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ADE36" w14:textId="77777777" w:rsidR="00811B41" w:rsidRPr="00330937" w:rsidRDefault="00811B41" w:rsidP="006E1980">
      <w:pPr>
        <w:pStyle w:val="Ttulo1"/>
        <w:spacing w:before="0"/>
        <w:jc w:val="both"/>
        <w:rPr>
          <w:rFonts w:ascii="Arial" w:eastAsia="Times New Roman" w:hAnsi="Arial" w:cs="Arial"/>
          <w:b/>
          <w:color w:val="000000" w:themeColor="text1"/>
          <w:sz w:val="24"/>
          <w:szCs w:val="24"/>
          <w:lang w:val="es-MX"/>
        </w:rPr>
      </w:pPr>
      <w:r w:rsidRPr="00330937">
        <w:rPr>
          <w:rFonts w:ascii="Arial" w:eastAsia="Times New Roman" w:hAnsi="Arial" w:cs="Arial"/>
          <w:b/>
          <w:color w:val="000000" w:themeColor="text1"/>
          <w:sz w:val="24"/>
          <w:szCs w:val="24"/>
          <w:lang w:val="es-MX"/>
        </w:rPr>
        <w:t>H. AYUNTAMIENTO DE LEÓN, GUANAJUATO</w:t>
      </w:r>
    </w:p>
    <w:p w14:paraId="5B1BBAAC" w14:textId="77777777" w:rsidR="00811B41" w:rsidRPr="00330937" w:rsidRDefault="00811B41" w:rsidP="006E1980">
      <w:pPr>
        <w:pStyle w:val="Ttulo1"/>
        <w:spacing w:before="0"/>
        <w:jc w:val="both"/>
        <w:rPr>
          <w:rFonts w:ascii="Arial" w:eastAsia="Times New Roman" w:hAnsi="Arial" w:cs="Arial"/>
          <w:b/>
          <w:color w:val="000000" w:themeColor="text1"/>
          <w:sz w:val="24"/>
          <w:szCs w:val="24"/>
          <w:lang w:val="es-MX"/>
        </w:rPr>
      </w:pPr>
      <w:r w:rsidRPr="00330937">
        <w:rPr>
          <w:rFonts w:ascii="Arial" w:eastAsia="Times New Roman" w:hAnsi="Arial" w:cs="Arial"/>
          <w:b/>
          <w:color w:val="000000" w:themeColor="text1"/>
          <w:sz w:val="24"/>
          <w:szCs w:val="24"/>
          <w:lang w:val="es-MX"/>
        </w:rPr>
        <w:t>P R E S E N T E</w:t>
      </w:r>
    </w:p>
    <w:p w14:paraId="1DB086CE" w14:textId="77777777" w:rsidR="00176C4A" w:rsidRPr="00330937" w:rsidRDefault="00176C4A" w:rsidP="00176C4A">
      <w:pPr>
        <w:rPr>
          <w:rFonts w:cs="Arial"/>
          <w:szCs w:val="24"/>
          <w:lang w:val="es-MX"/>
        </w:rPr>
      </w:pPr>
    </w:p>
    <w:p w14:paraId="18CC113B" w14:textId="77777777" w:rsidR="006E1980" w:rsidRPr="00330937" w:rsidRDefault="006E1980" w:rsidP="00176C4A">
      <w:pPr>
        <w:rPr>
          <w:rFonts w:cs="Arial"/>
          <w:szCs w:val="24"/>
          <w:lang w:val="es-MX"/>
        </w:rPr>
      </w:pPr>
    </w:p>
    <w:p w14:paraId="7BE14158" w14:textId="77777777" w:rsidR="00811B41" w:rsidRPr="00330937" w:rsidRDefault="00811B41" w:rsidP="005B3EF4">
      <w:pPr>
        <w:pStyle w:val="Textoindependiente"/>
        <w:rPr>
          <w:rFonts w:cs="Arial"/>
          <w:color w:val="000000" w:themeColor="text1"/>
          <w:szCs w:val="24"/>
        </w:rPr>
      </w:pPr>
      <w:r w:rsidRPr="00330937">
        <w:rPr>
          <w:rFonts w:cs="Arial"/>
          <w:color w:val="000000" w:themeColor="text1"/>
          <w:szCs w:val="24"/>
        </w:rPr>
        <w:t xml:space="preserve">Los suscritos integrantes de la </w:t>
      </w:r>
      <w:r w:rsidRPr="00330937">
        <w:rPr>
          <w:rFonts w:cs="Arial"/>
          <w:b/>
          <w:bCs/>
          <w:color w:val="000000" w:themeColor="text1"/>
          <w:szCs w:val="24"/>
          <w:lang w:val="es-ES_tradnl"/>
        </w:rPr>
        <w:t>Comisión de Movilidad</w:t>
      </w:r>
      <w:r w:rsidRPr="00330937">
        <w:rPr>
          <w:rFonts w:cs="Arial"/>
          <w:color w:val="000000" w:themeColor="text1"/>
          <w:szCs w:val="24"/>
        </w:rPr>
        <w:t>, con fundamento en los artículos 81 de la Ley Orgánica Municipal para el Estado de Guanajuato; 50, 56, 64 fracción III, 66, 70 y 71 del Reglamento Interior del H. Ayuntamiento de León, Guanajuato, sometemos a este cuerpo edilicio la propuesta que se formula al final del presente dictamen, con base en las siguientes:</w:t>
      </w:r>
    </w:p>
    <w:p w14:paraId="6704D948" w14:textId="77777777" w:rsidR="006E1980" w:rsidRPr="00330937" w:rsidRDefault="006E1980" w:rsidP="005B3EF4">
      <w:pPr>
        <w:tabs>
          <w:tab w:val="left" w:pos="735"/>
          <w:tab w:val="left" w:pos="2940"/>
          <w:tab w:val="center" w:pos="4702"/>
        </w:tabs>
        <w:jc w:val="both"/>
        <w:rPr>
          <w:rFonts w:cs="Arial"/>
          <w:b/>
          <w:color w:val="000000" w:themeColor="text1"/>
          <w:szCs w:val="24"/>
          <w:lang w:val="es-MX"/>
        </w:rPr>
      </w:pPr>
    </w:p>
    <w:p w14:paraId="0B6BAE18" w14:textId="77777777" w:rsidR="00811B41" w:rsidRPr="00330937" w:rsidRDefault="00811B41" w:rsidP="00176C4A">
      <w:pPr>
        <w:pStyle w:val="Ttulo2"/>
        <w:jc w:val="center"/>
        <w:rPr>
          <w:rFonts w:ascii="Arial" w:hAnsi="Arial" w:cs="Arial"/>
          <w:b/>
          <w:color w:val="000000" w:themeColor="text1"/>
          <w:sz w:val="24"/>
          <w:szCs w:val="24"/>
          <w:lang w:val="es-MX"/>
        </w:rPr>
      </w:pPr>
      <w:r w:rsidRPr="00330937">
        <w:rPr>
          <w:rFonts w:ascii="Arial" w:hAnsi="Arial" w:cs="Arial"/>
          <w:b/>
          <w:color w:val="000000" w:themeColor="text1"/>
          <w:sz w:val="24"/>
          <w:szCs w:val="24"/>
          <w:lang w:val="es-MX"/>
        </w:rPr>
        <w:t>C O N S I D E R A C I O N E S</w:t>
      </w:r>
    </w:p>
    <w:p w14:paraId="5A8CD2B9" w14:textId="77777777" w:rsidR="00176C4A" w:rsidRPr="00330937" w:rsidRDefault="00176C4A" w:rsidP="00176C4A">
      <w:pPr>
        <w:rPr>
          <w:rFonts w:cs="Arial"/>
          <w:szCs w:val="24"/>
          <w:lang w:val="es-MX"/>
        </w:rPr>
      </w:pPr>
    </w:p>
    <w:p w14:paraId="401083C9" w14:textId="77777777" w:rsidR="006E1980" w:rsidRPr="00330937" w:rsidRDefault="006E1980" w:rsidP="00176C4A">
      <w:pPr>
        <w:rPr>
          <w:rFonts w:cs="Arial"/>
          <w:szCs w:val="24"/>
          <w:lang w:val="es-MX"/>
        </w:rPr>
      </w:pPr>
    </w:p>
    <w:p w14:paraId="6940E3FA" w14:textId="6B92921A" w:rsidR="006E6E4E" w:rsidRPr="00330937" w:rsidRDefault="00F3071B" w:rsidP="00F3071B">
      <w:pPr>
        <w:pStyle w:val="Sinespaciado"/>
        <w:jc w:val="both"/>
        <w:rPr>
          <w:rFonts w:cs="Arial"/>
          <w:szCs w:val="24"/>
        </w:rPr>
      </w:pPr>
      <w:r w:rsidRPr="00330937">
        <w:rPr>
          <w:rFonts w:cs="Arial"/>
          <w:b/>
          <w:szCs w:val="24"/>
        </w:rPr>
        <w:t>I.</w:t>
      </w:r>
      <w:r w:rsidRPr="00330937">
        <w:rPr>
          <w:rFonts w:cs="Arial"/>
          <w:szCs w:val="24"/>
        </w:rPr>
        <w:t xml:space="preserve"> </w:t>
      </w:r>
      <w:r w:rsidR="009B1BA5" w:rsidRPr="00330937">
        <w:rPr>
          <w:rFonts w:cs="Arial"/>
          <w:szCs w:val="24"/>
        </w:rPr>
        <w:t xml:space="preserve">El H. Ayuntamiento de León, Guanajuato, en su sesión ordinaria de fecha 01 de </w:t>
      </w:r>
      <w:r w:rsidR="00E943C4" w:rsidRPr="00330937">
        <w:rPr>
          <w:rFonts w:cs="Arial"/>
          <w:szCs w:val="24"/>
        </w:rPr>
        <w:t xml:space="preserve">diciembre </w:t>
      </w:r>
      <w:r w:rsidR="009B1BA5" w:rsidRPr="00330937">
        <w:rPr>
          <w:rFonts w:cs="Arial"/>
          <w:szCs w:val="24"/>
        </w:rPr>
        <w:t>de 2005, en el punto VIII del Orden del Día, relativo a informe de comisiones, aprobó la implementación del “Programa de Regularización de los Permisos y Concesiones del Servicio Público de Transporte Suburbano de Personas en Ruta F</w:t>
      </w:r>
      <w:r w:rsidR="006E6E4E" w:rsidRPr="00330937">
        <w:rPr>
          <w:rFonts w:cs="Arial"/>
          <w:szCs w:val="24"/>
        </w:rPr>
        <w:t xml:space="preserve">ija del Municipio de León, </w:t>
      </w:r>
      <w:proofErr w:type="spellStart"/>
      <w:r w:rsidR="006E6E4E" w:rsidRPr="00330937">
        <w:rPr>
          <w:rFonts w:cs="Arial"/>
          <w:szCs w:val="24"/>
        </w:rPr>
        <w:t>Gto</w:t>
      </w:r>
      <w:proofErr w:type="spellEnd"/>
      <w:r w:rsidR="0047378D" w:rsidRPr="00330937">
        <w:rPr>
          <w:rFonts w:cs="Arial"/>
          <w:szCs w:val="24"/>
        </w:rPr>
        <w:t xml:space="preserve">., </w:t>
      </w:r>
      <w:r w:rsidR="00D11B5B" w:rsidRPr="00330937">
        <w:rPr>
          <w:rFonts w:cs="Arial"/>
          <w:szCs w:val="24"/>
        </w:rPr>
        <w:t>mismo que fuera</w:t>
      </w:r>
      <w:r w:rsidR="0047378D" w:rsidRPr="00330937">
        <w:rPr>
          <w:rFonts w:cs="Arial"/>
          <w:szCs w:val="24"/>
        </w:rPr>
        <w:t xml:space="preserve"> publicado en el Periódico Oficial de Gobierno de Estado de Guanajuato,</w:t>
      </w:r>
      <w:r w:rsidR="00D11B5B" w:rsidRPr="00330937">
        <w:rPr>
          <w:rFonts w:cs="Arial"/>
          <w:szCs w:val="24"/>
        </w:rPr>
        <w:t xml:space="preserve"> en su ejemplar</w:t>
      </w:r>
      <w:r w:rsidR="0047378D" w:rsidRPr="00330937">
        <w:rPr>
          <w:rFonts w:cs="Arial"/>
          <w:szCs w:val="24"/>
        </w:rPr>
        <w:t xml:space="preserve"> número 08, segunda parte, de fecha 13 de enero de 2006.</w:t>
      </w:r>
    </w:p>
    <w:p w14:paraId="30F5B8AB" w14:textId="77777777" w:rsidR="00D11B5B" w:rsidRPr="00330937" w:rsidRDefault="00D11B5B" w:rsidP="00F3071B">
      <w:pPr>
        <w:pStyle w:val="Sinespaciado"/>
        <w:jc w:val="both"/>
        <w:rPr>
          <w:rFonts w:cs="Arial"/>
          <w:szCs w:val="24"/>
        </w:rPr>
      </w:pPr>
    </w:p>
    <w:p w14:paraId="1FD5338B" w14:textId="0F8EAC1B" w:rsidR="006E1980" w:rsidRPr="00330937" w:rsidRDefault="00D11B5B" w:rsidP="00F3071B">
      <w:pPr>
        <w:pStyle w:val="Sinespaciado"/>
        <w:jc w:val="both"/>
        <w:rPr>
          <w:rFonts w:cs="Arial"/>
          <w:szCs w:val="24"/>
        </w:rPr>
      </w:pPr>
      <w:r w:rsidRPr="00330937">
        <w:rPr>
          <w:rFonts w:cs="Arial"/>
          <w:b/>
          <w:szCs w:val="24"/>
        </w:rPr>
        <w:t>II.</w:t>
      </w:r>
      <w:r w:rsidRPr="00330937">
        <w:rPr>
          <w:rFonts w:cs="Arial"/>
          <w:szCs w:val="24"/>
        </w:rPr>
        <w:t xml:space="preserve"> </w:t>
      </w:r>
      <w:r w:rsidR="006E6E4E" w:rsidRPr="00330937">
        <w:rPr>
          <w:rFonts w:cs="Arial"/>
          <w:szCs w:val="24"/>
        </w:rPr>
        <w:t>Derivado de lo anterior,</w:t>
      </w:r>
      <w:r w:rsidR="009B1BA5" w:rsidRPr="00330937">
        <w:rPr>
          <w:rFonts w:cs="Arial"/>
          <w:szCs w:val="24"/>
        </w:rPr>
        <w:t xml:space="preserve"> en fecha </w:t>
      </w:r>
      <w:r w:rsidR="00F40ACE" w:rsidRPr="00330937">
        <w:rPr>
          <w:rFonts w:cs="Arial"/>
          <w:szCs w:val="24"/>
        </w:rPr>
        <w:t>30</w:t>
      </w:r>
      <w:r w:rsidR="00811B41" w:rsidRPr="00330937">
        <w:rPr>
          <w:rFonts w:cs="Arial"/>
          <w:szCs w:val="24"/>
        </w:rPr>
        <w:t xml:space="preserve"> </w:t>
      </w:r>
      <w:r w:rsidR="003D2342" w:rsidRPr="00330937">
        <w:rPr>
          <w:rFonts w:cs="Arial"/>
          <w:szCs w:val="24"/>
        </w:rPr>
        <w:t xml:space="preserve">de </w:t>
      </w:r>
      <w:r w:rsidR="00F40ACE" w:rsidRPr="00330937">
        <w:rPr>
          <w:rFonts w:cs="Arial"/>
          <w:szCs w:val="24"/>
        </w:rPr>
        <w:t xml:space="preserve">agosto </w:t>
      </w:r>
      <w:r w:rsidR="003D2342" w:rsidRPr="00330937">
        <w:rPr>
          <w:rFonts w:cs="Arial"/>
          <w:szCs w:val="24"/>
        </w:rPr>
        <w:t>de 20</w:t>
      </w:r>
      <w:r w:rsidR="00F40ACE" w:rsidRPr="00330937">
        <w:rPr>
          <w:rFonts w:cs="Arial"/>
          <w:szCs w:val="24"/>
        </w:rPr>
        <w:t>06</w:t>
      </w:r>
      <w:r w:rsidR="003D2342" w:rsidRPr="00330937">
        <w:rPr>
          <w:rFonts w:cs="Arial"/>
          <w:szCs w:val="24"/>
        </w:rPr>
        <w:t xml:space="preserve">, </w:t>
      </w:r>
      <w:r w:rsidR="00B9330C" w:rsidRPr="00330937">
        <w:rPr>
          <w:rFonts w:cs="Arial"/>
          <w:szCs w:val="24"/>
        </w:rPr>
        <w:t xml:space="preserve">el H. Ayuntamiento del Municipio de León, Guanajuato, otorgó </w:t>
      </w:r>
      <w:r w:rsidR="00F40ACE" w:rsidRPr="00330937">
        <w:rPr>
          <w:rFonts w:eastAsia="Arial" w:cs="Arial"/>
          <w:szCs w:val="24"/>
        </w:rPr>
        <w:t>tres</w:t>
      </w:r>
      <w:r w:rsidR="00B9330C" w:rsidRPr="00330937">
        <w:rPr>
          <w:rFonts w:eastAsia="Arial" w:cs="Arial"/>
          <w:szCs w:val="24"/>
        </w:rPr>
        <w:t xml:space="preserve"> </w:t>
      </w:r>
      <w:r w:rsidR="00B9330C" w:rsidRPr="00330937">
        <w:rPr>
          <w:rFonts w:cs="Arial"/>
          <w:szCs w:val="24"/>
        </w:rPr>
        <w:t>Título</w:t>
      </w:r>
      <w:r w:rsidR="00F40ACE" w:rsidRPr="00330937">
        <w:rPr>
          <w:rFonts w:cs="Arial"/>
          <w:szCs w:val="24"/>
        </w:rPr>
        <w:t>s</w:t>
      </w:r>
      <w:r w:rsidR="00B9330C" w:rsidRPr="00330937">
        <w:rPr>
          <w:rFonts w:cs="Arial"/>
          <w:szCs w:val="24"/>
        </w:rPr>
        <w:t xml:space="preserve"> Concesión </w:t>
      </w:r>
      <w:r w:rsidR="00F40ACE" w:rsidRPr="00330937">
        <w:rPr>
          <w:rFonts w:cs="Arial"/>
          <w:szCs w:val="24"/>
        </w:rPr>
        <w:t>en favor del</w:t>
      </w:r>
      <w:r w:rsidR="00811B41" w:rsidRPr="00330937">
        <w:rPr>
          <w:rFonts w:cs="Arial"/>
          <w:szCs w:val="24"/>
        </w:rPr>
        <w:t xml:space="preserve"> </w:t>
      </w:r>
      <w:r w:rsidR="00B9330C" w:rsidRPr="00330937">
        <w:rPr>
          <w:rFonts w:cs="Arial"/>
          <w:szCs w:val="24"/>
        </w:rPr>
        <w:t xml:space="preserve">C. </w:t>
      </w:r>
      <w:r w:rsidR="00F40ACE" w:rsidRPr="00330937">
        <w:rPr>
          <w:rFonts w:cs="Arial"/>
          <w:b/>
          <w:szCs w:val="24"/>
        </w:rPr>
        <w:t xml:space="preserve">José Inés Soto </w:t>
      </w:r>
      <w:proofErr w:type="spellStart"/>
      <w:r w:rsidR="00F3071B" w:rsidRPr="00330937">
        <w:rPr>
          <w:rFonts w:cs="Arial"/>
          <w:b/>
          <w:szCs w:val="24"/>
        </w:rPr>
        <w:t>Soto</w:t>
      </w:r>
      <w:proofErr w:type="spellEnd"/>
      <w:r w:rsidR="00811B41" w:rsidRPr="00330937">
        <w:rPr>
          <w:rFonts w:cs="Arial"/>
          <w:b/>
          <w:szCs w:val="24"/>
        </w:rPr>
        <w:t xml:space="preserve">, </w:t>
      </w:r>
      <w:r w:rsidR="00811B41" w:rsidRPr="00330937">
        <w:rPr>
          <w:rFonts w:cs="Arial"/>
          <w:szCs w:val="24"/>
        </w:rPr>
        <w:t>para prestar el</w:t>
      </w:r>
      <w:r w:rsidR="009B1BA5" w:rsidRPr="00330937">
        <w:rPr>
          <w:rFonts w:cs="Arial"/>
          <w:szCs w:val="24"/>
        </w:rPr>
        <w:t xml:space="preserve"> servicio público de transporte </w:t>
      </w:r>
      <w:r w:rsidR="00A17D62" w:rsidRPr="00330937">
        <w:rPr>
          <w:rFonts w:cs="Arial"/>
          <w:szCs w:val="24"/>
        </w:rPr>
        <w:t>en ruta fija</w:t>
      </w:r>
      <w:r w:rsidR="005C7F99" w:rsidRPr="00330937">
        <w:rPr>
          <w:rFonts w:cs="Arial"/>
          <w:szCs w:val="24"/>
        </w:rPr>
        <w:t xml:space="preserve"> en la modalidad </w:t>
      </w:r>
      <w:r w:rsidR="00F40ACE" w:rsidRPr="00330937">
        <w:rPr>
          <w:rFonts w:cs="Arial"/>
          <w:szCs w:val="24"/>
        </w:rPr>
        <w:t>s</w:t>
      </w:r>
      <w:r w:rsidR="005C7F99" w:rsidRPr="00330937">
        <w:rPr>
          <w:rFonts w:cs="Arial"/>
          <w:szCs w:val="24"/>
        </w:rPr>
        <w:t>u</w:t>
      </w:r>
      <w:r w:rsidR="00F40ACE" w:rsidRPr="00330937">
        <w:rPr>
          <w:rFonts w:cs="Arial"/>
          <w:szCs w:val="24"/>
        </w:rPr>
        <w:t>bu</w:t>
      </w:r>
      <w:r w:rsidR="00811B41" w:rsidRPr="00330937">
        <w:rPr>
          <w:rFonts w:cs="Arial"/>
          <w:szCs w:val="24"/>
        </w:rPr>
        <w:t xml:space="preserve">rbano </w:t>
      </w:r>
      <w:r w:rsidR="00290789" w:rsidRPr="00330937">
        <w:rPr>
          <w:rFonts w:cs="Arial"/>
          <w:szCs w:val="24"/>
        </w:rPr>
        <w:t>en</w:t>
      </w:r>
      <w:r w:rsidR="00811B41" w:rsidRPr="00330937">
        <w:rPr>
          <w:rFonts w:cs="Arial"/>
          <w:szCs w:val="24"/>
        </w:rPr>
        <w:t xml:space="preserve"> la</w:t>
      </w:r>
      <w:r w:rsidR="00570AB5" w:rsidRPr="00330937">
        <w:rPr>
          <w:rFonts w:cs="Arial"/>
          <w:szCs w:val="24"/>
        </w:rPr>
        <w:t>s</w:t>
      </w:r>
      <w:r w:rsidR="00811B41" w:rsidRPr="00330937">
        <w:rPr>
          <w:rFonts w:cs="Arial"/>
          <w:szCs w:val="24"/>
        </w:rPr>
        <w:t xml:space="preserve"> ruta</w:t>
      </w:r>
      <w:r w:rsidR="00570AB5" w:rsidRPr="00330937">
        <w:rPr>
          <w:rFonts w:cs="Arial"/>
          <w:szCs w:val="24"/>
        </w:rPr>
        <w:t>s</w:t>
      </w:r>
      <w:r w:rsidR="00757F80" w:rsidRPr="00330937">
        <w:rPr>
          <w:rFonts w:cs="Arial"/>
          <w:szCs w:val="24"/>
        </w:rPr>
        <w:t xml:space="preserve"> 100, 109 y 110</w:t>
      </w:r>
      <w:r w:rsidR="00F3071B" w:rsidRPr="00330937">
        <w:rPr>
          <w:rFonts w:cs="Arial"/>
          <w:szCs w:val="24"/>
        </w:rPr>
        <w:t>,</w:t>
      </w:r>
      <w:r w:rsidR="00757F80" w:rsidRPr="00330937">
        <w:rPr>
          <w:rFonts w:cs="Arial"/>
          <w:szCs w:val="24"/>
        </w:rPr>
        <w:t xml:space="preserve"> </w:t>
      </w:r>
      <w:r w:rsidR="00F3071B" w:rsidRPr="00330937">
        <w:rPr>
          <w:rFonts w:cs="Arial"/>
          <w:szCs w:val="24"/>
        </w:rPr>
        <w:t>con una vigencia de 15 años contados a partir de la fecha de su emisión</w:t>
      </w:r>
      <w:r w:rsidR="006E1980" w:rsidRPr="00330937">
        <w:rPr>
          <w:rFonts w:cs="Arial"/>
          <w:szCs w:val="24"/>
        </w:rPr>
        <w:t xml:space="preserve">. </w:t>
      </w:r>
    </w:p>
    <w:p w14:paraId="67B1BBDC" w14:textId="77777777" w:rsidR="006E1980" w:rsidRPr="00330937" w:rsidRDefault="006E1980" w:rsidP="00F3071B">
      <w:pPr>
        <w:pStyle w:val="Sinespaciado"/>
        <w:jc w:val="both"/>
        <w:rPr>
          <w:rFonts w:cs="Arial"/>
          <w:szCs w:val="24"/>
        </w:rPr>
      </w:pPr>
    </w:p>
    <w:p w14:paraId="59C4C72F" w14:textId="04AD2206" w:rsidR="00570AB5" w:rsidRPr="00330937" w:rsidRDefault="006E1980" w:rsidP="00F3071B">
      <w:pPr>
        <w:pStyle w:val="Sinespaciado"/>
        <w:jc w:val="both"/>
        <w:rPr>
          <w:rFonts w:cs="Arial"/>
          <w:szCs w:val="24"/>
        </w:rPr>
      </w:pPr>
      <w:r w:rsidRPr="00330937">
        <w:rPr>
          <w:rFonts w:cs="Arial"/>
          <w:szCs w:val="24"/>
        </w:rPr>
        <w:t>El servicio concesionado se presta</w:t>
      </w:r>
      <w:r w:rsidR="00757F80" w:rsidRPr="00330937">
        <w:rPr>
          <w:rFonts w:cs="Arial"/>
          <w:szCs w:val="24"/>
        </w:rPr>
        <w:t xml:space="preserve"> de la siguiente manera</w:t>
      </w:r>
      <w:r w:rsidR="00570AB5" w:rsidRPr="00330937">
        <w:rPr>
          <w:rFonts w:cs="Arial"/>
          <w:szCs w:val="24"/>
        </w:rPr>
        <w:t>:</w:t>
      </w:r>
    </w:p>
    <w:p w14:paraId="33AF58C8" w14:textId="77777777" w:rsidR="00570AB5" w:rsidRPr="00330937" w:rsidRDefault="00570AB5" w:rsidP="005B3EF4">
      <w:pPr>
        <w:pStyle w:val="Sinespaciado"/>
        <w:jc w:val="both"/>
        <w:rPr>
          <w:rFonts w:cs="Arial"/>
          <w:szCs w:val="24"/>
        </w:rPr>
      </w:pPr>
    </w:p>
    <w:p w14:paraId="3DBBE02F" w14:textId="3CC6DB1A" w:rsidR="002C27CD" w:rsidRPr="00330937" w:rsidRDefault="00570AB5" w:rsidP="005B3EF4">
      <w:pPr>
        <w:pStyle w:val="Sinespaciado"/>
        <w:numPr>
          <w:ilvl w:val="0"/>
          <w:numId w:val="3"/>
        </w:numPr>
        <w:jc w:val="both"/>
        <w:rPr>
          <w:rFonts w:cs="Arial"/>
          <w:szCs w:val="24"/>
          <w:lang w:val="es-MX" w:eastAsia="es-MX"/>
        </w:rPr>
      </w:pPr>
      <w:r w:rsidRPr="00330937">
        <w:rPr>
          <w:rFonts w:cs="Arial"/>
          <w:szCs w:val="24"/>
        </w:rPr>
        <w:t xml:space="preserve">Ruta 100, con origen en las Coloradas y destino en la zona </w:t>
      </w:r>
      <w:r w:rsidRPr="00330937">
        <w:rPr>
          <w:rFonts w:cs="Arial"/>
          <w:szCs w:val="24"/>
        </w:rPr>
        <w:br/>
        <w:t xml:space="preserve">Centro, en el que se establece, que la prestación del servicio se realizará con un </w:t>
      </w:r>
      <w:r w:rsidR="002C27CD" w:rsidRPr="00330937">
        <w:rPr>
          <w:rFonts w:cs="Arial"/>
          <w:szCs w:val="24"/>
        </w:rPr>
        <w:t>vehículo al que corresponde el número e</w:t>
      </w:r>
      <w:r w:rsidR="00F3071B" w:rsidRPr="00330937">
        <w:rPr>
          <w:rFonts w:cs="Arial"/>
          <w:szCs w:val="24"/>
        </w:rPr>
        <w:t>conómico SLE-3015</w:t>
      </w:r>
      <w:r w:rsidR="002C27CD" w:rsidRPr="00330937">
        <w:rPr>
          <w:rFonts w:cs="Arial"/>
          <w:szCs w:val="24"/>
        </w:rPr>
        <w:t>;</w:t>
      </w:r>
    </w:p>
    <w:p w14:paraId="00FEFB01" w14:textId="77777777" w:rsidR="006E1980" w:rsidRPr="00330937" w:rsidRDefault="006E1980" w:rsidP="006E1980">
      <w:pPr>
        <w:pStyle w:val="Sinespaciado"/>
        <w:ind w:left="360"/>
        <w:jc w:val="both"/>
        <w:rPr>
          <w:rFonts w:cs="Arial"/>
          <w:szCs w:val="24"/>
          <w:lang w:val="es-MX" w:eastAsia="es-MX"/>
        </w:rPr>
      </w:pPr>
    </w:p>
    <w:p w14:paraId="6A40C304" w14:textId="3005711F" w:rsidR="00757F80" w:rsidRPr="00330937" w:rsidRDefault="002C27CD" w:rsidP="005B3EF4">
      <w:pPr>
        <w:pStyle w:val="Sinespaciado"/>
        <w:numPr>
          <w:ilvl w:val="0"/>
          <w:numId w:val="3"/>
        </w:numPr>
        <w:jc w:val="both"/>
        <w:rPr>
          <w:rFonts w:cs="Arial"/>
          <w:szCs w:val="24"/>
        </w:rPr>
      </w:pPr>
      <w:r w:rsidRPr="00330937">
        <w:rPr>
          <w:rFonts w:cs="Arial"/>
          <w:szCs w:val="24"/>
        </w:rPr>
        <w:t xml:space="preserve">Ruta 109, con origen en </w:t>
      </w:r>
      <w:r w:rsidR="00757F80" w:rsidRPr="00330937">
        <w:rPr>
          <w:rFonts w:cs="Arial"/>
          <w:szCs w:val="24"/>
        </w:rPr>
        <w:t>Ladrilleras del Refugio</w:t>
      </w:r>
      <w:r w:rsidRPr="00330937">
        <w:rPr>
          <w:rFonts w:cs="Arial"/>
          <w:szCs w:val="24"/>
        </w:rPr>
        <w:t xml:space="preserve"> y destino en la zona </w:t>
      </w:r>
      <w:r w:rsidRPr="00330937">
        <w:rPr>
          <w:rFonts w:cs="Arial"/>
          <w:szCs w:val="24"/>
        </w:rPr>
        <w:br/>
        <w:t xml:space="preserve">Centro, en el que se establece, que la prestación del servicio se realizará con </w:t>
      </w:r>
      <w:r w:rsidR="00757F80" w:rsidRPr="00330937">
        <w:rPr>
          <w:rFonts w:cs="Arial"/>
          <w:szCs w:val="24"/>
        </w:rPr>
        <w:t>dos</w:t>
      </w:r>
      <w:r w:rsidRPr="00330937">
        <w:rPr>
          <w:rFonts w:cs="Arial"/>
          <w:szCs w:val="24"/>
        </w:rPr>
        <w:t xml:space="preserve"> vehículo</w:t>
      </w:r>
      <w:r w:rsidR="00757F80" w:rsidRPr="00330937">
        <w:rPr>
          <w:rFonts w:cs="Arial"/>
          <w:szCs w:val="24"/>
        </w:rPr>
        <w:t>s</w:t>
      </w:r>
      <w:r w:rsidRPr="00330937">
        <w:rPr>
          <w:rFonts w:cs="Arial"/>
          <w:szCs w:val="24"/>
        </w:rPr>
        <w:t xml:space="preserve"> a</w:t>
      </w:r>
      <w:r w:rsidR="00757F80" w:rsidRPr="00330937">
        <w:rPr>
          <w:rFonts w:cs="Arial"/>
          <w:szCs w:val="24"/>
        </w:rPr>
        <w:t xml:space="preserve"> los</w:t>
      </w:r>
      <w:r w:rsidRPr="00330937">
        <w:rPr>
          <w:rFonts w:cs="Arial"/>
          <w:szCs w:val="24"/>
        </w:rPr>
        <w:t xml:space="preserve"> </w:t>
      </w:r>
      <w:r w:rsidR="00757F80" w:rsidRPr="00330937">
        <w:rPr>
          <w:rFonts w:cs="Arial"/>
          <w:szCs w:val="24"/>
        </w:rPr>
        <w:t xml:space="preserve">que </w:t>
      </w:r>
      <w:r w:rsidRPr="00330937">
        <w:rPr>
          <w:rFonts w:cs="Arial"/>
          <w:szCs w:val="24"/>
        </w:rPr>
        <w:t>corresponde</w:t>
      </w:r>
      <w:r w:rsidR="00757F80" w:rsidRPr="00330937">
        <w:rPr>
          <w:rFonts w:cs="Arial"/>
          <w:szCs w:val="24"/>
        </w:rPr>
        <w:t>n los</w:t>
      </w:r>
      <w:r w:rsidRPr="00330937">
        <w:rPr>
          <w:rFonts w:cs="Arial"/>
          <w:szCs w:val="24"/>
        </w:rPr>
        <w:t xml:space="preserve"> número</w:t>
      </w:r>
      <w:r w:rsidR="00757F80" w:rsidRPr="00330937">
        <w:rPr>
          <w:rFonts w:cs="Arial"/>
          <w:szCs w:val="24"/>
        </w:rPr>
        <w:t>s</w:t>
      </w:r>
      <w:r w:rsidRPr="00330937">
        <w:rPr>
          <w:rFonts w:cs="Arial"/>
          <w:szCs w:val="24"/>
        </w:rPr>
        <w:t xml:space="preserve"> económico</w:t>
      </w:r>
      <w:r w:rsidR="00757F80" w:rsidRPr="00330937">
        <w:rPr>
          <w:rFonts w:cs="Arial"/>
          <w:szCs w:val="24"/>
        </w:rPr>
        <w:t>s SLE-3037 y SLE- 3038; y</w:t>
      </w:r>
    </w:p>
    <w:p w14:paraId="21316D12" w14:textId="77777777" w:rsidR="006E1980" w:rsidRPr="00330937" w:rsidRDefault="006E1980" w:rsidP="006E1980">
      <w:pPr>
        <w:pStyle w:val="Prrafodelista"/>
        <w:rPr>
          <w:rFonts w:ascii="Arial" w:hAnsi="Arial" w:cs="Arial"/>
          <w:sz w:val="24"/>
          <w:szCs w:val="24"/>
        </w:rPr>
      </w:pPr>
    </w:p>
    <w:p w14:paraId="5586CA58" w14:textId="75EE7208" w:rsidR="00757F80" w:rsidRPr="00330937" w:rsidRDefault="00757F80" w:rsidP="005B3EF4">
      <w:pPr>
        <w:pStyle w:val="Sinespaciado"/>
        <w:numPr>
          <w:ilvl w:val="0"/>
          <w:numId w:val="3"/>
        </w:numPr>
        <w:jc w:val="both"/>
        <w:rPr>
          <w:rFonts w:cs="Arial"/>
          <w:szCs w:val="24"/>
        </w:rPr>
      </w:pPr>
      <w:r w:rsidRPr="00330937">
        <w:rPr>
          <w:rFonts w:cs="Arial"/>
          <w:szCs w:val="24"/>
        </w:rPr>
        <w:t xml:space="preserve">Ruta 110, con origen en Capellanía de Loera y destino en la zona </w:t>
      </w:r>
      <w:r w:rsidRPr="00330937">
        <w:rPr>
          <w:rFonts w:cs="Arial"/>
          <w:szCs w:val="24"/>
        </w:rPr>
        <w:br/>
        <w:t xml:space="preserve">Centro, en el que se establece, que la prestación del servicio se realizará con tres vehículos a los que corresponden los números económicos </w:t>
      </w:r>
      <w:r w:rsidR="00F3071B" w:rsidRPr="00330937">
        <w:rPr>
          <w:rFonts w:cs="Arial"/>
          <w:szCs w:val="24"/>
        </w:rPr>
        <w:t>SLE-3039, SLE-3040  y SLE- 3041</w:t>
      </w:r>
      <w:r w:rsidRPr="00330937">
        <w:rPr>
          <w:rFonts w:cs="Arial"/>
          <w:szCs w:val="24"/>
        </w:rPr>
        <w:t>.</w:t>
      </w:r>
    </w:p>
    <w:p w14:paraId="30476C26" w14:textId="51865754" w:rsidR="002C27CD" w:rsidRPr="00330937" w:rsidRDefault="002C27CD" w:rsidP="005B3EF4">
      <w:pPr>
        <w:pStyle w:val="Sinespaciado"/>
        <w:jc w:val="both"/>
        <w:rPr>
          <w:rFonts w:cs="Arial"/>
          <w:szCs w:val="24"/>
          <w:lang w:val="es-MX" w:eastAsia="es-MX"/>
        </w:rPr>
      </w:pPr>
      <w:r w:rsidRPr="00330937">
        <w:rPr>
          <w:rFonts w:cs="Arial"/>
          <w:szCs w:val="24"/>
          <w:lang w:val="es-MX" w:eastAsia="es-MX"/>
        </w:rPr>
        <w:t xml:space="preserve"> </w:t>
      </w:r>
    </w:p>
    <w:p w14:paraId="0031FD39" w14:textId="77777777" w:rsidR="006E1980" w:rsidRPr="00330937" w:rsidRDefault="006E1980" w:rsidP="005B3EF4">
      <w:pPr>
        <w:pStyle w:val="Sinespaciado"/>
        <w:jc w:val="both"/>
        <w:rPr>
          <w:rFonts w:cs="Arial"/>
          <w:szCs w:val="24"/>
          <w:lang w:val="es-MX" w:eastAsia="es-MX"/>
        </w:rPr>
      </w:pPr>
    </w:p>
    <w:p w14:paraId="1307B723" w14:textId="021E6CA4" w:rsidR="006E1980" w:rsidRPr="00330937" w:rsidRDefault="005B3EF4" w:rsidP="006E1980">
      <w:pPr>
        <w:pStyle w:val="Lista"/>
        <w:ind w:left="0" w:firstLine="0"/>
        <w:jc w:val="both"/>
        <w:rPr>
          <w:rFonts w:cs="Arial"/>
          <w:szCs w:val="24"/>
        </w:rPr>
      </w:pPr>
      <w:r w:rsidRPr="00330937">
        <w:rPr>
          <w:rFonts w:cs="Arial"/>
          <w:b/>
          <w:szCs w:val="24"/>
          <w:lang w:val="es-MX"/>
        </w:rPr>
        <w:lastRenderedPageBreak/>
        <w:t>II</w:t>
      </w:r>
      <w:r w:rsidR="00D11B5B" w:rsidRPr="00330937">
        <w:rPr>
          <w:rFonts w:cs="Arial"/>
          <w:b/>
          <w:szCs w:val="24"/>
          <w:lang w:val="es-MX"/>
        </w:rPr>
        <w:t>I</w:t>
      </w:r>
      <w:r w:rsidRPr="00330937">
        <w:rPr>
          <w:rFonts w:cs="Arial"/>
          <w:b/>
          <w:szCs w:val="24"/>
          <w:lang w:val="es-MX"/>
        </w:rPr>
        <w:t xml:space="preserve">. </w:t>
      </w:r>
      <w:r w:rsidR="00533563" w:rsidRPr="00330937">
        <w:rPr>
          <w:rFonts w:cs="Arial"/>
          <w:szCs w:val="24"/>
        </w:rPr>
        <w:t xml:space="preserve">Que </w:t>
      </w:r>
      <w:r w:rsidR="00B43F3C" w:rsidRPr="00330937">
        <w:rPr>
          <w:rFonts w:cs="Arial"/>
          <w:szCs w:val="24"/>
        </w:rPr>
        <w:t>e</w:t>
      </w:r>
      <w:r w:rsidR="00533563" w:rsidRPr="00330937">
        <w:rPr>
          <w:rFonts w:cs="Arial"/>
          <w:szCs w:val="24"/>
        </w:rPr>
        <w:t xml:space="preserve">l C. </w:t>
      </w:r>
      <w:r w:rsidR="005339A9" w:rsidRPr="00330937">
        <w:rPr>
          <w:rFonts w:cs="Arial"/>
          <w:b/>
          <w:szCs w:val="24"/>
        </w:rPr>
        <w:t xml:space="preserve">José Inés Soto </w:t>
      </w:r>
      <w:proofErr w:type="spellStart"/>
      <w:r w:rsidR="005339A9" w:rsidRPr="00330937">
        <w:rPr>
          <w:rFonts w:cs="Arial"/>
          <w:b/>
          <w:szCs w:val="24"/>
        </w:rPr>
        <w:t>Soto</w:t>
      </w:r>
      <w:proofErr w:type="spellEnd"/>
      <w:r w:rsidR="006E1980" w:rsidRPr="00330937">
        <w:rPr>
          <w:rFonts w:cs="Arial"/>
          <w:b/>
          <w:szCs w:val="24"/>
        </w:rPr>
        <w:t xml:space="preserve"> </w:t>
      </w:r>
      <w:r w:rsidR="006E1980" w:rsidRPr="00330937">
        <w:rPr>
          <w:rFonts w:cs="Arial"/>
          <w:szCs w:val="24"/>
        </w:rPr>
        <w:t>concesionario de las rutas señaladas en el punto que antecede</w:t>
      </w:r>
      <w:r w:rsidR="00533563" w:rsidRPr="00330937">
        <w:rPr>
          <w:rFonts w:cs="Arial"/>
          <w:szCs w:val="24"/>
        </w:rPr>
        <w:t xml:space="preserve">, falleció en fecha </w:t>
      </w:r>
      <w:r w:rsidR="005339A9" w:rsidRPr="00330937">
        <w:rPr>
          <w:rFonts w:cs="Arial"/>
          <w:szCs w:val="24"/>
        </w:rPr>
        <w:t>28 de febrero de 2021</w:t>
      </w:r>
      <w:r w:rsidR="002341FA" w:rsidRPr="00330937">
        <w:rPr>
          <w:rFonts w:cs="Arial"/>
          <w:szCs w:val="24"/>
        </w:rPr>
        <w:t>,</w:t>
      </w:r>
      <w:r w:rsidR="00F03232" w:rsidRPr="00330937">
        <w:rPr>
          <w:rFonts w:cs="Arial"/>
          <w:szCs w:val="24"/>
        </w:rPr>
        <w:t xml:space="preserve"> lo</w:t>
      </w:r>
      <w:r w:rsidR="00EE58E7" w:rsidRPr="00330937">
        <w:rPr>
          <w:rFonts w:cs="Arial"/>
          <w:szCs w:val="24"/>
        </w:rPr>
        <w:t xml:space="preserve"> cual</w:t>
      </w:r>
      <w:r w:rsidR="004701B9" w:rsidRPr="00330937">
        <w:rPr>
          <w:rFonts w:cs="Arial"/>
          <w:szCs w:val="24"/>
        </w:rPr>
        <w:t xml:space="preserve"> se acredita con el acta</w:t>
      </w:r>
      <w:r w:rsidR="006E1980" w:rsidRPr="00330937">
        <w:rPr>
          <w:rFonts w:cs="Arial"/>
          <w:szCs w:val="24"/>
        </w:rPr>
        <w:t xml:space="preserve"> de defunción expedida por el Lic. Juan Hinojosa Diéguez, Director General del Registro Civil del Estado de Guanajuato, en fecha </w:t>
      </w:r>
      <w:r w:rsidR="005339A9" w:rsidRPr="00330937">
        <w:rPr>
          <w:rFonts w:cs="Arial"/>
          <w:szCs w:val="24"/>
        </w:rPr>
        <w:t>19 de marzo de</w:t>
      </w:r>
      <w:r w:rsidR="004701B9" w:rsidRPr="00330937">
        <w:rPr>
          <w:rFonts w:cs="Arial"/>
          <w:szCs w:val="24"/>
        </w:rPr>
        <w:t xml:space="preserve">l año </w:t>
      </w:r>
      <w:r w:rsidR="00EE58E7" w:rsidRPr="00330937">
        <w:rPr>
          <w:rFonts w:cs="Arial"/>
          <w:szCs w:val="24"/>
        </w:rPr>
        <w:t>en curso</w:t>
      </w:r>
      <w:r w:rsidR="006E1980" w:rsidRPr="00330937">
        <w:rPr>
          <w:rFonts w:cs="Arial"/>
          <w:szCs w:val="24"/>
        </w:rPr>
        <w:t>.</w:t>
      </w:r>
    </w:p>
    <w:p w14:paraId="4A15BB49" w14:textId="77777777" w:rsidR="006E1980" w:rsidRPr="00330937" w:rsidRDefault="006E1980" w:rsidP="006E1980">
      <w:pPr>
        <w:pStyle w:val="Lista"/>
        <w:ind w:left="0" w:firstLine="0"/>
        <w:jc w:val="both"/>
        <w:rPr>
          <w:rFonts w:cs="Arial"/>
          <w:szCs w:val="24"/>
        </w:rPr>
      </w:pPr>
    </w:p>
    <w:p w14:paraId="20DDA9B6" w14:textId="2A0983E5" w:rsidR="004701B9" w:rsidRPr="00330937" w:rsidRDefault="004701B9" w:rsidP="006E1980">
      <w:pPr>
        <w:pStyle w:val="Lista"/>
        <w:ind w:left="0" w:firstLine="0"/>
        <w:jc w:val="both"/>
        <w:rPr>
          <w:rFonts w:cs="Arial"/>
          <w:szCs w:val="24"/>
        </w:rPr>
      </w:pPr>
      <w:r w:rsidRPr="00330937">
        <w:rPr>
          <w:rFonts w:cs="Arial"/>
          <w:szCs w:val="24"/>
        </w:rPr>
        <w:t xml:space="preserve"> </w:t>
      </w:r>
    </w:p>
    <w:p w14:paraId="778DED10" w14:textId="55A8A71C" w:rsidR="005339A9" w:rsidRPr="00330937" w:rsidRDefault="00F3071B" w:rsidP="005B3EF4">
      <w:pPr>
        <w:pStyle w:val="Continuarlista"/>
        <w:ind w:left="0"/>
        <w:jc w:val="both"/>
        <w:rPr>
          <w:rFonts w:cs="Arial"/>
          <w:szCs w:val="24"/>
        </w:rPr>
      </w:pPr>
      <w:r w:rsidRPr="00330937">
        <w:rPr>
          <w:rFonts w:eastAsia="Arial" w:cs="Arial"/>
          <w:b/>
          <w:szCs w:val="24"/>
        </w:rPr>
        <w:t>I</w:t>
      </w:r>
      <w:r w:rsidR="00B23D7C" w:rsidRPr="00330937">
        <w:rPr>
          <w:rFonts w:eastAsia="Arial" w:cs="Arial"/>
          <w:b/>
          <w:szCs w:val="24"/>
        </w:rPr>
        <w:t>V</w:t>
      </w:r>
      <w:r w:rsidRPr="00330937">
        <w:rPr>
          <w:rFonts w:eastAsia="Arial" w:cs="Arial"/>
          <w:b/>
          <w:szCs w:val="24"/>
        </w:rPr>
        <w:t>.</w:t>
      </w:r>
      <w:r w:rsidRPr="00330937">
        <w:rPr>
          <w:rFonts w:eastAsia="Arial" w:cs="Arial"/>
          <w:szCs w:val="24"/>
        </w:rPr>
        <w:t xml:space="preserve"> </w:t>
      </w:r>
      <w:r w:rsidR="005339A9" w:rsidRPr="00330937">
        <w:rPr>
          <w:rFonts w:eastAsia="Arial" w:cs="Arial"/>
          <w:szCs w:val="24"/>
        </w:rPr>
        <w:t xml:space="preserve">El artículo 98 del Reglamento de Transporte Municipal de León, </w:t>
      </w:r>
      <w:proofErr w:type="spellStart"/>
      <w:r w:rsidR="005339A9" w:rsidRPr="00330937">
        <w:rPr>
          <w:rFonts w:eastAsia="Arial" w:cs="Arial"/>
          <w:szCs w:val="24"/>
        </w:rPr>
        <w:t>Gto</w:t>
      </w:r>
      <w:proofErr w:type="spellEnd"/>
      <w:r w:rsidR="006E1980" w:rsidRPr="00330937">
        <w:rPr>
          <w:rFonts w:eastAsia="Arial" w:cs="Arial"/>
          <w:szCs w:val="24"/>
        </w:rPr>
        <w:t xml:space="preserve"> aplicable al asunto de mérito s</w:t>
      </w:r>
      <w:r w:rsidR="005339A9" w:rsidRPr="00330937">
        <w:rPr>
          <w:rFonts w:eastAsia="Arial" w:cs="Arial"/>
          <w:szCs w:val="24"/>
        </w:rPr>
        <w:t>eñala</w:t>
      </w:r>
      <w:r w:rsidR="006E1980" w:rsidRPr="00330937">
        <w:rPr>
          <w:rFonts w:eastAsia="Arial" w:cs="Arial"/>
          <w:szCs w:val="24"/>
        </w:rPr>
        <w:t>ba</w:t>
      </w:r>
      <w:r w:rsidR="005339A9" w:rsidRPr="00330937">
        <w:rPr>
          <w:rFonts w:eastAsia="Arial" w:cs="Arial"/>
          <w:szCs w:val="24"/>
        </w:rPr>
        <w:t xml:space="preserve"> que las personas físicas que ob</w:t>
      </w:r>
      <w:r w:rsidR="00A7060C" w:rsidRPr="00330937">
        <w:rPr>
          <w:rFonts w:eastAsia="Arial" w:cs="Arial"/>
          <w:szCs w:val="24"/>
        </w:rPr>
        <w:t>tengan una concesión, podrá</w:t>
      </w:r>
      <w:r w:rsidR="006E1980" w:rsidRPr="00330937">
        <w:rPr>
          <w:rFonts w:eastAsia="Arial" w:cs="Arial"/>
          <w:szCs w:val="24"/>
        </w:rPr>
        <w:t>n</w:t>
      </w:r>
      <w:r w:rsidR="00A7060C" w:rsidRPr="00330937">
        <w:rPr>
          <w:rFonts w:eastAsia="Arial" w:cs="Arial"/>
          <w:szCs w:val="24"/>
        </w:rPr>
        <w:t xml:space="preserve"> designar</w:t>
      </w:r>
      <w:r w:rsidR="005339A9" w:rsidRPr="00330937">
        <w:rPr>
          <w:rFonts w:eastAsia="Arial" w:cs="Arial"/>
          <w:szCs w:val="24"/>
        </w:rPr>
        <w:t xml:space="preserve"> un beneficiario para el caso de que no puedan prestar el servicio, ya sea por causa de muerte o incapacidad física o mental. </w:t>
      </w:r>
      <w:r w:rsidR="005339A9" w:rsidRPr="00330937">
        <w:rPr>
          <w:rFonts w:cs="Arial"/>
          <w:szCs w:val="24"/>
        </w:rPr>
        <w:t>De</w:t>
      </w:r>
      <w:r w:rsidR="006E6E4E" w:rsidRPr="00330937">
        <w:rPr>
          <w:rFonts w:cs="Arial"/>
          <w:szCs w:val="24"/>
        </w:rPr>
        <w:t xml:space="preserve"> </w:t>
      </w:r>
      <w:r w:rsidR="005339A9" w:rsidRPr="00330937">
        <w:rPr>
          <w:rFonts w:cs="Arial"/>
          <w:szCs w:val="24"/>
        </w:rPr>
        <w:t>l</w:t>
      </w:r>
      <w:r w:rsidR="006E6E4E" w:rsidRPr="00330937">
        <w:rPr>
          <w:rFonts w:cs="Arial"/>
          <w:szCs w:val="24"/>
        </w:rPr>
        <w:t>os</w:t>
      </w:r>
      <w:r w:rsidR="005339A9" w:rsidRPr="00330937">
        <w:rPr>
          <w:rFonts w:cs="Arial"/>
          <w:szCs w:val="24"/>
        </w:rPr>
        <w:t xml:space="preserve"> Título</w:t>
      </w:r>
      <w:r w:rsidR="006E6E4E" w:rsidRPr="00330937">
        <w:rPr>
          <w:rFonts w:cs="Arial"/>
          <w:szCs w:val="24"/>
        </w:rPr>
        <w:t>s</w:t>
      </w:r>
      <w:r w:rsidR="005339A9" w:rsidRPr="00330937">
        <w:rPr>
          <w:rFonts w:cs="Arial"/>
          <w:szCs w:val="24"/>
        </w:rPr>
        <w:t xml:space="preserve"> Concesión referido</w:t>
      </w:r>
      <w:r w:rsidR="006E6E4E" w:rsidRPr="00330937">
        <w:rPr>
          <w:rFonts w:cs="Arial"/>
          <w:szCs w:val="24"/>
        </w:rPr>
        <w:t>s</w:t>
      </w:r>
      <w:r w:rsidR="005339A9" w:rsidRPr="00330937">
        <w:rPr>
          <w:rFonts w:cs="Arial"/>
          <w:szCs w:val="24"/>
        </w:rPr>
        <w:t xml:space="preserve"> se desprende que</w:t>
      </w:r>
      <w:r w:rsidRPr="00330937">
        <w:rPr>
          <w:rFonts w:cs="Arial"/>
          <w:szCs w:val="24"/>
        </w:rPr>
        <w:t xml:space="preserve"> en su momento</w:t>
      </w:r>
      <w:r w:rsidR="005339A9" w:rsidRPr="00330937">
        <w:rPr>
          <w:rFonts w:cs="Arial"/>
          <w:szCs w:val="24"/>
        </w:rPr>
        <w:t xml:space="preserve"> el concesionario </w:t>
      </w:r>
      <w:r w:rsidR="005339A9" w:rsidRPr="00330937">
        <w:rPr>
          <w:rFonts w:cs="Arial"/>
          <w:b/>
          <w:szCs w:val="24"/>
        </w:rPr>
        <w:t xml:space="preserve">José Inés Soto </w:t>
      </w:r>
      <w:proofErr w:type="spellStart"/>
      <w:r w:rsidR="005339A9" w:rsidRPr="00330937">
        <w:rPr>
          <w:rFonts w:cs="Arial"/>
          <w:b/>
          <w:szCs w:val="24"/>
        </w:rPr>
        <w:t>Soto</w:t>
      </w:r>
      <w:proofErr w:type="spellEnd"/>
      <w:r w:rsidR="005339A9" w:rsidRPr="00330937">
        <w:rPr>
          <w:rFonts w:cs="Arial"/>
          <w:szCs w:val="24"/>
        </w:rPr>
        <w:t xml:space="preserve"> designó como beneficiario</w:t>
      </w:r>
      <w:r w:rsidR="006E1980" w:rsidRPr="00330937">
        <w:rPr>
          <w:rFonts w:cs="Arial"/>
          <w:szCs w:val="24"/>
        </w:rPr>
        <w:t xml:space="preserve"> de tales concesiones</w:t>
      </w:r>
      <w:r w:rsidR="005339A9" w:rsidRPr="00330937">
        <w:rPr>
          <w:rFonts w:cs="Arial"/>
          <w:szCs w:val="24"/>
        </w:rPr>
        <w:t xml:space="preserve"> al C. </w:t>
      </w:r>
      <w:r w:rsidR="005339A9" w:rsidRPr="00330937">
        <w:rPr>
          <w:rFonts w:cs="Arial"/>
          <w:b/>
          <w:szCs w:val="24"/>
        </w:rPr>
        <w:t>José Daniel Soto Becerra</w:t>
      </w:r>
      <w:r w:rsidR="005339A9" w:rsidRPr="00330937">
        <w:rPr>
          <w:rFonts w:cs="Arial"/>
          <w:szCs w:val="24"/>
        </w:rPr>
        <w:t>.</w:t>
      </w:r>
    </w:p>
    <w:p w14:paraId="31BFEBE4" w14:textId="77777777" w:rsidR="001E7982" w:rsidRPr="00330937" w:rsidRDefault="001E7982" w:rsidP="005B3EF4">
      <w:pPr>
        <w:pStyle w:val="Continuarlista"/>
        <w:ind w:left="0"/>
        <w:jc w:val="both"/>
        <w:rPr>
          <w:rFonts w:cs="Arial"/>
          <w:szCs w:val="24"/>
        </w:rPr>
      </w:pPr>
    </w:p>
    <w:p w14:paraId="511149D4" w14:textId="68F8F3E1" w:rsidR="001E7982" w:rsidRPr="00330937" w:rsidRDefault="00F3071B" w:rsidP="001E7982">
      <w:pPr>
        <w:pStyle w:val="Continuarlista"/>
        <w:ind w:left="0"/>
        <w:jc w:val="both"/>
        <w:rPr>
          <w:rFonts w:cs="Arial"/>
          <w:szCs w:val="24"/>
        </w:rPr>
      </w:pPr>
      <w:r w:rsidRPr="00330937">
        <w:rPr>
          <w:rFonts w:cs="Arial"/>
          <w:b/>
          <w:szCs w:val="24"/>
        </w:rPr>
        <w:t>V</w:t>
      </w:r>
      <w:r w:rsidR="005B3EF4" w:rsidRPr="00330937">
        <w:rPr>
          <w:rFonts w:cs="Arial"/>
          <w:b/>
          <w:szCs w:val="24"/>
        </w:rPr>
        <w:t>.</w:t>
      </w:r>
      <w:r w:rsidR="005B3EF4" w:rsidRPr="00330937">
        <w:rPr>
          <w:rFonts w:cs="Arial"/>
          <w:szCs w:val="24"/>
        </w:rPr>
        <w:t xml:space="preserve"> </w:t>
      </w:r>
      <w:r w:rsidR="002B39F0" w:rsidRPr="00330937">
        <w:rPr>
          <w:rFonts w:cs="Arial"/>
          <w:szCs w:val="24"/>
        </w:rPr>
        <w:t xml:space="preserve">Mediante escrito de </w:t>
      </w:r>
      <w:r w:rsidR="005339A9" w:rsidRPr="00330937">
        <w:rPr>
          <w:rFonts w:cs="Arial"/>
          <w:szCs w:val="24"/>
        </w:rPr>
        <w:t xml:space="preserve">fecha </w:t>
      </w:r>
      <w:r w:rsidR="002B39F0" w:rsidRPr="00330937">
        <w:rPr>
          <w:rFonts w:cs="Arial"/>
          <w:szCs w:val="24"/>
        </w:rPr>
        <w:t xml:space="preserve">12 de abril de 2021, suscrito por el C. José Daniel Soto Becerra, </w:t>
      </w:r>
      <w:r w:rsidR="0069517A" w:rsidRPr="00330937">
        <w:rPr>
          <w:rFonts w:cs="Arial"/>
          <w:szCs w:val="24"/>
        </w:rPr>
        <w:t>solicitó</w:t>
      </w:r>
      <w:r w:rsidR="002B39F0" w:rsidRPr="00330937">
        <w:rPr>
          <w:rFonts w:cs="Arial"/>
          <w:szCs w:val="24"/>
        </w:rPr>
        <w:t xml:space="preserve"> a</w:t>
      </w:r>
      <w:r w:rsidR="00231483" w:rsidRPr="00330937">
        <w:rPr>
          <w:rFonts w:cs="Arial"/>
          <w:szCs w:val="24"/>
        </w:rPr>
        <w:t xml:space="preserve"> </w:t>
      </w:r>
      <w:r w:rsidR="002B39F0" w:rsidRPr="00330937">
        <w:rPr>
          <w:rFonts w:cs="Arial"/>
          <w:szCs w:val="24"/>
        </w:rPr>
        <w:t>l</w:t>
      </w:r>
      <w:r w:rsidR="00231483" w:rsidRPr="00330937">
        <w:rPr>
          <w:rFonts w:cs="Arial"/>
          <w:szCs w:val="24"/>
        </w:rPr>
        <w:t>a</w:t>
      </w:r>
      <w:r w:rsidR="002B39F0" w:rsidRPr="00330937">
        <w:rPr>
          <w:rFonts w:cs="Arial"/>
          <w:szCs w:val="24"/>
        </w:rPr>
        <w:t xml:space="preserve"> </w:t>
      </w:r>
      <w:r w:rsidR="00231483" w:rsidRPr="00330937">
        <w:rPr>
          <w:rFonts w:cs="Arial"/>
          <w:szCs w:val="24"/>
        </w:rPr>
        <w:t>Dirección</w:t>
      </w:r>
      <w:r w:rsidR="0069517A" w:rsidRPr="00330937">
        <w:rPr>
          <w:rFonts w:cs="Arial"/>
          <w:szCs w:val="24"/>
        </w:rPr>
        <w:t xml:space="preserve"> General de Movilidad, iniciar</w:t>
      </w:r>
      <w:r w:rsidR="00D11B5B" w:rsidRPr="00330937">
        <w:rPr>
          <w:rFonts w:cs="Arial"/>
          <w:szCs w:val="24"/>
        </w:rPr>
        <w:t xml:space="preserve"> los trámites respectivos para la cesión derechos </w:t>
      </w:r>
      <w:r w:rsidR="00113763" w:rsidRPr="00330937">
        <w:rPr>
          <w:rFonts w:cs="Arial"/>
          <w:szCs w:val="24"/>
        </w:rPr>
        <w:t xml:space="preserve">de los títulos concesión </w:t>
      </w:r>
      <w:r w:rsidR="0069517A" w:rsidRPr="00330937">
        <w:rPr>
          <w:rFonts w:cs="Arial"/>
          <w:szCs w:val="24"/>
        </w:rPr>
        <w:t xml:space="preserve">de los cuales fue titular el de </w:t>
      </w:r>
      <w:proofErr w:type="spellStart"/>
      <w:r w:rsidR="00113763" w:rsidRPr="00330937">
        <w:rPr>
          <w:rFonts w:cs="Arial"/>
          <w:szCs w:val="24"/>
        </w:rPr>
        <w:t>cujus</w:t>
      </w:r>
      <w:proofErr w:type="spellEnd"/>
      <w:r w:rsidR="00113763" w:rsidRPr="00330937">
        <w:rPr>
          <w:rFonts w:cs="Arial"/>
          <w:szCs w:val="24"/>
        </w:rPr>
        <w:t xml:space="preserve"> José Inés Soto </w:t>
      </w:r>
      <w:proofErr w:type="spellStart"/>
      <w:r w:rsidR="007D2CA3" w:rsidRPr="00330937">
        <w:rPr>
          <w:rFonts w:cs="Arial"/>
          <w:szCs w:val="24"/>
        </w:rPr>
        <w:t>Soto</w:t>
      </w:r>
      <w:proofErr w:type="spellEnd"/>
      <w:r w:rsidR="00113763" w:rsidRPr="00330937">
        <w:rPr>
          <w:rFonts w:cs="Arial"/>
          <w:szCs w:val="24"/>
        </w:rPr>
        <w:t>.</w:t>
      </w:r>
      <w:r w:rsidR="002B39F0" w:rsidRPr="00330937">
        <w:rPr>
          <w:rFonts w:cs="Arial"/>
          <w:szCs w:val="24"/>
        </w:rPr>
        <w:t xml:space="preserve"> </w:t>
      </w:r>
    </w:p>
    <w:p w14:paraId="7E36AD39" w14:textId="77777777" w:rsidR="001E7982" w:rsidRPr="00330937" w:rsidRDefault="001E7982" w:rsidP="001E7982">
      <w:pPr>
        <w:pStyle w:val="Continuarlista"/>
        <w:ind w:left="0"/>
        <w:jc w:val="both"/>
        <w:rPr>
          <w:rFonts w:cs="Arial"/>
          <w:szCs w:val="24"/>
        </w:rPr>
      </w:pPr>
    </w:p>
    <w:p w14:paraId="2BE10D84" w14:textId="51373F99" w:rsidR="001E7982" w:rsidRPr="00330937" w:rsidRDefault="005B3EF4" w:rsidP="001E7982">
      <w:pPr>
        <w:pStyle w:val="Continuarlista"/>
        <w:ind w:left="0"/>
        <w:jc w:val="both"/>
        <w:rPr>
          <w:rFonts w:cs="Arial"/>
          <w:szCs w:val="24"/>
        </w:rPr>
      </w:pPr>
      <w:r w:rsidRPr="00330937">
        <w:rPr>
          <w:rFonts w:cs="Arial"/>
          <w:b/>
          <w:szCs w:val="24"/>
          <w:lang w:eastAsia="es-MX"/>
        </w:rPr>
        <w:t>V</w:t>
      </w:r>
      <w:r w:rsidR="00B23D7C" w:rsidRPr="00330937">
        <w:rPr>
          <w:rFonts w:cs="Arial"/>
          <w:b/>
          <w:szCs w:val="24"/>
          <w:lang w:eastAsia="es-MX"/>
        </w:rPr>
        <w:t>I</w:t>
      </w:r>
      <w:r w:rsidRPr="00330937">
        <w:rPr>
          <w:rFonts w:cs="Arial"/>
          <w:b/>
          <w:szCs w:val="24"/>
          <w:lang w:eastAsia="es-MX"/>
        </w:rPr>
        <w:t>.</w:t>
      </w:r>
      <w:r w:rsidRPr="00330937">
        <w:rPr>
          <w:rFonts w:cs="Arial"/>
          <w:szCs w:val="24"/>
          <w:lang w:eastAsia="es-MX"/>
        </w:rPr>
        <w:t xml:space="preserve"> </w:t>
      </w:r>
      <w:r w:rsidR="0069517A" w:rsidRPr="00330937">
        <w:rPr>
          <w:rFonts w:cs="Arial"/>
          <w:szCs w:val="24"/>
          <w:lang w:eastAsia="es-MX"/>
        </w:rPr>
        <w:t xml:space="preserve">Para atender la solicitud del particular y en cumplimiento de lo que disponen los artículos </w:t>
      </w:r>
      <w:r w:rsidR="0069517A" w:rsidRPr="00330937">
        <w:rPr>
          <w:rFonts w:cs="Arial"/>
          <w:szCs w:val="24"/>
        </w:rPr>
        <w:t>133</w:t>
      </w:r>
      <w:r w:rsidR="009D5713" w:rsidRPr="00330937">
        <w:rPr>
          <w:rFonts w:cs="Arial"/>
          <w:szCs w:val="24"/>
        </w:rPr>
        <w:t xml:space="preserve"> fracción I</w:t>
      </w:r>
      <w:r w:rsidR="0069517A" w:rsidRPr="00330937">
        <w:rPr>
          <w:rFonts w:cs="Arial"/>
          <w:szCs w:val="24"/>
        </w:rPr>
        <w:t>, 134</w:t>
      </w:r>
      <w:r w:rsidR="009D5713" w:rsidRPr="00330937">
        <w:rPr>
          <w:rFonts w:cs="Arial"/>
          <w:szCs w:val="24"/>
        </w:rPr>
        <w:t xml:space="preserve"> fracción II</w:t>
      </w:r>
      <w:r w:rsidR="0069517A" w:rsidRPr="00330937">
        <w:rPr>
          <w:rFonts w:cs="Arial"/>
          <w:szCs w:val="24"/>
        </w:rPr>
        <w:t>, 136</w:t>
      </w:r>
      <w:r w:rsidR="009D5713" w:rsidRPr="00330937">
        <w:rPr>
          <w:rFonts w:cs="Arial"/>
          <w:szCs w:val="24"/>
        </w:rPr>
        <w:t xml:space="preserve"> fracción </w:t>
      </w:r>
      <w:r w:rsidR="00EE75FE" w:rsidRPr="00330937">
        <w:rPr>
          <w:rFonts w:cs="Arial"/>
          <w:szCs w:val="24"/>
        </w:rPr>
        <w:t>II</w:t>
      </w:r>
      <w:r w:rsidR="0069517A" w:rsidRPr="00330937">
        <w:rPr>
          <w:rFonts w:cs="Arial"/>
          <w:szCs w:val="24"/>
        </w:rPr>
        <w:t xml:space="preserve">, 137 y 138 del </w:t>
      </w:r>
      <w:r w:rsidR="0069517A" w:rsidRPr="00330937">
        <w:rPr>
          <w:rFonts w:eastAsia="Arial" w:cs="Arial"/>
          <w:szCs w:val="24"/>
        </w:rPr>
        <w:t xml:space="preserve">Reglamento de Transporte Municipal de León, </w:t>
      </w:r>
      <w:proofErr w:type="spellStart"/>
      <w:r w:rsidR="0069517A" w:rsidRPr="00330937">
        <w:rPr>
          <w:rFonts w:eastAsia="Arial" w:cs="Arial"/>
          <w:szCs w:val="24"/>
        </w:rPr>
        <w:t>Gto</w:t>
      </w:r>
      <w:proofErr w:type="spellEnd"/>
      <w:r w:rsidR="0069517A" w:rsidRPr="00330937">
        <w:rPr>
          <w:rFonts w:eastAsia="Arial" w:cs="Arial"/>
          <w:szCs w:val="24"/>
        </w:rPr>
        <w:t xml:space="preserve"> que</w:t>
      </w:r>
      <w:r w:rsidR="0069517A" w:rsidRPr="00330937">
        <w:rPr>
          <w:rFonts w:cs="Arial"/>
          <w:szCs w:val="24"/>
        </w:rPr>
        <w:t xml:space="preserve"> regulan lo relativo a la transmisión de concesiones,  en </w:t>
      </w:r>
      <w:r w:rsidR="00925C3C" w:rsidRPr="00330937">
        <w:rPr>
          <w:rFonts w:eastAsia="Arial" w:cs="Arial"/>
          <w:szCs w:val="24"/>
        </w:rPr>
        <w:t>fecha 25 de mayo de 2021, el Director de Control del Servicio del Transporte, adscrito a la Dirección General de Movilidad, emitió</w:t>
      </w:r>
      <w:r w:rsidR="00113763" w:rsidRPr="00330937">
        <w:rPr>
          <w:rFonts w:eastAsia="Arial" w:cs="Arial"/>
          <w:szCs w:val="24"/>
        </w:rPr>
        <w:t xml:space="preserve"> el</w:t>
      </w:r>
      <w:r w:rsidR="00925C3C" w:rsidRPr="00330937">
        <w:rPr>
          <w:rFonts w:eastAsia="Arial" w:cs="Arial"/>
          <w:szCs w:val="24"/>
        </w:rPr>
        <w:t xml:space="preserve"> acuerdo mediante el cual se </w:t>
      </w:r>
      <w:r w:rsidR="0069517A" w:rsidRPr="00330937">
        <w:rPr>
          <w:rFonts w:eastAsia="Arial" w:cs="Arial"/>
          <w:szCs w:val="24"/>
        </w:rPr>
        <w:t>apertura</w:t>
      </w:r>
      <w:r w:rsidR="00925C3C" w:rsidRPr="00330937">
        <w:rPr>
          <w:rFonts w:eastAsia="Arial" w:cs="Arial"/>
          <w:szCs w:val="24"/>
        </w:rPr>
        <w:t xml:space="preserve"> el expediente número 001/DGM/DCST/SJ/TDC/2021, </w:t>
      </w:r>
      <w:r w:rsidR="0069517A" w:rsidRPr="00330937">
        <w:rPr>
          <w:rFonts w:eastAsia="Arial" w:cs="Arial"/>
          <w:szCs w:val="24"/>
        </w:rPr>
        <w:t>para requerir</w:t>
      </w:r>
      <w:r w:rsidR="00925C3C" w:rsidRPr="00330937">
        <w:rPr>
          <w:rFonts w:eastAsia="Arial" w:cs="Arial"/>
          <w:szCs w:val="24"/>
        </w:rPr>
        <w:t xml:space="preserve"> al </w:t>
      </w:r>
      <w:r w:rsidR="0069517A" w:rsidRPr="00330937">
        <w:rPr>
          <w:rFonts w:eastAsia="Arial" w:cs="Arial"/>
          <w:szCs w:val="24"/>
        </w:rPr>
        <w:t>ciudadano José Daniel Soto Becerra la presentación de la documental que</w:t>
      </w:r>
      <w:r w:rsidR="00925C3C" w:rsidRPr="00330937">
        <w:rPr>
          <w:rFonts w:eastAsia="Arial" w:cs="Arial"/>
          <w:szCs w:val="24"/>
        </w:rPr>
        <w:t xml:space="preserve"> acredit</w:t>
      </w:r>
      <w:r w:rsidR="0069517A" w:rsidRPr="00330937">
        <w:rPr>
          <w:rFonts w:eastAsia="Arial" w:cs="Arial"/>
          <w:szCs w:val="24"/>
        </w:rPr>
        <w:t>e</w:t>
      </w:r>
      <w:r w:rsidR="00925C3C" w:rsidRPr="00330937">
        <w:rPr>
          <w:rFonts w:eastAsia="Arial" w:cs="Arial"/>
          <w:szCs w:val="24"/>
        </w:rPr>
        <w:t xml:space="preserve"> de manera fehaciente su capacidad legal, técnica, administrativa y financiera</w:t>
      </w:r>
      <w:r w:rsidR="00231483" w:rsidRPr="00330937">
        <w:rPr>
          <w:rFonts w:eastAsia="Arial" w:cs="Arial"/>
          <w:szCs w:val="24"/>
        </w:rPr>
        <w:t xml:space="preserve"> para prestar el servicio público de transporte de competencia municipal</w:t>
      </w:r>
      <w:r w:rsidR="00925C3C" w:rsidRPr="00330937">
        <w:rPr>
          <w:rFonts w:eastAsia="Arial" w:cs="Arial"/>
          <w:szCs w:val="24"/>
        </w:rPr>
        <w:t>.</w:t>
      </w:r>
    </w:p>
    <w:p w14:paraId="734FFE01" w14:textId="77777777" w:rsidR="0069517A" w:rsidRPr="00330937" w:rsidRDefault="0069517A" w:rsidP="001E7982">
      <w:pPr>
        <w:pStyle w:val="Continuarlista"/>
        <w:ind w:left="0"/>
        <w:jc w:val="both"/>
        <w:rPr>
          <w:rFonts w:cs="Arial"/>
          <w:szCs w:val="24"/>
        </w:rPr>
      </w:pPr>
    </w:p>
    <w:p w14:paraId="5828BC2D" w14:textId="60EEBCB0" w:rsidR="0069517A" w:rsidRPr="00330937" w:rsidRDefault="001D3F3C" w:rsidP="0069517A">
      <w:pPr>
        <w:pStyle w:val="Continuarlista"/>
        <w:ind w:left="0"/>
        <w:jc w:val="both"/>
        <w:rPr>
          <w:rFonts w:cs="Arial"/>
          <w:szCs w:val="24"/>
        </w:rPr>
      </w:pPr>
      <w:r w:rsidRPr="00330937">
        <w:rPr>
          <w:rFonts w:eastAsia="Arial" w:cs="Arial"/>
          <w:szCs w:val="24"/>
        </w:rPr>
        <w:t>En atención a los requerimientos que le fueron formulados al C. José Daniel Soto Becerra</w:t>
      </w:r>
      <w:r w:rsidR="005E0916" w:rsidRPr="00330937">
        <w:rPr>
          <w:rFonts w:eastAsia="Arial" w:cs="Arial"/>
          <w:szCs w:val="24"/>
        </w:rPr>
        <w:t>, en f</w:t>
      </w:r>
      <w:r w:rsidRPr="00330937">
        <w:rPr>
          <w:rFonts w:eastAsia="Arial" w:cs="Arial"/>
          <w:szCs w:val="24"/>
        </w:rPr>
        <w:t>echas 02</w:t>
      </w:r>
      <w:r w:rsidR="007D2CA3" w:rsidRPr="00330937">
        <w:rPr>
          <w:rFonts w:eastAsia="Arial" w:cs="Arial"/>
          <w:color w:val="FF0000"/>
          <w:szCs w:val="24"/>
        </w:rPr>
        <w:t xml:space="preserve"> </w:t>
      </w:r>
      <w:r w:rsidRPr="00330937">
        <w:rPr>
          <w:rFonts w:eastAsia="Arial" w:cs="Arial"/>
          <w:szCs w:val="24"/>
        </w:rPr>
        <w:t xml:space="preserve">y 25 de junio, y 6 de agosto del 2021, </w:t>
      </w:r>
      <w:r w:rsidR="0069517A" w:rsidRPr="00330937">
        <w:rPr>
          <w:rFonts w:eastAsia="Arial" w:cs="Arial"/>
          <w:szCs w:val="24"/>
        </w:rPr>
        <w:t>presentó</w:t>
      </w:r>
      <w:r w:rsidRPr="00330937">
        <w:rPr>
          <w:rFonts w:eastAsia="Arial" w:cs="Arial"/>
          <w:szCs w:val="24"/>
        </w:rPr>
        <w:t xml:space="preserve"> escritos  ante la Dirección General de Movilidad</w:t>
      </w:r>
      <w:r w:rsidR="00A7060C" w:rsidRPr="00330937">
        <w:rPr>
          <w:rFonts w:eastAsia="Arial" w:cs="Arial"/>
          <w:szCs w:val="24"/>
        </w:rPr>
        <w:t>,</w:t>
      </w:r>
      <w:r w:rsidRPr="00330937">
        <w:rPr>
          <w:rFonts w:eastAsia="Arial" w:cs="Arial"/>
          <w:szCs w:val="24"/>
        </w:rPr>
        <w:t xml:space="preserve"> en los que anexo diversa documentación</w:t>
      </w:r>
      <w:r w:rsidR="0069517A" w:rsidRPr="00330937">
        <w:rPr>
          <w:rFonts w:eastAsia="Arial" w:cs="Arial"/>
          <w:szCs w:val="24"/>
        </w:rPr>
        <w:t xml:space="preserve"> para acreditar su capacidad legal, técnica, administrativa y financiera para prestar el servicio público de transporte de competencia municipal.</w:t>
      </w:r>
    </w:p>
    <w:p w14:paraId="10971583" w14:textId="7FF92F66" w:rsidR="001E7982" w:rsidRPr="00330937" w:rsidRDefault="001E7982" w:rsidP="001E7982">
      <w:pPr>
        <w:pStyle w:val="Continuarlista"/>
        <w:ind w:left="0"/>
        <w:jc w:val="both"/>
        <w:rPr>
          <w:rFonts w:cs="Arial"/>
          <w:szCs w:val="24"/>
        </w:rPr>
      </w:pPr>
    </w:p>
    <w:p w14:paraId="439D87F3" w14:textId="09AFD8DB" w:rsidR="00CE0DD3" w:rsidRPr="00330937" w:rsidRDefault="0069517A" w:rsidP="001E7982">
      <w:pPr>
        <w:pStyle w:val="Continuarlista"/>
        <w:ind w:left="0"/>
        <w:jc w:val="both"/>
        <w:rPr>
          <w:rFonts w:eastAsia="Arial" w:cs="Arial"/>
          <w:szCs w:val="24"/>
        </w:rPr>
      </w:pPr>
      <w:r w:rsidRPr="00330937">
        <w:rPr>
          <w:rFonts w:eastAsia="Arial" w:cs="Arial"/>
          <w:b/>
          <w:szCs w:val="24"/>
        </w:rPr>
        <w:t>VII</w:t>
      </w:r>
      <w:r w:rsidR="005B3EF4" w:rsidRPr="00330937">
        <w:rPr>
          <w:rFonts w:eastAsia="Arial" w:cs="Arial"/>
          <w:b/>
          <w:szCs w:val="24"/>
        </w:rPr>
        <w:t>.</w:t>
      </w:r>
      <w:r w:rsidR="005B3EF4" w:rsidRPr="00330937">
        <w:rPr>
          <w:rFonts w:eastAsia="Arial" w:cs="Arial"/>
          <w:szCs w:val="24"/>
        </w:rPr>
        <w:t xml:space="preserve"> </w:t>
      </w:r>
      <w:r w:rsidR="00994079" w:rsidRPr="00330937">
        <w:rPr>
          <w:rFonts w:eastAsia="Arial" w:cs="Arial"/>
          <w:szCs w:val="24"/>
        </w:rPr>
        <w:t>En función de la petición planteada por el C. José Daniel Soto Becerra, y para efectos de que las áreas adscritas a la Dirección General de Movilidad pudieran llevar a cabo la evaluación correspondiente, el titular de la Dirección de Control del Servicio del Transporte, mediante memorándum</w:t>
      </w:r>
      <w:r w:rsidRPr="00330937">
        <w:rPr>
          <w:rFonts w:eastAsia="Arial" w:cs="Arial"/>
          <w:szCs w:val="24"/>
        </w:rPr>
        <w:t xml:space="preserve"> de fecha </w:t>
      </w:r>
      <w:r w:rsidR="00EE75FE" w:rsidRPr="00330937">
        <w:rPr>
          <w:rFonts w:eastAsia="Arial" w:cs="Arial"/>
          <w:szCs w:val="24"/>
        </w:rPr>
        <w:t>19</w:t>
      </w:r>
      <w:r w:rsidR="00EE75FE" w:rsidRPr="00330937">
        <w:rPr>
          <w:rFonts w:eastAsia="Arial" w:cs="Arial"/>
          <w:color w:val="FF0000"/>
          <w:szCs w:val="24"/>
        </w:rPr>
        <w:t xml:space="preserve"> </w:t>
      </w:r>
      <w:r w:rsidRPr="00330937">
        <w:rPr>
          <w:rFonts w:eastAsia="Arial" w:cs="Arial"/>
          <w:szCs w:val="24"/>
        </w:rPr>
        <w:t>de julio del año en curso</w:t>
      </w:r>
      <w:r w:rsidR="00994079" w:rsidRPr="00330937">
        <w:rPr>
          <w:rFonts w:eastAsia="Arial" w:cs="Arial"/>
          <w:szCs w:val="24"/>
        </w:rPr>
        <w:t>, remitió la información y documentos aportados por la referida persona</w:t>
      </w:r>
      <w:r w:rsidR="00231483" w:rsidRPr="00330937">
        <w:rPr>
          <w:rFonts w:eastAsia="Arial" w:cs="Arial"/>
          <w:szCs w:val="24"/>
        </w:rPr>
        <w:t xml:space="preserve"> a la Dirección del Servicio del</w:t>
      </w:r>
      <w:r w:rsidR="00994079" w:rsidRPr="00330937">
        <w:rPr>
          <w:rFonts w:eastAsia="Arial" w:cs="Arial"/>
          <w:szCs w:val="24"/>
        </w:rPr>
        <w:t xml:space="preserve"> Transporte, Subdirección Financiera Administrativa y Subdirección Jurídica para llevar a cabo la evaluación y revisión correspondiente relativa a determinar si se acredita o no  la capacidad legal, técnica, administrativa y financiera para prestar el servicio público de transporte de competencia municipal</w:t>
      </w:r>
      <w:r w:rsidR="00CE0DD3" w:rsidRPr="00330937">
        <w:rPr>
          <w:rFonts w:eastAsia="Arial" w:cs="Arial"/>
          <w:szCs w:val="24"/>
        </w:rPr>
        <w:t>.</w:t>
      </w:r>
    </w:p>
    <w:p w14:paraId="677CE9A2" w14:textId="77777777" w:rsidR="00176C4A" w:rsidRPr="00330937" w:rsidRDefault="00176C4A" w:rsidP="005B3EF4">
      <w:pPr>
        <w:pStyle w:val="Lista"/>
        <w:ind w:left="0" w:firstLine="0"/>
        <w:jc w:val="both"/>
        <w:rPr>
          <w:rFonts w:eastAsia="Arial" w:cs="Arial"/>
          <w:szCs w:val="24"/>
        </w:rPr>
      </w:pPr>
    </w:p>
    <w:p w14:paraId="3DAC315E" w14:textId="314CF416" w:rsidR="00442952" w:rsidRPr="00330937" w:rsidRDefault="0069517A" w:rsidP="00442952">
      <w:pPr>
        <w:jc w:val="both"/>
        <w:rPr>
          <w:rFonts w:eastAsia="Arial" w:cs="Arial"/>
          <w:szCs w:val="24"/>
        </w:rPr>
      </w:pPr>
      <w:r w:rsidRPr="00330937">
        <w:rPr>
          <w:rFonts w:eastAsia="Arial" w:cs="Arial"/>
          <w:b/>
          <w:szCs w:val="24"/>
        </w:rPr>
        <w:lastRenderedPageBreak/>
        <w:t>VIII</w:t>
      </w:r>
      <w:r w:rsidR="00176C4A" w:rsidRPr="00330937">
        <w:rPr>
          <w:rFonts w:eastAsia="Arial" w:cs="Arial"/>
          <w:b/>
          <w:szCs w:val="24"/>
        </w:rPr>
        <w:t xml:space="preserve">. </w:t>
      </w:r>
      <w:r w:rsidR="00442952" w:rsidRPr="00330937">
        <w:rPr>
          <w:rFonts w:eastAsia="Arial" w:cs="Arial"/>
          <w:b/>
          <w:szCs w:val="24"/>
        </w:rPr>
        <w:t xml:space="preserve"> </w:t>
      </w:r>
      <w:r w:rsidR="00442952" w:rsidRPr="00330937">
        <w:rPr>
          <w:rFonts w:eastAsia="Arial" w:cs="Arial"/>
          <w:szCs w:val="24"/>
        </w:rPr>
        <w:t xml:space="preserve">En fechas </w:t>
      </w:r>
      <w:r w:rsidR="00491712" w:rsidRPr="00330937">
        <w:rPr>
          <w:rFonts w:eastAsia="Arial" w:cs="Arial"/>
          <w:szCs w:val="24"/>
        </w:rPr>
        <w:t>23</w:t>
      </w:r>
      <w:r w:rsidR="00994079" w:rsidRPr="00330937">
        <w:rPr>
          <w:rFonts w:eastAsia="Arial" w:cs="Arial"/>
          <w:szCs w:val="24"/>
        </w:rPr>
        <w:t xml:space="preserve"> de julio</w:t>
      </w:r>
      <w:r w:rsidR="00491712" w:rsidRPr="00330937">
        <w:rPr>
          <w:rFonts w:eastAsia="Arial" w:cs="Arial"/>
          <w:szCs w:val="24"/>
        </w:rPr>
        <w:t xml:space="preserve"> </w:t>
      </w:r>
      <w:r w:rsidR="00994079" w:rsidRPr="00330937">
        <w:rPr>
          <w:rFonts w:eastAsia="Arial" w:cs="Arial"/>
          <w:szCs w:val="24"/>
        </w:rPr>
        <w:t xml:space="preserve">y </w:t>
      </w:r>
      <w:r w:rsidR="00442952" w:rsidRPr="00330937">
        <w:rPr>
          <w:rFonts w:eastAsia="Arial" w:cs="Arial"/>
          <w:szCs w:val="24"/>
        </w:rPr>
        <w:t>2</w:t>
      </w:r>
      <w:r w:rsidR="00EE75FE" w:rsidRPr="00330937">
        <w:rPr>
          <w:rFonts w:eastAsia="Arial" w:cs="Arial"/>
          <w:szCs w:val="24"/>
        </w:rPr>
        <w:t>3</w:t>
      </w:r>
      <w:r w:rsidR="00442952" w:rsidRPr="00330937">
        <w:rPr>
          <w:rFonts w:eastAsia="Arial" w:cs="Arial"/>
          <w:szCs w:val="24"/>
        </w:rPr>
        <w:t xml:space="preserve"> de agosto del 2021, el </w:t>
      </w:r>
      <w:r w:rsidR="00B23D7C" w:rsidRPr="00330937">
        <w:rPr>
          <w:rFonts w:eastAsia="Arial" w:cs="Arial"/>
          <w:szCs w:val="24"/>
        </w:rPr>
        <w:t>D</w:t>
      </w:r>
      <w:r w:rsidR="00442952" w:rsidRPr="00330937">
        <w:rPr>
          <w:rFonts w:eastAsia="Arial" w:cs="Arial"/>
          <w:szCs w:val="24"/>
        </w:rPr>
        <w:t>irector del Servicio de Transporte</w:t>
      </w:r>
      <w:r w:rsidR="00B23D7C" w:rsidRPr="00330937">
        <w:rPr>
          <w:rFonts w:eastAsia="Arial" w:cs="Arial"/>
          <w:szCs w:val="24"/>
        </w:rPr>
        <w:t>, adscrito a la Dirección General de Movilidad,</w:t>
      </w:r>
      <w:r w:rsidR="00442952" w:rsidRPr="00330937">
        <w:rPr>
          <w:rFonts w:eastAsia="Arial" w:cs="Arial"/>
          <w:szCs w:val="24"/>
        </w:rPr>
        <w:t xml:space="preserve"> emitió su evaluación y opinión técnica</w:t>
      </w:r>
      <w:r w:rsidR="00994079" w:rsidRPr="00330937">
        <w:rPr>
          <w:rFonts w:eastAsia="Arial" w:cs="Arial"/>
          <w:szCs w:val="24"/>
        </w:rPr>
        <w:t>,</w:t>
      </w:r>
      <w:r w:rsidR="00442952" w:rsidRPr="00330937">
        <w:rPr>
          <w:rFonts w:eastAsia="Arial" w:cs="Arial"/>
          <w:szCs w:val="24"/>
        </w:rPr>
        <w:t xml:space="preserve"> </w:t>
      </w:r>
      <w:r w:rsidR="00994079" w:rsidRPr="00330937">
        <w:rPr>
          <w:rFonts w:eastAsia="Arial" w:cs="Arial"/>
          <w:szCs w:val="24"/>
        </w:rPr>
        <w:t>indicando</w:t>
      </w:r>
      <w:r w:rsidR="00442952" w:rsidRPr="00330937">
        <w:rPr>
          <w:rFonts w:eastAsia="Arial" w:cs="Arial"/>
          <w:szCs w:val="24"/>
        </w:rPr>
        <w:t xml:space="preserve"> que el C. José Daniel Soto Becerra  no acredita la capacidad técnica y administrativa, toda vez que de la evaluación a las documentales presentadas por la referida persona no </w:t>
      </w:r>
      <w:r w:rsidR="00DE61EF" w:rsidRPr="00330937">
        <w:rPr>
          <w:rFonts w:eastAsia="Arial" w:cs="Arial"/>
          <w:szCs w:val="24"/>
        </w:rPr>
        <w:t xml:space="preserve">cumple con </w:t>
      </w:r>
      <w:r w:rsidR="00442952" w:rsidRPr="00330937">
        <w:rPr>
          <w:rFonts w:eastAsia="Arial" w:cs="Arial"/>
          <w:szCs w:val="24"/>
        </w:rPr>
        <w:t>las hipótesis normativas previstas en los incisos c), d), f), g), h), i) y j) de la fracción II del artículo 136 del Reglamento de Transpor</w:t>
      </w:r>
      <w:r w:rsidR="00DE61EF" w:rsidRPr="00330937">
        <w:rPr>
          <w:rFonts w:eastAsia="Arial" w:cs="Arial"/>
          <w:szCs w:val="24"/>
        </w:rPr>
        <w:t xml:space="preserve">te Municipal de León, </w:t>
      </w:r>
      <w:proofErr w:type="spellStart"/>
      <w:r w:rsidR="00DE61EF" w:rsidRPr="00330937">
        <w:rPr>
          <w:rFonts w:eastAsia="Arial" w:cs="Arial"/>
          <w:szCs w:val="24"/>
        </w:rPr>
        <w:t>Gto</w:t>
      </w:r>
      <w:proofErr w:type="spellEnd"/>
      <w:r w:rsidR="00DE61EF" w:rsidRPr="00330937">
        <w:rPr>
          <w:rFonts w:eastAsia="Arial" w:cs="Arial"/>
          <w:szCs w:val="24"/>
        </w:rPr>
        <w:t>.</w:t>
      </w:r>
      <w:r w:rsidR="00BA0FF2" w:rsidRPr="00330937">
        <w:rPr>
          <w:rFonts w:eastAsia="Arial" w:cs="Arial"/>
          <w:szCs w:val="24"/>
        </w:rPr>
        <w:t>, tomando en consideración lo siguiente:</w:t>
      </w:r>
    </w:p>
    <w:p w14:paraId="1164C465" w14:textId="77777777" w:rsidR="00BA0FF2" w:rsidRPr="00330937" w:rsidRDefault="00BA0FF2" w:rsidP="00442952">
      <w:pPr>
        <w:jc w:val="both"/>
        <w:rPr>
          <w:rFonts w:eastAsia="Arial" w:cs="Arial"/>
          <w:szCs w:val="24"/>
        </w:rPr>
      </w:pPr>
    </w:p>
    <w:p w14:paraId="47068861" w14:textId="1B81DC46" w:rsidR="00B625B3" w:rsidRPr="00330937" w:rsidRDefault="00B625B3" w:rsidP="00B625B3">
      <w:pPr>
        <w:pStyle w:val="Prrafodelista"/>
        <w:numPr>
          <w:ilvl w:val="0"/>
          <w:numId w:val="5"/>
        </w:numPr>
        <w:spacing w:after="0" w:line="240" w:lineRule="auto"/>
        <w:ind w:left="1134" w:firstLine="0"/>
        <w:jc w:val="both"/>
        <w:rPr>
          <w:rFonts w:ascii="Arial" w:hAnsi="Arial" w:cs="Arial"/>
          <w:i/>
          <w:sz w:val="24"/>
          <w:szCs w:val="24"/>
        </w:rPr>
      </w:pPr>
      <w:r w:rsidRPr="00330937">
        <w:rPr>
          <w:rFonts w:ascii="Arial" w:hAnsi="Arial" w:cs="Arial"/>
          <w:i/>
          <w:sz w:val="24"/>
          <w:szCs w:val="24"/>
          <w:lang w:val="es-ES"/>
        </w:rPr>
        <w:t xml:space="preserve">No acredita </w:t>
      </w:r>
      <w:r w:rsidRPr="00330937">
        <w:rPr>
          <w:rFonts w:ascii="Arial" w:hAnsi="Arial" w:cs="Arial"/>
          <w:i/>
          <w:sz w:val="24"/>
          <w:szCs w:val="24"/>
        </w:rPr>
        <w:t>contar con una estructura organizacional definida, perfiles definidos, manuales de procesos clave definidos, cumplimiento de procesos de acuerdo a manuales, cumplimiento de perfiles por puesto, nómina del personal, inventarios de mobiliario, equipo y relación de refacciones y sus costos, y reporte de estado financiero o de resultados que den sustento de empresa.</w:t>
      </w:r>
    </w:p>
    <w:p w14:paraId="60AAC2FC" w14:textId="77777777" w:rsidR="00B625B3" w:rsidRPr="00330937" w:rsidRDefault="00B625B3" w:rsidP="00B625B3">
      <w:pPr>
        <w:pStyle w:val="Prrafodelista"/>
        <w:spacing w:after="0" w:line="240" w:lineRule="auto"/>
        <w:ind w:left="1134"/>
        <w:jc w:val="both"/>
        <w:rPr>
          <w:rFonts w:ascii="Arial" w:hAnsi="Arial" w:cs="Arial"/>
          <w:i/>
          <w:sz w:val="24"/>
          <w:szCs w:val="24"/>
        </w:rPr>
      </w:pPr>
    </w:p>
    <w:p w14:paraId="12071DE8" w14:textId="5FEC1BB4" w:rsidR="00B625B3" w:rsidRPr="00330937" w:rsidRDefault="00B625B3" w:rsidP="00B625B3">
      <w:pPr>
        <w:pStyle w:val="Prrafodelista"/>
        <w:numPr>
          <w:ilvl w:val="0"/>
          <w:numId w:val="5"/>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No proporciona información del perfil del conductor, forma de pago a conductor definida en contrato de trabajo, capacitación a conductores, entrega del padrón de conductores, procesos de reclutamiento, selección, capacitación y supervisión del desempeño del personal administrativo. </w:t>
      </w:r>
    </w:p>
    <w:p w14:paraId="36131763" w14:textId="77777777" w:rsidR="00B625B3" w:rsidRPr="00330937" w:rsidRDefault="00B625B3" w:rsidP="00B625B3">
      <w:pPr>
        <w:pStyle w:val="Prrafodelista"/>
        <w:spacing w:after="0" w:line="240" w:lineRule="auto"/>
        <w:ind w:left="1134"/>
        <w:jc w:val="both"/>
        <w:rPr>
          <w:rFonts w:ascii="Arial" w:hAnsi="Arial" w:cs="Arial"/>
          <w:i/>
          <w:sz w:val="24"/>
          <w:szCs w:val="24"/>
        </w:rPr>
      </w:pPr>
    </w:p>
    <w:p w14:paraId="441E4A2D" w14:textId="06EE28CB" w:rsidR="00B625B3" w:rsidRPr="00330937" w:rsidRDefault="00B625B3" w:rsidP="0024107C">
      <w:pPr>
        <w:pStyle w:val="Prrafodelista"/>
        <w:numPr>
          <w:ilvl w:val="0"/>
          <w:numId w:val="5"/>
        </w:numPr>
        <w:spacing w:after="0" w:line="240" w:lineRule="auto"/>
        <w:ind w:left="1134" w:firstLine="0"/>
        <w:jc w:val="both"/>
        <w:rPr>
          <w:rFonts w:ascii="Arial" w:hAnsi="Arial" w:cs="Arial"/>
          <w:i/>
          <w:sz w:val="24"/>
          <w:szCs w:val="24"/>
        </w:rPr>
      </w:pPr>
      <w:r w:rsidRPr="00330937">
        <w:rPr>
          <w:rFonts w:ascii="Arial" w:hAnsi="Arial" w:cs="Arial"/>
          <w:i/>
          <w:sz w:val="24"/>
          <w:szCs w:val="24"/>
        </w:rPr>
        <w:t>Las pólizas de seguro que presentó no mencionan tener una cobertura amplia de conformidad con la normativa aplicable y solo amparan un vehículo a su nombre.</w:t>
      </w:r>
    </w:p>
    <w:p w14:paraId="7ED8F09D" w14:textId="77777777" w:rsidR="00B625B3" w:rsidRPr="00330937" w:rsidRDefault="00B625B3" w:rsidP="00B625B3">
      <w:pPr>
        <w:pStyle w:val="Prrafodelista"/>
        <w:rPr>
          <w:rFonts w:ascii="Arial" w:hAnsi="Arial" w:cs="Arial"/>
          <w:i/>
          <w:sz w:val="24"/>
          <w:szCs w:val="24"/>
        </w:rPr>
      </w:pPr>
    </w:p>
    <w:p w14:paraId="59106CA0" w14:textId="2E2432C2" w:rsidR="00B625B3" w:rsidRPr="00330937" w:rsidRDefault="00B625B3" w:rsidP="00B625B3">
      <w:pPr>
        <w:pStyle w:val="Prrafodelista"/>
        <w:numPr>
          <w:ilvl w:val="0"/>
          <w:numId w:val="5"/>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No acredita la propiedad o posesión legal de los inmuebles manifestados para la administración, operación y resguardo de los vehículos con los que se presta el servicio de transporte.- </w:t>
      </w:r>
    </w:p>
    <w:p w14:paraId="66240C84" w14:textId="77777777" w:rsidR="00B625B3" w:rsidRPr="00330937" w:rsidRDefault="00B625B3" w:rsidP="00B625B3">
      <w:pPr>
        <w:pStyle w:val="Prrafodelista"/>
        <w:spacing w:after="0" w:line="240" w:lineRule="auto"/>
        <w:ind w:left="1134"/>
        <w:jc w:val="both"/>
        <w:rPr>
          <w:rFonts w:ascii="Arial" w:hAnsi="Arial" w:cs="Arial"/>
          <w:i/>
          <w:sz w:val="24"/>
          <w:szCs w:val="24"/>
        </w:rPr>
      </w:pPr>
    </w:p>
    <w:p w14:paraId="10010E5B" w14:textId="5B018716" w:rsidR="00B625B3" w:rsidRPr="00330937" w:rsidRDefault="00B625B3" w:rsidP="00B625B3">
      <w:pPr>
        <w:pStyle w:val="Prrafodelista"/>
        <w:numPr>
          <w:ilvl w:val="0"/>
          <w:numId w:val="5"/>
        </w:numPr>
        <w:spacing w:after="0" w:line="240" w:lineRule="auto"/>
        <w:ind w:left="1134" w:firstLine="0"/>
        <w:jc w:val="both"/>
        <w:rPr>
          <w:rFonts w:ascii="Arial" w:hAnsi="Arial" w:cs="Arial"/>
          <w:i/>
          <w:sz w:val="24"/>
          <w:szCs w:val="24"/>
        </w:rPr>
      </w:pPr>
      <w:r w:rsidRPr="00330937">
        <w:rPr>
          <w:rFonts w:ascii="Arial" w:hAnsi="Arial" w:cs="Arial"/>
          <w:i/>
          <w:sz w:val="24"/>
          <w:szCs w:val="24"/>
        </w:rPr>
        <w:t>La flota que el interesado acredita como propia, no es suficiente para cubrir las necesidades de la ciudadanía de la zona donde se brinda el servicio.</w:t>
      </w:r>
    </w:p>
    <w:p w14:paraId="77AB0560" w14:textId="77777777" w:rsidR="00B625B3" w:rsidRPr="00330937" w:rsidRDefault="00B625B3" w:rsidP="00B625B3">
      <w:pPr>
        <w:pStyle w:val="Prrafodelista"/>
        <w:spacing w:after="0" w:line="240" w:lineRule="auto"/>
        <w:ind w:left="1134"/>
        <w:jc w:val="both"/>
        <w:rPr>
          <w:rFonts w:ascii="Arial" w:eastAsia="Arial" w:hAnsi="Arial" w:cs="Arial"/>
          <w:sz w:val="24"/>
          <w:szCs w:val="24"/>
        </w:rPr>
      </w:pPr>
    </w:p>
    <w:p w14:paraId="11EEC9CE" w14:textId="60265C20" w:rsidR="00442952" w:rsidRPr="00330937" w:rsidRDefault="00442952" w:rsidP="00442952">
      <w:pPr>
        <w:jc w:val="both"/>
        <w:rPr>
          <w:rFonts w:eastAsia="Arial" w:cs="Arial"/>
          <w:szCs w:val="24"/>
        </w:rPr>
      </w:pPr>
    </w:p>
    <w:p w14:paraId="6D2CD952" w14:textId="77777777" w:rsidR="00D42B75" w:rsidRPr="00330937" w:rsidRDefault="00D42B75" w:rsidP="00442952">
      <w:pPr>
        <w:jc w:val="both"/>
        <w:rPr>
          <w:rFonts w:eastAsia="Arial" w:cs="Arial"/>
          <w:szCs w:val="24"/>
        </w:rPr>
      </w:pPr>
      <w:r w:rsidRPr="00330937">
        <w:rPr>
          <w:rFonts w:eastAsia="Arial" w:cs="Arial"/>
          <w:b/>
          <w:szCs w:val="24"/>
        </w:rPr>
        <w:t>I</w:t>
      </w:r>
      <w:r w:rsidR="00B23D7C" w:rsidRPr="00330937">
        <w:rPr>
          <w:rFonts w:eastAsia="Arial" w:cs="Arial"/>
          <w:b/>
          <w:szCs w:val="24"/>
        </w:rPr>
        <w:t>X</w:t>
      </w:r>
      <w:r w:rsidR="00DE61EF" w:rsidRPr="00330937">
        <w:rPr>
          <w:rFonts w:eastAsia="Arial" w:cs="Arial"/>
          <w:b/>
          <w:szCs w:val="24"/>
        </w:rPr>
        <w:t>.</w:t>
      </w:r>
      <w:r w:rsidR="00DE61EF" w:rsidRPr="00330937">
        <w:rPr>
          <w:rFonts w:eastAsia="Arial" w:cs="Arial"/>
          <w:szCs w:val="24"/>
        </w:rPr>
        <w:t xml:space="preserve"> </w:t>
      </w:r>
      <w:r w:rsidR="004C7080" w:rsidRPr="00330937">
        <w:rPr>
          <w:rFonts w:eastAsia="Arial" w:cs="Arial"/>
          <w:szCs w:val="24"/>
        </w:rPr>
        <w:t>Mediante memorándum de</w:t>
      </w:r>
      <w:r w:rsidR="00DE61EF" w:rsidRPr="00330937">
        <w:rPr>
          <w:rFonts w:eastAsia="Arial" w:cs="Arial"/>
          <w:szCs w:val="24"/>
        </w:rPr>
        <w:t xml:space="preserve"> fecha 23 de julio de 2021, el Subdirector Jurídico de la Dirección General de Movilidad, </w:t>
      </w:r>
      <w:r w:rsidR="004C7080" w:rsidRPr="00330937">
        <w:rPr>
          <w:rFonts w:eastAsia="Arial" w:cs="Arial"/>
          <w:szCs w:val="24"/>
        </w:rPr>
        <w:t>emite opinión jurídica</w:t>
      </w:r>
      <w:r w:rsidR="00DE61EF" w:rsidRPr="00330937">
        <w:rPr>
          <w:rFonts w:eastAsia="Arial" w:cs="Arial"/>
          <w:szCs w:val="24"/>
        </w:rPr>
        <w:t xml:space="preserve">, en </w:t>
      </w:r>
      <w:r w:rsidR="004C7080" w:rsidRPr="00330937">
        <w:rPr>
          <w:rFonts w:eastAsia="Arial" w:cs="Arial"/>
          <w:szCs w:val="24"/>
        </w:rPr>
        <w:t>la</w:t>
      </w:r>
      <w:r w:rsidR="00DE61EF" w:rsidRPr="00330937">
        <w:rPr>
          <w:rFonts w:eastAsia="Arial" w:cs="Arial"/>
          <w:szCs w:val="24"/>
        </w:rPr>
        <w:t xml:space="preserve"> cual concluye que el C. José Daniel Soto Becerra</w:t>
      </w:r>
      <w:r w:rsidRPr="00330937">
        <w:rPr>
          <w:rFonts w:eastAsia="Arial" w:cs="Arial"/>
          <w:szCs w:val="24"/>
        </w:rPr>
        <w:t xml:space="preserve"> </w:t>
      </w:r>
      <w:r w:rsidR="00DE61EF" w:rsidRPr="00330937">
        <w:rPr>
          <w:rFonts w:eastAsia="Arial" w:cs="Arial"/>
          <w:szCs w:val="24"/>
        </w:rPr>
        <w:t xml:space="preserve">no acredita </w:t>
      </w:r>
      <w:r w:rsidRPr="00330937">
        <w:rPr>
          <w:rFonts w:eastAsia="Arial" w:cs="Arial"/>
          <w:szCs w:val="24"/>
        </w:rPr>
        <w:t>la</w:t>
      </w:r>
      <w:r w:rsidR="00DE61EF" w:rsidRPr="00330937">
        <w:rPr>
          <w:rFonts w:eastAsia="Arial" w:cs="Arial"/>
          <w:szCs w:val="24"/>
        </w:rPr>
        <w:t xml:space="preserve"> propiedad, posesión o disposición respecto de los inmuebles propuestos como ba</w:t>
      </w:r>
      <w:r w:rsidRPr="00330937">
        <w:rPr>
          <w:rFonts w:eastAsia="Arial" w:cs="Arial"/>
          <w:szCs w:val="24"/>
        </w:rPr>
        <w:t xml:space="preserve">ses de ruta, bases de encierro y áreas administrativas así como de </w:t>
      </w:r>
      <w:r w:rsidR="00DE61EF" w:rsidRPr="00330937">
        <w:rPr>
          <w:rFonts w:eastAsia="Arial" w:cs="Arial"/>
          <w:szCs w:val="24"/>
        </w:rPr>
        <w:t xml:space="preserve">los vehículos con los que pretende prestar el servicio, </w:t>
      </w:r>
      <w:r w:rsidRPr="00330937">
        <w:rPr>
          <w:rFonts w:eastAsia="Arial" w:cs="Arial"/>
          <w:szCs w:val="24"/>
        </w:rPr>
        <w:t xml:space="preserve">con excepción del vehículo marca Mercedes Benz modelo 2015 el cual aparece a su nombre pero no está dado de alta para prestar el servicio. </w:t>
      </w:r>
    </w:p>
    <w:p w14:paraId="6F590B61" w14:textId="77777777" w:rsidR="00D42B75" w:rsidRPr="00330937" w:rsidRDefault="00D42B75" w:rsidP="00442952">
      <w:pPr>
        <w:jc w:val="both"/>
        <w:rPr>
          <w:rFonts w:eastAsia="Arial" w:cs="Arial"/>
          <w:szCs w:val="24"/>
        </w:rPr>
      </w:pPr>
    </w:p>
    <w:p w14:paraId="3AA93402" w14:textId="6287EB68" w:rsidR="00DE61EF" w:rsidRPr="00330937" w:rsidRDefault="00D42B75" w:rsidP="00442952">
      <w:pPr>
        <w:jc w:val="both"/>
        <w:rPr>
          <w:rFonts w:eastAsia="Arial" w:cs="Arial"/>
          <w:szCs w:val="24"/>
        </w:rPr>
      </w:pPr>
      <w:r w:rsidRPr="00330937">
        <w:rPr>
          <w:rFonts w:eastAsia="Arial" w:cs="Arial"/>
          <w:szCs w:val="24"/>
        </w:rPr>
        <w:lastRenderedPageBreak/>
        <w:t xml:space="preserve">En razón de ello se establece que el C. José Daniel Soto Becerra no acredita que cuenta con capacidad legal para prestar el servicio público de transporte de personas en la modalidad de sub urbano en ruta fija. </w:t>
      </w:r>
    </w:p>
    <w:p w14:paraId="6ED99913" w14:textId="6458074E" w:rsidR="004C7080" w:rsidRPr="00330937" w:rsidRDefault="004C7080" w:rsidP="00442952">
      <w:pPr>
        <w:jc w:val="both"/>
        <w:rPr>
          <w:rFonts w:eastAsia="Arial" w:cs="Arial"/>
          <w:szCs w:val="24"/>
        </w:rPr>
      </w:pPr>
    </w:p>
    <w:p w14:paraId="176049E9" w14:textId="414EB412" w:rsidR="00EC2108" w:rsidRPr="00330937" w:rsidRDefault="00F3071B" w:rsidP="00EC2108">
      <w:pPr>
        <w:jc w:val="both"/>
        <w:rPr>
          <w:rFonts w:eastAsia="Arial" w:cs="Arial"/>
          <w:szCs w:val="24"/>
        </w:rPr>
      </w:pPr>
      <w:r w:rsidRPr="00330937">
        <w:rPr>
          <w:rFonts w:eastAsia="Arial" w:cs="Arial"/>
          <w:b/>
          <w:szCs w:val="24"/>
        </w:rPr>
        <w:t>X</w:t>
      </w:r>
      <w:r w:rsidR="00EC2108" w:rsidRPr="00330937">
        <w:rPr>
          <w:rFonts w:eastAsia="Arial" w:cs="Arial"/>
          <w:b/>
          <w:szCs w:val="24"/>
        </w:rPr>
        <w:t xml:space="preserve">. </w:t>
      </w:r>
      <w:r w:rsidR="00EC2108" w:rsidRPr="00330937">
        <w:rPr>
          <w:rFonts w:eastAsia="Arial" w:cs="Arial"/>
          <w:szCs w:val="24"/>
        </w:rPr>
        <w:t>E</w:t>
      </w:r>
      <w:r w:rsidR="00491712" w:rsidRPr="00330937">
        <w:rPr>
          <w:rFonts w:eastAsia="Arial" w:cs="Arial"/>
          <w:szCs w:val="24"/>
        </w:rPr>
        <w:t>n fechas 2</w:t>
      </w:r>
      <w:r w:rsidR="00E75BBE" w:rsidRPr="00330937">
        <w:rPr>
          <w:rFonts w:eastAsia="Arial" w:cs="Arial"/>
          <w:szCs w:val="24"/>
        </w:rPr>
        <w:t>1</w:t>
      </w:r>
      <w:r w:rsidR="00EC2108" w:rsidRPr="00330937">
        <w:rPr>
          <w:rFonts w:eastAsia="Arial" w:cs="Arial"/>
          <w:szCs w:val="24"/>
        </w:rPr>
        <w:t xml:space="preserve"> de julio y 20 de agosto del 2021, la Subdirectora Financiera </w:t>
      </w:r>
      <w:r w:rsidR="00EE75FE" w:rsidRPr="00330937">
        <w:rPr>
          <w:rFonts w:eastAsia="Arial" w:cs="Arial"/>
          <w:szCs w:val="24"/>
        </w:rPr>
        <w:t xml:space="preserve">y </w:t>
      </w:r>
      <w:r w:rsidR="00EC2108" w:rsidRPr="00330937">
        <w:rPr>
          <w:rFonts w:eastAsia="Arial" w:cs="Arial"/>
          <w:szCs w:val="24"/>
        </w:rPr>
        <w:t>Administrativa,</w:t>
      </w:r>
      <w:r w:rsidR="00B23D7C" w:rsidRPr="00330937">
        <w:rPr>
          <w:rFonts w:eastAsia="Arial" w:cs="Arial"/>
          <w:szCs w:val="24"/>
        </w:rPr>
        <w:t xml:space="preserve"> adscrita a la Dirección General de Movilidad,</w:t>
      </w:r>
      <w:r w:rsidR="00EC2108" w:rsidRPr="00330937">
        <w:rPr>
          <w:rFonts w:eastAsia="Arial" w:cs="Arial"/>
          <w:szCs w:val="24"/>
        </w:rPr>
        <w:t xml:space="preserve"> emitió su evaluación y opinión técnica en el </w:t>
      </w:r>
      <w:r w:rsidR="00B23D7C" w:rsidRPr="00330937">
        <w:rPr>
          <w:rFonts w:eastAsia="Arial" w:cs="Arial"/>
          <w:szCs w:val="24"/>
        </w:rPr>
        <w:t xml:space="preserve">que informa que </w:t>
      </w:r>
      <w:r w:rsidR="00EC2108" w:rsidRPr="00330937">
        <w:rPr>
          <w:rFonts w:eastAsia="Arial" w:cs="Arial"/>
          <w:szCs w:val="24"/>
        </w:rPr>
        <w:t xml:space="preserve">el C. José Daniel Soto Becerra no cuenta con Dictamen Contable; por lo que no acredita la capacidad financiera para la prestación del servicio público de transporte conforme al artículo 136 fracción II inciso e) del Reglamento de Transporte Municipal de León, </w:t>
      </w:r>
      <w:proofErr w:type="spellStart"/>
      <w:r w:rsidR="00EC2108" w:rsidRPr="00330937">
        <w:rPr>
          <w:rFonts w:eastAsia="Arial" w:cs="Arial"/>
          <w:szCs w:val="24"/>
        </w:rPr>
        <w:t>Gto</w:t>
      </w:r>
      <w:proofErr w:type="spellEnd"/>
      <w:r w:rsidR="00EC2108" w:rsidRPr="00330937">
        <w:rPr>
          <w:rFonts w:eastAsia="Arial" w:cs="Arial"/>
          <w:szCs w:val="24"/>
        </w:rPr>
        <w:t>.</w:t>
      </w:r>
      <w:r w:rsidR="00D42B75" w:rsidRPr="00330937">
        <w:rPr>
          <w:rFonts w:eastAsia="Arial" w:cs="Arial"/>
          <w:szCs w:val="24"/>
        </w:rPr>
        <w:t>, tomando en consideración</w:t>
      </w:r>
      <w:r w:rsidR="009920D6" w:rsidRPr="00330937">
        <w:rPr>
          <w:rFonts w:eastAsia="Arial" w:cs="Arial"/>
          <w:szCs w:val="24"/>
        </w:rPr>
        <w:t xml:space="preserve"> entre otras observaciones las</w:t>
      </w:r>
      <w:r w:rsidR="00D42B75" w:rsidRPr="00330937">
        <w:rPr>
          <w:rFonts w:eastAsia="Arial" w:cs="Arial"/>
          <w:szCs w:val="24"/>
        </w:rPr>
        <w:t xml:space="preserve"> siguiente</w:t>
      </w:r>
      <w:r w:rsidR="009920D6" w:rsidRPr="00330937">
        <w:rPr>
          <w:rFonts w:eastAsia="Arial" w:cs="Arial"/>
          <w:szCs w:val="24"/>
        </w:rPr>
        <w:t>s</w:t>
      </w:r>
      <w:r w:rsidR="00D42B75" w:rsidRPr="00330937">
        <w:rPr>
          <w:rFonts w:eastAsia="Arial" w:cs="Arial"/>
          <w:szCs w:val="24"/>
        </w:rPr>
        <w:t>:</w:t>
      </w:r>
    </w:p>
    <w:p w14:paraId="2C7F7559" w14:textId="77777777" w:rsidR="009920D6" w:rsidRPr="00330937" w:rsidRDefault="009920D6" w:rsidP="009920D6">
      <w:pPr>
        <w:ind w:left="1134"/>
        <w:jc w:val="both"/>
        <w:rPr>
          <w:rFonts w:eastAsia="Arial" w:cs="Arial"/>
          <w:szCs w:val="24"/>
        </w:rPr>
      </w:pPr>
    </w:p>
    <w:p w14:paraId="1119AC98" w14:textId="179E10AE" w:rsidR="009920D6" w:rsidRPr="00330937" w:rsidRDefault="009920D6" w:rsidP="009920D6">
      <w:pPr>
        <w:pStyle w:val="Prrafodelista"/>
        <w:numPr>
          <w:ilvl w:val="0"/>
          <w:numId w:val="9"/>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El efectivo que declara en la relación analítica de cuentas no es lo mismo que se presenta en el estado posición financiera. </w:t>
      </w:r>
    </w:p>
    <w:p w14:paraId="3CF327A5" w14:textId="77777777" w:rsidR="009920D6" w:rsidRPr="00330937" w:rsidRDefault="009920D6" w:rsidP="009920D6">
      <w:pPr>
        <w:pStyle w:val="Prrafodelista"/>
        <w:spacing w:after="0" w:line="240" w:lineRule="auto"/>
        <w:ind w:left="1134"/>
        <w:jc w:val="both"/>
        <w:rPr>
          <w:rFonts w:ascii="Arial" w:hAnsi="Arial" w:cs="Arial"/>
          <w:i/>
          <w:sz w:val="24"/>
          <w:szCs w:val="24"/>
        </w:rPr>
      </w:pPr>
    </w:p>
    <w:p w14:paraId="20FEEE9B" w14:textId="25F2932B" w:rsidR="009920D6" w:rsidRPr="00330937" w:rsidRDefault="009920D6" w:rsidP="009920D6">
      <w:pPr>
        <w:pStyle w:val="Prrafodelista"/>
        <w:numPr>
          <w:ilvl w:val="0"/>
          <w:numId w:val="9"/>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Dentro del documental viene la relación analítica de gastos de administración, relación analítica de gastos operaciones y mantenimiento, de los cuales no coinciden los importes en el estado de resultados. </w:t>
      </w:r>
    </w:p>
    <w:p w14:paraId="029738FF" w14:textId="77777777" w:rsidR="009920D6" w:rsidRPr="00330937" w:rsidRDefault="009920D6" w:rsidP="009920D6">
      <w:pPr>
        <w:pStyle w:val="Prrafodelista"/>
        <w:rPr>
          <w:rFonts w:ascii="Arial" w:hAnsi="Arial" w:cs="Arial"/>
          <w:i/>
          <w:sz w:val="24"/>
          <w:szCs w:val="24"/>
        </w:rPr>
      </w:pPr>
    </w:p>
    <w:p w14:paraId="6F146A4D" w14:textId="660495B0" w:rsidR="009920D6" w:rsidRPr="00330937" w:rsidRDefault="009920D6" w:rsidP="009920D6">
      <w:pPr>
        <w:pStyle w:val="Prrafodelista"/>
        <w:numPr>
          <w:ilvl w:val="0"/>
          <w:numId w:val="9"/>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En el estado de resultados arroja una perdida, la cual se toma como utilidad en el estado de posición financiera. </w:t>
      </w:r>
    </w:p>
    <w:p w14:paraId="576EEB4E" w14:textId="77777777" w:rsidR="009920D6" w:rsidRPr="00330937" w:rsidRDefault="009920D6" w:rsidP="009920D6">
      <w:pPr>
        <w:pStyle w:val="Prrafodelista"/>
        <w:rPr>
          <w:rFonts w:ascii="Arial" w:hAnsi="Arial" w:cs="Arial"/>
          <w:i/>
          <w:sz w:val="24"/>
          <w:szCs w:val="24"/>
        </w:rPr>
      </w:pPr>
    </w:p>
    <w:p w14:paraId="7D3EFC70" w14:textId="58EF5C33" w:rsidR="009920D6" w:rsidRPr="00330937" w:rsidRDefault="009920D6" w:rsidP="009920D6">
      <w:pPr>
        <w:pStyle w:val="Prrafodelista"/>
        <w:numPr>
          <w:ilvl w:val="0"/>
          <w:numId w:val="9"/>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En la primera hoja, está declarando que inicia actividades el 1° de enero del presente año y en el estado de posición financiera menciona utilidades (pérdidas) acumuladas de años anteriores. </w:t>
      </w:r>
    </w:p>
    <w:p w14:paraId="32F2A2CC" w14:textId="77777777" w:rsidR="009920D6" w:rsidRPr="00330937" w:rsidRDefault="009920D6" w:rsidP="009920D6">
      <w:pPr>
        <w:pStyle w:val="Prrafodelista"/>
        <w:rPr>
          <w:rFonts w:ascii="Arial" w:hAnsi="Arial" w:cs="Arial"/>
          <w:i/>
          <w:sz w:val="24"/>
          <w:szCs w:val="24"/>
        </w:rPr>
      </w:pPr>
    </w:p>
    <w:p w14:paraId="74674740" w14:textId="71B0F381" w:rsidR="009920D6" w:rsidRPr="00330937" w:rsidRDefault="009920D6" w:rsidP="009920D6">
      <w:pPr>
        <w:pStyle w:val="Prrafodelista"/>
        <w:numPr>
          <w:ilvl w:val="0"/>
          <w:numId w:val="9"/>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La depreciación y amortización reflejada en la relación analítica de gastos de capital no es la misma que declaran en el estado de posición financiera. </w:t>
      </w:r>
    </w:p>
    <w:p w14:paraId="66D58CE5" w14:textId="77777777" w:rsidR="009920D6" w:rsidRPr="00330937" w:rsidRDefault="009920D6" w:rsidP="009920D6">
      <w:pPr>
        <w:pStyle w:val="Prrafodelista"/>
        <w:rPr>
          <w:rFonts w:ascii="Arial" w:hAnsi="Arial" w:cs="Arial"/>
          <w:i/>
          <w:sz w:val="24"/>
          <w:szCs w:val="24"/>
        </w:rPr>
      </w:pPr>
    </w:p>
    <w:p w14:paraId="3925581D" w14:textId="2C7A9A0B" w:rsidR="009920D6" w:rsidRPr="00330937" w:rsidRDefault="009920D6" w:rsidP="009920D6">
      <w:pPr>
        <w:pStyle w:val="Prrafodelista"/>
        <w:numPr>
          <w:ilvl w:val="0"/>
          <w:numId w:val="9"/>
        </w:numPr>
        <w:spacing w:after="0" w:line="240" w:lineRule="auto"/>
        <w:ind w:left="1134" w:firstLine="0"/>
        <w:jc w:val="both"/>
        <w:rPr>
          <w:rFonts w:ascii="Arial" w:hAnsi="Arial" w:cs="Arial"/>
          <w:i/>
          <w:sz w:val="24"/>
          <w:szCs w:val="24"/>
        </w:rPr>
      </w:pPr>
      <w:r w:rsidRPr="00330937">
        <w:rPr>
          <w:rFonts w:ascii="Arial" w:hAnsi="Arial" w:cs="Arial"/>
          <w:i/>
          <w:sz w:val="24"/>
          <w:szCs w:val="24"/>
        </w:rPr>
        <w:t xml:space="preserve">Informa que inicia operaciones del 1° de enero al 20 de junio del presente año, por lo que se presupone, está informando que labora hasta el 20 de junio del presente año. </w:t>
      </w:r>
    </w:p>
    <w:p w14:paraId="147848EA" w14:textId="77777777" w:rsidR="009920D6" w:rsidRPr="00330937" w:rsidRDefault="009920D6" w:rsidP="009920D6">
      <w:pPr>
        <w:jc w:val="both"/>
        <w:rPr>
          <w:rFonts w:eastAsia="Arial" w:cs="Arial"/>
          <w:szCs w:val="24"/>
        </w:rPr>
      </w:pPr>
    </w:p>
    <w:p w14:paraId="3257A79D" w14:textId="77777777" w:rsidR="005E0916" w:rsidRPr="00330937" w:rsidRDefault="005E0916" w:rsidP="00533563">
      <w:pPr>
        <w:jc w:val="both"/>
        <w:rPr>
          <w:rFonts w:eastAsia="Arial" w:cs="Arial"/>
          <w:szCs w:val="24"/>
        </w:rPr>
      </w:pPr>
    </w:p>
    <w:p w14:paraId="74C608A1" w14:textId="62B6B47C" w:rsidR="00EC2108" w:rsidRPr="00330937" w:rsidRDefault="00100C7D" w:rsidP="005B3EF4">
      <w:pPr>
        <w:pStyle w:val="Textoindependiente"/>
        <w:rPr>
          <w:rFonts w:eastAsia="Arial" w:cs="Arial"/>
          <w:b/>
          <w:i/>
          <w:szCs w:val="24"/>
        </w:rPr>
      </w:pPr>
      <w:r w:rsidRPr="00330937">
        <w:rPr>
          <w:rFonts w:eastAsia="Arial" w:cs="Arial"/>
          <w:b/>
          <w:szCs w:val="24"/>
        </w:rPr>
        <w:t>X</w:t>
      </w:r>
      <w:r w:rsidR="001E7982" w:rsidRPr="00330937">
        <w:rPr>
          <w:rFonts w:eastAsia="Arial" w:cs="Arial"/>
          <w:b/>
          <w:szCs w:val="24"/>
        </w:rPr>
        <w:t>I</w:t>
      </w:r>
      <w:r w:rsidRPr="00330937">
        <w:rPr>
          <w:rFonts w:eastAsia="Arial" w:cs="Arial"/>
          <w:b/>
          <w:szCs w:val="24"/>
        </w:rPr>
        <w:t xml:space="preserve">. </w:t>
      </w:r>
      <w:r w:rsidR="004C1B13" w:rsidRPr="00330937">
        <w:rPr>
          <w:rFonts w:eastAsia="Arial" w:cs="Arial"/>
          <w:szCs w:val="24"/>
        </w:rPr>
        <w:t>Dentro del citado expediente</w:t>
      </w:r>
      <w:r w:rsidR="004D153C" w:rsidRPr="00330937">
        <w:rPr>
          <w:rFonts w:eastAsia="Arial" w:cs="Arial"/>
          <w:szCs w:val="24"/>
        </w:rPr>
        <w:t xml:space="preserve"> en fecha 10</w:t>
      </w:r>
      <w:r w:rsidRPr="00330937">
        <w:rPr>
          <w:rFonts w:eastAsia="Arial" w:cs="Arial"/>
          <w:szCs w:val="24"/>
        </w:rPr>
        <w:t xml:space="preserve"> de </w:t>
      </w:r>
      <w:r w:rsidR="004D153C" w:rsidRPr="00330937">
        <w:rPr>
          <w:rFonts w:eastAsia="Arial" w:cs="Arial"/>
          <w:szCs w:val="24"/>
        </w:rPr>
        <w:t>septiembre</w:t>
      </w:r>
      <w:r w:rsidRPr="00330937">
        <w:rPr>
          <w:rFonts w:eastAsia="Arial" w:cs="Arial"/>
          <w:szCs w:val="24"/>
        </w:rPr>
        <w:t xml:space="preserve"> de 2021</w:t>
      </w:r>
      <w:r w:rsidR="00D42B75" w:rsidRPr="00330937">
        <w:rPr>
          <w:rFonts w:eastAsia="Arial" w:cs="Arial"/>
          <w:szCs w:val="24"/>
        </w:rPr>
        <w:t>,</w:t>
      </w:r>
      <w:r w:rsidRPr="00330937">
        <w:rPr>
          <w:rFonts w:eastAsia="Arial" w:cs="Arial"/>
          <w:szCs w:val="24"/>
        </w:rPr>
        <w:t xml:space="preserve"> e</w:t>
      </w:r>
      <w:r w:rsidR="004C1B13" w:rsidRPr="00330937">
        <w:rPr>
          <w:rFonts w:eastAsia="Arial" w:cs="Arial"/>
          <w:szCs w:val="24"/>
        </w:rPr>
        <w:t>l Direct</w:t>
      </w:r>
      <w:r w:rsidR="009920D6" w:rsidRPr="00330937">
        <w:rPr>
          <w:rFonts w:eastAsia="Arial" w:cs="Arial"/>
          <w:szCs w:val="24"/>
        </w:rPr>
        <w:t xml:space="preserve">or General de Movilidad, </w:t>
      </w:r>
      <w:r w:rsidR="009920D6" w:rsidRPr="00330937">
        <w:rPr>
          <w:rFonts w:eastAsia="Arial" w:cs="Arial"/>
          <w:b/>
          <w:i/>
          <w:szCs w:val="24"/>
        </w:rPr>
        <w:t>dictaminó</w:t>
      </w:r>
      <w:r w:rsidR="009920D6" w:rsidRPr="00330937">
        <w:rPr>
          <w:rFonts w:eastAsia="Arial" w:cs="Arial"/>
          <w:szCs w:val="24"/>
        </w:rPr>
        <w:t xml:space="preserve"> con</w:t>
      </w:r>
      <w:r w:rsidR="00EC2108" w:rsidRPr="00330937">
        <w:rPr>
          <w:rFonts w:eastAsia="Arial" w:cs="Arial"/>
          <w:szCs w:val="24"/>
        </w:rPr>
        <w:t xml:space="preserve"> base a las revisiones físicas a los aspectos previstos en el artículo 136 fracción</w:t>
      </w:r>
      <w:r w:rsidRPr="00330937">
        <w:rPr>
          <w:rFonts w:eastAsia="Arial" w:cs="Arial"/>
          <w:szCs w:val="24"/>
        </w:rPr>
        <w:t xml:space="preserve"> II del</w:t>
      </w:r>
      <w:r w:rsidR="00EC2108" w:rsidRPr="00330937">
        <w:rPr>
          <w:rFonts w:eastAsia="Arial" w:cs="Arial"/>
          <w:szCs w:val="24"/>
        </w:rPr>
        <w:t xml:space="preserve"> reglamento de Transporte Municipal de León, </w:t>
      </w:r>
      <w:proofErr w:type="spellStart"/>
      <w:r w:rsidR="00EC2108" w:rsidRPr="00330937">
        <w:rPr>
          <w:rFonts w:eastAsia="Arial" w:cs="Arial"/>
          <w:szCs w:val="24"/>
        </w:rPr>
        <w:t>Gto</w:t>
      </w:r>
      <w:proofErr w:type="spellEnd"/>
      <w:r w:rsidR="00756911" w:rsidRPr="00330937">
        <w:rPr>
          <w:rFonts w:eastAsia="Arial" w:cs="Arial"/>
          <w:szCs w:val="24"/>
        </w:rPr>
        <w:t>.,</w:t>
      </w:r>
      <w:r w:rsidR="00D42B75" w:rsidRPr="00330937">
        <w:rPr>
          <w:rFonts w:eastAsia="Arial" w:cs="Arial"/>
          <w:szCs w:val="24"/>
        </w:rPr>
        <w:t xml:space="preserve"> que le aplica al presente asunto</w:t>
      </w:r>
      <w:r w:rsidR="00150C9B" w:rsidRPr="00330937">
        <w:rPr>
          <w:rFonts w:eastAsia="Arial" w:cs="Arial"/>
          <w:szCs w:val="24"/>
        </w:rPr>
        <w:t>, y</w:t>
      </w:r>
      <w:r w:rsidR="009920D6" w:rsidRPr="00330937">
        <w:rPr>
          <w:rFonts w:eastAsia="Arial" w:cs="Arial"/>
          <w:szCs w:val="24"/>
        </w:rPr>
        <w:t xml:space="preserve"> en</w:t>
      </w:r>
      <w:r w:rsidR="00C149ED" w:rsidRPr="00330937">
        <w:rPr>
          <w:rFonts w:eastAsia="Arial" w:cs="Arial"/>
          <w:szCs w:val="24"/>
        </w:rPr>
        <w:t xml:space="preserve"> las opiniones técnicas vertidas por el Director del </w:t>
      </w:r>
      <w:r w:rsidR="00C149ED" w:rsidRPr="00330937">
        <w:rPr>
          <w:rFonts w:cs="Arial"/>
          <w:szCs w:val="24"/>
        </w:rPr>
        <w:t xml:space="preserve">Servicio de Transporte, </w:t>
      </w:r>
      <w:r w:rsidRPr="00330937">
        <w:rPr>
          <w:rFonts w:cs="Arial"/>
          <w:szCs w:val="24"/>
        </w:rPr>
        <w:t>la Subdirectora</w:t>
      </w:r>
      <w:r w:rsidR="00C149ED" w:rsidRPr="00330937">
        <w:rPr>
          <w:rFonts w:cs="Arial"/>
          <w:szCs w:val="24"/>
        </w:rPr>
        <w:t xml:space="preserve"> Financiera y Administrativa y </w:t>
      </w:r>
      <w:r w:rsidR="009920D6" w:rsidRPr="00330937">
        <w:rPr>
          <w:rFonts w:cs="Arial"/>
          <w:szCs w:val="24"/>
        </w:rPr>
        <w:t xml:space="preserve">el Subdirector Jurídico </w:t>
      </w:r>
      <w:r w:rsidRPr="00330937">
        <w:rPr>
          <w:rFonts w:cs="Arial"/>
          <w:szCs w:val="24"/>
        </w:rPr>
        <w:t xml:space="preserve">todos ellos adscritos a la Dirección General de Movilidad, </w:t>
      </w:r>
      <w:r w:rsidRPr="00330937">
        <w:rPr>
          <w:rFonts w:cs="Arial"/>
          <w:b/>
          <w:i/>
          <w:szCs w:val="24"/>
        </w:rPr>
        <w:t xml:space="preserve">que no es factible transmitir las concesiones </w:t>
      </w:r>
      <w:r w:rsidRPr="00330937">
        <w:rPr>
          <w:rFonts w:eastAsia="Arial" w:cs="Arial"/>
          <w:b/>
          <w:i/>
          <w:szCs w:val="24"/>
        </w:rPr>
        <w:t xml:space="preserve">otorgadas por el H. Ayuntamiento </w:t>
      </w:r>
      <w:r w:rsidR="00756911" w:rsidRPr="00330937">
        <w:rPr>
          <w:rFonts w:eastAsia="Arial" w:cs="Arial"/>
          <w:b/>
          <w:i/>
          <w:szCs w:val="24"/>
        </w:rPr>
        <w:t xml:space="preserve">de </w:t>
      </w:r>
      <w:r w:rsidRPr="00330937">
        <w:rPr>
          <w:rFonts w:eastAsia="Arial" w:cs="Arial"/>
          <w:b/>
          <w:i/>
          <w:szCs w:val="24"/>
        </w:rPr>
        <w:t xml:space="preserve">fecha 30 de agosto de 2006 al C. José Inés Soto </w:t>
      </w:r>
      <w:proofErr w:type="spellStart"/>
      <w:r w:rsidRPr="00330937">
        <w:rPr>
          <w:rFonts w:eastAsia="Arial" w:cs="Arial"/>
          <w:b/>
          <w:i/>
          <w:szCs w:val="24"/>
        </w:rPr>
        <w:t>Soto</w:t>
      </w:r>
      <w:proofErr w:type="spellEnd"/>
      <w:r w:rsidRPr="00330937">
        <w:rPr>
          <w:rFonts w:cs="Arial"/>
          <w:b/>
          <w:i/>
          <w:szCs w:val="24"/>
        </w:rPr>
        <w:t>, a favor del C. José Daniel Soto Becerra.</w:t>
      </w:r>
      <w:r w:rsidR="00EC2108" w:rsidRPr="00330937">
        <w:rPr>
          <w:rFonts w:eastAsia="Arial" w:cs="Arial"/>
          <w:b/>
          <w:i/>
          <w:szCs w:val="24"/>
        </w:rPr>
        <w:t xml:space="preserve"> </w:t>
      </w:r>
    </w:p>
    <w:p w14:paraId="4B250C19" w14:textId="674E0939" w:rsidR="00100C7D" w:rsidRPr="00330937" w:rsidRDefault="00100C7D" w:rsidP="005B3EF4">
      <w:pPr>
        <w:pStyle w:val="Textoindependiente"/>
        <w:rPr>
          <w:rFonts w:eastAsia="Arial" w:cs="Arial"/>
          <w:szCs w:val="24"/>
        </w:rPr>
      </w:pPr>
    </w:p>
    <w:p w14:paraId="6BFBB84B" w14:textId="555865AE" w:rsidR="00533563" w:rsidRPr="00330937" w:rsidRDefault="00D16B19" w:rsidP="00533563">
      <w:pPr>
        <w:pStyle w:val="Sinespaciado"/>
        <w:jc w:val="both"/>
        <w:rPr>
          <w:rFonts w:cs="Arial"/>
          <w:szCs w:val="24"/>
          <w:lang w:val="es-MX" w:eastAsia="es-MX"/>
        </w:rPr>
      </w:pPr>
      <w:r w:rsidRPr="00330937">
        <w:rPr>
          <w:rFonts w:cs="Arial"/>
          <w:b/>
          <w:szCs w:val="24"/>
          <w:lang w:val="es-MX" w:eastAsia="es-MX"/>
        </w:rPr>
        <w:t>X</w:t>
      </w:r>
      <w:r w:rsidR="00F3071B" w:rsidRPr="00330937">
        <w:rPr>
          <w:rFonts w:cs="Arial"/>
          <w:b/>
          <w:szCs w:val="24"/>
          <w:lang w:val="es-MX" w:eastAsia="es-MX"/>
        </w:rPr>
        <w:t>I</w:t>
      </w:r>
      <w:r w:rsidR="001E7982" w:rsidRPr="00330937">
        <w:rPr>
          <w:rFonts w:cs="Arial"/>
          <w:b/>
          <w:szCs w:val="24"/>
          <w:lang w:val="es-MX" w:eastAsia="es-MX"/>
        </w:rPr>
        <w:t>I</w:t>
      </w:r>
      <w:r w:rsidR="00533563" w:rsidRPr="00330937">
        <w:rPr>
          <w:rFonts w:cs="Arial"/>
          <w:b/>
          <w:szCs w:val="24"/>
          <w:lang w:val="es-MX" w:eastAsia="es-MX"/>
        </w:rPr>
        <w:t xml:space="preserve">. </w:t>
      </w:r>
      <w:r w:rsidR="00533563" w:rsidRPr="00330937">
        <w:rPr>
          <w:rFonts w:cs="Arial"/>
          <w:szCs w:val="24"/>
          <w:lang w:val="es-MX" w:eastAsia="es-MX"/>
        </w:rPr>
        <w:t xml:space="preserve">En ese </w:t>
      </w:r>
      <w:r w:rsidR="004C1B13" w:rsidRPr="00330937">
        <w:rPr>
          <w:rFonts w:cs="Arial"/>
          <w:szCs w:val="24"/>
          <w:lang w:val="es-MX" w:eastAsia="es-MX"/>
        </w:rPr>
        <w:t>tenor</w:t>
      </w:r>
      <w:r w:rsidR="00533563" w:rsidRPr="00330937">
        <w:rPr>
          <w:rFonts w:cs="Arial"/>
          <w:szCs w:val="24"/>
          <w:lang w:val="es-MX" w:eastAsia="es-MX"/>
        </w:rPr>
        <w:t>, los integrantes de la comisión de movilidad de conformidad con el artículo</w:t>
      </w:r>
      <w:r w:rsidR="00037831" w:rsidRPr="00330937">
        <w:rPr>
          <w:rFonts w:cs="Arial"/>
          <w:szCs w:val="24"/>
          <w:lang w:val="es-MX" w:eastAsia="es-MX"/>
        </w:rPr>
        <w:t xml:space="preserve"> 76 </w:t>
      </w:r>
      <w:r w:rsidR="00B43F3C" w:rsidRPr="00330937">
        <w:rPr>
          <w:rFonts w:cs="Arial"/>
          <w:szCs w:val="24"/>
          <w:lang w:val="es-MX" w:eastAsia="es-MX"/>
        </w:rPr>
        <w:t xml:space="preserve">fracción </w:t>
      </w:r>
      <w:r w:rsidRPr="00330937">
        <w:rPr>
          <w:rFonts w:cs="Arial"/>
          <w:szCs w:val="24"/>
          <w:lang w:val="es-MX" w:eastAsia="es-MX"/>
        </w:rPr>
        <w:t xml:space="preserve">VI y 190 fracción </w:t>
      </w:r>
      <w:r w:rsidR="00582B64" w:rsidRPr="00330937">
        <w:rPr>
          <w:rFonts w:cs="Arial"/>
          <w:szCs w:val="24"/>
          <w:lang w:val="es-MX" w:eastAsia="es-MX"/>
        </w:rPr>
        <w:t xml:space="preserve">VIII </w:t>
      </w:r>
      <w:r w:rsidR="00533563" w:rsidRPr="00330937">
        <w:rPr>
          <w:rFonts w:cs="Arial"/>
          <w:szCs w:val="24"/>
          <w:lang w:val="es-MX" w:eastAsia="es-MX"/>
        </w:rPr>
        <w:t>de la Ley Orgánica Municipa</w:t>
      </w:r>
      <w:r w:rsidR="00BB77E8" w:rsidRPr="00330937">
        <w:rPr>
          <w:rFonts w:cs="Arial"/>
          <w:szCs w:val="24"/>
          <w:lang w:val="es-MX" w:eastAsia="es-MX"/>
        </w:rPr>
        <w:t xml:space="preserve">l para el Estado de Guanajuato y </w:t>
      </w:r>
      <w:r w:rsidR="00533563" w:rsidRPr="00330937">
        <w:rPr>
          <w:rFonts w:cs="Arial"/>
          <w:szCs w:val="24"/>
          <w:lang w:val="es-MX" w:eastAsia="es-MX"/>
        </w:rPr>
        <w:t xml:space="preserve">artículo </w:t>
      </w:r>
      <w:r w:rsidR="00BB77E8" w:rsidRPr="00330937">
        <w:rPr>
          <w:rFonts w:cs="Arial"/>
          <w:szCs w:val="24"/>
        </w:rPr>
        <w:t xml:space="preserve">138 del Reglamento de Transporte Municipal de León, </w:t>
      </w:r>
      <w:proofErr w:type="spellStart"/>
      <w:r w:rsidR="00BB77E8" w:rsidRPr="00330937">
        <w:rPr>
          <w:rFonts w:cs="Arial"/>
          <w:szCs w:val="24"/>
        </w:rPr>
        <w:t>Gto</w:t>
      </w:r>
      <w:proofErr w:type="spellEnd"/>
      <w:r w:rsidR="00A17D62" w:rsidRPr="00330937">
        <w:rPr>
          <w:rFonts w:cs="Arial"/>
          <w:szCs w:val="24"/>
          <w:lang w:val="es-MX" w:eastAsia="es-MX"/>
        </w:rPr>
        <w:t>.</w:t>
      </w:r>
      <w:r w:rsidR="00533563" w:rsidRPr="00330937">
        <w:rPr>
          <w:rFonts w:cs="Arial"/>
          <w:szCs w:val="24"/>
          <w:lang w:val="es-MX" w:eastAsia="es-MX"/>
        </w:rPr>
        <w:t>, consideramos conveniente someter a la consideración del Ayuntamiento la propuesta del siguiente:</w:t>
      </w:r>
    </w:p>
    <w:p w14:paraId="32D9FD53" w14:textId="77777777" w:rsidR="00533563" w:rsidRPr="00330937" w:rsidRDefault="00533563" w:rsidP="00815C02">
      <w:pPr>
        <w:jc w:val="both"/>
        <w:rPr>
          <w:rFonts w:eastAsia="Arial" w:cs="Arial"/>
          <w:b/>
          <w:szCs w:val="24"/>
          <w:lang w:val="es-MX"/>
        </w:rPr>
      </w:pPr>
    </w:p>
    <w:p w14:paraId="5023FA3E" w14:textId="1943E8DD" w:rsidR="00533563" w:rsidRPr="00330937" w:rsidRDefault="00533563" w:rsidP="00992A7F">
      <w:pPr>
        <w:pStyle w:val="Ttulo2"/>
        <w:jc w:val="center"/>
        <w:rPr>
          <w:rFonts w:ascii="Arial" w:hAnsi="Arial" w:cs="Arial"/>
          <w:b/>
          <w:color w:val="000000" w:themeColor="text1"/>
          <w:sz w:val="24"/>
          <w:szCs w:val="24"/>
        </w:rPr>
      </w:pPr>
      <w:r w:rsidRPr="00330937">
        <w:rPr>
          <w:rFonts w:ascii="Arial" w:hAnsi="Arial" w:cs="Arial"/>
          <w:b/>
          <w:color w:val="000000" w:themeColor="text1"/>
          <w:sz w:val="24"/>
          <w:szCs w:val="24"/>
        </w:rPr>
        <w:t>A C U E R D O</w:t>
      </w:r>
    </w:p>
    <w:p w14:paraId="3FDE81F9" w14:textId="77777777" w:rsidR="00533563" w:rsidRPr="00330937" w:rsidRDefault="00533563" w:rsidP="00533563">
      <w:pPr>
        <w:jc w:val="center"/>
        <w:rPr>
          <w:rFonts w:cs="Arial"/>
          <w:b/>
          <w:szCs w:val="24"/>
        </w:rPr>
      </w:pPr>
    </w:p>
    <w:p w14:paraId="2626DE62" w14:textId="32C00429" w:rsidR="00C44FB3" w:rsidRPr="00330937" w:rsidRDefault="00533563" w:rsidP="00C44FB3">
      <w:pPr>
        <w:jc w:val="both"/>
        <w:rPr>
          <w:rFonts w:eastAsia="Arial" w:cs="Arial"/>
          <w:szCs w:val="24"/>
        </w:rPr>
      </w:pPr>
      <w:r w:rsidRPr="00330937">
        <w:rPr>
          <w:rFonts w:eastAsia="Arial" w:cs="Arial"/>
          <w:b/>
          <w:szCs w:val="24"/>
        </w:rPr>
        <w:t>PRIMERO.</w:t>
      </w:r>
      <w:r w:rsidRPr="00330937">
        <w:rPr>
          <w:rFonts w:eastAsia="Arial" w:cs="Arial"/>
          <w:szCs w:val="24"/>
        </w:rPr>
        <w:t xml:space="preserve"> </w:t>
      </w:r>
      <w:r w:rsidR="00990268" w:rsidRPr="00330937">
        <w:rPr>
          <w:rFonts w:cs="Arial"/>
          <w:bCs/>
          <w:szCs w:val="24"/>
        </w:rPr>
        <w:t>Se aprueba el dictamen de fec</w:t>
      </w:r>
      <w:r w:rsidR="004D153C" w:rsidRPr="00330937">
        <w:rPr>
          <w:rFonts w:cs="Arial"/>
          <w:bCs/>
          <w:szCs w:val="24"/>
        </w:rPr>
        <w:t>ha 10</w:t>
      </w:r>
      <w:r w:rsidR="00990268" w:rsidRPr="00330937">
        <w:rPr>
          <w:rFonts w:cs="Arial"/>
          <w:bCs/>
          <w:szCs w:val="24"/>
        </w:rPr>
        <w:t xml:space="preserve"> de </w:t>
      </w:r>
      <w:r w:rsidR="004D153C" w:rsidRPr="00330937">
        <w:rPr>
          <w:rFonts w:cs="Arial"/>
          <w:bCs/>
          <w:szCs w:val="24"/>
        </w:rPr>
        <w:t>septiembre</w:t>
      </w:r>
      <w:r w:rsidR="00990268" w:rsidRPr="00330937">
        <w:rPr>
          <w:rFonts w:cs="Arial"/>
          <w:bCs/>
          <w:szCs w:val="24"/>
        </w:rPr>
        <w:t xml:space="preserve"> del año en curso</w:t>
      </w:r>
      <w:r w:rsidR="00990268" w:rsidRPr="00330937">
        <w:rPr>
          <w:rFonts w:cs="Arial"/>
          <w:b/>
          <w:bCs/>
          <w:szCs w:val="24"/>
        </w:rPr>
        <w:t xml:space="preserve">, </w:t>
      </w:r>
      <w:r w:rsidR="00990268" w:rsidRPr="00330937">
        <w:rPr>
          <w:rFonts w:cs="Arial"/>
          <w:bCs/>
          <w:szCs w:val="24"/>
        </w:rPr>
        <w:t xml:space="preserve">que obra </w:t>
      </w:r>
      <w:r w:rsidR="00B96C83" w:rsidRPr="00330937">
        <w:rPr>
          <w:rFonts w:cs="Arial"/>
          <w:bCs/>
          <w:szCs w:val="24"/>
        </w:rPr>
        <w:t>dentro</w:t>
      </w:r>
      <w:r w:rsidR="00B96C83" w:rsidRPr="00330937">
        <w:rPr>
          <w:rFonts w:cs="Arial"/>
          <w:b/>
          <w:bCs/>
          <w:szCs w:val="24"/>
        </w:rPr>
        <w:t xml:space="preserve"> </w:t>
      </w:r>
      <w:r w:rsidR="00B96C83" w:rsidRPr="00330937">
        <w:rPr>
          <w:rFonts w:cs="Arial"/>
          <w:bCs/>
          <w:szCs w:val="24"/>
        </w:rPr>
        <w:t>d</w:t>
      </w:r>
      <w:r w:rsidR="00990268" w:rsidRPr="00330937">
        <w:rPr>
          <w:rFonts w:eastAsia="+mn-ea" w:cs="Arial"/>
          <w:color w:val="000000"/>
          <w:kern w:val="24"/>
          <w:szCs w:val="24"/>
        </w:rPr>
        <w:t xml:space="preserve">el expediente </w:t>
      </w:r>
      <w:r w:rsidR="00990268" w:rsidRPr="00330937">
        <w:rPr>
          <w:rFonts w:eastAsia="+mn-ea" w:cs="Arial"/>
          <w:b/>
          <w:color w:val="000000"/>
          <w:kern w:val="24"/>
          <w:szCs w:val="24"/>
        </w:rPr>
        <w:t>001/DGM/DCST/SJ/TDC/2021</w:t>
      </w:r>
      <w:r w:rsidR="00990268" w:rsidRPr="00330937">
        <w:rPr>
          <w:rFonts w:eastAsia="Arial" w:cs="Arial"/>
          <w:szCs w:val="24"/>
        </w:rPr>
        <w:t xml:space="preserve">, instaurado por </w:t>
      </w:r>
      <w:r w:rsidR="00990268" w:rsidRPr="00330937">
        <w:rPr>
          <w:rFonts w:cs="Arial"/>
          <w:szCs w:val="24"/>
          <w:lang w:val="es-MX"/>
        </w:rPr>
        <w:t>la Dirección General de Movilidad,</w:t>
      </w:r>
      <w:r w:rsidR="00BB77E8" w:rsidRPr="00330937">
        <w:rPr>
          <w:rFonts w:cs="Arial"/>
          <w:szCs w:val="24"/>
          <w:lang w:val="es-MX"/>
        </w:rPr>
        <w:t xml:space="preserve"> con motivo de la solicitud que realizó el C. José Daniel Soto Becerra para que</w:t>
      </w:r>
      <w:r w:rsidR="00582B64" w:rsidRPr="00330937">
        <w:rPr>
          <w:rFonts w:cs="Arial"/>
          <w:szCs w:val="24"/>
          <w:lang w:val="es-MX"/>
        </w:rPr>
        <w:t xml:space="preserve">, </w:t>
      </w:r>
      <w:r w:rsidR="00582B64" w:rsidRPr="00330937">
        <w:rPr>
          <w:rFonts w:eastAsia="Arial" w:cs="Arial"/>
          <w:szCs w:val="24"/>
        </w:rPr>
        <w:t xml:space="preserve">por causa de muerte del titular </w:t>
      </w:r>
      <w:r w:rsidR="00BB77E8" w:rsidRPr="00330937">
        <w:rPr>
          <w:rFonts w:cs="Arial"/>
          <w:szCs w:val="24"/>
          <w:lang w:val="es-MX"/>
        </w:rPr>
        <w:t xml:space="preserve">le fueran </w:t>
      </w:r>
      <w:r w:rsidR="00B96C83" w:rsidRPr="00330937">
        <w:rPr>
          <w:rFonts w:eastAsia="Arial" w:cs="Arial"/>
          <w:szCs w:val="24"/>
        </w:rPr>
        <w:t>transmi</w:t>
      </w:r>
      <w:r w:rsidR="00BB77E8" w:rsidRPr="00330937">
        <w:rPr>
          <w:rFonts w:eastAsia="Arial" w:cs="Arial"/>
          <w:szCs w:val="24"/>
        </w:rPr>
        <w:t xml:space="preserve">tidas </w:t>
      </w:r>
      <w:r w:rsidR="00B96C83" w:rsidRPr="00330937">
        <w:rPr>
          <w:rFonts w:eastAsia="Arial" w:cs="Arial"/>
          <w:szCs w:val="24"/>
        </w:rPr>
        <w:t xml:space="preserve">las </w:t>
      </w:r>
      <w:r w:rsidR="00F673C0" w:rsidRPr="00330937">
        <w:rPr>
          <w:rFonts w:eastAsia="Arial" w:cs="Arial"/>
          <w:szCs w:val="24"/>
        </w:rPr>
        <w:t>concesiones</w:t>
      </w:r>
      <w:r w:rsidR="00582B64" w:rsidRPr="00330937">
        <w:rPr>
          <w:rFonts w:eastAsia="Arial" w:cs="Arial"/>
          <w:szCs w:val="24"/>
        </w:rPr>
        <w:t xml:space="preserve"> </w:t>
      </w:r>
      <w:r w:rsidR="00F673C0" w:rsidRPr="00330937">
        <w:rPr>
          <w:rFonts w:eastAsia="Arial" w:cs="Arial"/>
          <w:szCs w:val="24"/>
        </w:rPr>
        <w:t xml:space="preserve"> </w:t>
      </w:r>
      <w:r w:rsidR="00582B64" w:rsidRPr="00330937">
        <w:rPr>
          <w:rFonts w:eastAsia="Arial" w:cs="Arial"/>
          <w:szCs w:val="24"/>
        </w:rPr>
        <w:t xml:space="preserve">que se otorgaron </w:t>
      </w:r>
      <w:r w:rsidR="001E0EE6" w:rsidRPr="00330937">
        <w:rPr>
          <w:rFonts w:eastAsia="Arial" w:cs="Arial"/>
          <w:szCs w:val="24"/>
        </w:rPr>
        <w:t xml:space="preserve">al De </w:t>
      </w:r>
      <w:proofErr w:type="spellStart"/>
      <w:r w:rsidR="001E0EE6" w:rsidRPr="00330937">
        <w:rPr>
          <w:rFonts w:eastAsia="Arial" w:cs="Arial"/>
          <w:szCs w:val="24"/>
        </w:rPr>
        <w:t>Cujus</w:t>
      </w:r>
      <w:proofErr w:type="spellEnd"/>
      <w:r w:rsidR="001E0EE6" w:rsidRPr="00330937">
        <w:rPr>
          <w:rFonts w:eastAsia="Arial" w:cs="Arial"/>
          <w:szCs w:val="24"/>
        </w:rPr>
        <w:t xml:space="preserve"> José Inés Soto </w:t>
      </w:r>
      <w:proofErr w:type="spellStart"/>
      <w:r w:rsidR="001E0EE6" w:rsidRPr="00330937">
        <w:rPr>
          <w:rFonts w:eastAsia="Arial" w:cs="Arial"/>
          <w:szCs w:val="24"/>
        </w:rPr>
        <w:t>Soto</w:t>
      </w:r>
      <w:proofErr w:type="spellEnd"/>
      <w:r w:rsidR="001E0EE6" w:rsidRPr="00330937">
        <w:rPr>
          <w:rFonts w:eastAsia="Arial" w:cs="Arial"/>
          <w:szCs w:val="24"/>
        </w:rPr>
        <w:t xml:space="preserve"> </w:t>
      </w:r>
      <w:r w:rsidR="00582B64" w:rsidRPr="00330937">
        <w:rPr>
          <w:rFonts w:eastAsia="Arial" w:cs="Arial"/>
          <w:szCs w:val="24"/>
        </w:rPr>
        <w:t xml:space="preserve">por este cuerpo colegiado </w:t>
      </w:r>
      <w:r w:rsidR="00062D8C" w:rsidRPr="00330937">
        <w:rPr>
          <w:rFonts w:eastAsia="Arial" w:cs="Arial"/>
          <w:szCs w:val="24"/>
        </w:rPr>
        <w:t>de</w:t>
      </w:r>
      <w:r w:rsidR="00582B64" w:rsidRPr="00330937">
        <w:rPr>
          <w:rFonts w:eastAsia="Arial" w:cs="Arial"/>
          <w:szCs w:val="24"/>
        </w:rPr>
        <w:t xml:space="preserve"> fecha 30 de agosto de 2006 </w:t>
      </w:r>
      <w:r w:rsidR="00582B64" w:rsidRPr="00330937">
        <w:rPr>
          <w:rFonts w:cs="Arial"/>
          <w:szCs w:val="24"/>
        </w:rPr>
        <w:t>para prestar el servicio público de transporte en ruta fija en la modalidad suburbano en las rutas 100, 109 y 110</w:t>
      </w:r>
      <w:r w:rsidR="00582B64" w:rsidRPr="00330937">
        <w:rPr>
          <w:rFonts w:eastAsia="Arial" w:cs="Arial"/>
          <w:szCs w:val="24"/>
        </w:rPr>
        <w:t xml:space="preserve">. </w:t>
      </w:r>
    </w:p>
    <w:p w14:paraId="3302FA64" w14:textId="77777777" w:rsidR="00DD26F0" w:rsidRPr="00330937" w:rsidRDefault="00DD26F0" w:rsidP="00C44FB3">
      <w:pPr>
        <w:jc w:val="both"/>
        <w:rPr>
          <w:rFonts w:eastAsia="Arial" w:cs="Arial"/>
          <w:szCs w:val="24"/>
        </w:rPr>
      </w:pPr>
    </w:p>
    <w:p w14:paraId="562CF3F7" w14:textId="1A3F5E04" w:rsidR="00533563" w:rsidRPr="00330937" w:rsidRDefault="00B96C83" w:rsidP="00B96C83">
      <w:pPr>
        <w:jc w:val="both"/>
        <w:rPr>
          <w:rFonts w:cs="Arial"/>
          <w:szCs w:val="24"/>
        </w:rPr>
      </w:pPr>
      <w:r w:rsidRPr="00330937">
        <w:rPr>
          <w:rFonts w:cs="Arial"/>
          <w:b/>
          <w:bCs/>
          <w:szCs w:val="24"/>
        </w:rPr>
        <w:t>SEGUNDO.</w:t>
      </w:r>
      <w:r w:rsidRPr="00330937">
        <w:rPr>
          <w:rFonts w:cs="Arial"/>
          <w:bCs/>
          <w:szCs w:val="24"/>
        </w:rPr>
        <w:t xml:space="preserve"> </w:t>
      </w:r>
      <w:r w:rsidRPr="00330937">
        <w:rPr>
          <w:rFonts w:cs="Arial"/>
          <w:szCs w:val="24"/>
        </w:rPr>
        <w:t>Tomando en consideración el contenido del Dictamen antes citado, el presente Ayuntamiento resuelve</w:t>
      </w:r>
      <w:r w:rsidRPr="00330937">
        <w:rPr>
          <w:rFonts w:eastAsia="Arial" w:cs="Arial"/>
          <w:szCs w:val="24"/>
        </w:rPr>
        <w:t xml:space="preserve"> </w:t>
      </w:r>
      <w:r w:rsidRPr="00330937">
        <w:rPr>
          <w:rFonts w:cs="Arial"/>
          <w:szCs w:val="24"/>
        </w:rPr>
        <w:t>no autorizar la transmisión de las concesiones otorgadas</w:t>
      </w:r>
      <w:r w:rsidR="001E0EE6" w:rsidRPr="00330937">
        <w:rPr>
          <w:rFonts w:cs="Arial"/>
          <w:szCs w:val="24"/>
        </w:rPr>
        <w:t xml:space="preserve"> al </w:t>
      </w:r>
      <w:r w:rsidR="00DD26F0" w:rsidRPr="00330937">
        <w:rPr>
          <w:rFonts w:cs="Arial"/>
          <w:szCs w:val="24"/>
        </w:rPr>
        <w:t xml:space="preserve">De </w:t>
      </w:r>
      <w:proofErr w:type="spellStart"/>
      <w:r w:rsidR="00DD26F0" w:rsidRPr="00330937">
        <w:rPr>
          <w:rFonts w:cs="Arial"/>
          <w:szCs w:val="24"/>
        </w:rPr>
        <w:t>Cujus</w:t>
      </w:r>
      <w:proofErr w:type="spellEnd"/>
      <w:r w:rsidR="00DD26F0" w:rsidRPr="00330937">
        <w:rPr>
          <w:rFonts w:cs="Arial"/>
          <w:szCs w:val="24"/>
        </w:rPr>
        <w:t xml:space="preserve"> C. José Inés Soto </w:t>
      </w:r>
      <w:proofErr w:type="spellStart"/>
      <w:r w:rsidR="00DD26F0" w:rsidRPr="00330937">
        <w:rPr>
          <w:rFonts w:cs="Arial"/>
          <w:szCs w:val="24"/>
        </w:rPr>
        <w:t>Soto</w:t>
      </w:r>
      <w:proofErr w:type="spellEnd"/>
      <w:r w:rsidR="00DD26F0" w:rsidRPr="00330937">
        <w:rPr>
          <w:rFonts w:cs="Arial"/>
          <w:szCs w:val="24"/>
        </w:rPr>
        <w:t xml:space="preserve"> </w:t>
      </w:r>
      <w:r w:rsidR="00290789" w:rsidRPr="00330937">
        <w:rPr>
          <w:rFonts w:cs="Arial"/>
          <w:szCs w:val="24"/>
        </w:rPr>
        <w:t>para prestar el servicio público de transporte en ruta fija en la modalidad suburbano en las rutas 100, 109 y 110</w:t>
      </w:r>
      <w:r w:rsidR="00150C9B" w:rsidRPr="00330937">
        <w:rPr>
          <w:rFonts w:cs="Arial"/>
          <w:szCs w:val="24"/>
        </w:rPr>
        <w:t>,</w:t>
      </w:r>
      <w:r w:rsidRPr="00330937">
        <w:rPr>
          <w:rFonts w:cs="Arial"/>
          <w:szCs w:val="24"/>
        </w:rPr>
        <w:t xml:space="preserve"> </w:t>
      </w:r>
      <w:r w:rsidR="001E0EE6" w:rsidRPr="00330937">
        <w:rPr>
          <w:rFonts w:cs="Arial"/>
          <w:szCs w:val="24"/>
        </w:rPr>
        <w:t xml:space="preserve">en favor del </w:t>
      </w:r>
      <w:r w:rsidRPr="00330937">
        <w:rPr>
          <w:rFonts w:cs="Arial"/>
          <w:szCs w:val="24"/>
        </w:rPr>
        <w:t xml:space="preserve"> C. José Daniel Soto Becerra, </w:t>
      </w:r>
      <w:r w:rsidR="001E0EE6" w:rsidRPr="00330937">
        <w:rPr>
          <w:rFonts w:cs="Arial"/>
          <w:szCs w:val="24"/>
        </w:rPr>
        <w:t xml:space="preserve">lo anterior en virtud de que </w:t>
      </w:r>
      <w:r w:rsidRPr="00330937">
        <w:rPr>
          <w:rFonts w:cs="Arial"/>
          <w:szCs w:val="24"/>
        </w:rPr>
        <w:t>en</w:t>
      </w:r>
      <w:r w:rsidR="001E0EE6" w:rsidRPr="00330937">
        <w:rPr>
          <w:rFonts w:cs="Arial"/>
          <w:szCs w:val="24"/>
        </w:rPr>
        <w:t xml:space="preserve"> su</w:t>
      </w:r>
      <w:r w:rsidRPr="00330937">
        <w:rPr>
          <w:rFonts w:cs="Arial"/>
          <w:szCs w:val="24"/>
        </w:rPr>
        <w:t xml:space="preserve"> carácter de beneficiario no acreditó tener la capacidad legal, técnica, administrativa y financiera para prestar el servicio público.</w:t>
      </w:r>
      <w:r w:rsidR="00DD26F0" w:rsidRPr="00330937">
        <w:rPr>
          <w:rFonts w:cs="Arial"/>
          <w:szCs w:val="24"/>
        </w:rPr>
        <w:t xml:space="preserve"> Lo anterior en los términos del documento que como anexo </w:t>
      </w:r>
      <w:r w:rsidR="00466556">
        <w:rPr>
          <w:rFonts w:cs="Arial"/>
          <w:szCs w:val="24"/>
        </w:rPr>
        <w:t>único</w:t>
      </w:r>
      <w:r w:rsidR="00DD26F0" w:rsidRPr="00330937">
        <w:rPr>
          <w:rFonts w:cs="Arial"/>
          <w:szCs w:val="24"/>
        </w:rPr>
        <w:t xml:space="preserve"> forma parte integral del presente acuerdo.</w:t>
      </w:r>
    </w:p>
    <w:p w14:paraId="47259134" w14:textId="77777777" w:rsidR="00B96C83" w:rsidRPr="00330937" w:rsidRDefault="00B96C83" w:rsidP="00B96C83">
      <w:pPr>
        <w:jc w:val="both"/>
        <w:rPr>
          <w:rFonts w:eastAsia="Arial" w:cs="Arial"/>
          <w:szCs w:val="24"/>
        </w:rPr>
      </w:pPr>
    </w:p>
    <w:p w14:paraId="4AAABCAF" w14:textId="72625742" w:rsidR="00DD26F0" w:rsidRPr="00330937" w:rsidRDefault="00150C9B" w:rsidP="005B3EF4">
      <w:pPr>
        <w:pStyle w:val="Textoindependiente"/>
        <w:rPr>
          <w:rFonts w:cs="Arial"/>
          <w:szCs w:val="24"/>
        </w:rPr>
      </w:pPr>
      <w:r w:rsidRPr="00330937">
        <w:rPr>
          <w:rFonts w:cs="Arial"/>
          <w:b/>
          <w:szCs w:val="24"/>
        </w:rPr>
        <w:t>TERCERO</w:t>
      </w:r>
      <w:r w:rsidR="006C16EA" w:rsidRPr="00330937">
        <w:rPr>
          <w:rFonts w:cs="Arial"/>
          <w:b/>
          <w:szCs w:val="24"/>
        </w:rPr>
        <w:t>.</w:t>
      </w:r>
      <w:r w:rsidR="006C16EA" w:rsidRPr="00330937">
        <w:rPr>
          <w:rFonts w:cs="Arial"/>
          <w:szCs w:val="24"/>
        </w:rPr>
        <w:t xml:space="preserve"> </w:t>
      </w:r>
      <w:r w:rsidR="001E0EE6" w:rsidRPr="00330937">
        <w:rPr>
          <w:rFonts w:cs="Arial"/>
          <w:szCs w:val="24"/>
        </w:rPr>
        <w:t>Se instruye a la Dirección General de Movilidad para que notifiqué de manera inmediata la presente resolución al C. José Daniel Soto Becerra, así como para que realice todas los actos jurídicos y administrativos necesarios para prestar de forma permanente, general, uniforme y continua el servicio público de transporte en ruta fija en la modalidad suburbano en las rutas 100, 109 y 110</w:t>
      </w:r>
      <w:r w:rsidR="001E0EE6" w:rsidRPr="00330937">
        <w:rPr>
          <w:rFonts w:eastAsia="Arial" w:cs="Arial"/>
          <w:szCs w:val="24"/>
        </w:rPr>
        <w:t xml:space="preserve">. </w:t>
      </w:r>
    </w:p>
    <w:p w14:paraId="37F1408C" w14:textId="77777777" w:rsidR="00DD26F0" w:rsidRPr="00330937" w:rsidRDefault="00DD26F0" w:rsidP="005B3EF4">
      <w:pPr>
        <w:pStyle w:val="Textoindependiente"/>
        <w:rPr>
          <w:rFonts w:cs="Arial"/>
          <w:szCs w:val="24"/>
        </w:rPr>
      </w:pPr>
    </w:p>
    <w:p w14:paraId="02EDF45E" w14:textId="4F3D55E2" w:rsidR="00DD26F0" w:rsidRPr="00330937" w:rsidRDefault="00DD26F0" w:rsidP="00DD26F0">
      <w:pPr>
        <w:jc w:val="both"/>
        <w:rPr>
          <w:rFonts w:eastAsia="Arial" w:cs="Arial"/>
          <w:szCs w:val="24"/>
        </w:rPr>
      </w:pPr>
      <w:r w:rsidRPr="00330937">
        <w:rPr>
          <w:rFonts w:cs="Arial"/>
          <w:b/>
          <w:szCs w:val="24"/>
        </w:rPr>
        <w:t>CUARTO.</w:t>
      </w:r>
      <w:r w:rsidRPr="00330937">
        <w:rPr>
          <w:rFonts w:cs="Arial"/>
          <w:szCs w:val="24"/>
        </w:rPr>
        <w:t xml:space="preserve"> </w:t>
      </w:r>
      <w:r w:rsidR="001E0EE6" w:rsidRPr="00330937">
        <w:rPr>
          <w:rFonts w:cs="Arial"/>
          <w:szCs w:val="24"/>
        </w:rPr>
        <w:t xml:space="preserve">Publíquese la resolución citada en el acuerdo que antecede en el Periódico Oficial del Gobierno del Estado de Guanajuato para los efectos del artículo 138 del Reglamento de Transporte Municipal de León, </w:t>
      </w:r>
      <w:proofErr w:type="spellStart"/>
      <w:r w:rsidR="001E0EE6" w:rsidRPr="00330937">
        <w:rPr>
          <w:rFonts w:cs="Arial"/>
          <w:szCs w:val="24"/>
        </w:rPr>
        <w:t>Gto</w:t>
      </w:r>
      <w:proofErr w:type="spellEnd"/>
      <w:r w:rsidR="001E0EE6" w:rsidRPr="00330937">
        <w:rPr>
          <w:rFonts w:cs="Arial"/>
          <w:szCs w:val="24"/>
        </w:rPr>
        <w:t>.</w:t>
      </w:r>
    </w:p>
    <w:p w14:paraId="2ABF3651" w14:textId="77777777" w:rsidR="00DD26F0" w:rsidRPr="00330937" w:rsidRDefault="00DD26F0" w:rsidP="00DD26F0">
      <w:pPr>
        <w:jc w:val="both"/>
        <w:rPr>
          <w:rFonts w:cs="Arial"/>
          <w:szCs w:val="24"/>
        </w:rPr>
      </w:pPr>
    </w:p>
    <w:p w14:paraId="798CD473" w14:textId="6C257BB6" w:rsidR="00DD26F0" w:rsidRPr="00330937" w:rsidRDefault="00DD26F0" w:rsidP="00DD26F0">
      <w:pPr>
        <w:jc w:val="both"/>
        <w:rPr>
          <w:rFonts w:cs="Arial"/>
          <w:szCs w:val="24"/>
        </w:rPr>
      </w:pPr>
      <w:r w:rsidRPr="00330937">
        <w:rPr>
          <w:rFonts w:cs="Arial"/>
          <w:b/>
          <w:szCs w:val="24"/>
        </w:rPr>
        <w:t>QUINTO.</w:t>
      </w:r>
      <w:r w:rsidRPr="00330937">
        <w:rPr>
          <w:rFonts w:cs="Arial"/>
          <w:szCs w:val="24"/>
        </w:rPr>
        <w:t xml:space="preserve"> Se aprueban todos los actos jurídicos y administrativos que resulten necesarios para la ejecución del presente acuerdo.</w:t>
      </w:r>
    </w:p>
    <w:p w14:paraId="519D3F33" w14:textId="4079E05E" w:rsidR="00533563" w:rsidRPr="00330937" w:rsidRDefault="00533563" w:rsidP="00533563">
      <w:pPr>
        <w:jc w:val="center"/>
        <w:rPr>
          <w:rFonts w:cs="Arial"/>
          <w:b/>
          <w:bCs/>
          <w:szCs w:val="24"/>
        </w:rPr>
      </w:pPr>
    </w:p>
    <w:p w14:paraId="6C10B206" w14:textId="77777777" w:rsidR="00DD26F0" w:rsidRPr="00330937" w:rsidRDefault="00DD26F0" w:rsidP="00533563">
      <w:pPr>
        <w:jc w:val="center"/>
        <w:rPr>
          <w:rFonts w:cs="Arial"/>
          <w:b/>
          <w:bCs/>
          <w:szCs w:val="24"/>
          <w:lang w:val="es-MX"/>
        </w:rPr>
      </w:pPr>
    </w:p>
    <w:p w14:paraId="694E2957" w14:textId="77777777" w:rsidR="00F673C0" w:rsidRPr="00330937" w:rsidRDefault="00F673C0" w:rsidP="00F673C0">
      <w:pPr>
        <w:pStyle w:val="Sinespaciado"/>
        <w:jc w:val="center"/>
        <w:rPr>
          <w:rFonts w:cs="Arial"/>
          <w:b/>
          <w:bCs/>
          <w:szCs w:val="24"/>
          <w:lang w:val="es-MX"/>
        </w:rPr>
      </w:pPr>
      <w:r w:rsidRPr="00330937">
        <w:rPr>
          <w:rFonts w:cs="Arial"/>
          <w:b/>
          <w:bCs/>
          <w:szCs w:val="24"/>
          <w:lang w:val="es-MX"/>
        </w:rPr>
        <w:t>A T E N T A M E N T E</w:t>
      </w:r>
    </w:p>
    <w:p w14:paraId="7694E1B1" w14:textId="77777777" w:rsidR="00F673C0" w:rsidRPr="00330937" w:rsidRDefault="00F673C0" w:rsidP="00F673C0">
      <w:pPr>
        <w:pStyle w:val="Default"/>
        <w:jc w:val="center"/>
        <w:rPr>
          <w:b/>
          <w:bCs/>
          <w:color w:val="auto"/>
          <w:lang w:eastAsia="es-ES"/>
        </w:rPr>
      </w:pPr>
      <w:r w:rsidRPr="00330937">
        <w:rPr>
          <w:b/>
          <w:bCs/>
          <w:color w:val="auto"/>
          <w:lang w:eastAsia="es-ES"/>
        </w:rPr>
        <w:t xml:space="preserve"> “EL TRABAJO TODO LO VENCE”</w:t>
      </w:r>
    </w:p>
    <w:p w14:paraId="48A34381" w14:textId="77777777" w:rsidR="00F673C0" w:rsidRPr="00330937" w:rsidRDefault="00F673C0" w:rsidP="00F673C0">
      <w:pPr>
        <w:pStyle w:val="Default"/>
        <w:ind w:left="708" w:hanging="708"/>
        <w:jc w:val="center"/>
        <w:rPr>
          <w:b/>
          <w:bCs/>
        </w:rPr>
      </w:pPr>
      <w:r w:rsidRPr="00330937">
        <w:rPr>
          <w:b/>
          <w:bCs/>
        </w:rPr>
        <w:t>“2021, AÑO DE LA INDEPENDENCIA”</w:t>
      </w:r>
    </w:p>
    <w:p w14:paraId="3A617D9C" w14:textId="3444EDDE" w:rsidR="00F673C0" w:rsidRPr="00330937" w:rsidRDefault="00F673C0" w:rsidP="00F673C0">
      <w:pPr>
        <w:pStyle w:val="Default"/>
        <w:ind w:left="708" w:hanging="708"/>
        <w:jc w:val="center"/>
        <w:rPr>
          <w:b/>
          <w:bCs/>
          <w:color w:val="auto"/>
          <w:lang w:eastAsia="es-ES"/>
        </w:rPr>
      </w:pPr>
      <w:r w:rsidRPr="00330937">
        <w:rPr>
          <w:b/>
          <w:bCs/>
          <w:color w:val="auto"/>
          <w:lang w:eastAsia="es-ES"/>
        </w:rPr>
        <w:t xml:space="preserve">LEÓN, GUANAJUATO, </w:t>
      </w:r>
      <w:r w:rsidR="00133948" w:rsidRPr="00330937">
        <w:rPr>
          <w:b/>
          <w:bCs/>
          <w:color w:val="auto"/>
          <w:lang w:eastAsia="es-ES"/>
        </w:rPr>
        <w:t xml:space="preserve">29 </w:t>
      </w:r>
      <w:r w:rsidRPr="00330937">
        <w:rPr>
          <w:b/>
          <w:bCs/>
          <w:color w:val="auto"/>
          <w:lang w:eastAsia="es-ES"/>
        </w:rPr>
        <w:t>DE SEPTIEMBRE DE 2021.</w:t>
      </w:r>
    </w:p>
    <w:p w14:paraId="491CAA08" w14:textId="77777777" w:rsidR="00F673C0" w:rsidRPr="00330937" w:rsidRDefault="00F673C0" w:rsidP="00F673C0">
      <w:pPr>
        <w:pStyle w:val="Default"/>
        <w:ind w:left="708" w:hanging="708"/>
        <w:jc w:val="center"/>
        <w:rPr>
          <w:b/>
          <w:bCs/>
          <w:color w:val="auto"/>
          <w:lang w:eastAsia="es-ES"/>
        </w:rPr>
      </w:pPr>
    </w:p>
    <w:p w14:paraId="6BB3BF02" w14:textId="77777777" w:rsidR="00F673C0" w:rsidRPr="00330937" w:rsidRDefault="00F673C0" w:rsidP="00F673C0">
      <w:pPr>
        <w:pStyle w:val="Default"/>
        <w:ind w:left="708" w:hanging="708"/>
        <w:jc w:val="center"/>
        <w:rPr>
          <w:b/>
          <w:bCs/>
          <w:color w:val="auto"/>
          <w:lang w:eastAsia="es-ES"/>
        </w:rPr>
      </w:pPr>
    </w:p>
    <w:p w14:paraId="69B3A237" w14:textId="77777777" w:rsidR="00F673C0" w:rsidRPr="00330937" w:rsidRDefault="00F673C0" w:rsidP="00F673C0">
      <w:pPr>
        <w:jc w:val="center"/>
        <w:rPr>
          <w:rFonts w:cs="Arial"/>
          <w:b/>
          <w:bCs/>
          <w:szCs w:val="24"/>
          <w:lang w:val="es-MX"/>
        </w:rPr>
      </w:pPr>
      <w:r w:rsidRPr="00330937">
        <w:rPr>
          <w:rFonts w:cs="Arial"/>
          <w:b/>
          <w:bCs/>
          <w:szCs w:val="24"/>
          <w:lang w:val="es-MX"/>
        </w:rPr>
        <w:lastRenderedPageBreak/>
        <w:t>INTEGRANTES DE LA COMISIÓN DE MOVILIDAD</w:t>
      </w:r>
    </w:p>
    <w:p w14:paraId="2B6306CD" w14:textId="77777777" w:rsidR="00F673C0" w:rsidRPr="00330937" w:rsidRDefault="00F673C0" w:rsidP="00F673C0">
      <w:pPr>
        <w:jc w:val="center"/>
        <w:rPr>
          <w:rFonts w:cs="Arial"/>
          <w:b/>
          <w:bCs/>
          <w:szCs w:val="24"/>
          <w:lang w:val="es-MX"/>
        </w:rPr>
      </w:pPr>
    </w:p>
    <w:p w14:paraId="15BE4625" w14:textId="77777777" w:rsidR="00F673C0" w:rsidRPr="00330937" w:rsidRDefault="00F673C0" w:rsidP="00F673C0">
      <w:pPr>
        <w:tabs>
          <w:tab w:val="left" w:pos="1905"/>
        </w:tabs>
        <w:jc w:val="center"/>
        <w:rPr>
          <w:rFonts w:cs="Arial"/>
          <w:b/>
          <w:szCs w:val="24"/>
          <w:lang w:val="es-ES_tradnl"/>
        </w:rPr>
      </w:pPr>
      <w:r w:rsidRPr="00330937">
        <w:rPr>
          <w:rFonts w:cs="Arial"/>
          <w:b/>
          <w:szCs w:val="24"/>
          <w:lang w:val="es-ES_tradnl"/>
        </w:rPr>
        <w:t>“La administración pública municipal de León, y las personas que formamos parte de ella, nos comprometemos a garantizar el derecho de las mujeres a vivir libres de violencia”</w:t>
      </w:r>
    </w:p>
    <w:p w14:paraId="3F95BD7A" w14:textId="77777777" w:rsidR="00F673C0" w:rsidRDefault="00F673C0" w:rsidP="00F673C0">
      <w:pPr>
        <w:jc w:val="center"/>
        <w:rPr>
          <w:rFonts w:cs="Arial"/>
          <w:szCs w:val="24"/>
          <w:lang w:val="es-ES_tradnl"/>
        </w:rPr>
      </w:pPr>
    </w:p>
    <w:p w14:paraId="52253A80" w14:textId="77777777" w:rsidR="007F3E66" w:rsidRDefault="007F3E66" w:rsidP="00F673C0">
      <w:pPr>
        <w:jc w:val="center"/>
        <w:rPr>
          <w:rFonts w:cs="Arial"/>
          <w:szCs w:val="24"/>
          <w:lang w:val="es-ES_tradnl"/>
        </w:rPr>
      </w:pPr>
    </w:p>
    <w:p w14:paraId="79423456" w14:textId="77777777" w:rsidR="007F3E66" w:rsidRPr="00330937" w:rsidRDefault="007F3E66" w:rsidP="00F673C0">
      <w:pPr>
        <w:jc w:val="center"/>
        <w:rPr>
          <w:rFonts w:cs="Arial"/>
          <w:szCs w:val="24"/>
          <w:lang w:val="es-ES_tradnl"/>
        </w:rPr>
      </w:pPr>
    </w:p>
    <w:p w14:paraId="25DE89B9" w14:textId="6556574B" w:rsidR="00A17D62" w:rsidRDefault="00A17D62" w:rsidP="00F673C0">
      <w:pPr>
        <w:pStyle w:val="Textoindependiente"/>
        <w:jc w:val="left"/>
        <w:rPr>
          <w:rFonts w:cs="Arial"/>
          <w:szCs w:val="24"/>
          <w:lang w:val="es-ES_tradnl"/>
        </w:rPr>
      </w:pPr>
    </w:p>
    <w:p w14:paraId="2B87FE52" w14:textId="46186F34" w:rsidR="007F3E66" w:rsidRPr="007F3E66" w:rsidRDefault="007F3E66" w:rsidP="00F673C0">
      <w:pPr>
        <w:pStyle w:val="Textoindependiente"/>
        <w:jc w:val="left"/>
        <w:rPr>
          <w:rFonts w:cs="Arial"/>
          <w:b/>
          <w:i/>
          <w:szCs w:val="24"/>
          <w:lang w:val="es-ES_tradnl"/>
        </w:rPr>
      </w:pPr>
      <w:r w:rsidRPr="007F3E66">
        <w:rPr>
          <w:rFonts w:cs="Arial"/>
          <w:b/>
          <w:i/>
          <w:szCs w:val="24"/>
          <w:lang w:val="es-ES_tradnl"/>
        </w:rPr>
        <w:t xml:space="preserve">Voto a favor </w:t>
      </w:r>
    </w:p>
    <w:p w14:paraId="65C37126" w14:textId="545D99B5" w:rsidR="00F673C0" w:rsidRPr="007F3E66" w:rsidRDefault="00F673C0" w:rsidP="00F673C0">
      <w:pPr>
        <w:pStyle w:val="Textoindependiente"/>
        <w:jc w:val="left"/>
        <w:rPr>
          <w:rFonts w:cs="Arial"/>
          <w:b/>
          <w:szCs w:val="24"/>
          <w:lang w:val="es-ES_tradnl"/>
        </w:rPr>
      </w:pPr>
      <w:r w:rsidRPr="007F3E66">
        <w:rPr>
          <w:rFonts w:cs="Arial"/>
          <w:b/>
          <w:szCs w:val="24"/>
          <w:lang w:val="es-ES_tradnl"/>
        </w:rPr>
        <w:t>SALVADOR SÁNCHEZ ROMERO</w:t>
      </w:r>
    </w:p>
    <w:p w14:paraId="15D8B3D8" w14:textId="77777777" w:rsidR="00F673C0" w:rsidRPr="007F3E66" w:rsidRDefault="00F673C0" w:rsidP="00F673C0">
      <w:pPr>
        <w:pStyle w:val="Textoindependiente"/>
        <w:jc w:val="left"/>
        <w:rPr>
          <w:rFonts w:cs="Arial"/>
          <w:b/>
          <w:szCs w:val="24"/>
        </w:rPr>
      </w:pPr>
      <w:r w:rsidRPr="007F3E66">
        <w:rPr>
          <w:rFonts w:cs="Arial"/>
          <w:b/>
          <w:szCs w:val="24"/>
        </w:rPr>
        <w:t>REGIDOR</w:t>
      </w:r>
    </w:p>
    <w:p w14:paraId="1B344D9C" w14:textId="77777777" w:rsidR="007F3E66" w:rsidRPr="007F3E66" w:rsidRDefault="007F3E66" w:rsidP="00F673C0">
      <w:pPr>
        <w:pStyle w:val="Textoindependiente"/>
        <w:jc w:val="left"/>
        <w:rPr>
          <w:rFonts w:cs="Arial"/>
          <w:b/>
          <w:szCs w:val="24"/>
        </w:rPr>
      </w:pPr>
    </w:p>
    <w:p w14:paraId="357834AB" w14:textId="77777777" w:rsidR="00F673C0" w:rsidRDefault="00F673C0" w:rsidP="00F673C0">
      <w:pPr>
        <w:pStyle w:val="Textoindependiente"/>
        <w:tabs>
          <w:tab w:val="left" w:pos="1134"/>
        </w:tabs>
        <w:ind w:right="14"/>
        <w:rPr>
          <w:rFonts w:cs="Arial"/>
          <w:b/>
          <w:szCs w:val="24"/>
          <w:lang w:val="es-ES_tradnl"/>
        </w:rPr>
      </w:pPr>
    </w:p>
    <w:p w14:paraId="326EE573" w14:textId="63653229" w:rsidR="007F3E66" w:rsidRPr="007F3E66" w:rsidRDefault="007F3E66" w:rsidP="007F3E66">
      <w:pPr>
        <w:pStyle w:val="Textoindependiente"/>
        <w:tabs>
          <w:tab w:val="left" w:pos="1134"/>
        </w:tabs>
        <w:ind w:right="14"/>
        <w:jc w:val="right"/>
        <w:rPr>
          <w:rFonts w:cs="Arial"/>
          <w:b/>
          <w:i/>
          <w:szCs w:val="24"/>
          <w:lang w:val="es-ES_tradnl"/>
        </w:rPr>
      </w:pPr>
      <w:r w:rsidRPr="007F3E66">
        <w:rPr>
          <w:rFonts w:cs="Arial"/>
          <w:b/>
          <w:i/>
          <w:szCs w:val="24"/>
          <w:lang w:val="es-ES_tradnl"/>
        </w:rPr>
        <w:t xml:space="preserve">Voto a Favor </w:t>
      </w:r>
    </w:p>
    <w:p w14:paraId="5F895DBC" w14:textId="77777777" w:rsidR="00F673C0" w:rsidRPr="007F3E66" w:rsidRDefault="00F673C0" w:rsidP="00F673C0">
      <w:pPr>
        <w:pStyle w:val="Textoindependiente"/>
        <w:tabs>
          <w:tab w:val="left" w:pos="1134"/>
        </w:tabs>
        <w:ind w:right="14"/>
        <w:jc w:val="right"/>
        <w:rPr>
          <w:rFonts w:cs="Arial"/>
          <w:b/>
          <w:szCs w:val="24"/>
          <w:lang w:val="es-ES_tradnl"/>
        </w:rPr>
      </w:pPr>
      <w:r w:rsidRPr="007F3E66">
        <w:rPr>
          <w:rFonts w:cs="Arial"/>
          <w:b/>
          <w:szCs w:val="24"/>
          <w:lang w:val="es-ES_tradnl"/>
        </w:rPr>
        <w:t>GILBERTO LÓPEZ JIMENEZ</w:t>
      </w:r>
    </w:p>
    <w:p w14:paraId="33DDD86E" w14:textId="77777777" w:rsidR="00F673C0" w:rsidRPr="007F3E66" w:rsidRDefault="00F673C0" w:rsidP="00F673C0">
      <w:pPr>
        <w:pStyle w:val="Textoindependiente"/>
        <w:tabs>
          <w:tab w:val="left" w:pos="1134"/>
        </w:tabs>
        <w:ind w:right="14"/>
        <w:jc w:val="right"/>
        <w:rPr>
          <w:rFonts w:cs="Arial"/>
          <w:b/>
          <w:szCs w:val="24"/>
        </w:rPr>
      </w:pPr>
      <w:r w:rsidRPr="007F3E66">
        <w:rPr>
          <w:rFonts w:cs="Arial"/>
          <w:b/>
          <w:szCs w:val="24"/>
        </w:rPr>
        <w:t>REGIDOR</w:t>
      </w:r>
    </w:p>
    <w:p w14:paraId="40920787" w14:textId="77777777" w:rsidR="007F3E66" w:rsidRDefault="007F3E66" w:rsidP="00F673C0">
      <w:pPr>
        <w:pStyle w:val="Textoindependiente"/>
        <w:tabs>
          <w:tab w:val="left" w:pos="1134"/>
        </w:tabs>
        <w:ind w:right="14"/>
        <w:jc w:val="right"/>
        <w:rPr>
          <w:rFonts w:cs="Arial"/>
          <w:b/>
          <w:szCs w:val="24"/>
        </w:rPr>
      </w:pPr>
    </w:p>
    <w:p w14:paraId="3C423060" w14:textId="5246B8C7" w:rsidR="007F3E66" w:rsidRPr="007F3E66" w:rsidRDefault="007F3E66" w:rsidP="007F3E66">
      <w:pPr>
        <w:pStyle w:val="Textoindependiente"/>
        <w:tabs>
          <w:tab w:val="left" w:pos="1134"/>
        </w:tabs>
        <w:ind w:right="14"/>
        <w:jc w:val="left"/>
        <w:rPr>
          <w:rFonts w:cs="Arial"/>
          <w:b/>
          <w:i/>
          <w:szCs w:val="24"/>
        </w:rPr>
      </w:pPr>
      <w:r w:rsidRPr="007F3E66">
        <w:rPr>
          <w:rFonts w:cs="Arial"/>
          <w:b/>
          <w:i/>
          <w:szCs w:val="24"/>
        </w:rPr>
        <w:t>Voto a Favor</w:t>
      </w:r>
    </w:p>
    <w:p w14:paraId="60C4B359" w14:textId="77777777" w:rsidR="00F673C0" w:rsidRPr="007F3E66" w:rsidRDefault="00F673C0" w:rsidP="00F673C0">
      <w:pPr>
        <w:pStyle w:val="Textoindependiente"/>
        <w:tabs>
          <w:tab w:val="left" w:pos="1134"/>
        </w:tabs>
        <w:ind w:right="14"/>
        <w:jc w:val="left"/>
        <w:rPr>
          <w:rFonts w:cs="Arial"/>
          <w:b/>
          <w:szCs w:val="24"/>
          <w:lang w:val="es-ES_tradnl"/>
        </w:rPr>
      </w:pPr>
      <w:r w:rsidRPr="007F3E66">
        <w:rPr>
          <w:rFonts w:cs="Arial"/>
          <w:b/>
          <w:szCs w:val="24"/>
          <w:lang w:val="es-ES_tradnl"/>
        </w:rPr>
        <w:t>VANESSA MONTES DE OCA MAYAGOITIA</w:t>
      </w:r>
    </w:p>
    <w:p w14:paraId="0E8AD990" w14:textId="1F33BAEE" w:rsidR="003D2342" w:rsidRPr="007F3E66" w:rsidRDefault="00F673C0" w:rsidP="00A17D62">
      <w:pPr>
        <w:pStyle w:val="Textoindependiente"/>
        <w:tabs>
          <w:tab w:val="left" w:pos="1134"/>
        </w:tabs>
        <w:ind w:right="14"/>
        <w:jc w:val="left"/>
        <w:rPr>
          <w:rFonts w:cs="Arial"/>
          <w:b/>
          <w:szCs w:val="24"/>
          <w:lang w:val="es-ES_tradnl"/>
        </w:rPr>
      </w:pPr>
      <w:r w:rsidRPr="007F3E66">
        <w:rPr>
          <w:rFonts w:cs="Arial"/>
          <w:b/>
          <w:szCs w:val="24"/>
          <w:lang w:val="es-ES_tradnl"/>
        </w:rPr>
        <w:t>REGIDORA</w:t>
      </w:r>
    </w:p>
    <w:p w14:paraId="270B9F7D" w14:textId="77777777" w:rsidR="002278D2" w:rsidRDefault="002278D2" w:rsidP="00A17D62">
      <w:pPr>
        <w:pStyle w:val="Textoindependiente"/>
        <w:tabs>
          <w:tab w:val="left" w:pos="1134"/>
        </w:tabs>
        <w:ind w:right="14"/>
        <w:jc w:val="left"/>
        <w:rPr>
          <w:rFonts w:cs="Arial"/>
          <w:szCs w:val="24"/>
          <w:lang w:val="es-ES_tradnl"/>
        </w:rPr>
      </w:pPr>
    </w:p>
    <w:p w14:paraId="70A69447" w14:textId="77777777" w:rsidR="001E0EE6" w:rsidRDefault="001E0EE6" w:rsidP="00133948">
      <w:pPr>
        <w:ind w:left="708" w:hanging="708"/>
        <w:jc w:val="center"/>
        <w:rPr>
          <w:rFonts w:cs="Arial"/>
          <w:b/>
          <w:sz w:val="28"/>
          <w:szCs w:val="28"/>
        </w:rPr>
      </w:pPr>
    </w:p>
    <w:p w14:paraId="1B590760" w14:textId="77777777" w:rsidR="007F3E66" w:rsidRDefault="007F3E66" w:rsidP="00133948">
      <w:pPr>
        <w:ind w:left="708" w:hanging="708"/>
        <w:jc w:val="center"/>
        <w:rPr>
          <w:rFonts w:cs="Arial"/>
          <w:b/>
          <w:sz w:val="28"/>
          <w:szCs w:val="28"/>
        </w:rPr>
      </w:pPr>
    </w:p>
    <w:p w14:paraId="417CBEF3" w14:textId="77777777" w:rsidR="007F3E66" w:rsidRDefault="007F3E66" w:rsidP="00133948">
      <w:pPr>
        <w:ind w:left="708" w:hanging="708"/>
        <w:jc w:val="center"/>
        <w:rPr>
          <w:rFonts w:cs="Arial"/>
          <w:b/>
          <w:sz w:val="28"/>
          <w:szCs w:val="28"/>
        </w:rPr>
      </w:pPr>
    </w:p>
    <w:p w14:paraId="69B63848" w14:textId="77777777" w:rsidR="007F3E66" w:rsidRDefault="007F3E66" w:rsidP="00133948">
      <w:pPr>
        <w:ind w:left="708" w:hanging="708"/>
        <w:jc w:val="center"/>
        <w:rPr>
          <w:rFonts w:cs="Arial"/>
          <w:b/>
          <w:sz w:val="28"/>
          <w:szCs w:val="28"/>
        </w:rPr>
      </w:pPr>
    </w:p>
    <w:p w14:paraId="0E9A115A" w14:textId="77777777" w:rsidR="007F3E66" w:rsidRDefault="007F3E66" w:rsidP="00133948">
      <w:pPr>
        <w:ind w:left="708" w:hanging="708"/>
        <w:jc w:val="center"/>
        <w:rPr>
          <w:rFonts w:cs="Arial"/>
          <w:b/>
          <w:sz w:val="28"/>
          <w:szCs w:val="28"/>
        </w:rPr>
      </w:pPr>
    </w:p>
    <w:p w14:paraId="47987273" w14:textId="77777777" w:rsidR="007F3E66" w:rsidRDefault="007F3E66" w:rsidP="00133948">
      <w:pPr>
        <w:ind w:left="708" w:hanging="708"/>
        <w:jc w:val="center"/>
        <w:rPr>
          <w:rFonts w:cs="Arial"/>
          <w:b/>
          <w:sz w:val="28"/>
          <w:szCs w:val="28"/>
        </w:rPr>
      </w:pPr>
    </w:p>
    <w:p w14:paraId="3E6B8DEE" w14:textId="77777777" w:rsidR="007F3E66" w:rsidRDefault="007F3E66" w:rsidP="00133948">
      <w:pPr>
        <w:ind w:left="708" w:hanging="708"/>
        <w:jc w:val="center"/>
        <w:rPr>
          <w:rFonts w:cs="Arial"/>
          <w:b/>
          <w:sz w:val="28"/>
          <w:szCs w:val="28"/>
        </w:rPr>
      </w:pPr>
    </w:p>
    <w:p w14:paraId="3F30A95F" w14:textId="77777777" w:rsidR="007F3E66" w:rsidRDefault="007F3E66" w:rsidP="00133948">
      <w:pPr>
        <w:ind w:left="708" w:hanging="708"/>
        <w:jc w:val="center"/>
        <w:rPr>
          <w:rFonts w:cs="Arial"/>
          <w:b/>
          <w:sz w:val="28"/>
          <w:szCs w:val="28"/>
        </w:rPr>
      </w:pPr>
    </w:p>
    <w:p w14:paraId="48DE670C" w14:textId="77777777" w:rsidR="007F3E66" w:rsidRDefault="007F3E66" w:rsidP="00133948">
      <w:pPr>
        <w:ind w:left="708" w:hanging="708"/>
        <w:jc w:val="center"/>
        <w:rPr>
          <w:rFonts w:cs="Arial"/>
          <w:b/>
          <w:sz w:val="28"/>
          <w:szCs w:val="28"/>
        </w:rPr>
      </w:pPr>
    </w:p>
    <w:p w14:paraId="1724006B" w14:textId="77777777" w:rsidR="007F3E66" w:rsidRDefault="007F3E66" w:rsidP="00133948">
      <w:pPr>
        <w:ind w:left="708" w:hanging="708"/>
        <w:jc w:val="center"/>
        <w:rPr>
          <w:rFonts w:cs="Arial"/>
          <w:b/>
          <w:sz w:val="28"/>
          <w:szCs w:val="28"/>
        </w:rPr>
      </w:pPr>
    </w:p>
    <w:p w14:paraId="5B30C02B" w14:textId="77777777" w:rsidR="007F3E66" w:rsidRDefault="007F3E66" w:rsidP="00133948">
      <w:pPr>
        <w:ind w:left="708" w:hanging="708"/>
        <w:jc w:val="center"/>
        <w:rPr>
          <w:rFonts w:cs="Arial"/>
          <w:b/>
          <w:sz w:val="28"/>
          <w:szCs w:val="28"/>
        </w:rPr>
      </w:pPr>
    </w:p>
    <w:p w14:paraId="78490D68" w14:textId="77777777" w:rsidR="007F3E66" w:rsidRDefault="007F3E66" w:rsidP="00133948">
      <w:pPr>
        <w:ind w:left="708" w:hanging="708"/>
        <w:jc w:val="center"/>
        <w:rPr>
          <w:rFonts w:cs="Arial"/>
          <w:b/>
          <w:sz w:val="28"/>
          <w:szCs w:val="28"/>
        </w:rPr>
      </w:pPr>
    </w:p>
    <w:p w14:paraId="25943C2E" w14:textId="77777777" w:rsidR="007F3E66" w:rsidRDefault="007F3E66" w:rsidP="00133948">
      <w:pPr>
        <w:ind w:left="708" w:hanging="708"/>
        <w:jc w:val="center"/>
        <w:rPr>
          <w:rFonts w:cs="Arial"/>
          <w:b/>
          <w:sz w:val="28"/>
          <w:szCs w:val="28"/>
        </w:rPr>
      </w:pPr>
    </w:p>
    <w:p w14:paraId="42D56BAE" w14:textId="77777777" w:rsidR="007F3E66" w:rsidRDefault="007F3E66" w:rsidP="00133948">
      <w:pPr>
        <w:ind w:left="708" w:hanging="708"/>
        <w:jc w:val="center"/>
        <w:rPr>
          <w:rFonts w:cs="Arial"/>
          <w:b/>
          <w:sz w:val="28"/>
          <w:szCs w:val="28"/>
        </w:rPr>
      </w:pPr>
    </w:p>
    <w:p w14:paraId="1090CA2E" w14:textId="77777777" w:rsidR="007F3E66" w:rsidRDefault="007F3E66" w:rsidP="00133948">
      <w:pPr>
        <w:ind w:left="708" w:hanging="708"/>
        <w:jc w:val="center"/>
        <w:rPr>
          <w:rFonts w:cs="Arial"/>
          <w:b/>
          <w:sz w:val="28"/>
          <w:szCs w:val="28"/>
        </w:rPr>
      </w:pPr>
    </w:p>
    <w:p w14:paraId="1DA903A1" w14:textId="77777777" w:rsidR="007F3E66" w:rsidRDefault="007F3E66" w:rsidP="00133948">
      <w:pPr>
        <w:ind w:left="708" w:hanging="708"/>
        <w:jc w:val="center"/>
        <w:rPr>
          <w:rFonts w:cs="Arial"/>
          <w:b/>
          <w:sz w:val="28"/>
          <w:szCs w:val="28"/>
        </w:rPr>
      </w:pPr>
    </w:p>
    <w:p w14:paraId="77FD04D0" w14:textId="77777777" w:rsidR="007F3E66" w:rsidRDefault="007F3E66" w:rsidP="00133948">
      <w:pPr>
        <w:ind w:left="708" w:hanging="708"/>
        <w:jc w:val="center"/>
        <w:rPr>
          <w:rFonts w:cs="Arial"/>
          <w:b/>
          <w:sz w:val="28"/>
          <w:szCs w:val="28"/>
        </w:rPr>
      </w:pPr>
    </w:p>
    <w:p w14:paraId="40AE8AC9" w14:textId="77777777" w:rsidR="007F3E66" w:rsidRDefault="007F3E66" w:rsidP="00133948">
      <w:pPr>
        <w:ind w:left="708" w:hanging="708"/>
        <w:jc w:val="center"/>
        <w:rPr>
          <w:rFonts w:cs="Arial"/>
          <w:b/>
          <w:sz w:val="28"/>
          <w:szCs w:val="28"/>
        </w:rPr>
      </w:pPr>
    </w:p>
    <w:p w14:paraId="030F182A" w14:textId="77777777" w:rsidR="007F3E66" w:rsidRDefault="007F3E66" w:rsidP="00133948">
      <w:pPr>
        <w:ind w:left="708" w:hanging="708"/>
        <w:jc w:val="center"/>
        <w:rPr>
          <w:rFonts w:cs="Arial"/>
          <w:b/>
          <w:sz w:val="28"/>
          <w:szCs w:val="28"/>
        </w:rPr>
      </w:pPr>
    </w:p>
    <w:p w14:paraId="751EC03F" w14:textId="77777777" w:rsidR="007F3E66" w:rsidRDefault="007F3E66" w:rsidP="00133948">
      <w:pPr>
        <w:ind w:left="708" w:hanging="708"/>
        <w:jc w:val="center"/>
        <w:rPr>
          <w:rFonts w:cs="Arial"/>
          <w:b/>
          <w:sz w:val="28"/>
          <w:szCs w:val="28"/>
        </w:rPr>
      </w:pPr>
    </w:p>
    <w:p w14:paraId="37C22B8C" w14:textId="77777777" w:rsidR="007F3E66" w:rsidRDefault="007F3E66" w:rsidP="00133948">
      <w:pPr>
        <w:ind w:left="708" w:hanging="708"/>
        <w:jc w:val="center"/>
        <w:rPr>
          <w:rFonts w:cs="Arial"/>
          <w:b/>
          <w:sz w:val="28"/>
          <w:szCs w:val="28"/>
        </w:rPr>
      </w:pPr>
    </w:p>
    <w:p w14:paraId="019DF308" w14:textId="69681170" w:rsidR="002278D2" w:rsidRPr="00147FA7" w:rsidRDefault="002278D2" w:rsidP="002278D2">
      <w:pPr>
        <w:jc w:val="center"/>
        <w:rPr>
          <w:rFonts w:cs="Arial"/>
          <w:b/>
          <w:sz w:val="28"/>
          <w:szCs w:val="28"/>
        </w:rPr>
      </w:pPr>
      <w:r w:rsidRPr="00147FA7">
        <w:rPr>
          <w:rFonts w:cs="Arial"/>
          <w:b/>
          <w:sz w:val="28"/>
          <w:szCs w:val="28"/>
        </w:rPr>
        <w:t>ANEXO ÚNICO</w:t>
      </w:r>
    </w:p>
    <w:p w14:paraId="23812E6F" w14:textId="77777777" w:rsidR="002278D2" w:rsidRPr="00147FA7" w:rsidRDefault="002278D2" w:rsidP="002278D2">
      <w:pPr>
        <w:ind w:left="709"/>
        <w:jc w:val="both"/>
        <w:rPr>
          <w:rFonts w:cs="Arial"/>
          <w:szCs w:val="24"/>
        </w:rPr>
      </w:pPr>
    </w:p>
    <w:p w14:paraId="2DDF1877" w14:textId="53663AA2" w:rsidR="002278D2" w:rsidRPr="00147FA7" w:rsidRDefault="002278D2" w:rsidP="002278D2">
      <w:pPr>
        <w:jc w:val="both"/>
        <w:rPr>
          <w:rFonts w:cs="Arial"/>
          <w:szCs w:val="24"/>
        </w:rPr>
      </w:pPr>
      <w:r w:rsidRPr="00147FA7">
        <w:rPr>
          <w:rFonts w:cs="Arial"/>
          <w:b/>
          <w:szCs w:val="24"/>
        </w:rPr>
        <w:t>Visto</w:t>
      </w:r>
      <w:r w:rsidRPr="00147FA7">
        <w:rPr>
          <w:rFonts w:cs="Arial"/>
          <w:szCs w:val="24"/>
        </w:rPr>
        <w:t xml:space="preserve"> para resolver el procedimiento de transmisión de las concesiones </w:t>
      </w:r>
      <w:r w:rsidR="001E0EE6">
        <w:rPr>
          <w:rFonts w:cs="Arial"/>
          <w:szCs w:val="24"/>
        </w:rPr>
        <w:t>de fecha</w:t>
      </w:r>
      <w:r w:rsidRPr="00147FA7">
        <w:rPr>
          <w:rFonts w:cs="Arial"/>
          <w:szCs w:val="24"/>
        </w:rPr>
        <w:t xml:space="preserve"> 30 de agosto del 2006 otorgó el H. Ayuntamiento del Municipio de León, Guanajuato al C. José Inés Soto </w:t>
      </w:r>
      <w:proofErr w:type="spellStart"/>
      <w:r w:rsidRPr="00147FA7">
        <w:rPr>
          <w:rFonts w:cs="Arial"/>
          <w:szCs w:val="24"/>
        </w:rPr>
        <w:t>Soto</w:t>
      </w:r>
      <w:proofErr w:type="spellEnd"/>
      <w:r w:rsidRPr="00147FA7">
        <w:rPr>
          <w:rFonts w:cs="Arial"/>
          <w:szCs w:val="24"/>
        </w:rPr>
        <w:t xml:space="preserve"> para explotar el servicio público de transporte en ruta fija en la modalidad de suburbano a favor del beneficiario designado, el C. José Daniel Soto Becerra, por muerte del titular de las concesiones, con base en los siguientes:</w:t>
      </w:r>
    </w:p>
    <w:p w14:paraId="62BA5ECA" w14:textId="77777777" w:rsidR="002278D2" w:rsidRPr="00147FA7" w:rsidRDefault="002278D2" w:rsidP="002278D2">
      <w:pPr>
        <w:ind w:left="709"/>
        <w:jc w:val="both"/>
        <w:rPr>
          <w:rFonts w:cs="Arial"/>
          <w:szCs w:val="24"/>
        </w:rPr>
      </w:pPr>
    </w:p>
    <w:p w14:paraId="22D34D81" w14:textId="77777777" w:rsidR="002278D2" w:rsidRPr="00147FA7" w:rsidRDefault="002278D2" w:rsidP="002278D2">
      <w:pPr>
        <w:ind w:left="709"/>
        <w:jc w:val="center"/>
        <w:rPr>
          <w:rFonts w:cs="Arial"/>
          <w:b/>
          <w:szCs w:val="24"/>
        </w:rPr>
      </w:pPr>
      <w:r w:rsidRPr="00147FA7">
        <w:rPr>
          <w:rFonts w:cs="Arial"/>
          <w:b/>
          <w:szCs w:val="24"/>
        </w:rPr>
        <w:t>RESULTANDOS</w:t>
      </w:r>
    </w:p>
    <w:p w14:paraId="1F510F0E" w14:textId="77777777" w:rsidR="002278D2" w:rsidRPr="00147FA7" w:rsidRDefault="002278D2" w:rsidP="002278D2">
      <w:pPr>
        <w:ind w:left="709"/>
        <w:jc w:val="both"/>
        <w:rPr>
          <w:rFonts w:cs="Arial"/>
          <w:szCs w:val="24"/>
        </w:rPr>
      </w:pPr>
    </w:p>
    <w:p w14:paraId="03BB409D" w14:textId="618CE32D" w:rsidR="002278D2" w:rsidRPr="00147FA7" w:rsidRDefault="002278D2" w:rsidP="002278D2">
      <w:pPr>
        <w:jc w:val="both"/>
        <w:rPr>
          <w:rFonts w:eastAsia="Arial" w:cs="Arial"/>
          <w:szCs w:val="24"/>
        </w:rPr>
      </w:pPr>
      <w:r w:rsidRPr="00147FA7">
        <w:rPr>
          <w:rFonts w:cs="Arial"/>
          <w:b/>
          <w:szCs w:val="24"/>
        </w:rPr>
        <w:t xml:space="preserve">PRIMERO. </w:t>
      </w:r>
      <w:r w:rsidRPr="00147FA7">
        <w:rPr>
          <w:rFonts w:eastAsia="Arial" w:cs="Arial"/>
          <w:szCs w:val="24"/>
        </w:rPr>
        <w:t xml:space="preserve">En fecha 30 de agosto del año 2006, el entonces Presidente Municipal, Ricardo </w:t>
      </w:r>
      <w:proofErr w:type="spellStart"/>
      <w:r w:rsidRPr="00147FA7">
        <w:rPr>
          <w:rFonts w:eastAsia="Arial" w:cs="Arial"/>
          <w:szCs w:val="24"/>
        </w:rPr>
        <w:t>Alaniz</w:t>
      </w:r>
      <w:proofErr w:type="spellEnd"/>
      <w:r w:rsidRPr="00147FA7">
        <w:rPr>
          <w:rFonts w:eastAsia="Arial" w:cs="Arial"/>
          <w:szCs w:val="24"/>
        </w:rPr>
        <w:t xml:space="preserve"> Posada, asistido del Secretario del H. Ayuntamiento, Felipe de Jesús López Gómez, suscribieron tres Títulos Concesión a favor de la persona física de nombre José Inés Soto </w:t>
      </w:r>
      <w:proofErr w:type="spellStart"/>
      <w:r w:rsidRPr="00147FA7">
        <w:rPr>
          <w:rFonts w:eastAsia="Arial" w:cs="Arial"/>
          <w:szCs w:val="24"/>
        </w:rPr>
        <w:t>Soto</w:t>
      </w:r>
      <w:proofErr w:type="spellEnd"/>
      <w:r w:rsidRPr="00147FA7">
        <w:rPr>
          <w:rFonts w:eastAsia="Arial" w:cs="Arial"/>
          <w:szCs w:val="24"/>
        </w:rPr>
        <w:t xml:space="preserve">, para prestar el servicio público de transporte en el Municipio de León, Guanajuato, en las rutas: </w:t>
      </w:r>
      <w:r w:rsidRPr="00147FA7">
        <w:rPr>
          <w:rFonts w:eastAsia="Arial" w:cs="Arial"/>
          <w:b/>
          <w:szCs w:val="24"/>
        </w:rPr>
        <w:t>100</w:t>
      </w:r>
      <w:r w:rsidRPr="00147FA7">
        <w:rPr>
          <w:rFonts w:eastAsia="Arial" w:cs="Arial"/>
          <w:szCs w:val="24"/>
        </w:rPr>
        <w:t xml:space="preserve">, </w:t>
      </w:r>
      <w:r w:rsidRPr="00147FA7">
        <w:rPr>
          <w:rFonts w:eastAsia="Arial" w:cs="Arial"/>
          <w:b/>
          <w:szCs w:val="24"/>
        </w:rPr>
        <w:t xml:space="preserve">109 </w:t>
      </w:r>
      <w:r w:rsidRPr="00147FA7">
        <w:rPr>
          <w:rFonts w:eastAsia="Arial" w:cs="Arial"/>
          <w:szCs w:val="24"/>
        </w:rPr>
        <w:t xml:space="preserve">y </w:t>
      </w:r>
      <w:r w:rsidRPr="00147FA7">
        <w:rPr>
          <w:rFonts w:eastAsia="Arial" w:cs="Arial"/>
          <w:b/>
          <w:szCs w:val="24"/>
        </w:rPr>
        <w:t>110</w:t>
      </w:r>
      <w:r>
        <w:rPr>
          <w:rFonts w:eastAsia="Arial" w:cs="Arial"/>
          <w:szCs w:val="24"/>
        </w:rPr>
        <w:t xml:space="preserve">. </w:t>
      </w:r>
      <w:r w:rsidRPr="00147FA7">
        <w:rPr>
          <w:rFonts w:eastAsia="Arial" w:cs="Arial"/>
          <w:szCs w:val="24"/>
        </w:rPr>
        <w:t xml:space="preserve"> </w:t>
      </w:r>
    </w:p>
    <w:p w14:paraId="41AA872D" w14:textId="77777777" w:rsidR="002278D2" w:rsidRPr="00147FA7" w:rsidRDefault="002278D2" w:rsidP="002278D2">
      <w:pPr>
        <w:jc w:val="both"/>
        <w:rPr>
          <w:rFonts w:eastAsia="Arial" w:cs="Arial"/>
          <w:szCs w:val="24"/>
        </w:rPr>
      </w:pPr>
    </w:p>
    <w:p w14:paraId="46108F68" w14:textId="210A777A" w:rsidR="002278D2" w:rsidRPr="00147FA7" w:rsidRDefault="002278D2" w:rsidP="002278D2">
      <w:pPr>
        <w:pStyle w:val="Prrafodelista"/>
        <w:spacing w:after="0" w:line="240" w:lineRule="auto"/>
        <w:ind w:left="0"/>
        <w:jc w:val="both"/>
        <w:rPr>
          <w:rFonts w:ascii="Arial" w:eastAsia="Arial" w:hAnsi="Arial" w:cs="Arial"/>
          <w:sz w:val="24"/>
          <w:szCs w:val="24"/>
        </w:rPr>
      </w:pPr>
      <w:r w:rsidRPr="00147FA7">
        <w:rPr>
          <w:rFonts w:ascii="Arial" w:eastAsia="Arial" w:hAnsi="Arial" w:cs="Arial"/>
          <w:sz w:val="24"/>
          <w:szCs w:val="24"/>
        </w:rPr>
        <w:t>En los mencionados Títulos Concesión, en la condición Décima Primera, se estipuló expresamente que las Concesiones podrán transmitirse con au</w:t>
      </w:r>
      <w:r>
        <w:rPr>
          <w:rFonts w:ascii="Arial" w:eastAsia="Arial" w:hAnsi="Arial" w:cs="Arial"/>
          <w:sz w:val="24"/>
          <w:szCs w:val="24"/>
        </w:rPr>
        <w:t xml:space="preserve">torización del Ayuntamiento. </w:t>
      </w:r>
    </w:p>
    <w:p w14:paraId="045A5C41" w14:textId="77777777" w:rsidR="002278D2" w:rsidRPr="00147FA7" w:rsidRDefault="002278D2" w:rsidP="002278D2">
      <w:pPr>
        <w:pStyle w:val="Prrafodelista"/>
        <w:spacing w:after="0" w:line="240" w:lineRule="auto"/>
        <w:ind w:left="0"/>
        <w:rPr>
          <w:rFonts w:ascii="Arial" w:eastAsia="Arial" w:hAnsi="Arial" w:cs="Arial"/>
          <w:sz w:val="24"/>
          <w:szCs w:val="24"/>
        </w:rPr>
      </w:pPr>
    </w:p>
    <w:p w14:paraId="1991EA6E" w14:textId="36D1F165" w:rsidR="002278D2" w:rsidRPr="00147FA7" w:rsidRDefault="002278D2" w:rsidP="002278D2">
      <w:pPr>
        <w:pStyle w:val="Prrafodelista"/>
        <w:spacing w:after="0" w:line="240" w:lineRule="auto"/>
        <w:ind w:left="0"/>
        <w:jc w:val="both"/>
        <w:rPr>
          <w:rFonts w:ascii="Arial" w:eastAsia="Arial" w:hAnsi="Arial" w:cs="Arial"/>
          <w:sz w:val="24"/>
          <w:szCs w:val="24"/>
        </w:rPr>
      </w:pPr>
      <w:r w:rsidRPr="00147FA7">
        <w:rPr>
          <w:rFonts w:ascii="Arial" w:eastAsia="Arial" w:hAnsi="Arial" w:cs="Arial"/>
          <w:sz w:val="24"/>
          <w:szCs w:val="24"/>
        </w:rPr>
        <w:t xml:space="preserve">Asimismo, en la condición Vigésima de cada uno de los referidos Títulos Concesión, El C. José Inés Soto </w:t>
      </w:r>
      <w:proofErr w:type="spellStart"/>
      <w:r w:rsidRPr="00147FA7">
        <w:rPr>
          <w:rFonts w:ascii="Arial" w:eastAsia="Arial" w:hAnsi="Arial" w:cs="Arial"/>
          <w:sz w:val="24"/>
          <w:szCs w:val="24"/>
        </w:rPr>
        <w:t>Soto</w:t>
      </w:r>
      <w:proofErr w:type="spellEnd"/>
      <w:r w:rsidRPr="00147FA7">
        <w:rPr>
          <w:rFonts w:ascii="Arial" w:eastAsia="Arial" w:hAnsi="Arial" w:cs="Arial"/>
          <w:sz w:val="24"/>
          <w:szCs w:val="24"/>
        </w:rPr>
        <w:t xml:space="preserve"> designó como beneficiario de los mismos al </w:t>
      </w:r>
      <w:r w:rsidRPr="002278D2">
        <w:rPr>
          <w:rFonts w:ascii="Arial" w:eastAsia="Arial" w:hAnsi="Arial" w:cs="Arial"/>
          <w:sz w:val="24"/>
          <w:szCs w:val="24"/>
        </w:rPr>
        <w:t>C.</w:t>
      </w:r>
      <w:r w:rsidRPr="00147FA7">
        <w:rPr>
          <w:rFonts w:ascii="Arial" w:eastAsia="Arial" w:hAnsi="Arial" w:cs="Arial"/>
          <w:sz w:val="24"/>
          <w:szCs w:val="24"/>
        </w:rPr>
        <w:t xml:space="preserve"> </w:t>
      </w:r>
      <w:r>
        <w:rPr>
          <w:rFonts w:ascii="Arial" w:eastAsia="Arial" w:hAnsi="Arial" w:cs="Arial"/>
          <w:b/>
          <w:sz w:val="24"/>
          <w:szCs w:val="24"/>
        </w:rPr>
        <w:t>José Daniel Soto B</w:t>
      </w:r>
      <w:r w:rsidRPr="00147FA7">
        <w:rPr>
          <w:rFonts w:ascii="Arial" w:eastAsia="Arial" w:hAnsi="Arial" w:cs="Arial"/>
          <w:b/>
          <w:sz w:val="24"/>
          <w:szCs w:val="24"/>
        </w:rPr>
        <w:t>ecerra</w:t>
      </w:r>
      <w:r>
        <w:rPr>
          <w:rFonts w:ascii="Arial" w:eastAsia="Arial" w:hAnsi="Arial" w:cs="Arial"/>
          <w:sz w:val="24"/>
          <w:szCs w:val="24"/>
        </w:rPr>
        <w:t>.</w:t>
      </w:r>
    </w:p>
    <w:p w14:paraId="0DDB3603" w14:textId="77777777" w:rsidR="002278D2" w:rsidRPr="00147FA7" w:rsidRDefault="002278D2" w:rsidP="002278D2">
      <w:pPr>
        <w:pStyle w:val="Prrafodelista"/>
        <w:spacing w:after="0" w:line="240" w:lineRule="auto"/>
        <w:ind w:left="0"/>
        <w:rPr>
          <w:rFonts w:ascii="Arial" w:eastAsia="Arial" w:hAnsi="Arial" w:cs="Arial"/>
          <w:sz w:val="24"/>
          <w:szCs w:val="24"/>
        </w:rPr>
      </w:pPr>
    </w:p>
    <w:p w14:paraId="2DB3BF79" w14:textId="7A9C8CCF" w:rsidR="002278D2" w:rsidRPr="00147FA7" w:rsidRDefault="002278D2" w:rsidP="002278D2">
      <w:pPr>
        <w:pStyle w:val="Prrafodelista"/>
        <w:spacing w:after="0" w:line="240" w:lineRule="auto"/>
        <w:ind w:left="0"/>
        <w:jc w:val="both"/>
        <w:rPr>
          <w:rFonts w:ascii="Arial" w:eastAsia="Arial" w:hAnsi="Arial" w:cs="Arial"/>
          <w:sz w:val="24"/>
          <w:szCs w:val="24"/>
        </w:rPr>
      </w:pPr>
      <w:r>
        <w:rPr>
          <w:rFonts w:ascii="Arial" w:eastAsia="Arial" w:hAnsi="Arial" w:cs="Arial"/>
          <w:b/>
          <w:sz w:val="24"/>
          <w:szCs w:val="24"/>
        </w:rPr>
        <w:t>SEGUNDO.</w:t>
      </w:r>
      <w:r w:rsidRPr="00147FA7">
        <w:rPr>
          <w:rFonts w:ascii="Arial" w:eastAsia="Arial" w:hAnsi="Arial" w:cs="Arial"/>
          <w:b/>
          <w:sz w:val="24"/>
          <w:szCs w:val="24"/>
        </w:rPr>
        <w:t xml:space="preserve"> </w:t>
      </w:r>
      <w:r w:rsidRPr="00147FA7">
        <w:rPr>
          <w:rFonts w:ascii="Arial" w:eastAsia="Arial" w:hAnsi="Arial" w:cs="Arial"/>
          <w:sz w:val="24"/>
          <w:szCs w:val="24"/>
        </w:rPr>
        <w:t>En fecha 12 de abril del 2021 el C.</w:t>
      </w:r>
      <w:r w:rsidRPr="002278D2">
        <w:rPr>
          <w:rFonts w:ascii="Arial" w:eastAsia="Arial" w:hAnsi="Arial" w:cs="Arial"/>
          <w:b/>
          <w:sz w:val="24"/>
          <w:szCs w:val="24"/>
        </w:rPr>
        <w:t xml:space="preserve"> </w:t>
      </w:r>
      <w:r>
        <w:rPr>
          <w:rFonts w:ascii="Arial" w:eastAsia="Arial" w:hAnsi="Arial" w:cs="Arial"/>
          <w:b/>
          <w:sz w:val="24"/>
          <w:szCs w:val="24"/>
        </w:rPr>
        <w:t>José Daniel Soto B</w:t>
      </w:r>
      <w:r w:rsidRPr="00147FA7">
        <w:rPr>
          <w:rFonts w:ascii="Arial" w:eastAsia="Arial" w:hAnsi="Arial" w:cs="Arial"/>
          <w:b/>
          <w:sz w:val="24"/>
          <w:szCs w:val="24"/>
        </w:rPr>
        <w:t xml:space="preserve">ecerra, </w:t>
      </w:r>
      <w:r w:rsidRPr="00147FA7">
        <w:rPr>
          <w:rFonts w:ascii="Arial" w:eastAsia="Arial" w:hAnsi="Arial" w:cs="Arial"/>
          <w:sz w:val="24"/>
          <w:szCs w:val="24"/>
        </w:rPr>
        <w:t xml:space="preserve">presentó un escrito en la Dirección General de Movilidad en el que </w:t>
      </w:r>
      <w:r w:rsidRPr="00147FA7">
        <w:rPr>
          <w:rFonts w:ascii="Arial" w:eastAsia="Batang" w:hAnsi="Arial" w:cs="Arial"/>
          <w:sz w:val="24"/>
          <w:szCs w:val="24"/>
        </w:rPr>
        <w:t>ma</w:t>
      </w:r>
      <w:r>
        <w:rPr>
          <w:rFonts w:ascii="Arial" w:eastAsia="Batang" w:hAnsi="Arial" w:cs="Arial"/>
          <w:sz w:val="24"/>
          <w:szCs w:val="24"/>
        </w:rPr>
        <w:t>nifestó entre otras cosas lo siguiente:</w:t>
      </w:r>
      <w:r w:rsidRPr="00147FA7">
        <w:rPr>
          <w:rFonts w:ascii="Arial" w:eastAsia="Batang" w:hAnsi="Arial" w:cs="Arial"/>
          <w:sz w:val="24"/>
          <w:szCs w:val="24"/>
        </w:rPr>
        <w:t xml:space="preserve"> </w:t>
      </w:r>
    </w:p>
    <w:p w14:paraId="63C54924" w14:textId="77777777" w:rsidR="002278D2" w:rsidRPr="00147FA7" w:rsidRDefault="002278D2" w:rsidP="002278D2">
      <w:pPr>
        <w:pStyle w:val="Prrafodelista"/>
        <w:spacing w:after="0" w:line="240" w:lineRule="auto"/>
        <w:ind w:left="0"/>
        <w:jc w:val="both"/>
        <w:rPr>
          <w:rFonts w:ascii="Arial" w:eastAsia="Arial" w:hAnsi="Arial" w:cs="Arial"/>
          <w:sz w:val="24"/>
          <w:szCs w:val="24"/>
        </w:rPr>
      </w:pPr>
    </w:p>
    <w:p w14:paraId="2293CF29" w14:textId="77777777" w:rsidR="002278D2" w:rsidRPr="00147FA7" w:rsidRDefault="002278D2" w:rsidP="002278D2">
      <w:pPr>
        <w:pStyle w:val="Prrafodelista"/>
        <w:spacing w:after="0" w:line="240" w:lineRule="auto"/>
        <w:ind w:left="283" w:right="283"/>
        <w:jc w:val="both"/>
        <w:rPr>
          <w:rFonts w:ascii="Arial" w:eastAsia="Batang" w:hAnsi="Arial" w:cs="Arial"/>
          <w:sz w:val="20"/>
          <w:szCs w:val="20"/>
        </w:rPr>
      </w:pPr>
      <w:r w:rsidRPr="00147FA7">
        <w:rPr>
          <w:rFonts w:ascii="Arial" w:eastAsia="Batang" w:hAnsi="Arial" w:cs="Arial"/>
          <w:sz w:val="20"/>
          <w:szCs w:val="20"/>
        </w:rPr>
        <w:t>«…</w:t>
      </w:r>
      <w:r w:rsidRPr="00147FA7">
        <w:rPr>
          <w:rFonts w:ascii="Arial" w:eastAsia="Batang" w:hAnsi="Arial" w:cs="Arial"/>
          <w:i/>
          <w:sz w:val="20"/>
          <w:szCs w:val="20"/>
        </w:rPr>
        <w:t xml:space="preserve">Como lo justifico con los títulos concesión que acompaño en copias certificadas el suscrito fui designado como beneficiario en los citados títulos de concesión en atención a que en fecha 28 de Febrero del 2021 falleció mi padre el Sr. José Inés lo que justificó con el acta de defunción que anexo al presente </w:t>
      </w:r>
      <w:r w:rsidRPr="002278D2">
        <w:rPr>
          <w:rFonts w:ascii="Arial" w:eastAsia="Batang" w:hAnsi="Arial" w:cs="Arial"/>
          <w:b/>
          <w:i/>
          <w:sz w:val="20"/>
          <w:szCs w:val="20"/>
        </w:rPr>
        <w:t>solicitó se inicien los trámites de sesión de derecho por muerte de titular y además sírvase indicarme la documentación aún que veré acompañar para la procedencia del trámite</w:t>
      </w:r>
      <w:r w:rsidRPr="00147FA7">
        <w:rPr>
          <w:rFonts w:ascii="Arial" w:eastAsia="Batang" w:hAnsi="Arial" w:cs="Arial"/>
          <w:i/>
          <w:sz w:val="20"/>
          <w:szCs w:val="20"/>
        </w:rPr>
        <w:t xml:space="preserve"> (sic)</w:t>
      </w:r>
      <w:r w:rsidRPr="00147FA7">
        <w:rPr>
          <w:rFonts w:ascii="Arial" w:eastAsia="Batang" w:hAnsi="Arial" w:cs="Arial"/>
          <w:sz w:val="20"/>
          <w:szCs w:val="20"/>
        </w:rPr>
        <w:t xml:space="preserve">…», - - - - </w:t>
      </w:r>
    </w:p>
    <w:p w14:paraId="1B7F0CA6" w14:textId="77777777" w:rsidR="002278D2" w:rsidRPr="00147FA7" w:rsidRDefault="002278D2" w:rsidP="002278D2">
      <w:pPr>
        <w:pStyle w:val="Prrafodelista"/>
        <w:spacing w:after="0" w:line="240" w:lineRule="auto"/>
        <w:ind w:left="283" w:right="283"/>
        <w:jc w:val="both"/>
        <w:rPr>
          <w:rFonts w:ascii="Arial" w:eastAsia="Batang" w:hAnsi="Arial" w:cs="Arial"/>
          <w:sz w:val="20"/>
          <w:szCs w:val="20"/>
        </w:rPr>
      </w:pPr>
    </w:p>
    <w:p w14:paraId="7414EAFB" w14:textId="77777777" w:rsidR="002278D2" w:rsidRPr="00147FA7" w:rsidRDefault="002278D2" w:rsidP="002278D2">
      <w:pPr>
        <w:pStyle w:val="Prrafodelista"/>
        <w:spacing w:after="0" w:line="240" w:lineRule="auto"/>
        <w:ind w:left="283" w:right="283"/>
        <w:jc w:val="both"/>
        <w:rPr>
          <w:rFonts w:ascii="Arial" w:eastAsia="Batang" w:hAnsi="Arial" w:cs="Arial"/>
          <w:sz w:val="20"/>
          <w:szCs w:val="20"/>
        </w:rPr>
      </w:pPr>
    </w:p>
    <w:p w14:paraId="08389910" w14:textId="31FB4735" w:rsidR="002278D2" w:rsidRDefault="002278D2" w:rsidP="002278D2">
      <w:pPr>
        <w:pStyle w:val="Continuarlista"/>
        <w:ind w:left="0"/>
        <w:jc w:val="both"/>
        <w:rPr>
          <w:rFonts w:eastAsia="Arial" w:cs="Arial"/>
          <w:szCs w:val="24"/>
        </w:rPr>
      </w:pPr>
      <w:r>
        <w:rPr>
          <w:rFonts w:cs="Arial"/>
          <w:b/>
          <w:szCs w:val="24"/>
        </w:rPr>
        <w:t>TERCERO.</w:t>
      </w:r>
      <w:r w:rsidRPr="00147FA7">
        <w:rPr>
          <w:rFonts w:cs="Arial"/>
          <w:b/>
          <w:szCs w:val="24"/>
        </w:rPr>
        <w:t xml:space="preserve">  </w:t>
      </w:r>
      <w:r w:rsidRPr="00147FA7">
        <w:rPr>
          <w:rFonts w:eastAsia="Arial" w:cs="Arial"/>
          <w:szCs w:val="24"/>
        </w:rPr>
        <w:t xml:space="preserve">En razón de la solicitud planteada por el C. José Daniel Soto Becerra, el día </w:t>
      </w:r>
      <w:r>
        <w:rPr>
          <w:rFonts w:eastAsia="Arial" w:cs="Arial"/>
          <w:szCs w:val="24"/>
        </w:rPr>
        <w:t xml:space="preserve"> 25 de mayo de 2021 </w:t>
      </w:r>
      <w:r>
        <w:rPr>
          <w:rFonts w:cs="Arial"/>
          <w:szCs w:val="24"/>
          <w:lang w:eastAsia="es-MX"/>
        </w:rPr>
        <w:t xml:space="preserve">y en cumplimiento de lo que disponen los artículos </w:t>
      </w:r>
      <w:r w:rsidRPr="00150C9B">
        <w:rPr>
          <w:rFonts w:cs="Arial"/>
          <w:szCs w:val="24"/>
        </w:rPr>
        <w:t>133</w:t>
      </w:r>
      <w:r w:rsidR="003E3151">
        <w:rPr>
          <w:rFonts w:cs="Arial"/>
          <w:szCs w:val="24"/>
        </w:rPr>
        <w:t xml:space="preserve"> fracción I</w:t>
      </w:r>
      <w:r w:rsidRPr="00150C9B">
        <w:rPr>
          <w:rFonts w:cs="Arial"/>
          <w:szCs w:val="24"/>
        </w:rPr>
        <w:t>, 134</w:t>
      </w:r>
      <w:r w:rsidR="003E3151">
        <w:rPr>
          <w:rFonts w:cs="Arial"/>
          <w:szCs w:val="24"/>
        </w:rPr>
        <w:t xml:space="preserve"> fracción II</w:t>
      </w:r>
      <w:r w:rsidRPr="00150C9B">
        <w:rPr>
          <w:rFonts w:cs="Arial"/>
          <w:szCs w:val="24"/>
        </w:rPr>
        <w:t>, 136</w:t>
      </w:r>
      <w:r w:rsidR="003E3151">
        <w:rPr>
          <w:rFonts w:cs="Arial"/>
          <w:szCs w:val="24"/>
        </w:rPr>
        <w:t xml:space="preserve"> fracción II</w:t>
      </w:r>
      <w:r w:rsidRPr="00150C9B">
        <w:rPr>
          <w:rFonts w:cs="Arial"/>
          <w:szCs w:val="24"/>
        </w:rPr>
        <w:t>, 137 y 138</w:t>
      </w:r>
      <w:r>
        <w:rPr>
          <w:rFonts w:cs="Arial"/>
          <w:szCs w:val="24"/>
        </w:rPr>
        <w:t xml:space="preserve"> del </w:t>
      </w:r>
      <w:r w:rsidRPr="00150C9B">
        <w:rPr>
          <w:rFonts w:eastAsia="Arial" w:cs="Arial"/>
          <w:szCs w:val="24"/>
        </w:rPr>
        <w:t xml:space="preserve">Reglamento de Transporte Municipal de León, </w:t>
      </w:r>
      <w:proofErr w:type="spellStart"/>
      <w:r w:rsidRPr="00150C9B">
        <w:rPr>
          <w:rFonts w:eastAsia="Arial" w:cs="Arial"/>
          <w:szCs w:val="24"/>
        </w:rPr>
        <w:t>Gto</w:t>
      </w:r>
      <w:proofErr w:type="spellEnd"/>
      <w:r>
        <w:rPr>
          <w:rFonts w:eastAsia="Arial" w:cs="Arial"/>
          <w:szCs w:val="24"/>
        </w:rPr>
        <w:t xml:space="preserve"> que</w:t>
      </w:r>
      <w:r w:rsidRPr="00150C9B">
        <w:rPr>
          <w:rFonts w:cs="Arial"/>
          <w:szCs w:val="24"/>
        </w:rPr>
        <w:t xml:space="preserve"> regula</w:t>
      </w:r>
      <w:r>
        <w:rPr>
          <w:rFonts w:cs="Arial"/>
          <w:szCs w:val="24"/>
        </w:rPr>
        <w:t>n</w:t>
      </w:r>
      <w:r w:rsidRPr="00150C9B">
        <w:rPr>
          <w:rFonts w:cs="Arial"/>
          <w:szCs w:val="24"/>
        </w:rPr>
        <w:t xml:space="preserve"> lo relativo </w:t>
      </w:r>
      <w:r>
        <w:rPr>
          <w:rFonts w:cs="Arial"/>
          <w:szCs w:val="24"/>
        </w:rPr>
        <w:t>a la transmisión de</w:t>
      </w:r>
      <w:r w:rsidR="003E3151">
        <w:rPr>
          <w:rFonts w:cs="Arial"/>
          <w:szCs w:val="24"/>
        </w:rPr>
        <w:t xml:space="preserve"> derechos de</w:t>
      </w:r>
      <w:r>
        <w:rPr>
          <w:rFonts w:cs="Arial"/>
          <w:szCs w:val="24"/>
        </w:rPr>
        <w:t xml:space="preserve"> concesiones,  en </w:t>
      </w:r>
      <w:r w:rsidRPr="00150C9B">
        <w:rPr>
          <w:rFonts w:eastAsia="Arial" w:cs="Arial"/>
          <w:szCs w:val="24"/>
        </w:rPr>
        <w:t xml:space="preserve">fecha 25 de mayo de 2021, el Director de Control del Servicio del Transporte, adscrito a la Dirección General de Movilidad, emitió el acuerdo mediante el cual se apertura el expediente número 001/DGM/DCST/SJ/TDC/2021, </w:t>
      </w:r>
      <w:r>
        <w:rPr>
          <w:rFonts w:eastAsia="Arial" w:cs="Arial"/>
          <w:szCs w:val="24"/>
        </w:rPr>
        <w:t>para requerir</w:t>
      </w:r>
      <w:r w:rsidRPr="00150C9B">
        <w:rPr>
          <w:rFonts w:eastAsia="Arial" w:cs="Arial"/>
          <w:szCs w:val="24"/>
        </w:rPr>
        <w:t xml:space="preserve"> al </w:t>
      </w:r>
      <w:r>
        <w:rPr>
          <w:rFonts w:eastAsia="Arial" w:cs="Arial"/>
          <w:szCs w:val="24"/>
        </w:rPr>
        <w:t>ciudadano José Daniel Soto Becerra, la presentación de la documental con la que</w:t>
      </w:r>
      <w:r w:rsidRPr="00150C9B">
        <w:rPr>
          <w:rFonts w:eastAsia="Arial" w:cs="Arial"/>
          <w:szCs w:val="24"/>
        </w:rPr>
        <w:t xml:space="preserve"> acredit</w:t>
      </w:r>
      <w:r>
        <w:rPr>
          <w:rFonts w:eastAsia="Arial" w:cs="Arial"/>
          <w:szCs w:val="24"/>
        </w:rPr>
        <w:t>e</w:t>
      </w:r>
      <w:r w:rsidRPr="00150C9B">
        <w:rPr>
          <w:rFonts w:eastAsia="Arial" w:cs="Arial"/>
          <w:szCs w:val="24"/>
        </w:rPr>
        <w:t xml:space="preserve"> de manera fehaciente su capacidad legal, técnica, administrativa y financiera</w:t>
      </w:r>
      <w:r>
        <w:rPr>
          <w:rFonts w:eastAsia="Arial" w:cs="Arial"/>
          <w:szCs w:val="24"/>
        </w:rPr>
        <w:t xml:space="preserve"> </w:t>
      </w:r>
      <w:r w:rsidRPr="006611E1">
        <w:rPr>
          <w:rFonts w:eastAsia="Arial" w:cs="Arial"/>
          <w:szCs w:val="24"/>
        </w:rPr>
        <w:t>para prestar el servicio público de transporte de competencia municipal</w:t>
      </w:r>
      <w:r w:rsidRPr="00147FA7">
        <w:rPr>
          <w:rFonts w:eastAsia="Arial" w:cs="Arial"/>
          <w:szCs w:val="24"/>
        </w:rPr>
        <w:t>.</w:t>
      </w:r>
    </w:p>
    <w:p w14:paraId="6187A59A" w14:textId="7E54BFAB" w:rsidR="002278D2" w:rsidRPr="00147FA7" w:rsidRDefault="002278D2" w:rsidP="002278D2">
      <w:pPr>
        <w:pStyle w:val="Continuarlista"/>
        <w:ind w:left="0"/>
        <w:jc w:val="both"/>
        <w:rPr>
          <w:rFonts w:eastAsia="Arial" w:cs="Arial"/>
          <w:szCs w:val="24"/>
        </w:rPr>
      </w:pPr>
      <w:r w:rsidRPr="00147FA7">
        <w:rPr>
          <w:rFonts w:eastAsia="Arial" w:cs="Arial"/>
          <w:szCs w:val="24"/>
        </w:rPr>
        <w:t xml:space="preserve"> </w:t>
      </w:r>
    </w:p>
    <w:p w14:paraId="2BE9000E" w14:textId="6DC18388" w:rsidR="002278D2" w:rsidRPr="00147FA7" w:rsidRDefault="002278D2" w:rsidP="002278D2">
      <w:pPr>
        <w:jc w:val="both"/>
        <w:rPr>
          <w:rFonts w:eastAsia="Arial" w:cs="Arial"/>
          <w:szCs w:val="24"/>
        </w:rPr>
      </w:pPr>
      <w:r w:rsidRPr="00147FA7">
        <w:rPr>
          <w:rFonts w:eastAsia="Arial" w:cs="Arial"/>
          <w:b/>
          <w:szCs w:val="24"/>
        </w:rPr>
        <w:lastRenderedPageBreak/>
        <w:t>C</w:t>
      </w:r>
      <w:r>
        <w:rPr>
          <w:rFonts w:eastAsia="Arial" w:cs="Arial"/>
          <w:b/>
          <w:szCs w:val="24"/>
        </w:rPr>
        <w:t>UARTO.</w:t>
      </w:r>
      <w:r w:rsidRPr="00147FA7">
        <w:rPr>
          <w:rFonts w:eastAsia="Arial" w:cs="Arial"/>
          <w:b/>
          <w:szCs w:val="24"/>
        </w:rPr>
        <w:t xml:space="preserve">  </w:t>
      </w:r>
      <w:r w:rsidRPr="00147FA7">
        <w:rPr>
          <w:rFonts w:eastAsia="Arial" w:cs="Arial"/>
          <w:szCs w:val="24"/>
        </w:rPr>
        <w:t xml:space="preserve">En atención a los requerimientos que le fueron formulados al C. José Daniel Soto Becerra, en fechas 2 y 25 de junio, y 6 de agosto del 2021, presentó escritos ante la Dirección General de Movilidad en los que anexó diversa documentación, </w:t>
      </w:r>
      <w:r>
        <w:rPr>
          <w:rFonts w:eastAsia="Arial" w:cs="Arial"/>
          <w:szCs w:val="24"/>
        </w:rPr>
        <w:t>misma que se ordenó se glosar</w:t>
      </w:r>
      <w:r w:rsidRPr="00147FA7">
        <w:rPr>
          <w:rFonts w:eastAsia="Arial" w:cs="Arial"/>
          <w:szCs w:val="24"/>
        </w:rPr>
        <w:t xml:space="preserve"> al respectivo expediente. </w:t>
      </w:r>
    </w:p>
    <w:p w14:paraId="24B3DD46" w14:textId="77777777" w:rsidR="002278D2" w:rsidRPr="00147FA7" w:rsidRDefault="002278D2" w:rsidP="002278D2">
      <w:pPr>
        <w:jc w:val="both"/>
        <w:rPr>
          <w:rFonts w:eastAsia="Arial Unicode MS" w:cs="Arial"/>
          <w:color w:val="000000"/>
          <w:szCs w:val="24"/>
        </w:rPr>
      </w:pPr>
    </w:p>
    <w:p w14:paraId="233C8526" w14:textId="1C0F633D" w:rsidR="002278D2" w:rsidRPr="00147FA7" w:rsidRDefault="002278D2" w:rsidP="002278D2">
      <w:pPr>
        <w:jc w:val="both"/>
        <w:rPr>
          <w:rFonts w:eastAsia="Arial" w:cs="Arial"/>
          <w:szCs w:val="24"/>
        </w:rPr>
      </w:pPr>
      <w:r>
        <w:rPr>
          <w:rFonts w:cs="Arial"/>
          <w:b/>
          <w:szCs w:val="24"/>
        </w:rPr>
        <w:t>QUINTO.</w:t>
      </w:r>
      <w:r w:rsidRPr="00147FA7">
        <w:rPr>
          <w:rFonts w:cs="Arial"/>
          <w:b/>
          <w:szCs w:val="24"/>
        </w:rPr>
        <w:t xml:space="preserve">  </w:t>
      </w:r>
      <w:r w:rsidRPr="00147FA7">
        <w:rPr>
          <w:rFonts w:eastAsia="Arial" w:cs="Arial"/>
          <w:szCs w:val="24"/>
        </w:rPr>
        <w:t>En función de la petición planteada por el C. José Daniel Soto Becerra, y para efectos de que las áreas adscritas a la Dirección General de Movilidad pudieran llevar a cabo la evaluación correspondiente, el titular de la Dirección de Control del Servicio del Transporte, mediante memorándum, remitió la información y documentos aportados por la referida persona a la Dirección del Servicio del Transporte, Subdirección Financiera</w:t>
      </w:r>
      <w:r w:rsidR="003E3151">
        <w:rPr>
          <w:rFonts w:eastAsia="Arial" w:cs="Arial"/>
          <w:szCs w:val="24"/>
        </w:rPr>
        <w:t xml:space="preserve"> y</w:t>
      </w:r>
      <w:r w:rsidRPr="00147FA7">
        <w:rPr>
          <w:rFonts w:eastAsia="Arial" w:cs="Arial"/>
          <w:szCs w:val="24"/>
        </w:rPr>
        <w:t xml:space="preserve"> Administrativa y Subdirección Jurídica para llevar a cabo la evaluación y revisión correspondiente relativa a determinar</w:t>
      </w:r>
      <w:r>
        <w:rPr>
          <w:rFonts w:eastAsia="Arial" w:cs="Arial"/>
          <w:szCs w:val="24"/>
        </w:rPr>
        <w:t xml:space="preserve"> si</w:t>
      </w:r>
      <w:r w:rsidRPr="00147FA7">
        <w:rPr>
          <w:rFonts w:eastAsia="Arial" w:cs="Arial"/>
          <w:szCs w:val="24"/>
        </w:rPr>
        <w:t xml:space="preserve"> José Daniel Soto Becerra acredita o no  la capacidad legal, técnica, administrativa y financiera para prestar el servicio público de transporte de competencia municipal. </w:t>
      </w:r>
    </w:p>
    <w:p w14:paraId="63CCB78D" w14:textId="77777777" w:rsidR="002278D2" w:rsidRPr="00147FA7" w:rsidRDefault="002278D2" w:rsidP="002278D2">
      <w:pPr>
        <w:pStyle w:val="Prrafodelista"/>
        <w:spacing w:after="0" w:line="240" w:lineRule="auto"/>
        <w:ind w:left="700"/>
        <w:jc w:val="both"/>
        <w:rPr>
          <w:rFonts w:ascii="Arial" w:eastAsia="Arial" w:hAnsi="Arial" w:cs="Arial"/>
          <w:sz w:val="24"/>
          <w:szCs w:val="24"/>
        </w:rPr>
      </w:pPr>
    </w:p>
    <w:p w14:paraId="3FAA97A1" w14:textId="179830A0" w:rsidR="002278D2" w:rsidRDefault="002278D2" w:rsidP="002278D2">
      <w:pPr>
        <w:jc w:val="both"/>
        <w:rPr>
          <w:rFonts w:eastAsia="Arial" w:cs="Arial"/>
          <w:szCs w:val="24"/>
        </w:rPr>
      </w:pPr>
      <w:r>
        <w:rPr>
          <w:rFonts w:eastAsia="Arial" w:cs="Arial"/>
          <w:b/>
          <w:szCs w:val="24"/>
        </w:rPr>
        <w:t>SEXTO.</w:t>
      </w:r>
      <w:r w:rsidRPr="00147FA7">
        <w:rPr>
          <w:rFonts w:eastAsia="Arial" w:cs="Arial"/>
          <w:b/>
          <w:szCs w:val="24"/>
        </w:rPr>
        <w:t xml:space="preserve"> </w:t>
      </w:r>
      <w:r w:rsidRPr="00133948">
        <w:rPr>
          <w:rFonts w:eastAsia="Arial" w:cs="Arial"/>
          <w:szCs w:val="24"/>
        </w:rPr>
        <w:t xml:space="preserve">En fechas 21 y 23 de julio, así como 20 y 23 de agosto de 2021, </w:t>
      </w:r>
      <w:r w:rsidRPr="00147FA7">
        <w:rPr>
          <w:rFonts w:eastAsia="Arial" w:cs="Arial"/>
          <w:szCs w:val="24"/>
        </w:rPr>
        <w:t>los titulares de la Subdirección Financiera</w:t>
      </w:r>
      <w:r w:rsidR="003E3151">
        <w:rPr>
          <w:rFonts w:eastAsia="Arial" w:cs="Arial"/>
          <w:szCs w:val="24"/>
        </w:rPr>
        <w:t xml:space="preserve"> y</w:t>
      </w:r>
      <w:r w:rsidRPr="00147FA7">
        <w:rPr>
          <w:rFonts w:eastAsia="Arial" w:cs="Arial"/>
          <w:szCs w:val="24"/>
        </w:rPr>
        <w:t xml:space="preserve"> Administrativa, Subdirección Jurídica y Dirección del Servicio del Transporte, dieron respuesta y emitieron su r</w:t>
      </w:r>
      <w:r>
        <w:rPr>
          <w:rFonts w:eastAsia="Arial" w:cs="Arial"/>
          <w:szCs w:val="24"/>
        </w:rPr>
        <w:t>espectiva opinión técnica, misma</w:t>
      </w:r>
      <w:r w:rsidRPr="00147FA7">
        <w:rPr>
          <w:rFonts w:eastAsia="Arial" w:cs="Arial"/>
          <w:szCs w:val="24"/>
        </w:rPr>
        <w:t>s que s</w:t>
      </w:r>
      <w:r>
        <w:rPr>
          <w:rFonts w:eastAsia="Arial" w:cs="Arial"/>
          <w:szCs w:val="24"/>
        </w:rPr>
        <w:t>e ordenó glosar al expediente.</w:t>
      </w:r>
    </w:p>
    <w:p w14:paraId="0E87DB8D" w14:textId="77777777" w:rsidR="002278D2" w:rsidRPr="00147FA7" w:rsidRDefault="002278D2" w:rsidP="002278D2">
      <w:pPr>
        <w:jc w:val="both"/>
        <w:rPr>
          <w:rFonts w:eastAsia="Arial" w:cs="Arial"/>
          <w:szCs w:val="24"/>
        </w:rPr>
      </w:pPr>
    </w:p>
    <w:p w14:paraId="0CFE5E75" w14:textId="43E0AD7F" w:rsidR="002278D2" w:rsidRPr="00147FA7" w:rsidRDefault="002278D2" w:rsidP="002278D2">
      <w:pPr>
        <w:jc w:val="both"/>
        <w:rPr>
          <w:rFonts w:eastAsia="Arial" w:cs="Arial"/>
          <w:szCs w:val="24"/>
        </w:rPr>
      </w:pPr>
      <w:r>
        <w:rPr>
          <w:rFonts w:cs="Arial"/>
          <w:b/>
          <w:szCs w:val="24"/>
        </w:rPr>
        <w:t>S</w:t>
      </w:r>
      <w:r w:rsidR="004846AB">
        <w:rPr>
          <w:rFonts w:cs="Arial"/>
          <w:b/>
          <w:szCs w:val="24"/>
        </w:rPr>
        <w:t>EPTIMO.</w:t>
      </w:r>
      <w:r w:rsidRPr="00147FA7">
        <w:rPr>
          <w:rFonts w:cs="Arial"/>
          <w:b/>
          <w:szCs w:val="24"/>
        </w:rPr>
        <w:t xml:space="preserve"> </w:t>
      </w:r>
      <w:r w:rsidRPr="00147FA7">
        <w:rPr>
          <w:rFonts w:eastAsia="Arial" w:cs="Arial"/>
          <w:szCs w:val="24"/>
        </w:rPr>
        <w:t>Las referidas opiniones técnicas, en lo medular</w:t>
      </w:r>
      <w:r>
        <w:rPr>
          <w:rFonts w:eastAsia="Arial" w:cs="Arial"/>
          <w:szCs w:val="24"/>
        </w:rPr>
        <w:t>,</w:t>
      </w:r>
      <w:r w:rsidRPr="00147FA7">
        <w:rPr>
          <w:rFonts w:eastAsia="Arial" w:cs="Arial"/>
          <w:szCs w:val="24"/>
        </w:rPr>
        <w:t xml:space="preserve"> señalan lo siguiente:</w:t>
      </w:r>
      <w:r w:rsidRPr="00147FA7">
        <w:rPr>
          <w:rFonts w:eastAsia="Arial" w:cs="Arial"/>
          <w:b/>
          <w:szCs w:val="24"/>
        </w:rPr>
        <w:t xml:space="preserve"> </w:t>
      </w:r>
    </w:p>
    <w:p w14:paraId="157A64C1" w14:textId="77777777" w:rsidR="002278D2" w:rsidRPr="00147FA7" w:rsidRDefault="002278D2" w:rsidP="002278D2">
      <w:pPr>
        <w:jc w:val="both"/>
        <w:rPr>
          <w:rFonts w:eastAsia="Arial" w:cs="Arial"/>
          <w:szCs w:val="24"/>
        </w:rPr>
      </w:pPr>
    </w:p>
    <w:p w14:paraId="13780713" w14:textId="144C4892" w:rsidR="002278D2" w:rsidRPr="00147FA7" w:rsidRDefault="002278D2" w:rsidP="002278D2">
      <w:pPr>
        <w:pStyle w:val="Prrafodelista"/>
        <w:spacing w:after="0" w:line="240" w:lineRule="auto"/>
        <w:ind w:left="0"/>
        <w:jc w:val="both"/>
        <w:rPr>
          <w:rFonts w:ascii="Arial" w:eastAsia="Arial" w:hAnsi="Arial" w:cs="Arial"/>
          <w:b/>
          <w:sz w:val="24"/>
          <w:szCs w:val="24"/>
        </w:rPr>
      </w:pPr>
      <w:r w:rsidRPr="00147FA7">
        <w:rPr>
          <w:rFonts w:ascii="Arial" w:eastAsia="Arial" w:hAnsi="Arial" w:cs="Arial"/>
          <w:sz w:val="24"/>
          <w:szCs w:val="24"/>
        </w:rPr>
        <w:t>El titular de la Dirección del Servicio del Transporte, en fechas 23 de julio y 23 de agosto del 2021, emitió su evaluación y opinión técnica en el sentido de que el C. José Daniel Soto Becerra no acredita tener capacidad técnica ni administrativa para prestar el servicio público de transporte de competencia municipal</w:t>
      </w:r>
      <w:r>
        <w:rPr>
          <w:rFonts w:ascii="Arial" w:eastAsia="Arial" w:hAnsi="Arial" w:cs="Arial"/>
          <w:sz w:val="24"/>
          <w:szCs w:val="24"/>
        </w:rPr>
        <w:t xml:space="preserve">, lo anterior tomando en cuenta que:  </w:t>
      </w:r>
    </w:p>
    <w:p w14:paraId="7EB417E6" w14:textId="77777777" w:rsidR="002278D2" w:rsidRPr="00147FA7" w:rsidRDefault="002278D2" w:rsidP="002278D2">
      <w:pPr>
        <w:pStyle w:val="Prrafodelista"/>
        <w:spacing w:after="0" w:line="240" w:lineRule="auto"/>
        <w:jc w:val="both"/>
        <w:rPr>
          <w:rFonts w:ascii="Arial" w:eastAsia="Arial" w:hAnsi="Arial" w:cs="Arial"/>
          <w:b/>
          <w:i/>
          <w:sz w:val="20"/>
          <w:szCs w:val="20"/>
        </w:rPr>
      </w:pPr>
    </w:p>
    <w:p w14:paraId="5E05D501" w14:textId="38D0F367" w:rsidR="002278D2" w:rsidRPr="00147FA7" w:rsidRDefault="002278D2" w:rsidP="002278D2">
      <w:pPr>
        <w:pStyle w:val="Prrafodelista"/>
        <w:numPr>
          <w:ilvl w:val="0"/>
          <w:numId w:val="5"/>
        </w:numPr>
        <w:spacing w:after="0" w:line="240" w:lineRule="auto"/>
        <w:ind w:left="1134" w:firstLine="0"/>
        <w:jc w:val="both"/>
        <w:rPr>
          <w:rFonts w:ascii="Arial" w:hAnsi="Arial" w:cs="Arial"/>
          <w:i/>
          <w:sz w:val="20"/>
          <w:szCs w:val="20"/>
        </w:rPr>
      </w:pPr>
      <w:r w:rsidRPr="00147FA7">
        <w:rPr>
          <w:rFonts w:ascii="Arial" w:hAnsi="Arial" w:cs="Arial"/>
          <w:i/>
          <w:sz w:val="20"/>
          <w:szCs w:val="20"/>
        </w:rPr>
        <w:t>El interesado no demuestra fehacientemente experiencia adquirida en la prestación del servicio púb</w:t>
      </w:r>
      <w:r>
        <w:rPr>
          <w:rFonts w:ascii="Arial" w:hAnsi="Arial" w:cs="Arial"/>
          <w:i/>
          <w:sz w:val="20"/>
          <w:szCs w:val="20"/>
        </w:rPr>
        <w:t>lico de transporte de personas.</w:t>
      </w:r>
      <w:r w:rsidRPr="00147FA7">
        <w:rPr>
          <w:rFonts w:ascii="Arial" w:hAnsi="Arial" w:cs="Arial"/>
          <w:i/>
          <w:sz w:val="20"/>
          <w:szCs w:val="20"/>
        </w:rPr>
        <w:t xml:space="preserve"> </w:t>
      </w:r>
    </w:p>
    <w:p w14:paraId="20C96A59" w14:textId="77777777" w:rsidR="002278D2" w:rsidRPr="00147FA7" w:rsidRDefault="002278D2" w:rsidP="002278D2">
      <w:pPr>
        <w:pStyle w:val="Prrafodelista"/>
        <w:spacing w:after="0" w:line="240" w:lineRule="auto"/>
        <w:ind w:left="1134"/>
        <w:jc w:val="both"/>
        <w:rPr>
          <w:rFonts w:ascii="Arial" w:hAnsi="Arial" w:cs="Arial"/>
          <w:i/>
          <w:sz w:val="20"/>
          <w:szCs w:val="20"/>
        </w:rPr>
      </w:pPr>
    </w:p>
    <w:p w14:paraId="580FB95D" w14:textId="69620B54" w:rsidR="002278D2" w:rsidRDefault="002278D2" w:rsidP="0024107C">
      <w:pPr>
        <w:pStyle w:val="Prrafodelista"/>
        <w:numPr>
          <w:ilvl w:val="0"/>
          <w:numId w:val="5"/>
        </w:numPr>
        <w:spacing w:after="0" w:line="240" w:lineRule="auto"/>
        <w:ind w:left="1134" w:firstLine="0"/>
        <w:jc w:val="both"/>
        <w:rPr>
          <w:rFonts w:ascii="Arial" w:hAnsi="Arial" w:cs="Arial"/>
          <w:i/>
          <w:sz w:val="20"/>
          <w:szCs w:val="20"/>
        </w:rPr>
      </w:pPr>
      <w:r w:rsidRPr="002278D2">
        <w:rPr>
          <w:rFonts w:ascii="Arial" w:hAnsi="Arial" w:cs="Arial"/>
          <w:i/>
          <w:sz w:val="20"/>
          <w:szCs w:val="20"/>
        </w:rPr>
        <w:t xml:space="preserve"> no demuestra contar con una estructura organizacional definida, perfiles definidos, manuales de procesos clave definidos, cumplimiento de procesos de acuerdo a manuales, cumplimiento de perfiles por puesto, nómina del personal, inventarios de mobiliario, equipo y relación de refacciones y sus costos, y reporte de estado financiero o de resultado</w:t>
      </w:r>
      <w:r>
        <w:rPr>
          <w:rFonts w:ascii="Arial" w:hAnsi="Arial" w:cs="Arial"/>
          <w:i/>
          <w:sz w:val="20"/>
          <w:szCs w:val="20"/>
        </w:rPr>
        <w:t>s que den sustento de empresa.</w:t>
      </w:r>
    </w:p>
    <w:p w14:paraId="71597EF0" w14:textId="77777777" w:rsidR="002278D2" w:rsidRPr="002278D2" w:rsidRDefault="002278D2" w:rsidP="002278D2">
      <w:pPr>
        <w:pStyle w:val="Prrafodelista"/>
        <w:rPr>
          <w:rFonts w:ascii="Arial" w:hAnsi="Arial" w:cs="Arial"/>
          <w:i/>
          <w:sz w:val="20"/>
          <w:szCs w:val="20"/>
        </w:rPr>
      </w:pPr>
    </w:p>
    <w:p w14:paraId="6E46FA5A" w14:textId="2A85CAEA" w:rsidR="002278D2" w:rsidRPr="00147FA7" w:rsidRDefault="002278D2" w:rsidP="002278D2">
      <w:pPr>
        <w:pStyle w:val="Prrafodelista"/>
        <w:numPr>
          <w:ilvl w:val="0"/>
          <w:numId w:val="5"/>
        </w:numPr>
        <w:spacing w:after="0" w:line="240" w:lineRule="auto"/>
        <w:ind w:left="1134" w:firstLine="0"/>
        <w:jc w:val="both"/>
        <w:rPr>
          <w:rFonts w:ascii="Arial" w:hAnsi="Arial" w:cs="Arial"/>
          <w:i/>
          <w:sz w:val="20"/>
          <w:szCs w:val="20"/>
        </w:rPr>
      </w:pPr>
      <w:r w:rsidRPr="00147FA7">
        <w:rPr>
          <w:rFonts w:ascii="Arial" w:hAnsi="Arial" w:cs="Arial"/>
          <w:i/>
          <w:sz w:val="20"/>
          <w:szCs w:val="20"/>
        </w:rPr>
        <w:t>No proporciona información del perfil del conductor, forma de pago a conductor definida en contrato de trabajo, capacitación a conductores, entrega del padrón de conductores, procesos de reclutamiento, selección, capacitación y supervisión del desempe</w:t>
      </w:r>
      <w:r>
        <w:rPr>
          <w:rFonts w:ascii="Arial" w:hAnsi="Arial" w:cs="Arial"/>
          <w:i/>
          <w:sz w:val="20"/>
          <w:szCs w:val="20"/>
        </w:rPr>
        <w:t>ño del personal administrativo.</w:t>
      </w:r>
      <w:r w:rsidRPr="00147FA7">
        <w:rPr>
          <w:rFonts w:ascii="Arial" w:hAnsi="Arial" w:cs="Arial"/>
          <w:i/>
          <w:sz w:val="20"/>
          <w:szCs w:val="20"/>
        </w:rPr>
        <w:t xml:space="preserve"> </w:t>
      </w:r>
    </w:p>
    <w:p w14:paraId="33FF392B" w14:textId="77777777" w:rsidR="002278D2" w:rsidRPr="00147FA7" w:rsidRDefault="002278D2" w:rsidP="002278D2">
      <w:pPr>
        <w:pStyle w:val="Prrafodelista"/>
        <w:spacing w:after="0" w:line="240" w:lineRule="auto"/>
        <w:ind w:left="1134"/>
        <w:jc w:val="both"/>
        <w:rPr>
          <w:rFonts w:ascii="Arial" w:hAnsi="Arial" w:cs="Arial"/>
          <w:i/>
          <w:sz w:val="20"/>
          <w:szCs w:val="20"/>
        </w:rPr>
      </w:pPr>
    </w:p>
    <w:p w14:paraId="614104CE" w14:textId="58B9A772" w:rsidR="002278D2" w:rsidRPr="00147FA7" w:rsidRDefault="002278D2" w:rsidP="002278D2">
      <w:pPr>
        <w:pStyle w:val="Prrafodelista"/>
        <w:numPr>
          <w:ilvl w:val="0"/>
          <w:numId w:val="5"/>
        </w:numPr>
        <w:spacing w:after="0" w:line="240" w:lineRule="auto"/>
        <w:ind w:left="1134" w:firstLine="0"/>
        <w:jc w:val="both"/>
        <w:rPr>
          <w:rFonts w:ascii="Arial" w:hAnsi="Arial" w:cs="Arial"/>
          <w:i/>
          <w:sz w:val="20"/>
          <w:szCs w:val="20"/>
        </w:rPr>
      </w:pPr>
      <w:r w:rsidRPr="00147FA7">
        <w:rPr>
          <w:rFonts w:ascii="Arial" w:hAnsi="Arial" w:cs="Arial"/>
          <w:i/>
          <w:sz w:val="20"/>
          <w:szCs w:val="20"/>
        </w:rPr>
        <w:t>Las pólizas de seguro, no mencionan tener una cobertura amplia de conformidad con la normativa aplicable y solo am</w:t>
      </w:r>
      <w:r>
        <w:rPr>
          <w:rFonts w:ascii="Arial" w:hAnsi="Arial" w:cs="Arial"/>
          <w:i/>
          <w:sz w:val="20"/>
          <w:szCs w:val="20"/>
        </w:rPr>
        <w:t>paran un vehículo a su nombre.</w:t>
      </w:r>
    </w:p>
    <w:p w14:paraId="1662390A" w14:textId="77777777" w:rsidR="002278D2" w:rsidRPr="00147FA7" w:rsidRDefault="002278D2" w:rsidP="002278D2">
      <w:pPr>
        <w:pStyle w:val="Prrafodelista"/>
        <w:spacing w:after="0" w:line="240" w:lineRule="auto"/>
        <w:ind w:left="1134"/>
        <w:jc w:val="both"/>
        <w:rPr>
          <w:rFonts w:ascii="Arial" w:hAnsi="Arial" w:cs="Arial"/>
          <w:i/>
          <w:sz w:val="20"/>
          <w:szCs w:val="20"/>
        </w:rPr>
      </w:pPr>
    </w:p>
    <w:p w14:paraId="5133052E" w14:textId="1F52109B" w:rsidR="002278D2" w:rsidRPr="00147FA7" w:rsidRDefault="002278D2" w:rsidP="002278D2">
      <w:pPr>
        <w:pStyle w:val="Prrafodelista"/>
        <w:numPr>
          <w:ilvl w:val="0"/>
          <w:numId w:val="5"/>
        </w:numPr>
        <w:spacing w:after="0" w:line="240" w:lineRule="auto"/>
        <w:ind w:left="1134" w:firstLine="0"/>
        <w:jc w:val="both"/>
        <w:rPr>
          <w:rFonts w:ascii="Arial" w:hAnsi="Arial" w:cs="Arial"/>
          <w:i/>
          <w:sz w:val="20"/>
          <w:szCs w:val="20"/>
        </w:rPr>
      </w:pPr>
      <w:r w:rsidRPr="00147FA7">
        <w:rPr>
          <w:rFonts w:ascii="Arial" w:hAnsi="Arial" w:cs="Arial"/>
          <w:i/>
          <w:sz w:val="20"/>
          <w:szCs w:val="20"/>
        </w:rPr>
        <w:t>Según información proporcionada por el mismo solicitante, los documentos no acreditan la propiedad o posesión legal de los inmuebles manifestados para la administración, operación y resguardo de los vehículos con los que se pre</w:t>
      </w:r>
      <w:r>
        <w:rPr>
          <w:rFonts w:ascii="Arial" w:hAnsi="Arial" w:cs="Arial"/>
          <w:i/>
          <w:sz w:val="20"/>
          <w:szCs w:val="20"/>
        </w:rPr>
        <w:t>sta el servicio de transporte.</w:t>
      </w:r>
      <w:r w:rsidRPr="00147FA7">
        <w:rPr>
          <w:rFonts w:ascii="Arial" w:hAnsi="Arial" w:cs="Arial"/>
          <w:i/>
          <w:sz w:val="20"/>
          <w:szCs w:val="20"/>
        </w:rPr>
        <w:t xml:space="preserve"> </w:t>
      </w:r>
    </w:p>
    <w:p w14:paraId="2D5A99AB" w14:textId="77777777" w:rsidR="002278D2" w:rsidRPr="00147FA7" w:rsidRDefault="002278D2" w:rsidP="002278D2">
      <w:pPr>
        <w:pStyle w:val="Prrafodelista"/>
        <w:spacing w:after="0" w:line="240" w:lineRule="auto"/>
        <w:ind w:left="1134"/>
        <w:jc w:val="both"/>
        <w:rPr>
          <w:rFonts w:ascii="Arial" w:hAnsi="Arial" w:cs="Arial"/>
          <w:i/>
          <w:sz w:val="20"/>
          <w:szCs w:val="20"/>
        </w:rPr>
      </w:pPr>
    </w:p>
    <w:p w14:paraId="07C5F470" w14:textId="6290F001" w:rsidR="002278D2" w:rsidRPr="00147FA7" w:rsidRDefault="002278D2" w:rsidP="002278D2">
      <w:pPr>
        <w:pStyle w:val="Prrafodelista"/>
        <w:numPr>
          <w:ilvl w:val="0"/>
          <w:numId w:val="5"/>
        </w:numPr>
        <w:spacing w:after="0" w:line="240" w:lineRule="auto"/>
        <w:ind w:left="1134" w:firstLine="0"/>
        <w:jc w:val="both"/>
        <w:rPr>
          <w:rFonts w:ascii="Arial" w:hAnsi="Arial" w:cs="Arial"/>
          <w:i/>
          <w:sz w:val="20"/>
          <w:szCs w:val="20"/>
        </w:rPr>
      </w:pPr>
      <w:r w:rsidRPr="00147FA7">
        <w:rPr>
          <w:rFonts w:ascii="Arial" w:hAnsi="Arial" w:cs="Arial"/>
          <w:i/>
          <w:sz w:val="20"/>
          <w:szCs w:val="20"/>
        </w:rPr>
        <w:t>La flota que el interesado acredita como propia, no es suficiente para cubrir las necesidades de la ciudadanía de la zo</w:t>
      </w:r>
      <w:r>
        <w:rPr>
          <w:rFonts w:ascii="Arial" w:hAnsi="Arial" w:cs="Arial"/>
          <w:i/>
          <w:sz w:val="20"/>
          <w:szCs w:val="20"/>
        </w:rPr>
        <w:t>na donde se brinda el servicio.</w:t>
      </w:r>
    </w:p>
    <w:p w14:paraId="503F32D2" w14:textId="77777777" w:rsidR="002278D2" w:rsidRPr="00147FA7" w:rsidRDefault="002278D2" w:rsidP="002278D2">
      <w:pPr>
        <w:pStyle w:val="Prrafodelista"/>
        <w:spacing w:after="0" w:line="240" w:lineRule="auto"/>
        <w:ind w:left="1134"/>
        <w:jc w:val="both"/>
        <w:rPr>
          <w:rFonts w:ascii="Arial" w:hAnsi="Arial" w:cs="Arial"/>
          <w:i/>
          <w:sz w:val="20"/>
          <w:szCs w:val="20"/>
        </w:rPr>
      </w:pPr>
    </w:p>
    <w:p w14:paraId="238D7CBB" w14:textId="507CFF20" w:rsidR="002278D2" w:rsidRPr="00147FA7" w:rsidRDefault="002278D2" w:rsidP="002278D2">
      <w:pPr>
        <w:pStyle w:val="Prrafodelista"/>
        <w:numPr>
          <w:ilvl w:val="0"/>
          <w:numId w:val="6"/>
        </w:numPr>
        <w:spacing w:after="0" w:line="240" w:lineRule="auto"/>
        <w:ind w:left="1134" w:firstLine="0"/>
        <w:jc w:val="both"/>
        <w:rPr>
          <w:rFonts w:ascii="Arial" w:hAnsi="Arial" w:cs="Arial"/>
          <w:i/>
          <w:sz w:val="20"/>
          <w:szCs w:val="20"/>
        </w:rPr>
      </w:pPr>
      <w:r w:rsidRPr="00147FA7">
        <w:rPr>
          <w:rFonts w:ascii="Arial" w:hAnsi="Arial" w:cs="Arial"/>
          <w:i/>
          <w:sz w:val="20"/>
          <w:szCs w:val="20"/>
        </w:rPr>
        <w:t>El interesado demuestra con la documental presentada, contar con una plantilla de operadores que no reúnen el perfil de operador al carecer de la documentación vigente necesarios, ya que no acreditan haber cumplido con el módulo de capacitación impartido por la entidad auto</w:t>
      </w:r>
      <w:r>
        <w:rPr>
          <w:rFonts w:ascii="Arial" w:hAnsi="Arial" w:cs="Arial"/>
          <w:i/>
          <w:sz w:val="20"/>
          <w:szCs w:val="20"/>
        </w:rPr>
        <w:t>rizada, 5 de los 6 presentados.</w:t>
      </w:r>
      <w:r w:rsidRPr="00147FA7">
        <w:rPr>
          <w:rFonts w:ascii="Arial" w:hAnsi="Arial" w:cs="Arial"/>
          <w:i/>
          <w:sz w:val="20"/>
          <w:szCs w:val="20"/>
        </w:rPr>
        <w:t xml:space="preserve"> </w:t>
      </w:r>
    </w:p>
    <w:p w14:paraId="05F6CEA1" w14:textId="77777777" w:rsidR="002278D2" w:rsidRPr="00147FA7" w:rsidRDefault="002278D2" w:rsidP="002278D2">
      <w:pPr>
        <w:pStyle w:val="Prrafodelista"/>
        <w:spacing w:after="0" w:line="240" w:lineRule="auto"/>
        <w:ind w:left="1134"/>
        <w:jc w:val="both"/>
        <w:rPr>
          <w:rFonts w:ascii="Arial" w:hAnsi="Arial" w:cs="Arial"/>
          <w:i/>
          <w:sz w:val="20"/>
          <w:szCs w:val="20"/>
        </w:rPr>
      </w:pPr>
    </w:p>
    <w:p w14:paraId="6861AEE8" w14:textId="665442FE" w:rsidR="002278D2" w:rsidRPr="00147FA7" w:rsidRDefault="002278D2" w:rsidP="002278D2">
      <w:pPr>
        <w:pStyle w:val="Prrafodelista"/>
        <w:numPr>
          <w:ilvl w:val="0"/>
          <w:numId w:val="6"/>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En la visita practicada al predio ubicado en el domicilio, Del Sillar número 402 C de la localidad La Laborcita de la comunidad Las Ladrilleras, no se observó que dicho predio fuera utilizado con fines relativos a la prestación del servicio público de transporte. </w:t>
      </w:r>
    </w:p>
    <w:p w14:paraId="067FF1DF" w14:textId="77777777" w:rsidR="002278D2" w:rsidRPr="00147FA7" w:rsidRDefault="002278D2" w:rsidP="002278D2">
      <w:pPr>
        <w:jc w:val="both"/>
        <w:rPr>
          <w:rFonts w:eastAsia="Arial" w:cs="Arial"/>
          <w:szCs w:val="24"/>
        </w:rPr>
      </w:pPr>
    </w:p>
    <w:p w14:paraId="756EA797" w14:textId="499AF858" w:rsidR="002278D2" w:rsidRPr="00147FA7" w:rsidRDefault="002278D2" w:rsidP="004846AB">
      <w:pPr>
        <w:jc w:val="both"/>
        <w:rPr>
          <w:rFonts w:eastAsia="Arial" w:cs="Arial"/>
          <w:szCs w:val="24"/>
        </w:rPr>
      </w:pPr>
      <w:r w:rsidRPr="00147FA7">
        <w:rPr>
          <w:rFonts w:eastAsia="Arial" w:cs="Arial"/>
          <w:szCs w:val="24"/>
        </w:rPr>
        <w:t>Con base en lo señalado en las opiniones técnicas emitidas por la Dirección del Servicio del Transporte, a través de su titular, se advierte que el C. José Daniel Soto Becerra no acreditó tener capacidad técnica y administrativa</w:t>
      </w:r>
      <w:r>
        <w:rPr>
          <w:rFonts w:eastAsia="Arial" w:cs="Arial"/>
          <w:szCs w:val="24"/>
        </w:rPr>
        <w:t xml:space="preserve">; </w:t>
      </w:r>
      <w:r w:rsidRPr="00147FA7">
        <w:rPr>
          <w:rFonts w:eastAsia="Arial" w:cs="Arial"/>
          <w:szCs w:val="24"/>
        </w:rPr>
        <w:t>toda vez que</w:t>
      </w:r>
      <w:r>
        <w:rPr>
          <w:rFonts w:eastAsia="Arial" w:cs="Arial"/>
          <w:szCs w:val="24"/>
        </w:rPr>
        <w:t>,</w:t>
      </w:r>
      <w:r w:rsidRPr="00147FA7">
        <w:rPr>
          <w:rFonts w:eastAsia="Arial" w:cs="Arial"/>
          <w:szCs w:val="24"/>
        </w:rPr>
        <w:t xml:space="preserve"> de la evaluación a las documentales presentadas por la referida persona</w:t>
      </w:r>
      <w:r>
        <w:rPr>
          <w:rFonts w:eastAsia="Arial" w:cs="Arial"/>
          <w:szCs w:val="24"/>
        </w:rPr>
        <w:t>,</w:t>
      </w:r>
      <w:r w:rsidRPr="00147FA7">
        <w:rPr>
          <w:rFonts w:eastAsia="Arial" w:cs="Arial"/>
          <w:szCs w:val="24"/>
        </w:rPr>
        <w:t xml:space="preserve"> no acreditó el cumplimiento a las hipótesis normativas previstas en los incisos c), d), f), g), h), i) y j) de la fracción II del artículo 136 del Reglamento de Transporte Municipal de León, </w:t>
      </w:r>
      <w:proofErr w:type="spellStart"/>
      <w:r w:rsidRPr="00147FA7">
        <w:rPr>
          <w:rFonts w:eastAsia="Arial" w:cs="Arial"/>
          <w:szCs w:val="24"/>
        </w:rPr>
        <w:t>Gto</w:t>
      </w:r>
      <w:proofErr w:type="spellEnd"/>
      <w:r w:rsidRPr="00147FA7">
        <w:rPr>
          <w:rFonts w:eastAsia="Arial" w:cs="Arial"/>
          <w:szCs w:val="24"/>
        </w:rPr>
        <w:t>.</w:t>
      </w:r>
      <w:r w:rsidRPr="00147FA7">
        <w:rPr>
          <w:rFonts w:cs="Arial"/>
          <w:i/>
          <w:sz w:val="20"/>
        </w:rPr>
        <w:t xml:space="preserve"> </w:t>
      </w:r>
    </w:p>
    <w:p w14:paraId="312032CF" w14:textId="77777777" w:rsidR="002278D2" w:rsidRPr="00147FA7" w:rsidRDefault="002278D2" w:rsidP="002278D2">
      <w:pPr>
        <w:jc w:val="both"/>
        <w:rPr>
          <w:rFonts w:eastAsia="Arial" w:cs="Arial"/>
          <w:szCs w:val="24"/>
        </w:rPr>
      </w:pPr>
    </w:p>
    <w:p w14:paraId="1D6CB954" w14:textId="6FA93E97" w:rsidR="004846AB" w:rsidRDefault="002278D2" w:rsidP="004846AB">
      <w:pPr>
        <w:jc w:val="both"/>
        <w:rPr>
          <w:rFonts w:eastAsia="Arial" w:cs="Arial"/>
          <w:szCs w:val="24"/>
        </w:rPr>
      </w:pPr>
      <w:r>
        <w:rPr>
          <w:rFonts w:eastAsia="Arial" w:cs="Arial"/>
          <w:szCs w:val="24"/>
        </w:rPr>
        <w:t>E</w:t>
      </w:r>
      <w:r w:rsidRPr="00147FA7">
        <w:rPr>
          <w:rFonts w:eastAsia="Arial" w:cs="Arial"/>
          <w:szCs w:val="24"/>
        </w:rPr>
        <w:t>l Subdirector Jurídico</w:t>
      </w:r>
      <w:r>
        <w:rPr>
          <w:rFonts w:eastAsia="Arial" w:cs="Arial"/>
          <w:szCs w:val="24"/>
        </w:rPr>
        <w:t>,</w:t>
      </w:r>
      <w:r w:rsidRPr="00147FA7">
        <w:rPr>
          <w:rFonts w:eastAsia="Arial" w:cs="Arial"/>
          <w:szCs w:val="24"/>
        </w:rPr>
        <w:t xml:space="preserve"> de la Dirección General de Movilidad, </w:t>
      </w:r>
      <w:r>
        <w:rPr>
          <w:rFonts w:eastAsia="Arial" w:cs="Arial"/>
          <w:szCs w:val="24"/>
        </w:rPr>
        <w:t xml:space="preserve">mediante memorándum de fecha 23 de julio del 2021, emitió opinión jurídica </w:t>
      </w:r>
      <w:r w:rsidR="004846AB">
        <w:rPr>
          <w:rFonts w:eastAsia="Arial" w:cs="Arial"/>
          <w:szCs w:val="24"/>
        </w:rPr>
        <w:t xml:space="preserve">en </w:t>
      </w:r>
      <w:r w:rsidR="004846AB" w:rsidRPr="00150C9B">
        <w:rPr>
          <w:rFonts w:eastAsia="Arial" w:cs="Arial"/>
          <w:szCs w:val="24"/>
        </w:rPr>
        <w:t xml:space="preserve">la </w:t>
      </w:r>
      <w:r w:rsidR="004846AB">
        <w:rPr>
          <w:rFonts w:eastAsia="Arial" w:cs="Arial"/>
          <w:szCs w:val="24"/>
        </w:rPr>
        <w:t>que</w:t>
      </w:r>
      <w:r w:rsidR="004846AB" w:rsidRPr="00150C9B">
        <w:rPr>
          <w:rFonts w:eastAsia="Arial" w:cs="Arial"/>
          <w:szCs w:val="24"/>
        </w:rPr>
        <w:t xml:space="preserve"> concluye que el C. José Daniel Soto Becerra</w:t>
      </w:r>
      <w:r w:rsidR="004846AB">
        <w:rPr>
          <w:rFonts w:eastAsia="Arial" w:cs="Arial"/>
          <w:szCs w:val="24"/>
        </w:rPr>
        <w:t xml:space="preserve"> </w:t>
      </w:r>
      <w:r w:rsidR="004846AB" w:rsidRPr="00150C9B">
        <w:rPr>
          <w:rFonts w:eastAsia="Arial" w:cs="Arial"/>
          <w:szCs w:val="24"/>
        </w:rPr>
        <w:t xml:space="preserve">no acredita </w:t>
      </w:r>
      <w:r w:rsidR="004846AB">
        <w:rPr>
          <w:rFonts w:eastAsia="Arial" w:cs="Arial"/>
          <w:szCs w:val="24"/>
        </w:rPr>
        <w:t>la</w:t>
      </w:r>
      <w:r w:rsidR="004846AB" w:rsidRPr="00150C9B">
        <w:rPr>
          <w:rFonts w:eastAsia="Arial" w:cs="Arial"/>
          <w:szCs w:val="24"/>
        </w:rPr>
        <w:t xml:space="preserve"> propiedad, posesión o disposición respecto de los inmuebles propuestos como ba</w:t>
      </w:r>
      <w:r w:rsidR="004846AB">
        <w:rPr>
          <w:rFonts w:eastAsia="Arial" w:cs="Arial"/>
          <w:szCs w:val="24"/>
        </w:rPr>
        <w:t xml:space="preserve">ses de ruta, bases de encierro y áreas administrativas así como de </w:t>
      </w:r>
      <w:r w:rsidR="004846AB" w:rsidRPr="00150C9B">
        <w:rPr>
          <w:rFonts w:eastAsia="Arial" w:cs="Arial"/>
          <w:szCs w:val="24"/>
        </w:rPr>
        <w:t xml:space="preserve">los vehículos con los que pretende prestar el servicio, </w:t>
      </w:r>
      <w:r w:rsidR="004846AB">
        <w:rPr>
          <w:rFonts w:eastAsia="Arial" w:cs="Arial"/>
          <w:szCs w:val="24"/>
        </w:rPr>
        <w:t xml:space="preserve">con excepción del vehículo marca Mercedes Benz modelo 2015 el cual aparece a su nombre pero no está dado de alta para prestar el servicio. </w:t>
      </w:r>
    </w:p>
    <w:p w14:paraId="6F0E9D56" w14:textId="77777777" w:rsidR="004846AB" w:rsidRDefault="004846AB" w:rsidP="004846AB">
      <w:pPr>
        <w:jc w:val="both"/>
        <w:rPr>
          <w:rFonts w:eastAsia="Arial" w:cs="Arial"/>
          <w:szCs w:val="24"/>
        </w:rPr>
      </w:pPr>
    </w:p>
    <w:p w14:paraId="1EB6D392" w14:textId="77777777" w:rsidR="004846AB" w:rsidRPr="00150C9B" w:rsidRDefault="004846AB" w:rsidP="004846AB">
      <w:pPr>
        <w:jc w:val="both"/>
        <w:rPr>
          <w:rFonts w:eastAsia="Arial" w:cs="Arial"/>
          <w:szCs w:val="24"/>
        </w:rPr>
      </w:pPr>
      <w:r>
        <w:rPr>
          <w:rFonts w:eastAsia="Arial" w:cs="Arial"/>
          <w:szCs w:val="24"/>
        </w:rPr>
        <w:t xml:space="preserve">En razón de ello se establece que el C. José Daniel Soto Becerra no acredita que cuenta con capacidad legal para prestar el servicio público de transporte de personas en la modalidad de sub urbano en ruta fija. </w:t>
      </w:r>
    </w:p>
    <w:p w14:paraId="3B49F8DB" w14:textId="77777777" w:rsidR="002278D2" w:rsidRDefault="002278D2" w:rsidP="002278D2">
      <w:pPr>
        <w:jc w:val="both"/>
        <w:rPr>
          <w:rFonts w:eastAsia="Arial" w:cs="Arial"/>
          <w:szCs w:val="24"/>
        </w:rPr>
      </w:pPr>
    </w:p>
    <w:p w14:paraId="6BFC1013" w14:textId="77777777" w:rsidR="002278D2" w:rsidRPr="00147FA7" w:rsidRDefault="002278D2" w:rsidP="002278D2">
      <w:pPr>
        <w:ind w:left="340"/>
        <w:jc w:val="both"/>
        <w:rPr>
          <w:rFonts w:eastAsia="Arial" w:cs="Arial"/>
          <w:sz w:val="20"/>
        </w:rPr>
      </w:pPr>
    </w:p>
    <w:p w14:paraId="4FF2FE28" w14:textId="7CCB4D10" w:rsidR="002278D2" w:rsidRPr="00BE7872" w:rsidRDefault="002278D2" w:rsidP="002278D2">
      <w:pPr>
        <w:jc w:val="both"/>
        <w:rPr>
          <w:rFonts w:eastAsia="Arial" w:cs="Arial"/>
          <w:sz w:val="20"/>
        </w:rPr>
      </w:pPr>
      <w:r>
        <w:rPr>
          <w:rFonts w:eastAsia="Arial" w:cs="Arial"/>
          <w:szCs w:val="24"/>
        </w:rPr>
        <w:t>E</w:t>
      </w:r>
      <w:r w:rsidRPr="00BE7872">
        <w:rPr>
          <w:rFonts w:eastAsia="Arial" w:cs="Arial"/>
          <w:szCs w:val="24"/>
        </w:rPr>
        <w:t xml:space="preserve">l titular de la Subdirección Financiera </w:t>
      </w:r>
      <w:r w:rsidR="002E6FE2">
        <w:rPr>
          <w:rFonts w:eastAsia="Arial" w:cs="Arial"/>
          <w:szCs w:val="24"/>
        </w:rPr>
        <w:t xml:space="preserve">y </w:t>
      </w:r>
      <w:r w:rsidRPr="00BE7872">
        <w:rPr>
          <w:rFonts w:eastAsia="Arial" w:cs="Arial"/>
          <w:szCs w:val="24"/>
        </w:rPr>
        <w:t xml:space="preserve">Administrativa, emitió su evaluación y opinión técnica en el sentido de que el C. José Daniel Soto Becerra no acredita tener capacidad financiera, </w:t>
      </w:r>
      <w:r>
        <w:rPr>
          <w:rFonts w:eastAsia="Arial" w:cs="Arial"/>
          <w:szCs w:val="24"/>
        </w:rPr>
        <w:t>conforme a lo siguiente</w:t>
      </w:r>
      <w:r w:rsidRPr="00BE7872">
        <w:rPr>
          <w:rFonts w:eastAsia="Arial" w:cs="Arial"/>
          <w:szCs w:val="24"/>
        </w:rPr>
        <w:t xml:space="preserve">: </w:t>
      </w:r>
    </w:p>
    <w:p w14:paraId="380D378C" w14:textId="77777777" w:rsidR="002278D2" w:rsidRPr="00147FA7" w:rsidRDefault="002278D2" w:rsidP="002278D2">
      <w:pPr>
        <w:ind w:left="1134"/>
        <w:jc w:val="both"/>
        <w:rPr>
          <w:rFonts w:eastAsia="Arial" w:cs="Arial"/>
          <w:sz w:val="20"/>
        </w:rPr>
      </w:pPr>
    </w:p>
    <w:p w14:paraId="6E18C8BA" w14:textId="307C3672" w:rsidR="002278D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Al pie de cada hoja aparece el nombre del contador, C.P. Jaime Muñoz Bocanegra, sin presentar firma del mismo. </w:t>
      </w:r>
    </w:p>
    <w:p w14:paraId="284183AA" w14:textId="77777777" w:rsidR="004846AB" w:rsidRPr="00147FA7" w:rsidRDefault="004846AB" w:rsidP="004846AB">
      <w:pPr>
        <w:pStyle w:val="Prrafodelista"/>
        <w:spacing w:after="0" w:line="240" w:lineRule="auto"/>
        <w:ind w:left="1134"/>
        <w:jc w:val="both"/>
        <w:rPr>
          <w:rFonts w:ascii="Arial" w:hAnsi="Arial" w:cs="Arial"/>
          <w:i/>
          <w:sz w:val="20"/>
          <w:szCs w:val="20"/>
        </w:rPr>
      </w:pPr>
    </w:p>
    <w:p w14:paraId="47D983BA" w14:textId="7464D8D6" w:rsidR="002278D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No se cuenta con evidencia que certifique que los terrenos y los equipos de transporte son propiedad del C. José Daniel Soto Becerra. Se sugiere cotejar la documentación. </w:t>
      </w:r>
    </w:p>
    <w:p w14:paraId="6DE4F867" w14:textId="77777777" w:rsidR="004846AB" w:rsidRPr="004846AB" w:rsidRDefault="004846AB" w:rsidP="004846AB">
      <w:pPr>
        <w:pStyle w:val="Prrafodelista"/>
        <w:rPr>
          <w:rFonts w:ascii="Arial" w:hAnsi="Arial" w:cs="Arial"/>
          <w:i/>
          <w:sz w:val="20"/>
          <w:szCs w:val="20"/>
        </w:rPr>
      </w:pPr>
    </w:p>
    <w:p w14:paraId="283AABFE" w14:textId="77777777" w:rsidR="004846AB" w:rsidRPr="00147FA7" w:rsidRDefault="004846AB" w:rsidP="004846AB">
      <w:pPr>
        <w:pStyle w:val="Prrafodelista"/>
        <w:spacing w:after="0" w:line="240" w:lineRule="auto"/>
        <w:ind w:left="1134"/>
        <w:jc w:val="both"/>
        <w:rPr>
          <w:rFonts w:ascii="Arial" w:hAnsi="Arial" w:cs="Arial"/>
          <w:i/>
          <w:sz w:val="20"/>
          <w:szCs w:val="20"/>
        </w:rPr>
      </w:pPr>
    </w:p>
    <w:p w14:paraId="7E9F4FA8" w14:textId="5BDF7FE7" w:rsidR="002278D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El efectivo que declara en la relación analítica de cuentas no es lo mismo que se presenta en el estado posición financiera. </w:t>
      </w:r>
    </w:p>
    <w:p w14:paraId="2636F101" w14:textId="77777777" w:rsidR="004846AB" w:rsidRPr="00147FA7" w:rsidRDefault="004846AB" w:rsidP="004846AB">
      <w:pPr>
        <w:pStyle w:val="Prrafodelista"/>
        <w:spacing w:after="0" w:line="240" w:lineRule="auto"/>
        <w:ind w:left="1134"/>
        <w:jc w:val="both"/>
        <w:rPr>
          <w:rFonts w:ascii="Arial" w:hAnsi="Arial" w:cs="Arial"/>
          <w:i/>
          <w:sz w:val="20"/>
          <w:szCs w:val="20"/>
        </w:rPr>
      </w:pPr>
    </w:p>
    <w:p w14:paraId="11F48EBF" w14:textId="77777777" w:rsidR="004846AB"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lastRenderedPageBreak/>
        <w:t>Dentro del documental viene la relación analítica de gastos de administración, relación analítica de gastos operaciones y mantenimiento, de los cuales no coinciden los import</w:t>
      </w:r>
      <w:r w:rsidR="004846AB">
        <w:rPr>
          <w:rFonts w:ascii="Arial" w:hAnsi="Arial" w:cs="Arial"/>
          <w:i/>
          <w:sz w:val="20"/>
          <w:szCs w:val="20"/>
        </w:rPr>
        <w:t xml:space="preserve">es en el estado de resultados. </w:t>
      </w:r>
    </w:p>
    <w:p w14:paraId="33B4B245" w14:textId="77777777" w:rsidR="004846AB" w:rsidRPr="004846AB" w:rsidRDefault="004846AB" w:rsidP="004846AB">
      <w:pPr>
        <w:pStyle w:val="Prrafodelista"/>
        <w:rPr>
          <w:rFonts w:ascii="Arial" w:hAnsi="Arial" w:cs="Arial"/>
          <w:i/>
          <w:sz w:val="20"/>
          <w:szCs w:val="20"/>
        </w:rPr>
      </w:pPr>
    </w:p>
    <w:p w14:paraId="1BDF1169" w14:textId="2BA48EB3" w:rsidR="002278D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En el estado de resultados arroja una perdida, la cual se toma como utilidad en el estado de posición financiera. </w:t>
      </w:r>
    </w:p>
    <w:p w14:paraId="0B51FC8E" w14:textId="77777777" w:rsidR="004846AB" w:rsidRPr="004846AB" w:rsidRDefault="004846AB" w:rsidP="004846AB">
      <w:pPr>
        <w:pStyle w:val="Prrafodelista"/>
        <w:rPr>
          <w:rFonts w:ascii="Arial" w:hAnsi="Arial" w:cs="Arial"/>
          <w:i/>
          <w:sz w:val="20"/>
          <w:szCs w:val="20"/>
        </w:rPr>
      </w:pPr>
    </w:p>
    <w:p w14:paraId="57ABB39F" w14:textId="6C2BE076" w:rsidR="002278D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En la primera hoja, está declarando que inicia actividades el 1° de enero del presente año y en el estado de posición financiera menciona utilidades (pérdidas) ac</w:t>
      </w:r>
      <w:r w:rsidR="004846AB">
        <w:rPr>
          <w:rFonts w:ascii="Arial" w:hAnsi="Arial" w:cs="Arial"/>
          <w:i/>
          <w:sz w:val="20"/>
          <w:szCs w:val="20"/>
        </w:rPr>
        <w:t xml:space="preserve">umuladas de años anteriores. </w:t>
      </w:r>
    </w:p>
    <w:p w14:paraId="362CB516" w14:textId="77777777" w:rsidR="004846AB" w:rsidRDefault="004846AB" w:rsidP="004846AB">
      <w:pPr>
        <w:pStyle w:val="Prrafodelista"/>
        <w:spacing w:after="0" w:line="240" w:lineRule="auto"/>
        <w:ind w:left="1134"/>
        <w:jc w:val="both"/>
        <w:rPr>
          <w:rFonts w:ascii="Arial" w:hAnsi="Arial" w:cs="Arial"/>
          <w:i/>
          <w:sz w:val="20"/>
          <w:szCs w:val="20"/>
        </w:rPr>
      </w:pPr>
    </w:p>
    <w:p w14:paraId="4C897FA0" w14:textId="77777777" w:rsidR="004846AB"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La depreciación y amortización reflejada en la relación analítica de gastos de capital no es la misma que declaran en el </w:t>
      </w:r>
      <w:r w:rsidR="004846AB">
        <w:rPr>
          <w:rFonts w:ascii="Arial" w:hAnsi="Arial" w:cs="Arial"/>
          <w:i/>
          <w:sz w:val="20"/>
          <w:szCs w:val="20"/>
        </w:rPr>
        <w:t xml:space="preserve">estado de posición financiera. </w:t>
      </w:r>
    </w:p>
    <w:p w14:paraId="4B48ABA4" w14:textId="77777777" w:rsidR="004846AB" w:rsidRPr="004846AB" w:rsidRDefault="004846AB" w:rsidP="004846AB">
      <w:pPr>
        <w:pStyle w:val="Prrafodelista"/>
        <w:rPr>
          <w:rFonts w:ascii="Arial" w:hAnsi="Arial" w:cs="Arial"/>
          <w:i/>
          <w:sz w:val="20"/>
          <w:szCs w:val="20"/>
        </w:rPr>
      </w:pPr>
    </w:p>
    <w:p w14:paraId="1245E526" w14:textId="76CC0D48" w:rsidR="002278D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Informa que inicia operaciones del 1° de enero al 20 de junio del presente año, por lo que se presupone, está informando que labora hasta el 20 de junio del presente año. </w:t>
      </w:r>
    </w:p>
    <w:p w14:paraId="1A8CE688" w14:textId="77777777" w:rsidR="004846AB" w:rsidRPr="004846AB" w:rsidRDefault="004846AB" w:rsidP="004846AB">
      <w:pPr>
        <w:pStyle w:val="Prrafodelista"/>
        <w:rPr>
          <w:rFonts w:ascii="Arial" w:hAnsi="Arial" w:cs="Arial"/>
          <w:i/>
          <w:sz w:val="20"/>
          <w:szCs w:val="20"/>
        </w:rPr>
      </w:pPr>
    </w:p>
    <w:p w14:paraId="1E74B0F5" w14:textId="193CC322" w:rsidR="002278D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147FA7">
        <w:rPr>
          <w:rFonts w:ascii="Arial" w:hAnsi="Arial" w:cs="Arial"/>
          <w:i/>
          <w:sz w:val="20"/>
          <w:szCs w:val="20"/>
        </w:rPr>
        <w:t xml:space="preserve">No se cuenta con Dictamen contable el cual sería una información más confiable para poder acreditar la capacidad financiera o económica del ciudadano. </w:t>
      </w:r>
    </w:p>
    <w:p w14:paraId="43149B47" w14:textId="77777777" w:rsidR="004846AB" w:rsidRPr="004846AB" w:rsidRDefault="004846AB" w:rsidP="004846AB">
      <w:pPr>
        <w:pStyle w:val="Prrafodelista"/>
        <w:rPr>
          <w:rFonts w:ascii="Arial" w:hAnsi="Arial" w:cs="Arial"/>
          <w:i/>
          <w:sz w:val="20"/>
          <w:szCs w:val="20"/>
        </w:rPr>
      </w:pPr>
    </w:p>
    <w:p w14:paraId="7DB56BC9" w14:textId="7491767B" w:rsidR="002278D2" w:rsidRPr="00BE7872" w:rsidRDefault="002278D2" w:rsidP="002278D2">
      <w:pPr>
        <w:pStyle w:val="Prrafodelista"/>
        <w:numPr>
          <w:ilvl w:val="0"/>
          <w:numId w:val="9"/>
        </w:numPr>
        <w:spacing w:after="0" w:line="240" w:lineRule="auto"/>
        <w:ind w:left="1134" w:firstLine="0"/>
        <w:jc w:val="both"/>
        <w:rPr>
          <w:rFonts w:ascii="Arial" w:hAnsi="Arial" w:cs="Arial"/>
          <w:i/>
          <w:sz w:val="20"/>
          <w:szCs w:val="20"/>
        </w:rPr>
      </w:pPr>
      <w:r w:rsidRPr="00BE7872">
        <w:rPr>
          <w:rFonts w:ascii="Arial" w:hAnsi="Arial" w:cs="Arial"/>
          <w:i/>
          <w:sz w:val="20"/>
          <w:szCs w:val="20"/>
        </w:rPr>
        <w:t>«La información presentada no corresponde a un dictamen contable, más bien es una certificación de los resultados dada por el contador, un dictamen contable es una opinión de lo que reflejan los estados financieros, dada por el contador; a lo que no podemos acreditar si el C. José Daniel Soto Becerra cuenta con la capacidad financiera para prestar el servicio público de transporte de personas en la modalida</w:t>
      </w:r>
      <w:r w:rsidR="004846AB">
        <w:rPr>
          <w:rFonts w:ascii="Arial" w:hAnsi="Arial" w:cs="Arial"/>
          <w:i/>
          <w:sz w:val="20"/>
          <w:szCs w:val="20"/>
        </w:rPr>
        <w:t>d de suburbano en ruta fija.»</w:t>
      </w:r>
    </w:p>
    <w:p w14:paraId="33F4F47B" w14:textId="77777777" w:rsidR="002278D2" w:rsidRPr="00147FA7" w:rsidRDefault="002278D2" w:rsidP="002278D2">
      <w:pPr>
        <w:pStyle w:val="Prrafodelista"/>
        <w:spacing w:after="0" w:line="240" w:lineRule="auto"/>
        <w:ind w:left="1134"/>
        <w:jc w:val="both"/>
        <w:rPr>
          <w:rFonts w:ascii="Arial" w:hAnsi="Arial" w:cs="Arial"/>
          <w:i/>
          <w:sz w:val="20"/>
          <w:szCs w:val="20"/>
        </w:rPr>
      </w:pPr>
    </w:p>
    <w:p w14:paraId="5753F344" w14:textId="77777777" w:rsidR="002278D2" w:rsidRPr="00147FA7" w:rsidRDefault="002278D2" w:rsidP="002278D2">
      <w:pPr>
        <w:ind w:left="709"/>
        <w:jc w:val="both"/>
        <w:rPr>
          <w:rFonts w:cs="Arial"/>
          <w:szCs w:val="24"/>
        </w:rPr>
      </w:pPr>
      <w:r w:rsidRPr="00147FA7">
        <w:rPr>
          <w:rFonts w:cs="Arial"/>
          <w:szCs w:val="24"/>
        </w:rPr>
        <w:t xml:space="preserve"> </w:t>
      </w:r>
    </w:p>
    <w:p w14:paraId="4AA856B6" w14:textId="77777777" w:rsidR="002278D2" w:rsidRPr="00147FA7" w:rsidRDefault="002278D2" w:rsidP="002278D2">
      <w:pPr>
        <w:ind w:left="709"/>
        <w:jc w:val="center"/>
        <w:rPr>
          <w:rFonts w:cs="Arial"/>
          <w:bCs/>
          <w:szCs w:val="24"/>
        </w:rPr>
      </w:pPr>
      <w:r w:rsidRPr="00147FA7">
        <w:rPr>
          <w:rFonts w:cs="Arial"/>
          <w:b/>
          <w:szCs w:val="24"/>
        </w:rPr>
        <w:t>CONSIDERANDOS</w:t>
      </w:r>
    </w:p>
    <w:p w14:paraId="37136A3F" w14:textId="77777777" w:rsidR="002278D2" w:rsidRPr="00147FA7" w:rsidRDefault="002278D2" w:rsidP="002278D2">
      <w:pPr>
        <w:ind w:left="709"/>
        <w:jc w:val="both"/>
        <w:rPr>
          <w:rFonts w:cs="Arial"/>
          <w:szCs w:val="24"/>
        </w:rPr>
      </w:pPr>
    </w:p>
    <w:p w14:paraId="7EDFBC76" w14:textId="77777777" w:rsidR="002278D2" w:rsidRPr="00147FA7" w:rsidRDefault="002278D2" w:rsidP="002278D2">
      <w:pPr>
        <w:jc w:val="both"/>
        <w:rPr>
          <w:rFonts w:cs="Arial"/>
          <w:szCs w:val="24"/>
        </w:rPr>
      </w:pPr>
      <w:r w:rsidRPr="00147FA7">
        <w:rPr>
          <w:rFonts w:cs="Arial"/>
          <w:b/>
          <w:szCs w:val="24"/>
        </w:rPr>
        <w:t xml:space="preserve">PRIMERO. </w:t>
      </w:r>
      <w:r w:rsidRPr="00147FA7">
        <w:rPr>
          <w:rFonts w:cs="Arial"/>
          <w:szCs w:val="24"/>
        </w:rPr>
        <w:t xml:space="preserve">Este H. Ayuntamiento de León, Guanajuato, es competente para resolver el presente asunto, de conformidad con lo establecido por los artículos 70, 76 fracción </w:t>
      </w:r>
      <w:r>
        <w:rPr>
          <w:rFonts w:cs="Arial"/>
          <w:szCs w:val="24"/>
        </w:rPr>
        <w:t>VI</w:t>
      </w:r>
      <w:r w:rsidRPr="00147FA7">
        <w:rPr>
          <w:rFonts w:cs="Arial"/>
          <w:szCs w:val="24"/>
        </w:rPr>
        <w:t xml:space="preserve">, </w:t>
      </w:r>
      <w:r>
        <w:rPr>
          <w:rFonts w:cs="Arial"/>
          <w:szCs w:val="24"/>
        </w:rPr>
        <w:t xml:space="preserve">182, 190 fracción VIII, </w:t>
      </w:r>
      <w:r w:rsidRPr="00147FA7">
        <w:rPr>
          <w:rFonts w:cs="Arial"/>
          <w:szCs w:val="24"/>
        </w:rPr>
        <w:t xml:space="preserve">de la Ley Orgánica Municipal para el Estado de Guanajuato; y </w:t>
      </w:r>
      <w:r>
        <w:rPr>
          <w:rFonts w:cs="Arial"/>
          <w:szCs w:val="24"/>
        </w:rPr>
        <w:t>1</w:t>
      </w:r>
      <w:r w:rsidRPr="00147FA7">
        <w:rPr>
          <w:rFonts w:cs="Arial"/>
          <w:szCs w:val="24"/>
        </w:rPr>
        <w:t>3</w:t>
      </w:r>
      <w:r>
        <w:rPr>
          <w:rFonts w:cs="Arial"/>
          <w:szCs w:val="24"/>
        </w:rPr>
        <w:t>8</w:t>
      </w:r>
      <w:r w:rsidRPr="00147FA7">
        <w:rPr>
          <w:rFonts w:cs="Arial"/>
          <w:szCs w:val="24"/>
        </w:rPr>
        <w:t xml:space="preserve"> del Reglamento </w:t>
      </w:r>
      <w:r>
        <w:rPr>
          <w:rFonts w:cs="Arial"/>
          <w:szCs w:val="24"/>
        </w:rPr>
        <w:t xml:space="preserve">de Transporte Municipal </w:t>
      </w:r>
      <w:r w:rsidRPr="00147FA7">
        <w:rPr>
          <w:rFonts w:cs="Arial"/>
          <w:szCs w:val="24"/>
        </w:rPr>
        <w:t>de León</w:t>
      </w:r>
      <w:r>
        <w:rPr>
          <w:rFonts w:cs="Arial"/>
          <w:szCs w:val="24"/>
        </w:rPr>
        <w:t xml:space="preserve">, </w:t>
      </w:r>
      <w:proofErr w:type="spellStart"/>
      <w:r w:rsidRPr="00147FA7">
        <w:rPr>
          <w:rFonts w:cs="Arial"/>
          <w:szCs w:val="24"/>
        </w:rPr>
        <w:t>Gto</w:t>
      </w:r>
      <w:proofErr w:type="spellEnd"/>
      <w:r w:rsidRPr="00147FA7">
        <w:rPr>
          <w:rFonts w:cs="Arial"/>
          <w:szCs w:val="24"/>
        </w:rPr>
        <w:t>.</w:t>
      </w:r>
      <w:r>
        <w:rPr>
          <w:rFonts w:cs="Arial"/>
          <w:szCs w:val="24"/>
        </w:rPr>
        <w:t>, y tercero transitorio del Reglamento de Movilidad para el Municipio de León, Guanajuato.</w:t>
      </w:r>
    </w:p>
    <w:p w14:paraId="684E094E" w14:textId="77777777" w:rsidR="002278D2" w:rsidRPr="00147FA7" w:rsidRDefault="002278D2" w:rsidP="002278D2">
      <w:pPr>
        <w:ind w:left="709"/>
        <w:jc w:val="both"/>
        <w:rPr>
          <w:rFonts w:cs="Arial"/>
          <w:szCs w:val="24"/>
        </w:rPr>
      </w:pPr>
    </w:p>
    <w:p w14:paraId="14C7DAB8" w14:textId="36DDC66D" w:rsidR="002278D2" w:rsidRPr="00147FA7" w:rsidRDefault="002278D2" w:rsidP="002278D2">
      <w:pPr>
        <w:jc w:val="both"/>
        <w:rPr>
          <w:rFonts w:eastAsia="Arial" w:cs="Arial"/>
          <w:szCs w:val="24"/>
        </w:rPr>
      </w:pPr>
      <w:r w:rsidRPr="00147FA7">
        <w:rPr>
          <w:rFonts w:cs="Arial"/>
          <w:b/>
          <w:szCs w:val="24"/>
        </w:rPr>
        <w:t xml:space="preserve">SEGUNDO. </w:t>
      </w:r>
      <w:r w:rsidR="002E6FE2">
        <w:rPr>
          <w:rFonts w:eastAsia="Arial" w:cs="Arial"/>
          <w:szCs w:val="24"/>
        </w:rPr>
        <w:t>Con fecha</w:t>
      </w:r>
      <w:r>
        <w:rPr>
          <w:rFonts w:eastAsia="Arial" w:cs="Arial"/>
          <w:szCs w:val="24"/>
        </w:rPr>
        <w:t xml:space="preserve"> </w:t>
      </w:r>
      <w:r w:rsidRPr="00147FA7">
        <w:rPr>
          <w:rFonts w:eastAsia="Arial" w:cs="Arial"/>
          <w:szCs w:val="24"/>
        </w:rPr>
        <w:t xml:space="preserve">30 de agosto del año 2006, el entonces Presidente Municipal, Ricardo </w:t>
      </w:r>
      <w:proofErr w:type="spellStart"/>
      <w:r w:rsidRPr="00147FA7">
        <w:rPr>
          <w:rFonts w:eastAsia="Arial" w:cs="Arial"/>
          <w:szCs w:val="24"/>
        </w:rPr>
        <w:t>Alaniz</w:t>
      </w:r>
      <w:proofErr w:type="spellEnd"/>
      <w:r w:rsidRPr="00147FA7">
        <w:rPr>
          <w:rFonts w:eastAsia="Arial" w:cs="Arial"/>
          <w:szCs w:val="24"/>
        </w:rPr>
        <w:t xml:space="preserve"> Posada, asistido del Secretario del H. Ayuntamiento, Felipe de Jesús López Gómez, suscribi</w:t>
      </w:r>
      <w:r>
        <w:rPr>
          <w:rFonts w:eastAsia="Arial" w:cs="Arial"/>
          <w:szCs w:val="24"/>
        </w:rPr>
        <w:t xml:space="preserve">ó </w:t>
      </w:r>
      <w:r w:rsidRPr="00147FA7">
        <w:rPr>
          <w:rFonts w:eastAsia="Arial" w:cs="Arial"/>
          <w:szCs w:val="24"/>
        </w:rPr>
        <w:t xml:space="preserve">tres Títulos Concesión a favor de la persona física de nombre José Inés Soto </w:t>
      </w:r>
      <w:proofErr w:type="spellStart"/>
      <w:r w:rsidRPr="00147FA7">
        <w:rPr>
          <w:rFonts w:eastAsia="Arial" w:cs="Arial"/>
          <w:szCs w:val="24"/>
        </w:rPr>
        <w:t>Soto</w:t>
      </w:r>
      <w:proofErr w:type="spellEnd"/>
      <w:r w:rsidRPr="00147FA7">
        <w:rPr>
          <w:rFonts w:eastAsia="Arial" w:cs="Arial"/>
          <w:szCs w:val="24"/>
        </w:rPr>
        <w:t>, para prestar el servicio público de transporte en el Municipio de León, Guanajuato, en la</w:t>
      </w:r>
      <w:r>
        <w:rPr>
          <w:rFonts w:eastAsia="Arial" w:cs="Arial"/>
          <w:szCs w:val="24"/>
        </w:rPr>
        <w:t xml:space="preserve"> modalidad de suburbano en la</w:t>
      </w:r>
      <w:r w:rsidRPr="00147FA7">
        <w:rPr>
          <w:rFonts w:eastAsia="Arial" w:cs="Arial"/>
          <w:szCs w:val="24"/>
        </w:rPr>
        <w:t xml:space="preserve">s rutas: </w:t>
      </w:r>
      <w:r w:rsidRPr="00147FA7">
        <w:rPr>
          <w:rFonts w:eastAsia="Arial" w:cs="Arial"/>
          <w:b/>
          <w:szCs w:val="24"/>
        </w:rPr>
        <w:t>100</w:t>
      </w:r>
      <w:r w:rsidRPr="00147FA7">
        <w:rPr>
          <w:rFonts w:eastAsia="Arial" w:cs="Arial"/>
          <w:szCs w:val="24"/>
        </w:rPr>
        <w:t xml:space="preserve">, </w:t>
      </w:r>
      <w:r w:rsidRPr="00147FA7">
        <w:rPr>
          <w:rFonts w:eastAsia="Arial" w:cs="Arial"/>
          <w:b/>
          <w:szCs w:val="24"/>
        </w:rPr>
        <w:t xml:space="preserve">109 </w:t>
      </w:r>
      <w:r w:rsidRPr="00147FA7">
        <w:rPr>
          <w:rFonts w:eastAsia="Arial" w:cs="Arial"/>
          <w:szCs w:val="24"/>
        </w:rPr>
        <w:t xml:space="preserve">y </w:t>
      </w:r>
      <w:r w:rsidRPr="00147FA7">
        <w:rPr>
          <w:rFonts w:eastAsia="Arial" w:cs="Arial"/>
          <w:b/>
          <w:szCs w:val="24"/>
        </w:rPr>
        <w:t>110</w:t>
      </w:r>
      <w:r>
        <w:rPr>
          <w:rFonts w:eastAsia="Arial" w:cs="Arial"/>
          <w:szCs w:val="24"/>
        </w:rPr>
        <w:t xml:space="preserve">. </w:t>
      </w:r>
    </w:p>
    <w:p w14:paraId="521E6F1A" w14:textId="77777777" w:rsidR="002278D2" w:rsidRPr="00147FA7" w:rsidRDefault="002278D2" w:rsidP="002278D2">
      <w:pPr>
        <w:jc w:val="both"/>
        <w:rPr>
          <w:rFonts w:eastAsia="Arial" w:cs="Arial"/>
          <w:szCs w:val="24"/>
        </w:rPr>
      </w:pPr>
    </w:p>
    <w:p w14:paraId="7499235D" w14:textId="3C503452" w:rsidR="002278D2" w:rsidRPr="00147FA7" w:rsidRDefault="002278D2" w:rsidP="002278D2">
      <w:pPr>
        <w:pStyle w:val="Prrafodelista"/>
        <w:spacing w:after="0" w:line="240" w:lineRule="auto"/>
        <w:ind w:left="0"/>
        <w:jc w:val="both"/>
        <w:rPr>
          <w:rFonts w:ascii="Arial" w:eastAsia="Arial" w:hAnsi="Arial" w:cs="Arial"/>
          <w:sz w:val="24"/>
          <w:szCs w:val="24"/>
        </w:rPr>
      </w:pPr>
      <w:r w:rsidRPr="00147FA7">
        <w:rPr>
          <w:rFonts w:ascii="Arial" w:eastAsia="Arial" w:hAnsi="Arial" w:cs="Arial"/>
          <w:sz w:val="24"/>
          <w:szCs w:val="24"/>
        </w:rPr>
        <w:t xml:space="preserve">En los mencionados Títulos Concesión, en la condición Décima Primera, se estipuló expresamente que las Concesiones podrán transmitirse con autorización del Ayuntamiento. </w:t>
      </w:r>
    </w:p>
    <w:p w14:paraId="31EEAEB5" w14:textId="77777777" w:rsidR="002278D2" w:rsidRPr="00147FA7" w:rsidRDefault="002278D2" w:rsidP="002278D2">
      <w:pPr>
        <w:pStyle w:val="Prrafodelista"/>
        <w:spacing w:after="0" w:line="240" w:lineRule="auto"/>
        <w:ind w:left="0"/>
        <w:rPr>
          <w:rFonts w:ascii="Arial" w:eastAsia="Arial" w:hAnsi="Arial" w:cs="Arial"/>
          <w:sz w:val="24"/>
          <w:szCs w:val="24"/>
        </w:rPr>
      </w:pPr>
    </w:p>
    <w:p w14:paraId="30C9B5A9" w14:textId="2837AF27" w:rsidR="002278D2" w:rsidRDefault="002278D2" w:rsidP="002278D2">
      <w:pPr>
        <w:pStyle w:val="Prrafodelista"/>
        <w:spacing w:after="0" w:line="240" w:lineRule="auto"/>
        <w:ind w:left="0"/>
        <w:jc w:val="both"/>
        <w:rPr>
          <w:rFonts w:ascii="Arial" w:eastAsia="Arial" w:hAnsi="Arial" w:cs="Arial"/>
          <w:sz w:val="24"/>
          <w:szCs w:val="24"/>
        </w:rPr>
      </w:pPr>
      <w:r w:rsidRPr="00147FA7">
        <w:rPr>
          <w:rFonts w:ascii="Arial" w:eastAsia="Arial" w:hAnsi="Arial" w:cs="Arial"/>
          <w:sz w:val="24"/>
          <w:szCs w:val="24"/>
        </w:rPr>
        <w:lastRenderedPageBreak/>
        <w:t xml:space="preserve">Asimismo, en la condición Vigésima de cada uno de los referidos Títulos Concesión, El C. José Inés Soto </w:t>
      </w:r>
      <w:proofErr w:type="spellStart"/>
      <w:r w:rsidRPr="00147FA7">
        <w:rPr>
          <w:rFonts w:ascii="Arial" w:eastAsia="Arial" w:hAnsi="Arial" w:cs="Arial"/>
          <w:sz w:val="24"/>
          <w:szCs w:val="24"/>
        </w:rPr>
        <w:t>Soto</w:t>
      </w:r>
      <w:proofErr w:type="spellEnd"/>
      <w:r w:rsidRPr="00147FA7">
        <w:rPr>
          <w:rFonts w:ascii="Arial" w:eastAsia="Arial" w:hAnsi="Arial" w:cs="Arial"/>
          <w:sz w:val="24"/>
          <w:szCs w:val="24"/>
        </w:rPr>
        <w:t xml:space="preserve"> designó como beneficiario de los mismos al </w:t>
      </w:r>
      <w:r w:rsidRPr="00147FA7">
        <w:rPr>
          <w:rFonts w:ascii="Arial" w:eastAsia="Arial" w:hAnsi="Arial" w:cs="Arial"/>
          <w:b/>
          <w:sz w:val="24"/>
          <w:szCs w:val="24"/>
        </w:rPr>
        <w:t>C</w:t>
      </w:r>
      <w:r w:rsidRPr="00147FA7">
        <w:rPr>
          <w:rFonts w:ascii="Arial" w:eastAsia="Arial" w:hAnsi="Arial" w:cs="Arial"/>
          <w:sz w:val="24"/>
          <w:szCs w:val="24"/>
        </w:rPr>
        <w:t xml:space="preserve">. </w:t>
      </w:r>
      <w:r w:rsidRPr="00147FA7">
        <w:rPr>
          <w:rFonts w:ascii="Arial" w:eastAsia="Arial" w:hAnsi="Arial" w:cs="Arial"/>
          <w:b/>
          <w:sz w:val="24"/>
          <w:szCs w:val="24"/>
        </w:rPr>
        <w:t>JOSÉ DANIEL SOTO BECERRA</w:t>
      </w:r>
      <w:r w:rsidR="002704C5">
        <w:rPr>
          <w:rFonts w:ascii="Arial" w:eastAsia="Arial" w:hAnsi="Arial" w:cs="Arial"/>
          <w:sz w:val="24"/>
          <w:szCs w:val="24"/>
        </w:rPr>
        <w:t>.</w:t>
      </w:r>
    </w:p>
    <w:p w14:paraId="454AF354" w14:textId="77777777" w:rsidR="002278D2" w:rsidRPr="00147FA7" w:rsidRDefault="002278D2" w:rsidP="002278D2">
      <w:pPr>
        <w:pStyle w:val="Prrafodelista"/>
        <w:spacing w:after="0" w:line="240" w:lineRule="auto"/>
        <w:ind w:left="0"/>
        <w:jc w:val="both"/>
        <w:rPr>
          <w:rFonts w:ascii="Arial" w:eastAsia="Arial" w:hAnsi="Arial" w:cs="Arial"/>
          <w:sz w:val="24"/>
          <w:szCs w:val="24"/>
        </w:rPr>
      </w:pPr>
    </w:p>
    <w:p w14:paraId="6765BCAC" w14:textId="77777777" w:rsidR="002278D2" w:rsidRPr="00147FA7" w:rsidRDefault="002278D2" w:rsidP="002278D2">
      <w:pPr>
        <w:ind w:left="709"/>
        <w:jc w:val="both"/>
        <w:rPr>
          <w:rFonts w:cs="Arial"/>
          <w:szCs w:val="24"/>
        </w:rPr>
      </w:pPr>
    </w:p>
    <w:p w14:paraId="4504068C" w14:textId="539E3C3F" w:rsidR="002278D2" w:rsidRPr="00A20942" w:rsidRDefault="002278D2" w:rsidP="002278D2">
      <w:pPr>
        <w:jc w:val="both"/>
        <w:rPr>
          <w:rFonts w:ascii="FS Joey" w:eastAsia="Arial" w:hAnsi="FS Joey" w:cs="Arial"/>
          <w:szCs w:val="24"/>
        </w:rPr>
      </w:pPr>
      <w:r w:rsidRPr="00147FA7">
        <w:rPr>
          <w:rFonts w:cs="Arial"/>
          <w:b/>
          <w:szCs w:val="24"/>
        </w:rPr>
        <w:t xml:space="preserve">TERCERO. </w:t>
      </w:r>
      <w:r w:rsidRPr="00A20942">
        <w:rPr>
          <w:rFonts w:ascii="FS Joey" w:eastAsia="Arial" w:hAnsi="FS Joey" w:cs="Arial"/>
          <w:b/>
          <w:szCs w:val="24"/>
        </w:rPr>
        <w:t xml:space="preserve"> </w:t>
      </w:r>
      <w:r w:rsidRPr="00A20942">
        <w:rPr>
          <w:rFonts w:ascii="FS Joey" w:eastAsia="Arial" w:hAnsi="FS Joey" w:cs="Arial"/>
          <w:szCs w:val="24"/>
        </w:rPr>
        <w:t>Conforme a lo</w:t>
      </w:r>
      <w:r>
        <w:rPr>
          <w:rFonts w:ascii="FS Joey" w:eastAsia="Arial" w:hAnsi="FS Joey" w:cs="Arial"/>
          <w:szCs w:val="24"/>
        </w:rPr>
        <w:t xml:space="preserve"> dispuesto por lo</w:t>
      </w:r>
      <w:r w:rsidRPr="00A20942">
        <w:rPr>
          <w:rFonts w:ascii="FS Joey" w:eastAsia="Arial" w:hAnsi="FS Joey" w:cs="Arial"/>
          <w:szCs w:val="24"/>
        </w:rPr>
        <w:t xml:space="preserve">s artículos 136 fracción II y 137 del Reglamento de Transporte Municipal de León, </w:t>
      </w:r>
      <w:proofErr w:type="spellStart"/>
      <w:r w:rsidRPr="00A20942">
        <w:rPr>
          <w:rFonts w:ascii="FS Joey" w:eastAsia="Arial" w:hAnsi="FS Joey" w:cs="Arial"/>
          <w:szCs w:val="24"/>
        </w:rPr>
        <w:t>Gto</w:t>
      </w:r>
      <w:proofErr w:type="spellEnd"/>
      <w:r w:rsidRPr="00A20942">
        <w:rPr>
          <w:rFonts w:ascii="FS Joey" w:eastAsia="Arial" w:hAnsi="FS Joey" w:cs="Arial"/>
          <w:szCs w:val="24"/>
        </w:rPr>
        <w:t>., el C. José Daniel Soto Becerra, en su carácter de beneficiario</w:t>
      </w:r>
      <w:r>
        <w:rPr>
          <w:rFonts w:ascii="FS Joey" w:eastAsia="Arial" w:hAnsi="FS Joey" w:cs="Arial"/>
          <w:szCs w:val="24"/>
        </w:rPr>
        <w:t xml:space="preserve"> solicitante de la</w:t>
      </w:r>
      <w:r w:rsidR="002E6FE2">
        <w:rPr>
          <w:rFonts w:ascii="FS Joey" w:eastAsia="Arial" w:hAnsi="FS Joey" w:cs="Arial"/>
          <w:szCs w:val="24"/>
        </w:rPr>
        <w:t xml:space="preserve"> </w:t>
      </w:r>
      <w:r>
        <w:rPr>
          <w:rFonts w:ascii="FS Joey" w:eastAsia="Arial" w:hAnsi="FS Joey" w:cs="Arial"/>
          <w:szCs w:val="24"/>
        </w:rPr>
        <w:t xml:space="preserve"> transmisión</w:t>
      </w:r>
      <w:r w:rsidR="002E6FE2">
        <w:rPr>
          <w:rFonts w:ascii="FS Joey" w:eastAsia="Arial" w:hAnsi="FS Joey" w:cs="Arial"/>
          <w:szCs w:val="24"/>
        </w:rPr>
        <w:t xml:space="preserve">  de derechos de las concesiones por muerte del titular</w:t>
      </w:r>
      <w:r>
        <w:rPr>
          <w:rFonts w:ascii="FS Joey" w:eastAsia="Arial" w:hAnsi="FS Joey" w:cs="Arial"/>
          <w:szCs w:val="24"/>
        </w:rPr>
        <w:t xml:space="preserve">, dentro del procedimiento administrativo </w:t>
      </w:r>
      <w:r w:rsidRPr="00A20942">
        <w:rPr>
          <w:rFonts w:ascii="FS Joey" w:eastAsia="Arial" w:hAnsi="FS Joey" w:cs="Arial"/>
          <w:szCs w:val="24"/>
        </w:rPr>
        <w:t>t</w:t>
      </w:r>
      <w:r>
        <w:rPr>
          <w:rFonts w:ascii="FS Joey" w:eastAsia="Arial" w:hAnsi="FS Joey" w:cs="Arial"/>
          <w:szCs w:val="24"/>
        </w:rPr>
        <w:t xml:space="preserve">enía </w:t>
      </w:r>
      <w:r w:rsidRPr="00A20942">
        <w:rPr>
          <w:rFonts w:ascii="FS Joey" w:eastAsia="Arial" w:hAnsi="FS Joey" w:cs="Arial"/>
          <w:szCs w:val="24"/>
        </w:rPr>
        <w:t>el deber jurídico de</w:t>
      </w:r>
      <w:r>
        <w:rPr>
          <w:rFonts w:ascii="FS Joey" w:eastAsia="Arial" w:hAnsi="FS Joey" w:cs="Arial"/>
          <w:szCs w:val="24"/>
        </w:rPr>
        <w:t xml:space="preserve">: </w:t>
      </w:r>
    </w:p>
    <w:p w14:paraId="467C108F" w14:textId="77777777" w:rsidR="002278D2" w:rsidRPr="00360DF9" w:rsidRDefault="002278D2" w:rsidP="002278D2">
      <w:pPr>
        <w:jc w:val="both"/>
        <w:rPr>
          <w:rFonts w:ascii="FS Joey" w:eastAsia="Arial" w:hAnsi="FS Joey" w:cs="Arial"/>
          <w:sz w:val="18"/>
          <w:szCs w:val="18"/>
        </w:rPr>
      </w:pPr>
    </w:p>
    <w:p w14:paraId="209426C7" w14:textId="7538518A" w:rsidR="002278D2" w:rsidRPr="002704C5" w:rsidRDefault="002278D2" w:rsidP="002704C5">
      <w:pPr>
        <w:pStyle w:val="Prrafodelista"/>
        <w:numPr>
          <w:ilvl w:val="0"/>
          <w:numId w:val="11"/>
        </w:numPr>
        <w:jc w:val="both"/>
        <w:rPr>
          <w:rFonts w:ascii="FS Joey" w:hAnsi="FS Joey" w:cs="Arial"/>
          <w:szCs w:val="24"/>
        </w:rPr>
      </w:pPr>
      <w:r w:rsidRPr="002704C5">
        <w:rPr>
          <w:rFonts w:ascii="FS Joey" w:eastAsia="Arial" w:hAnsi="FS Joey" w:cs="Arial"/>
          <w:szCs w:val="24"/>
        </w:rPr>
        <w:t xml:space="preserve">Acreditar su </w:t>
      </w:r>
      <w:r w:rsidRPr="002704C5">
        <w:rPr>
          <w:rFonts w:ascii="FS Joey" w:hAnsi="FS Joey" w:cs="Arial"/>
          <w:szCs w:val="24"/>
        </w:rPr>
        <w:t>capacidad legal, técnica, administrativa y financiera para prestar el servicio público de transporte en la modalidad de suburbano en ruta fija de competencia municipal; y</w:t>
      </w:r>
    </w:p>
    <w:p w14:paraId="6EA05830" w14:textId="313D820D" w:rsidR="002278D2" w:rsidRPr="00A20942" w:rsidRDefault="002278D2" w:rsidP="002278D2">
      <w:pPr>
        <w:ind w:left="1134"/>
        <w:jc w:val="both"/>
        <w:rPr>
          <w:rFonts w:ascii="FS Joey" w:hAnsi="FS Joey" w:cs="Arial"/>
          <w:szCs w:val="24"/>
        </w:rPr>
      </w:pPr>
      <w:r w:rsidRPr="00A20942">
        <w:rPr>
          <w:rFonts w:ascii="FS Joey" w:hAnsi="FS Joey" w:cs="Arial"/>
          <w:b/>
          <w:szCs w:val="24"/>
        </w:rPr>
        <w:t>2.</w:t>
      </w:r>
      <w:r w:rsidRPr="00A20942">
        <w:rPr>
          <w:rFonts w:ascii="FS Joey" w:hAnsi="FS Joey" w:cs="Arial"/>
          <w:szCs w:val="24"/>
        </w:rPr>
        <w:t xml:space="preserve"> Que las capacidades enlistadas en el punto anterior, no </w:t>
      </w:r>
      <w:r w:rsidR="002704C5">
        <w:rPr>
          <w:rFonts w:ascii="FS Joey" w:hAnsi="FS Joey" w:cs="Arial"/>
          <w:szCs w:val="24"/>
        </w:rPr>
        <w:t>fu</w:t>
      </w:r>
      <w:r>
        <w:rPr>
          <w:rFonts w:ascii="FS Joey" w:hAnsi="FS Joey" w:cs="Arial"/>
          <w:szCs w:val="24"/>
        </w:rPr>
        <w:t xml:space="preserve">eran </w:t>
      </w:r>
      <w:r w:rsidRPr="00A20942">
        <w:rPr>
          <w:rFonts w:ascii="FS Joey" w:hAnsi="FS Joey" w:cs="Arial"/>
          <w:szCs w:val="24"/>
        </w:rPr>
        <w:t>menores a las</w:t>
      </w:r>
      <w:r>
        <w:rPr>
          <w:rFonts w:ascii="FS Joey" w:hAnsi="FS Joey" w:cs="Arial"/>
          <w:szCs w:val="24"/>
        </w:rPr>
        <w:t xml:space="preserve"> que, en su momento, tuvo </w:t>
      </w:r>
      <w:r w:rsidRPr="00A20942">
        <w:rPr>
          <w:rFonts w:ascii="FS Joey" w:hAnsi="FS Joey" w:cs="Arial"/>
          <w:szCs w:val="24"/>
        </w:rPr>
        <w:t xml:space="preserve">el titular </w:t>
      </w:r>
      <w:r>
        <w:rPr>
          <w:rFonts w:ascii="FS Joey" w:hAnsi="FS Joey" w:cs="Arial"/>
          <w:szCs w:val="24"/>
        </w:rPr>
        <w:t xml:space="preserve">original </w:t>
      </w:r>
      <w:r w:rsidRPr="00A20942">
        <w:rPr>
          <w:rFonts w:ascii="FS Joey" w:hAnsi="FS Joey" w:cs="Arial"/>
          <w:szCs w:val="24"/>
        </w:rPr>
        <w:t>de la concesión.</w:t>
      </w:r>
    </w:p>
    <w:p w14:paraId="1864169C" w14:textId="77777777" w:rsidR="002278D2" w:rsidRPr="00360DF9" w:rsidRDefault="002278D2" w:rsidP="002278D2">
      <w:pPr>
        <w:jc w:val="both"/>
        <w:rPr>
          <w:rFonts w:ascii="FS Joey" w:hAnsi="FS Joey" w:cs="Arial"/>
          <w:sz w:val="18"/>
          <w:szCs w:val="18"/>
        </w:rPr>
      </w:pPr>
    </w:p>
    <w:p w14:paraId="52C42B2C" w14:textId="77777777" w:rsidR="002278D2" w:rsidRPr="00787943" w:rsidRDefault="002278D2" w:rsidP="002278D2">
      <w:pPr>
        <w:jc w:val="both"/>
        <w:rPr>
          <w:rFonts w:ascii="FS Joey" w:eastAsia="Arial" w:hAnsi="FS Joey" w:cs="Arial"/>
          <w:sz w:val="18"/>
          <w:szCs w:val="18"/>
        </w:rPr>
      </w:pPr>
    </w:p>
    <w:p w14:paraId="4AB92248" w14:textId="77777777" w:rsidR="002278D2" w:rsidRDefault="002278D2" w:rsidP="002278D2">
      <w:pPr>
        <w:jc w:val="both"/>
        <w:rPr>
          <w:rFonts w:ascii="FS Joey" w:eastAsia="Arial" w:hAnsi="FS Joey" w:cs="Arial"/>
          <w:szCs w:val="24"/>
        </w:rPr>
      </w:pPr>
      <w:r w:rsidRPr="00A20942">
        <w:rPr>
          <w:rFonts w:ascii="FS Joey" w:eastAsia="Arial" w:hAnsi="FS Joey" w:cs="Arial"/>
          <w:szCs w:val="24"/>
        </w:rPr>
        <w:t xml:space="preserve">Al </w:t>
      </w:r>
      <w:r w:rsidRPr="00CD3407">
        <w:rPr>
          <w:rFonts w:ascii="FS Joey" w:eastAsia="Arial" w:hAnsi="FS Joey" w:cs="Arial"/>
          <w:szCs w:val="24"/>
        </w:rPr>
        <w:t xml:space="preserve">respecto, el C. José Daniel Soto Becerra, en su solicitud y en posteriores escritos acompañó diversa documentación, </w:t>
      </w:r>
      <w:r>
        <w:rPr>
          <w:rFonts w:ascii="FS Joey" w:eastAsia="Arial" w:hAnsi="FS Joey" w:cs="Arial"/>
          <w:szCs w:val="24"/>
        </w:rPr>
        <w:t>la que se encuentra</w:t>
      </w:r>
      <w:r w:rsidRPr="00CD3407">
        <w:rPr>
          <w:rFonts w:ascii="FS Joey" w:eastAsia="Arial" w:hAnsi="FS Joey" w:cs="Arial"/>
          <w:szCs w:val="24"/>
        </w:rPr>
        <w:t xml:space="preserve"> detallada en </w:t>
      </w:r>
      <w:r>
        <w:rPr>
          <w:rFonts w:ascii="FS Joey" w:eastAsia="Arial" w:hAnsi="FS Joey" w:cs="Arial"/>
          <w:szCs w:val="24"/>
        </w:rPr>
        <w:t xml:space="preserve">el </w:t>
      </w:r>
      <w:r w:rsidRPr="00CD3407">
        <w:rPr>
          <w:rFonts w:ascii="FS Joey" w:eastAsia="Arial" w:hAnsi="FS Joey" w:cs="Arial"/>
          <w:szCs w:val="24"/>
        </w:rPr>
        <w:t xml:space="preserve">dictamen </w:t>
      </w:r>
      <w:r>
        <w:rPr>
          <w:rFonts w:ascii="FS Joey" w:eastAsia="Arial" w:hAnsi="FS Joey" w:cs="Arial"/>
          <w:szCs w:val="24"/>
        </w:rPr>
        <w:t xml:space="preserve">emitido por la Dirección General de Movilidad </w:t>
      </w:r>
      <w:r w:rsidRPr="00CD3407">
        <w:rPr>
          <w:rFonts w:ascii="FS Joey" w:eastAsia="Arial" w:hAnsi="FS Joey" w:cs="Arial"/>
          <w:szCs w:val="24"/>
        </w:rPr>
        <w:t xml:space="preserve">y en el expediente </w:t>
      </w:r>
      <w:r w:rsidRPr="000C139D">
        <w:rPr>
          <w:rFonts w:ascii="FS Joey" w:eastAsia="Batang" w:hAnsi="FS Joey" w:cs="Arial"/>
          <w:b/>
          <w:lang w:val="es-MX"/>
        </w:rPr>
        <w:t>001/DGM/DCST/SJ/TDC/2021</w:t>
      </w:r>
      <w:r>
        <w:rPr>
          <w:rFonts w:ascii="FS Joey" w:eastAsia="Arial" w:hAnsi="FS Joey" w:cs="Arial"/>
          <w:szCs w:val="24"/>
        </w:rPr>
        <w:t xml:space="preserve">. </w:t>
      </w:r>
    </w:p>
    <w:p w14:paraId="3B650231" w14:textId="77777777" w:rsidR="002278D2" w:rsidRDefault="002278D2" w:rsidP="002278D2">
      <w:pPr>
        <w:jc w:val="both"/>
        <w:rPr>
          <w:rFonts w:ascii="FS Joey" w:eastAsia="Arial" w:hAnsi="FS Joey" w:cs="Arial"/>
          <w:szCs w:val="24"/>
        </w:rPr>
      </w:pPr>
    </w:p>
    <w:p w14:paraId="2D11EA11" w14:textId="787A19DF" w:rsidR="002278D2" w:rsidRDefault="002278D2" w:rsidP="002278D2">
      <w:pPr>
        <w:jc w:val="both"/>
        <w:rPr>
          <w:rFonts w:ascii="FS Joey" w:eastAsia="Arial" w:hAnsi="FS Joey" w:cs="Arial"/>
          <w:szCs w:val="24"/>
        </w:rPr>
      </w:pPr>
      <w:r>
        <w:rPr>
          <w:rFonts w:ascii="FS Joey" w:eastAsia="Arial" w:hAnsi="FS Joey" w:cs="Arial"/>
          <w:szCs w:val="24"/>
        </w:rPr>
        <w:t xml:space="preserve">Sobre el particular, </w:t>
      </w:r>
      <w:r w:rsidRPr="00A20942">
        <w:rPr>
          <w:rFonts w:ascii="FS Joey" w:eastAsia="Arial" w:hAnsi="FS Joey" w:cs="Arial"/>
          <w:szCs w:val="24"/>
        </w:rPr>
        <w:t xml:space="preserve">con fundamento en el artículo 138 del Reglamento de Transporte Municipal de León, </w:t>
      </w:r>
      <w:proofErr w:type="spellStart"/>
      <w:r w:rsidRPr="00A20942">
        <w:rPr>
          <w:rFonts w:ascii="FS Joey" w:eastAsia="Arial" w:hAnsi="FS Joey" w:cs="Arial"/>
          <w:szCs w:val="24"/>
        </w:rPr>
        <w:t>Gto</w:t>
      </w:r>
      <w:proofErr w:type="spellEnd"/>
      <w:r w:rsidRPr="00A20942">
        <w:rPr>
          <w:rFonts w:ascii="FS Joey" w:eastAsia="Arial" w:hAnsi="FS Joey" w:cs="Arial"/>
          <w:szCs w:val="24"/>
        </w:rPr>
        <w:t xml:space="preserve">., la Dirección </w:t>
      </w:r>
      <w:r>
        <w:rPr>
          <w:rFonts w:ascii="FS Joey" w:eastAsia="Arial" w:hAnsi="FS Joey" w:cs="Arial"/>
          <w:szCs w:val="24"/>
        </w:rPr>
        <w:t xml:space="preserve">General de Movilidad llevo a cabo la </w:t>
      </w:r>
      <w:r w:rsidRPr="00A20942">
        <w:rPr>
          <w:rFonts w:ascii="FS Joey" w:eastAsia="Arial" w:hAnsi="FS Joey" w:cs="Arial"/>
          <w:szCs w:val="24"/>
        </w:rPr>
        <w:t>eval</w:t>
      </w:r>
      <w:r>
        <w:rPr>
          <w:rFonts w:ascii="FS Joey" w:eastAsia="Arial" w:hAnsi="FS Joey" w:cs="Arial"/>
          <w:szCs w:val="24"/>
        </w:rPr>
        <w:t xml:space="preserve">uación, tanto de </w:t>
      </w:r>
      <w:r w:rsidRPr="00A20942">
        <w:rPr>
          <w:rFonts w:ascii="FS Joey" w:eastAsia="Arial" w:hAnsi="FS Joey" w:cs="Arial"/>
          <w:szCs w:val="24"/>
        </w:rPr>
        <w:t xml:space="preserve">la solicitud </w:t>
      </w:r>
      <w:r>
        <w:rPr>
          <w:rFonts w:ascii="FS Joey" w:eastAsia="Arial" w:hAnsi="FS Joey" w:cs="Arial"/>
          <w:szCs w:val="24"/>
        </w:rPr>
        <w:t xml:space="preserve">planteada por </w:t>
      </w:r>
      <w:r w:rsidRPr="00A20942">
        <w:rPr>
          <w:rFonts w:ascii="FS Joey" w:eastAsia="Arial" w:hAnsi="FS Joey" w:cs="Arial"/>
          <w:szCs w:val="24"/>
        </w:rPr>
        <w:t>el C. José Daniel Soto Becerra</w:t>
      </w:r>
      <w:r>
        <w:rPr>
          <w:rFonts w:ascii="FS Joey" w:eastAsia="Arial" w:hAnsi="FS Joey" w:cs="Arial"/>
          <w:szCs w:val="24"/>
        </w:rPr>
        <w:t xml:space="preserve">, como de la documentación que anexó a sus escritos </w:t>
      </w:r>
      <w:r w:rsidRPr="00A20942">
        <w:rPr>
          <w:rFonts w:ascii="FS Joey" w:eastAsia="Arial" w:hAnsi="FS Joey" w:cs="Arial"/>
          <w:szCs w:val="24"/>
        </w:rPr>
        <w:t xml:space="preserve"> y con base en ello</w:t>
      </w:r>
      <w:r w:rsidR="002704C5">
        <w:rPr>
          <w:rFonts w:ascii="FS Joey" w:eastAsia="Arial" w:hAnsi="FS Joey" w:cs="Arial"/>
          <w:szCs w:val="24"/>
        </w:rPr>
        <w:t xml:space="preserve"> formuló</w:t>
      </w:r>
      <w:r>
        <w:rPr>
          <w:rFonts w:ascii="FS Joey" w:eastAsia="Arial" w:hAnsi="FS Joey" w:cs="Arial"/>
          <w:szCs w:val="24"/>
        </w:rPr>
        <w:t xml:space="preserve"> </w:t>
      </w:r>
      <w:r w:rsidR="002704C5">
        <w:rPr>
          <w:rFonts w:ascii="FS Joey" w:eastAsia="Arial" w:hAnsi="FS Joey" w:cs="Arial"/>
          <w:szCs w:val="24"/>
        </w:rPr>
        <w:t xml:space="preserve">el </w:t>
      </w:r>
      <w:r w:rsidRPr="00A20942">
        <w:rPr>
          <w:rFonts w:ascii="FS Joey" w:eastAsia="Arial" w:hAnsi="FS Joey" w:cs="Arial"/>
          <w:szCs w:val="24"/>
        </w:rPr>
        <w:t>dictamen</w:t>
      </w:r>
      <w:r w:rsidR="002704C5">
        <w:rPr>
          <w:rFonts w:ascii="FS Joey" w:eastAsia="Arial" w:hAnsi="FS Joey" w:cs="Arial"/>
          <w:szCs w:val="24"/>
        </w:rPr>
        <w:t xml:space="preserve"> en el sentido de que no es</w:t>
      </w:r>
      <w:r>
        <w:rPr>
          <w:rFonts w:ascii="FS Joey" w:eastAsia="Arial" w:hAnsi="FS Joey" w:cs="Arial"/>
          <w:szCs w:val="24"/>
        </w:rPr>
        <w:t xml:space="preserve"> factible la transmisión </w:t>
      </w:r>
      <w:r w:rsidR="002E6FE2">
        <w:rPr>
          <w:rFonts w:ascii="FS Joey" w:eastAsia="Arial" w:hAnsi="FS Joey" w:cs="Arial"/>
          <w:szCs w:val="24"/>
        </w:rPr>
        <w:t xml:space="preserve">derechos de las concesiones por muerte del titular </w:t>
      </w:r>
      <w:r>
        <w:rPr>
          <w:rFonts w:ascii="FS Joey" w:eastAsia="Arial" w:hAnsi="FS Joey" w:cs="Arial"/>
          <w:szCs w:val="24"/>
        </w:rPr>
        <w:t xml:space="preserve">que el H. Ayuntamiento otorgó a José Inés Soto </w:t>
      </w:r>
      <w:proofErr w:type="spellStart"/>
      <w:r>
        <w:rPr>
          <w:rFonts w:ascii="FS Joey" w:eastAsia="Arial" w:hAnsi="FS Joey" w:cs="Arial"/>
          <w:szCs w:val="24"/>
        </w:rPr>
        <w:t>Soto</w:t>
      </w:r>
      <w:proofErr w:type="spellEnd"/>
      <w:r>
        <w:rPr>
          <w:rFonts w:ascii="FS Joey" w:eastAsia="Arial" w:hAnsi="FS Joey" w:cs="Arial"/>
          <w:szCs w:val="24"/>
        </w:rPr>
        <w:t xml:space="preserve"> a favor del beneficiario designado, el C. José Daniel Soto Becerra, toda vez que este último no acredito, dentro del expediente respectivo, tener capacidad legal, técnica, administrativa y financiera para prestar el servicio público de transporte en ruta fija en la modalidad de suburbano de competencia municipal. </w:t>
      </w:r>
    </w:p>
    <w:p w14:paraId="234D66F8" w14:textId="77777777" w:rsidR="002278D2" w:rsidRDefault="002278D2" w:rsidP="002278D2">
      <w:pPr>
        <w:jc w:val="both"/>
        <w:rPr>
          <w:rFonts w:ascii="FS Joey" w:eastAsia="Arial" w:hAnsi="FS Joey" w:cs="Arial"/>
          <w:szCs w:val="24"/>
        </w:rPr>
      </w:pPr>
    </w:p>
    <w:p w14:paraId="6B73F4EF" w14:textId="12ECE207" w:rsidR="002278D2" w:rsidRPr="00147FA7" w:rsidRDefault="002278D2" w:rsidP="002278D2">
      <w:pPr>
        <w:jc w:val="both"/>
        <w:rPr>
          <w:rFonts w:cs="Arial"/>
          <w:szCs w:val="24"/>
        </w:rPr>
      </w:pPr>
      <w:r w:rsidRPr="00147FA7">
        <w:rPr>
          <w:rFonts w:cs="Arial"/>
          <w:szCs w:val="24"/>
        </w:rPr>
        <w:t>En dicho dictamen, se establecen las consideraciones esenciales y se desprenden los elementos necesarios, tendientes a que este H. Ayuntamiento resuelva lo conducente</w:t>
      </w:r>
      <w:r>
        <w:rPr>
          <w:rFonts w:cs="Arial"/>
          <w:szCs w:val="24"/>
        </w:rPr>
        <w:t>,</w:t>
      </w:r>
      <w:r w:rsidRPr="00147FA7">
        <w:rPr>
          <w:rFonts w:cs="Arial"/>
          <w:szCs w:val="24"/>
        </w:rPr>
        <w:t xml:space="preserve"> respecto del procedimiento de </w:t>
      </w:r>
      <w:r>
        <w:rPr>
          <w:rFonts w:cs="Arial"/>
          <w:szCs w:val="24"/>
        </w:rPr>
        <w:t xml:space="preserve">transmisión de derechos de concesión, por muerte del titular, </w:t>
      </w:r>
      <w:r w:rsidRPr="00147FA7">
        <w:rPr>
          <w:rFonts w:cs="Arial"/>
          <w:szCs w:val="24"/>
        </w:rPr>
        <w:t>en que se actúa.</w:t>
      </w:r>
    </w:p>
    <w:p w14:paraId="5A88618B" w14:textId="77777777" w:rsidR="002278D2" w:rsidRPr="00147FA7" w:rsidRDefault="002278D2" w:rsidP="002278D2">
      <w:pPr>
        <w:ind w:left="1134"/>
        <w:jc w:val="both"/>
        <w:rPr>
          <w:rFonts w:cs="Arial"/>
          <w:szCs w:val="24"/>
        </w:rPr>
      </w:pPr>
    </w:p>
    <w:p w14:paraId="3D1300EA" w14:textId="77777777" w:rsidR="002278D2" w:rsidRPr="00147FA7" w:rsidRDefault="002278D2" w:rsidP="002278D2">
      <w:pPr>
        <w:jc w:val="both"/>
        <w:rPr>
          <w:rFonts w:cs="Arial"/>
          <w:szCs w:val="24"/>
        </w:rPr>
      </w:pPr>
      <w:r w:rsidRPr="00147FA7">
        <w:rPr>
          <w:rFonts w:cs="Arial"/>
          <w:bCs/>
          <w:szCs w:val="24"/>
        </w:rPr>
        <w:t>Los documentos descritos con anterioridad tienen la naturaleza de públicos, los cuales tienen valor probatorio pleno respecto de las circunstancias que de cada uno se desprenden, según lo dispuesto en los artículos 78 y 121 del Código de Procedimiento y Justicia Administrativa para el Estado y los Municipios de Guanajuato.</w:t>
      </w:r>
    </w:p>
    <w:p w14:paraId="1D16EEAC" w14:textId="77777777" w:rsidR="002278D2" w:rsidRPr="00147FA7" w:rsidRDefault="002278D2" w:rsidP="002278D2">
      <w:pPr>
        <w:ind w:left="709"/>
        <w:jc w:val="both"/>
        <w:rPr>
          <w:rFonts w:cs="Arial"/>
          <w:bCs/>
          <w:szCs w:val="24"/>
        </w:rPr>
      </w:pPr>
    </w:p>
    <w:p w14:paraId="13CEF1E9" w14:textId="080781D0" w:rsidR="002278D2" w:rsidRDefault="002278D2" w:rsidP="002278D2">
      <w:pPr>
        <w:jc w:val="both"/>
        <w:rPr>
          <w:rFonts w:ascii="FS Joey" w:eastAsia="Arial" w:hAnsi="FS Joey" w:cs="Arial"/>
          <w:szCs w:val="24"/>
        </w:rPr>
      </w:pPr>
      <w:r w:rsidRPr="00A20942">
        <w:rPr>
          <w:rFonts w:ascii="FS Joey" w:eastAsia="Arial" w:hAnsi="FS Joey" w:cs="Arial"/>
          <w:szCs w:val="24"/>
        </w:rPr>
        <w:lastRenderedPageBreak/>
        <w:t xml:space="preserve">Concomitante a lo anterior, el artículo 137 del Reglamento de Transporte Municipal de León, </w:t>
      </w:r>
      <w:proofErr w:type="spellStart"/>
      <w:r w:rsidRPr="00A20942">
        <w:rPr>
          <w:rFonts w:ascii="FS Joey" w:eastAsia="Arial" w:hAnsi="FS Joey" w:cs="Arial"/>
          <w:szCs w:val="24"/>
        </w:rPr>
        <w:t>Gto</w:t>
      </w:r>
      <w:proofErr w:type="spellEnd"/>
      <w:r w:rsidRPr="00A20942">
        <w:rPr>
          <w:rFonts w:ascii="FS Joey" w:eastAsia="Arial" w:hAnsi="FS Joey" w:cs="Arial"/>
          <w:szCs w:val="24"/>
        </w:rPr>
        <w:t>., señala que la capacidad legal, técnica, administrativa y financiera del beneficiario no debe ser menor al del titular de la concesión</w:t>
      </w:r>
      <w:r>
        <w:rPr>
          <w:rFonts w:ascii="FS Joey" w:eastAsia="Arial" w:hAnsi="FS Joey" w:cs="Arial"/>
          <w:szCs w:val="24"/>
        </w:rPr>
        <w:t xml:space="preserve">; y resulta ser que </w:t>
      </w:r>
      <w:r w:rsidRPr="00A20942">
        <w:rPr>
          <w:rFonts w:ascii="FS Joey" w:eastAsia="Arial" w:hAnsi="FS Joey" w:cs="Arial"/>
          <w:szCs w:val="24"/>
        </w:rPr>
        <w:t>en el caso particular</w:t>
      </w:r>
      <w:r>
        <w:rPr>
          <w:rFonts w:ascii="FS Joey" w:eastAsia="Arial" w:hAnsi="FS Joey" w:cs="Arial"/>
          <w:szCs w:val="24"/>
        </w:rPr>
        <w:t xml:space="preserve"> que ahora nos ocupa</w:t>
      </w:r>
      <w:r w:rsidRPr="00A20942">
        <w:rPr>
          <w:rFonts w:ascii="FS Joey" w:eastAsia="Arial" w:hAnsi="FS Joey" w:cs="Arial"/>
          <w:szCs w:val="24"/>
        </w:rPr>
        <w:t xml:space="preserve">, </w:t>
      </w:r>
      <w:r>
        <w:rPr>
          <w:rFonts w:ascii="FS Joey" w:eastAsia="Arial" w:hAnsi="FS Joey" w:cs="Arial"/>
          <w:szCs w:val="24"/>
        </w:rPr>
        <w:t xml:space="preserve">se aprecia </w:t>
      </w:r>
      <w:r w:rsidR="002704C5">
        <w:rPr>
          <w:rFonts w:ascii="FS Joey" w:eastAsia="Arial" w:hAnsi="FS Joey" w:cs="Arial"/>
          <w:szCs w:val="24"/>
        </w:rPr>
        <w:t xml:space="preserve">que </w:t>
      </w:r>
      <w:r w:rsidRPr="00A20942">
        <w:rPr>
          <w:rFonts w:ascii="FS Joey" w:eastAsia="Arial" w:hAnsi="FS Joey" w:cs="Arial"/>
          <w:szCs w:val="24"/>
        </w:rPr>
        <w:t>el C. José Daniel Soto Becerra no acredit</w:t>
      </w:r>
      <w:r>
        <w:rPr>
          <w:rFonts w:ascii="FS Joey" w:eastAsia="Arial" w:hAnsi="FS Joey" w:cs="Arial"/>
          <w:szCs w:val="24"/>
        </w:rPr>
        <w:t xml:space="preserve">ó tener </w:t>
      </w:r>
      <w:r w:rsidRPr="00A20942">
        <w:rPr>
          <w:rFonts w:ascii="FS Joey" w:eastAsia="Arial" w:hAnsi="FS Joey" w:cs="Arial"/>
          <w:szCs w:val="24"/>
        </w:rPr>
        <w:t>capacidad técnica, administrativa y financiera</w:t>
      </w:r>
      <w:r>
        <w:rPr>
          <w:rFonts w:ascii="FS Joey" w:eastAsia="Arial" w:hAnsi="FS Joey" w:cs="Arial"/>
          <w:szCs w:val="24"/>
        </w:rPr>
        <w:t xml:space="preserve"> para prestar el servicio público de transporte de competencia municipal, </w:t>
      </w:r>
      <w:r w:rsidRPr="00A20942">
        <w:rPr>
          <w:rFonts w:ascii="FS Joey" w:eastAsia="Arial" w:hAnsi="FS Joey" w:cs="Arial"/>
          <w:szCs w:val="24"/>
        </w:rPr>
        <w:t>por lo que es evidente y manifiesto que</w:t>
      </w:r>
      <w:r>
        <w:rPr>
          <w:rFonts w:ascii="FS Joey" w:eastAsia="Arial" w:hAnsi="FS Joey" w:cs="Arial"/>
          <w:szCs w:val="24"/>
        </w:rPr>
        <w:t>, como beneficiario</w:t>
      </w:r>
      <w:r w:rsidRPr="00A20942">
        <w:rPr>
          <w:rFonts w:ascii="FS Joey" w:eastAsia="Arial" w:hAnsi="FS Joey" w:cs="Arial"/>
          <w:szCs w:val="24"/>
        </w:rPr>
        <w:t xml:space="preserve"> no </w:t>
      </w:r>
      <w:r>
        <w:rPr>
          <w:rFonts w:ascii="FS Joey" w:eastAsia="Arial" w:hAnsi="FS Joey" w:cs="Arial"/>
          <w:szCs w:val="24"/>
        </w:rPr>
        <w:t xml:space="preserve">acreditó tener igual o mejor </w:t>
      </w:r>
      <w:r w:rsidRPr="00A20942">
        <w:rPr>
          <w:rFonts w:ascii="FS Joey" w:eastAsia="Arial" w:hAnsi="FS Joey" w:cs="Arial"/>
          <w:szCs w:val="24"/>
        </w:rPr>
        <w:t xml:space="preserve">capacidad </w:t>
      </w:r>
      <w:r>
        <w:rPr>
          <w:rFonts w:ascii="FS Joey" w:eastAsia="Arial" w:hAnsi="FS Joey" w:cs="Arial"/>
          <w:szCs w:val="24"/>
        </w:rPr>
        <w:t xml:space="preserve">que </w:t>
      </w:r>
      <w:r w:rsidRPr="00A20942">
        <w:rPr>
          <w:rFonts w:ascii="FS Joey" w:eastAsia="Arial" w:hAnsi="FS Joey" w:cs="Arial"/>
          <w:szCs w:val="24"/>
        </w:rPr>
        <w:t xml:space="preserve">el </w:t>
      </w:r>
      <w:r w:rsidR="002704C5">
        <w:rPr>
          <w:rFonts w:ascii="FS Joey" w:eastAsia="Arial" w:hAnsi="FS Joey" w:cs="Arial"/>
          <w:szCs w:val="24"/>
        </w:rPr>
        <w:t>titular.</w:t>
      </w:r>
    </w:p>
    <w:p w14:paraId="41CD9CDC" w14:textId="77777777" w:rsidR="002704C5" w:rsidRDefault="002704C5" w:rsidP="002278D2">
      <w:pPr>
        <w:jc w:val="both"/>
        <w:rPr>
          <w:rFonts w:ascii="FS Joey" w:eastAsia="Arial" w:hAnsi="FS Joey" w:cs="Arial"/>
          <w:szCs w:val="24"/>
        </w:rPr>
      </w:pPr>
    </w:p>
    <w:p w14:paraId="05233EAE" w14:textId="3ECB1652" w:rsidR="002278D2" w:rsidRPr="00A20942" w:rsidRDefault="002278D2" w:rsidP="002278D2">
      <w:pPr>
        <w:jc w:val="both"/>
        <w:rPr>
          <w:rFonts w:ascii="FS Joey" w:eastAsia="Arial" w:hAnsi="FS Joey" w:cs="Arial"/>
          <w:szCs w:val="24"/>
        </w:rPr>
      </w:pPr>
      <w:r>
        <w:rPr>
          <w:rFonts w:ascii="FS Joey" w:eastAsia="Arial" w:hAnsi="FS Joey" w:cs="Arial"/>
          <w:b/>
          <w:szCs w:val="24"/>
        </w:rPr>
        <w:t>CUARTA</w:t>
      </w:r>
      <w:r w:rsidR="002704C5">
        <w:rPr>
          <w:rFonts w:ascii="FS Joey" w:eastAsia="Arial" w:hAnsi="FS Joey" w:cs="Arial"/>
          <w:b/>
          <w:szCs w:val="24"/>
        </w:rPr>
        <w:t>.</w:t>
      </w:r>
      <w:r w:rsidRPr="00A20942">
        <w:rPr>
          <w:rFonts w:ascii="FS Joey" w:eastAsia="Arial" w:hAnsi="FS Joey" w:cs="Arial"/>
          <w:b/>
          <w:szCs w:val="24"/>
        </w:rPr>
        <w:t xml:space="preserve"> </w:t>
      </w:r>
      <w:r w:rsidRPr="00A20942">
        <w:rPr>
          <w:rFonts w:ascii="FS Joey" w:eastAsia="Arial" w:hAnsi="FS Joey" w:cs="Arial"/>
          <w:szCs w:val="24"/>
        </w:rPr>
        <w:t>Una</w:t>
      </w:r>
      <w:r>
        <w:rPr>
          <w:rFonts w:ascii="FS Joey" w:eastAsia="Arial" w:hAnsi="FS Joey" w:cs="Arial"/>
          <w:szCs w:val="24"/>
        </w:rPr>
        <w:t xml:space="preserve"> vez</w:t>
      </w:r>
      <w:r w:rsidRPr="00A20942">
        <w:rPr>
          <w:rFonts w:ascii="FS Joey" w:eastAsia="Arial" w:hAnsi="FS Joey" w:cs="Arial"/>
          <w:szCs w:val="24"/>
        </w:rPr>
        <w:t xml:space="preserve"> analizada la solicitud formulada por el C. José Daniel Soto Becerra para que, en su respectivo carácter de beneficiario, le fuera autorizada la transmisión de </w:t>
      </w:r>
      <w:r w:rsidR="008F2299">
        <w:rPr>
          <w:rFonts w:ascii="FS Joey" w:eastAsia="Arial" w:hAnsi="FS Joey" w:cs="Arial"/>
          <w:szCs w:val="24"/>
        </w:rPr>
        <w:t>derechos de las concesiones por muerte del titular</w:t>
      </w:r>
      <w:r w:rsidRPr="00A20942">
        <w:rPr>
          <w:rFonts w:ascii="FS Joey" w:eastAsia="Arial" w:hAnsi="FS Joey" w:cs="Arial"/>
          <w:szCs w:val="24"/>
        </w:rPr>
        <w:t xml:space="preserve"> para prestar el servicio público de transporte de personas en la modalidad de suburbano en las rutas 100, 109 y 110, respectivamente con origen en Las Coloradas, Ladrilleras del Refugio y Capellanía de Loera, todas ellas con destino en colonia centro de León, Guanajuato, a los que, respectivamente, corresponden los números económicos SLE-3015, SLE-3037, SLE-3038, SLE-3039, SLE-3040 y SLE-3041, se corroboró por parte de la Dirección de Control del Servicio de Transporte que la citada transmisión no es viable, en virtud de que el beneficiario de nombre José Daniel Soto Becerra no cumple los aspectos contenidos en el artículo 136 </w:t>
      </w:r>
      <w:r w:rsidR="008F2299">
        <w:rPr>
          <w:rFonts w:ascii="FS Joey" w:eastAsia="Arial" w:hAnsi="FS Joey" w:cs="Arial"/>
          <w:szCs w:val="24"/>
        </w:rPr>
        <w:t xml:space="preserve">fracción II </w:t>
      </w:r>
      <w:r w:rsidRPr="00A20942">
        <w:rPr>
          <w:rFonts w:ascii="FS Joey" w:eastAsia="Arial" w:hAnsi="FS Joey" w:cs="Arial"/>
          <w:szCs w:val="24"/>
        </w:rPr>
        <w:t xml:space="preserve">del Reglamento de Transporte Municipal de León, </w:t>
      </w:r>
      <w:proofErr w:type="spellStart"/>
      <w:r w:rsidRPr="00A20942">
        <w:rPr>
          <w:rFonts w:ascii="FS Joey" w:eastAsia="Arial" w:hAnsi="FS Joey" w:cs="Arial"/>
          <w:szCs w:val="24"/>
        </w:rPr>
        <w:t>Gto</w:t>
      </w:r>
      <w:proofErr w:type="spellEnd"/>
      <w:r w:rsidR="008F2299">
        <w:rPr>
          <w:rFonts w:ascii="FS Joey" w:eastAsia="Arial" w:hAnsi="FS Joey" w:cs="Arial"/>
          <w:szCs w:val="24"/>
        </w:rPr>
        <w:t>.</w:t>
      </w:r>
      <w:r w:rsidRPr="00A20942">
        <w:rPr>
          <w:rFonts w:ascii="FS Joey" w:eastAsia="Arial" w:hAnsi="FS Joey" w:cs="Arial"/>
          <w:szCs w:val="24"/>
        </w:rPr>
        <w:t>, y conforme al 137 del citado Reglamento, no acredita contar con la capacidad técnica, administrativa y financiera, lo anterior conforme a los argum</w:t>
      </w:r>
      <w:r w:rsidR="002704C5">
        <w:rPr>
          <w:rFonts w:ascii="FS Joey" w:eastAsia="Arial" w:hAnsi="FS Joey" w:cs="Arial"/>
          <w:szCs w:val="24"/>
        </w:rPr>
        <w:t>entos que enseguida se señalan:</w:t>
      </w:r>
      <w:r w:rsidRPr="00A20942">
        <w:rPr>
          <w:rFonts w:ascii="FS Joey" w:eastAsia="Arial" w:hAnsi="FS Joey" w:cs="Arial"/>
          <w:szCs w:val="24"/>
        </w:rPr>
        <w:t xml:space="preserve"> </w:t>
      </w:r>
    </w:p>
    <w:p w14:paraId="3428542E" w14:textId="77777777" w:rsidR="002278D2" w:rsidRPr="00A20942" w:rsidRDefault="002278D2" w:rsidP="002278D2">
      <w:pPr>
        <w:jc w:val="both"/>
        <w:rPr>
          <w:rFonts w:ascii="FS Joey" w:eastAsia="Arial" w:hAnsi="FS Joey" w:cs="Arial"/>
          <w:sz w:val="20"/>
        </w:rPr>
      </w:pPr>
    </w:p>
    <w:p w14:paraId="0A3240AE" w14:textId="572C136A" w:rsidR="002278D2" w:rsidRPr="00A20942" w:rsidRDefault="002704C5" w:rsidP="002278D2">
      <w:pPr>
        <w:pStyle w:val="Prrafodelista"/>
        <w:numPr>
          <w:ilvl w:val="0"/>
          <w:numId w:val="10"/>
        </w:numPr>
        <w:spacing w:after="0" w:line="240" w:lineRule="auto"/>
        <w:jc w:val="both"/>
        <w:rPr>
          <w:rFonts w:ascii="FS Joey" w:eastAsia="Arial" w:hAnsi="FS Joey" w:cs="Arial"/>
          <w:sz w:val="24"/>
          <w:szCs w:val="24"/>
        </w:rPr>
      </w:pPr>
      <w:r>
        <w:rPr>
          <w:rFonts w:ascii="FS Joey" w:eastAsia="Arial" w:hAnsi="FS Joey" w:cs="Arial"/>
          <w:sz w:val="24"/>
          <w:szCs w:val="24"/>
        </w:rPr>
        <w:t>En la especie, el</w:t>
      </w:r>
      <w:r w:rsidR="002278D2" w:rsidRPr="00A20942">
        <w:rPr>
          <w:rFonts w:ascii="FS Joey" w:eastAsia="Arial" w:hAnsi="FS Joey" w:cs="Arial"/>
          <w:sz w:val="24"/>
          <w:szCs w:val="24"/>
        </w:rPr>
        <w:t xml:space="preserve"> expediente fue instado, debido a la solicitud del C. José Daniel Soto Becerra, en su carácter de beneficiario designado en los tres Títulos Concesión de fecha 30 de agosto del 2006, otorgados por el H. Ayuntamiento de León, Guanajuato al C. José Inés Soto </w:t>
      </w:r>
      <w:proofErr w:type="spellStart"/>
      <w:r w:rsidR="002278D2" w:rsidRPr="00A20942">
        <w:rPr>
          <w:rFonts w:ascii="FS Joey" w:eastAsia="Arial" w:hAnsi="FS Joey" w:cs="Arial"/>
          <w:sz w:val="24"/>
          <w:szCs w:val="24"/>
        </w:rPr>
        <w:t>Soto</w:t>
      </w:r>
      <w:proofErr w:type="spellEnd"/>
      <w:r w:rsidR="002278D2" w:rsidRPr="00A20942">
        <w:rPr>
          <w:rFonts w:ascii="FS Joey" w:eastAsia="Arial" w:hAnsi="FS Joey" w:cs="Arial"/>
          <w:sz w:val="24"/>
          <w:szCs w:val="24"/>
        </w:rPr>
        <w:t xml:space="preserve">, para que, con vehículos de su propiedad, prestara el servicio público de transporte de personas en la modalidad de Suburbano en </w:t>
      </w:r>
      <w:r>
        <w:rPr>
          <w:rFonts w:ascii="FS Joey" w:eastAsia="Arial" w:hAnsi="FS Joey" w:cs="Arial"/>
          <w:sz w:val="24"/>
          <w:szCs w:val="24"/>
        </w:rPr>
        <w:t>ruta fija.</w:t>
      </w:r>
      <w:r w:rsidR="002278D2" w:rsidRPr="00A20942">
        <w:rPr>
          <w:rFonts w:ascii="FS Joey" w:eastAsia="Arial" w:hAnsi="FS Joey" w:cs="Arial"/>
          <w:sz w:val="24"/>
          <w:szCs w:val="24"/>
        </w:rPr>
        <w:t xml:space="preserve"> </w:t>
      </w:r>
    </w:p>
    <w:p w14:paraId="44E81021" w14:textId="77777777" w:rsidR="002278D2" w:rsidRPr="00A20942" w:rsidRDefault="002278D2" w:rsidP="002278D2">
      <w:pPr>
        <w:pStyle w:val="Prrafodelista"/>
        <w:spacing w:after="0" w:line="240" w:lineRule="auto"/>
        <w:jc w:val="both"/>
        <w:rPr>
          <w:rFonts w:ascii="FS Joey" w:eastAsia="Arial" w:hAnsi="FS Joey" w:cs="Arial"/>
          <w:sz w:val="20"/>
          <w:szCs w:val="20"/>
        </w:rPr>
      </w:pPr>
      <w:r w:rsidRPr="00A20942">
        <w:rPr>
          <w:rFonts w:ascii="FS Joey" w:eastAsia="Arial" w:hAnsi="FS Joey" w:cs="Arial"/>
          <w:sz w:val="24"/>
          <w:szCs w:val="24"/>
        </w:rPr>
        <w:t xml:space="preserve"> </w:t>
      </w:r>
    </w:p>
    <w:p w14:paraId="15BF8F51" w14:textId="120A1233" w:rsidR="002278D2" w:rsidRPr="00A20942" w:rsidRDefault="002278D2" w:rsidP="002278D2">
      <w:pPr>
        <w:pStyle w:val="Prrafodelista"/>
        <w:numPr>
          <w:ilvl w:val="0"/>
          <w:numId w:val="10"/>
        </w:numPr>
        <w:spacing w:after="0" w:line="240" w:lineRule="auto"/>
        <w:jc w:val="both"/>
        <w:rPr>
          <w:rFonts w:ascii="FS Joey" w:eastAsia="Arial" w:hAnsi="FS Joey" w:cs="Arial"/>
          <w:sz w:val="24"/>
          <w:szCs w:val="24"/>
        </w:rPr>
      </w:pPr>
      <w:r w:rsidRPr="00A20942">
        <w:rPr>
          <w:rFonts w:ascii="FS Joey" w:eastAsia="Arial" w:hAnsi="FS Joey" w:cs="Arial"/>
          <w:sz w:val="24"/>
          <w:szCs w:val="24"/>
        </w:rPr>
        <w:t xml:space="preserve">El </w:t>
      </w:r>
      <w:proofErr w:type="spellStart"/>
      <w:r w:rsidRPr="00A20942">
        <w:rPr>
          <w:rFonts w:ascii="FS Joey" w:eastAsia="Arial" w:hAnsi="FS Joey" w:cs="Arial"/>
          <w:sz w:val="24"/>
          <w:szCs w:val="24"/>
        </w:rPr>
        <w:t>promovente</w:t>
      </w:r>
      <w:proofErr w:type="spellEnd"/>
      <w:r w:rsidRPr="00A20942">
        <w:rPr>
          <w:rFonts w:ascii="FS Joey" w:eastAsia="Arial" w:hAnsi="FS Joey" w:cs="Arial"/>
          <w:sz w:val="24"/>
          <w:szCs w:val="24"/>
        </w:rPr>
        <w:t>, José Daniel Soto Becerra, beneficiario designado en los Títulos Concesión, no cumplió con los aspectos y requisitos previstos en el artículo 136</w:t>
      </w:r>
      <w:r w:rsidR="008F2299">
        <w:rPr>
          <w:rFonts w:ascii="FS Joey" w:eastAsia="Arial" w:hAnsi="FS Joey" w:cs="Arial"/>
          <w:sz w:val="24"/>
          <w:szCs w:val="24"/>
        </w:rPr>
        <w:t xml:space="preserve"> fracción II y 137</w:t>
      </w:r>
      <w:r w:rsidRPr="00A20942">
        <w:rPr>
          <w:rFonts w:ascii="FS Joey" w:eastAsia="Arial" w:hAnsi="FS Joey" w:cs="Arial"/>
          <w:sz w:val="24"/>
          <w:szCs w:val="24"/>
        </w:rPr>
        <w:t xml:space="preserve"> del Reglamento de Transporte Municipal de León, </w:t>
      </w:r>
      <w:proofErr w:type="spellStart"/>
      <w:r w:rsidRPr="00A20942">
        <w:rPr>
          <w:rFonts w:ascii="FS Joey" w:eastAsia="Arial" w:hAnsi="FS Joey" w:cs="Arial"/>
          <w:sz w:val="24"/>
          <w:szCs w:val="24"/>
        </w:rPr>
        <w:t>Gto</w:t>
      </w:r>
      <w:proofErr w:type="spellEnd"/>
      <w:r w:rsidRPr="00A20942">
        <w:rPr>
          <w:rFonts w:ascii="FS Joey" w:eastAsia="Arial" w:hAnsi="FS Joey" w:cs="Arial"/>
          <w:sz w:val="24"/>
          <w:szCs w:val="24"/>
        </w:rPr>
        <w:t>., toda vez que no acreditó tener la capacidad técnica, administrativa y financiera para la prestación del servicio público de transporte en ruta fija</w:t>
      </w:r>
      <w:r w:rsidR="002704C5">
        <w:rPr>
          <w:rFonts w:ascii="FS Joey" w:eastAsia="Arial" w:hAnsi="FS Joey" w:cs="Arial"/>
          <w:sz w:val="24"/>
          <w:szCs w:val="24"/>
        </w:rPr>
        <w:t xml:space="preserve"> en la modalidad de suburbano.</w:t>
      </w:r>
    </w:p>
    <w:p w14:paraId="70E9DB48" w14:textId="77777777" w:rsidR="002278D2" w:rsidRPr="00A20942" w:rsidRDefault="002278D2" w:rsidP="002278D2">
      <w:pPr>
        <w:pStyle w:val="Prrafodelista"/>
        <w:spacing w:after="0" w:line="240" w:lineRule="auto"/>
        <w:rPr>
          <w:rFonts w:ascii="FS Joey" w:eastAsia="Arial" w:hAnsi="FS Joey" w:cs="Arial"/>
          <w:sz w:val="24"/>
          <w:szCs w:val="24"/>
        </w:rPr>
      </w:pPr>
    </w:p>
    <w:p w14:paraId="568E5696" w14:textId="102425D4" w:rsidR="002278D2" w:rsidRPr="00A20942" w:rsidRDefault="002278D2" w:rsidP="002278D2">
      <w:pPr>
        <w:ind w:left="709"/>
        <w:jc w:val="both"/>
        <w:rPr>
          <w:rFonts w:ascii="FS Joey" w:eastAsia="Arial" w:hAnsi="FS Joey" w:cs="Arial"/>
          <w:szCs w:val="24"/>
        </w:rPr>
      </w:pPr>
      <w:r w:rsidRPr="00A20942">
        <w:rPr>
          <w:rFonts w:ascii="FS Joey" w:eastAsia="Arial" w:hAnsi="FS Joey" w:cs="Arial"/>
          <w:szCs w:val="24"/>
        </w:rPr>
        <w:t xml:space="preserve">Por lo que hace a su capacidad legal, </w:t>
      </w:r>
      <w:r w:rsidR="00773FA1">
        <w:rPr>
          <w:rFonts w:ascii="FS Joey" w:eastAsia="Arial" w:hAnsi="FS Joey" w:cs="Arial"/>
          <w:szCs w:val="24"/>
        </w:rPr>
        <w:t>no</w:t>
      </w:r>
      <w:r w:rsidRPr="00A20942">
        <w:rPr>
          <w:rFonts w:ascii="FS Joey" w:eastAsia="Arial" w:hAnsi="FS Joey" w:cs="Arial"/>
          <w:szCs w:val="24"/>
        </w:rPr>
        <w:t xml:space="preserve"> acredita</w:t>
      </w:r>
      <w:r w:rsidR="00773FA1">
        <w:rPr>
          <w:rFonts w:ascii="FS Joey" w:eastAsia="Arial" w:hAnsi="FS Joey" w:cs="Arial"/>
          <w:szCs w:val="24"/>
        </w:rPr>
        <w:t xml:space="preserve"> en modo alguno tener propiedad, posesión o disposición respecto de los inmuebles de los inmuebles propuestos como base de ruta, base de encierro, áreas administrativas y talleres,</w:t>
      </w:r>
      <w:r w:rsidRPr="00A20942">
        <w:rPr>
          <w:rFonts w:ascii="FS Joey" w:eastAsia="Arial" w:hAnsi="FS Joey" w:cs="Arial"/>
          <w:szCs w:val="24"/>
        </w:rPr>
        <w:t xml:space="preserve"> </w:t>
      </w:r>
      <w:r w:rsidR="00773FA1">
        <w:rPr>
          <w:rFonts w:ascii="FS Joey" w:eastAsia="Arial" w:hAnsi="FS Joey" w:cs="Arial"/>
          <w:szCs w:val="24"/>
        </w:rPr>
        <w:t>además</w:t>
      </w:r>
      <w:r w:rsidRPr="00A20942">
        <w:rPr>
          <w:rFonts w:ascii="FS Joey" w:eastAsia="Arial" w:hAnsi="FS Joey" w:cs="Arial"/>
          <w:szCs w:val="24"/>
        </w:rPr>
        <w:t xml:space="preserve"> no acredita capacidad técnica, administrativa y financiera –capacidades necesarias prestar y operar el servicio- ya que, no acreditó contar con experiencia, vehículos -de su propiedad- e inmuebles destinados para bases de encierro y de ruta. </w:t>
      </w:r>
    </w:p>
    <w:p w14:paraId="2D9C9508" w14:textId="77777777" w:rsidR="002278D2" w:rsidRPr="00A20942" w:rsidRDefault="002278D2" w:rsidP="002278D2">
      <w:pPr>
        <w:pStyle w:val="Prrafodelista"/>
        <w:spacing w:after="0" w:line="240" w:lineRule="auto"/>
        <w:rPr>
          <w:rFonts w:ascii="FS Joey" w:eastAsia="Arial" w:hAnsi="FS Joey" w:cs="Arial"/>
          <w:sz w:val="20"/>
          <w:szCs w:val="20"/>
        </w:rPr>
      </w:pPr>
    </w:p>
    <w:p w14:paraId="6B0E13E5" w14:textId="65BAE88C" w:rsidR="002278D2" w:rsidRDefault="002278D2" w:rsidP="002278D2">
      <w:pPr>
        <w:pStyle w:val="Prrafodelista"/>
        <w:numPr>
          <w:ilvl w:val="0"/>
          <w:numId w:val="10"/>
        </w:numPr>
        <w:spacing w:after="0" w:line="240" w:lineRule="auto"/>
        <w:jc w:val="both"/>
        <w:rPr>
          <w:rFonts w:ascii="FS Joey" w:eastAsia="Arial" w:hAnsi="FS Joey" w:cs="Arial"/>
          <w:sz w:val="24"/>
          <w:szCs w:val="24"/>
        </w:rPr>
      </w:pPr>
      <w:r w:rsidRPr="00A20942">
        <w:rPr>
          <w:rFonts w:ascii="FS Joey" w:eastAsia="Arial" w:hAnsi="FS Joey" w:cs="Arial"/>
          <w:sz w:val="24"/>
          <w:szCs w:val="24"/>
        </w:rPr>
        <w:lastRenderedPageBreak/>
        <w:t>En las constancias que obran dentro del expediente quedó demostrado que la persona física designada como beneficiario no cuenta con la capacidad técnica, administrativa y financiera</w:t>
      </w:r>
      <w:r>
        <w:rPr>
          <w:rFonts w:ascii="FS Joey" w:eastAsia="Arial" w:hAnsi="FS Joey" w:cs="Arial"/>
          <w:sz w:val="24"/>
          <w:szCs w:val="24"/>
        </w:rPr>
        <w:t xml:space="preserve"> para prestar el servicio público de transporte de competencia municipal</w:t>
      </w:r>
      <w:r w:rsidRPr="00A20942">
        <w:rPr>
          <w:rFonts w:ascii="FS Joey" w:eastAsia="Arial" w:hAnsi="FS Joey" w:cs="Arial"/>
          <w:sz w:val="24"/>
          <w:szCs w:val="24"/>
        </w:rPr>
        <w:t xml:space="preserve">, por ende, es inferior </w:t>
      </w:r>
      <w:r>
        <w:rPr>
          <w:rFonts w:ascii="FS Joey" w:eastAsia="Arial" w:hAnsi="FS Joey" w:cs="Arial"/>
          <w:sz w:val="24"/>
          <w:szCs w:val="24"/>
        </w:rPr>
        <w:t>a la</w:t>
      </w:r>
      <w:r w:rsidRPr="00A20942">
        <w:rPr>
          <w:rFonts w:ascii="FS Joey" w:eastAsia="Arial" w:hAnsi="FS Joey" w:cs="Arial"/>
          <w:sz w:val="24"/>
          <w:szCs w:val="24"/>
        </w:rPr>
        <w:t xml:space="preserve"> capacidad legal, técnica, administrativa y financiera de la persona física titular original de los títulos concesión que nos ocupan. </w:t>
      </w:r>
    </w:p>
    <w:p w14:paraId="161E16AE" w14:textId="77777777" w:rsidR="002278D2" w:rsidRPr="006B791D" w:rsidRDefault="002278D2" w:rsidP="002278D2">
      <w:pPr>
        <w:jc w:val="both"/>
        <w:rPr>
          <w:rFonts w:ascii="FS Joey" w:eastAsia="Arial" w:hAnsi="FS Joey" w:cs="Arial"/>
          <w:szCs w:val="24"/>
        </w:rPr>
      </w:pPr>
    </w:p>
    <w:p w14:paraId="1B58C6A3" w14:textId="672AA6CD" w:rsidR="002278D2" w:rsidRPr="00A20942" w:rsidRDefault="002278D2" w:rsidP="002278D2">
      <w:pPr>
        <w:pStyle w:val="Prrafodelista"/>
        <w:numPr>
          <w:ilvl w:val="0"/>
          <w:numId w:val="10"/>
        </w:numPr>
        <w:spacing w:after="0" w:line="240" w:lineRule="auto"/>
        <w:jc w:val="both"/>
        <w:rPr>
          <w:rFonts w:ascii="FS Joey" w:hAnsi="FS Joey" w:cs="Arial"/>
          <w:bCs/>
          <w:sz w:val="24"/>
          <w:szCs w:val="24"/>
        </w:rPr>
      </w:pPr>
      <w:r w:rsidRPr="00A20942">
        <w:rPr>
          <w:rFonts w:ascii="FS Joey" w:eastAsia="Arial" w:hAnsi="FS Joey" w:cs="Arial"/>
          <w:sz w:val="24"/>
          <w:szCs w:val="24"/>
        </w:rPr>
        <w:t xml:space="preserve">Las concesiones otorgadas a José Inés Soto </w:t>
      </w:r>
      <w:proofErr w:type="spellStart"/>
      <w:r w:rsidRPr="00A20942">
        <w:rPr>
          <w:rFonts w:ascii="FS Joey" w:eastAsia="Arial" w:hAnsi="FS Joey" w:cs="Arial"/>
          <w:sz w:val="24"/>
          <w:szCs w:val="24"/>
        </w:rPr>
        <w:t>Soto</w:t>
      </w:r>
      <w:proofErr w:type="spellEnd"/>
      <w:r w:rsidRPr="00A20942">
        <w:rPr>
          <w:rFonts w:ascii="FS Joey" w:eastAsia="Arial" w:hAnsi="FS Joey" w:cs="Arial"/>
          <w:sz w:val="24"/>
          <w:szCs w:val="24"/>
        </w:rPr>
        <w:t>, respecto de las que José Daniel Soto Becerra solicita la transmisión de</w:t>
      </w:r>
      <w:r w:rsidR="008F2299">
        <w:rPr>
          <w:rFonts w:ascii="FS Joey" w:eastAsia="Arial" w:hAnsi="FS Joey" w:cs="Arial"/>
          <w:sz w:val="24"/>
          <w:szCs w:val="24"/>
        </w:rPr>
        <w:t xml:space="preserve"> derechos de las concesiones por muerte del titular</w:t>
      </w:r>
      <w:r w:rsidRPr="00A20942">
        <w:rPr>
          <w:rFonts w:ascii="FS Joey" w:eastAsia="Arial" w:hAnsi="FS Joey" w:cs="Arial"/>
          <w:sz w:val="24"/>
          <w:szCs w:val="24"/>
        </w:rPr>
        <w:t xml:space="preserve">, </w:t>
      </w:r>
      <w:r w:rsidR="002E6FE2">
        <w:rPr>
          <w:rFonts w:ascii="FS Joey" w:eastAsia="Arial" w:hAnsi="FS Joey" w:cs="Arial"/>
          <w:sz w:val="24"/>
          <w:szCs w:val="24"/>
        </w:rPr>
        <w:t>de fecha</w:t>
      </w:r>
      <w:r w:rsidRPr="00A20942">
        <w:rPr>
          <w:rFonts w:ascii="FS Joey" w:eastAsia="Arial" w:hAnsi="FS Joey" w:cs="Arial"/>
          <w:sz w:val="24"/>
          <w:szCs w:val="24"/>
        </w:rPr>
        <w:t xml:space="preserve"> 30 de agosto del 2006, con una vigencia de 15 años, por lo que su vigencia concluye el 29 de agosto del 2021</w:t>
      </w:r>
      <w:r w:rsidR="002704C5">
        <w:rPr>
          <w:rFonts w:ascii="FS Joey" w:eastAsia="Arial" w:hAnsi="FS Joey" w:cs="Arial"/>
          <w:sz w:val="24"/>
          <w:szCs w:val="24"/>
        </w:rPr>
        <w:t>.</w:t>
      </w:r>
      <w:r w:rsidRPr="00A20942">
        <w:rPr>
          <w:rFonts w:ascii="FS Joey" w:eastAsia="Arial" w:hAnsi="FS Joey" w:cs="Arial"/>
          <w:sz w:val="24"/>
          <w:szCs w:val="24"/>
        </w:rPr>
        <w:t xml:space="preserve"> </w:t>
      </w:r>
    </w:p>
    <w:p w14:paraId="37C9223F" w14:textId="77777777" w:rsidR="002278D2" w:rsidRPr="00A20942" w:rsidRDefault="002278D2" w:rsidP="002278D2">
      <w:pPr>
        <w:pStyle w:val="Prrafodelista"/>
        <w:spacing w:after="0" w:line="240" w:lineRule="auto"/>
        <w:jc w:val="both"/>
        <w:rPr>
          <w:rFonts w:ascii="FS Joey" w:hAnsi="FS Joey" w:cs="Arial"/>
          <w:bCs/>
          <w:sz w:val="24"/>
          <w:szCs w:val="24"/>
        </w:rPr>
      </w:pPr>
    </w:p>
    <w:p w14:paraId="3A33AC38" w14:textId="4BDC299E" w:rsidR="002278D2" w:rsidRPr="00712418" w:rsidRDefault="002278D2" w:rsidP="002278D2">
      <w:pPr>
        <w:jc w:val="both"/>
        <w:rPr>
          <w:rFonts w:cs="Arial"/>
          <w:szCs w:val="24"/>
        </w:rPr>
      </w:pPr>
      <w:r w:rsidRPr="00A20942">
        <w:rPr>
          <w:rFonts w:ascii="FS Joey" w:hAnsi="FS Joey" w:cs="Arial"/>
          <w:bCs/>
          <w:szCs w:val="24"/>
        </w:rPr>
        <w:t xml:space="preserve">En virtud de lo anterior, </w:t>
      </w:r>
      <w:r w:rsidRPr="00A20942">
        <w:rPr>
          <w:rFonts w:ascii="FS Joey" w:hAnsi="FS Joey" w:cs="Arial"/>
          <w:szCs w:val="24"/>
        </w:rPr>
        <w:t>d</w:t>
      </w:r>
      <w:r w:rsidRPr="00A20942">
        <w:rPr>
          <w:rFonts w:ascii="FS Joey" w:hAnsi="FS Joey" w:cs="Arial"/>
          <w:bCs/>
          <w:szCs w:val="24"/>
        </w:rPr>
        <w:t xml:space="preserve">e conformidad con </w:t>
      </w:r>
      <w:r>
        <w:rPr>
          <w:rFonts w:ascii="FS Joey" w:hAnsi="FS Joey" w:cs="Arial"/>
          <w:bCs/>
          <w:szCs w:val="24"/>
        </w:rPr>
        <w:t>e</w:t>
      </w:r>
      <w:r w:rsidRPr="00A20942">
        <w:rPr>
          <w:rFonts w:ascii="FS Joey" w:hAnsi="FS Joey" w:cs="Arial"/>
          <w:bCs/>
          <w:szCs w:val="24"/>
        </w:rPr>
        <w:t>l artículo</w:t>
      </w:r>
      <w:r w:rsidRPr="00A20942">
        <w:rPr>
          <w:rFonts w:ascii="FS Joey" w:eastAsia="Arial" w:hAnsi="FS Joey" w:cs="Arial"/>
          <w:szCs w:val="24"/>
        </w:rPr>
        <w:t xml:space="preserve"> 138</w:t>
      </w:r>
      <w:r>
        <w:rPr>
          <w:rFonts w:ascii="FS Joey" w:eastAsia="Arial" w:hAnsi="FS Joey" w:cs="Arial"/>
          <w:szCs w:val="24"/>
        </w:rPr>
        <w:t xml:space="preserve"> </w:t>
      </w:r>
      <w:r w:rsidRPr="00A20942">
        <w:rPr>
          <w:rFonts w:ascii="FS Joey" w:eastAsia="Arial" w:hAnsi="FS Joey" w:cs="Arial"/>
          <w:szCs w:val="24"/>
        </w:rPr>
        <w:t xml:space="preserve">del Reglamento de Transporte Municipal de León, </w:t>
      </w:r>
      <w:proofErr w:type="spellStart"/>
      <w:r w:rsidRPr="00A20942">
        <w:rPr>
          <w:rFonts w:ascii="FS Joey" w:eastAsia="Arial" w:hAnsi="FS Joey" w:cs="Arial"/>
          <w:szCs w:val="24"/>
        </w:rPr>
        <w:t>Gto</w:t>
      </w:r>
      <w:proofErr w:type="spellEnd"/>
      <w:r w:rsidRPr="00A20942">
        <w:rPr>
          <w:rFonts w:ascii="FS Joey" w:eastAsia="Arial" w:hAnsi="FS Joey" w:cs="Arial"/>
          <w:szCs w:val="24"/>
        </w:rPr>
        <w:t>.</w:t>
      </w:r>
      <w:r w:rsidR="00712418">
        <w:rPr>
          <w:rFonts w:ascii="FS Joey" w:eastAsia="Arial" w:hAnsi="FS Joey" w:cs="Arial"/>
          <w:szCs w:val="24"/>
        </w:rPr>
        <w:t xml:space="preserve"> </w:t>
      </w:r>
      <w:r w:rsidR="00712418">
        <w:rPr>
          <w:rFonts w:cs="Arial"/>
          <w:szCs w:val="24"/>
        </w:rPr>
        <w:t>y tercero transitorio del Reglamento de Movilidad para el Municipio de León, Guanajuato</w:t>
      </w:r>
      <w:r w:rsidRPr="00A20942">
        <w:rPr>
          <w:rFonts w:ascii="FS Joey" w:eastAsia="Arial" w:hAnsi="FS Joey" w:cs="Arial"/>
          <w:szCs w:val="24"/>
        </w:rPr>
        <w:t xml:space="preserve">, </w:t>
      </w:r>
      <w:r>
        <w:rPr>
          <w:rFonts w:ascii="FS Joey" w:eastAsia="Arial" w:hAnsi="FS Joey" w:cs="Arial"/>
          <w:szCs w:val="24"/>
        </w:rPr>
        <w:t xml:space="preserve">el H. Ayuntamiento del Municipio de León, Guanajuato </w:t>
      </w:r>
      <w:r w:rsidRPr="00A20942">
        <w:rPr>
          <w:rFonts w:ascii="FS Joey" w:hAnsi="FS Joey" w:cs="Arial"/>
          <w:szCs w:val="24"/>
        </w:rPr>
        <w:t xml:space="preserve">es </w:t>
      </w:r>
      <w:r w:rsidRPr="00A20942">
        <w:rPr>
          <w:rFonts w:ascii="FS Joey" w:hAnsi="FS Joey" w:cs="Arial"/>
          <w:bCs/>
          <w:szCs w:val="24"/>
        </w:rPr>
        <w:t xml:space="preserve"> competente </w:t>
      </w:r>
      <w:r w:rsidRPr="00A20942">
        <w:rPr>
          <w:rFonts w:ascii="FS Joey" w:eastAsia="+mn-ea" w:hAnsi="FS Joey" w:cs="Arial"/>
          <w:color w:val="000000"/>
          <w:kern w:val="24"/>
          <w:szCs w:val="24"/>
        </w:rPr>
        <w:t xml:space="preserve">para </w:t>
      </w:r>
      <w:r>
        <w:rPr>
          <w:rFonts w:ascii="FS Joey" w:eastAsia="+mn-ea" w:hAnsi="FS Joey" w:cs="Arial"/>
          <w:color w:val="000000"/>
          <w:kern w:val="24"/>
          <w:szCs w:val="24"/>
        </w:rPr>
        <w:t xml:space="preserve">resolver </w:t>
      </w:r>
      <w:r w:rsidRPr="00A20942">
        <w:rPr>
          <w:rFonts w:ascii="FS Joey" w:eastAsia="+mn-ea" w:hAnsi="FS Joey" w:cs="Arial"/>
          <w:color w:val="000000"/>
          <w:kern w:val="24"/>
          <w:szCs w:val="24"/>
        </w:rPr>
        <w:t xml:space="preserve">sobre la solicitud de </w:t>
      </w:r>
      <w:r w:rsidRPr="00A20942">
        <w:rPr>
          <w:rFonts w:ascii="FS Joey" w:eastAsia="Batang" w:hAnsi="FS Joey" w:cs="Arial"/>
          <w:szCs w:val="24"/>
        </w:rPr>
        <w:t xml:space="preserve">Transmisión </w:t>
      </w:r>
      <w:r w:rsidR="002E6FE2">
        <w:rPr>
          <w:rFonts w:ascii="FS Joey" w:eastAsia="Arial" w:hAnsi="FS Joey" w:cs="Arial"/>
          <w:szCs w:val="24"/>
        </w:rPr>
        <w:t>derechos de las concesiones por muerte del titular</w:t>
      </w:r>
      <w:r w:rsidRPr="00A20942">
        <w:rPr>
          <w:rFonts w:ascii="FS Joey" w:eastAsia="Batang" w:hAnsi="FS Joey" w:cs="Arial"/>
          <w:szCs w:val="24"/>
        </w:rPr>
        <w:t xml:space="preserve">, radicada bajo el número </w:t>
      </w:r>
      <w:r w:rsidRPr="00A20942">
        <w:rPr>
          <w:rFonts w:ascii="FS Joey" w:eastAsia="+mn-ea" w:hAnsi="FS Joey" w:cs="Arial"/>
          <w:color w:val="000000"/>
          <w:kern w:val="24"/>
          <w:szCs w:val="24"/>
        </w:rPr>
        <w:t xml:space="preserve">de expediente </w:t>
      </w:r>
      <w:r w:rsidRPr="00A20942">
        <w:rPr>
          <w:rFonts w:ascii="FS Joey" w:eastAsia="+mn-ea" w:hAnsi="FS Joey" w:cs="Arial"/>
          <w:b/>
          <w:color w:val="000000"/>
          <w:kern w:val="24"/>
          <w:szCs w:val="24"/>
        </w:rPr>
        <w:t>001/DGM/DCST/SJ/TDC/2021</w:t>
      </w:r>
      <w:r w:rsidRPr="00A20942">
        <w:rPr>
          <w:rFonts w:ascii="FS Joey" w:eastAsia="Arial" w:hAnsi="FS Joey" w:cs="Arial"/>
          <w:szCs w:val="24"/>
        </w:rPr>
        <w:t>, a solicitud de la persona física de nombre José Daniel Soto Becerra respecto de los títulos concesión para explotar el Servicio Público de Transporte de Personas en la Modalidad de suburbano en las Rutas 100, 109 y 110, respectivamente con origen en Las Coloradas, Ladrilleras del Refugio y Capellanía de Loera y destino en la Colonia Centro  de la Ciudad de León Guanajuato</w:t>
      </w:r>
      <w:r>
        <w:rPr>
          <w:rFonts w:ascii="FS Joey" w:eastAsia="Arial" w:hAnsi="FS Joey" w:cs="Arial"/>
          <w:szCs w:val="24"/>
        </w:rPr>
        <w:t>.</w:t>
      </w:r>
    </w:p>
    <w:p w14:paraId="6B62B84F" w14:textId="77777777" w:rsidR="002278D2" w:rsidRDefault="002278D2" w:rsidP="002278D2">
      <w:pPr>
        <w:jc w:val="both"/>
        <w:rPr>
          <w:rFonts w:ascii="FS Joey" w:eastAsia="Arial" w:hAnsi="FS Joey" w:cs="Arial"/>
          <w:szCs w:val="24"/>
        </w:rPr>
      </w:pPr>
    </w:p>
    <w:p w14:paraId="454591FB" w14:textId="2143ED77" w:rsidR="002278D2" w:rsidRPr="00147FA7" w:rsidRDefault="002278D2" w:rsidP="002278D2">
      <w:pPr>
        <w:jc w:val="both"/>
        <w:rPr>
          <w:rFonts w:cs="Arial"/>
          <w:bCs/>
          <w:szCs w:val="24"/>
        </w:rPr>
      </w:pPr>
      <w:r w:rsidRPr="00147FA7">
        <w:rPr>
          <w:rFonts w:cs="Arial"/>
          <w:szCs w:val="24"/>
        </w:rPr>
        <w:t>Al no existir acto pendiente por desahogar</w:t>
      </w:r>
      <w:r w:rsidR="00133948">
        <w:rPr>
          <w:rFonts w:cs="Arial"/>
          <w:bCs/>
          <w:szCs w:val="24"/>
        </w:rPr>
        <w:t xml:space="preserve"> y con fundamento en el artículo</w:t>
      </w:r>
      <w:r w:rsidRPr="00147FA7">
        <w:rPr>
          <w:rFonts w:cs="Arial"/>
          <w:bCs/>
          <w:szCs w:val="24"/>
        </w:rPr>
        <w:t xml:space="preserve"> </w:t>
      </w:r>
      <w:r>
        <w:rPr>
          <w:rFonts w:cs="Arial"/>
          <w:bCs/>
          <w:szCs w:val="24"/>
        </w:rPr>
        <w:t>190</w:t>
      </w:r>
      <w:r w:rsidRPr="00147FA7">
        <w:rPr>
          <w:rFonts w:cs="Arial"/>
          <w:bCs/>
          <w:szCs w:val="24"/>
        </w:rPr>
        <w:t xml:space="preserve"> </w:t>
      </w:r>
      <w:proofErr w:type="gramStart"/>
      <w:r w:rsidRPr="00147FA7">
        <w:rPr>
          <w:rFonts w:cs="Arial"/>
          <w:bCs/>
          <w:szCs w:val="24"/>
        </w:rPr>
        <w:t>fracción</w:t>
      </w:r>
      <w:proofErr w:type="gramEnd"/>
      <w:r w:rsidRPr="00147FA7">
        <w:rPr>
          <w:rFonts w:cs="Arial"/>
          <w:bCs/>
          <w:szCs w:val="24"/>
        </w:rPr>
        <w:t xml:space="preserve"> </w:t>
      </w:r>
      <w:r>
        <w:rPr>
          <w:rFonts w:cs="Arial"/>
          <w:bCs/>
          <w:szCs w:val="24"/>
        </w:rPr>
        <w:t>V</w:t>
      </w:r>
      <w:r w:rsidRPr="00147FA7">
        <w:rPr>
          <w:rFonts w:cs="Arial"/>
          <w:bCs/>
          <w:szCs w:val="24"/>
        </w:rPr>
        <w:t>III de la Ley Orgánica Municipal para el Estado de Guanajuato, se:</w:t>
      </w:r>
    </w:p>
    <w:p w14:paraId="18FE1796" w14:textId="77777777" w:rsidR="002278D2" w:rsidRPr="00147FA7" w:rsidRDefault="002278D2" w:rsidP="002278D2">
      <w:pPr>
        <w:ind w:left="709"/>
        <w:jc w:val="both"/>
        <w:rPr>
          <w:rFonts w:cs="Arial"/>
          <w:bCs/>
          <w:szCs w:val="24"/>
        </w:rPr>
      </w:pPr>
    </w:p>
    <w:p w14:paraId="66DBA151" w14:textId="77777777" w:rsidR="002278D2" w:rsidRPr="00147FA7" w:rsidRDefault="002278D2" w:rsidP="002278D2">
      <w:pPr>
        <w:ind w:left="709"/>
        <w:jc w:val="center"/>
        <w:rPr>
          <w:rFonts w:cs="Arial"/>
          <w:b/>
          <w:bCs/>
          <w:szCs w:val="24"/>
        </w:rPr>
      </w:pPr>
      <w:r w:rsidRPr="00147FA7">
        <w:rPr>
          <w:rFonts w:cs="Arial"/>
          <w:b/>
          <w:bCs/>
          <w:szCs w:val="24"/>
        </w:rPr>
        <w:t>RESUELVE</w:t>
      </w:r>
    </w:p>
    <w:p w14:paraId="12C899BD" w14:textId="77777777" w:rsidR="002278D2" w:rsidRPr="00147FA7" w:rsidRDefault="002278D2" w:rsidP="002278D2">
      <w:pPr>
        <w:ind w:left="709"/>
        <w:jc w:val="both"/>
        <w:rPr>
          <w:rFonts w:cs="Arial"/>
          <w:bCs/>
          <w:szCs w:val="24"/>
        </w:rPr>
      </w:pPr>
    </w:p>
    <w:p w14:paraId="34BE9E0F" w14:textId="5F7A12E9" w:rsidR="002278D2" w:rsidRPr="00147FA7" w:rsidRDefault="002278D2" w:rsidP="002278D2">
      <w:pPr>
        <w:jc w:val="both"/>
        <w:rPr>
          <w:rFonts w:cs="Arial"/>
          <w:szCs w:val="24"/>
        </w:rPr>
      </w:pPr>
      <w:r w:rsidRPr="00147FA7">
        <w:rPr>
          <w:rFonts w:cs="Arial"/>
          <w:b/>
          <w:bCs/>
          <w:szCs w:val="24"/>
        </w:rPr>
        <w:t>PRIMERO.</w:t>
      </w:r>
      <w:r w:rsidRPr="00147FA7">
        <w:rPr>
          <w:rFonts w:cs="Arial"/>
          <w:bCs/>
          <w:szCs w:val="24"/>
        </w:rPr>
        <w:t xml:space="preserve"> </w:t>
      </w:r>
      <w:r w:rsidRPr="00147FA7">
        <w:rPr>
          <w:rFonts w:cs="Arial"/>
          <w:szCs w:val="24"/>
        </w:rPr>
        <w:t>No se autoriza la transmisión</w:t>
      </w:r>
      <w:r w:rsidR="002E6FE2">
        <w:rPr>
          <w:rFonts w:cs="Arial"/>
          <w:szCs w:val="24"/>
        </w:rPr>
        <w:t xml:space="preserve"> de los</w:t>
      </w:r>
      <w:r w:rsidRPr="00147FA7">
        <w:rPr>
          <w:rFonts w:cs="Arial"/>
          <w:szCs w:val="24"/>
        </w:rPr>
        <w:t xml:space="preserve"> </w:t>
      </w:r>
      <w:r w:rsidR="002E6FE2">
        <w:rPr>
          <w:rFonts w:ascii="FS Joey" w:eastAsia="Arial" w:hAnsi="FS Joey" w:cs="Arial"/>
          <w:szCs w:val="24"/>
        </w:rPr>
        <w:t>derechos de las concesiones por muerte del titular</w:t>
      </w:r>
      <w:r w:rsidRPr="00147FA7">
        <w:rPr>
          <w:rFonts w:cs="Arial"/>
          <w:szCs w:val="24"/>
        </w:rPr>
        <w:t xml:space="preserve">, </w:t>
      </w:r>
      <w:r w:rsidR="002E6FE2">
        <w:rPr>
          <w:rFonts w:cs="Arial"/>
          <w:szCs w:val="24"/>
        </w:rPr>
        <w:t>de fecha</w:t>
      </w:r>
      <w:r w:rsidRPr="00147FA7">
        <w:rPr>
          <w:rFonts w:cs="Arial"/>
          <w:szCs w:val="24"/>
        </w:rPr>
        <w:t xml:space="preserve"> 30 de agosto del 2006</w:t>
      </w:r>
      <w:r w:rsidR="002E6FE2">
        <w:rPr>
          <w:rFonts w:cs="Arial"/>
          <w:szCs w:val="24"/>
        </w:rPr>
        <w:t>, que</w:t>
      </w:r>
      <w:r w:rsidRPr="00147FA7">
        <w:rPr>
          <w:rFonts w:cs="Arial"/>
          <w:szCs w:val="24"/>
        </w:rPr>
        <w:t xml:space="preserve"> otorgó el H. Ayuntamiento del Municipio de León, Guanajuato, al C. José Inés Soto </w:t>
      </w:r>
      <w:proofErr w:type="spellStart"/>
      <w:r w:rsidRPr="00147FA7">
        <w:rPr>
          <w:rFonts w:cs="Arial"/>
          <w:szCs w:val="24"/>
        </w:rPr>
        <w:t>Soto</w:t>
      </w:r>
      <w:proofErr w:type="spellEnd"/>
      <w:r w:rsidRPr="00147FA7">
        <w:rPr>
          <w:rFonts w:cs="Arial"/>
          <w:szCs w:val="24"/>
        </w:rPr>
        <w:t xml:space="preserve">, a favor de José Daniel Soto Becerra; lo anterior en virtud de que el C. José Daniel Soto Becerra, en carácter de beneficiario designado no acreditó tener la capacidad legal, técnica, administrativa y financiera para prestar el servicio público de transporte en ruta fija en la modalidad de suburbano de competencia municipal. </w:t>
      </w:r>
    </w:p>
    <w:p w14:paraId="0FC27A59" w14:textId="77777777" w:rsidR="002278D2" w:rsidRPr="00147FA7" w:rsidRDefault="002278D2" w:rsidP="002278D2">
      <w:pPr>
        <w:jc w:val="both"/>
        <w:rPr>
          <w:rFonts w:cs="Arial"/>
          <w:szCs w:val="24"/>
        </w:rPr>
      </w:pPr>
    </w:p>
    <w:p w14:paraId="39424D7B" w14:textId="7A3DF6B6" w:rsidR="00712418" w:rsidRDefault="002278D2" w:rsidP="002278D2">
      <w:pPr>
        <w:jc w:val="both"/>
        <w:rPr>
          <w:rFonts w:cs="Arial"/>
          <w:szCs w:val="24"/>
        </w:rPr>
      </w:pPr>
      <w:r w:rsidRPr="00147FA7">
        <w:rPr>
          <w:rFonts w:cs="Arial"/>
          <w:b/>
          <w:szCs w:val="24"/>
        </w:rPr>
        <w:t>SEGUNDO.</w:t>
      </w:r>
      <w:r w:rsidRPr="00147FA7">
        <w:rPr>
          <w:rFonts w:cs="Arial"/>
          <w:szCs w:val="24"/>
        </w:rPr>
        <w:t xml:space="preserve"> </w:t>
      </w:r>
      <w:r w:rsidR="002E6FE2" w:rsidRPr="00147FA7">
        <w:rPr>
          <w:rFonts w:cs="Arial"/>
          <w:szCs w:val="24"/>
        </w:rPr>
        <w:t>Se instruye a la Dirección General de Movilidad para que, el presente acuerdo</w:t>
      </w:r>
      <w:r w:rsidR="002E6FE2">
        <w:rPr>
          <w:rFonts w:cs="Arial"/>
          <w:szCs w:val="24"/>
        </w:rPr>
        <w:t xml:space="preserve"> </w:t>
      </w:r>
      <w:r w:rsidR="002E6FE2" w:rsidRPr="00147FA7">
        <w:rPr>
          <w:rFonts w:cs="Arial"/>
          <w:szCs w:val="24"/>
        </w:rPr>
        <w:t xml:space="preserve">sea notificado de manera inmediata al C. José Daniel Soto Becerra. </w:t>
      </w:r>
    </w:p>
    <w:p w14:paraId="32DC5417" w14:textId="3FA339E1" w:rsidR="002278D2" w:rsidRPr="00147FA7" w:rsidRDefault="002278D2" w:rsidP="002278D2">
      <w:pPr>
        <w:jc w:val="both"/>
        <w:rPr>
          <w:rFonts w:cs="Arial"/>
          <w:szCs w:val="24"/>
        </w:rPr>
      </w:pPr>
      <w:r w:rsidRPr="00147FA7">
        <w:rPr>
          <w:rFonts w:cs="Arial"/>
          <w:szCs w:val="24"/>
        </w:rPr>
        <w:t xml:space="preserve"> </w:t>
      </w:r>
    </w:p>
    <w:p w14:paraId="29FEAB51" w14:textId="77777777" w:rsidR="002E6FE2" w:rsidRDefault="002278D2" w:rsidP="002278D2">
      <w:pPr>
        <w:jc w:val="both"/>
        <w:rPr>
          <w:rFonts w:cs="Arial"/>
          <w:szCs w:val="24"/>
        </w:rPr>
      </w:pPr>
      <w:r w:rsidRPr="00147FA7">
        <w:rPr>
          <w:rFonts w:cs="Arial"/>
          <w:b/>
          <w:szCs w:val="24"/>
        </w:rPr>
        <w:t>TERCERO.</w:t>
      </w:r>
      <w:r w:rsidRPr="00147FA7">
        <w:rPr>
          <w:rFonts w:cs="Arial"/>
          <w:szCs w:val="24"/>
        </w:rPr>
        <w:t xml:space="preserve"> </w:t>
      </w:r>
      <w:r w:rsidR="002E6FE2" w:rsidRPr="00147FA7">
        <w:rPr>
          <w:rFonts w:cs="Arial"/>
          <w:szCs w:val="24"/>
        </w:rPr>
        <w:t xml:space="preserve">En cumplimiento a lo ordenado por el artículo 138 del Reglamento de Transporte Municipal de León, </w:t>
      </w:r>
      <w:proofErr w:type="spellStart"/>
      <w:r w:rsidR="002E6FE2" w:rsidRPr="00147FA7">
        <w:rPr>
          <w:rFonts w:cs="Arial"/>
          <w:szCs w:val="24"/>
        </w:rPr>
        <w:t>Gto</w:t>
      </w:r>
      <w:proofErr w:type="spellEnd"/>
      <w:r w:rsidR="002E6FE2" w:rsidRPr="00147FA7">
        <w:rPr>
          <w:rFonts w:cs="Arial"/>
          <w:szCs w:val="24"/>
        </w:rPr>
        <w:t xml:space="preserve">., publíquese la resolución citada en el acuerdo que antecede en el Periódico Oficial del Gobierno del Estado de Guanajuato. </w:t>
      </w:r>
    </w:p>
    <w:p w14:paraId="4992D331" w14:textId="69346137" w:rsidR="002278D2" w:rsidRPr="00147FA7" w:rsidRDefault="002278D2" w:rsidP="002278D2">
      <w:pPr>
        <w:jc w:val="both"/>
        <w:rPr>
          <w:rFonts w:cs="Arial"/>
          <w:szCs w:val="24"/>
        </w:rPr>
      </w:pPr>
    </w:p>
    <w:p w14:paraId="20BCDAAA" w14:textId="77777777" w:rsidR="002278D2" w:rsidRPr="00147FA7" w:rsidRDefault="002278D2" w:rsidP="002278D2">
      <w:pPr>
        <w:jc w:val="both"/>
        <w:rPr>
          <w:rFonts w:cs="Arial"/>
          <w:szCs w:val="24"/>
        </w:rPr>
      </w:pPr>
      <w:r w:rsidRPr="00147FA7">
        <w:rPr>
          <w:rFonts w:cs="Arial"/>
          <w:b/>
          <w:szCs w:val="24"/>
        </w:rPr>
        <w:lastRenderedPageBreak/>
        <w:t>CUARTO.</w:t>
      </w:r>
      <w:r w:rsidRPr="00147FA7">
        <w:rPr>
          <w:rFonts w:cs="Arial"/>
          <w:szCs w:val="24"/>
        </w:rPr>
        <w:t xml:space="preserve"> Se aprueban todos los actos jurídicos y administrativos que resulten necesarios para la ejecución del presente acuerdo.</w:t>
      </w:r>
    </w:p>
    <w:p w14:paraId="081D79C3" w14:textId="77777777" w:rsidR="002278D2" w:rsidRPr="00147FA7" w:rsidRDefault="002278D2" w:rsidP="002278D2">
      <w:pPr>
        <w:ind w:left="709"/>
        <w:jc w:val="both"/>
        <w:rPr>
          <w:rFonts w:cs="Arial"/>
          <w:bCs/>
          <w:szCs w:val="24"/>
        </w:rPr>
      </w:pPr>
    </w:p>
    <w:p w14:paraId="6DD4E4AF" w14:textId="5486F54B" w:rsidR="002278D2" w:rsidRPr="00147FA7" w:rsidRDefault="002278D2" w:rsidP="002278D2">
      <w:pPr>
        <w:autoSpaceDE w:val="0"/>
        <w:autoSpaceDN w:val="0"/>
        <w:adjustRightInd w:val="0"/>
        <w:jc w:val="both"/>
        <w:rPr>
          <w:rFonts w:cs="Arial"/>
          <w:b/>
          <w:bCs/>
          <w:szCs w:val="24"/>
        </w:rPr>
      </w:pPr>
      <w:r w:rsidRPr="00147FA7">
        <w:rPr>
          <w:rFonts w:cs="Arial"/>
          <w:b/>
          <w:bCs/>
          <w:szCs w:val="24"/>
        </w:rPr>
        <w:t xml:space="preserve">Así lo resolvió el Honorable Ayuntamiento de León, Guanajuato en </w:t>
      </w:r>
      <w:r w:rsidR="00AB0540">
        <w:rPr>
          <w:rFonts w:cs="Arial"/>
          <w:b/>
          <w:bCs/>
          <w:szCs w:val="24"/>
        </w:rPr>
        <w:t xml:space="preserve">la Sesión Ordinaria de fecha  </w:t>
      </w:r>
      <w:r w:rsidR="00240CE8">
        <w:rPr>
          <w:rFonts w:cs="Arial"/>
          <w:b/>
          <w:bCs/>
          <w:szCs w:val="24"/>
        </w:rPr>
        <w:t>07</w:t>
      </w:r>
      <w:r w:rsidR="00AB0540">
        <w:rPr>
          <w:rFonts w:cs="Arial"/>
          <w:b/>
          <w:bCs/>
          <w:szCs w:val="24"/>
        </w:rPr>
        <w:t xml:space="preserve"> </w:t>
      </w:r>
      <w:r w:rsidRPr="00147FA7">
        <w:rPr>
          <w:rFonts w:cs="Arial"/>
          <w:b/>
          <w:bCs/>
          <w:szCs w:val="24"/>
        </w:rPr>
        <w:t xml:space="preserve">días del mes de </w:t>
      </w:r>
      <w:r w:rsidR="00240CE8">
        <w:rPr>
          <w:rFonts w:cs="Arial"/>
          <w:b/>
          <w:bCs/>
          <w:szCs w:val="24"/>
        </w:rPr>
        <w:t>octubre</w:t>
      </w:r>
      <w:r w:rsidRPr="00147FA7">
        <w:rPr>
          <w:rFonts w:cs="Arial"/>
          <w:b/>
          <w:bCs/>
          <w:szCs w:val="24"/>
        </w:rPr>
        <w:t xml:space="preserve"> del año 2021 dos mil veintiuno; firmando el Licenciado Héctor Germán René López Santillana, Presidente Municipal, en ejercicio de la atribución conferida en el artículo 77 setenta y siete fracción I primera de la Ley Orgánica Municipal para el Estado de Guanajuato y el Licenciado Felipe de Jesús López Gómez, Secretario del H. Ayuntamiento en cumplimiento a lo dispuesto en el artículo 128 ciento veintiocho fracción IX novena de la mencionada Ley. </w:t>
      </w:r>
    </w:p>
    <w:p w14:paraId="03F24DC3" w14:textId="77777777" w:rsidR="002278D2" w:rsidRPr="002278D2" w:rsidRDefault="002278D2" w:rsidP="00A17D62">
      <w:pPr>
        <w:pStyle w:val="Textoindependiente"/>
        <w:tabs>
          <w:tab w:val="left" w:pos="1134"/>
        </w:tabs>
        <w:ind w:right="14"/>
        <w:jc w:val="left"/>
        <w:rPr>
          <w:rFonts w:cs="Arial"/>
          <w:szCs w:val="24"/>
          <w:lang w:val="es-ES"/>
        </w:rPr>
      </w:pPr>
      <w:bookmarkStart w:id="0" w:name="_GoBack"/>
      <w:bookmarkEnd w:id="0"/>
    </w:p>
    <w:sectPr w:rsidR="002278D2" w:rsidRPr="002278D2">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7E863" w14:textId="77777777" w:rsidR="003B422F" w:rsidRDefault="003B422F" w:rsidP="001E7982">
      <w:r>
        <w:separator/>
      </w:r>
    </w:p>
  </w:endnote>
  <w:endnote w:type="continuationSeparator" w:id="0">
    <w:p w14:paraId="1B328FC7" w14:textId="77777777" w:rsidR="003B422F" w:rsidRDefault="003B422F" w:rsidP="001E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FS Joey">
    <w:altName w:val="Calibri"/>
    <w:panose1 w:val="00000000000000000000"/>
    <w:charset w:val="00"/>
    <w:family w:val="modern"/>
    <w:notTrueType/>
    <w:pitch w:val="variable"/>
    <w:sig w:usb0="A00000AF" w:usb1="5000A06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D1D72" w14:textId="362E982F" w:rsidR="0024107C" w:rsidRPr="00150C9B" w:rsidRDefault="0024107C" w:rsidP="00150C9B">
    <w:pPr>
      <w:pStyle w:val="Piedepgina"/>
      <w:jc w:val="both"/>
      <w:rPr>
        <w:sz w:val="16"/>
        <w:lang w:val="es-MX"/>
      </w:rPr>
    </w:pPr>
    <w:r w:rsidRPr="00150C9B">
      <w:rPr>
        <w:sz w:val="16"/>
        <w:lang w:val="es-MX"/>
      </w:rPr>
      <w:t xml:space="preserve">Esta hoja forma parte del dictamen mediante el cual </w:t>
    </w:r>
    <w:r>
      <w:rPr>
        <w:sz w:val="16"/>
        <w:lang w:val="es-MX"/>
      </w:rPr>
      <w:t>s</w:t>
    </w:r>
    <w:r w:rsidRPr="00150C9B">
      <w:rPr>
        <w:sz w:val="16"/>
        <w:lang w:val="es-MX"/>
      </w:rPr>
      <w:t xml:space="preserve">e aprueba el dictamen de fecha 20 de agosto del año en curso, que obra dentro del expediente 001/DGM/DCST/SJ/TDC/2021, instaurado por la Dirección General de Movilidad, respecto de la transmisión de las concesiones otorgadas por el H. Ayuntamiento </w:t>
    </w:r>
    <w:r w:rsidR="001E0EE6">
      <w:rPr>
        <w:sz w:val="16"/>
        <w:lang w:val="es-MX"/>
      </w:rPr>
      <w:t>de</w:t>
    </w:r>
    <w:r w:rsidR="001E0EE6" w:rsidRPr="00150C9B">
      <w:rPr>
        <w:sz w:val="16"/>
        <w:lang w:val="es-MX"/>
      </w:rPr>
      <w:t xml:space="preserve"> </w:t>
    </w:r>
    <w:r w:rsidRPr="00150C9B">
      <w:rPr>
        <w:sz w:val="16"/>
        <w:lang w:val="es-MX"/>
      </w:rPr>
      <w:t xml:space="preserve">fecha 30 de agosto de 2006 al C. José Inés Soto </w:t>
    </w:r>
    <w:proofErr w:type="spellStart"/>
    <w:r w:rsidRPr="00150C9B">
      <w:rPr>
        <w:sz w:val="16"/>
        <w:lang w:val="es-MX"/>
      </w:rPr>
      <w:t>Soto</w:t>
    </w:r>
    <w:proofErr w:type="spellEnd"/>
    <w:r w:rsidRPr="00150C9B">
      <w:rPr>
        <w:sz w:val="16"/>
        <w:lang w:val="es-MX"/>
      </w:rPr>
      <w:t>, en favor del beneficiario José Daniel Soto Becerra</w:t>
    </w:r>
    <w:r>
      <w:rPr>
        <w:sz w:val="16"/>
        <w:lang w:val="es-MX"/>
      </w:rPr>
      <w:t>.</w:t>
    </w:r>
  </w:p>
  <w:p w14:paraId="528A7D2F" w14:textId="77777777" w:rsidR="0024107C" w:rsidRPr="00150C9B" w:rsidRDefault="0024107C">
    <w:pPr>
      <w:pStyle w:val="Piedepgina"/>
      <w:rPr>
        <w:sz w:val="16"/>
        <w:highlight w:val="yellow"/>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E16CB" w14:textId="77777777" w:rsidR="003B422F" w:rsidRDefault="003B422F" w:rsidP="001E7982">
      <w:r>
        <w:separator/>
      </w:r>
    </w:p>
  </w:footnote>
  <w:footnote w:type="continuationSeparator" w:id="0">
    <w:p w14:paraId="4B426F44" w14:textId="77777777" w:rsidR="003B422F" w:rsidRDefault="003B422F" w:rsidP="001E79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1648C"/>
    <w:multiLevelType w:val="hybridMultilevel"/>
    <w:tmpl w:val="6E3A15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Marlett" w:hAnsi="Marlett"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Marlett" w:hAnsi="Marlett"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Marlett" w:hAnsi="Marlett" w:hint="default"/>
      </w:rPr>
    </w:lvl>
  </w:abstractNum>
  <w:abstractNum w:abstractNumId="1" w15:restartNumberingAfterBreak="0">
    <w:nsid w:val="0C9C7E73"/>
    <w:multiLevelType w:val="hybridMultilevel"/>
    <w:tmpl w:val="F246FE88"/>
    <w:lvl w:ilvl="0" w:tplc="6622A7C6">
      <w:start w:val="1"/>
      <w:numFmt w:val="decimal"/>
      <w:lvlText w:val="%1."/>
      <w:lvlJc w:val="left"/>
      <w:pPr>
        <w:ind w:left="1494" w:hanging="360"/>
      </w:pPr>
      <w:rPr>
        <w:rFonts w:eastAsia="Arial" w:hint="default"/>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 w15:restartNumberingAfterBreak="0">
    <w:nsid w:val="0E46554B"/>
    <w:multiLevelType w:val="hybridMultilevel"/>
    <w:tmpl w:val="D64A77D2"/>
    <w:lvl w:ilvl="0" w:tplc="560A56DE">
      <w:start w:val="1"/>
      <w:numFmt w:val="lowerLetter"/>
      <w:lvlText w:val="%1)"/>
      <w:lvlJc w:val="left"/>
      <w:pPr>
        <w:ind w:left="720" w:hanging="360"/>
      </w:pPr>
      <w:rPr>
        <w:rFonts w:eastAsia="Aria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0FD5140A"/>
    <w:multiLevelType w:val="hybridMultilevel"/>
    <w:tmpl w:val="D0E0DCEE"/>
    <w:lvl w:ilvl="0" w:tplc="7676FC6E">
      <w:start w:val="1"/>
      <w:numFmt w:val="upperRoman"/>
      <w:lvlText w:val="%1."/>
      <w:lvlJc w:val="left"/>
      <w:pPr>
        <w:ind w:left="1080" w:hanging="720"/>
      </w:pPr>
      <w:rPr>
        <w:rFonts w:eastAsia="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2D0410"/>
    <w:multiLevelType w:val="hybridMultilevel"/>
    <w:tmpl w:val="14A67042"/>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5" w15:restartNumberingAfterBreak="0">
    <w:nsid w:val="2A0C4997"/>
    <w:multiLevelType w:val="hybridMultilevel"/>
    <w:tmpl w:val="E594FDE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6" w15:restartNumberingAfterBreak="0">
    <w:nsid w:val="309C130E"/>
    <w:multiLevelType w:val="hybridMultilevel"/>
    <w:tmpl w:val="B43CDE46"/>
    <w:lvl w:ilvl="0" w:tplc="F09051A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1987D64"/>
    <w:multiLevelType w:val="hybridMultilevel"/>
    <w:tmpl w:val="8A9AA0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15:restartNumberingAfterBreak="0">
    <w:nsid w:val="6D2452D2"/>
    <w:multiLevelType w:val="hybridMultilevel"/>
    <w:tmpl w:val="681A36F6"/>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0FA7DD2"/>
    <w:multiLevelType w:val="hybridMultilevel"/>
    <w:tmpl w:val="6CF09A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8"/>
  </w:num>
  <w:num w:numId="5">
    <w:abstractNumId w:val="9"/>
  </w:num>
  <w:num w:numId="6">
    <w:abstractNumId w:val="4"/>
  </w:num>
  <w:num w:numId="7">
    <w:abstractNumId w:val="3"/>
  </w:num>
  <w:num w:numId="8">
    <w:abstractNumId w:val="5"/>
  </w:num>
  <w:num w:numId="9">
    <w:abstractNumId w:val="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B41"/>
    <w:rsid w:val="00037831"/>
    <w:rsid w:val="00046CAE"/>
    <w:rsid w:val="00046CB3"/>
    <w:rsid w:val="0005601A"/>
    <w:rsid w:val="00062D8C"/>
    <w:rsid w:val="000802D3"/>
    <w:rsid w:val="00084C3F"/>
    <w:rsid w:val="000915D6"/>
    <w:rsid w:val="000B2325"/>
    <w:rsid w:val="00100C7D"/>
    <w:rsid w:val="00113763"/>
    <w:rsid w:val="001156CE"/>
    <w:rsid w:val="00133948"/>
    <w:rsid w:val="00150C9B"/>
    <w:rsid w:val="00176C4A"/>
    <w:rsid w:val="00194B13"/>
    <w:rsid w:val="001C0BAF"/>
    <w:rsid w:val="001D3F3C"/>
    <w:rsid w:val="001E0EE6"/>
    <w:rsid w:val="001E1170"/>
    <w:rsid w:val="001E7982"/>
    <w:rsid w:val="00215C0C"/>
    <w:rsid w:val="0021714C"/>
    <w:rsid w:val="0022008B"/>
    <w:rsid w:val="002278D2"/>
    <w:rsid w:val="00231483"/>
    <w:rsid w:val="002341FA"/>
    <w:rsid w:val="00235201"/>
    <w:rsid w:val="00240CE8"/>
    <w:rsid w:val="0024107C"/>
    <w:rsid w:val="0026686D"/>
    <w:rsid w:val="002704C5"/>
    <w:rsid w:val="00290789"/>
    <w:rsid w:val="00292E1F"/>
    <w:rsid w:val="002B39F0"/>
    <w:rsid w:val="002C27CD"/>
    <w:rsid w:val="002D766E"/>
    <w:rsid w:val="002E6FE2"/>
    <w:rsid w:val="002F0E65"/>
    <w:rsid w:val="00330937"/>
    <w:rsid w:val="003953A6"/>
    <w:rsid w:val="003B422F"/>
    <w:rsid w:val="003B55CA"/>
    <w:rsid w:val="003D2342"/>
    <w:rsid w:val="003D53F9"/>
    <w:rsid w:val="003E3151"/>
    <w:rsid w:val="00442952"/>
    <w:rsid w:val="00466556"/>
    <w:rsid w:val="004701B9"/>
    <w:rsid w:val="0047378D"/>
    <w:rsid w:val="004846AB"/>
    <w:rsid w:val="00491712"/>
    <w:rsid w:val="00495BD7"/>
    <w:rsid w:val="004A1021"/>
    <w:rsid w:val="004C1B13"/>
    <w:rsid w:val="004C7080"/>
    <w:rsid w:val="004D153C"/>
    <w:rsid w:val="00533563"/>
    <w:rsid w:val="005339A9"/>
    <w:rsid w:val="00570AB5"/>
    <w:rsid w:val="00582B64"/>
    <w:rsid w:val="005B3EF4"/>
    <w:rsid w:val="005C7F99"/>
    <w:rsid w:val="005D1F88"/>
    <w:rsid w:val="005E0916"/>
    <w:rsid w:val="006613FD"/>
    <w:rsid w:val="00673C97"/>
    <w:rsid w:val="0069517A"/>
    <w:rsid w:val="006C16EA"/>
    <w:rsid w:val="006E1980"/>
    <w:rsid w:val="006E6E4E"/>
    <w:rsid w:val="006F4682"/>
    <w:rsid w:val="00712418"/>
    <w:rsid w:val="00714088"/>
    <w:rsid w:val="00756911"/>
    <w:rsid w:val="00757F80"/>
    <w:rsid w:val="007713B4"/>
    <w:rsid w:val="00773FA1"/>
    <w:rsid w:val="00783CA5"/>
    <w:rsid w:val="007D07EF"/>
    <w:rsid w:val="007D2CA3"/>
    <w:rsid w:val="007E2C4C"/>
    <w:rsid w:val="007F0486"/>
    <w:rsid w:val="007F0CA7"/>
    <w:rsid w:val="007F3E66"/>
    <w:rsid w:val="007F5FD2"/>
    <w:rsid w:val="00811B41"/>
    <w:rsid w:val="00815C02"/>
    <w:rsid w:val="00850F0E"/>
    <w:rsid w:val="008A5699"/>
    <w:rsid w:val="008D1AE7"/>
    <w:rsid w:val="008F2299"/>
    <w:rsid w:val="00925C3C"/>
    <w:rsid w:val="00990268"/>
    <w:rsid w:val="009920D6"/>
    <w:rsid w:val="00992A7F"/>
    <w:rsid w:val="00994079"/>
    <w:rsid w:val="009B1AD0"/>
    <w:rsid w:val="009B1BA5"/>
    <w:rsid w:val="009D5713"/>
    <w:rsid w:val="00A17D62"/>
    <w:rsid w:val="00A51F4D"/>
    <w:rsid w:val="00A65A69"/>
    <w:rsid w:val="00A7060C"/>
    <w:rsid w:val="00A87CEA"/>
    <w:rsid w:val="00A87DE7"/>
    <w:rsid w:val="00AB0540"/>
    <w:rsid w:val="00AB0A8A"/>
    <w:rsid w:val="00AB7DFA"/>
    <w:rsid w:val="00B23D7C"/>
    <w:rsid w:val="00B43F3C"/>
    <w:rsid w:val="00B625B3"/>
    <w:rsid w:val="00B64CC9"/>
    <w:rsid w:val="00B82393"/>
    <w:rsid w:val="00B9330C"/>
    <w:rsid w:val="00B96C83"/>
    <w:rsid w:val="00BA0FF2"/>
    <w:rsid w:val="00BB77E8"/>
    <w:rsid w:val="00BE630D"/>
    <w:rsid w:val="00C149ED"/>
    <w:rsid w:val="00C263F1"/>
    <w:rsid w:val="00C27A9D"/>
    <w:rsid w:val="00C305E0"/>
    <w:rsid w:val="00C44FB3"/>
    <w:rsid w:val="00C86C83"/>
    <w:rsid w:val="00CB0741"/>
    <w:rsid w:val="00CC4058"/>
    <w:rsid w:val="00CE0DD3"/>
    <w:rsid w:val="00D11B5B"/>
    <w:rsid w:val="00D16B19"/>
    <w:rsid w:val="00D42B75"/>
    <w:rsid w:val="00D47C69"/>
    <w:rsid w:val="00D90D41"/>
    <w:rsid w:val="00DD26F0"/>
    <w:rsid w:val="00DE61EF"/>
    <w:rsid w:val="00DF3E2D"/>
    <w:rsid w:val="00E75BBE"/>
    <w:rsid w:val="00E943C4"/>
    <w:rsid w:val="00EC2108"/>
    <w:rsid w:val="00EE58E7"/>
    <w:rsid w:val="00EE75FE"/>
    <w:rsid w:val="00F03232"/>
    <w:rsid w:val="00F3071B"/>
    <w:rsid w:val="00F40ACE"/>
    <w:rsid w:val="00F673C0"/>
    <w:rsid w:val="00F708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8ADD"/>
  <w15:chartTrackingRefBased/>
  <w15:docId w15:val="{65EA5284-1351-458F-927F-96E44280E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B41"/>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uiPriority w:val="9"/>
    <w:qFormat/>
    <w:rsid w:val="005B3EF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B3EF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5B3EF4"/>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11B41"/>
    <w:pPr>
      <w:spacing w:after="0" w:line="240" w:lineRule="auto"/>
    </w:pPr>
    <w:rPr>
      <w:rFonts w:ascii="Arial" w:eastAsia="Times New Roman" w:hAnsi="Arial" w:cs="Times New Roman"/>
      <w:sz w:val="24"/>
      <w:szCs w:val="20"/>
      <w:lang w:val="es-ES" w:eastAsia="es-ES"/>
    </w:rPr>
  </w:style>
  <w:style w:type="paragraph" w:styleId="Textoindependiente">
    <w:name w:val="Body Text"/>
    <w:basedOn w:val="Normal"/>
    <w:link w:val="TextoindependienteCar"/>
    <w:rsid w:val="00533563"/>
    <w:pPr>
      <w:jc w:val="both"/>
    </w:pPr>
    <w:rPr>
      <w:lang w:val="es-MX"/>
    </w:rPr>
  </w:style>
  <w:style w:type="character" w:customStyle="1" w:styleId="TextoindependienteCar">
    <w:name w:val="Texto independiente Car"/>
    <w:basedOn w:val="Fuentedeprrafopredeter"/>
    <w:link w:val="Textoindependiente"/>
    <w:rsid w:val="00533563"/>
    <w:rPr>
      <w:rFonts w:ascii="Arial" w:eastAsia="Times New Roman" w:hAnsi="Arial" w:cs="Times New Roman"/>
      <w:sz w:val="24"/>
      <w:szCs w:val="20"/>
      <w:lang w:eastAsia="es-ES"/>
    </w:rPr>
  </w:style>
  <w:style w:type="character" w:styleId="Refdecomentario">
    <w:name w:val="annotation reference"/>
    <w:basedOn w:val="Fuentedeprrafopredeter"/>
    <w:uiPriority w:val="99"/>
    <w:semiHidden/>
    <w:unhideWhenUsed/>
    <w:rsid w:val="0026686D"/>
    <w:rPr>
      <w:sz w:val="16"/>
      <w:szCs w:val="16"/>
    </w:rPr>
  </w:style>
  <w:style w:type="paragraph" w:styleId="Textocomentario">
    <w:name w:val="annotation text"/>
    <w:basedOn w:val="Normal"/>
    <w:link w:val="TextocomentarioCar"/>
    <w:uiPriority w:val="99"/>
    <w:semiHidden/>
    <w:unhideWhenUsed/>
    <w:rsid w:val="0026686D"/>
    <w:rPr>
      <w:sz w:val="20"/>
    </w:rPr>
  </w:style>
  <w:style w:type="character" w:customStyle="1" w:styleId="TextocomentarioCar">
    <w:name w:val="Texto comentario Car"/>
    <w:basedOn w:val="Fuentedeprrafopredeter"/>
    <w:link w:val="Textocomentario"/>
    <w:uiPriority w:val="99"/>
    <w:semiHidden/>
    <w:rsid w:val="0026686D"/>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6686D"/>
    <w:rPr>
      <w:b/>
      <w:bCs/>
    </w:rPr>
  </w:style>
  <w:style w:type="character" w:customStyle="1" w:styleId="AsuntodelcomentarioCar">
    <w:name w:val="Asunto del comentario Car"/>
    <w:basedOn w:val="TextocomentarioCar"/>
    <w:link w:val="Asuntodelcomentario"/>
    <w:uiPriority w:val="99"/>
    <w:semiHidden/>
    <w:rsid w:val="0026686D"/>
    <w:rPr>
      <w:rFonts w:ascii="Arial" w:eastAsia="Times New Roman" w:hAnsi="Arial" w:cs="Times New Roman"/>
      <w:b/>
      <w:bCs/>
      <w:sz w:val="20"/>
      <w:szCs w:val="20"/>
      <w:lang w:val="es-ES" w:eastAsia="es-ES"/>
    </w:rPr>
  </w:style>
  <w:style w:type="paragraph" w:styleId="Textodeglobo">
    <w:name w:val="Balloon Text"/>
    <w:basedOn w:val="Normal"/>
    <w:link w:val="TextodegloboCar"/>
    <w:uiPriority w:val="99"/>
    <w:semiHidden/>
    <w:unhideWhenUsed/>
    <w:rsid w:val="0026686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686D"/>
    <w:rPr>
      <w:rFonts w:ascii="Segoe UI" w:eastAsia="Times New Roman" w:hAnsi="Segoe UI" w:cs="Segoe UI"/>
      <w:sz w:val="18"/>
      <w:szCs w:val="18"/>
      <w:lang w:val="es-ES" w:eastAsia="es-ES"/>
    </w:rPr>
  </w:style>
  <w:style w:type="character" w:customStyle="1" w:styleId="Ttulo1Car">
    <w:name w:val="Título 1 Car"/>
    <w:basedOn w:val="Fuentedeprrafopredeter"/>
    <w:link w:val="Ttulo1"/>
    <w:uiPriority w:val="9"/>
    <w:rsid w:val="005B3EF4"/>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uiPriority w:val="9"/>
    <w:rsid w:val="005B3EF4"/>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basedOn w:val="Fuentedeprrafopredeter"/>
    <w:link w:val="Ttulo3"/>
    <w:uiPriority w:val="9"/>
    <w:rsid w:val="005B3EF4"/>
    <w:rPr>
      <w:rFonts w:asciiTheme="majorHAnsi" w:eastAsiaTheme="majorEastAsia" w:hAnsiTheme="majorHAnsi" w:cstheme="majorBidi"/>
      <w:color w:val="1F4D78" w:themeColor="accent1" w:themeShade="7F"/>
      <w:sz w:val="24"/>
      <w:szCs w:val="24"/>
      <w:lang w:val="es-ES" w:eastAsia="es-ES"/>
    </w:rPr>
  </w:style>
  <w:style w:type="paragraph" w:styleId="Lista">
    <w:name w:val="List"/>
    <w:basedOn w:val="Normal"/>
    <w:uiPriority w:val="99"/>
    <w:unhideWhenUsed/>
    <w:rsid w:val="005B3EF4"/>
    <w:pPr>
      <w:ind w:left="283" w:hanging="283"/>
      <w:contextualSpacing/>
    </w:pPr>
  </w:style>
  <w:style w:type="paragraph" w:styleId="Continuarlista">
    <w:name w:val="List Continue"/>
    <w:basedOn w:val="Normal"/>
    <w:uiPriority w:val="99"/>
    <w:unhideWhenUsed/>
    <w:rsid w:val="005B3EF4"/>
    <w:pPr>
      <w:spacing w:after="120"/>
      <w:ind w:left="283"/>
      <w:contextualSpacing/>
    </w:pPr>
  </w:style>
  <w:style w:type="paragraph" w:styleId="Prrafodelista">
    <w:name w:val="List Paragraph"/>
    <w:basedOn w:val="Normal"/>
    <w:uiPriority w:val="34"/>
    <w:qFormat/>
    <w:rsid w:val="00442952"/>
    <w:pPr>
      <w:spacing w:after="200" w:line="276" w:lineRule="auto"/>
      <w:ind w:left="720"/>
      <w:contextualSpacing/>
    </w:pPr>
    <w:rPr>
      <w:rFonts w:ascii="Calibri" w:hAnsi="Calibri"/>
      <w:sz w:val="22"/>
      <w:szCs w:val="22"/>
      <w:lang w:val="es-MX" w:eastAsia="es-MX"/>
    </w:rPr>
  </w:style>
  <w:style w:type="paragraph" w:customStyle="1" w:styleId="Default">
    <w:name w:val="Default"/>
    <w:basedOn w:val="Normal"/>
    <w:rsid w:val="00F673C0"/>
    <w:pPr>
      <w:autoSpaceDE w:val="0"/>
      <w:autoSpaceDN w:val="0"/>
    </w:pPr>
    <w:rPr>
      <w:rFonts w:cs="Arial"/>
      <w:color w:val="000000"/>
      <w:szCs w:val="24"/>
      <w:lang w:val="es-MX" w:eastAsia="es-MX"/>
    </w:rPr>
  </w:style>
  <w:style w:type="paragraph" w:styleId="Encabezado">
    <w:name w:val="header"/>
    <w:basedOn w:val="Normal"/>
    <w:link w:val="EncabezadoCar"/>
    <w:uiPriority w:val="99"/>
    <w:unhideWhenUsed/>
    <w:rsid w:val="001E7982"/>
    <w:pPr>
      <w:tabs>
        <w:tab w:val="center" w:pos="4419"/>
        <w:tab w:val="right" w:pos="8838"/>
      </w:tabs>
    </w:pPr>
  </w:style>
  <w:style w:type="character" w:customStyle="1" w:styleId="EncabezadoCar">
    <w:name w:val="Encabezado Car"/>
    <w:basedOn w:val="Fuentedeprrafopredeter"/>
    <w:link w:val="Encabezado"/>
    <w:uiPriority w:val="99"/>
    <w:rsid w:val="001E7982"/>
    <w:rPr>
      <w:rFonts w:ascii="Arial" w:eastAsia="Times New Roman" w:hAnsi="Arial" w:cs="Times New Roman"/>
      <w:sz w:val="24"/>
      <w:szCs w:val="20"/>
      <w:lang w:val="es-ES" w:eastAsia="es-ES"/>
    </w:rPr>
  </w:style>
  <w:style w:type="paragraph" w:styleId="Piedepgina">
    <w:name w:val="footer"/>
    <w:basedOn w:val="Normal"/>
    <w:link w:val="PiedepginaCar"/>
    <w:uiPriority w:val="99"/>
    <w:unhideWhenUsed/>
    <w:rsid w:val="001E7982"/>
    <w:pPr>
      <w:tabs>
        <w:tab w:val="center" w:pos="4419"/>
        <w:tab w:val="right" w:pos="8838"/>
      </w:tabs>
    </w:pPr>
  </w:style>
  <w:style w:type="character" w:customStyle="1" w:styleId="PiedepginaCar">
    <w:name w:val="Pie de página Car"/>
    <w:basedOn w:val="Fuentedeprrafopredeter"/>
    <w:link w:val="Piedepgina"/>
    <w:uiPriority w:val="99"/>
    <w:rsid w:val="001E7982"/>
    <w:rPr>
      <w:rFonts w:ascii="Arial" w:eastAsia="Times New Roman" w:hAnsi="Arial" w:cs="Times New Roman"/>
      <w:sz w:val="24"/>
      <w:szCs w:val="20"/>
      <w:lang w:val="es-ES" w:eastAsia="es-ES"/>
    </w:rPr>
  </w:style>
  <w:style w:type="paragraph" w:styleId="Revisin">
    <w:name w:val="Revision"/>
    <w:hidden/>
    <w:uiPriority w:val="99"/>
    <w:semiHidden/>
    <w:rsid w:val="009D5713"/>
    <w:pPr>
      <w:spacing w:after="0" w:line="240" w:lineRule="auto"/>
    </w:pPr>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15E5E-00B7-4D3C-A0B5-9C8D2555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4956</Words>
  <Characters>27258</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 Alejandra Ramirez Zuniga</dc:creator>
  <cp:keywords/>
  <dc:description/>
  <cp:lastModifiedBy>Abraham Ricardo Glez. P.</cp:lastModifiedBy>
  <cp:revision>9</cp:revision>
  <cp:lastPrinted>2021-09-29T18:43:00Z</cp:lastPrinted>
  <dcterms:created xsi:type="dcterms:W3CDTF">2021-09-29T18:40:00Z</dcterms:created>
  <dcterms:modified xsi:type="dcterms:W3CDTF">2021-10-01T20:24:00Z</dcterms:modified>
</cp:coreProperties>
</file>