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CB4" w:rsidRPr="00B6763E" w:rsidRDefault="00490CB4" w:rsidP="00490CB4">
      <w:pPr>
        <w:spacing w:after="0" w:line="240" w:lineRule="auto"/>
        <w:jc w:val="both"/>
        <w:rPr>
          <w:rFonts w:ascii="Arial" w:eastAsia="Times New Roman" w:hAnsi="Arial" w:cs="Arial"/>
          <w:sz w:val="24"/>
          <w:szCs w:val="24"/>
          <w:lang w:val="es-ES" w:eastAsia="es-ES"/>
        </w:rPr>
      </w:pPr>
      <w:r w:rsidRPr="00B6763E">
        <w:rPr>
          <w:rFonts w:ascii="Arial" w:eastAsia="Times New Roman" w:hAnsi="Arial" w:cs="Arial"/>
          <w:b/>
          <w:sz w:val="24"/>
          <w:szCs w:val="24"/>
          <w:lang w:val="es-ES" w:eastAsia="es-ES"/>
        </w:rPr>
        <w:t>H. AYUNTAMIENTO DE LEÓN, GUANAJUATO</w:t>
      </w:r>
    </w:p>
    <w:p w:rsidR="00490CB4" w:rsidRPr="00B6763E" w:rsidRDefault="00490CB4" w:rsidP="00490CB4">
      <w:pPr>
        <w:spacing w:after="0" w:line="240" w:lineRule="auto"/>
        <w:jc w:val="both"/>
        <w:rPr>
          <w:rFonts w:ascii="Arial" w:eastAsia="Times New Roman" w:hAnsi="Arial" w:cs="Arial"/>
          <w:b/>
          <w:sz w:val="24"/>
          <w:szCs w:val="24"/>
          <w:lang w:val="es-ES" w:eastAsia="es-ES"/>
        </w:rPr>
      </w:pPr>
      <w:r w:rsidRPr="00B6763E">
        <w:rPr>
          <w:rFonts w:ascii="Arial" w:eastAsia="Times New Roman" w:hAnsi="Arial" w:cs="Arial"/>
          <w:b/>
          <w:sz w:val="24"/>
          <w:szCs w:val="24"/>
          <w:lang w:val="es-ES" w:eastAsia="es-ES"/>
        </w:rPr>
        <w:t>P R E S E N T E</w:t>
      </w:r>
    </w:p>
    <w:p w:rsidR="00490CB4" w:rsidRPr="00B6763E" w:rsidRDefault="00490CB4" w:rsidP="00490CB4">
      <w:pPr>
        <w:spacing w:after="0" w:line="240" w:lineRule="auto"/>
        <w:jc w:val="both"/>
        <w:rPr>
          <w:rFonts w:ascii="Arial" w:eastAsia="Times New Roman" w:hAnsi="Arial" w:cs="Arial"/>
          <w:sz w:val="24"/>
          <w:szCs w:val="24"/>
          <w:lang w:val="es-ES" w:eastAsia="es-ES"/>
        </w:rPr>
      </w:pPr>
    </w:p>
    <w:p w:rsidR="00490CB4" w:rsidRPr="00B6763E" w:rsidRDefault="00490CB4" w:rsidP="00490CB4">
      <w:pPr>
        <w:spacing w:after="0" w:line="240" w:lineRule="auto"/>
        <w:jc w:val="both"/>
        <w:rPr>
          <w:rFonts w:ascii="Arial" w:eastAsia="Times New Roman" w:hAnsi="Arial" w:cs="Arial"/>
          <w:sz w:val="24"/>
          <w:szCs w:val="24"/>
          <w:lang w:val="es-ES" w:eastAsia="es-ES"/>
        </w:rPr>
      </w:pPr>
    </w:p>
    <w:p w:rsidR="00834F18" w:rsidRPr="00B6763E" w:rsidRDefault="00834F18" w:rsidP="00490CB4">
      <w:pPr>
        <w:spacing w:after="0" w:line="240" w:lineRule="auto"/>
        <w:jc w:val="both"/>
        <w:rPr>
          <w:rFonts w:ascii="Arial" w:eastAsia="Times New Roman" w:hAnsi="Arial" w:cs="Arial"/>
          <w:sz w:val="24"/>
          <w:szCs w:val="24"/>
          <w:lang w:val="es-ES" w:eastAsia="es-ES"/>
        </w:rPr>
      </w:pPr>
    </w:p>
    <w:p w:rsidR="00490CB4" w:rsidRPr="00B6763E" w:rsidRDefault="00490CB4" w:rsidP="009C468D">
      <w:pPr>
        <w:pStyle w:val="Sinespaciado"/>
        <w:jc w:val="both"/>
        <w:rPr>
          <w:rFonts w:ascii="Arial" w:hAnsi="Arial" w:cs="Arial"/>
          <w:sz w:val="24"/>
          <w:szCs w:val="24"/>
        </w:rPr>
      </w:pPr>
      <w:r w:rsidRPr="00B6763E">
        <w:rPr>
          <w:rFonts w:ascii="Arial" w:hAnsi="Arial" w:cs="Arial"/>
          <w:sz w:val="24"/>
          <w:szCs w:val="24"/>
        </w:rPr>
        <w:t xml:space="preserve">Los suscritos integrantes de las Comisiones </w:t>
      </w:r>
      <w:r w:rsidR="00311597">
        <w:rPr>
          <w:rFonts w:ascii="Arial" w:hAnsi="Arial" w:cs="Arial"/>
          <w:sz w:val="24"/>
          <w:szCs w:val="24"/>
        </w:rPr>
        <w:t>Unidas</w:t>
      </w:r>
      <w:r w:rsidR="00571725">
        <w:rPr>
          <w:rFonts w:ascii="Arial" w:hAnsi="Arial" w:cs="Arial"/>
          <w:sz w:val="24"/>
          <w:szCs w:val="24"/>
        </w:rPr>
        <w:t xml:space="preserve"> de Medio Ambiente</w:t>
      </w:r>
      <w:r w:rsidR="009C468D" w:rsidRPr="00B6763E">
        <w:rPr>
          <w:rFonts w:ascii="Arial" w:hAnsi="Arial" w:cs="Arial"/>
          <w:sz w:val="24"/>
          <w:szCs w:val="24"/>
        </w:rPr>
        <w:t>, con</w:t>
      </w:r>
      <w:r w:rsidR="00311597">
        <w:rPr>
          <w:rFonts w:ascii="Arial" w:hAnsi="Arial" w:cs="Arial"/>
          <w:sz w:val="24"/>
          <w:szCs w:val="24"/>
        </w:rPr>
        <w:t xml:space="preserve"> la de Gobierno, Seguridad Pública y</w:t>
      </w:r>
      <w:r w:rsidR="009C468D" w:rsidRPr="00B6763E">
        <w:rPr>
          <w:rFonts w:ascii="Arial" w:hAnsi="Arial" w:cs="Arial"/>
          <w:sz w:val="24"/>
          <w:szCs w:val="24"/>
        </w:rPr>
        <w:t xml:space="preserve"> Tránsito</w:t>
      </w:r>
      <w:r w:rsidRPr="00B6763E">
        <w:rPr>
          <w:rFonts w:ascii="Arial" w:hAnsi="Arial" w:cs="Arial"/>
          <w:sz w:val="24"/>
          <w:szCs w:val="24"/>
        </w:rPr>
        <w:t>, con fundamento en los artículos 81</w:t>
      </w:r>
      <w:r w:rsidR="00333EB8">
        <w:rPr>
          <w:rFonts w:ascii="Arial" w:hAnsi="Arial" w:cs="Arial"/>
          <w:sz w:val="24"/>
          <w:szCs w:val="24"/>
        </w:rPr>
        <w:t xml:space="preserve">, </w:t>
      </w:r>
      <w:r w:rsidR="00571725" w:rsidRPr="004E776C">
        <w:rPr>
          <w:rFonts w:ascii="Arial" w:hAnsi="Arial" w:cs="Arial"/>
          <w:sz w:val="24"/>
          <w:szCs w:val="24"/>
        </w:rPr>
        <w:t>83-11</w:t>
      </w:r>
      <w:r w:rsidR="00571725">
        <w:rPr>
          <w:rFonts w:ascii="Arial" w:hAnsi="Arial" w:cs="Arial"/>
          <w:sz w:val="24"/>
          <w:szCs w:val="24"/>
        </w:rPr>
        <w:t xml:space="preserve">, fracción IV </w:t>
      </w:r>
      <w:r w:rsidRPr="00B6763E">
        <w:rPr>
          <w:rFonts w:ascii="Arial" w:hAnsi="Arial" w:cs="Arial"/>
          <w:sz w:val="24"/>
          <w:szCs w:val="24"/>
        </w:rPr>
        <w:t xml:space="preserve">de la Ley Orgánica Municipal para el Estado de Guanajuato, 50, 66, 70, 71, </w:t>
      </w:r>
      <w:r w:rsidR="00333EB8">
        <w:rPr>
          <w:rFonts w:ascii="Arial" w:hAnsi="Arial" w:cs="Arial"/>
          <w:sz w:val="24"/>
          <w:szCs w:val="24"/>
        </w:rPr>
        <w:t xml:space="preserve">75, 76, </w:t>
      </w:r>
      <w:r w:rsidRPr="00B6763E">
        <w:rPr>
          <w:rFonts w:ascii="Arial" w:hAnsi="Arial" w:cs="Arial"/>
          <w:sz w:val="24"/>
          <w:szCs w:val="24"/>
        </w:rPr>
        <w:t>78, 79, 80 y 81 del Reglamento Interior del H. Ayuntamiento de León, Guanajuato, sometemos a este cuerpo edilicio la propuesta que se formula al final del presente dictamen, con base en las siguientes:</w:t>
      </w:r>
    </w:p>
    <w:p w:rsidR="00490CB4" w:rsidRPr="00B6763E" w:rsidRDefault="00490CB4" w:rsidP="00490CB4">
      <w:pPr>
        <w:tabs>
          <w:tab w:val="left" w:pos="2940"/>
          <w:tab w:val="center" w:pos="4702"/>
        </w:tabs>
        <w:spacing w:after="0" w:line="240" w:lineRule="auto"/>
        <w:rPr>
          <w:rFonts w:ascii="Arial" w:eastAsia="Times New Roman" w:hAnsi="Arial" w:cs="Arial"/>
          <w:b/>
          <w:sz w:val="24"/>
          <w:szCs w:val="24"/>
          <w:lang w:val="es-ES" w:eastAsia="es-ES"/>
        </w:rPr>
      </w:pPr>
      <w:r w:rsidRPr="00B6763E">
        <w:rPr>
          <w:rFonts w:ascii="Arial" w:eastAsia="Times New Roman" w:hAnsi="Arial" w:cs="Arial"/>
          <w:b/>
          <w:sz w:val="24"/>
          <w:szCs w:val="24"/>
          <w:lang w:val="es-ES" w:eastAsia="es-ES"/>
        </w:rPr>
        <w:tab/>
      </w:r>
    </w:p>
    <w:p w:rsidR="00490CB4" w:rsidRPr="00B6763E" w:rsidRDefault="00490CB4" w:rsidP="00490CB4">
      <w:pPr>
        <w:tabs>
          <w:tab w:val="left" w:pos="2940"/>
          <w:tab w:val="center" w:pos="4702"/>
        </w:tabs>
        <w:spacing w:after="0" w:line="240" w:lineRule="auto"/>
        <w:rPr>
          <w:rFonts w:ascii="Arial" w:eastAsia="Times New Roman" w:hAnsi="Arial" w:cs="Arial"/>
          <w:b/>
          <w:sz w:val="24"/>
          <w:szCs w:val="24"/>
          <w:lang w:val="es-ES" w:eastAsia="es-ES"/>
        </w:rPr>
      </w:pPr>
    </w:p>
    <w:p w:rsidR="00490CB4" w:rsidRPr="00B6763E" w:rsidRDefault="00490CB4" w:rsidP="00490CB4">
      <w:pPr>
        <w:tabs>
          <w:tab w:val="left" w:pos="2940"/>
          <w:tab w:val="center" w:pos="4702"/>
        </w:tabs>
        <w:spacing w:after="0" w:line="240" w:lineRule="auto"/>
        <w:jc w:val="center"/>
        <w:rPr>
          <w:rFonts w:ascii="Arial" w:eastAsia="Times New Roman" w:hAnsi="Arial" w:cs="Arial"/>
          <w:b/>
          <w:sz w:val="24"/>
          <w:szCs w:val="24"/>
          <w:lang w:val="es-ES" w:eastAsia="es-ES"/>
        </w:rPr>
      </w:pPr>
      <w:r w:rsidRPr="00B6763E">
        <w:rPr>
          <w:rFonts w:ascii="Arial" w:eastAsia="Times New Roman" w:hAnsi="Arial" w:cs="Arial"/>
          <w:b/>
          <w:sz w:val="24"/>
          <w:szCs w:val="24"/>
          <w:lang w:val="es-ES" w:eastAsia="es-ES"/>
        </w:rPr>
        <w:t>C O N S I D E R A C I O N E S</w:t>
      </w:r>
    </w:p>
    <w:p w:rsidR="00490CB4" w:rsidRPr="00941B34" w:rsidRDefault="00490CB4" w:rsidP="00490CB4">
      <w:pPr>
        <w:spacing w:after="0" w:line="240" w:lineRule="auto"/>
        <w:jc w:val="both"/>
        <w:rPr>
          <w:rFonts w:ascii="Arial" w:eastAsia="Times New Roman" w:hAnsi="Arial" w:cs="Arial"/>
          <w:b/>
          <w:sz w:val="24"/>
          <w:szCs w:val="24"/>
          <w:lang w:val="es-ES" w:eastAsia="es-ES"/>
        </w:rPr>
      </w:pPr>
      <w:bookmarkStart w:id="0" w:name="_GoBack"/>
      <w:bookmarkEnd w:id="0"/>
    </w:p>
    <w:p w:rsidR="0029139D" w:rsidRPr="00B6763E" w:rsidRDefault="00490CB4" w:rsidP="00311597">
      <w:pPr>
        <w:pStyle w:val="Encabezado"/>
        <w:tabs>
          <w:tab w:val="clear" w:pos="4419"/>
          <w:tab w:val="clear" w:pos="8838"/>
        </w:tabs>
        <w:jc w:val="both"/>
        <w:rPr>
          <w:rFonts w:ascii="Arial" w:eastAsia="Times New Roman" w:hAnsi="Arial" w:cs="Arial"/>
          <w:b/>
          <w:sz w:val="24"/>
          <w:szCs w:val="24"/>
          <w:lang w:val="es-ES" w:eastAsia="es-ES"/>
        </w:rPr>
      </w:pPr>
      <w:r w:rsidRPr="00941B34">
        <w:rPr>
          <w:rFonts w:ascii="Arial" w:eastAsia="Times New Roman" w:hAnsi="Arial" w:cs="Arial"/>
          <w:b/>
          <w:sz w:val="24"/>
          <w:szCs w:val="24"/>
          <w:lang w:val="es-ES" w:eastAsia="es-ES"/>
        </w:rPr>
        <w:t>I.</w:t>
      </w:r>
      <w:r w:rsidR="00834F18" w:rsidRPr="00941B34">
        <w:rPr>
          <w:rFonts w:ascii="Arial" w:eastAsia="Times New Roman" w:hAnsi="Arial" w:cs="Arial"/>
          <w:b/>
          <w:sz w:val="24"/>
          <w:szCs w:val="24"/>
          <w:lang w:val="es-ES" w:eastAsia="es-ES"/>
        </w:rPr>
        <w:t>-</w:t>
      </w:r>
      <w:r w:rsidRPr="00B6763E">
        <w:rPr>
          <w:rFonts w:ascii="Arial" w:eastAsia="Times New Roman" w:hAnsi="Arial" w:cs="Arial"/>
          <w:sz w:val="24"/>
          <w:szCs w:val="24"/>
          <w:lang w:val="es-ES" w:eastAsia="es-ES"/>
        </w:rPr>
        <w:t xml:space="preserve"> </w:t>
      </w:r>
      <w:r w:rsidR="009C468D" w:rsidRPr="00B6763E">
        <w:rPr>
          <w:rFonts w:ascii="Arial" w:hAnsi="Arial" w:cs="Arial"/>
          <w:sz w:val="24"/>
          <w:szCs w:val="24"/>
        </w:rPr>
        <w:t xml:space="preserve">En sesión ordinaria de fecha </w:t>
      </w:r>
      <w:r w:rsidR="00BF1424">
        <w:rPr>
          <w:rFonts w:ascii="Arial" w:hAnsi="Arial" w:cs="Arial"/>
          <w:sz w:val="24"/>
          <w:szCs w:val="24"/>
        </w:rPr>
        <w:t>27 de noviembre del año 2014</w:t>
      </w:r>
      <w:r w:rsidR="00155156" w:rsidRPr="00B6763E">
        <w:rPr>
          <w:rFonts w:ascii="Arial" w:hAnsi="Arial" w:cs="Arial"/>
          <w:sz w:val="24"/>
          <w:szCs w:val="24"/>
        </w:rPr>
        <w:t xml:space="preserve">, el H. Ayuntamiento aprobó el </w:t>
      </w:r>
      <w:r w:rsidR="00DE2A61" w:rsidRPr="00B6763E">
        <w:rPr>
          <w:rFonts w:ascii="Arial" w:hAnsi="Arial" w:cs="Arial"/>
          <w:sz w:val="24"/>
          <w:szCs w:val="24"/>
        </w:rPr>
        <w:t xml:space="preserve">Reglamento </w:t>
      </w:r>
      <w:r w:rsidR="00BF1424">
        <w:rPr>
          <w:rFonts w:ascii="Arial" w:hAnsi="Arial" w:cs="Arial"/>
          <w:sz w:val="24"/>
          <w:szCs w:val="24"/>
        </w:rPr>
        <w:t>para la Gestión Ambiental en el Municipio de León, Guanajuato</w:t>
      </w:r>
      <w:r w:rsidR="00E923CB">
        <w:rPr>
          <w:rFonts w:ascii="Arial" w:hAnsi="Arial" w:cs="Arial"/>
          <w:sz w:val="24"/>
          <w:szCs w:val="24"/>
        </w:rPr>
        <w:t>,</w:t>
      </w:r>
      <w:r w:rsidR="00BF1424">
        <w:rPr>
          <w:rFonts w:ascii="Arial" w:hAnsi="Arial" w:cs="Arial"/>
          <w:sz w:val="24"/>
          <w:szCs w:val="24"/>
        </w:rPr>
        <w:t xml:space="preserve"> publicado </w:t>
      </w:r>
      <w:r w:rsidR="00311597">
        <w:rPr>
          <w:rFonts w:ascii="Arial" w:eastAsia="Times New Roman" w:hAnsi="Arial" w:cs="Arial"/>
          <w:sz w:val="24"/>
          <w:szCs w:val="24"/>
          <w:lang w:val="es-ES" w:eastAsia="es-ES"/>
        </w:rPr>
        <w:t>en el Periódico Oficial del G</w:t>
      </w:r>
      <w:r w:rsidR="00155156" w:rsidRPr="00B6763E">
        <w:rPr>
          <w:rFonts w:ascii="Arial" w:eastAsia="Times New Roman" w:hAnsi="Arial" w:cs="Arial"/>
          <w:sz w:val="24"/>
          <w:szCs w:val="24"/>
          <w:lang w:val="es-ES" w:eastAsia="es-ES"/>
        </w:rPr>
        <w:t xml:space="preserve">obierno del Estado de Guanajuato, número </w:t>
      </w:r>
      <w:r w:rsidR="00BF1424">
        <w:rPr>
          <w:rFonts w:ascii="Arial" w:eastAsia="Times New Roman" w:hAnsi="Arial" w:cs="Arial"/>
          <w:sz w:val="24"/>
          <w:szCs w:val="24"/>
          <w:lang w:val="es-ES" w:eastAsia="es-ES"/>
        </w:rPr>
        <w:t>200</w:t>
      </w:r>
      <w:r w:rsidR="00155156" w:rsidRPr="00B6763E">
        <w:rPr>
          <w:rFonts w:ascii="Arial" w:eastAsia="Times New Roman" w:hAnsi="Arial" w:cs="Arial"/>
          <w:sz w:val="24"/>
          <w:szCs w:val="24"/>
          <w:lang w:val="es-ES" w:eastAsia="es-ES"/>
        </w:rPr>
        <w:t xml:space="preserve">, segunda parte, de fecha </w:t>
      </w:r>
      <w:r w:rsidR="00BF1424">
        <w:rPr>
          <w:rFonts w:ascii="Arial" w:eastAsia="Times New Roman" w:hAnsi="Arial" w:cs="Arial"/>
          <w:sz w:val="24"/>
          <w:szCs w:val="24"/>
          <w:lang w:val="es-ES" w:eastAsia="es-ES"/>
        </w:rPr>
        <w:t>16 de diciembre del año 2014</w:t>
      </w:r>
      <w:r w:rsidR="00155156" w:rsidRPr="00B6763E">
        <w:rPr>
          <w:rFonts w:ascii="Arial" w:eastAsia="Times New Roman" w:hAnsi="Arial" w:cs="Arial"/>
          <w:sz w:val="24"/>
          <w:szCs w:val="24"/>
          <w:lang w:val="es-ES" w:eastAsia="es-ES"/>
        </w:rPr>
        <w:t>. </w:t>
      </w:r>
    </w:p>
    <w:p w:rsidR="00155156" w:rsidRPr="00B6763E" w:rsidRDefault="00155156" w:rsidP="00490CB4">
      <w:pPr>
        <w:autoSpaceDE w:val="0"/>
        <w:autoSpaceDN w:val="0"/>
        <w:adjustRightInd w:val="0"/>
        <w:spacing w:after="0" w:line="240" w:lineRule="auto"/>
        <w:jc w:val="both"/>
        <w:rPr>
          <w:rFonts w:ascii="Arial" w:eastAsia="Times New Roman" w:hAnsi="Arial" w:cs="Arial"/>
          <w:sz w:val="24"/>
          <w:szCs w:val="24"/>
          <w:lang w:val="es-ES" w:eastAsia="es-ES"/>
        </w:rPr>
      </w:pPr>
    </w:p>
    <w:p w:rsidR="00941B34" w:rsidRDefault="00155156" w:rsidP="00523C17">
      <w:pPr>
        <w:autoSpaceDE w:val="0"/>
        <w:autoSpaceDN w:val="0"/>
        <w:adjustRightInd w:val="0"/>
        <w:spacing w:after="0" w:line="240" w:lineRule="auto"/>
        <w:jc w:val="both"/>
        <w:rPr>
          <w:rFonts w:ascii="Arial" w:eastAsia="Times New Roman" w:hAnsi="Arial" w:cs="Arial"/>
          <w:sz w:val="24"/>
          <w:szCs w:val="24"/>
          <w:lang w:eastAsia="es-ES"/>
        </w:rPr>
      </w:pPr>
      <w:r w:rsidRPr="00B6763E">
        <w:rPr>
          <w:rFonts w:ascii="Arial" w:eastAsia="Times New Roman" w:hAnsi="Arial" w:cs="Arial"/>
          <w:b/>
          <w:sz w:val="24"/>
          <w:szCs w:val="24"/>
          <w:lang w:val="es-ES" w:eastAsia="es-ES"/>
        </w:rPr>
        <w:t>II</w:t>
      </w:r>
      <w:r w:rsidR="00490CB4" w:rsidRPr="00B6763E">
        <w:rPr>
          <w:rFonts w:ascii="Arial" w:eastAsia="Times New Roman" w:hAnsi="Arial" w:cs="Arial"/>
          <w:b/>
          <w:sz w:val="24"/>
          <w:szCs w:val="24"/>
          <w:lang w:val="es-ES" w:eastAsia="es-ES"/>
        </w:rPr>
        <w:t>.</w:t>
      </w:r>
      <w:r w:rsidR="00834F18" w:rsidRPr="00B6763E">
        <w:rPr>
          <w:rFonts w:ascii="Arial" w:eastAsia="Times New Roman" w:hAnsi="Arial" w:cs="Arial"/>
          <w:b/>
          <w:sz w:val="24"/>
          <w:szCs w:val="24"/>
          <w:lang w:val="es-ES" w:eastAsia="es-ES"/>
        </w:rPr>
        <w:t>-</w:t>
      </w:r>
      <w:r w:rsidR="00490CB4" w:rsidRPr="00B6763E">
        <w:rPr>
          <w:rFonts w:ascii="Arial" w:eastAsia="Times New Roman" w:hAnsi="Arial" w:cs="Arial"/>
          <w:b/>
          <w:sz w:val="24"/>
          <w:szCs w:val="24"/>
          <w:lang w:val="es-ES" w:eastAsia="es-ES"/>
        </w:rPr>
        <w:t xml:space="preserve"> </w:t>
      </w:r>
      <w:r w:rsidR="00941B34">
        <w:rPr>
          <w:rFonts w:ascii="Arial" w:eastAsia="Times New Roman" w:hAnsi="Arial" w:cs="Arial"/>
          <w:b/>
          <w:sz w:val="24"/>
          <w:szCs w:val="24"/>
          <w:lang w:val="es-ES" w:eastAsia="es-ES"/>
        </w:rPr>
        <w:t xml:space="preserve"> </w:t>
      </w:r>
      <w:r w:rsidR="00941B34">
        <w:rPr>
          <w:rFonts w:ascii="Arial" w:eastAsia="Times New Roman" w:hAnsi="Arial" w:cs="Arial"/>
          <w:sz w:val="24"/>
          <w:szCs w:val="24"/>
          <w:lang w:val="es-ES" w:eastAsia="es-ES"/>
        </w:rPr>
        <w:t xml:space="preserve">Con fecha </w:t>
      </w:r>
      <w:r w:rsidR="00BF1424">
        <w:rPr>
          <w:rFonts w:ascii="Arial" w:eastAsia="Times New Roman" w:hAnsi="Arial" w:cs="Arial"/>
          <w:sz w:val="24"/>
          <w:szCs w:val="24"/>
          <w:lang w:val="es-ES" w:eastAsia="es-ES"/>
        </w:rPr>
        <w:t xml:space="preserve">25 </w:t>
      </w:r>
      <w:r w:rsidR="006B413B" w:rsidRPr="00B6763E">
        <w:rPr>
          <w:rFonts w:ascii="Arial" w:eastAsia="Times New Roman" w:hAnsi="Arial" w:cs="Arial"/>
          <w:sz w:val="24"/>
          <w:szCs w:val="24"/>
          <w:lang w:val="es-ES" w:eastAsia="es-ES"/>
        </w:rPr>
        <w:t xml:space="preserve">de </w:t>
      </w:r>
      <w:r w:rsidR="009E6F66">
        <w:rPr>
          <w:rFonts w:ascii="Arial" w:eastAsia="Times New Roman" w:hAnsi="Arial" w:cs="Arial"/>
          <w:sz w:val="24"/>
          <w:szCs w:val="24"/>
          <w:lang w:val="es-ES" w:eastAsia="es-ES"/>
        </w:rPr>
        <w:t>abril</w:t>
      </w:r>
      <w:r w:rsidR="006B413B" w:rsidRPr="00B6763E">
        <w:rPr>
          <w:rFonts w:ascii="Arial" w:eastAsia="Times New Roman" w:hAnsi="Arial" w:cs="Arial"/>
          <w:sz w:val="24"/>
          <w:szCs w:val="24"/>
          <w:lang w:val="es-ES" w:eastAsia="es-ES"/>
        </w:rPr>
        <w:t xml:space="preserve"> del presente año</w:t>
      </w:r>
      <w:r w:rsidR="00311597">
        <w:rPr>
          <w:rFonts w:ascii="Arial" w:eastAsia="Times New Roman" w:hAnsi="Arial" w:cs="Arial"/>
          <w:sz w:val="24"/>
          <w:szCs w:val="24"/>
          <w:lang w:val="es-ES" w:eastAsia="es-ES"/>
        </w:rPr>
        <w:t>,</w:t>
      </w:r>
      <w:r w:rsidR="00BF1424">
        <w:rPr>
          <w:rFonts w:ascii="Arial" w:eastAsia="Times New Roman" w:hAnsi="Arial" w:cs="Arial"/>
          <w:sz w:val="24"/>
          <w:szCs w:val="24"/>
          <w:lang w:val="es-ES" w:eastAsia="es-ES"/>
        </w:rPr>
        <w:t xml:space="preserve"> la Regidora Fernanda </w:t>
      </w:r>
      <w:proofErr w:type="spellStart"/>
      <w:r w:rsidR="00BF1424">
        <w:rPr>
          <w:rFonts w:ascii="Arial" w:eastAsia="Times New Roman" w:hAnsi="Arial" w:cs="Arial"/>
          <w:sz w:val="24"/>
          <w:szCs w:val="24"/>
          <w:lang w:val="es-ES" w:eastAsia="es-ES"/>
        </w:rPr>
        <w:t>Odette</w:t>
      </w:r>
      <w:proofErr w:type="spellEnd"/>
      <w:r w:rsidR="00BF1424">
        <w:rPr>
          <w:rFonts w:ascii="Arial" w:eastAsia="Times New Roman" w:hAnsi="Arial" w:cs="Arial"/>
          <w:sz w:val="24"/>
          <w:szCs w:val="24"/>
          <w:lang w:val="es-ES" w:eastAsia="es-ES"/>
        </w:rPr>
        <w:t xml:space="preserve"> Rentería Muñoz, presentó</w:t>
      </w:r>
      <w:r w:rsidR="00941B34">
        <w:rPr>
          <w:rFonts w:ascii="Arial" w:eastAsia="Times New Roman" w:hAnsi="Arial" w:cs="Arial"/>
          <w:sz w:val="24"/>
          <w:szCs w:val="24"/>
          <w:lang w:val="es-ES" w:eastAsia="es-ES"/>
        </w:rPr>
        <w:t xml:space="preserve"> ante el H. Ayuntamiento, </w:t>
      </w:r>
      <w:r w:rsidR="00311597">
        <w:rPr>
          <w:rFonts w:ascii="Arial" w:eastAsia="Times New Roman" w:hAnsi="Arial" w:cs="Arial"/>
          <w:sz w:val="24"/>
          <w:szCs w:val="24"/>
          <w:lang w:val="es-ES" w:eastAsia="es-ES"/>
        </w:rPr>
        <w:t>la</w:t>
      </w:r>
      <w:r w:rsidR="006B413B" w:rsidRPr="00B6763E">
        <w:rPr>
          <w:rFonts w:ascii="Arial" w:eastAsia="Times New Roman" w:hAnsi="Arial" w:cs="Arial"/>
          <w:sz w:val="24"/>
          <w:szCs w:val="24"/>
          <w:lang w:val="es-ES" w:eastAsia="es-ES"/>
        </w:rPr>
        <w:t xml:space="preserve"> iniciativa de reformas</w:t>
      </w:r>
      <w:r w:rsidR="00BF1424">
        <w:rPr>
          <w:rFonts w:ascii="Arial" w:eastAsia="Times New Roman" w:hAnsi="Arial" w:cs="Arial"/>
          <w:sz w:val="24"/>
          <w:szCs w:val="24"/>
          <w:lang w:val="es-ES" w:eastAsia="es-ES"/>
        </w:rPr>
        <w:t xml:space="preserve"> </w:t>
      </w:r>
      <w:r w:rsidR="006B413B" w:rsidRPr="00B6763E">
        <w:rPr>
          <w:rFonts w:ascii="Arial" w:eastAsia="Times New Roman" w:hAnsi="Arial" w:cs="Arial"/>
          <w:sz w:val="24"/>
          <w:szCs w:val="24"/>
          <w:lang w:val="es-ES" w:eastAsia="es-ES"/>
        </w:rPr>
        <w:t xml:space="preserve">al </w:t>
      </w:r>
      <w:r w:rsidR="00DE2A61" w:rsidRPr="00B6763E">
        <w:rPr>
          <w:rFonts w:ascii="Arial" w:hAnsi="Arial" w:cs="Arial"/>
          <w:b/>
          <w:sz w:val="24"/>
          <w:szCs w:val="24"/>
        </w:rPr>
        <w:t xml:space="preserve">Reglamento </w:t>
      </w:r>
      <w:r w:rsidR="00BF1424">
        <w:rPr>
          <w:rFonts w:ascii="Arial" w:hAnsi="Arial" w:cs="Arial"/>
          <w:b/>
          <w:sz w:val="24"/>
          <w:szCs w:val="24"/>
        </w:rPr>
        <w:t xml:space="preserve">para la Gestión Ambiental en </w:t>
      </w:r>
      <w:r w:rsidR="00311597">
        <w:rPr>
          <w:rFonts w:ascii="Arial" w:hAnsi="Arial" w:cs="Arial"/>
          <w:b/>
          <w:sz w:val="24"/>
          <w:szCs w:val="24"/>
        </w:rPr>
        <w:t>e</w:t>
      </w:r>
      <w:r w:rsidR="00DE2A61" w:rsidRPr="00B6763E">
        <w:rPr>
          <w:rFonts w:ascii="Arial" w:hAnsi="Arial" w:cs="Arial"/>
          <w:b/>
          <w:sz w:val="24"/>
          <w:szCs w:val="24"/>
        </w:rPr>
        <w:t>l Municipio de León, Guanajuato</w:t>
      </w:r>
      <w:r w:rsidR="006B413B" w:rsidRPr="00B6763E">
        <w:rPr>
          <w:rFonts w:ascii="Arial" w:eastAsia="Times New Roman" w:hAnsi="Arial" w:cs="Arial"/>
          <w:b/>
          <w:i/>
          <w:sz w:val="24"/>
          <w:szCs w:val="24"/>
          <w:lang w:val="es-ES" w:eastAsia="es-ES"/>
        </w:rPr>
        <w:t xml:space="preserve">, </w:t>
      </w:r>
      <w:r w:rsidR="006B413B" w:rsidRPr="00B6763E">
        <w:rPr>
          <w:rFonts w:ascii="Arial" w:eastAsia="Times New Roman" w:hAnsi="Arial" w:cs="Arial"/>
          <w:sz w:val="24"/>
          <w:szCs w:val="24"/>
          <w:lang w:val="es-ES" w:eastAsia="es-ES"/>
        </w:rPr>
        <w:t>con el objeto</w:t>
      </w:r>
      <w:r w:rsidR="00BF1424">
        <w:rPr>
          <w:rFonts w:ascii="Arial" w:eastAsia="Times New Roman" w:hAnsi="Arial" w:cs="Arial"/>
          <w:sz w:val="24"/>
          <w:szCs w:val="24"/>
          <w:lang w:val="es-ES" w:eastAsia="es-ES"/>
        </w:rPr>
        <w:t xml:space="preserve"> de </w:t>
      </w:r>
      <w:r w:rsidR="000448EB">
        <w:rPr>
          <w:rFonts w:ascii="Arial" w:eastAsia="Times New Roman" w:hAnsi="Arial" w:cs="Arial"/>
          <w:sz w:val="24"/>
          <w:szCs w:val="24"/>
          <w:lang w:val="es-ES" w:eastAsia="es-ES"/>
        </w:rPr>
        <w:t xml:space="preserve">establecer </w:t>
      </w:r>
      <w:r w:rsidR="00C25857">
        <w:rPr>
          <w:rFonts w:ascii="Arial" w:eastAsia="Times New Roman" w:hAnsi="Arial" w:cs="Arial"/>
          <w:sz w:val="24"/>
          <w:szCs w:val="24"/>
          <w:lang w:val="es-ES" w:eastAsia="es-ES"/>
        </w:rPr>
        <w:t>obligaciones</w:t>
      </w:r>
      <w:r w:rsidR="000448EB">
        <w:rPr>
          <w:rFonts w:ascii="Arial" w:eastAsia="Arial" w:hAnsi="Arial" w:cs="Arial"/>
          <w:sz w:val="24"/>
        </w:rPr>
        <w:t xml:space="preserve"> a las entidades municipales en materia de manejo de vegetación urbana, así como sanciones</w:t>
      </w:r>
      <w:r w:rsidR="00C25857">
        <w:rPr>
          <w:rFonts w:ascii="Arial" w:eastAsia="Arial" w:hAnsi="Arial" w:cs="Arial"/>
          <w:sz w:val="24"/>
        </w:rPr>
        <w:t xml:space="preserve"> en general</w:t>
      </w:r>
      <w:r w:rsidR="000448EB">
        <w:rPr>
          <w:rFonts w:ascii="Arial" w:eastAsia="Arial" w:hAnsi="Arial" w:cs="Arial"/>
          <w:sz w:val="24"/>
        </w:rPr>
        <w:t xml:space="preserve"> por la omisión en el cuidado y atención fitosanitarias de los árboles, palmeras y especímenes similares en el municipio.</w:t>
      </w:r>
      <w:r w:rsidR="00311597">
        <w:rPr>
          <w:rFonts w:ascii="Arial" w:eastAsia="Times New Roman" w:hAnsi="Arial" w:cs="Arial"/>
          <w:sz w:val="24"/>
          <w:szCs w:val="24"/>
          <w:lang w:eastAsia="es-ES"/>
        </w:rPr>
        <w:t xml:space="preserve"> </w:t>
      </w:r>
    </w:p>
    <w:p w:rsidR="00333EB8" w:rsidRDefault="00333EB8" w:rsidP="00523C17">
      <w:pPr>
        <w:autoSpaceDE w:val="0"/>
        <w:autoSpaceDN w:val="0"/>
        <w:adjustRightInd w:val="0"/>
        <w:spacing w:after="0" w:line="240" w:lineRule="auto"/>
        <w:jc w:val="both"/>
        <w:rPr>
          <w:rFonts w:ascii="Arial" w:eastAsia="Times New Roman" w:hAnsi="Arial" w:cs="Arial"/>
          <w:sz w:val="24"/>
          <w:szCs w:val="24"/>
          <w:lang w:eastAsia="es-ES"/>
        </w:rPr>
      </w:pPr>
    </w:p>
    <w:p w:rsidR="00DD1F4A" w:rsidRPr="00B6763E" w:rsidRDefault="00941B34" w:rsidP="00523C17">
      <w:pPr>
        <w:autoSpaceDE w:val="0"/>
        <w:autoSpaceDN w:val="0"/>
        <w:adjustRightInd w:val="0"/>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Cabe mencionar que dicha iniciativa fue</w:t>
      </w:r>
      <w:r w:rsidR="00311597">
        <w:rPr>
          <w:rFonts w:ascii="Arial" w:eastAsia="Times New Roman" w:hAnsi="Arial" w:cs="Arial"/>
          <w:sz w:val="24"/>
          <w:szCs w:val="24"/>
          <w:lang w:val="es-ES" w:eastAsia="es-ES"/>
        </w:rPr>
        <w:t xml:space="preserve"> turnada para su radicación y</w:t>
      </w:r>
      <w:r w:rsidR="00F73977">
        <w:rPr>
          <w:rFonts w:ascii="Arial" w:eastAsia="Times New Roman" w:hAnsi="Arial" w:cs="Arial"/>
          <w:sz w:val="24"/>
          <w:szCs w:val="24"/>
          <w:lang w:val="es-ES" w:eastAsia="es-ES"/>
        </w:rPr>
        <w:t xml:space="preserve"> estudio correspondiente a las comisiones u</w:t>
      </w:r>
      <w:r w:rsidR="00311597">
        <w:rPr>
          <w:rFonts w:ascii="Arial" w:eastAsia="Times New Roman" w:hAnsi="Arial" w:cs="Arial"/>
          <w:sz w:val="24"/>
          <w:szCs w:val="24"/>
          <w:lang w:val="es-ES" w:eastAsia="es-ES"/>
        </w:rPr>
        <w:t xml:space="preserve">nidas </w:t>
      </w:r>
      <w:r w:rsidR="00F73977">
        <w:rPr>
          <w:rFonts w:ascii="Arial" w:eastAsia="Times New Roman" w:hAnsi="Arial" w:cs="Arial"/>
          <w:sz w:val="24"/>
          <w:szCs w:val="24"/>
          <w:lang w:val="es-ES" w:eastAsia="es-ES"/>
        </w:rPr>
        <w:t xml:space="preserve">de </w:t>
      </w:r>
      <w:r w:rsidR="000448EB">
        <w:rPr>
          <w:rFonts w:ascii="Arial" w:eastAsia="Times New Roman" w:hAnsi="Arial" w:cs="Arial"/>
          <w:sz w:val="24"/>
          <w:szCs w:val="24"/>
          <w:lang w:eastAsia="es-ES"/>
        </w:rPr>
        <w:t xml:space="preserve">Medio Ambiente </w:t>
      </w:r>
      <w:r w:rsidR="00311597" w:rsidRPr="00B6763E">
        <w:rPr>
          <w:rFonts w:ascii="Arial" w:eastAsia="Times New Roman" w:hAnsi="Arial" w:cs="Arial"/>
          <w:sz w:val="24"/>
          <w:szCs w:val="24"/>
          <w:lang w:val="es-ES" w:eastAsia="es-ES"/>
        </w:rPr>
        <w:t>con</w:t>
      </w:r>
      <w:r w:rsidR="00311597">
        <w:rPr>
          <w:rFonts w:ascii="Arial" w:eastAsia="Times New Roman" w:hAnsi="Arial" w:cs="Arial"/>
          <w:sz w:val="24"/>
          <w:szCs w:val="24"/>
          <w:lang w:val="es-ES" w:eastAsia="es-ES"/>
        </w:rPr>
        <w:t xml:space="preserve"> la de</w:t>
      </w:r>
      <w:r w:rsidR="00311597" w:rsidRPr="00B6763E">
        <w:rPr>
          <w:rFonts w:ascii="Arial" w:eastAsia="Times New Roman" w:hAnsi="Arial" w:cs="Arial"/>
          <w:sz w:val="24"/>
          <w:szCs w:val="24"/>
          <w:lang w:val="es-ES" w:eastAsia="es-ES"/>
        </w:rPr>
        <w:t xml:space="preserve"> Gobierno, Seguridad Pública y Tránsito</w:t>
      </w:r>
      <w:r>
        <w:rPr>
          <w:rFonts w:ascii="Arial" w:eastAsia="Times New Roman" w:hAnsi="Arial" w:cs="Arial"/>
          <w:sz w:val="24"/>
          <w:szCs w:val="24"/>
          <w:lang w:val="es-ES" w:eastAsia="es-ES"/>
        </w:rPr>
        <w:t>.</w:t>
      </w:r>
      <w:r w:rsidR="00311597">
        <w:rPr>
          <w:rFonts w:ascii="Arial" w:eastAsia="Times New Roman" w:hAnsi="Arial" w:cs="Arial"/>
          <w:sz w:val="24"/>
          <w:szCs w:val="24"/>
          <w:lang w:val="es-ES" w:eastAsia="es-ES"/>
        </w:rPr>
        <w:t xml:space="preserve"> </w:t>
      </w:r>
      <w:r w:rsidR="00076F38" w:rsidRPr="00B6763E">
        <w:rPr>
          <w:rFonts w:ascii="Arial" w:eastAsia="Times New Roman" w:hAnsi="Arial" w:cs="Arial"/>
          <w:sz w:val="24"/>
          <w:szCs w:val="24"/>
          <w:lang w:eastAsia="es-ES"/>
        </w:rPr>
        <w:t xml:space="preserve"> </w:t>
      </w:r>
      <w:r w:rsidR="00DD1F4A" w:rsidRPr="00B6763E">
        <w:rPr>
          <w:rFonts w:ascii="Arial" w:eastAsia="Times New Roman" w:hAnsi="Arial" w:cs="Arial"/>
          <w:sz w:val="24"/>
          <w:szCs w:val="24"/>
          <w:lang w:eastAsia="es-ES"/>
        </w:rPr>
        <w:t xml:space="preserve"> </w:t>
      </w:r>
    </w:p>
    <w:p w:rsidR="00941B34" w:rsidRDefault="00941B34" w:rsidP="00490CB4">
      <w:pPr>
        <w:autoSpaceDE w:val="0"/>
        <w:autoSpaceDN w:val="0"/>
        <w:adjustRightInd w:val="0"/>
        <w:spacing w:after="0" w:line="240" w:lineRule="auto"/>
        <w:jc w:val="both"/>
        <w:rPr>
          <w:rFonts w:ascii="Arial" w:eastAsia="Times New Roman" w:hAnsi="Arial" w:cs="Arial"/>
          <w:b/>
          <w:sz w:val="24"/>
          <w:szCs w:val="24"/>
          <w:lang w:val="es-ES" w:eastAsia="es-ES"/>
        </w:rPr>
      </w:pPr>
    </w:p>
    <w:p w:rsidR="00490CB4" w:rsidRPr="00311597" w:rsidRDefault="0053477A" w:rsidP="00490CB4">
      <w:pPr>
        <w:autoSpaceDE w:val="0"/>
        <w:autoSpaceDN w:val="0"/>
        <w:adjustRightInd w:val="0"/>
        <w:spacing w:after="0" w:line="240" w:lineRule="auto"/>
        <w:jc w:val="both"/>
        <w:rPr>
          <w:rFonts w:ascii="Arial" w:eastAsia="Times New Roman" w:hAnsi="Arial" w:cs="Arial"/>
          <w:sz w:val="24"/>
          <w:szCs w:val="24"/>
          <w:lang w:val="es-ES" w:eastAsia="es-ES"/>
        </w:rPr>
      </w:pPr>
      <w:r w:rsidRPr="00B6763E">
        <w:rPr>
          <w:rFonts w:ascii="Arial" w:eastAsia="Times New Roman" w:hAnsi="Arial" w:cs="Arial"/>
          <w:b/>
          <w:sz w:val="24"/>
          <w:szCs w:val="24"/>
          <w:lang w:val="es-ES" w:eastAsia="es-ES"/>
        </w:rPr>
        <w:t>III.</w:t>
      </w:r>
      <w:r w:rsidR="00834F18" w:rsidRPr="00B6763E">
        <w:rPr>
          <w:rFonts w:ascii="Arial" w:eastAsia="Times New Roman" w:hAnsi="Arial" w:cs="Arial"/>
          <w:b/>
          <w:sz w:val="24"/>
          <w:szCs w:val="24"/>
          <w:lang w:val="es-ES" w:eastAsia="es-ES"/>
        </w:rPr>
        <w:t xml:space="preserve">- </w:t>
      </w:r>
      <w:r w:rsidR="00941B34">
        <w:rPr>
          <w:rFonts w:ascii="Arial" w:eastAsia="Times New Roman" w:hAnsi="Arial" w:cs="Arial"/>
          <w:b/>
          <w:sz w:val="24"/>
          <w:szCs w:val="24"/>
          <w:lang w:val="es-ES" w:eastAsia="es-ES"/>
        </w:rPr>
        <w:t xml:space="preserve"> </w:t>
      </w:r>
      <w:r w:rsidR="00941B34">
        <w:rPr>
          <w:rFonts w:ascii="Arial" w:eastAsia="Times New Roman" w:hAnsi="Arial" w:cs="Arial"/>
          <w:sz w:val="24"/>
          <w:szCs w:val="24"/>
          <w:lang w:val="es-ES" w:eastAsia="es-ES"/>
        </w:rPr>
        <w:t xml:space="preserve">Para efecto de dar cumplimiento a lo dispuesto </w:t>
      </w:r>
      <w:r w:rsidR="00F73977">
        <w:rPr>
          <w:rFonts w:ascii="Arial" w:eastAsia="Times New Roman" w:hAnsi="Arial" w:cs="Arial"/>
          <w:sz w:val="24"/>
          <w:szCs w:val="24"/>
          <w:lang w:val="es-ES" w:eastAsia="es-ES"/>
        </w:rPr>
        <w:t xml:space="preserve">por </w:t>
      </w:r>
      <w:r w:rsidR="00941B34">
        <w:rPr>
          <w:rFonts w:ascii="Arial" w:eastAsia="Times New Roman" w:hAnsi="Arial" w:cs="Arial"/>
          <w:sz w:val="24"/>
          <w:szCs w:val="24"/>
          <w:lang w:val="es-ES" w:eastAsia="es-ES"/>
        </w:rPr>
        <w:t>el artículo 74 del Reglamento Interior del H. Ayuntamiento de León, Guanajuato, con</w:t>
      </w:r>
      <w:r w:rsidR="00834F18" w:rsidRPr="00B6763E">
        <w:rPr>
          <w:rFonts w:ascii="Arial" w:eastAsia="Times New Roman" w:hAnsi="Arial" w:cs="Arial"/>
          <w:sz w:val="24"/>
          <w:szCs w:val="24"/>
          <w:lang w:val="es-ES" w:eastAsia="es-ES"/>
        </w:rPr>
        <w:t xml:space="preserve"> fecha </w:t>
      </w:r>
      <w:r w:rsidR="000448EB">
        <w:rPr>
          <w:rFonts w:ascii="Arial" w:eastAsia="Times New Roman" w:hAnsi="Arial" w:cs="Arial"/>
          <w:sz w:val="24"/>
          <w:szCs w:val="24"/>
          <w:lang w:val="es-ES" w:eastAsia="es-ES"/>
        </w:rPr>
        <w:t xml:space="preserve">07 de mayo </w:t>
      </w:r>
      <w:r w:rsidR="00834F18" w:rsidRPr="00B6763E">
        <w:rPr>
          <w:rFonts w:ascii="Arial" w:eastAsia="Times New Roman" w:hAnsi="Arial" w:cs="Arial"/>
          <w:sz w:val="24"/>
          <w:szCs w:val="24"/>
          <w:lang w:val="es-ES" w:eastAsia="es-ES"/>
        </w:rPr>
        <w:t>del presente año,</w:t>
      </w:r>
      <w:r w:rsidR="00311597">
        <w:rPr>
          <w:rFonts w:ascii="Arial" w:eastAsia="Times New Roman" w:hAnsi="Arial" w:cs="Arial"/>
          <w:sz w:val="24"/>
          <w:szCs w:val="24"/>
          <w:lang w:val="es-ES" w:eastAsia="es-ES"/>
        </w:rPr>
        <w:t xml:space="preserve"> </w:t>
      </w:r>
      <w:r w:rsidR="00941B34">
        <w:rPr>
          <w:rFonts w:ascii="Arial" w:eastAsia="Times New Roman" w:hAnsi="Arial" w:cs="Arial"/>
          <w:sz w:val="24"/>
          <w:szCs w:val="24"/>
          <w:lang w:val="es-ES" w:eastAsia="es-ES"/>
        </w:rPr>
        <w:t xml:space="preserve"> sesionaron</w:t>
      </w:r>
      <w:r w:rsidR="00A44FE8">
        <w:rPr>
          <w:rFonts w:ascii="Arial" w:eastAsia="Times New Roman" w:hAnsi="Arial" w:cs="Arial"/>
          <w:sz w:val="24"/>
          <w:szCs w:val="24"/>
          <w:lang w:val="es-ES" w:eastAsia="es-ES"/>
        </w:rPr>
        <w:t xml:space="preserve"> los integrantes de</w:t>
      </w:r>
      <w:r w:rsidR="00941B34">
        <w:rPr>
          <w:rFonts w:ascii="Arial" w:eastAsia="Times New Roman" w:hAnsi="Arial" w:cs="Arial"/>
          <w:sz w:val="24"/>
          <w:szCs w:val="24"/>
          <w:lang w:val="es-ES" w:eastAsia="es-ES"/>
        </w:rPr>
        <w:t xml:space="preserve"> </w:t>
      </w:r>
      <w:r w:rsidR="00F73977">
        <w:rPr>
          <w:rFonts w:ascii="Arial" w:eastAsia="Times New Roman" w:hAnsi="Arial" w:cs="Arial"/>
          <w:sz w:val="24"/>
          <w:szCs w:val="24"/>
          <w:lang w:val="es-ES" w:eastAsia="es-ES"/>
        </w:rPr>
        <w:t>las comisiones u</w:t>
      </w:r>
      <w:r w:rsidR="00311597" w:rsidRPr="00B6763E">
        <w:rPr>
          <w:rFonts w:ascii="Arial" w:eastAsia="Times New Roman" w:hAnsi="Arial" w:cs="Arial"/>
          <w:sz w:val="24"/>
          <w:szCs w:val="24"/>
          <w:lang w:val="es-ES" w:eastAsia="es-ES"/>
        </w:rPr>
        <w:t xml:space="preserve">nidas de </w:t>
      </w:r>
      <w:r w:rsidR="000448EB">
        <w:rPr>
          <w:rFonts w:ascii="Arial" w:eastAsia="Times New Roman" w:hAnsi="Arial" w:cs="Arial"/>
          <w:sz w:val="24"/>
          <w:szCs w:val="24"/>
          <w:lang w:eastAsia="es-ES"/>
        </w:rPr>
        <w:t xml:space="preserve">Medio Ambiente </w:t>
      </w:r>
      <w:r w:rsidR="00311597" w:rsidRPr="00B6763E">
        <w:rPr>
          <w:rFonts w:ascii="Arial" w:eastAsia="Times New Roman" w:hAnsi="Arial" w:cs="Arial"/>
          <w:sz w:val="24"/>
          <w:szCs w:val="24"/>
          <w:lang w:val="es-ES" w:eastAsia="es-ES"/>
        </w:rPr>
        <w:t>con</w:t>
      </w:r>
      <w:r w:rsidR="00311597">
        <w:rPr>
          <w:rFonts w:ascii="Arial" w:eastAsia="Times New Roman" w:hAnsi="Arial" w:cs="Arial"/>
          <w:sz w:val="24"/>
          <w:szCs w:val="24"/>
          <w:lang w:val="es-ES" w:eastAsia="es-ES"/>
        </w:rPr>
        <w:t xml:space="preserve"> la de</w:t>
      </w:r>
      <w:r w:rsidR="00311597" w:rsidRPr="00B6763E">
        <w:rPr>
          <w:rFonts w:ascii="Arial" w:eastAsia="Times New Roman" w:hAnsi="Arial" w:cs="Arial"/>
          <w:sz w:val="24"/>
          <w:szCs w:val="24"/>
          <w:lang w:val="es-ES" w:eastAsia="es-ES"/>
        </w:rPr>
        <w:t xml:space="preserve"> Gobierno, Seguridad Pública y Tránsito</w:t>
      </w:r>
      <w:r w:rsidR="00311597">
        <w:rPr>
          <w:rFonts w:ascii="Arial" w:eastAsia="Times New Roman" w:hAnsi="Arial" w:cs="Arial"/>
          <w:sz w:val="24"/>
          <w:szCs w:val="24"/>
          <w:lang w:val="es-ES" w:eastAsia="es-ES"/>
        </w:rPr>
        <w:t>, para dar</w:t>
      </w:r>
      <w:r w:rsidR="00490CB4" w:rsidRPr="00B6763E">
        <w:rPr>
          <w:rFonts w:ascii="Arial" w:eastAsia="Times New Roman" w:hAnsi="Arial" w:cs="Arial"/>
          <w:sz w:val="24"/>
          <w:szCs w:val="24"/>
          <w:lang w:val="es-ES" w:eastAsia="es-ES"/>
        </w:rPr>
        <w:t xml:space="preserve"> cuenta y </w:t>
      </w:r>
      <w:r w:rsidR="00311597">
        <w:rPr>
          <w:rFonts w:ascii="Arial" w:eastAsia="Times New Roman" w:hAnsi="Arial" w:cs="Arial"/>
          <w:sz w:val="24"/>
          <w:szCs w:val="24"/>
          <w:lang w:val="es-ES" w:eastAsia="es-ES"/>
        </w:rPr>
        <w:t xml:space="preserve">radicación a </w:t>
      </w:r>
      <w:r w:rsidR="00490CB4" w:rsidRPr="00B6763E">
        <w:rPr>
          <w:rFonts w:ascii="Arial" w:eastAsia="Times New Roman" w:hAnsi="Arial" w:cs="Arial"/>
          <w:sz w:val="24"/>
          <w:szCs w:val="24"/>
          <w:lang w:val="es-ES" w:eastAsia="es-ES"/>
        </w:rPr>
        <w:t>la iniciativa de</w:t>
      </w:r>
      <w:r w:rsidR="00EE0598" w:rsidRPr="00B6763E">
        <w:rPr>
          <w:rFonts w:ascii="Arial" w:eastAsia="Times New Roman" w:hAnsi="Arial" w:cs="Arial"/>
          <w:sz w:val="24"/>
          <w:szCs w:val="24"/>
          <w:lang w:val="es-ES" w:eastAsia="es-ES"/>
        </w:rPr>
        <w:t xml:space="preserve"> </w:t>
      </w:r>
      <w:r w:rsidR="00941B34">
        <w:rPr>
          <w:rFonts w:ascii="Arial" w:eastAsia="Times New Roman" w:hAnsi="Arial" w:cs="Arial"/>
          <w:sz w:val="24"/>
          <w:szCs w:val="24"/>
          <w:lang w:val="es-ES" w:eastAsia="es-ES"/>
        </w:rPr>
        <w:t xml:space="preserve">mérito, habiéndose aprobado en esta misma sesión, </w:t>
      </w:r>
      <w:r w:rsidR="00490CB4" w:rsidRPr="00B6763E">
        <w:rPr>
          <w:rFonts w:ascii="Arial" w:eastAsia="Times New Roman" w:hAnsi="Arial" w:cs="Arial"/>
          <w:sz w:val="24"/>
          <w:szCs w:val="24"/>
          <w:lang w:val="es-ES" w:eastAsia="es-ES"/>
        </w:rPr>
        <w:t>la metodología y calendarización para su análisis y dictaminación.</w:t>
      </w:r>
      <w:r w:rsidR="00311597">
        <w:rPr>
          <w:rFonts w:ascii="Arial" w:eastAsia="Times New Roman" w:hAnsi="Arial" w:cs="Arial"/>
          <w:sz w:val="24"/>
          <w:szCs w:val="24"/>
          <w:lang w:val="es-ES" w:eastAsia="es-ES"/>
        </w:rPr>
        <w:t xml:space="preserve"> </w:t>
      </w:r>
    </w:p>
    <w:p w:rsidR="00941B34" w:rsidRDefault="00941B34" w:rsidP="00311597">
      <w:pPr>
        <w:autoSpaceDE w:val="0"/>
        <w:autoSpaceDN w:val="0"/>
        <w:adjustRightInd w:val="0"/>
        <w:spacing w:after="0" w:line="240" w:lineRule="auto"/>
        <w:jc w:val="both"/>
        <w:rPr>
          <w:rFonts w:ascii="Arial" w:eastAsia="Times New Roman" w:hAnsi="Arial" w:cs="Arial"/>
          <w:sz w:val="24"/>
          <w:szCs w:val="24"/>
          <w:lang w:val="es-ES" w:eastAsia="es-ES"/>
        </w:rPr>
      </w:pPr>
    </w:p>
    <w:p w:rsidR="0029139D" w:rsidRDefault="00F73977" w:rsidP="00311597">
      <w:pPr>
        <w:autoSpaceDE w:val="0"/>
        <w:autoSpaceDN w:val="0"/>
        <w:adjustRightInd w:val="0"/>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val="es-ES" w:eastAsia="es-ES"/>
        </w:rPr>
        <w:t>Como parte de la metodología aprobada, e</w:t>
      </w:r>
      <w:r w:rsidR="00941B34">
        <w:rPr>
          <w:rFonts w:ascii="Arial" w:eastAsia="Times New Roman" w:hAnsi="Arial" w:cs="Arial"/>
          <w:sz w:val="24"/>
          <w:szCs w:val="24"/>
          <w:lang w:val="es-ES" w:eastAsia="es-ES"/>
        </w:rPr>
        <w:t xml:space="preserve">n fecha </w:t>
      </w:r>
      <w:r w:rsidR="000448EB">
        <w:rPr>
          <w:rFonts w:ascii="Arial" w:eastAsia="Times New Roman" w:hAnsi="Arial" w:cs="Arial"/>
          <w:sz w:val="24"/>
          <w:szCs w:val="24"/>
          <w:lang w:val="es-ES" w:eastAsia="es-ES"/>
        </w:rPr>
        <w:t xml:space="preserve">04 de Junio </w:t>
      </w:r>
      <w:r w:rsidR="00941B34">
        <w:rPr>
          <w:rFonts w:ascii="Arial" w:eastAsia="Times New Roman" w:hAnsi="Arial" w:cs="Arial"/>
          <w:sz w:val="24"/>
          <w:szCs w:val="24"/>
          <w:lang w:val="es-ES" w:eastAsia="es-ES"/>
        </w:rPr>
        <w:t xml:space="preserve">del presente año, se </w:t>
      </w:r>
      <w:r w:rsidR="00DD1F4A" w:rsidRPr="00311597">
        <w:rPr>
          <w:rFonts w:ascii="Arial" w:eastAsia="Times New Roman" w:hAnsi="Arial" w:cs="Arial"/>
          <w:sz w:val="24"/>
          <w:szCs w:val="24"/>
          <w:lang w:val="es-ES" w:eastAsia="es-ES"/>
        </w:rPr>
        <w:t xml:space="preserve">llevó a cabo </w:t>
      </w:r>
      <w:r>
        <w:rPr>
          <w:rFonts w:ascii="Arial" w:eastAsia="Times New Roman" w:hAnsi="Arial" w:cs="Arial"/>
          <w:sz w:val="24"/>
          <w:szCs w:val="24"/>
          <w:lang w:val="es-ES" w:eastAsia="es-ES"/>
        </w:rPr>
        <w:t>la</w:t>
      </w:r>
      <w:r w:rsidR="00B6763E" w:rsidRPr="00311597">
        <w:rPr>
          <w:rFonts w:ascii="Arial" w:eastAsia="Times New Roman" w:hAnsi="Arial" w:cs="Arial"/>
          <w:sz w:val="24"/>
          <w:szCs w:val="24"/>
          <w:lang w:val="es-ES" w:eastAsia="es-ES"/>
        </w:rPr>
        <w:t xml:space="preserve"> mesa de trabajo</w:t>
      </w:r>
      <w:r w:rsidR="00DD1F4A" w:rsidRPr="00311597">
        <w:rPr>
          <w:rFonts w:ascii="Arial" w:eastAsia="Times New Roman" w:hAnsi="Arial" w:cs="Arial"/>
          <w:sz w:val="24"/>
          <w:szCs w:val="24"/>
          <w:lang w:val="es-ES" w:eastAsia="es-ES"/>
        </w:rPr>
        <w:t xml:space="preserve"> </w:t>
      </w:r>
      <w:r w:rsidR="00941B34">
        <w:rPr>
          <w:rFonts w:ascii="Arial" w:eastAsia="Times New Roman" w:hAnsi="Arial" w:cs="Arial"/>
          <w:sz w:val="24"/>
          <w:szCs w:val="24"/>
          <w:lang w:val="es-ES" w:eastAsia="es-ES"/>
        </w:rPr>
        <w:t>entre</w:t>
      </w:r>
      <w:r>
        <w:rPr>
          <w:rFonts w:ascii="Arial" w:eastAsia="Times New Roman" w:hAnsi="Arial" w:cs="Arial"/>
          <w:sz w:val="24"/>
          <w:szCs w:val="24"/>
          <w:lang w:val="es-ES" w:eastAsia="es-ES"/>
        </w:rPr>
        <w:t xml:space="preserve"> los miembros que integran las comisiones u</w:t>
      </w:r>
      <w:r w:rsidR="00DD1F4A" w:rsidRPr="00311597">
        <w:rPr>
          <w:rFonts w:ascii="Arial" w:eastAsia="Times New Roman" w:hAnsi="Arial" w:cs="Arial"/>
          <w:sz w:val="24"/>
          <w:szCs w:val="24"/>
          <w:lang w:val="es-ES" w:eastAsia="es-ES"/>
        </w:rPr>
        <w:t>nidas</w:t>
      </w:r>
      <w:r>
        <w:rPr>
          <w:rFonts w:ascii="Arial" w:eastAsia="Times New Roman" w:hAnsi="Arial" w:cs="Arial"/>
          <w:sz w:val="24"/>
          <w:szCs w:val="24"/>
          <w:lang w:val="es-ES" w:eastAsia="es-ES"/>
        </w:rPr>
        <w:t xml:space="preserve"> ya </w:t>
      </w:r>
      <w:r>
        <w:rPr>
          <w:rFonts w:ascii="Arial" w:eastAsia="Times New Roman" w:hAnsi="Arial" w:cs="Arial"/>
          <w:sz w:val="24"/>
          <w:szCs w:val="24"/>
          <w:lang w:val="es-ES" w:eastAsia="es-ES"/>
        </w:rPr>
        <w:lastRenderedPageBreak/>
        <w:t>referidas</w:t>
      </w:r>
      <w:r w:rsidR="00941B34">
        <w:rPr>
          <w:rFonts w:ascii="Arial" w:eastAsia="Times New Roman" w:hAnsi="Arial" w:cs="Arial"/>
          <w:sz w:val="24"/>
          <w:szCs w:val="24"/>
          <w:lang w:val="es-ES" w:eastAsia="es-ES"/>
        </w:rPr>
        <w:t xml:space="preserve">, </w:t>
      </w:r>
      <w:r w:rsidR="00B6763E" w:rsidRPr="00311597">
        <w:rPr>
          <w:rFonts w:ascii="Arial" w:eastAsia="Times New Roman" w:hAnsi="Arial" w:cs="Arial"/>
          <w:sz w:val="24"/>
          <w:szCs w:val="24"/>
          <w:lang w:val="es-ES" w:eastAsia="es-ES"/>
        </w:rPr>
        <w:t>donde</w:t>
      </w:r>
      <w:r w:rsidR="00941B34">
        <w:rPr>
          <w:rFonts w:ascii="Arial" w:eastAsia="Times New Roman" w:hAnsi="Arial" w:cs="Arial"/>
          <w:sz w:val="24"/>
          <w:szCs w:val="24"/>
          <w:lang w:val="es-ES" w:eastAsia="es-ES"/>
        </w:rPr>
        <w:t xml:space="preserve"> fueron analizadas y enriquecidas</w:t>
      </w:r>
      <w:r w:rsidR="00B6763E" w:rsidRPr="00311597">
        <w:rPr>
          <w:rFonts w:ascii="Arial" w:eastAsia="Times New Roman" w:hAnsi="Arial" w:cs="Arial"/>
          <w:sz w:val="24"/>
          <w:szCs w:val="24"/>
          <w:lang w:val="es-ES" w:eastAsia="es-ES"/>
        </w:rPr>
        <w:t xml:space="preserve"> las propuestas </w:t>
      </w:r>
      <w:r w:rsidR="00B6763E" w:rsidRPr="00311597">
        <w:rPr>
          <w:rFonts w:ascii="Arial" w:eastAsia="Times New Roman" w:hAnsi="Arial" w:cs="Arial"/>
          <w:sz w:val="24"/>
          <w:szCs w:val="24"/>
          <w:lang w:eastAsia="es-ES"/>
        </w:rPr>
        <w:t>normativas contempladas en la iniciativa de estudio</w:t>
      </w:r>
      <w:r w:rsidR="00941B34">
        <w:rPr>
          <w:rFonts w:ascii="Arial" w:eastAsia="Times New Roman" w:hAnsi="Arial" w:cs="Arial"/>
          <w:sz w:val="24"/>
          <w:szCs w:val="24"/>
          <w:lang w:eastAsia="es-ES"/>
        </w:rPr>
        <w:t xml:space="preserve">. </w:t>
      </w:r>
    </w:p>
    <w:p w:rsidR="00CD3D3E" w:rsidRDefault="00CD3D3E" w:rsidP="00311597">
      <w:pPr>
        <w:autoSpaceDE w:val="0"/>
        <w:autoSpaceDN w:val="0"/>
        <w:adjustRightInd w:val="0"/>
        <w:spacing w:after="0" w:line="240" w:lineRule="auto"/>
        <w:jc w:val="both"/>
        <w:rPr>
          <w:rFonts w:ascii="Arial" w:eastAsia="Times New Roman" w:hAnsi="Arial" w:cs="Arial"/>
          <w:sz w:val="24"/>
          <w:szCs w:val="24"/>
          <w:lang w:eastAsia="es-ES"/>
        </w:rPr>
      </w:pPr>
    </w:p>
    <w:p w:rsidR="00CD3D3E" w:rsidRPr="00CD3D3E" w:rsidRDefault="00CD3D3E" w:rsidP="00311597">
      <w:pPr>
        <w:autoSpaceDE w:val="0"/>
        <w:autoSpaceDN w:val="0"/>
        <w:adjustRightInd w:val="0"/>
        <w:spacing w:after="0" w:line="240" w:lineRule="auto"/>
        <w:jc w:val="both"/>
        <w:rPr>
          <w:rFonts w:ascii="Arial" w:eastAsia="Times New Roman" w:hAnsi="Arial" w:cs="Arial"/>
          <w:sz w:val="24"/>
          <w:szCs w:val="24"/>
          <w:lang w:val="es-ES" w:eastAsia="es-ES"/>
        </w:rPr>
      </w:pPr>
      <w:r>
        <w:rPr>
          <w:rFonts w:ascii="Arial" w:eastAsia="Times New Roman" w:hAnsi="Arial" w:cs="Arial"/>
          <w:sz w:val="24"/>
          <w:szCs w:val="24"/>
          <w:lang w:eastAsia="es-ES"/>
        </w:rPr>
        <w:t xml:space="preserve">Adicionalmente cabe referir </w:t>
      </w:r>
      <w:r w:rsidRPr="00CD3D3E">
        <w:rPr>
          <w:rFonts w:ascii="Arial" w:eastAsia="Times New Roman" w:hAnsi="Arial" w:cs="Arial"/>
          <w:sz w:val="24"/>
          <w:szCs w:val="24"/>
          <w:lang w:eastAsia="es-ES"/>
        </w:rPr>
        <w:t xml:space="preserve">que </w:t>
      </w:r>
      <w:r w:rsidRPr="00CD3D3E">
        <w:rPr>
          <w:rFonts w:ascii="Arial" w:hAnsi="Arial" w:cs="Arial"/>
          <w:bCs/>
          <w:sz w:val="24"/>
          <w:szCs w:val="24"/>
        </w:rPr>
        <w:t xml:space="preserve">la Dirección de Mejora Regulatoria, </w:t>
      </w:r>
      <w:r w:rsidR="000448EB">
        <w:rPr>
          <w:rFonts w:ascii="Arial" w:hAnsi="Arial" w:cs="Arial"/>
          <w:bCs/>
          <w:sz w:val="24"/>
          <w:szCs w:val="24"/>
        </w:rPr>
        <w:t xml:space="preserve">en fecha 02 de agosto del año en curso, emitió </w:t>
      </w:r>
      <w:r w:rsidR="00C25857">
        <w:rPr>
          <w:rFonts w:ascii="Arial" w:hAnsi="Arial" w:cs="Arial"/>
          <w:bCs/>
          <w:sz w:val="24"/>
          <w:szCs w:val="24"/>
        </w:rPr>
        <w:t>el dictamen final correspondiente a dicho anteproyecto</w:t>
      </w:r>
      <w:r w:rsidRPr="00CD3D3E">
        <w:rPr>
          <w:rFonts w:ascii="Arial" w:eastAsia="Times New Roman" w:hAnsi="Arial" w:cs="Arial"/>
          <w:sz w:val="24"/>
          <w:szCs w:val="24"/>
          <w:lang w:val="es-ES" w:eastAsia="es-ES"/>
        </w:rPr>
        <w:t>.</w:t>
      </w:r>
    </w:p>
    <w:p w:rsidR="00DD1F4A" w:rsidRPr="00CD3D3E" w:rsidRDefault="00DD1F4A" w:rsidP="00490CB4">
      <w:pPr>
        <w:autoSpaceDE w:val="0"/>
        <w:autoSpaceDN w:val="0"/>
        <w:adjustRightInd w:val="0"/>
        <w:spacing w:after="0" w:line="240" w:lineRule="auto"/>
        <w:jc w:val="both"/>
        <w:rPr>
          <w:rFonts w:ascii="Arial" w:eastAsia="Times New Roman" w:hAnsi="Arial" w:cs="Arial"/>
          <w:sz w:val="24"/>
          <w:szCs w:val="24"/>
          <w:lang w:val="es-ES" w:eastAsia="es-ES"/>
        </w:rPr>
      </w:pPr>
    </w:p>
    <w:p w:rsidR="00490CB4" w:rsidRPr="00B6763E" w:rsidRDefault="00941B34" w:rsidP="00C36298">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val="es-ES" w:eastAsia="es-ES"/>
        </w:rPr>
        <w:t>I</w:t>
      </w:r>
      <w:r w:rsidR="00C36298">
        <w:rPr>
          <w:rFonts w:ascii="Arial" w:eastAsia="Times New Roman" w:hAnsi="Arial" w:cs="Arial"/>
          <w:b/>
          <w:sz w:val="24"/>
          <w:szCs w:val="24"/>
          <w:lang w:eastAsia="es-ES"/>
        </w:rPr>
        <w:t>V</w:t>
      </w:r>
      <w:r w:rsidR="00490CB4" w:rsidRPr="00B6763E">
        <w:rPr>
          <w:rFonts w:ascii="Arial" w:eastAsia="Times New Roman" w:hAnsi="Arial" w:cs="Arial"/>
          <w:b/>
          <w:sz w:val="24"/>
          <w:szCs w:val="24"/>
          <w:lang w:eastAsia="es-ES"/>
        </w:rPr>
        <w:t>.</w:t>
      </w:r>
      <w:r w:rsidR="00834F18" w:rsidRPr="00B6763E">
        <w:rPr>
          <w:rFonts w:ascii="Arial" w:eastAsia="Times New Roman" w:hAnsi="Arial" w:cs="Arial"/>
          <w:b/>
          <w:sz w:val="24"/>
          <w:szCs w:val="24"/>
          <w:lang w:eastAsia="es-ES"/>
        </w:rPr>
        <w:t>-</w:t>
      </w:r>
      <w:r w:rsidR="00490CB4" w:rsidRPr="00B6763E">
        <w:rPr>
          <w:rFonts w:ascii="Arial" w:eastAsia="Times New Roman" w:hAnsi="Arial" w:cs="Arial"/>
          <w:b/>
          <w:sz w:val="24"/>
          <w:szCs w:val="24"/>
          <w:lang w:eastAsia="es-ES"/>
        </w:rPr>
        <w:t xml:space="preserve"> </w:t>
      </w:r>
      <w:r>
        <w:rPr>
          <w:rFonts w:ascii="Arial" w:eastAsia="Times New Roman" w:hAnsi="Arial" w:cs="Arial"/>
          <w:b/>
          <w:sz w:val="24"/>
          <w:szCs w:val="24"/>
          <w:lang w:eastAsia="es-ES"/>
        </w:rPr>
        <w:t xml:space="preserve"> </w:t>
      </w:r>
      <w:r>
        <w:rPr>
          <w:rFonts w:ascii="Arial" w:eastAsia="Times New Roman" w:hAnsi="Arial" w:cs="Arial"/>
          <w:sz w:val="24"/>
          <w:szCs w:val="24"/>
          <w:lang w:eastAsia="es-ES"/>
        </w:rPr>
        <w:t xml:space="preserve">En esa tesitura y con el objeto de dictaminar </w:t>
      </w:r>
      <w:r w:rsidR="00F73977">
        <w:rPr>
          <w:rFonts w:ascii="Arial" w:eastAsia="Times New Roman" w:hAnsi="Arial" w:cs="Arial"/>
          <w:sz w:val="24"/>
          <w:szCs w:val="24"/>
          <w:lang w:eastAsia="es-ES"/>
        </w:rPr>
        <w:t xml:space="preserve">la iniciativa referida, </w:t>
      </w:r>
      <w:r>
        <w:rPr>
          <w:rFonts w:ascii="Arial" w:eastAsia="Times New Roman" w:hAnsi="Arial" w:cs="Arial"/>
          <w:sz w:val="24"/>
          <w:szCs w:val="24"/>
          <w:lang w:eastAsia="es-ES"/>
        </w:rPr>
        <w:t>c</w:t>
      </w:r>
      <w:r w:rsidR="00B816E9" w:rsidRPr="00B6763E">
        <w:rPr>
          <w:rFonts w:ascii="Arial" w:eastAsia="Times New Roman" w:hAnsi="Arial" w:cs="Arial"/>
          <w:sz w:val="24"/>
          <w:szCs w:val="24"/>
          <w:lang w:eastAsia="es-ES"/>
        </w:rPr>
        <w:t xml:space="preserve">on fecha </w:t>
      </w:r>
      <w:r w:rsidR="00C25857">
        <w:rPr>
          <w:rFonts w:ascii="Arial" w:eastAsia="Times New Roman" w:hAnsi="Arial" w:cs="Arial"/>
          <w:sz w:val="24"/>
          <w:szCs w:val="24"/>
          <w:lang w:eastAsia="es-ES"/>
        </w:rPr>
        <w:t xml:space="preserve">06 de agosto </w:t>
      </w:r>
      <w:r>
        <w:rPr>
          <w:rFonts w:ascii="Arial" w:eastAsia="Times New Roman" w:hAnsi="Arial" w:cs="Arial"/>
          <w:sz w:val="24"/>
          <w:szCs w:val="24"/>
          <w:lang w:eastAsia="es-ES"/>
        </w:rPr>
        <w:t xml:space="preserve">del año en </w:t>
      </w:r>
      <w:r w:rsidR="00F73977">
        <w:rPr>
          <w:rFonts w:ascii="Arial" w:eastAsia="Times New Roman" w:hAnsi="Arial" w:cs="Arial"/>
          <w:sz w:val="24"/>
          <w:szCs w:val="24"/>
          <w:lang w:eastAsia="es-ES"/>
        </w:rPr>
        <w:t>curso, sesionaron nuevamente los integrantes de las</w:t>
      </w:r>
      <w:r w:rsidR="00CD3D3E">
        <w:rPr>
          <w:rFonts w:ascii="Arial" w:eastAsia="Times New Roman" w:hAnsi="Arial" w:cs="Arial"/>
          <w:sz w:val="24"/>
          <w:szCs w:val="24"/>
          <w:lang w:eastAsia="es-ES"/>
        </w:rPr>
        <w:t xml:space="preserve"> comisiones unidas</w:t>
      </w:r>
      <w:r>
        <w:rPr>
          <w:rFonts w:ascii="Arial" w:eastAsia="Times New Roman" w:hAnsi="Arial" w:cs="Arial"/>
          <w:sz w:val="24"/>
          <w:szCs w:val="24"/>
          <w:lang w:eastAsia="es-ES"/>
        </w:rPr>
        <w:t xml:space="preserve"> </w:t>
      </w:r>
      <w:r w:rsidRPr="00311597">
        <w:rPr>
          <w:rFonts w:ascii="Arial" w:eastAsia="Times New Roman" w:hAnsi="Arial" w:cs="Arial"/>
          <w:sz w:val="24"/>
          <w:szCs w:val="24"/>
          <w:lang w:val="es-ES" w:eastAsia="es-ES"/>
        </w:rPr>
        <w:t xml:space="preserve">de </w:t>
      </w:r>
      <w:r w:rsidR="00C25857">
        <w:rPr>
          <w:rFonts w:ascii="Arial" w:eastAsia="Times New Roman" w:hAnsi="Arial" w:cs="Arial"/>
          <w:sz w:val="24"/>
          <w:szCs w:val="24"/>
          <w:lang w:eastAsia="es-ES"/>
        </w:rPr>
        <w:t xml:space="preserve">Medio Ambiente </w:t>
      </w:r>
      <w:r w:rsidRPr="00311597">
        <w:rPr>
          <w:rFonts w:ascii="Arial" w:eastAsia="Times New Roman" w:hAnsi="Arial" w:cs="Arial"/>
          <w:sz w:val="24"/>
          <w:szCs w:val="24"/>
          <w:lang w:val="es-ES" w:eastAsia="es-ES"/>
        </w:rPr>
        <w:t>con Gobiern</w:t>
      </w:r>
      <w:r>
        <w:rPr>
          <w:rFonts w:ascii="Arial" w:eastAsia="Times New Roman" w:hAnsi="Arial" w:cs="Arial"/>
          <w:sz w:val="24"/>
          <w:szCs w:val="24"/>
          <w:lang w:val="es-ES" w:eastAsia="es-ES"/>
        </w:rPr>
        <w:t>o, Seguridad Pública y Tránsito</w:t>
      </w:r>
      <w:r>
        <w:rPr>
          <w:rFonts w:ascii="Arial" w:eastAsia="Times New Roman" w:hAnsi="Arial" w:cs="Arial"/>
          <w:sz w:val="24"/>
          <w:szCs w:val="24"/>
          <w:lang w:eastAsia="es-ES"/>
        </w:rPr>
        <w:t xml:space="preserve">, </w:t>
      </w:r>
      <w:r w:rsidR="00F73977">
        <w:rPr>
          <w:rFonts w:ascii="Arial" w:eastAsia="Times New Roman" w:hAnsi="Arial" w:cs="Arial"/>
          <w:sz w:val="24"/>
          <w:szCs w:val="24"/>
          <w:lang w:eastAsia="es-ES"/>
        </w:rPr>
        <w:t xml:space="preserve">quienes </w:t>
      </w:r>
      <w:r>
        <w:rPr>
          <w:rFonts w:ascii="Arial" w:eastAsia="Times New Roman" w:hAnsi="Arial" w:cs="Arial"/>
          <w:sz w:val="24"/>
          <w:szCs w:val="24"/>
          <w:lang w:eastAsia="es-ES"/>
        </w:rPr>
        <w:t>concluye</w:t>
      </w:r>
      <w:r w:rsidR="00F73977">
        <w:rPr>
          <w:rFonts w:ascii="Arial" w:eastAsia="Times New Roman" w:hAnsi="Arial" w:cs="Arial"/>
          <w:sz w:val="24"/>
          <w:szCs w:val="24"/>
          <w:lang w:eastAsia="es-ES"/>
        </w:rPr>
        <w:t>ron</w:t>
      </w:r>
      <w:r>
        <w:rPr>
          <w:rFonts w:ascii="Arial" w:eastAsia="Times New Roman" w:hAnsi="Arial" w:cs="Arial"/>
          <w:sz w:val="24"/>
          <w:szCs w:val="24"/>
          <w:lang w:eastAsia="es-ES"/>
        </w:rPr>
        <w:t xml:space="preserve"> viable y c</w:t>
      </w:r>
      <w:r w:rsidR="00490CB4" w:rsidRPr="00B6763E">
        <w:rPr>
          <w:rFonts w:ascii="Arial" w:eastAsia="Times New Roman" w:hAnsi="Arial" w:cs="Arial"/>
          <w:sz w:val="24"/>
          <w:szCs w:val="24"/>
          <w:lang w:eastAsia="es-ES"/>
        </w:rPr>
        <w:t>onveniente someter a consideración del H. Ayuntamiento la aprobación de</w:t>
      </w:r>
      <w:r w:rsidR="00B816E9" w:rsidRPr="00B6763E">
        <w:rPr>
          <w:rFonts w:ascii="Arial" w:eastAsia="Times New Roman" w:hAnsi="Arial" w:cs="Arial"/>
          <w:sz w:val="24"/>
          <w:szCs w:val="24"/>
          <w:lang w:eastAsia="es-ES"/>
        </w:rPr>
        <w:t xml:space="preserve"> las diversas</w:t>
      </w:r>
      <w:r w:rsidR="00EE0598" w:rsidRPr="00B6763E">
        <w:rPr>
          <w:rFonts w:ascii="Arial" w:eastAsia="Times New Roman" w:hAnsi="Arial" w:cs="Arial"/>
          <w:sz w:val="24"/>
          <w:szCs w:val="24"/>
          <w:lang w:eastAsia="es-ES"/>
        </w:rPr>
        <w:t xml:space="preserve"> reformas y adiciones </w:t>
      </w:r>
      <w:r w:rsidR="00F73977">
        <w:rPr>
          <w:rFonts w:ascii="Arial" w:eastAsia="Times New Roman" w:hAnsi="Arial" w:cs="Arial"/>
          <w:sz w:val="24"/>
          <w:szCs w:val="24"/>
          <w:lang w:eastAsia="es-ES"/>
        </w:rPr>
        <w:t>a</w:t>
      </w:r>
      <w:r w:rsidR="00F73977">
        <w:rPr>
          <w:rFonts w:ascii="Arial" w:eastAsia="Times New Roman" w:hAnsi="Arial" w:cs="Arial"/>
          <w:sz w:val="24"/>
          <w:szCs w:val="24"/>
          <w:lang w:val="es-ES" w:eastAsia="es-ES"/>
        </w:rPr>
        <w:t>l</w:t>
      </w:r>
      <w:r w:rsidR="00F73977" w:rsidRPr="00B6763E">
        <w:rPr>
          <w:rFonts w:ascii="Arial" w:eastAsia="Times New Roman" w:hAnsi="Arial" w:cs="Arial"/>
          <w:sz w:val="24"/>
          <w:szCs w:val="24"/>
          <w:lang w:val="es-ES" w:eastAsia="es-ES"/>
        </w:rPr>
        <w:t xml:space="preserve"> </w:t>
      </w:r>
      <w:r w:rsidR="00F73977" w:rsidRPr="00B6763E">
        <w:rPr>
          <w:rFonts w:ascii="Arial" w:hAnsi="Arial" w:cs="Arial"/>
          <w:b/>
          <w:sz w:val="24"/>
          <w:szCs w:val="24"/>
        </w:rPr>
        <w:t xml:space="preserve">Reglamento </w:t>
      </w:r>
      <w:r w:rsidR="00C25857">
        <w:rPr>
          <w:rFonts w:ascii="Arial" w:hAnsi="Arial" w:cs="Arial"/>
          <w:b/>
          <w:sz w:val="24"/>
          <w:szCs w:val="24"/>
        </w:rPr>
        <w:t xml:space="preserve">para la Gestión Ambiental en el </w:t>
      </w:r>
      <w:r w:rsidR="00F73977" w:rsidRPr="00B6763E">
        <w:rPr>
          <w:rFonts w:ascii="Arial" w:hAnsi="Arial" w:cs="Arial"/>
          <w:b/>
          <w:sz w:val="24"/>
          <w:szCs w:val="24"/>
        </w:rPr>
        <w:t>Municipio de León, Guanajuato</w:t>
      </w:r>
      <w:r w:rsidR="00C36298">
        <w:rPr>
          <w:rFonts w:ascii="Arial" w:hAnsi="Arial" w:cs="Arial"/>
          <w:sz w:val="24"/>
          <w:szCs w:val="24"/>
        </w:rPr>
        <w:t xml:space="preserve">, lo anterior con fundamento en los artículos </w:t>
      </w:r>
      <w:r w:rsidR="00B816E9" w:rsidRPr="00B6763E">
        <w:rPr>
          <w:rFonts w:ascii="Arial" w:eastAsia="Times New Roman" w:hAnsi="Arial" w:cs="Arial"/>
          <w:sz w:val="24"/>
          <w:szCs w:val="24"/>
          <w:lang w:eastAsia="es-ES"/>
        </w:rPr>
        <w:t xml:space="preserve">115 </w:t>
      </w:r>
      <w:r w:rsidR="00AB34F0" w:rsidRPr="00B6763E">
        <w:rPr>
          <w:rFonts w:ascii="Arial" w:eastAsia="Times New Roman" w:hAnsi="Arial" w:cs="Arial"/>
          <w:sz w:val="24"/>
          <w:szCs w:val="24"/>
          <w:lang w:eastAsia="es-ES"/>
        </w:rPr>
        <w:t xml:space="preserve">fracción II de la </w:t>
      </w:r>
      <w:r w:rsidR="00B816E9" w:rsidRPr="00B6763E">
        <w:rPr>
          <w:rFonts w:ascii="Arial" w:eastAsia="Times New Roman" w:hAnsi="Arial" w:cs="Arial"/>
          <w:sz w:val="24"/>
          <w:szCs w:val="24"/>
          <w:lang w:eastAsia="es-ES"/>
        </w:rPr>
        <w:t>Constitución Política de los Estados Unidos Mexicanos</w:t>
      </w:r>
      <w:r w:rsidR="00AB34F0" w:rsidRPr="00B6763E">
        <w:rPr>
          <w:rFonts w:ascii="Arial" w:eastAsia="Times New Roman" w:hAnsi="Arial" w:cs="Arial"/>
          <w:sz w:val="24"/>
          <w:szCs w:val="24"/>
          <w:lang w:eastAsia="es-ES"/>
        </w:rPr>
        <w:t xml:space="preserve">, </w:t>
      </w:r>
      <w:r w:rsidR="00B816E9" w:rsidRPr="00B6763E">
        <w:rPr>
          <w:rFonts w:ascii="Arial" w:eastAsia="Times New Roman" w:hAnsi="Arial" w:cs="Arial"/>
          <w:sz w:val="24"/>
          <w:szCs w:val="24"/>
          <w:lang w:eastAsia="es-ES"/>
        </w:rPr>
        <w:t xml:space="preserve">117 fracción I de la Constitución Política </w:t>
      </w:r>
      <w:r w:rsidR="00AB34F0" w:rsidRPr="00B6763E">
        <w:rPr>
          <w:rFonts w:ascii="Arial" w:eastAsia="Times New Roman" w:hAnsi="Arial" w:cs="Arial"/>
          <w:sz w:val="24"/>
          <w:szCs w:val="24"/>
          <w:lang w:eastAsia="es-ES"/>
        </w:rPr>
        <w:t xml:space="preserve">para el Estado de Guanajuato y 76 fracción I inciso b) de </w:t>
      </w:r>
      <w:r w:rsidR="00490CB4" w:rsidRPr="00B6763E">
        <w:rPr>
          <w:rFonts w:ascii="Arial" w:eastAsia="Times New Roman" w:hAnsi="Arial" w:cs="Arial"/>
          <w:sz w:val="24"/>
          <w:szCs w:val="24"/>
          <w:lang w:eastAsia="es-ES"/>
        </w:rPr>
        <w:t>la Ley Orgánica Municipal para el Estado de Guanajuato,</w:t>
      </w:r>
      <w:r w:rsidR="00490CB4" w:rsidRPr="00B6763E">
        <w:rPr>
          <w:rFonts w:ascii="Arial" w:eastAsia="Arial" w:hAnsi="Arial" w:cs="Arial"/>
          <w:color w:val="000000"/>
          <w:sz w:val="24"/>
          <w:szCs w:val="24"/>
          <w:lang w:eastAsia="es-MX"/>
        </w:rPr>
        <w:t xml:space="preserve"> </w:t>
      </w:r>
      <w:r w:rsidR="00571725">
        <w:rPr>
          <w:rFonts w:ascii="Arial" w:eastAsia="Arial" w:hAnsi="Arial" w:cs="Arial"/>
          <w:color w:val="000000"/>
          <w:sz w:val="24"/>
          <w:szCs w:val="24"/>
          <w:lang w:eastAsia="es-MX"/>
        </w:rPr>
        <w:t>de acuerdo a</w:t>
      </w:r>
      <w:r w:rsidR="00490CB4" w:rsidRPr="00B6763E">
        <w:rPr>
          <w:rFonts w:ascii="Arial" w:eastAsia="Arial" w:hAnsi="Arial" w:cs="Arial"/>
          <w:color w:val="000000"/>
          <w:sz w:val="24"/>
          <w:szCs w:val="24"/>
          <w:lang w:eastAsia="es-MX"/>
        </w:rPr>
        <w:t xml:space="preserve"> la propuesta del siguiente: </w:t>
      </w:r>
    </w:p>
    <w:p w:rsidR="0029139D" w:rsidRPr="00B6763E" w:rsidRDefault="0029139D" w:rsidP="00490CB4">
      <w:pPr>
        <w:spacing w:after="0" w:line="240" w:lineRule="auto"/>
        <w:jc w:val="center"/>
        <w:rPr>
          <w:rFonts w:ascii="Arial" w:eastAsia="Times New Roman" w:hAnsi="Arial" w:cs="Arial"/>
          <w:b/>
          <w:sz w:val="24"/>
          <w:szCs w:val="24"/>
          <w:lang w:eastAsia="es-ES"/>
        </w:rPr>
      </w:pPr>
    </w:p>
    <w:p w:rsidR="00490CB4" w:rsidRPr="00B6763E" w:rsidRDefault="00834F18" w:rsidP="00490CB4">
      <w:pPr>
        <w:spacing w:after="0" w:line="240" w:lineRule="auto"/>
        <w:jc w:val="center"/>
        <w:rPr>
          <w:rFonts w:ascii="Arial" w:eastAsia="Times New Roman" w:hAnsi="Arial" w:cs="Arial"/>
          <w:b/>
          <w:sz w:val="24"/>
          <w:szCs w:val="24"/>
          <w:lang w:eastAsia="es-ES"/>
        </w:rPr>
      </w:pPr>
      <w:r w:rsidRPr="00B6763E">
        <w:rPr>
          <w:rFonts w:ascii="Arial" w:eastAsia="Times New Roman" w:hAnsi="Arial" w:cs="Arial"/>
          <w:b/>
          <w:sz w:val="24"/>
          <w:szCs w:val="24"/>
          <w:lang w:eastAsia="es-ES"/>
        </w:rPr>
        <w:t>A C U E R D O</w:t>
      </w:r>
    </w:p>
    <w:p w:rsidR="0029139D" w:rsidRPr="00B6763E" w:rsidRDefault="00490CB4" w:rsidP="00490CB4">
      <w:pPr>
        <w:spacing w:after="0" w:line="240" w:lineRule="auto"/>
        <w:jc w:val="both"/>
        <w:rPr>
          <w:rFonts w:ascii="Arial" w:eastAsia="Times New Roman" w:hAnsi="Arial" w:cs="Arial"/>
          <w:sz w:val="24"/>
          <w:szCs w:val="24"/>
          <w:lang w:eastAsia="es-ES"/>
        </w:rPr>
      </w:pPr>
      <w:r w:rsidRPr="00B6763E">
        <w:rPr>
          <w:rFonts w:ascii="Arial" w:eastAsia="Times New Roman" w:hAnsi="Arial" w:cs="Arial"/>
          <w:sz w:val="24"/>
          <w:szCs w:val="24"/>
          <w:lang w:eastAsia="es-ES"/>
        </w:rPr>
        <w:tab/>
      </w:r>
    </w:p>
    <w:p w:rsidR="0084400E" w:rsidRDefault="00490CB4" w:rsidP="00490CB4">
      <w:pPr>
        <w:spacing w:after="0" w:line="240" w:lineRule="auto"/>
        <w:jc w:val="both"/>
        <w:rPr>
          <w:rFonts w:ascii="Arial" w:eastAsia="Arial" w:hAnsi="Arial" w:cs="Arial"/>
          <w:sz w:val="24"/>
        </w:rPr>
      </w:pPr>
      <w:r w:rsidRPr="00B6763E">
        <w:rPr>
          <w:rFonts w:ascii="Arial" w:eastAsia="Times New Roman" w:hAnsi="Arial" w:cs="Arial"/>
          <w:b/>
          <w:sz w:val="24"/>
          <w:szCs w:val="24"/>
          <w:lang w:eastAsia="es-ES"/>
        </w:rPr>
        <w:t>PRIMERO.</w:t>
      </w:r>
      <w:r w:rsidR="00834F18" w:rsidRPr="00B6763E">
        <w:rPr>
          <w:rFonts w:ascii="Arial" w:eastAsia="Times New Roman" w:hAnsi="Arial" w:cs="Arial"/>
          <w:b/>
          <w:sz w:val="24"/>
          <w:szCs w:val="24"/>
          <w:lang w:eastAsia="es-ES"/>
        </w:rPr>
        <w:t>-</w:t>
      </w:r>
      <w:r w:rsidRPr="00B6763E">
        <w:rPr>
          <w:rFonts w:ascii="Arial" w:eastAsia="Times New Roman" w:hAnsi="Arial" w:cs="Arial"/>
          <w:sz w:val="24"/>
          <w:szCs w:val="24"/>
          <w:lang w:eastAsia="es-ES"/>
        </w:rPr>
        <w:t xml:space="preserve"> </w:t>
      </w:r>
      <w:r w:rsidRPr="00B6763E">
        <w:rPr>
          <w:rFonts w:ascii="Arial" w:eastAsia="Times New Roman" w:hAnsi="Arial" w:cs="Arial"/>
          <w:b/>
          <w:sz w:val="24"/>
          <w:szCs w:val="24"/>
          <w:lang w:eastAsia="es-ES"/>
        </w:rPr>
        <w:t>Se aprueba</w:t>
      </w:r>
      <w:r w:rsidR="0084400E" w:rsidRPr="00B6763E">
        <w:rPr>
          <w:rFonts w:ascii="Arial" w:eastAsia="Times New Roman" w:hAnsi="Arial" w:cs="Arial"/>
          <w:b/>
          <w:sz w:val="24"/>
          <w:szCs w:val="24"/>
          <w:lang w:eastAsia="es-ES"/>
        </w:rPr>
        <w:t>n las reformas y adiciones al</w:t>
      </w:r>
      <w:r w:rsidRPr="00B6763E">
        <w:rPr>
          <w:rFonts w:ascii="Arial" w:eastAsia="Times New Roman" w:hAnsi="Arial" w:cs="Arial"/>
          <w:sz w:val="24"/>
          <w:szCs w:val="24"/>
          <w:lang w:eastAsia="es-ES"/>
        </w:rPr>
        <w:t xml:space="preserve"> </w:t>
      </w:r>
      <w:r w:rsidR="00DE2A61" w:rsidRPr="00B6763E">
        <w:rPr>
          <w:rFonts w:ascii="Arial" w:hAnsi="Arial" w:cs="Arial"/>
          <w:b/>
          <w:sz w:val="24"/>
          <w:szCs w:val="24"/>
        </w:rPr>
        <w:t xml:space="preserve">Reglamento </w:t>
      </w:r>
      <w:r w:rsidR="00C25857">
        <w:rPr>
          <w:rFonts w:ascii="Arial" w:hAnsi="Arial" w:cs="Arial"/>
          <w:b/>
          <w:sz w:val="24"/>
          <w:szCs w:val="24"/>
        </w:rPr>
        <w:t>para la Gestión Ambiental en</w:t>
      </w:r>
      <w:r w:rsidR="00DE2A61" w:rsidRPr="00B6763E">
        <w:rPr>
          <w:rFonts w:ascii="Arial" w:hAnsi="Arial" w:cs="Arial"/>
          <w:b/>
          <w:sz w:val="24"/>
          <w:szCs w:val="24"/>
        </w:rPr>
        <w:t xml:space="preserve"> el Municipio de León, Guanajuato</w:t>
      </w:r>
      <w:r w:rsidR="00DE2A61" w:rsidRPr="00B6763E">
        <w:rPr>
          <w:rFonts w:ascii="Arial" w:hAnsi="Arial" w:cs="Arial"/>
          <w:sz w:val="24"/>
          <w:szCs w:val="24"/>
        </w:rPr>
        <w:t xml:space="preserve"> </w:t>
      </w:r>
      <w:r w:rsidR="0053477A" w:rsidRPr="00B6763E">
        <w:rPr>
          <w:rFonts w:ascii="Arial" w:eastAsia="Times New Roman" w:hAnsi="Arial" w:cs="Arial"/>
          <w:sz w:val="24"/>
          <w:szCs w:val="24"/>
          <w:lang w:eastAsia="es-ES"/>
        </w:rPr>
        <w:t>de conformidad con el anexo que forma parte integral del presente acuerdo y que tienen por objeto</w:t>
      </w:r>
      <w:r w:rsidRPr="00B6763E">
        <w:rPr>
          <w:rFonts w:ascii="Arial" w:eastAsia="Times New Roman" w:hAnsi="Arial" w:cs="Arial"/>
          <w:sz w:val="24"/>
          <w:szCs w:val="24"/>
          <w:lang w:eastAsia="es-ES"/>
        </w:rPr>
        <w:t xml:space="preserve"> </w:t>
      </w:r>
      <w:r w:rsidR="00C25857">
        <w:rPr>
          <w:rFonts w:ascii="Arial" w:eastAsia="Times New Roman" w:hAnsi="Arial" w:cs="Arial"/>
          <w:sz w:val="24"/>
          <w:szCs w:val="24"/>
          <w:lang w:val="es-ES" w:eastAsia="es-ES"/>
        </w:rPr>
        <w:t>establecer obligaciones</w:t>
      </w:r>
      <w:r w:rsidR="00C25857">
        <w:rPr>
          <w:rFonts w:ascii="Arial" w:eastAsia="Arial" w:hAnsi="Arial" w:cs="Arial"/>
          <w:sz w:val="24"/>
        </w:rPr>
        <w:t xml:space="preserve"> a las entidades municipales en materia de manejo de vegetación urbana, así como sanciones en general por la omisión en el cuidado y atención fitosanitarias de los árboles, palmeras y especímenes similares.</w:t>
      </w:r>
    </w:p>
    <w:p w:rsidR="00C25857" w:rsidRPr="00B6763E" w:rsidRDefault="00C25857" w:rsidP="00490CB4">
      <w:pPr>
        <w:spacing w:after="0" w:line="240" w:lineRule="auto"/>
        <w:jc w:val="both"/>
        <w:rPr>
          <w:rFonts w:ascii="Arial" w:eastAsia="Times New Roman" w:hAnsi="Arial" w:cs="Arial"/>
          <w:sz w:val="24"/>
          <w:szCs w:val="24"/>
          <w:lang w:eastAsia="es-ES"/>
        </w:rPr>
      </w:pPr>
    </w:p>
    <w:p w:rsidR="00490CB4" w:rsidRPr="00B6763E" w:rsidRDefault="00490CB4" w:rsidP="00490CB4">
      <w:pPr>
        <w:spacing w:after="0" w:line="240" w:lineRule="auto"/>
        <w:jc w:val="both"/>
        <w:rPr>
          <w:rFonts w:ascii="Arial" w:eastAsia="Times New Roman" w:hAnsi="Arial" w:cs="Arial"/>
          <w:bCs/>
          <w:sz w:val="24"/>
          <w:szCs w:val="24"/>
          <w:lang w:val="es-ES" w:eastAsia="es-ES"/>
        </w:rPr>
      </w:pPr>
      <w:r w:rsidRPr="00B6763E">
        <w:rPr>
          <w:rFonts w:ascii="Arial" w:eastAsia="Times New Roman" w:hAnsi="Arial" w:cs="Arial"/>
          <w:b/>
          <w:bCs/>
          <w:sz w:val="24"/>
          <w:szCs w:val="24"/>
          <w:lang w:val="es-ES" w:eastAsia="es-ES"/>
        </w:rPr>
        <w:t>SEGUNDO.</w:t>
      </w:r>
      <w:r w:rsidR="00834F18" w:rsidRPr="00B6763E">
        <w:rPr>
          <w:rFonts w:ascii="Arial" w:eastAsia="Times New Roman" w:hAnsi="Arial" w:cs="Arial"/>
          <w:b/>
          <w:bCs/>
          <w:sz w:val="24"/>
          <w:szCs w:val="24"/>
          <w:lang w:val="es-ES" w:eastAsia="es-ES"/>
        </w:rPr>
        <w:t>-</w:t>
      </w:r>
      <w:r w:rsidRPr="00B6763E">
        <w:rPr>
          <w:rFonts w:ascii="Arial" w:eastAsia="Times New Roman" w:hAnsi="Arial" w:cs="Arial"/>
          <w:bCs/>
          <w:sz w:val="24"/>
          <w:szCs w:val="24"/>
          <w:lang w:val="es-ES" w:eastAsia="es-ES"/>
        </w:rPr>
        <w:t xml:space="preserve"> </w:t>
      </w:r>
      <w:r w:rsidRPr="00B6763E">
        <w:rPr>
          <w:rFonts w:ascii="Arial" w:eastAsia="Times New Roman" w:hAnsi="Arial" w:cs="Arial"/>
          <w:b/>
          <w:bCs/>
          <w:sz w:val="24"/>
          <w:szCs w:val="24"/>
          <w:lang w:val="es-ES" w:eastAsia="es-ES"/>
        </w:rPr>
        <w:t>Se instruye y se faculta</w:t>
      </w:r>
      <w:r w:rsidRPr="00B6763E">
        <w:rPr>
          <w:rFonts w:ascii="Arial" w:eastAsia="Times New Roman" w:hAnsi="Arial" w:cs="Arial"/>
          <w:bCs/>
          <w:sz w:val="24"/>
          <w:szCs w:val="24"/>
          <w:lang w:val="es-ES" w:eastAsia="es-ES"/>
        </w:rPr>
        <w:t xml:space="preserve"> a la Dirección General de Apoyo a la Función Edilicia para que realice las correcciones de gramática y estilo, así como para que establezca las conciliaciones de congruencia o coherencia jurídica que resulten necesarias en el documento normativo aprobado en los términos del presente acuerdo.  </w:t>
      </w:r>
    </w:p>
    <w:p w:rsidR="0029139D" w:rsidRPr="00B6763E" w:rsidRDefault="0029139D" w:rsidP="00490CB4">
      <w:pPr>
        <w:spacing w:after="0" w:line="240" w:lineRule="auto"/>
        <w:jc w:val="both"/>
        <w:rPr>
          <w:rFonts w:ascii="Arial" w:eastAsia="Times New Roman" w:hAnsi="Arial" w:cs="Arial"/>
          <w:sz w:val="24"/>
          <w:szCs w:val="24"/>
          <w:lang w:val="es-ES" w:eastAsia="es-ES"/>
        </w:rPr>
      </w:pPr>
    </w:p>
    <w:p w:rsidR="00490CB4" w:rsidRPr="00B6763E" w:rsidRDefault="00490CB4" w:rsidP="00490CB4">
      <w:pPr>
        <w:spacing w:after="0" w:line="240" w:lineRule="auto"/>
        <w:jc w:val="both"/>
        <w:rPr>
          <w:rFonts w:ascii="Arial" w:eastAsia="Times New Roman" w:hAnsi="Arial" w:cs="Arial"/>
          <w:sz w:val="24"/>
          <w:szCs w:val="24"/>
          <w:lang w:eastAsia="es-ES"/>
        </w:rPr>
      </w:pPr>
      <w:r w:rsidRPr="00B6763E">
        <w:rPr>
          <w:rFonts w:ascii="Arial" w:eastAsia="Times New Roman" w:hAnsi="Arial" w:cs="Arial"/>
          <w:b/>
          <w:sz w:val="24"/>
          <w:szCs w:val="24"/>
          <w:lang w:eastAsia="es-ES"/>
        </w:rPr>
        <w:t>TERCERO.</w:t>
      </w:r>
      <w:r w:rsidR="00834F18" w:rsidRPr="00B6763E">
        <w:rPr>
          <w:rFonts w:ascii="Arial" w:eastAsia="Times New Roman" w:hAnsi="Arial" w:cs="Arial"/>
          <w:b/>
          <w:sz w:val="24"/>
          <w:szCs w:val="24"/>
          <w:lang w:eastAsia="es-ES"/>
        </w:rPr>
        <w:t>-</w:t>
      </w:r>
      <w:r w:rsidRPr="00B6763E">
        <w:rPr>
          <w:rFonts w:ascii="Arial" w:eastAsia="Times New Roman" w:hAnsi="Arial" w:cs="Arial"/>
          <w:sz w:val="24"/>
          <w:szCs w:val="24"/>
          <w:lang w:eastAsia="es-ES"/>
        </w:rPr>
        <w:t xml:space="preserve">  </w:t>
      </w:r>
      <w:r w:rsidRPr="00BB5794">
        <w:rPr>
          <w:rFonts w:ascii="Arial" w:eastAsia="Times New Roman" w:hAnsi="Arial" w:cs="Arial"/>
          <w:sz w:val="24"/>
          <w:szCs w:val="24"/>
          <w:lang w:eastAsia="es-ES"/>
        </w:rPr>
        <w:t>Publíquese</w:t>
      </w:r>
      <w:r w:rsidRPr="00B6763E">
        <w:rPr>
          <w:rFonts w:ascii="Arial" w:eastAsia="Times New Roman" w:hAnsi="Arial" w:cs="Arial"/>
          <w:sz w:val="24"/>
          <w:szCs w:val="24"/>
          <w:lang w:eastAsia="es-ES"/>
        </w:rPr>
        <w:t xml:space="preserve"> el presente acuerdo en el Periódico Oficial del Gobierno del Estado, para los efectos del artículo 240 de la Ley Orgánica Municipal para el Estado de Guanajuato.</w:t>
      </w:r>
    </w:p>
    <w:p w:rsidR="00834F18" w:rsidRPr="00B6763E" w:rsidRDefault="00834F18" w:rsidP="00F706D3">
      <w:pPr>
        <w:spacing w:after="0" w:line="240" w:lineRule="auto"/>
        <w:rPr>
          <w:rFonts w:ascii="Arial" w:eastAsia="Calibri" w:hAnsi="Arial" w:cs="Arial"/>
          <w:b/>
          <w:sz w:val="24"/>
          <w:szCs w:val="24"/>
          <w:lang w:val="es-ES"/>
        </w:rPr>
      </w:pPr>
    </w:p>
    <w:p w:rsidR="00490CB4" w:rsidRPr="00B6763E" w:rsidRDefault="00834F18" w:rsidP="00490CB4">
      <w:pPr>
        <w:spacing w:after="0" w:line="240" w:lineRule="auto"/>
        <w:jc w:val="center"/>
        <w:rPr>
          <w:rFonts w:ascii="Arial" w:eastAsia="Calibri" w:hAnsi="Arial" w:cs="Arial"/>
          <w:b/>
          <w:sz w:val="24"/>
          <w:szCs w:val="24"/>
          <w:lang w:val="es-ES"/>
        </w:rPr>
      </w:pPr>
      <w:r w:rsidRPr="00B6763E">
        <w:rPr>
          <w:rFonts w:ascii="Arial" w:eastAsia="Calibri" w:hAnsi="Arial" w:cs="Arial"/>
          <w:b/>
          <w:sz w:val="24"/>
          <w:szCs w:val="24"/>
          <w:lang w:val="es-ES"/>
        </w:rPr>
        <w:t>A T E N T A M E N T E</w:t>
      </w:r>
    </w:p>
    <w:p w:rsidR="00490CB4" w:rsidRPr="00B6763E" w:rsidRDefault="00834F18" w:rsidP="00490CB4">
      <w:pPr>
        <w:spacing w:after="0" w:line="240" w:lineRule="auto"/>
        <w:jc w:val="center"/>
        <w:rPr>
          <w:rFonts w:ascii="Arial" w:eastAsia="Calibri" w:hAnsi="Arial" w:cs="Arial"/>
          <w:b/>
          <w:sz w:val="24"/>
          <w:szCs w:val="24"/>
          <w:lang w:val="es-ES"/>
        </w:rPr>
      </w:pPr>
      <w:r w:rsidRPr="00B6763E">
        <w:rPr>
          <w:rFonts w:ascii="Arial" w:eastAsia="Calibri" w:hAnsi="Arial" w:cs="Arial"/>
          <w:b/>
          <w:sz w:val="24"/>
          <w:szCs w:val="24"/>
          <w:lang w:val="es-ES"/>
        </w:rPr>
        <w:t>“EL TRABAJO TODO LO VENCE”</w:t>
      </w:r>
    </w:p>
    <w:p w:rsidR="00490CB4" w:rsidRPr="00B6763E" w:rsidRDefault="00834F18" w:rsidP="00490CB4">
      <w:pPr>
        <w:spacing w:after="0" w:line="240" w:lineRule="auto"/>
        <w:jc w:val="center"/>
        <w:rPr>
          <w:rFonts w:ascii="Arial" w:eastAsia="Calibri" w:hAnsi="Arial" w:cs="Arial"/>
          <w:b/>
          <w:sz w:val="24"/>
          <w:szCs w:val="24"/>
          <w:lang w:val="es-ES"/>
        </w:rPr>
      </w:pPr>
      <w:r w:rsidRPr="00B6763E">
        <w:rPr>
          <w:rFonts w:ascii="Arial" w:eastAsia="Calibri" w:hAnsi="Arial" w:cs="Arial"/>
          <w:b/>
          <w:sz w:val="24"/>
          <w:szCs w:val="24"/>
          <w:lang w:val="es-ES"/>
        </w:rPr>
        <w:t xml:space="preserve">“2019, </w:t>
      </w:r>
      <w:r w:rsidRPr="00B6763E">
        <w:rPr>
          <w:rFonts w:ascii="Arial" w:eastAsia="Calibri" w:hAnsi="Arial" w:cs="Arial"/>
          <w:b/>
          <w:sz w:val="24"/>
          <w:szCs w:val="24"/>
        </w:rPr>
        <w:t>AÑO DEL CAUDILLO DEL SUR, EMILIANO ZAPATA”</w:t>
      </w:r>
    </w:p>
    <w:p w:rsidR="00834F18" w:rsidRPr="00B6763E" w:rsidRDefault="00834F18" w:rsidP="00C25857">
      <w:pPr>
        <w:spacing w:after="0" w:line="240" w:lineRule="auto"/>
        <w:jc w:val="center"/>
        <w:rPr>
          <w:rFonts w:ascii="Arial" w:eastAsia="Calibri" w:hAnsi="Arial" w:cs="Arial"/>
          <w:b/>
          <w:sz w:val="24"/>
          <w:szCs w:val="24"/>
          <w:lang w:val="es-ES"/>
        </w:rPr>
      </w:pPr>
      <w:r w:rsidRPr="00B6763E">
        <w:rPr>
          <w:rFonts w:ascii="Arial" w:eastAsia="Calibri" w:hAnsi="Arial" w:cs="Arial"/>
          <w:b/>
          <w:sz w:val="24"/>
          <w:szCs w:val="24"/>
          <w:lang w:val="es-ES"/>
        </w:rPr>
        <w:t xml:space="preserve">LEÓN, GUANAJUATO, </w:t>
      </w:r>
      <w:r w:rsidR="00C25857">
        <w:rPr>
          <w:rFonts w:ascii="Arial" w:eastAsia="Calibri" w:hAnsi="Arial" w:cs="Arial"/>
          <w:b/>
          <w:sz w:val="24"/>
          <w:szCs w:val="24"/>
          <w:lang w:val="es-ES"/>
        </w:rPr>
        <w:t xml:space="preserve">06 DE AGOSTO </w:t>
      </w:r>
      <w:r w:rsidRPr="00B6763E">
        <w:rPr>
          <w:rFonts w:ascii="Arial" w:eastAsia="Calibri" w:hAnsi="Arial" w:cs="Arial"/>
          <w:b/>
          <w:sz w:val="24"/>
          <w:szCs w:val="24"/>
          <w:lang w:val="es-ES"/>
        </w:rPr>
        <w:t>DE 2019</w:t>
      </w:r>
    </w:p>
    <w:p w:rsidR="00834F18" w:rsidRPr="00B6763E" w:rsidRDefault="00834F18" w:rsidP="005E75AD">
      <w:pPr>
        <w:spacing w:after="0" w:line="240" w:lineRule="auto"/>
        <w:rPr>
          <w:rFonts w:ascii="Arial" w:eastAsia="Calibri" w:hAnsi="Arial" w:cs="Arial"/>
          <w:b/>
          <w:sz w:val="24"/>
          <w:szCs w:val="24"/>
        </w:rPr>
      </w:pPr>
    </w:p>
    <w:p w:rsidR="00490CB4" w:rsidRPr="00B6763E" w:rsidRDefault="00834F18" w:rsidP="00C25857">
      <w:pPr>
        <w:spacing w:after="0" w:line="240" w:lineRule="auto"/>
        <w:ind w:left="708" w:hanging="708"/>
        <w:jc w:val="center"/>
        <w:rPr>
          <w:rFonts w:ascii="Arial" w:eastAsia="Times New Roman" w:hAnsi="Arial" w:cs="Arial"/>
          <w:b/>
          <w:bCs/>
          <w:sz w:val="24"/>
          <w:szCs w:val="24"/>
          <w:lang w:val="es-ES_tradnl"/>
        </w:rPr>
      </w:pPr>
      <w:r w:rsidRPr="00B6763E">
        <w:rPr>
          <w:rFonts w:ascii="Arial" w:eastAsia="Times New Roman" w:hAnsi="Arial" w:cs="Arial"/>
          <w:b/>
          <w:bCs/>
          <w:sz w:val="24"/>
          <w:szCs w:val="24"/>
        </w:rPr>
        <w:lastRenderedPageBreak/>
        <w:t xml:space="preserve">INTEGRANTES DE LA </w:t>
      </w:r>
      <w:r w:rsidRPr="00B6763E">
        <w:rPr>
          <w:rFonts w:ascii="Arial" w:eastAsia="Times New Roman" w:hAnsi="Arial" w:cs="Arial"/>
          <w:b/>
          <w:bCs/>
          <w:sz w:val="24"/>
          <w:szCs w:val="24"/>
          <w:lang w:val="es-ES_tradnl"/>
        </w:rPr>
        <w:t xml:space="preserve">COMISIONES UNIDAS DE </w:t>
      </w:r>
      <w:r w:rsidR="00C25857">
        <w:rPr>
          <w:rFonts w:ascii="Arial" w:eastAsia="Times New Roman" w:hAnsi="Arial" w:cs="Arial"/>
          <w:b/>
          <w:sz w:val="24"/>
          <w:szCs w:val="24"/>
        </w:rPr>
        <w:t xml:space="preserve">MEDIO AMBIENTE </w:t>
      </w:r>
      <w:r w:rsidR="000B76D5" w:rsidRPr="00B6763E">
        <w:rPr>
          <w:rFonts w:ascii="Arial" w:eastAsia="Times New Roman" w:hAnsi="Arial" w:cs="Arial"/>
          <w:b/>
          <w:bCs/>
          <w:sz w:val="24"/>
          <w:szCs w:val="24"/>
          <w:lang w:val="es-ES_tradnl"/>
        </w:rPr>
        <w:t>CON LA DE</w:t>
      </w:r>
      <w:r w:rsidRPr="00B6763E">
        <w:rPr>
          <w:rFonts w:ascii="Arial" w:eastAsia="Times New Roman" w:hAnsi="Arial" w:cs="Arial"/>
          <w:b/>
          <w:bCs/>
          <w:sz w:val="24"/>
          <w:szCs w:val="24"/>
          <w:lang w:val="es-ES_tradnl"/>
        </w:rPr>
        <w:t xml:space="preserve"> GOBIERNO, SEGURIDAD PÚBLICA Y TRÁNSITO</w:t>
      </w:r>
      <w:r w:rsidR="00C36298">
        <w:rPr>
          <w:rFonts w:ascii="Arial" w:eastAsia="Times New Roman" w:hAnsi="Arial" w:cs="Arial"/>
          <w:b/>
          <w:bCs/>
          <w:sz w:val="24"/>
          <w:szCs w:val="24"/>
          <w:lang w:val="es-ES_tradnl"/>
        </w:rPr>
        <w:t>.</w:t>
      </w:r>
    </w:p>
    <w:p w:rsidR="00834F18" w:rsidRPr="00C36298" w:rsidRDefault="00834F18" w:rsidP="00490CB4">
      <w:pPr>
        <w:spacing w:after="0" w:line="240" w:lineRule="auto"/>
        <w:jc w:val="center"/>
        <w:rPr>
          <w:rFonts w:ascii="Arial" w:eastAsia="Times New Roman" w:hAnsi="Arial" w:cs="Arial"/>
          <w:b/>
          <w:sz w:val="24"/>
          <w:szCs w:val="24"/>
          <w:lang w:val="es-ES_tradnl"/>
        </w:rPr>
      </w:pPr>
    </w:p>
    <w:p w:rsidR="00490CB4" w:rsidRPr="00B6763E" w:rsidRDefault="00490CB4" w:rsidP="00490CB4">
      <w:pPr>
        <w:spacing w:after="0" w:line="240" w:lineRule="auto"/>
        <w:jc w:val="both"/>
        <w:rPr>
          <w:rFonts w:ascii="Arial" w:eastAsia="Times New Roman" w:hAnsi="Arial" w:cs="Arial"/>
          <w:b/>
          <w:sz w:val="24"/>
          <w:szCs w:val="24"/>
        </w:rPr>
      </w:pPr>
    </w:p>
    <w:p w:rsidR="00F706D3" w:rsidRPr="00B6763E" w:rsidRDefault="00F706D3" w:rsidP="00490CB4">
      <w:pPr>
        <w:spacing w:after="0" w:line="240" w:lineRule="auto"/>
        <w:jc w:val="both"/>
        <w:rPr>
          <w:rFonts w:ascii="Arial" w:eastAsia="Times New Roman" w:hAnsi="Arial" w:cs="Arial"/>
          <w:b/>
          <w:sz w:val="24"/>
          <w:szCs w:val="24"/>
        </w:rPr>
      </w:pPr>
    </w:p>
    <w:p w:rsidR="000B76D5" w:rsidRPr="00B6763E" w:rsidRDefault="000B76D5" w:rsidP="00490CB4">
      <w:pPr>
        <w:spacing w:after="0" w:line="240" w:lineRule="auto"/>
        <w:rPr>
          <w:rFonts w:ascii="Arial" w:eastAsia="Calibri" w:hAnsi="Arial" w:cs="Arial"/>
          <w:b/>
          <w:sz w:val="24"/>
          <w:szCs w:val="24"/>
        </w:rPr>
      </w:pPr>
    </w:p>
    <w:p w:rsidR="00490CB4" w:rsidRPr="00B6763E" w:rsidRDefault="00490CB4" w:rsidP="00C25857">
      <w:pPr>
        <w:spacing w:after="0" w:line="240" w:lineRule="auto"/>
        <w:rPr>
          <w:rFonts w:ascii="Arial" w:eastAsia="Calibri" w:hAnsi="Arial" w:cs="Arial"/>
          <w:b/>
          <w:sz w:val="24"/>
          <w:szCs w:val="24"/>
        </w:rPr>
      </w:pPr>
      <w:r w:rsidRPr="00B6763E">
        <w:rPr>
          <w:rFonts w:ascii="Arial" w:eastAsia="Calibri" w:hAnsi="Arial" w:cs="Arial"/>
          <w:b/>
          <w:sz w:val="24"/>
          <w:szCs w:val="24"/>
        </w:rPr>
        <w:t>CHRISTIAN JAVIER CRUZ VILLEGAS</w:t>
      </w:r>
    </w:p>
    <w:p w:rsidR="00490CB4" w:rsidRPr="00B6763E" w:rsidRDefault="00490CB4" w:rsidP="00C25857">
      <w:pPr>
        <w:spacing w:after="0" w:line="240" w:lineRule="auto"/>
        <w:rPr>
          <w:rFonts w:ascii="Arial" w:eastAsia="Calibri" w:hAnsi="Arial" w:cs="Arial"/>
          <w:b/>
          <w:sz w:val="24"/>
          <w:szCs w:val="24"/>
        </w:rPr>
      </w:pPr>
      <w:r w:rsidRPr="00B6763E">
        <w:rPr>
          <w:rFonts w:ascii="Arial" w:eastAsia="Calibri" w:hAnsi="Arial" w:cs="Arial"/>
          <w:b/>
          <w:sz w:val="24"/>
          <w:szCs w:val="24"/>
        </w:rPr>
        <w:t>SÍNDICO</w:t>
      </w:r>
    </w:p>
    <w:p w:rsidR="000B76D5" w:rsidRPr="00B6763E" w:rsidRDefault="000B76D5" w:rsidP="00C25857">
      <w:pPr>
        <w:spacing w:after="0" w:line="240" w:lineRule="auto"/>
        <w:rPr>
          <w:rFonts w:ascii="Arial" w:eastAsia="Calibri" w:hAnsi="Arial" w:cs="Arial"/>
          <w:b/>
          <w:sz w:val="24"/>
          <w:szCs w:val="24"/>
        </w:rPr>
      </w:pPr>
    </w:p>
    <w:p w:rsidR="000B76D5" w:rsidRPr="00B6763E" w:rsidRDefault="000B76D5" w:rsidP="00490CB4">
      <w:pPr>
        <w:spacing w:after="0" w:line="240" w:lineRule="auto"/>
        <w:rPr>
          <w:rFonts w:ascii="Arial" w:eastAsia="Calibri" w:hAnsi="Arial" w:cs="Arial"/>
          <w:b/>
          <w:sz w:val="24"/>
          <w:szCs w:val="24"/>
        </w:rPr>
      </w:pPr>
    </w:p>
    <w:p w:rsidR="00490CB4" w:rsidRPr="00B6763E" w:rsidRDefault="00F706D3" w:rsidP="000B76D5">
      <w:pPr>
        <w:spacing w:after="0" w:line="240" w:lineRule="auto"/>
        <w:jc w:val="right"/>
        <w:rPr>
          <w:rFonts w:ascii="Arial" w:eastAsia="Calibri" w:hAnsi="Arial" w:cs="Arial"/>
          <w:b/>
          <w:sz w:val="24"/>
          <w:szCs w:val="24"/>
        </w:rPr>
      </w:pPr>
      <w:r w:rsidRPr="00B6763E">
        <w:rPr>
          <w:rFonts w:ascii="Arial" w:eastAsia="Calibri" w:hAnsi="Arial" w:cs="Arial"/>
          <w:b/>
          <w:sz w:val="24"/>
          <w:szCs w:val="24"/>
        </w:rPr>
        <w:t>ANA MARÍA ESQUIVEL ARRONA</w:t>
      </w:r>
    </w:p>
    <w:p w:rsidR="00490CB4" w:rsidRPr="00B6763E" w:rsidRDefault="00490CB4" w:rsidP="000B76D5">
      <w:pPr>
        <w:spacing w:after="0" w:line="240" w:lineRule="auto"/>
        <w:jc w:val="right"/>
        <w:rPr>
          <w:rFonts w:ascii="Arial" w:eastAsia="Calibri" w:hAnsi="Arial" w:cs="Arial"/>
          <w:b/>
          <w:sz w:val="24"/>
          <w:szCs w:val="24"/>
        </w:rPr>
      </w:pPr>
      <w:r w:rsidRPr="00B6763E">
        <w:rPr>
          <w:rFonts w:ascii="Arial" w:eastAsia="Calibri" w:hAnsi="Arial" w:cs="Arial"/>
          <w:b/>
          <w:sz w:val="24"/>
          <w:szCs w:val="24"/>
        </w:rPr>
        <w:t>REGIDORA</w:t>
      </w:r>
    </w:p>
    <w:p w:rsidR="00490CB4" w:rsidRPr="00B6763E" w:rsidRDefault="00490CB4" w:rsidP="00490CB4">
      <w:pPr>
        <w:tabs>
          <w:tab w:val="left" w:pos="5527"/>
        </w:tabs>
        <w:spacing w:after="0" w:line="240" w:lineRule="auto"/>
        <w:rPr>
          <w:rFonts w:ascii="Arial" w:eastAsia="Calibri" w:hAnsi="Arial" w:cs="Arial"/>
          <w:b/>
          <w:sz w:val="24"/>
          <w:szCs w:val="24"/>
        </w:rPr>
      </w:pPr>
      <w:r w:rsidRPr="00B6763E">
        <w:rPr>
          <w:rFonts w:ascii="Arial" w:eastAsia="Calibri" w:hAnsi="Arial" w:cs="Arial"/>
          <w:b/>
          <w:sz w:val="24"/>
          <w:szCs w:val="24"/>
        </w:rPr>
        <w:tab/>
      </w:r>
    </w:p>
    <w:p w:rsidR="00F706D3" w:rsidRPr="00B6763E" w:rsidRDefault="00F706D3" w:rsidP="00490CB4">
      <w:pPr>
        <w:spacing w:after="0" w:line="240" w:lineRule="auto"/>
        <w:jc w:val="right"/>
        <w:rPr>
          <w:rFonts w:ascii="Arial" w:eastAsia="Calibri" w:hAnsi="Arial" w:cs="Arial"/>
          <w:b/>
          <w:sz w:val="24"/>
          <w:szCs w:val="24"/>
        </w:rPr>
      </w:pPr>
    </w:p>
    <w:p w:rsidR="000B76D5" w:rsidRPr="00B6763E" w:rsidRDefault="000B76D5" w:rsidP="00490CB4">
      <w:pPr>
        <w:spacing w:after="0" w:line="240" w:lineRule="auto"/>
        <w:jc w:val="right"/>
        <w:rPr>
          <w:rFonts w:ascii="Arial" w:eastAsia="Calibri" w:hAnsi="Arial" w:cs="Arial"/>
          <w:b/>
          <w:sz w:val="24"/>
          <w:szCs w:val="24"/>
        </w:rPr>
      </w:pPr>
    </w:p>
    <w:p w:rsidR="00C25857" w:rsidRDefault="00C25857" w:rsidP="000B76D5">
      <w:pPr>
        <w:spacing w:after="0" w:line="240" w:lineRule="auto"/>
        <w:rPr>
          <w:rFonts w:ascii="Arial" w:eastAsia="Calibri" w:hAnsi="Arial" w:cs="Arial"/>
          <w:b/>
          <w:sz w:val="24"/>
          <w:szCs w:val="24"/>
        </w:rPr>
      </w:pPr>
      <w:r>
        <w:rPr>
          <w:rFonts w:ascii="Arial" w:eastAsia="Calibri" w:hAnsi="Arial" w:cs="Arial"/>
          <w:b/>
          <w:sz w:val="24"/>
          <w:szCs w:val="24"/>
        </w:rPr>
        <w:t>KAROL JARED GONZÁLEZ MÁRQUEZ</w:t>
      </w:r>
    </w:p>
    <w:p w:rsidR="00C25857" w:rsidRDefault="00C25857" w:rsidP="000B76D5">
      <w:pPr>
        <w:spacing w:after="0" w:line="240" w:lineRule="auto"/>
        <w:rPr>
          <w:rFonts w:ascii="Arial" w:eastAsia="Calibri" w:hAnsi="Arial" w:cs="Arial"/>
          <w:b/>
          <w:sz w:val="24"/>
          <w:szCs w:val="24"/>
        </w:rPr>
      </w:pPr>
      <w:r>
        <w:rPr>
          <w:rFonts w:ascii="Arial" w:eastAsia="Calibri" w:hAnsi="Arial" w:cs="Arial"/>
          <w:b/>
          <w:sz w:val="24"/>
          <w:szCs w:val="24"/>
        </w:rPr>
        <w:t>REGIDORA</w:t>
      </w:r>
    </w:p>
    <w:p w:rsidR="00C25857" w:rsidRDefault="00C25857" w:rsidP="000B76D5">
      <w:pPr>
        <w:spacing w:after="0" w:line="240" w:lineRule="auto"/>
        <w:rPr>
          <w:rFonts w:ascii="Arial" w:eastAsia="Calibri" w:hAnsi="Arial" w:cs="Arial"/>
          <w:b/>
          <w:sz w:val="24"/>
          <w:szCs w:val="24"/>
        </w:rPr>
      </w:pPr>
    </w:p>
    <w:p w:rsidR="00490CB4" w:rsidRPr="00B6763E" w:rsidRDefault="00F706D3" w:rsidP="00C25857">
      <w:pPr>
        <w:spacing w:after="0" w:line="240" w:lineRule="auto"/>
        <w:jc w:val="right"/>
        <w:rPr>
          <w:rFonts w:ascii="Arial" w:eastAsia="Calibri" w:hAnsi="Arial" w:cs="Arial"/>
          <w:b/>
          <w:sz w:val="24"/>
          <w:szCs w:val="24"/>
        </w:rPr>
      </w:pPr>
      <w:r w:rsidRPr="00B6763E">
        <w:rPr>
          <w:rFonts w:ascii="Arial" w:eastAsia="Calibri" w:hAnsi="Arial" w:cs="Arial"/>
          <w:b/>
          <w:sz w:val="24"/>
          <w:szCs w:val="24"/>
        </w:rPr>
        <w:t>MARÍA OLIMPIA ZAPATA PADILLA</w:t>
      </w:r>
    </w:p>
    <w:p w:rsidR="00490CB4" w:rsidRPr="00B6763E" w:rsidRDefault="00490CB4" w:rsidP="00C25857">
      <w:pPr>
        <w:spacing w:after="0" w:line="240" w:lineRule="auto"/>
        <w:jc w:val="right"/>
        <w:rPr>
          <w:rFonts w:ascii="Arial" w:eastAsia="Calibri" w:hAnsi="Arial" w:cs="Arial"/>
          <w:b/>
          <w:sz w:val="24"/>
          <w:szCs w:val="24"/>
        </w:rPr>
      </w:pPr>
      <w:r w:rsidRPr="00B6763E">
        <w:rPr>
          <w:rFonts w:ascii="Arial" w:eastAsia="Calibri" w:hAnsi="Arial" w:cs="Arial"/>
          <w:b/>
          <w:sz w:val="24"/>
          <w:szCs w:val="24"/>
        </w:rPr>
        <w:t>REGIDORA</w:t>
      </w:r>
    </w:p>
    <w:p w:rsidR="00F706D3" w:rsidRPr="00B6763E" w:rsidRDefault="00F706D3" w:rsidP="00490CB4">
      <w:pPr>
        <w:spacing w:after="0" w:line="240" w:lineRule="auto"/>
        <w:rPr>
          <w:rFonts w:ascii="Arial" w:eastAsia="Calibri" w:hAnsi="Arial" w:cs="Arial"/>
          <w:b/>
          <w:sz w:val="24"/>
          <w:szCs w:val="24"/>
        </w:rPr>
      </w:pPr>
    </w:p>
    <w:p w:rsidR="000B76D5" w:rsidRPr="00B6763E" w:rsidRDefault="000B76D5" w:rsidP="00490CB4">
      <w:pPr>
        <w:spacing w:after="0" w:line="240" w:lineRule="auto"/>
        <w:rPr>
          <w:rFonts w:ascii="Arial" w:eastAsia="Calibri" w:hAnsi="Arial" w:cs="Arial"/>
          <w:b/>
          <w:sz w:val="24"/>
          <w:szCs w:val="24"/>
        </w:rPr>
      </w:pPr>
    </w:p>
    <w:p w:rsidR="00F706D3" w:rsidRPr="00B6763E" w:rsidRDefault="00F706D3" w:rsidP="00490CB4">
      <w:pPr>
        <w:spacing w:after="0" w:line="240" w:lineRule="auto"/>
        <w:rPr>
          <w:rFonts w:ascii="Arial" w:eastAsia="Calibri" w:hAnsi="Arial" w:cs="Arial"/>
          <w:b/>
          <w:sz w:val="24"/>
          <w:szCs w:val="24"/>
        </w:rPr>
      </w:pPr>
    </w:p>
    <w:p w:rsidR="00490CB4" w:rsidRPr="00B6763E" w:rsidRDefault="00F706D3" w:rsidP="00C25857">
      <w:pPr>
        <w:spacing w:after="0" w:line="240" w:lineRule="auto"/>
        <w:rPr>
          <w:rFonts w:ascii="Arial" w:eastAsia="Calibri" w:hAnsi="Arial" w:cs="Arial"/>
          <w:b/>
          <w:sz w:val="24"/>
          <w:szCs w:val="24"/>
        </w:rPr>
      </w:pPr>
      <w:r w:rsidRPr="00B6763E">
        <w:rPr>
          <w:rFonts w:ascii="Arial" w:eastAsia="Calibri" w:hAnsi="Arial" w:cs="Arial"/>
          <w:b/>
          <w:sz w:val="24"/>
          <w:szCs w:val="24"/>
        </w:rPr>
        <w:t>JORGE ARTURO CABRERA GONZÁLEZ</w:t>
      </w:r>
    </w:p>
    <w:p w:rsidR="00490CB4" w:rsidRPr="00B6763E" w:rsidRDefault="00F706D3" w:rsidP="00C25857">
      <w:pPr>
        <w:spacing w:after="0" w:line="240" w:lineRule="auto"/>
        <w:rPr>
          <w:rFonts w:ascii="Arial" w:eastAsia="Calibri" w:hAnsi="Arial" w:cs="Arial"/>
          <w:b/>
          <w:sz w:val="24"/>
          <w:szCs w:val="24"/>
        </w:rPr>
      </w:pPr>
      <w:r w:rsidRPr="00B6763E">
        <w:rPr>
          <w:rFonts w:ascii="Arial" w:eastAsia="Calibri" w:hAnsi="Arial" w:cs="Arial"/>
          <w:b/>
          <w:sz w:val="24"/>
          <w:szCs w:val="24"/>
        </w:rPr>
        <w:t>REGIDOR</w:t>
      </w:r>
    </w:p>
    <w:p w:rsidR="00F706D3" w:rsidRPr="00B6763E" w:rsidRDefault="00F706D3" w:rsidP="00C25857">
      <w:pPr>
        <w:spacing w:after="0" w:line="240" w:lineRule="auto"/>
        <w:rPr>
          <w:rFonts w:ascii="Arial" w:eastAsia="Calibri" w:hAnsi="Arial" w:cs="Arial"/>
          <w:b/>
          <w:sz w:val="24"/>
          <w:szCs w:val="24"/>
        </w:rPr>
      </w:pPr>
    </w:p>
    <w:p w:rsidR="00F706D3" w:rsidRPr="00B6763E" w:rsidRDefault="00F706D3" w:rsidP="00490CB4">
      <w:pPr>
        <w:spacing w:after="0" w:line="240" w:lineRule="auto"/>
        <w:jc w:val="right"/>
        <w:rPr>
          <w:rFonts w:ascii="Arial" w:eastAsia="Calibri" w:hAnsi="Arial" w:cs="Arial"/>
          <w:b/>
          <w:sz w:val="24"/>
          <w:szCs w:val="24"/>
        </w:rPr>
      </w:pPr>
    </w:p>
    <w:p w:rsidR="00490CB4" w:rsidRPr="00B6763E" w:rsidRDefault="00F706D3" w:rsidP="00C25857">
      <w:pPr>
        <w:spacing w:after="0" w:line="240" w:lineRule="auto"/>
        <w:jc w:val="right"/>
        <w:rPr>
          <w:rFonts w:ascii="Arial" w:eastAsia="Calibri" w:hAnsi="Arial" w:cs="Arial"/>
          <w:b/>
          <w:sz w:val="24"/>
          <w:szCs w:val="24"/>
        </w:rPr>
      </w:pPr>
      <w:r w:rsidRPr="00B6763E">
        <w:rPr>
          <w:rFonts w:ascii="Arial" w:eastAsia="Calibri" w:hAnsi="Arial" w:cs="Arial"/>
          <w:b/>
          <w:sz w:val="24"/>
          <w:szCs w:val="24"/>
        </w:rPr>
        <w:t>GABRIEL DURAN ORTÍZ</w:t>
      </w:r>
    </w:p>
    <w:p w:rsidR="00490CB4" w:rsidRPr="00B6763E" w:rsidRDefault="00490CB4" w:rsidP="00C25857">
      <w:pPr>
        <w:spacing w:after="0" w:line="240" w:lineRule="auto"/>
        <w:jc w:val="right"/>
        <w:rPr>
          <w:rFonts w:ascii="Arial" w:eastAsia="Times New Roman" w:hAnsi="Arial" w:cs="Arial"/>
          <w:b/>
          <w:sz w:val="24"/>
          <w:szCs w:val="24"/>
        </w:rPr>
      </w:pPr>
      <w:r w:rsidRPr="00B6763E">
        <w:rPr>
          <w:rFonts w:ascii="Arial" w:eastAsia="Calibri" w:hAnsi="Arial" w:cs="Arial"/>
          <w:b/>
          <w:sz w:val="24"/>
          <w:szCs w:val="24"/>
        </w:rPr>
        <w:t>REGIDOR</w:t>
      </w:r>
    </w:p>
    <w:p w:rsidR="00490CB4" w:rsidRPr="00B6763E" w:rsidRDefault="00490CB4" w:rsidP="00834F18">
      <w:pPr>
        <w:spacing w:after="0" w:line="240" w:lineRule="auto"/>
        <w:rPr>
          <w:rFonts w:ascii="Arial" w:eastAsia="Times New Roman" w:hAnsi="Arial" w:cs="Arial"/>
          <w:b/>
          <w:sz w:val="24"/>
          <w:szCs w:val="24"/>
        </w:rPr>
      </w:pPr>
    </w:p>
    <w:p w:rsidR="00F706D3" w:rsidRPr="00B6763E" w:rsidRDefault="00F706D3" w:rsidP="00490CB4">
      <w:pPr>
        <w:spacing w:after="0" w:line="240" w:lineRule="auto"/>
        <w:jc w:val="right"/>
        <w:rPr>
          <w:rFonts w:ascii="Arial" w:eastAsia="Calibri" w:hAnsi="Arial" w:cs="Arial"/>
          <w:b/>
          <w:sz w:val="24"/>
          <w:szCs w:val="24"/>
        </w:rPr>
      </w:pPr>
    </w:p>
    <w:p w:rsidR="00490CB4" w:rsidRPr="00B6763E" w:rsidRDefault="00F706D3" w:rsidP="00C25857">
      <w:pPr>
        <w:spacing w:after="0" w:line="240" w:lineRule="auto"/>
        <w:rPr>
          <w:rFonts w:ascii="Arial" w:eastAsia="Calibri" w:hAnsi="Arial" w:cs="Arial"/>
          <w:b/>
          <w:sz w:val="24"/>
          <w:szCs w:val="24"/>
        </w:rPr>
      </w:pPr>
      <w:r w:rsidRPr="00B6763E">
        <w:rPr>
          <w:rFonts w:ascii="Arial" w:eastAsia="Calibri" w:hAnsi="Arial" w:cs="Arial"/>
          <w:b/>
          <w:sz w:val="24"/>
          <w:szCs w:val="24"/>
        </w:rPr>
        <w:t>VANESSA MONTES DE OCA MAYAGOITIA</w:t>
      </w:r>
    </w:p>
    <w:p w:rsidR="00490CB4" w:rsidRPr="00B6763E" w:rsidRDefault="00490CB4" w:rsidP="00C25857">
      <w:pPr>
        <w:spacing w:after="0" w:line="240" w:lineRule="auto"/>
        <w:rPr>
          <w:rFonts w:ascii="Arial" w:eastAsia="Calibri" w:hAnsi="Arial" w:cs="Arial"/>
          <w:b/>
          <w:sz w:val="24"/>
          <w:szCs w:val="24"/>
        </w:rPr>
      </w:pPr>
      <w:r w:rsidRPr="00B6763E">
        <w:rPr>
          <w:rFonts w:ascii="Arial" w:eastAsia="Calibri" w:hAnsi="Arial" w:cs="Arial"/>
          <w:b/>
          <w:sz w:val="24"/>
          <w:szCs w:val="24"/>
        </w:rPr>
        <w:t>REGIDORA</w:t>
      </w:r>
    </w:p>
    <w:p w:rsidR="00490CB4" w:rsidRPr="00B6763E" w:rsidRDefault="00490CB4" w:rsidP="00490CB4">
      <w:pPr>
        <w:spacing w:after="0" w:line="240" w:lineRule="auto"/>
        <w:rPr>
          <w:rFonts w:ascii="Arial" w:eastAsia="Calibri" w:hAnsi="Arial" w:cs="Arial"/>
          <w:b/>
          <w:sz w:val="24"/>
          <w:szCs w:val="24"/>
        </w:rPr>
      </w:pPr>
    </w:p>
    <w:p w:rsidR="00490CB4" w:rsidRPr="00B6763E" w:rsidRDefault="00490CB4" w:rsidP="00490CB4">
      <w:pPr>
        <w:spacing w:after="0" w:line="240" w:lineRule="auto"/>
        <w:jc w:val="right"/>
        <w:rPr>
          <w:rFonts w:ascii="Arial" w:eastAsia="Calibri" w:hAnsi="Arial" w:cs="Arial"/>
          <w:b/>
          <w:sz w:val="24"/>
          <w:szCs w:val="24"/>
        </w:rPr>
      </w:pPr>
    </w:p>
    <w:p w:rsidR="00F706D3" w:rsidRPr="00B6763E" w:rsidRDefault="000B76D5" w:rsidP="00C25857">
      <w:pPr>
        <w:spacing w:after="0" w:line="240" w:lineRule="auto"/>
        <w:jc w:val="right"/>
        <w:rPr>
          <w:rFonts w:ascii="Arial" w:eastAsia="Calibri" w:hAnsi="Arial" w:cs="Arial"/>
          <w:b/>
          <w:sz w:val="24"/>
          <w:szCs w:val="24"/>
        </w:rPr>
      </w:pPr>
      <w:r w:rsidRPr="00B6763E">
        <w:rPr>
          <w:rFonts w:ascii="Arial" w:eastAsia="Calibri" w:hAnsi="Arial" w:cs="Arial"/>
          <w:b/>
          <w:sz w:val="24"/>
          <w:szCs w:val="24"/>
        </w:rPr>
        <w:t>ALFONSO DE JESÚS OROZCO ALDRETE</w:t>
      </w:r>
    </w:p>
    <w:p w:rsidR="000B76D5" w:rsidRPr="00B6763E" w:rsidRDefault="000B76D5" w:rsidP="00C25857">
      <w:pPr>
        <w:spacing w:after="0" w:line="240" w:lineRule="auto"/>
        <w:jc w:val="right"/>
        <w:rPr>
          <w:rFonts w:ascii="Arial" w:eastAsia="Calibri" w:hAnsi="Arial" w:cs="Arial"/>
          <w:b/>
          <w:sz w:val="24"/>
          <w:szCs w:val="24"/>
        </w:rPr>
      </w:pPr>
      <w:r w:rsidRPr="00B6763E">
        <w:rPr>
          <w:rFonts w:ascii="Arial" w:eastAsia="Calibri" w:hAnsi="Arial" w:cs="Arial"/>
          <w:b/>
          <w:sz w:val="24"/>
          <w:szCs w:val="24"/>
        </w:rPr>
        <w:t>REGIDOR</w:t>
      </w:r>
    </w:p>
    <w:p w:rsidR="000B76D5" w:rsidRPr="00B6763E" w:rsidRDefault="000B76D5" w:rsidP="00F706D3">
      <w:pPr>
        <w:spacing w:after="0" w:line="240" w:lineRule="auto"/>
        <w:rPr>
          <w:rFonts w:ascii="Arial" w:eastAsia="Calibri" w:hAnsi="Arial" w:cs="Arial"/>
          <w:b/>
          <w:sz w:val="24"/>
          <w:szCs w:val="24"/>
        </w:rPr>
      </w:pPr>
    </w:p>
    <w:p w:rsidR="000B76D5" w:rsidRPr="00B6763E" w:rsidRDefault="000B76D5" w:rsidP="00F706D3">
      <w:pPr>
        <w:spacing w:after="0" w:line="240" w:lineRule="auto"/>
        <w:rPr>
          <w:rFonts w:ascii="Arial" w:eastAsia="Calibri" w:hAnsi="Arial" w:cs="Arial"/>
          <w:b/>
          <w:sz w:val="24"/>
          <w:szCs w:val="24"/>
        </w:rPr>
      </w:pPr>
    </w:p>
    <w:p w:rsidR="00490CB4" w:rsidRPr="00B6763E" w:rsidRDefault="00490CB4" w:rsidP="00C25857">
      <w:pPr>
        <w:spacing w:after="0" w:line="240" w:lineRule="auto"/>
        <w:rPr>
          <w:rFonts w:ascii="Arial" w:eastAsia="Calibri" w:hAnsi="Arial" w:cs="Arial"/>
          <w:b/>
          <w:sz w:val="24"/>
          <w:szCs w:val="24"/>
        </w:rPr>
      </w:pPr>
      <w:r w:rsidRPr="00B6763E">
        <w:rPr>
          <w:rFonts w:ascii="Arial" w:eastAsia="Calibri" w:hAnsi="Arial" w:cs="Arial"/>
          <w:b/>
          <w:sz w:val="24"/>
          <w:szCs w:val="24"/>
        </w:rPr>
        <w:t>FERNANDA ODETTE RENTERÍA MUÑOZ</w:t>
      </w:r>
    </w:p>
    <w:p w:rsidR="007518A0" w:rsidRDefault="00490CB4" w:rsidP="007518A0">
      <w:pPr>
        <w:spacing w:after="0" w:line="240" w:lineRule="auto"/>
        <w:rPr>
          <w:rFonts w:ascii="Arial" w:eastAsia="Calibri" w:hAnsi="Arial" w:cs="Arial"/>
          <w:b/>
          <w:sz w:val="24"/>
          <w:szCs w:val="24"/>
        </w:rPr>
      </w:pPr>
      <w:r w:rsidRPr="00B6763E">
        <w:rPr>
          <w:rFonts w:ascii="Arial" w:eastAsia="Calibri" w:hAnsi="Arial" w:cs="Arial"/>
          <w:b/>
          <w:sz w:val="24"/>
          <w:szCs w:val="24"/>
        </w:rPr>
        <w:t>REGIDORA</w:t>
      </w:r>
    </w:p>
    <w:p w:rsidR="007518A0" w:rsidRPr="00556ABB" w:rsidRDefault="007518A0" w:rsidP="007518A0">
      <w:pPr>
        <w:spacing w:after="12" w:line="249" w:lineRule="auto"/>
        <w:ind w:left="-15" w:right="79"/>
        <w:jc w:val="both"/>
        <w:rPr>
          <w:rFonts w:ascii="Arial" w:eastAsia="Arial" w:hAnsi="Arial" w:cs="Arial"/>
          <w:color w:val="000000"/>
          <w:sz w:val="24"/>
          <w:szCs w:val="24"/>
          <w:lang w:eastAsia="es-MX"/>
        </w:rPr>
      </w:pPr>
      <w:r w:rsidRPr="00556ABB">
        <w:rPr>
          <w:rFonts w:ascii="Arial" w:eastAsia="Arial" w:hAnsi="Arial" w:cs="Arial"/>
          <w:b/>
          <w:color w:val="000000"/>
          <w:sz w:val="24"/>
          <w:szCs w:val="24"/>
          <w:lang w:eastAsia="es-MX"/>
        </w:rPr>
        <w:lastRenderedPageBreak/>
        <w:t xml:space="preserve">ANEXO QUE FORMA PARTE DEL DICTAMEN MEDIANTE EL CUAL SE APRUEBAN LAS REFORMAS Y ADICIONES AL REGLAMENTO </w:t>
      </w:r>
      <w:r>
        <w:rPr>
          <w:rFonts w:ascii="Arial" w:eastAsia="Arial" w:hAnsi="Arial" w:cs="Arial"/>
          <w:b/>
          <w:color w:val="000000"/>
          <w:sz w:val="24"/>
          <w:szCs w:val="24"/>
          <w:lang w:eastAsia="es-MX"/>
        </w:rPr>
        <w:t xml:space="preserve">PARA LA GESTIÓN AMBIENTAL EN EL MUNICIPIO DE LEÓN, GUANAJUATO </w:t>
      </w:r>
      <w:r w:rsidRPr="00556ABB">
        <w:rPr>
          <w:rFonts w:ascii="Arial" w:eastAsia="Arial" w:hAnsi="Arial" w:cs="Arial"/>
          <w:b/>
          <w:color w:val="000000"/>
          <w:sz w:val="24"/>
          <w:szCs w:val="24"/>
          <w:lang w:eastAsia="es-MX"/>
        </w:rPr>
        <w:t>CON LA MISMA PARA EL MUNICIPIO DE LEÓN, GUANAJUATO.</w:t>
      </w:r>
    </w:p>
    <w:p w:rsidR="007518A0" w:rsidRPr="00556ABB" w:rsidRDefault="007518A0" w:rsidP="007518A0">
      <w:pPr>
        <w:widowControl w:val="0"/>
        <w:tabs>
          <w:tab w:val="left" w:pos="1134"/>
        </w:tabs>
        <w:autoSpaceDE w:val="0"/>
        <w:autoSpaceDN w:val="0"/>
        <w:spacing w:after="0" w:line="240" w:lineRule="auto"/>
        <w:rPr>
          <w:rFonts w:ascii="Arial" w:eastAsia="Times New Roman" w:hAnsi="Arial" w:cs="Arial"/>
          <w:b/>
          <w:bCs/>
          <w:color w:val="000000"/>
          <w:sz w:val="24"/>
          <w:szCs w:val="24"/>
          <w:lang w:eastAsia="es-ES"/>
        </w:rPr>
      </w:pPr>
    </w:p>
    <w:p w:rsidR="007518A0" w:rsidRPr="00556ABB" w:rsidRDefault="007518A0" w:rsidP="007518A0">
      <w:pPr>
        <w:widowControl w:val="0"/>
        <w:tabs>
          <w:tab w:val="left" w:pos="1134"/>
        </w:tabs>
        <w:autoSpaceDE w:val="0"/>
        <w:autoSpaceDN w:val="0"/>
        <w:spacing w:after="0" w:line="240" w:lineRule="auto"/>
        <w:jc w:val="center"/>
        <w:rPr>
          <w:rFonts w:ascii="Arial" w:eastAsia="Times New Roman" w:hAnsi="Arial" w:cs="Arial"/>
          <w:b/>
          <w:bCs/>
          <w:color w:val="000000"/>
          <w:sz w:val="24"/>
          <w:szCs w:val="24"/>
          <w:lang w:eastAsia="es-ES"/>
        </w:rPr>
      </w:pPr>
    </w:p>
    <w:p w:rsidR="007518A0" w:rsidRPr="00556ABB" w:rsidRDefault="007518A0" w:rsidP="007518A0">
      <w:pPr>
        <w:widowControl w:val="0"/>
        <w:tabs>
          <w:tab w:val="left" w:pos="1134"/>
        </w:tabs>
        <w:autoSpaceDE w:val="0"/>
        <w:autoSpaceDN w:val="0"/>
        <w:spacing w:after="0" w:line="240" w:lineRule="auto"/>
        <w:jc w:val="center"/>
        <w:rPr>
          <w:rFonts w:ascii="Arial" w:eastAsia="Times New Roman" w:hAnsi="Arial" w:cs="Arial"/>
          <w:b/>
          <w:bCs/>
          <w:color w:val="000000"/>
          <w:sz w:val="24"/>
          <w:szCs w:val="24"/>
          <w:lang w:eastAsia="es-ES"/>
        </w:rPr>
      </w:pPr>
      <w:r w:rsidRPr="00556ABB">
        <w:rPr>
          <w:rFonts w:ascii="Arial" w:eastAsia="Times New Roman" w:hAnsi="Arial" w:cs="Arial"/>
          <w:b/>
          <w:bCs/>
          <w:color w:val="000000"/>
          <w:sz w:val="24"/>
          <w:szCs w:val="24"/>
          <w:lang w:eastAsia="es-ES"/>
        </w:rPr>
        <w:t>EXPOSICIÓN DE MOTIVOS</w:t>
      </w:r>
    </w:p>
    <w:p w:rsidR="007518A0" w:rsidRDefault="007518A0" w:rsidP="007518A0">
      <w:pPr>
        <w:jc w:val="both"/>
        <w:rPr>
          <w:rFonts w:ascii="Arial" w:hAnsi="Arial" w:cs="Arial"/>
          <w:sz w:val="24"/>
          <w:szCs w:val="24"/>
        </w:rPr>
      </w:pPr>
    </w:p>
    <w:p w:rsidR="007518A0" w:rsidRDefault="007518A0" w:rsidP="007518A0">
      <w:pPr>
        <w:spacing w:after="0" w:line="276" w:lineRule="auto"/>
        <w:ind w:firstLine="567"/>
        <w:jc w:val="both"/>
        <w:rPr>
          <w:rFonts w:ascii="Arial" w:eastAsia="Arial" w:hAnsi="Arial" w:cs="Arial"/>
          <w:sz w:val="24"/>
        </w:rPr>
      </w:pPr>
      <w:r>
        <w:rPr>
          <w:rFonts w:ascii="Arial" w:eastAsia="Arial" w:hAnsi="Arial" w:cs="Arial"/>
          <w:sz w:val="24"/>
        </w:rPr>
        <w:t>La protección al medio ambiente y a la biodiversidad se ha vuelto una situación relevante, aumentando su deterioro muchas veces por causas atribuibles al propio ser humano, dando como resultado que la naturaleza está repeliendo de forma agresiva y constante, todas sus acciones.</w:t>
      </w:r>
    </w:p>
    <w:p w:rsidR="00AC12DB" w:rsidRDefault="00AC12DB" w:rsidP="007518A0">
      <w:pPr>
        <w:spacing w:after="0" w:line="276" w:lineRule="auto"/>
        <w:ind w:firstLine="567"/>
        <w:jc w:val="both"/>
        <w:rPr>
          <w:rFonts w:ascii="Arial" w:eastAsia="Arial" w:hAnsi="Arial" w:cs="Arial"/>
          <w:sz w:val="24"/>
        </w:rPr>
      </w:pPr>
    </w:p>
    <w:p w:rsidR="00F4565C" w:rsidRDefault="00AC12DB" w:rsidP="007518A0">
      <w:pPr>
        <w:spacing w:after="0" w:line="276" w:lineRule="auto"/>
        <w:ind w:firstLine="567"/>
        <w:jc w:val="both"/>
        <w:rPr>
          <w:rStyle w:val="Textoennegrita"/>
          <w:rFonts w:ascii="Arial" w:hAnsi="Arial" w:cs="Arial"/>
          <w:color w:val="333333"/>
          <w:sz w:val="29"/>
          <w:szCs w:val="29"/>
          <w:shd w:val="clear" w:color="auto" w:fill="FFFFFF"/>
        </w:rPr>
      </w:pPr>
      <w:r>
        <w:rPr>
          <w:rFonts w:ascii="Arial" w:eastAsia="Arial" w:hAnsi="Arial" w:cs="Arial"/>
          <w:sz w:val="24"/>
        </w:rPr>
        <w:t>La vegetación arbórea juega un papel muy importante sino es que el primordial en el medio ambiente y la biodiversidad, pues al margen de</w:t>
      </w:r>
      <w:r w:rsidR="00F4565C" w:rsidRPr="00F4565C">
        <w:rPr>
          <w:rFonts w:ascii="Arial" w:eastAsia="Times New Roman" w:hAnsi="Arial" w:cs="Arial"/>
          <w:color w:val="333333"/>
          <w:sz w:val="29"/>
          <w:szCs w:val="29"/>
          <w:lang w:eastAsia="es-MX"/>
        </w:rPr>
        <w:t xml:space="preserve"> </w:t>
      </w:r>
      <w:r w:rsidR="00F4565C" w:rsidRPr="00F4565C">
        <w:rPr>
          <w:rFonts w:ascii="Arial" w:eastAsia="Arial" w:hAnsi="Arial" w:cs="Arial"/>
          <w:sz w:val="24"/>
        </w:rPr>
        <w:t>las utilidades inmedia</w:t>
      </w:r>
      <w:r w:rsidRPr="00AC12DB">
        <w:rPr>
          <w:rFonts w:ascii="Arial" w:eastAsia="Arial" w:hAnsi="Arial" w:cs="Arial"/>
          <w:sz w:val="24"/>
        </w:rPr>
        <w:t>tas que obtenemos de ella</w:t>
      </w:r>
      <w:r w:rsidR="00F4565C" w:rsidRPr="00F4565C">
        <w:rPr>
          <w:rFonts w:ascii="Arial" w:eastAsia="Arial" w:hAnsi="Arial" w:cs="Arial"/>
          <w:sz w:val="24"/>
        </w:rPr>
        <w:t>, </w:t>
      </w:r>
      <w:r w:rsidR="00F4565C" w:rsidRPr="00AC12DB">
        <w:rPr>
          <w:rFonts w:ascii="Arial" w:eastAsia="Arial" w:hAnsi="Arial" w:cs="Arial"/>
          <w:sz w:val="24"/>
        </w:rPr>
        <w:t>su existencia es clave para nuestra supervivencia</w:t>
      </w:r>
      <w:r w:rsidR="00F4565C" w:rsidRPr="00F4565C">
        <w:rPr>
          <w:rFonts w:ascii="Arial" w:eastAsia="Arial" w:hAnsi="Arial" w:cs="Arial"/>
          <w:sz w:val="24"/>
        </w:rPr>
        <w:t>, así como para infinidad de seres vivos.</w:t>
      </w:r>
      <w:r>
        <w:rPr>
          <w:rFonts w:ascii="Arial" w:eastAsia="Arial" w:hAnsi="Arial" w:cs="Arial"/>
          <w:sz w:val="24"/>
        </w:rPr>
        <w:t xml:space="preserve"> L</w:t>
      </w:r>
      <w:r w:rsidR="00F4565C" w:rsidRPr="00F4565C">
        <w:rPr>
          <w:rFonts w:ascii="Arial" w:eastAsia="Arial" w:hAnsi="Arial" w:cs="Arial"/>
          <w:sz w:val="24"/>
        </w:rPr>
        <w:t xml:space="preserve">os árboles son necesarios para la supervivencia de nueve de cada </w:t>
      </w:r>
      <w:r>
        <w:rPr>
          <w:rFonts w:ascii="Arial" w:eastAsia="Arial" w:hAnsi="Arial" w:cs="Arial"/>
          <w:sz w:val="24"/>
        </w:rPr>
        <w:t xml:space="preserve">diez de las especies conocidas. </w:t>
      </w:r>
      <w:r w:rsidR="00F4565C" w:rsidRPr="00AC12DB">
        <w:rPr>
          <w:rFonts w:ascii="Arial" w:eastAsia="Arial" w:hAnsi="Arial" w:cs="Arial"/>
          <w:sz w:val="24"/>
        </w:rPr>
        <w:t>Si se les conoce como pulmones del planeta también se debe a su importante rol en el ciclo del carbono.</w:t>
      </w:r>
    </w:p>
    <w:p w:rsidR="00F4565C" w:rsidRDefault="00F4565C" w:rsidP="007518A0">
      <w:pPr>
        <w:spacing w:after="0" w:line="276" w:lineRule="auto"/>
        <w:ind w:firstLine="567"/>
        <w:jc w:val="both"/>
        <w:rPr>
          <w:rStyle w:val="Textoennegrita"/>
          <w:rFonts w:ascii="Arial" w:hAnsi="Arial" w:cs="Arial"/>
          <w:color w:val="333333"/>
          <w:sz w:val="29"/>
          <w:szCs w:val="29"/>
          <w:shd w:val="clear" w:color="auto" w:fill="FFFFFF"/>
        </w:rPr>
      </w:pPr>
    </w:p>
    <w:p w:rsidR="007518A0" w:rsidRPr="00AC12DB" w:rsidRDefault="00F4565C" w:rsidP="00AC12DB">
      <w:pPr>
        <w:spacing w:after="0" w:line="276" w:lineRule="auto"/>
        <w:ind w:firstLine="567"/>
        <w:jc w:val="both"/>
        <w:rPr>
          <w:rFonts w:ascii="Arial" w:eastAsia="Arial" w:hAnsi="Arial" w:cs="Arial"/>
          <w:b/>
          <w:i/>
          <w:sz w:val="24"/>
        </w:rPr>
      </w:pPr>
      <w:r w:rsidRPr="00AC12DB">
        <w:rPr>
          <w:rFonts w:ascii="Arial" w:eastAsia="Arial" w:hAnsi="Arial" w:cs="Arial"/>
          <w:sz w:val="24"/>
        </w:rPr>
        <w:t>Sin ellos, la biodiversidad mundial caería en picado pues, además de lo apuntado ayudan a regular el ciclo hídrico mundial y a prevenir la erosión y retener la humedad de los suelos</w:t>
      </w:r>
      <w:r w:rsidR="00AC12DB">
        <w:rPr>
          <w:rFonts w:ascii="Arial" w:eastAsia="Arial" w:hAnsi="Arial" w:cs="Arial"/>
          <w:sz w:val="24"/>
        </w:rPr>
        <w:t>, sin embargo, cabe referir que é</w:t>
      </w:r>
      <w:r w:rsidRPr="00F4565C">
        <w:rPr>
          <w:rFonts w:ascii="Arial" w:eastAsia="Arial" w:hAnsi="Arial" w:cs="Arial"/>
          <w:sz w:val="24"/>
        </w:rPr>
        <w:t>stos batallan contra muchos problemas del medio ambiente como el calentamiento global, la erosión, contaminación del aire, la deforestación, incendios forestales,</w:t>
      </w:r>
      <w:r w:rsidR="00AC12DB">
        <w:rPr>
          <w:rFonts w:ascii="Arial" w:eastAsia="Arial" w:hAnsi="Arial" w:cs="Arial"/>
          <w:sz w:val="24"/>
        </w:rPr>
        <w:t xml:space="preserve"> plagas y enfermedades fitosanitarias,</w:t>
      </w:r>
      <w:r w:rsidRPr="00F4565C">
        <w:rPr>
          <w:rFonts w:ascii="Arial" w:eastAsia="Arial" w:hAnsi="Arial" w:cs="Arial"/>
          <w:sz w:val="24"/>
        </w:rPr>
        <w:t xml:space="preserve"> entre muchos otros que están terminando con la calidad y el oxígeno de la tierra.</w:t>
      </w:r>
      <w:r w:rsidR="00AC12DB">
        <w:rPr>
          <w:rFonts w:ascii="Arial" w:eastAsia="Arial" w:hAnsi="Arial" w:cs="Arial"/>
          <w:sz w:val="24"/>
        </w:rPr>
        <w:t xml:space="preserve"> </w:t>
      </w:r>
      <w:r w:rsidR="00AC12DB" w:rsidRPr="00AC12DB">
        <w:rPr>
          <w:rFonts w:ascii="Arial" w:eastAsia="Arial" w:hAnsi="Arial" w:cs="Arial"/>
          <w:b/>
          <w:i/>
          <w:sz w:val="24"/>
        </w:rPr>
        <w:t xml:space="preserve">De ahí que es sumamente necesario que toda </w:t>
      </w:r>
      <w:r w:rsidR="007518A0" w:rsidRPr="00AC12DB">
        <w:rPr>
          <w:rFonts w:ascii="Arial" w:eastAsia="Arial" w:hAnsi="Arial" w:cs="Arial"/>
          <w:b/>
          <w:i/>
          <w:sz w:val="24"/>
        </w:rPr>
        <w:t>autoridad</w:t>
      </w:r>
      <w:r w:rsidR="00AC12DB" w:rsidRPr="00AC12DB">
        <w:rPr>
          <w:rFonts w:ascii="Arial" w:eastAsia="Arial" w:hAnsi="Arial" w:cs="Arial"/>
          <w:b/>
          <w:i/>
          <w:sz w:val="24"/>
        </w:rPr>
        <w:t>,</w:t>
      </w:r>
      <w:r w:rsidR="007518A0" w:rsidRPr="00AC12DB">
        <w:rPr>
          <w:rFonts w:ascii="Arial" w:eastAsia="Arial" w:hAnsi="Arial" w:cs="Arial"/>
          <w:b/>
          <w:i/>
          <w:sz w:val="24"/>
        </w:rPr>
        <w:t xml:space="preserve"> implement</w:t>
      </w:r>
      <w:r w:rsidR="00AC12DB" w:rsidRPr="00AC12DB">
        <w:rPr>
          <w:rFonts w:ascii="Arial" w:eastAsia="Arial" w:hAnsi="Arial" w:cs="Arial"/>
          <w:b/>
          <w:i/>
          <w:sz w:val="24"/>
        </w:rPr>
        <w:t>e</w:t>
      </w:r>
      <w:r w:rsidR="007518A0" w:rsidRPr="00AC12DB">
        <w:rPr>
          <w:rFonts w:ascii="Arial" w:eastAsia="Arial" w:hAnsi="Arial" w:cs="Arial"/>
          <w:b/>
          <w:i/>
          <w:sz w:val="24"/>
        </w:rPr>
        <w:t xml:space="preserve"> políticas públicas, así como las medidas necesarias para su cuidado.</w:t>
      </w:r>
    </w:p>
    <w:p w:rsidR="007518A0" w:rsidRDefault="007518A0" w:rsidP="007518A0">
      <w:pPr>
        <w:spacing w:after="0" w:line="276" w:lineRule="auto"/>
        <w:ind w:firstLine="567"/>
        <w:jc w:val="both"/>
        <w:rPr>
          <w:rFonts w:ascii="Arial" w:eastAsia="Arial" w:hAnsi="Arial" w:cs="Arial"/>
          <w:sz w:val="24"/>
        </w:rPr>
      </w:pPr>
    </w:p>
    <w:p w:rsidR="007518A0" w:rsidRDefault="007518A0" w:rsidP="007518A0">
      <w:pPr>
        <w:spacing w:after="0" w:line="276" w:lineRule="auto"/>
        <w:ind w:firstLine="567"/>
        <w:jc w:val="both"/>
        <w:rPr>
          <w:rFonts w:ascii="Arial" w:hAnsi="Arial" w:cs="Arial"/>
          <w:bCs/>
          <w:color w:val="000000"/>
          <w:sz w:val="24"/>
          <w:szCs w:val="24"/>
        </w:rPr>
      </w:pPr>
      <w:r>
        <w:rPr>
          <w:rFonts w:ascii="Arial" w:eastAsia="Arial" w:hAnsi="Arial" w:cs="Arial"/>
          <w:sz w:val="24"/>
        </w:rPr>
        <w:t xml:space="preserve">La Constitución Política de los Estados Unidos Mexicanos establece el derecho que tiene toda persona </w:t>
      </w:r>
      <w:r w:rsidRPr="00504D5A">
        <w:rPr>
          <w:rFonts w:ascii="Arial" w:eastAsia="Arial" w:hAnsi="Arial" w:cs="Arial"/>
          <w:sz w:val="24"/>
          <w:szCs w:val="24"/>
        </w:rPr>
        <w:t xml:space="preserve">a </w:t>
      </w:r>
      <w:r w:rsidRPr="00504D5A">
        <w:rPr>
          <w:rFonts w:ascii="Arial" w:hAnsi="Arial" w:cs="Arial"/>
          <w:bCs/>
          <w:color w:val="000000"/>
          <w:sz w:val="24"/>
          <w:szCs w:val="24"/>
        </w:rPr>
        <w:t xml:space="preserve">un medio ambiente sano </w:t>
      </w:r>
      <w:r>
        <w:rPr>
          <w:rFonts w:ascii="Arial" w:hAnsi="Arial" w:cs="Arial"/>
          <w:bCs/>
          <w:color w:val="000000"/>
          <w:sz w:val="24"/>
          <w:szCs w:val="24"/>
        </w:rPr>
        <w:t>para su desarrollo y bienestar, obligando al</w:t>
      </w:r>
      <w:r w:rsidRPr="00504D5A">
        <w:rPr>
          <w:rFonts w:ascii="Arial" w:hAnsi="Arial" w:cs="Arial"/>
          <w:bCs/>
          <w:color w:val="000000"/>
          <w:sz w:val="24"/>
          <w:szCs w:val="24"/>
        </w:rPr>
        <w:t xml:space="preserve"> Estado</w:t>
      </w:r>
      <w:r w:rsidR="00AC12DB">
        <w:rPr>
          <w:rFonts w:ascii="Arial" w:hAnsi="Arial" w:cs="Arial"/>
          <w:bCs/>
          <w:color w:val="000000"/>
          <w:sz w:val="24"/>
          <w:szCs w:val="24"/>
        </w:rPr>
        <w:t xml:space="preserve"> a</w:t>
      </w:r>
      <w:r>
        <w:rPr>
          <w:rFonts w:ascii="Arial" w:hAnsi="Arial" w:cs="Arial"/>
          <w:bCs/>
          <w:color w:val="000000"/>
          <w:sz w:val="24"/>
          <w:szCs w:val="24"/>
        </w:rPr>
        <w:t xml:space="preserve"> garantizar el respeto a este derecho y señalando que e</w:t>
      </w:r>
      <w:r w:rsidRPr="00504D5A">
        <w:rPr>
          <w:rFonts w:ascii="Arial" w:hAnsi="Arial" w:cs="Arial"/>
          <w:bCs/>
          <w:color w:val="000000"/>
          <w:sz w:val="24"/>
          <w:szCs w:val="24"/>
        </w:rPr>
        <w:t xml:space="preserve">l daño y deterioro ambiental generará responsabilidad para quien lo </w:t>
      </w:r>
      <w:r>
        <w:rPr>
          <w:rFonts w:ascii="Arial" w:hAnsi="Arial" w:cs="Arial"/>
          <w:bCs/>
          <w:color w:val="000000"/>
          <w:sz w:val="24"/>
          <w:szCs w:val="24"/>
        </w:rPr>
        <w:t>provoque.</w:t>
      </w:r>
    </w:p>
    <w:p w:rsidR="007518A0" w:rsidRDefault="007518A0" w:rsidP="007518A0">
      <w:pPr>
        <w:spacing w:after="0" w:line="276" w:lineRule="auto"/>
        <w:ind w:firstLine="567"/>
        <w:jc w:val="both"/>
        <w:rPr>
          <w:rFonts w:ascii="Arial" w:hAnsi="Arial" w:cs="Arial"/>
          <w:bCs/>
          <w:color w:val="000000"/>
          <w:sz w:val="24"/>
          <w:szCs w:val="24"/>
        </w:rPr>
      </w:pPr>
    </w:p>
    <w:p w:rsidR="007518A0" w:rsidRDefault="007518A0" w:rsidP="007518A0">
      <w:pPr>
        <w:pStyle w:val="Texto0"/>
        <w:spacing w:after="0" w:line="276" w:lineRule="auto"/>
        <w:ind w:firstLine="567"/>
        <w:rPr>
          <w:color w:val="000000"/>
          <w:sz w:val="24"/>
          <w:szCs w:val="24"/>
        </w:rPr>
      </w:pPr>
      <w:r>
        <w:rPr>
          <w:bCs/>
          <w:color w:val="000000"/>
          <w:sz w:val="24"/>
          <w:szCs w:val="24"/>
        </w:rPr>
        <w:t>En tales condiciones la Ley General de Cambio C</w:t>
      </w:r>
      <w:r w:rsidRPr="00237C97">
        <w:rPr>
          <w:bCs/>
          <w:color w:val="000000"/>
          <w:sz w:val="24"/>
          <w:szCs w:val="24"/>
        </w:rPr>
        <w:t xml:space="preserve">limático regula todas aquellas disposiciones para hacer efectiva la garantía antes referida, estableciendo </w:t>
      </w:r>
      <w:r w:rsidRPr="00237C97">
        <w:rPr>
          <w:color w:val="000000"/>
          <w:sz w:val="24"/>
          <w:szCs w:val="24"/>
        </w:rPr>
        <w:t xml:space="preserve">la </w:t>
      </w:r>
      <w:r w:rsidRPr="00237C97">
        <w:rPr>
          <w:color w:val="000000"/>
          <w:sz w:val="24"/>
          <w:szCs w:val="24"/>
        </w:rPr>
        <w:lastRenderedPageBreak/>
        <w:t>concurrencia de facultades de la federación, las entidades federativas y los municipios en la elaboración y aplicación de políticas públicas para la adaptación al cambio climático entre otras.</w:t>
      </w:r>
    </w:p>
    <w:p w:rsidR="007518A0" w:rsidRDefault="007518A0" w:rsidP="007518A0">
      <w:pPr>
        <w:pStyle w:val="Texto0"/>
        <w:spacing w:after="0" w:line="276" w:lineRule="auto"/>
        <w:ind w:firstLine="567"/>
        <w:rPr>
          <w:color w:val="000000"/>
          <w:sz w:val="24"/>
          <w:szCs w:val="24"/>
        </w:rPr>
      </w:pPr>
    </w:p>
    <w:p w:rsidR="007518A0" w:rsidRDefault="007518A0" w:rsidP="007518A0">
      <w:pPr>
        <w:spacing w:after="0" w:line="276" w:lineRule="auto"/>
        <w:ind w:firstLine="567"/>
        <w:jc w:val="both"/>
        <w:rPr>
          <w:rFonts w:ascii="Arial" w:hAnsi="Arial" w:cs="Arial"/>
          <w:bCs/>
          <w:color w:val="000000"/>
          <w:sz w:val="24"/>
          <w:szCs w:val="24"/>
          <w:lang w:val="es-ES" w:eastAsia="es-ES"/>
        </w:rPr>
      </w:pPr>
      <w:r w:rsidRPr="00B1141A">
        <w:rPr>
          <w:rFonts w:ascii="Arial" w:eastAsia="Arial" w:hAnsi="Arial" w:cs="Arial"/>
          <w:sz w:val="24"/>
        </w:rPr>
        <w:t xml:space="preserve">Por su parte la Ley para la Protección y Preservación del Ambiente del Estado de Guanajuato tiene por objeto propiciar el desarrollo sustentable, la preservación y restauración del equilibrio ecológico, así como regular las acciones tendientes a proteger el ambiente en el Estado de Guanajuato y entre diversos fines establece garantizar el derecho de toda persona a vivir en un medio ambiente adecuado para su desarrollo, salud y bienestar; establecer criterios e instrumentos para la constitución, preservación, protección y administración de áreas naturales; así como </w:t>
      </w:r>
      <w:r>
        <w:rPr>
          <w:rFonts w:ascii="Arial" w:eastAsia="Arial" w:hAnsi="Arial" w:cs="Arial"/>
          <w:sz w:val="24"/>
        </w:rPr>
        <w:t>g</w:t>
      </w:r>
      <w:r w:rsidRPr="00B1141A">
        <w:rPr>
          <w:rFonts w:ascii="Arial" w:eastAsia="Arial" w:hAnsi="Arial" w:cs="Arial"/>
          <w:sz w:val="24"/>
        </w:rPr>
        <w:t>arantizar la participación corresponsable de la población, en forma individual o colectiva, en la preservación y restauración del equilibrio ecológico y la protección al ambiente.</w:t>
      </w:r>
    </w:p>
    <w:p w:rsidR="007518A0" w:rsidRDefault="007518A0" w:rsidP="007518A0">
      <w:pPr>
        <w:spacing w:after="0" w:line="276" w:lineRule="auto"/>
        <w:ind w:firstLine="567"/>
        <w:jc w:val="both"/>
        <w:rPr>
          <w:rFonts w:ascii="Arial" w:hAnsi="Arial" w:cs="Arial"/>
          <w:bCs/>
          <w:color w:val="000000"/>
          <w:sz w:val="24"/>
          <w:szCs w:val="24"/>
          <w:lang w:val="es-ES" w:eastAsia="es-ES"/>
        </w:rPr>
      </w:pPr>
    </w:p>
    <w:p w:rsidR="007518A0" w:rsidRDefault="007518A0" w:rsidP="007518A0">
      <w:pPr>
        <w:spacing w:after="0" w:line="276" w:lineRule="auto"/>
        <w:ind w:firstLine="567"/>
        <w:jc w:val="both"/>
        <w:rPr>
          <w:rFonts w:ascii="Arial" w:eastAsia="Arial" w:hAnsi="Arial" w:cs="Arial"/>
          <w:sz w:val="24"/>
        </w:rPr>
      </w:pPr>
      <w:r>
        <w:rPr>
          <w:rFonts w:ascii="Arial" w:eastAsia="Arial" w:hAnsi="Arial" w:cs="Arial"/>
          <w:sz w:val="24"/>
        </w:rPr>
        <w:t>El Programa de Gobierno Municipal 2018-2021 establece en el Eje León Saludable y Sustentable, fomentar la calidad de vida de los habitantes de León en su ambiente limpio, con acciones e infraestructura a favor de la salud y el autocuidado; el manejo integra</w:t>
      </w:r>
      <w:r w:rsidR="007925C1">
        <w:rPr>
          <w:rFonts w:ascii="Arial" w:eastAsia="Arial" w:hAnsi="Arial" w:cs="Arial"/>
          <w:sz w:val="24"/>
        </w:rPr>
        <w:t>l</w:t>
      </w:r>
      <w:r>
        <w:rPr>
          <w:rFonts w:ascii="Arial" w:eastAsia="Arial" w:hAnsi="Arial" w:cs="Arial"/>
          <w:sz w:val="24"/>
        </w:rPr>
        <w:t xml:space="preserve"> y sustentable de los recursos naturales con seguridad y prevención.</w:t>
      </w:r>
    </w:p>
    <w:p w:rsidR="007518A0" w:rsidRDefault="007518A0" w:rsidP="007518A0">
      <w:pPr>
        <w:spacing w:after="0" w:line="276" w:lineRule="auto"/>
        <w:ind w:firstLine="567"/>
        <w:jc w:val="both"/>
        <w:rPr>
          <w:rFonts w:ascii="Arial" w:eastAsia="Arial" w:hAnsi="Arial" w:cs="Arial"/>
          <w:sz w:val="24"/>
        </w:rPr>
      </w:pPr>
    </w:p>
    <w:p w:rsidR="007518A0" w:rsidRDefault="007925C1" w:rsidP="007925C1">
      <w:pPr>
        <w:spacing w:after="0" w:line="276" w:lineRule="auto"/>
        <w:ind w:firstLine="567"/>
        <w:jc w:val="both"/>
        <w:rPr>
          <w:rFonts w:ascii="Arial" w:eastAsia="Arial" w:hAnsi="Arial" w:cs="Arial"/>
          <w:sz w:val="24"/>
        </w:rPr>
      </w:pPr>
      <w:r>
        <w:rPr>
          <w:rFonts w:ascii="Arial" w:eastAsia="Arial" w:hAnsi="Arial" w:cs="Arial"/>
          <w:sz w:val="24"/>
        </w:rPr>
        <w:t xml:space="preserve">En ese tenor, </w:t>
      </w:r>
      <w:r w:rsidR="007518A0">
        <w:rPr>
          <w:rFonts w:ascii="Arial" w:eastAsia="Arial" w:hAnsi="Arial" w:cs="Arial"/>
          <w:sz w:val="24"/>
        </w:rPr>
        <w:t>el Municipio de León es responsable del mantenimiento de las áreas verdes</w:t>
      </w:r>
      <w:r>
        <w:rPr>
          <w:rFonts w:ascii="Arial" w:eastAsia="Arial" w:hAnsi="Arial" w:cs="Arial"/>
          <w:sz w:val="24"/>
        </w:rPr>
        <w:t xml:space="preserve"> comunes</w:t>
      </w:r>
      <w:r w:rsidR="007518A0">
        <w:rPr>
          <w:rFonts w:ascii="Arial" w:eastAsia="Arial" w:hAnsi="Arial" w:cs="Arial"/>
          <w:sz w:val="24"/>
        </w:rPr>
        <w:t xml:space="preserve"> con el fin de obtener beneficios ambientales, implementando estrategias para conservar la vegetación y reconociendo que los árboles </w:t>
      </w:r>
      <w:r>
        <w:rPr>
          <w:rFonts w:ascii="Arial" w:eastAsia="Arial" w:hAnsi="Arial" w:cs="Arial"/>
          <w:sz w:val="24"/>
        </w:rPr>
        <w:t xml:space="preserve">que </w:t>
      </w:r>
      <w:r w:rsidR="007518A0">
        <w:rPr>
          <w:rFonts w:ascii="Arial" w:eastAsia="Arial" w:hAnsi="Arial" w:cs="Arial"/>
          <w:sz w:val="24"/>
        </w:rPr>
        <w:t>forman parte de esas áreas son necesari</w:t>
      </w:r>
      <w:r>
        <w:rPr>
          <w:rFonts w:ascii="Arial" w:eastAsia="Arial" w:hAnsi="Arial" w:cs="Arial"/>
          <w:sz w:val="24"/>
        </w:rPr>
        <w:t>o</w:t>
      </w:r>
      <w:r w:rsidR="007518A0">
        <w:rPr>
          <w:rFonts w:ascii="Arial" w:eastAsia="Arial" w:hAnsi="Arial" w:cs="Arial"/>
          <w:sz w:val="24"/>
        </w:rPr>
        <w:t xml:space="preserve">s para mantener una buena calidad de </w:t>
      </w:r>
      <w:r>
        <w:rPr>
          <w:rFonts w:ascii="Arial" w:eastAsia="Arial" w:hAnsi="Arial" w:cs="Arial"/>
          <w:sz w:val="24"/>
        </w:rPr>
        <w:t xml:space="preserve">vida en las ciudades, pues no solo se consideran </w:t>
      </w:r>
      <w:r w:rsidR="007518A0">
        <w:rPr>
          <w:rFonts w:ascii="Arial" w:eastAsia="Arial" w:hAnsi="Arial" w:cs="Arial"/>
          <w:sz w:val="24"/>
        </w:rPr>
        <w:t>elementos propios del paisaje urbano sino que</w:t>
      </w:r>
      <w:r>
        <w:rPr>
          <w:rFonts w:ascii="Arial" w:eastAsia="Arial" w:hAnsi="Arial" w:cs="Arial"/>
          <w:sz w:val="24"/>
        </w:rPr>
        <w:t xml:space="preserve"> son elementos importantes que proveen servicios fundamentales, pues </w:t>
      </w:r>
      <w:r w:rsidR="007518A0">
        <w:rPr>
          <w:rFonts w:ascii="Arial" w:eastAsia="Arial" w:hAnsi="Arial" w:cs="Arial"/>
          <w:sz w:val="24"/>
        </w:rPr>
        <w:t xml:space="preserve">realizan vitales actividades como el almacenamiento de agua, la recarga de aguas subterráneas, el servir como barrera contra los ruidos, regular la temperatura, generar oxígeno, ser refugio para fauna urbana, capturar carbono, así como un confort en áreas de recreación. </w:t>
      </w:r>
    </w:p>
    <w:p w:rsidR="007518A0" w:rsidRDefault="007518A0" w:rsidP="007518A0">
      <w:pPr>
        <w:spacing w:after="0" w:line="276" w:lineRule="auto"/>
        <w:ind w:firstLine="567"/>
        <w:jc w:val="both"/>
        <w:rPr>
          <w:rFonts w:ascii="Arial" w:eastAsia="Arial" w:hAnsi="Arial" w:cs="Arial"/>
          <w:sz w:val="24"/>
        </w:rPr>
      </w:pPr>
    </w:p>
    <w:p w:rsidR="007518A0" w:rsidRDefault="007518A0" w:rsidP="007518A0">
      <w:pPr>
        <w:spacing w:after="0" w:line="276" w:lineRule="auto"/>
        <w:ind w:firstLine="567"/>
        <w:jc w:val="both"/>
        <w:rPr>
          <w:rFonts w:ascii="Arial" w:eastAsia="Arial" w:hAnsi="Arial" w:cs="Arial"/>
          <w:sz w:val="24"/>
        </w:rPr>
      </w:pPr>
      <w:r>
        <w:rPr>
          <w:rFonts w:ascii="Arial" w:eastAsia="Arial" w:hAnsi="Arial" w:cs="Arial"/>
          <w:sz w:val="24"/>
        </w:rPr>
        <w:t>La Dirección General de Gestión Ambiental a través del Programa Municipal de espacios verdes, define los proyectos, medidas y acciones para la conservación y restauración de las áreas naturales protegidas de competencia municipal, el mantenimiento y mejoramiento de los espacios verdes urbanos, así como para el manejo sustentable del arbolado urbano.</w:t>
      </w:r>
    </w:p>
    <w:p w:rsidR="007518A0" w:rsidRDefault="007518A0" w:rsidP="007518A0">
      <w:pPr>
        <w:spacing w:after="0" w:line="276" w:lineRule="auto"/>
        <w:ind w:firstLine="567"/>
        <w:jc w:val="both"/>
        <w:rPr>
          <w:rFonts w:ascii="Arial" w:eastAsia="Arial" w:hAnsi="Arial" w:cs="Arial"/>
          <w:sz w:val="24"/>
        </w:rPr>
      </w:pPr>
    </w:p>
    <w:p w:rsidR="007518A0" w:rsidRDefault="007518A0" w:rsidP="007518A0">
      <w:pPr>
        <w:spacing w:after="0" w:line="276" w:lineRule="auto"/>
        <w:ind w:firstLine="567"/>
        <w:jc w:val="both"/>
        <w:rPr>
          <w:rFonts w:ascii="Arial" w:eastAsia="Arial" w:hAnsi="Arial" w:cs="Arial"/>
          <w:sz w:val="24"/>
        </w:rPr>
      </w:pPr>
      <w:r>
        <w:rPr>
          <w:rFonts w:ascii="Arial" w:eastAsia="Arial" w:hAnsi="Arial" w:cs="Arial"/>
          <w:sz w:val="24"/>
        </w:rPr>
        <w:lastRenderedPageBreak/>
        <w:t>De igual forma, ya se establece dentro de este Reglamento las medidas de protección del arbolado urbano, la regulación de actividades en las cuales se cause afectación o daño a los árboles o palmeras de la ciudad, señalando prohibiciones, requisitos de tratamiento, poda, tala, trasplante, retiro, sustitución y control de plagas.</w:t>
      </w:r>
    </w:p>
    <w:p w:rsidR="007518A0" w:rsidRDefault="007518A0" w:rsidP="007518A0">
      <w:pPr>
        <w:spacing w:after="0" w:line="276" w:lineRule="auto"/>
        <w:ind w:firstLine="567"/>
        <w:jc w:val="both"/>
        <w:rPr>
          <w:rFonts w:ascii="Arial" w:eastAsia="Arial" w:hAnsi="Arial" w:cs="Arial"/>
          <w:sz w:val="24"/>
        </w:rPr>
      </w:pPr>
    </w:p>
    <w:p w:rsidR="007518A0" w:rsidRDefault="007518A0" w:rsidP="007518A0">
      <w:pPr>
        <w:spacing w:after="0" w:line="276" w:lineRule="auto"/>
        <w:ind w:firstLine="567"/>
        <w:jc w:val="both"/>
        <w:rPr>
          <w:rFonts w:ascii="Arial" w:eastAsia="Arial" w:hAnsi="Arial" w:cs="Arial"/>
          <w:sz w:val="24"/>
        </w:rPr>
      </w:pPr>
      <w:r>
        <w:rPr>
          <w:rFonts w:ascii="Arial" w:eastAsia="Arial" w:hAnsi="Arial" w:cs="Arial"/>
          <w:sz w:val="24"/>
        </w:rPr>
        <w:t>Todas estas responsabilidades de cuidado y mantenimiento de los espacios verdes urbanos, que si bien son del Municipio, se comparten con los fraccionamientos, desarrolladores, vecinos, asociaciones de habitantes, organizaciones sociales y empresariales, entre otros, sin dejar fuera que el cuidado, limpieza y mantenimiento de las áreas ajardinadas de las medianerías, así como de los árboles ubicados en las mismas, lo realizan los propietarios, poseedores o responsables de los inmuebles con los que aquellos colinden.</w:t>
      </w:r>
    </w:p>
    <w:p w:rsidR="007518A0" w:rsidRDefault="007518A0" w:rsidP="007518A0">
      <w:pPr>
        <w:spacing w:after="0" w:line="276" w:lineRule="auto"/>
        <w:ind w:firstLine="567"/>
        <w:jc w:val="both"/>
        <w:rPr>
          <w:rFonts w:ascii="Arial" w:eastAsia="Arial" w:hAnsi="Arial" w:cs="Arial"/>
          <w:sz w:val="24"/>
        </w:rPr>
      </w:pPr>
    </w:p>
    <w:p w:rsidR="007518A0" w:rsidRDefault="007518A0" w:rsidP="007518A0">
      <w:pPr>
        <w:spacing w:after="0" w:line="276" w:lineRule="auto"/>
        <w:ind w:firstLine="567"/>
        <w:jc w:val="both"/>
        <w:rPr>
          <w:rFonts w:ascii="Arial" w:eastAsia="Arial" w:hAnsi="Arial" w:cs="Arial"/>
          <w:sz w:val="24"/>
        </w:rPr>
      </w:pPr>
      <w:r>
        <w:rPr>
          <w:rFonts w:ascii="Arial" w:eastAsia="Arial" w:hAnsi="Arial" w:cs="Arial"/>
          <w:sz w:val="24"/>
        </w:rPr>
        <w:t>En razón de lo anterior, se observó por parte de las autoridades del Ayuntamiento, que las obligaciones con el cuidado de los árboles o palmeras, para las entidades municipales no se precisan en el vigente reglamento, por lo que con estas reformas y adiciones, se establece la obligación de tomar las medidas y acciones pertinentes para prevenir y controlar las plagas y enfermedades que afecten o puedan afectar los especímenes vegetales para las entidades municipales, así como la obligación para solicitar la autorización en su correspondiente Programa de Manejo de Vegetación Urbana.</w:t>
      </w:r>
    </w:p>
    <w:p w:rsidR="007518A0" w:rsidRDefault="007518A0" w:rsidP="007518A0">
      <w:pPr>
        <w:spacing w:after="0" w:line="276" w:lineRule="auto"/>
        <w:ind w:firstLine="567"/>
        <w:jc w:val="both"/>
        <w:rPr>
          <w:rFonts w:ascii="Arial" w:eastAsia="Arial" w:hAnsi="Arial" w:cs="Arial"/>
          <w:sz w:val="24"/>
        </w:rPr>
      </w:pPr>
    </w:p>
    <w:p w:rsidR="007518A0" w:rsidRPr="00150A4F" w:rsidRDefault="007518A0" w:rsidP="007518A0">
      <w:pPr>
        <w:spacing w:line="276" w:lineRule="auto"/>
        <w:ind w:firstLine="567"/>
        <w:jc w:val="both"/>
        <w:rPr>
          <w:rFonts w:ascii="Arial" w:eastAsia="Arial" w:hAnsi="Arial" w:cs="Arial"/>
          <w:sz w:val="24"/>
        </w:rPr>
      </w:pPr>
      <w:r>
        <w:rPr>
          <w:rFonts w:ascii="Arial" w:eastAsia="Arial" w:hAnsi="Arial" w:cs="Arial"/>
          <w:sz w:val="24"/>
        </w:rPr>
        <w:t xml:space="preserve">De igual forma, con estas reformas </w:t>
      </w:r>
      <w:r w:rsidRPr="00150A4F">
        <w:rPr>
          <w:rFonts w:ascii="Arial" w:eastAsia="Arial" w:hAnsi="Arial" w:cs="Arial"/>
          <w:sz w:val="24"/>
        </w:rPr>
        <w:t xml:space="preserve">además de incluir </w:t>
      </w:r>
      <w:r>
        <w:rPr>
          <w:rFonts w:ascii="Arial" w:eastAsia="Arial" w:hAnsi="Arial" w:cs="Arial"/>
          <w:sz w:val="24"/>
        </w:rPr>
        <w:t>las</w:t>
      </w:r>
      <w:r w:rsidRPr="00150A4F">
        <w:rPr>
          <w:rFonts w:ascii="Arial" w:eastAsia="Arial" w:hAnsi="Arial" w:cs="Arial"/>
          <w:sz w:val="24"/>
        </w:rPr>
        <w:t xml:space="preserve"> obligaciones y responsabilidades </w:t>
      </w:r>
      <w:r>
        <w:rPr>
          <w:rFonts w:ascii="Arial" w:eastAsia="Arial" w:hAnsi="Arial" w:cs="Arial"/>
          <w:sz w:val="24"/>
        </w:rPr>
        <w:t xml:space="preserve">referidas </w:t>
      </w:r>
      <w:r w:rsidRPr="00150A4F">
        <w:rPr>
          <w:rFonts w:ascii="Arial" w:eastAsia="Arial" w:hAnsi="Arial" w:cs="Arial"/>
          <w:sz w:val="24"/>
        </w:rPr>
        <w:t xml:space="preserve">a las entidades municipales, </w:t>
      </w:r>
      <w:r>
        <w:rPr>
          <w:rFonts w:ascii="Arial" w:eastAsia="Arial" w:hAnsi="Arial" w:cs="Arial"/>
          <w:sz w:val="24"/>
        </w:rPr>
        <w:t xml:space="preserve">se establecen </w:t>
      </w:r>
      <w:r w:rsidRPr="00150A4F">
        <w:rPr>
          <w:rFonts w:ascii="Arial" w:eastAsia="Arial" w:hAnsi="Arial" w:cs="Arial"/>
          <w:sz w:val="24"/>
        </w:rPr>
        <w:t>las sanciones que en su caso correspondan por incumplimiento a las mismas, con la finalidad de hacer efectivo el objetivo.</w:t>
      </w:r>
    </w:p>
    <w:p w:rsidR="007518A0" w:rsidRDefault="007518A0" w:rsidP="007518A0">
      <w:pPr>
        <w:spacing w:line="276" w:lineRule="auto"/>
        <w:ind w:firstLine="567"/>
        <w:jc w:val="both"/>
        <w:rPr>
          <w:rFonts w:ascii="Arial" w:eastAsia="Arial" w:hAnsi="Arial" w:cs="Arial"/>
          <w:sz w:val="24"/>
        </w:rPr>
      </w:pPr>
      <w:r w:rsidRPr="00150A4F">
        <w:rPr>
          <w:rFonts w:ascii="Arial" w:eastAsia="Arial" w:hAnsi="Arial" w:cs="Arial"/>
          <w:sz w:val="24"/>
        </w:rPr>
        <w:t xml:space="preserve">Por otra parte, </w:t>
      </w:r>
      <w:r>
        <w:rPr>
          <w:rFonts w:ascii="Arial" w:eastAsia="Arial" w:hAnsi="Arial" w:cs="Arial"/>
          <w:sz w:val="24"/>
        </w:rPr>
        <w:t xml:space="preserve">se considera que </w:t>
      </w:r>
      <w:r w:rsidRPr="00150A4F">
        <w:rPr>
          <w:rFonts w:ascii="Arial" w:eastAsia="Arial" w:hAnsi="Arial" w:cs="Arial"/>
          <w:sz w:val="24"/>
        </w:rPr>
        <w:t xml:space="preserve">dentro de </w:t>
      </w:r>
      <w:r>
        <w:rPr>
          <w:rFonts w:ascii="Arial" w:eastAsia="Arial" w:hAnsi="Arial" w:cs="Arial"/>
          <w:sz w:val="24"/>
        </w:rPr>
        <w:t>los propios ciudadanos se ha generado</w:t>
      </w:r>
      <w:r w:rsidRPr="00150A4F">
        <w:rPr>
          <w:rFonts w:ascii="Arial" w:eastAsia="Arial" w:hAnsi="Arial" w:cs="Arial"/>
          <w:sz w:val="24"/>
        </w:rPr>
        <w:t xml:space="preserve"> un descuido inminente en el manejo de arbolado dentro </w:t>
      </w:r>
      <w:r>
        <w:rPr>
          <w:rFonts w:ascii="Arial" w:eastAsia="Arial" w:hAnsi="Arial" w:cs="Arial"/>
          <w:sz w:val="24"/>
        </w:rPr>
        <w:t>de las propiedades privadas</w:t>
      </w:r>
      <w:r w:rsidRPr="00150A4F">
        <w:rPr>
          <w:rFonts w:ascii="Arial" w:eastAsia="Arial" w:hAnsi="Arial" w:cs="Arial"/>
          <w:sz w:val="24"/>
        </w:rPr>
        <w:t xml:space="preserve">, </w:t>
      </w:r>
      <w:r>
        <w:rPr>
          <w:rFonts w:ascii="Arial" w:eastAsia="Arial" w:hAnsi="Arial" w:cs="Arial"/>
          <w:sz w:val="24"/>
        </w:rPr>
        <w:t xml:space="preserve">siendo los propietarios o poseedores </w:t>
      </w:r>
      <w:r w:rsidRPr="00150A4F">
        <w:rPr>
          <w:rFonts w:ascii="Arial" w:eastAsia="Arial" w:hAnsi="Arial" w:cs="Arial"/>
          <w:sz w:val="24"/>
        </w:rPr>
        <w:t>quienes por negligencia o desconocimiento, permiten que las plagas que atacan a los árboles se propaguen y en su caso como respuesta o solución a dicho problema solicitan la tala del árbol infectado, pudiendo haber realizado algún procedimiento previo que eliminara la plaga y en su caso evitara la propagación de la misma.</w:t>
      </w:r>
    </w:p>
    <w:p w:rsidR="007518A0" w:rsidRDefault="007518A0" w:rsidP="007518A0">
      <w:pPr>
        <w:spacing w:line="276" w:lineRule="auto"/>
        <w:ind w:firstLine="567"/>
        <w:jc w:val="both"/>
        <w:rPr>
          <w:rFonts w:ascii="Arial" w:hAnsi="Arial" w:cs="Arial"/>
          <w:sz w:val="24"/>
          <w:szCs w:val="24"/>
        </w:rPr>
      </w:pPr>
      <w:r>
        <w:rPr>
          <w:rFonts w:ascii="Arial" w:eastAsia="Arial" w:hAnsi="Arial" w:cs="Arial"/>
          <w:sz w:val="24"/>
        </w:rPr>
        <w:t>La</w:t>
      </w:r>
      <w:r w:rsidR="007925C1">
        <w:rPr>
          <w:rFonts w:ascii="Arial" w:eastAsia="Arial" w:hAnsi="Arial" w:cs="Arial"/>
          <w:sz w:val="24"/>
        </w:rPr>
        <w:t>s</w:t>
      </w:r>
      <w:r>
        <w:rPr>
          <w:rFonts w:ascii="Arial" w:eastAsia="Arial" w:hAnsi="Arial" w:cs="Arial"/>
          <w:sz w:val="24"/>
        </w:rPr>
        <w:t xml:space="preserve"> presente</w:t>
      </w:r>
      <w:r w:rsidR="007925C1">
        <w:rPr>
          <w:rFonts w:ascii="Arial" w:eastAsia="Arial" w:hAnsi="Arial" w:cs="Arial"/>
          <w:sz w:val="24"/>
        </w:rPr>
        <w:t>s</w:t>
      </w:r>
      <w:r>
        <w:rPr>
          <w:rFonts w:ascii="Arial" w:eastAsia="Arial" w:hAnsi="Arial" w:cs="Arial"/>
          <w:sz w:val="24"/>
        </w:rPr>
        <w:t xml:space="preserve"> reforma</w:t>
      </w:r>
      <w:r w:rsidR="007925C1">
        <w:rPr>
          <w:rFonts w:ascii="Arial" w:eastAsia="Arial" w:hAnsi="Arial" w:cs="Arial"/>
          <w:sz w:val="24"/>
        </w:rPr>
        <w:t>s</w:t>
      </w:r>
      <w:r>
        <w:rPr>
          <w:rFonts w:ascii="Arial" w:eastAsia="Arial" w:hAnsi="Arial" w:cs="Arial"/>
          <w:sz w:val="24"/>
        </w:rPr>
        <w:t xml:space="preserve"> adiciona</w:t>
      </w:r>
      <w:r w:rsidR="007925C1">
        <w:rPr>
          <w:rFonts w:ascii="Arial" w:eastAsia="Arial" w:hAnsi="Arial" w:cs="Arial"/>
          <w:sz w:val="24"/>
        </w:rPr>
        <w:t>n</w:t>
      </w:r>
      <w:r>
        <w:rPr>
          <w:rFonts w:ascii="Arial" w:eastAsia="Arial" w:hAnsi="Arial" w:cs="Arial"/>
          <w:sz w:val="24"/>
        </w:rPr>
        <w:t xml:space="preserve"> al</w:t>
      </w:r>
      <w:r w:rsidRPr="00150A4F">
        <w:rPr>
          <w:rFonts w:ascii="Arial" w:eastAsia="Arial" w:hAnsi="Arial" w:cs="Arial"/>
          <w:sz w:val="24"/>
        </w:rPr>
        <w:t xml:space="preserve"> catálogo</w:t>
      </w:r>
      <w:r>
        <w:rPr>
          <w:rFonts w:ascii="Arial" w:eastAsia="Arial" w:hAnsi="Arial" w:cs="Arial"/>
          <w:sz w:val="24"/>
        </w:rPr>
        <w:t xml:space="preserve"> de sanciones, aquellas que correspondan por solicitar </w:t>
      </w:r>
      <w:r w:rsidRPr="00556ABB">
        <w:rPr>
          <w:rFonts w:ascii="Arial" w:hAnsi="Arial" w:cs="Arial"/>
          <w:sz w:val="24"/>
          <w:szCs w:val="24"/>
        </w:rPr>
        <w:t xml:space="preserve">talas por motivos de plagas o por condiciones fitosanitarias </w:t>
      </w:r>
      <w:r w:rsidRPr="00556ABB">
        <w:rPr>
          <w:rFonts w:ascii="Arial" w:hAnsi="Arial" w:cs="Arial"/>
          <w:sz w:val="24"/>
          <w:szCs w:val="24"/>
        </w:rPr>
        <w:lastRenderedPageBreak/>
        <w:t>insanas de los árboles y palmeras ubicados dentro de sus inmuebles o establecimientos que ocupen y de los cuales</w:t>
      </w:r>
      <w:r>
        <w:rPr>
          <w:rFonts w:ascii="Arial" w:hAnsi="Arial" w:cs="Arial"/>
          <w:sz w:val="24"/>
          <w:szCs w:val="24"/>
        </w:rPr>
        <w:t xml:space="preserve"> son responsables de su cuidado, así como o</w:t>
      </w:r>
      <w:r w:rsidRPr="00556ABB">
        <w:rPr>
          <w:rFonts w:ascii="Arial" w:hAnsi="Arial" w:cs="Arial"/>
          <w:sz w:val="24"/>
          <w:szCs w:val="24"/>
        </w:rPr>
        <w:t xml:space="preserve">ponerse a que la </w:t>
      </w:r>
      <w:r>
        <w:rPr>
          <w:rFonts w:ascii="Arial" w:hAnsi="Arial" w:cs="Arial"/>
          <w:sz w:val="24"/>
          <w:szCs w:val="24"/>
        </w:rPr>
        <w:t>Dirección General de Gestión Ambiental</w:t>
      </w:r>
      <w:r w:rsidRPr="00556ABB">
        <w:rPr>
          <w:rFonts w:ascii="Arial" w:hAnsi="Arial" w:cs="Arial"/>
          <w:sz w:val="24"/>
          <w:szCs w:val="24"/>
        </w:rPr>
        <w:t xml:space="preserve"> implemente medidas y acciones pertinentes para controlar </w:t>
      </w:r>
      <w:r w:rsidRPr="00556ABB">
        <w:rPr>
          <w:rFonts w:ascii="Arial" w:eastAsia="Arial" w:hAnsi="Arial" w:cs="Arial"/>
          <w:sz w:val="24"/>
          <w:szCs w:val="24"/>
        </w:rPr>
        <w:t>alguna plaga o enfermedad que afecte a algún árbol o palmera, ubicado en cualquier bien inmueble de propiedad privada, entidad o en aquellos que no sean de propiedad municipal</w:t>
      </w:r>
      <w:r>
        <w:rPr>
          <w:rFonts w:ascii="Arial" w:hAnsi="Arial" w:cs="Arial"/>
          <w:sz w:val="24"/>
          <w:szCs w:val="24"/>
        </w:rPr>
        <w:t>.</w:t>
      </w:r>
    </w:p>
    <w:p w:rsidR="007518A0" w:rsidRDefault="007518A0" w:rsidP="007518A0">
      <w:pPr>
        <w:spacing w:line="276" w:lineRule="auto"/>
        <w:ind w:firstLine="567"/>
        <w:jc w:val="both"/>
        <w:rPr>
          <w:rFonts w:ascii="Arial" w:eastAsia="Arial" w:hAnsi="Arial" w:cs="Arial"/>
          <w:sz w:val="24"/>
        </w:rPr>
      </w:pPr>
      <w:r>
        <w:rPr>
          <w:rFonts w:ascii="Arial" w:eastAsia="Arial" w:hAnsi="Arial" w:cs="Arial"/>
          <w:sz w:val="24"/>
        </w:rPr>
        <w:t>En consecuencia de lo anterior, se considera que las presentes reformas y adiciones tienen un impacto amigable con el medio ambiente y se traducirán en una medida preventiva para evitar el desequilibrio ecológico en</w:t>
      </w:r>
      <w:r w:rsidR="007925C1">
        <w:rPr>
          <w:rFonts w:ascii="Arial" w:eastAsia="Arial" w:hAnsi="Arial" w:cs="Arial"/>
          <w:sz w:val="24"/>
        </w:rPr>
        <w:t xml:space="preserve"> nuestra ciudad.</w:t>
      </w:r>
      <w:r>
        <w:rPr>
          <w:rFonts w:ascii="Arial" w:eastAsia="Arial" w:hAnsi="Arial" w:cs="Arial"/>
          <w:sz w:val="24"/>
        </w:rPr>
        <w:t xml:space="preserve">    </w:t>
      </w:r>
    </w:p>
    <w:p w:rsidR="007518A0" w:rsidRDefault="007518A0" w:rsidP="007518A0">
      <w:pPr>
        <w:spacing w:line="276" w:lineRule="auto"/>
        <w:ind w:firstLine="567"/>
        <w:jc w:val="both"/>
        <w:rPr>
          <w:rFonts w:ascii="Arial" w:eastAsia="Arial" w:hAnsi="Arial" w:cs="Arial"/>
          <w:sz w:val="24"/>
        </w:rPr>
      </w:pPr>
      <w:r>
        <w:rPr>
          <w:rFonts w:ascii="Arial" w:eastAsia="Times New Roman" w:hAnsi="Arial" w:cs="Arial"/>
          <w:bCs/>
          <w:sz w:val="24"/>
          <w:szCs w:val="24"/>
          <w:lang w:val="es-ES" w:eastAsia="es-ES"/>
        </w:rPr>
        <w:t xml:space="preserve">Por lo anteriormente señalado, los suscritos integrantes de las Comisiones Unidas de Medio Ambiente con la de Gobierno, Seguridad Pública y Tránsito, consideramos conveniente aprobar las reformas y adiciones al </w:t>
      </w:r>
      <w:r>
        <w:rPr>
          <w:rFonts w:ascii="Arial" w:eastAsia="Times New Roman" w:hAnsi="Arial" w:cs="Arial"/>
          <w:b/>
          <w:bCs/>
          <w:sz w:val="24"/>
          <w:szCs w:val="24"/>
          <w:lang w:val="es-ES" w:eastAsia="es-ES"/>
        </w:rPr>
        <w:t xml:space="preserve">Reglamento para la Gestión Ambiental en el Municipio de León, Guanajuato, </w:t>
      </w:r>
      <w:r>
        <w:rPr>
          <w:rFonts w:ascii="Arial" w:eastAsia="Times New Roman" w:hAnsi="Arial" w:cs="Arial"/>
          <w:bCs/>
          <w:sz w:val="24"/>
          <w:szCs w:val="24"/>
          <w:lang w:val="es-ES" w:eastAsia="es-ES"/>
        </w:rPr>
        <w:t xml:space="preserve">con el objeto de </w:t>
      </w:r>
      <w:r>
        <w:rPr>
          <w:rFonts w:ascii="Arial" w:eastAsia="Times New Roman" w:hAnsi="Arial" w:cs="Arial"/>
          <w:sz w:val="24"/>
          <w:szCs w:val="24"/>
          <w:lang w:val="es-ES" w:eastAsia="es-ES"/>
        </w:rPr>
        <w:t>establecer obligaciones</w:t>
      </w:r>
      <w:r>
        <w:rPr>
          <w:rFonts w:ascii="Arial" w:eastAsia="Arial" w:hAnsi="Arial" w:cs="Arial"/>
          <w:sz w:val="24"/>
        </w:rPr>
        <w:t xml:space="preserve"> a las entidades municipales en materia de manejo de vegetación urbana, así como sanciones en general por la omisión en el cuidado y atención fitosanitarias de los árboles, palmeras y especímenes similares.</w:t>
      </w:r>
    </w:p>
    <w:p w:rsidR="007518A0" w:rsidRDefault="007518A0" w:rsidP="007518A0">
      <w:pPr>
        <w:spacing w:after="0" w:line="240" w:lineRule="auto"/>
        <w:jc w:val="both"/>
        <w:rPr>
          <w:rFonts w:ascii="Arial" w:eastAsia="Times New Roman" w:hAnsi="Arial" w:cs="Arial"/>
          <w:bCs/>
          <w:sz w:val="24"/>
          <w:szCs w:val="24"/>
          <w:lang w:val="es-ES" w:eastAsia="es-ES"/>
        </w:rPr>
      </w:pPr>
    </w:p>
    <w:p w:rsidR="007518A0" w:rsidRPr="00556ABB" w:rsidRDefault="007518A0" w:rsidP="007518A0">
      <w:pPr>
        <w:spacing w:after="0" w:line="240" w:lineRule="auto"/>
        <w:jc w:val="both"/>
        <w:rPr>
          <w:rFonts w:ascii="Arial" w:eastAsia="Times New Roman" w:hAnsi="Arial" w:cs="Arial"/>
          <w:bCs/>
          <w:sz w:val="24"/>
          <w:szCs w:val="24"/>
          <w:lang w:val="es-ES" w:eastAsia="es-ES"/>
        </w:rPr>
      </w:pPr>
      <w:r w:rsidRPr="00556ABB">
        <w:rPr>
          <w:rFonts w:ascii="Arial" w:eastAsia="Times New Roman" w:hAnsi="Arial" w:cs="Arial"/>
          <w:bCs/>
          <w:sz w:val="24"/>
          <w:szCs w:val="24"/>
          <w:lang w:val="es-ES" w:eastAsia="es-ES"/>
        </w:rPr>
        <w:t>Por lo anteriormente expuesto se ha tenido a bien emitir el siguiente:</w:t>
      </w:r>
    </w:p>
    <w:p w:rsidR="00984F45" w:rsidRDefault="00984F45" w:rsidP="00984F45">
      <w:pPr>
        <w:spacing w:after="0" w:line="240" w:lineRule="auto"/>
        <w:jc w:val="both"/>
        <w:rPr>
          <w:rFonts w:ascii="Arial" w:eastAsia="Times New Roman" w:hAnsi="Arial" w:cs="Arial"/>
          <w:bCs/>
          <w:sz w:val="24"/>
          <w:szCs w:val="24"/>
          <w:lang w:val="es-ES" w:eastAsia="es-ES"/>
        </w:rPr>
      </w:pPr>
    </w:p>
    <w:p w:rsidR="00984F45" w:rsidRPr="00556ABB" w:rsidRDefault="00984F45" w:rsidP="00984F45">
      <w:pPr>
        <w:spacing w:after="0" w:line="240" w:lineRule="auto"/>
        <w:jc w:val="both"/>
        <w:rPr>
          <w:rFonts w:ascii="Arial" w:eastAsia="Times New Roman" w:hAnsi="Arial" w:cs="Arial"/>
          <w:bCs/>
          <w:sz w:val="24"/>
          <w:szCs w:val="24"/>
          <w:lang w:val="es-ES" w:eastAsia="es-ES"/>
        </w:rPr>
      </w:pPr>
    </w:p>
    <w:p w:rsidR="00984F45" w:rsidRPr="00556ABB" w:rsidRDefault="00984F45" w:rsidP="00984F45">
      <w:pPr>
        <w:pStyle w:val="Prrafodelista"/>
        <w:ind w:left="0"/>
        <w:jc w:val="center"/>
        <w:rPr>
          <w:rFonts w:ascii="Arial" w:hAnsi="Arial" w:cs="Arial"/>
          <w:b/>
          <w:sz w:val="24"/>
          <w:szCs w:val="24"/>
        </w:rPr>
      </w:pPr>
      <w:r w:rsidRPr="00556ABB">
        <w:rPr>
          <w:rFonts w:ascii="Arial" w:hAnsi="Arial" w:cs="Arial"/>
          <w:b/>
          <w:sz w:val="24"/>
          <w:szCs w:val="24"/>
        </w:rPr>
        <w:t>A C U E R D O</w:t>
      </w:r>
    </w:p>
    <w:p w:rsidR="00984F45" w:rsidRPr="00556ABB" w:rsidRDefault="00984F45" w:rsidP="00984F45">
      <w:pPr>
        <w:pStyle w:val="Encabezado"/>
        <w:tabs>
          <w:tab w:val="clear" w:pos="4419"/>
          <w:tab w:val="clear" w:pos="8838"/>
        </w:tabs>
        <w:jc w:val="both"/>
        <w:rPr>
          <w:rFonts w:ascii="Arial" w:eastAsia="Times New Roman" w:hAnsi="Arial" w:cs="Arial"/>
          <w:b/>
          <w:sz w:val="24"/>
          <w:szCs w:val="24"/>
          <w:lang w:val="es-ES" w:eastAsia="es-ES"/>
        </w:rPr>
      </w:pPr>
      <w:r w:rsidRPr="00556ABB">
        <w:rPr>
          <w:rFonts w:ascii="Arial" w:hAnsi="Arial" w:cs="Arial"/>
          <w:b/>
          <w:sz w:val="24"/>
          <w:szCs w:val="24"/>
        </w:rPr>
        <w:t>Artículo Único: Se REFORMAN los artículos</w:t>
      </w:r>
      <w:r>
        <w:rPr>
          <w:rFonts w:ascii="Arial" w:hAnsi="Arial" w:cs="Arial"/>
          <w:b/>
          <w:sz w:val="24"/>
          <w:szCs w:val="24"/>
        </w:rPr>
        <w:t xml:space="preserve"> 251, 252 primer párrafo, 253 primer párrafo, 269 segundo párrafo y 587 fracción I inciso c) </w:t>
      </w:r>
      <w:r w:rsidRPr="00556ABB">
        <w:rPr>
          <w:rFonts w:ascii="Arial" w:hAnsi="Arial" w:cs="Arial"/>
          <w:b/>
          <w:sz w:val="24"/>
          <w:szCs w:val="24"/>
        </w:rPr>
        <w:t xml:space="preserve">y se ADICIONAN </w:t>
      </w:r>
      <w:r>
        <w:rPr>
          <w:rFonts w:ascii="Arial" w:hAnsi="Arial" w:cs="Arial"/>
          <w:b/>
          <w:sz w:val="24"/>
          <w:szCs w:val="24"/>
        </w:rPr>
        <w:t>la fracción XVIII Bis al artículo 2 y los incisos q) y r) a la fracción III del artículo 584 todos del</w:t>
      </w:r>
      <w:r w:rsidRPr="00556ABB">
        <w:rPr>
          <w:rFonts w:ascii="Arial" w:hAnsi="Arial" w:cs="Arial"/>
          <w:b/>
          <w:sz w:val="24"/>
          <w:szCs w:val="24"/>
        </w:rPr>
        <w:t xml:space="preserve"> Reglamento </w:t>
      </w:r>
      <w:r>
        <w:rPr>
          <w:rFonts w:ascii="Arial" w:eastAsia="Arial" w:hAnsi="Arial" w:cs="Arial"/>
          <w:b/>
          <w:color w:val="000000"/>
          <w:sz w:val="24"/>
          <w:szCs w:val="24"/>
          <w:lang w:eastAsia="es-MX"/>
        </w:rPr>
        <w:t>para la Gestión Ambiental en el Municipio de León, Guanajuato</w:t>
      </w:r>
      <w:r w:rsidRPr="00556ABB">
        <w:rPr>
          <w:rFonts w:ascii="Arial" w:hAnsi="Arial" w:cs="Arial"/>
          <w:b/>
          <w:sz w:val="24"/>
          <w:szCs w:val="24"/>
        </w:rPr>
        <w:t xml:space="preserve">, </w:t>
      </w:r>
      <w:r w:rsidRPr="00556ABB">
        <w:rPr>
          <w:rFonts w:ascii="Arial" w:hAnsi="Arial" w:cs="Arial"/>
          <w:sz w:val="24"/>
          <w:szCs w:val="24"/>
        </w:rPr>
        <w:t xml:space="preserve">publicado en el Periódico Oficial del Gobierno del Estado de Guanajuato, </w:t>
      </w:r>
      <w:r w:rsidRPr="00556ABB">
        <w:rPr>
          <w:rFonts w:ascii="Arial" w:eastAsia="Times New Roman" w:hAnsi="Arial" w:cs="Arial"/>
          <w:sz w:val="24"/>
          <w:szCs w:val="24"/>
          <w:lang w:val="es-ES" w:eastAsia="es-ES"/>
        </w:rPr>
        <w:t xml:space="preserve">publicado en el Periódico Oficial del Gobierno del </w:t>
      </w:r>
      <w:r>
        <w:rPr>
          <w:rFonts w:ascii="Arial" w:eastAsia="Times New Roman" w:hAnsi="Arial" w:cs="Arial"/>
          <w:sz w:val="24"/>
          <w:szCs w:val="24"/>
          <w:lang w:val="es-ES" w:eastAsia="es-ES"/>
        </w:rPr>
        <w:t>Estado de Guanajuato, número 200</w:t>
      </w:r>
      <w:r w:rsidRPr="00556ABB">
        <w:rPr>
          <w:rFonts w:ascii="Arial" w:eastAsia="Times New Roman" w:hAnsi="Arial" w:cs="Arial"/>
          <w:sz w:val="24"/>
          <w:szCs w:val="24"/>
          <w:lang w:val="es-ES" w:eastAsia="es-ES"/>
        </w:rPr>
        <w:t xml:space="preserve">, segunda parte, de fecha </w:t>
      </w:r>
      <w:r>
        <w:rPr>
          <w:rFonts w:ascii="Arial" w:eastAsia="Times New Roman" w:hAnsi="Arial" w:cs="Arial"/>
          <w:sz w:val="24"/>
          <w:szCs w:val="24"/>
          <w:lang w:val="es-ES" w:eastAsia="es-ES"/>
        </w:rPr>
        <w:t>16 de diciembre del año 2014</w:t>
      </w:r>
      <w:r w:rsidRPr="00556ABB">
        <w:rPr>
          <w:rFonts w:ascii="Arial" w:hAnsi="Arial" w:cs="Arial"/>
          <w:sz w:val="24"/>
          <w:szCs w:val="24"/>
        </w:rPr>
        <w:t>,</w:t>
      </w:r>
      <w:r w:rsidRPr="00556ABB">
        <w:rPr>
          <w:rFonts w:ascii="Arial" w:hAnsi="Arial" w:cs="Arial"/>
          <w:b/>
          <w:sz w:val="24"/>
          <w:szCs w:val="24"/>
        </w:rPr>
        <w:t xml:space="preserve"> </w:t>
      </w:r>
      <w:r w:rsidRPr="00556ABB">
        <w:rPr>
          <w:rFonts w:ascii="Arial" w:hAnsi="Arial" w:cs="Arial"/>
          <w:sz w:val="24"/>
          <w:szCs w:val="24"/>
        </w:rPr>
        <w:t>para quedar en los siguientes términos:</w:t>
      </w:r>
    </w:p>
    <w:p w:rsidR="00984F45" w:rsidRPr="00556ABB" w:rsidRDefault="00984F45" w:rsidP="00984F45">
      <w:pPr>
        <w:spacing w:after="0" w:line="240" w:lineRule="auto"/>
        <w:jc w:val="both"/>
        <w:rPr>
          <w:rFonts w:ascii="Arial" w:eastAsia="Times New Roman" w:hAnsi="Arial" w:cs="Arial"/>
          <w:bCs/>
          <w:sz w:val="24"/>
          <w:szCs w:val="24"/>
          <w:lang w:val="es-ES" w:eastAsia="es-ES"/>
        </w:rPr>
      </w:pPr>
    </w:p>
    <w:p w:rsidR="00984F45" w:rsidRPr="00556ABB" w:rsidRDefault="00984F45" w:rsidP="00984F45">
      <w:pPr>
        <w:spacing w:after="0" w:line="240" w:lineRule="auto"/>
        <w:jc w:val="both"/>
        <w:rPr>
          <w:rFonts w:ascii="Arial" w:eastAsia="Times New Roman" w:hAnsi="Arial" w:cs="Arial"/>
          <w:bCs/>
          <w:sz w:val="24"/>
          <w:szCs w:val="24"/>
          <w:lang w:val="es-ES" w:eastAsia="es-ES"/>
        </w:rPr>
      </w:pPr>
    </w:p>
    <w:p w:rsidR="00984F45" w:rsidRPr="00556ABB" w:rsidRDefault="00984F45" w:rsidP="00984F45">
      <w:pPr>
        <w:tabs>
          <w:tab w:val="left" w:pos="1701"/>
        </w:tabs>
        <w:ind w:firstLine="709"/>
        <w:jc w:val="both"/>
        <w:rPr>
          <w:rFonts w:ascii="Arial" w:hAnsi="Arial" w:cs="Arial"/>
          <w:sz w:val="24"/>
          <w:szCs w:val="24"/>
        </w:rPr>
      </w:pPr>
      <w:r w:rsidRPr="00556ABB">
        <w:rPr>
          <w:rFonts w:ascii="Arial" w:hAnsi="Arial" w:cs="Arial"/>
          <w:b/>
          <w:sz w:val="24"/>
          <w:szCs w:val="24"/>
        </w:rPr>
        <w:t>Artículo 2.</w:t>
      </w:r>
      <w:r w:rsidRPr="00556ABB">
        <w:rPr>
          <w:rFonts w:ascii="Arial" w:hAnsi="Arial" w:cs="Arial"/>
          <w:sz w:val="24"/>
          <w:szCs w:val="24"/>
        </w:rPr>
        <w:t xml:space="preserve"> Para los efectos…</w:t>
      </w:r>
    </w:p>
    <w:p w:rsidR="00984F45" w:rsidRPr="00556ABB" w:rsidRDefault="00984F45" w:rsidP="00984F45">
      <w:pPr>
        <w:pStyle w:val="Prrafodelista"/>
        <w:numPr>
          <w:ilvl w:val="0"/>
          <w:numId w:val="5"/>
        </w:numPr>
        <w:spacing w:after="200" w:line="276" w:lineRule="auto"/>
        <w:ind w:hanging="87"/>
        <w:jc w:val="both"/>
        <w:rPr>
          <w:rFonts w:ascii="Arial" w:hAnsi="Arial" w:cs="Arial"/>
          <w:sz w:val="24"/>
          <w:szCs w:val="24"/>
        </w:rPr>
      </w:pPr>
      <w:r w:rsidRPr="00556ABB">
        <w:rPr>
          <w:rFonts w:ascii="Arial" w:hAnsi="Arial" w:cs="Arial"/>
          <w:sz w:val="24"/>
          <w:szCs w:val="24"/>
        </w:rPr>
        <w:t xml:space="preserve">a  </w:t>
      </w:r>
      <w:r w:rsidRPr="00556ABB">
        <w:rPr>
          <w:rFonts w:ascii="Arial" w:hAnsi="Arial" w:cs="Arial"/>
          <w:b/>
          <w:sz w:val="24"/>
          <w:szCs w:val="24"/>
        </w:rPr>
        <w:t>XVIII</w:t>
      </w:r>
      <w:r w:rsidRPr="00556ABB">
        <w:rPr>
          <w:rFonts w:ascii="Arial" w:hAnsi="Arial" w:cs="Arial"/>
          <w:sz w:val="24"/>
          <w:szCs w:val="24"/>
        </w:rPr>
        <w:t>…</w:t>
      </w:r>
    </w:p>
    <w:p w:rsidR="00984F45" w:rsidRPr="00556ABB" w:rsidRDefault="00984F45" w:rsidP="00984F45">
      <w:pPr>
        <w:tabs>
          <w:tab w:val="left" w:pos="1701"/>
        </w:tabs>
        <w:jc w:val="both"/>
        <w:rPr>
          <w:rFonts w:ascii="Arial" w:hAnsi="Arial" w:cs="Arial"/>
          <w:sz w:val="24"/>
          <w:szCs w:val="24"/>
        </w:rPr>
      </w:pPr>
    </w:p>
    <w:p w:rsidR="00984F45" w:rsidRPr="00556ABB" w:rsidRDefault="00984F45" w:rsidP="00984F45">
      <w:pPr>
        <w:ind w:firstLine="993"/>
        <w:jc w:val="both"/>
        <w:rPr>
          <w:rFonts w:ascii="Arial" w:hAnsi="Arial" w:cs="Arial"/>
          <w:sz w:val="24"/>
          <w:szCs w:val="24"/>
        </w:rPr>
      </w:pPr>
      <w:r w:rsidRPr="00556ABB">
        <w:rPr>
          <w:rFonts w:ascii="Arial" w:hAnsi="Arial" w:cs="Arial"/>
          <w:b/>
          <w:sz w:val="24"/>
          <w:szCs w:val="24"/>
        </w:rPr>
        <w:lastRenderedPageBreak/>
        <w:t>XVIII Bis.</w:t>
      </w:r>
      <w:r w:rsidRPr="00556ABB">
        <w:rPr>
          <w:rFonts w:ascii="Arial" w:hAnsi="Arial" w:cs="Arial"/>
          <w:sz w:val="24"/>
          <w:szCs w:val="24"/>
        </w:rPr>
        <w:t xml:space="preserve"> Entidades: Los organismos descentralizados, empresas de participación municipal, fideicomisos públicos municipales y aquellos creados por el Ayuntamiento bajo la naturaleza jurídica de un ente paramunicipal.</w:t>
      </w:r>
    </w:p>
    <w:p w:rsidR="00984F45" w:rsidRPr="007574EC" w:rsidRDefault="00984F45" w:rsidP="00984F45">
      <w:pPr>
        <w:tabs>
          <w:tab w:val="left" w:pos="1701"/>
        </w:tabs>
        <w:jc w:val="both"/>
        <w:rPr>
          <w:rFonts w:ascii="Arial" w:hAnsi="Arial" w:cs="Arial"/>
          <w:b/>
          <w:sz w:val="24"/>
          <w:szCs w:val="24"/>
        </w:rPr>
      </w:pPr>
    </w:p>
    <w:p w:rsidR="00984F45" w:rsidRPr="00556ABB" w:rsidRDefault="00984F45" w:rsidP="00984F45">
      <w:pPr>
        <w:tabs>
          <w:tab w:val="left" w:pos="1701"/>
        </w:tabs>
        <w:ind w:left="993"/>
        <w:jc w:val="both"/>
        <w:rPr>
          <w:rFonts w:ascii="Arial" w:hAnsi="Arial" w:cs="Arial"/>
          <w:sz w:val="24"/>
          <w:szCs w:val="24"/>
        </w:rPr>
      </w:pPr>
      <w:r w:rsidRPr="007574EC">
        <w:rPr>
          <w:rFonts w:ascii="Arial" w:hAnsi="Arial" w:cs="Arial"/>
          <w:b/>
          <w:sz w:val="24"/>
          <w:szCs w:val="24"/>
        </w:rPr>
        <w:t>XIX. a LVII</w:t>
      </w:r>
      <w:r w:rsidRPr="00556ABB">
        <w:rPr>
          <w:rFonts w:ascii="Arial" w:hAnsi="Arial" w:cs="Arial"/>
          <w:sz w:val="24"/>
          <w:szCs w:val="24"/>
        </w:rPr>
        <w:t>…</w:t>
      </w:r>
    </w:p>
    <w:p w:rsidR="00984F45" w:rsidRPr="00556ABB" w:rsidRDefault="00984F45" w:rsidP="00984F45">
      <w:pPr>
        <w:tabs>
          <w:tab w:val="left" w:pos="1701"/>
        </w:tabs>
        <w:jc w:val="both"/>
        <w:rPr>
          <w:rFonts w:ascii="Arial" w:hAnsi="Arial" w:cs="Arial"/>
          <w:sz w:val="24"/>
          <w:szCs w:val="24"/>
        </w:rPr>
      </w:pPr>
    </w:p>
    <w:p w:rsidR="00984F45" w:rsidRPr="00556ABB" w:rsidRDefault="00984F45" w:rsidP="00984F45">
      <w:pPr>
        <w:spacing w:after="0" w:line="240" w:lineRule="auto"/>
        <w:ind w:firstLine="709"/>
        <w:jc w:val="both"/>
        <w:rPr>
          <w:rFonts w:ascii="Arial" w:hAnsi="Arial" w:cs="Arial"/>
          <w:sz w:val="24"/>
          <w:szCs w:val="24"/>
        </w:rPr>
      </w:pPr>
      <w:r w:rsidRPr="00556ABB">
        <w:rPr>
          <w:rFonts w:ascii="Arial" w:hAnsi="Arial" w:cs="Arial"/>
          <w:b/>
          <w:sz w:val="24"/>
          <w:szCs w:val="24"/>
        </w:rPr>
        <w:t>Artículo 251.</w:t>
      </w:r>
      <w:r>
        <w:rPr>
          <w:rFonts w:ascii="Arial" w:hAnsi="Arial" w:cs="Arial"/>
          <w:sz w:val="24"/>
          <w:szCs w:val="24"/>
        </w:rPr>
        <w:t xml:space="preserve"> Todo propietario o</w:t>
      </w:r>
      <w:r w:rsidRPr="00556ABB">
        <w:rPr>
          <w:rFonts w:ascii="Arial" w:hAnsi="Arial" w:cs="Arial"/>
          <w:sz w:val="24"/>
          <w:szCs w:val="24"/>
        </w:rPr>
        <w:t xml:space="preserve"> poseedor de cualquier bien inmueble localizado en alguno de los centros de población del </w:t>
      </w:r>
      <w:r w:rsidRPr="00412C14">
        <w:rPr>
          <w:rFonts w:ascii="Arial" w:hAnsi="Arial" w:cs="Arial"/>
          <w:sz w:val="24"/>
          <w:szCs w:val="24"/>
        </w:rPr>
        <w:t>Municipio</w:t>
      </w:r>
      <w:r w:rsidRPr="00412C14">
        <w:rPr>
          <w:rFonts w:ascii="Arial" w:hAnsi="Arial" w:cs="Arial"/>
          <w:b/>
          <w:sz w:val="24"/>
          <w:szCs w:val="24"/>
        </w:rPr>
        <w:t>, así c</w:t>
      </w:r>
      <w:r>
        <w:rPr>
          <w:rFonts w:ascii="Arial" w:hAnsi="Arial" w:cs="Arial"/>
          <w:b/>
          <w:sz w:val="24"/>
          <w:szCs w:val="24"/>
        </w:rPr>
        <w:t>omo los correspondientes a las e</w:t>
      </w:r>
      <w:r w:rsidRPr="00412C14">
        <w:rPr>
          <w:rFonts w:ascii="Arial" w:hAnsi="Arial" w:cs="Arial"/>
          <w:b/>
          <w:sz w:val="24"/>
          <w:szCs w:val="24"/>
        </w:rPr>
        <w:t>ntidades,</w:t>
      </w:r>
      <w:r w:rsidRPr="00412C14">
        <w:rPr>
          <w:rFonts w:ascii="Arial" w:hAnsi="Arial" w:cs="Arial"/>
          <w:sz w:val="24"/>
          <w:szCs w:val="24"/>
        </w:rPr>
        <w:t xml:space="preserve">  en </w:t>
      </w:r>
      <w:r w:rsidRPr="00412C14">
        <w:rPr>
          <w:rFonts w:ascii="Arial" w:hAnsi="Arial" w:cs="Arial"/>
          <w:b/>
          <w:sz w:val="24"/>
          <w:szCs w:val="24"/>
        </w:rPr>
        <w:t xml:space="preserve">los </w:t>
      </w:r>
      <w:r w:rsidRPr="00412C14">
        <w:rPr>
          <w:rFonts w:ascii="Arial" w:hAnsi="Arial" w:cs="Arial"/>
          <w:sz w:val="24"/>
          <w:szCs w:val="24"/>
        </w:rPr>
        <w:t xml:space="preserve">que se localice algún árbol o </w:t>
      </w:r>
      <w:r w:rsidRPr="00556ABB">
        <w:rPr>
          <w:rFonts w:ascii="Arial" w:hAnsi="Arial" w:cs="Arial"/>
          <w:sz w:val="24"/>
          <w:szCs w:val="24"/>
        </w:rPr>
        <w:t>palmera, están obligados a tomar las medidas y acciones pertinentes para prevenir y controlar las plagas y enfermedades que afecten o puedan afectar a esos especímenes vegetales, así como de colaborar con las autoridades municipales competentes en la atención a las condiciones fitosanitarias del mismos.</w:t>
      </w:r>
    </w:p>
    <w:p w:rsidR="00984F45" w:rsidRDefault="00984F45" w:rsidP="00984F45">
      <w:pPr>
        <w:spacing w:after="0" w:line="240" w:lineRule="auto"/>
        <w:jc w:val="both"/>
        <w:rPr>
          <w:rFonts w:ascii="Arial" w:hAnsi="Arial" w:cs="Arial"/>
          <w:sz w:val="24"/>
          <w:szCs w:val="24"/>
        </w:rPr>
      </w:pPr>
    </w:p>
    <w:p w:rsidR="00984F45" w:rsidRPr="00556ABB" w:rsidRDefault="00984F45" w:rsidP="00984F45">
      <w:pPr>
        <w:spacing w:after="0" w:line="240" w:lineRule="auto"/>
        <w:jc w:val="both"/>
        <w:rPr>
          <w:rFonts w:ascii="Arial" w:hAnsi="Arial" w:cs="Arial"/>
          <w:sz w:val="24"/>
          <w:szCs w:val="24"/>
        </w:rPr>
      </w:pPr>
    </w:p>
    <w:p w:rsidR="00984F45" w:rsidRPr="00556ABB" w:rsidRDefault="00984F45" w:rsidP="00984F45">
      <w:pPr>
        <w:ind w:firstLine="709"/>
        <w:jc w:val="both"/>
        <w:rPr>
          <w:rFonts w:ascii="Arial" w:hAnsi="Arial" w:cs="Arial"/>
          <w:sz w:val="24"/>
          <w:szCs w:val="24"/>
        </w:rPr>
      </w:pPr>
      <w:r w:rsidRPr="00556ABB">
        <w:rPr>
          <w:rFonts w:ascii="Arial" w:hAnsi="Arial" w:cs="Arial"/>
          <w:b/>
          <w:sz w:val="24"/>
          <w:szCs w:val="24"/>
        </w:rPr>
        <w:t>Artículo 252</w:t>
      </w:r>
      <w:r w:rsidRPr="00556ABB">
        <w:rPr>
          <w:rFonts w:ascii="Arial" w:hAnsi="Arial" w:cs="Arial"/>
          <w:sz w:val="24"/>
          <w:szCs w:val="24"/>
        </w:rPr>
        <w:t xml:space="preserve">. Cuando la DGGA tenga conocimiento de la presencia de alguna plaga o enfermedad que afecte algún árbol o palmera, ubicado en cualquier bien inmueble de propiedad </w:t>
      </w:r>
      <w:r w:rsidRPr="00412C14">
        <w:rPr>
          <w:rFonts w:ascii="Arial" w:hAnsi="Arial" w:cs="Arial"/>
          <w:sz w:val="24"/>
          <w:szCs w:val="24"/>
        </w:rPr>
        <w:t>privada</w:t>
      </w:r>
      <w:r>
        <w:rPr>
          <w:rFonts w:ascii="Arial" w:hAnsi="Arial" w:cs="Arial"/>
          <w:b/>
          <w:sz w:val="24"/>
          <w:szCs w:val="24"/>
        </w:rPr>
        <w:t>, de las e</w:t>
      </w:r>
      <w:r w:rsidRPr="00412C14">
        <w:rPr>
          <w:rFonts w:ascii="Arial" w:hAnsi="Arial" w:cs="Arial"/>
          <w:b/>
          <w:sz w:val="24"/>
          <w:szCs w:val="24"/>
        </w:rPr>
        <w:t>ntidades</w:t>
      </w:r>
      <w:r w:rsidRPr="00412C14">
        <w:rPr>
          <w:rFonts w:ascii="Arial" w:hAnsi="Arial" w:cs="Arial"/>
          <w:sz w:val="24"/>
          <w:szCs w:val="24"/>
        </w:rPr>
        <w:t xml:space="preserve"> </w:t>
      </w:r>
      <w:r w:rsidRPr="00556ABB">
        <w:rPr>
          <w:rFonts w:ascii="Arial" w:hAnsi="Arial" w:cs="Arial"/>
          <w:sz w:val="24"/>
          <w:szCs w:val="24"/>
        </w:rPr>
        <w:t xml:space="preserve">o en alguno cuyo mantenimiento no esté a cargo de esa dependencia, puede requerir al propietario, poseedor o responsable del mismo, para que dentro de los quince días hábiles siguientes a la notificación respectiva, tome las medidas y acciones pertinentes para controlarla y para evitar su diseminación. </w:t>
      </w:r>
    </w:p>
    <w:p w:rsidR="00984F45" w:rsidRPr="00556ABB" w:rsidRDefault="00984F45" w:rsidP="00984F45">
      <w:pPr>
        <w:spacing w:after="0" w:line="240" w:lineRule="auto"/>
        <w:ind w:firstLine="709"/>
        <w:jc w:val="both"/>
        <w:rPr>
          <w:rFonts w:ascii="Arial" w:hAnsi="Arial" w:cs="Arial"/>
          <w:sz w:val="24"/>
          <w:szCs w:val="24"/>
        </w:rPr>
      </w:pPr>
      <w:r>
        <w:rPr>
          <w:rFonts w:ascii="Arial" w:hAnsi="Arial" w:cs="Arial"/>
          <w:sz w:val="24"/>
          <w:szCs w:val="24"/>
        </w:rPr>
        <w:t>En este caso…</w:t>
      </w:r>
    </w:p>
    <w:p w:rsidR="00984F45" w:rsidRPr="00556ABB" w:rsidRDefault="00984F45" w:rsidP="00984F45">
      <w:pPr>
        <w:spacing w:after="0" w:line="240" w:lineRule="auto"/>
        <w:jc w:val="both"/>
        <w:rPr>
          <w:rFonts w:ascii="Arial" w:hAnsi="Arial" w:cs="Arial"/>
          <w:sz w:val="24"/>
          <w:szCs w:val="24"/>
        </w:rPr>
      </w:pPr>
    </w:p>
    <w:p w:rsidR="00984F45" w:rsidRPr="00556ABB" w:rsidRDefault="00984F45" w:rsidP="00984F45">
      <w:pPr>
        <w:spacing w:after="0" w:line="240" w:lineRule="auto"/>
        <w:jc w:val="both"/>
        <w:rPr>
          <w:rFonts w:ascii="Arial" w:hAnsi="Arial" w:cs="Arial"/>
          <w:sz w:val="24"/>
          <w:szCs w:val="24"/>
        </w:rPr>
      </w:pPr>
    </w:p>
    <w:p w:rsidR="00984F45" w:rsidRPr="00556ABB" w:rsidRDefault="00984F45" w:rsidP="00984F45">
      <w:pPr>
        <w:ind w:firstLine="709"/>
        <w:jc w:val="both"/>
        <w:rPr>
          <w:rFonts w:ascii="Arial" w:hAnsi="Arial" w:cs="Arial"/>
          <w:sz w:val="24"/>
          <w:szCs w:val="24"/>
        </w:rPr>
      </w:pPr>
      <w:r w:rsidRPr="00556ABB">
        <w:rPr>
          <w:rFonts w:ascii="Arial" w:hAnsi="Arial" w:cs="Arial"/>
          <w:b/>
          <w:sz w:val="24"/>
          <w:szCs w:val="24"/>
        </w:rPr>
        <w:t>Artículo 253.</w:t>
      </w:r>
      <w:r w:rsidRPr="00556ABB">
        <w:rPr>
          <w:rFonts w:ascii="Arial" w:hAnsi="Arial" w:cs="Arial"/>
          <w:sz w:val="24"/>
          <w:szCs w:val="24"/>
        </w:rPr>
        <w:t xml:space="preserve"> La DGGA puede ordenar e implementar, cuando proceda y a costa del </w:t>
      </w:r>
      <w:r w:rsidRPr="00412C14">
        <w:rPr>
          <w:rFonts w:ascii="Arial" w:hAnsi="Arial" w:cs="Arial"/>
          <w:sz w:val="24"/>
          <w:szCs w:val="24"/>
        </w:rPr>
        <w:t xml:space="preserve">propietario </w:t>
      </w:r>
      <w:r w:rsidRPr="00412C14">
        <w:rPr>
          <w:rFonts w:ascii="Arial" w:hAnsi="Arial" w:cs="Arial"/>
          <w:b/>
          <w:sz w:val="24"/>
          <w:szCs w:val="24"/>
        </w:rPr>
        <w:t>o poseedor</w:t>
      </w:r>
      <w:r w:rsidRPr="00412C14">
        <w:rPr>
          <w:rFonts w:ascii="Arial" w:hAnsi="Arial" w:cs="Arial"/>
          <w:sz w:val="24"/>
          <w:szCs w:val="24"/>
        </w:rPr>
        <w:t>, las medidas y acciones pertinentes para controlar alguna plaga o enfermedad que afecte algún árbol o palmera, ubicado en cualquier bien inmueble de propiedad privada</w:t>
      </w:r>
      <w:r>
        <w:rPr>
          <w:rFonts w:ascii="Arial" w:hAnsi="Arial" w:cs="Arial"/>
          <w:b/>
          <w:sz w:val="24"/>
          <w:szCs w:val="24"/>
        </w:rPr>
        <w:t>, e</w:t>
      </w:r>
      <w:r w:rsidRPr="00412C14">
        <w:rPr>
          <w:rFonts w:ascii="Arial" w:hAnsi="Arial" w:cs="Arial"/>
          <w:b/>
          <w:sz w:val="24"/>
          <w:szCs w:val="24"/>
        </w:rPr>
        <w:t xml:space="preserve">ntidades </w:t>
      </w:r>
      <w:r w:rsidRPr="00412C14">
        <w:rPr>
          <w:rFonts w:ascii="Arial" w:hAnsi="Arial" w:cs="Arial"/>
          <w:sz w:val="24"/>
          <w:szCs w:val="24"/>
        </w:rPr>
        <w:t>o en aquellos que no sean de propiedad municipal, en los términos del artículo anterior,</w:t>
      </w:r>
      <w:r w:rsidRPr="00556ABB">
        <w:rPr>
          <w:rFonts w:ascii="Arial" w:hAnsi="Arial" w:cs="Arial"/>
          <w:sz w:val="24"/>
          <w:szCs w:val="24"/>
        </w:rPr>
        <w:t xml:space="preserve"> cuando el propietario o responsable del mismo haya sido omiso en atender el requerimiento respectivo. Lo anterior, sin perjuicio de las sanciones que procedan por infracciones a este Ordenamiento. </w:t>
      </w:r>
    </w:p>
    <w:p w:rsidR="00984F45" w:rsidRDefault="00984F45" w:rsidP="00984F45">
      <w:pPr>
        <w:spacing w:after="0" w:line="240" w:lineRule="auto"/>
        <w:ind w:firstLine="709"/>
        <w:jc w:val="both"/>
        <w:rPr>
          <w:rFonts w:ascii="Arial" w:hAnsi="Arial" w:cs="Arial"/>
          <w:sz w:val="24"/>
          <w:szCs w:val="24"/>
        </w:rPr>
      </w:pPr>
      <w:r w:rsidRPr="00556ABB">
        <w:rPr>
          <w:rFonts w:ascii="Arial" w:hAnsi="Arial" w:cs="Arial"/>
          <w:sz w:val="24"/>
          <w:szCs w:val="24"/>
        </w:rPr>
        <w:t>Dentro de los</w:t>
      </w:r>
      <w:r>
        <w:rPr>
          <w:rFonts w:ascii="Arial" w:hAnsi="Arial" w:cs="Arial"/>
          <w:sz w:val="24"/>
          <w:szCs w:val="24"/>
        </w:rPr>
        <w:t>…</w:t>
      </w:r>
    </w:p>
    <w:p w:rsidR="00984F45" w:rsidRDefault="00984F45" w:rsidP="00984F45">
      <w:pPr>
        <w:spacing w:after="0" w:line="240" w:lineRule="auto"/>
        <w:ind w:firstLine="709"/>
        <w:jc w:val="both"/>
        <w:rPr>
          <w:rFonts w:ascii="Arial" w:hAnsi="Arial" w:cs="Arial"/>
          <w:sz w:val="24"/>
          <w:szCs w:val="24"/>
        </w:rPr>
      </w:pPr>
    </w:p>
    <w:p w:rsidR="00984F45" w:rsidRDefault="00984F45" w:rsidP="00984F45">
      <w:pPr>
        <w:spacing w:after="0" w:line="240" w:lineRule="auto"/>
        <w:ind w:firstLine="709"/>
        <w:jc w:val="both"/>
        <w:rPr>
          <w:rFonts w:ascii="Arial" w:hAnsi="Arial" w:cs="Arial"/>
        </w:rPr>
      </w:pPr>
    </w:p>
    <w:p w:rsidR="00984F45" w:rsidRPr="00B65883" w:rsidRDefault="00984F45" w:rsidP="00984F45">
      <w:pPr>
        <w:ind w:firstLine="709"/>
        <w:jc w:val="both"/>
        <w:rPr>
          <w:rFonts w:ascii="Arial" w:hAnsi="Arial" w:cs="Arial"/>
          <w:sz w:val="24"/>
          <w:szCs w:val="24"/>
        </w:rPr>
      </w:pPr>
      <w:r w:rsidRPr="00B65883">
        <w:rPr>
          <w:rFonts w:ascii="Arial" w:hAnsi="Arial" w:cs="Arial"/>
          <w:b/>
          <w:sz w:val="24"/>
          <w:szCs w:val="24"/>
        </w:rPr>
        <w:t>Artículo 269.</w:t>
      </w:r>
      <w:r>
        <w:rPr>
          <w:rFonts w:ascii="Arial" w:hAnsi="Arial" w:cs="Arial"/>
          <w:sz w:val="24"/>
          <w:szCs w:val="24"/>
        </w:rPr>
        <w:t xml:space="preserve"> Los propietarios, </w:t>
      </w:r>
      <w:r w:rsidRPr="00B65883">
        <w:rPr>
          <w:rFonts w:ascii="Arial" w:hAnsi="Arial" w:cs="Arial"/>
          <w:sz w:val="24"/>
          <w:szCs w:val="24"/>
        </w:rPr>
        <w:t xml:space="preserve">poseedores </w:t>
      </w:r>
      <w:r>
        <w:rPr>
          <w:rFonts w:ascii="Arial" w:hAnsi="Arial" w:cs="Arial"/>
          <w:sz w:val="24"/>
          <w:szCs w:val="24"/>
        </w:rPr>
        <w:t>..</w:t>
      </w:r>
      <w:r w:rsidRPr="00B65883">
        <w:rPr>
          <w:rFonts w:ascii="Arial" w:hAnsi="Arial" w:cs="Arial"/>
          <w:sz w:val="24"/>
          <w:szCs w:val="24"/>
        </w:rPr>
        <w:t>.</w:t>
      </w:r>
    </w:p>
    <w:p w:rsidR="00984F45" w:rsidRPr="00B65883" w:rsidRDefault="00984F45" w:rsidP="00984F45">
      <w:pPr>
        <w:spacing w:after="0" w:line="240" w:lineRule="auto"/>
        <w:ind w:firstLine="709"/>
        <w:jc w:val="both"/>
        <w:rPr>
          <w:rFonts w:ascii="Arial" w:hAnsi="Arial" w:cs="Arial"/>
          <w:sz w:val="24"/>
          <w:szCs w:val="24"/>
        </w:rPr>
      </w:pPr>
    </w:p>
    <w:p w:rsidR="00984F45" w:rsidRPr="00B65883" w:rsidRDefault="00984F45" w:rsidP="00984F45">
      <w:pPr>
        <w:spacing w:after="0" w:line="240" w:lineRule="auto"/>
        <w:ind w:firstLine="709"/>
        <w:jc w:val="both"/>
        <w:rPr>
          <w:rFonts w:ascii="Arial" w:hAnsi="Arial" w:cs="Arial"/>
          <w:sz w:val="24"/>
          <w:szCs w:val="24"/>
        </w:rPr>
      </w:pPr>
      <w:r w:rsidRPr="00B65883">
        <w:rPr>
          <w:rFonts w:ascii="Arial" w:hAnsi="Arial" w:cs="Arial"/>
          <w:sz w:val="24"/>
          <w:szCs w:val="24"/>
        </w:rPr>
        <w:t xml:space="preserve">Tratándose de instalaciones a cargo de alguna dependencia o entidad de la </w:t>
      </w:r>
      <w:r>
        <w:rPr>
          <w:rFonts w:ascii="Arial" w:hAnsi="Arial" w:cs="Arial"/>
          <w:sz w:val="24"/>
          <w:szCs w:val="24"/>
        </w:rPr>
        <w:t>administración pública federal,</w:t>
      </w:r>
      <w:r w:rsidRPr="00B65883">
        <w:rPr>
          <w:rFonts w:ascii="Arial" w:hAnsi="Arial" w:cs="Arial"/>
          <w:sz w:val="24"/>
          <w:szCs w:val="24"/>
        </w:rPr>
        <w:t xml:space="preserve"> estatal</w:t>
      </w:r>
      <w:r>
        <w:rPr>
          <w:rFonts w:ascii="Arial" w:hAnsi="Arial" w:cs="Arial"/>
          <w:sz w:val="24"/>
          <w:szCs w:val="24"/>
        </w:rPr>
        <w:t xml:space="preserve"> </w:t>
      </w:r>
      <w:r w:rsidRPr="00B65883">
        <w:rPr>
          <w:rFonts w:ascii="Arial" w:hAnsi="Arial" w:cs="Arial"/>
          <w:b/>
          <w:sz w:val="24"/>
          <w:szCs w:val="24"/>
        </w:rPr>
        <w:t>o municipal</w:t>
      </w:r>
      <w:r w:rsidRPr="00B65883">
        <w:rPr>
          <w:rFonts w:ascii="Arial" w:hAnsi="Arial" w:cs="Arial"/>
          <w:sz w:val="24"/>
          <w:szCs w:val="24"/>
        </w:rPr>
        <w:t xml:space="preserve"> el titular de la misma o su representante, </w:t>
      </w:r>
      <w:r w:rsidRPr="00B65883">
        <w:rPr>
          <w:rFonts w:ascii="Arial" w:hAnsi="Arial" w:cs="Arial"/>
          <w:b/>
          <w:sz w:val="24"/>
          <w:szCs w:val="24"/>
        </w:rPr>
        <w:t xml:space="preserve">deberá </w:t>
      </w:r>
      <w:r w:rsidRPr="00B65883">
        <w:rPr>
          <w:rFonts w:ascii="Arial" w:hAnsi="Arial" w:cs="Arial"/>
          <w:sz w:val="24"/>
          <w:szCs w:val="24"/>
        </w:rPr>
        <w:t>solicitar la autorización a que se refiere el párrafo anterior.</w:t>
      </w:r>
    </w:p>
    <w:p w:rsidR="00984F45" w:rsidRDefault="00984F45" w:rsidP="00984F45">
      <w:pPr>
        <w:rPr>
          <w:rFonts w:ascii="Arial" w:hAnsi="Arial" w:cs="Arial"/>
          <w:b/>
          <w:sz w:val="24"/>
          <w:szCs w:val="24"/>
        </w:rPr>
      </w:pPr>
    </w:p>
    <w:p w:rsidR="00984F45" w:rsidRPr="00556ABB" w:rsidRDefault="00984F45" w:rsidP="00984F45">
      <w:pPr>
        <w:ind w:firstLine="709"/>
        <w:rPr>
          <w:rFonts w:ascii="Arial" w:hAnsi="Arial" w:cs="Arial"/>
          <w:sz w:val="24"/>
          <w:szCs w:val="24"/>
        </w:rPr>
      </w:pPr>
      <w:r w:rsidRPr="00556ABB">
        <w:rPr>
          <w:rFonts w:ascii="Arial" w:hAnsi="Arial" w:cs="Arial"/>
          <w:b/>
          <w:sz w:val="24"/>
          <w:szCs w:val="24"/>
        </w:rPr>
        <w:t>Artículo 584</w:t>
      </w:r>
      <w:r w:rsidRPr="00556ABB">
        <w:rPr>
          <w:rFonts w:ascii="Arial" w:hAnsi="Arial" w:cs="Arial"/>
          <w:sz w:val="24"/>
          <w:szCs w:val="24"/>
        </w:rPr>
        <w:t xml:space="preserve">. Constituyen infracciones a </w:t>
      </w:r>
      <w:r>
        <w:rPr>
          <w:rFonts w:ascii="Arial" w:hAnsi="Arial" w:cs="Arial"/>
          <w:sz w:val="24"/>
          <w:szCs w:val="24"/>
        </w:rPr>
        <w:t>…</w:t>
      </w:r>
      <w:r w:rsidRPr="00556ABB">
        <w:rPr>
          <w:rFonts w:ascii="Arial" w:hAnsi="Arial" w:cs="Arial"/>
          <w:sz w:val="24"/>
          <w:szCs w:val="24"/>
        </w:rPr>
        <w:t xml:space="preserve"> </w:t>
      </w:r>
    </w:p>
    <w:p w:rsidR="00984F45" w:rsidRDefault="00984F45" w:rsidP="00984F45">
      <w:pPr>
        <w:ind w:left="993"/>
        <w:rPr>
          <w:rFonts w:ascii="Arial" w:eastAsia="Arial" w:hAnsi="Arial" w:cs="Arial"/>
          <w:b/>
          <w:sz w:val="24"/>
          <w:szCs w:val="24"/>
        </w:rPr>
      </w:pPr>
      <w:r w:rsidRPr="007A6EC1">
        <w:rPr>
          <w:rFonts w:ascii="Arial" w:hAnsi="Arial" w:cs="Arial"/>
          <w:b/>
          <w:sz w:val="24"/>
          <w:szCs w:val="24"/>
        </w:rPr>
        <w:t xml:space="preserve">I. a </w:t>
      </w:r>
      <w:r w:rsidRPr="007A6EC1">
        <w:rPr>
          <w:rFonts w:ascii="Arial" w:eastAsia="Arial" w:hAnsi="Arial" w:cs="Arial"/>
          <w:b/>
          <w:sz w:val="24"/>
          <w:szCs w:val="24"/>
        </w:rPr>
        <w:t>II…</w:t>
      </w:r>
    </w:p>
    <w:p w:rsidR="00984F45" w:rsidRPr="007A6EC1" w:rsidRDefault="00984F45" w:rsidP="00984F45">
      <w:pPr>
        <w:ind w:left="993"/>
        <w:rPr>
          <w:rFonts w:ascii="Arial" w:eastAsia="Arial" w:hAnsi="Arial" w:cs="Arial"/>
          <w:b/>
          <w:sz w:val="24"/>
          <w:szCs w:val="24"/>
        </w:rPr>
      </w:pPr>
    </w:p>
    <w:p w:rsidR="00984F45" w:rsidRPr="00556ABB" w:rsidRDefault="00984F45" w:rsidP="00984F45">
      <w:pPr>
        <w:ind w:left="993"/>
        <w:rPr>
          <w:rFonts w:ascii="Arial" w:eastAsia="Arial" w:hAnsi="Arial" w:cs="Arial"/>
          <w:sz w:val="24"/>
          <w:szCs w:val="24"/>
        </w:rPr>
      </w:pPr>
      <w:r w:rsidRPr="00556ABB">
        <w:rPr>
          <w:rFonts w:ascii="Arial" w:eastAsia="Arial" w:hAnsi="Arial" w:cs="Arial"/>
          <w:sz w:val="24"/>
          <w:szCs w:val="24"/>
        </w:rPr>
        <w:t>III. En materia de arbolado urbano:</w:t>
      </w:r>
    </w:p>
    <w:p w:rsidR="00984F45" w:rsidRPr="007A6EC1" w:rsidRDefault="00984F45" w:rsidP="00984F45">
      <w:pPr>
        <w:pStyle w:val="Prrafodelista"/>
        <w:numPr>
          <w:ilvl w:val="0"/>
          <w:numId w:val="8"/>
        </w:numPr>
        <w:ind w:left="1418" w:firstLine="0"/>
        <w:rPr>
          <w:rFonts w:ascii="Arial" w:eastAsia="Arial" w:hAnsi="Arial" w:cs="Arial"/>
          <w:sz w:val="24"/>
          <w:szCs w:val="24"/>
        </w:rPr>
      </w:pPr>
      <w:r w:rsidRPr="007A6EC1">
        <w:rPr>
          <w:rFonts w:ascii="Arial" w:eastAsia="Arial" w:hAnsi="Arial" w:cs="Arial"/>
          <w:b/>
          <w:sz w:val="24"/>
          <w:szCs w:val="24"/>
        </w:rPr>
        <w:t>a p)</w:t>
      </w:r>
      <w:r w:rsidRPr="007A6EC1">
        <w:rPr>
          <w:rFonts w:ascii="Arial" w:eastAsia="Arial" w:hAnsi="Arial" w:cs="Arial"/>
          <w:sz w:val="24"/>
          <w:szCs w:val="24"/>
        </w:rPr>
        <w:t>…</w:t>
      </w:r>
    </w:p>
    <w:p w:rsidR="00984F45" w:rsidRPr="007A6EC1" w:rsidRDefault="00984F45" w:rsidP="00984F45">
      <w:pPr>
        <w:pStyle w:val="Prrafodelista"/>
        <w:ind w:left="1418"/>
        <w:rPr>
          <w:rFonts w:ascii="Arial" w:eastAsia="Arial" w:hAnsi="Arial" w:cs="Arial"/>
          <w:sz w:val="24"/>
          <w:szCs w:val="24"/>
        </w:rPr>
      </w:pPr>
    </w:p>
    <w:p w:rsidR="00984F45" w:rsidRPr="00556ABB" w:rsidRDefault="00984F45" w:rsidP="00984F45">
      <w:pPr>
        <w:ind w:left="1418"/>
        <w:jc w:val="both"/>
        <w:rPr>
          <w:rFonts w:ascii="Arial" w:hAnsi="Arial" w:cs="Arial"/>
          <w:sz w:val="24"/>
          <w:szCs w:val="24"/>
        </w:rPr>
      </w:pPr>
      <w:r>
        <w:rPr>
          <w:rFonts w:ascii="Arial" w:hAnsi="Arial" w:cs="Arial"/>
          <w:b/>
          <w:sz w:val="24"/>
          <w:szCs w:val="24"/>
        </w:rPr>
        <w:t>q</w:t>
      </w:r>
      <w:r w:rsidRPr="00412C14">
        <w:rPr>
          <w:rFonts w:ascii="Arial" w:hAnsi="Arial" w:cs="Arial"/>
          <w:b/>
          <w:sz w:val="24"/>
          <w:szCs w:val="24"/>
        </w:rPr>
        <w:t>)</w:t>
      </w:r>
      <w:r w:rsidRPr="00556ABB">
        <w:rPr>
          <w:rFonts w:ascii="Arial" w:hAnsi="Arial" w:cs="Arial"/>
          <w:sz w:val="24"/>
          <w:szCs w:val="24"/>
        </w:rPr>
        <w:t xml:space="preserve"> Oponerse a que la DGGA implemente medidas y acciones pertinentes para controlar </w:t>
      </w:r>
      <w:r w:rsidRPr="00556ABB">
        <w:rPr>
          <w:rFonts w:ascii="Arial" w:eastAsia="Arial" w:hAnsi="Arial" w:cs="Arial"/>
          <w:sz w:val="24"/>
          <w:szCs w:val="24"/>
        </w:rPr>
        <w:t>alguna plaga o enfermedad que afecte a algún árbol o palmera, ubicado en cualquier bien inmueble de propiedad privada, entidad o en aquellos que no sean de propiedad municipal</w:t>
      </w:r>
      <w:r w:rsidRPr="00556ABB">
        <w:rPr>
          <w:rFonts w:ascii="Arial" w:hAnsi="Arial" w:cs="Arial"/>
          <w:sz w:val="24"/>
          <w:szCs w:val="24"/>
        </w:rPr>
        <w:t>, en los tér</w:t>
      </w:r>
      <w:r>
        <w:rPr>
          <w:rFonts w:ascii="Arial" w:hAnsi="Arial" w:cs="Arial"/>
          <w:sz w:val="24"/>
          <w:szCs w:val="24"/>
        </w:rPr>
        <w:t>minos del presente Ordenamiento; y</w:t>
      </w:r>
    </w:p>
    <w:p w:rsidR="00984F45" w:rsidRDefault="00984F45" w:rsidP="00984F45">
      <w:pPr>
        <w:ind w:left="1418"/>
        <w:jc w:val="both"/>
        <w:rPr>
          <w:rFonts w:ascii="Arial" w:hAnsi="Arial" w:cs="Arial"/>
          <w:sz w:val="24"/>
          <w:szCs w:val="24"/>
        </w:rPr>
      </w:pPr>
      <w:r>
        <w:rPr>
          <w:rFonts w:ascii="Arial" w:hAnsi="Arial" w:cs="Arial"/>
          <w:b/>
          <w:sz w:val="24"/>
          <w:szCs w:val="24"/>
        </w:rPr>
        <w:t>r</w:t>
      </w:r>
      <w:r w:rsidRPr="00412C14">
        <w:rPr>
          <w:rFonts w:ascii="Arial" w:hAnsi="Arial" w:cs="Arial"/>
          <w:b/>
          <w:sz w:val="24"/>
          <w:szCs w:val="24"/>
        </w:rPr>
        <w:t>)</w:t>
      </w:r>
      <w:r w:rsidRPr="00556ABB">
        <w:rPr>
          <w:rFonts w:ascii="Arial" w:hAnsi="Arial" w:cs="Arial"/>
          <w:sz w:val="24"/>
          <w:szCs w:val="24"/>
        </w:rPr>
        <w:t xml:space="preserve"> Cuando los obligados a </w:t>
      </w:r>
      <w:r>
        <w:rPr>
          <w:rFonts w:ascii="Arial" w:hAnsi="Arial" w:cs="Arial"/>
          <w:sz w:val="24"/>
          <w:szCs w:val="24"/>
        </w:rPr>
        <w:t>los que refiere el artículo 269</w:t>
      </w:r>
      <w:r w:rsidRPr="00556ABB">
        <w:rPr>
          <w:rFonts w:ascii="Arial" w:hAnsi="Arial" w:cs="Arial"/>
          <w:sz w:val="24"/>
          <w:szCs w:val="24"/>
        </w:rPr>
        <w:t xml:space="preserve"> del presente ordenamiento, soliciten o realicen talas por motivos de plagas o por condiciones fitosanitarias insanas de los árboles y palmeras ubicados dentro de sus inmuebles o establecimientos que ocupen y de los cuales son responsables de su cuidado.</w:t>
      </w:r>
    </w:p>
    <w:p w:rsidR="00984F45" w:rsidRPr="00556ABB" w:rsidRDefault="00984F45" w:rsidP="00984F45">
      <w:pPr>
        <w:ind w:left="1418" w:hanging="425"/>
        <w:jc w:val="both"/>
        <w:rPr>
          <w:rFonts w:ascii="Arial" w:hAnsi="Arial" w:cs="Arial"/>
          <w:sz w:val="24"/>
          <w:szCs w:val="24"/>
        </w:rPr>
      </w:pPr>
    </w:p>
    <w:p w:rsidR="00984F45" w:rsidRPr="007A6EC1" w:rsidRDefault="00984F45" w:rsidP="00984F45">
      <w:pPr>
        <w:ind w:left="993"/>
        <w:rPr>
          <w:rFonts w:ascii="Arial" w:eastAsia="Arial" w:hAnsi="Arial" w:cs="Arial"/>
          <w:b/>
          <w:sz w:val="24"/>
          <w:szCs w:val="24"/>
        </w:rPr>
      </w:pPr>
      <w:r w:rsidRPr="007A6EC1">
        <w:rPr>
          <w:rFonts w:ascii="Arial" w:hAnsi="Arial" w:cs="Arial"/>
          <w:b/>
          <w:sz w:val="24"/>
          <w:szCs w:val="24"/>
        </w:rPr>
        <w:t>I</w:t>
      </w:r>
      <w:r>
        <w:rPr>
          <w:rFonts w:ascii="Arial" w:hAnsi="Arial" w:cs="Arial"/>
          <w:b/>
          <w:sz w:val="24"/>
          <w:szCs w:val="24"/>
        </w:rPr>
        <w:t>V</w:t>
      </w:r>
      <w:r w:rsidRPr="007A6EC1">
        <w:rPr>
          <w:rFonts w:ascii="Arial" w:hAnsi="Arial" w:cs="Arial"/>
          <w:b/>
          <w:sz w:val="24"/>
          <w:szCs w:val="24"/>
        </w:rPr>
        <w:t xml:space="preserve">. a </w:t>
      </w:r>
      <w:r>
        <w:rPr>
          <w:rFonts w:ascii="Arial" w:hAnsi="Arial" w:cs="Arial"/>
          <w:b/>
          <w:sz w:val="24"/>
          <w:szCs w:val="24"/>
        </w:rPr>
        <w:t>V</w:t>
      </w:r>
      <w:r w:rsidRPr="007A6EC1">
        <w:rPr>
          <w:rFonts w:ascii="Arial" w:eastAsia="Arial" w:hAnsi="Arial" w:cs="Arial"/>
          <w:b/>
          <w:sz w:val="24"/>
          <w:szCs w:val="24"/>
        </w:rPr>
        <w:t>II…</w:t>
      </w:r>
    </w:p>
    <w:p w:rsidR="00984F45" w:rsidRPr="00556ABB" w:rsidRDefault="00984F45" w:rsidP="00984F45">
      <w:pPr>
        <w:ind w:left="1134"/>
        <w:jc w:val="both"/>
        <w:rPr>
          <w:rFonts w:ascii="Arial" w:hAnsi="Arial" w:cs="Arial"/>
          <w:sz w:val="24"/>
          <w:szCs w:val="24"/>
        </w:rPr>
      </w:pPr>
    </w:p>
    <w:p w:rsidR="00984F45" w:rsidRPr="00556ABB" w:rsidRDefault="00984F45" w:rsidP="00984F45">
      <w:pPr>
        <w:ind w:left="709"/>
        <w:jc w:val="both"/>
        <w:rPr>
          <w:rFonts w:ascii="Arial" w:hAnsi="Arial" w:cs="Arial"/>
          <w:sz w:val="24"/>
          <w:szCs w:val="24"/>
        </w:rPr>
      </w:pPr>
      <w:r w:rsidRPr="00556ABB">
        <w:rPr>
          <w:rFonts w:ascii="Arial" w:hAnsi="Arial" w:cs="Arial"/>
          <w:b/>
          <w:sz w:val="24"/>
          <w:szCs w:val="24"/>
        </w:rPr>
        <w:t>Artículo 587.</w:t>
      </w:r>
      <w:r w:rsidRPr="00556ABB">
        <w:rPr>
          <w:rFonts w:ascii="Arial" w:hAnsi="Arial" w:cs="Arial"/>
          <w:sz w:val="24"/>
          <w:szCs w:val="24"/>
        </w:rPr>
        <w:t xml:space="preserve"> La infracción a…</w:t>
      </w:r>
    </w:p>
    <w:p w:rsidR="00984F45" w:rsidRPr="00556ABB" w:rsidRDefault="00984F45" w:rsidP="00984F45">
      <w:pPr>
        <w:pStyle w:val="Prrafodelista"/>
        <w:numPr>
          <w:ilvl w:val="0"/>
          <w:numId w:val="6"/>
        </w:numPr>
        <w:spacing w:after="200" w:line="276" w:lineRule="auto"/>
        <w:ind w:left="993" w:firstLine="0"/>
        <w:jc w:val="both"/>
        <w:rPr>
          <w:rFonts w:ascii="Arial" w:hAnsi="Arial" w:cs="Arial"/>
          <w:sz w:val="24"/>
          <w:szCs w:val="24"/>
        </w:rPr>
      </w:pPr>
      <w:r w:rsidRPr="00556ABB">
        <w:rPr>
          <w:rFonts w:ascii="Arial" w:hAnsi="Arial" w:cs="Arial"/>
          <w:sz w:val="24"/>
          <w:szCs w:val="24"/>
        </w:rPr>
        <w:t>Multa:</w:t>
      </w:r>
    </w:p>
    <w:p w:rsidR="00984F45" w:rsidRPr="007A6EC1" w:rsidRDefault="00984F45" w:rsidP="00984F45">
      <w:pPr>
        <w:ind w:left="1418"/>
        <w:jc w:val="both"/>
        <w:rPr>
          <w:rFonts w:ascii="Arial" w:hAnsi="Arial" w:cs="Arial"/>
          <w:b/>
          <w:sz w:val="24"/>
          <w:szCs w:val="24"/>
        </w:rPr>
      </w:pPr>
      <w:r w:rsidRPr="007A6EC1">
        <w:rPr>
          <w:rFonts w:ascii="Arial" w:hAnsi="Arial" w:cs="Arial"/>
          <w:b/>
          <w:sz w:val="24"/>
          <w:szCs w:val="24"/>
        </w:rPr>
        <w:t xml:space="preserve">a) </w:t>
      </w:r>
      <w:proofErr w:type="gramStart"/>
      <w:r w:rsidRPr="007A6EC1">
        <w:rPr>
          <w:rFonts w:ascii="Arial" w:hAnsi="Arial" w:cs="Arial"/>
          <w:b/>
          <w:sz w:val="24"/>
          <w:szCs w:val="24"/>
        </w:rPr>
        <w:t>a</w:t>
      </w:r>
      <w:proofErr w:type="gramEnd"/>
      <w:r w:rsidRPr="007A6EC1">
        <w:rPr>
          <w:rFonts w:ascii="Arial" w:hAnsi="Arial" w:cs="Arial"/>
          <w:b/>
          <w:sz w:val="24"/>
          <w:szCs w:val="24"/>
        </w:rPr>
        <w:t xml:space="preserve"> b)…</w:t>
      </w:r>
    </w:p>
    <w:p w:rsidR="00984F45" w:rsidRPr="00556ABB" w:rsidRDefault="00984F45" w:rsidP="00984F45">
      <w:pPr>
        <w:pStyle w:val="Prrafodelista"/>
        <w:ind w:left="1418"/>
        <w:jc w:val="both"/>
        <w:rPr>
          <w:rFonts w:ascii="Arial" w:hAnsi="Arial" w:cs="Arial"/>
          <w:sz w:val="24"/>
          <w:szCs w:val="24"/>
        </w:rPr>
      </w:pPr>
    </w:p>
    <w:p w:rsidR="00984F45" w:rsidRPr="00556ABB" w:rsidRDefault="00984F45" w:rsidP="00984F45">
      <w:pPr>
        <w:pStyle w:val="Prrafodelista"/>
        <w:numPr>
          <w:ilvl w:val="0"/>
          <w:numId w:val="7"/>
        </w:numPr>
        <w:spacing w:after="200" w:line="276" w:lineRule="auto"/>
        <w:ind w:left="1418" w:firstLine="0"/>
        <w:jc w:val="both"/>
        <w:rPr>
          <w:rFonts w:ascii="Arial" w:hAnsi="Arial" w:cs="Arial"/>
          <w:sz w:val="24"/>
          <w:szCs w:val="24"/>
        </w:rPr>
      </w:pPr>
      <w:r w:rsidRPr="00556ABB">
        <w:rPr>
          <w:rFonts w:ascii="Arial" w:hAnsi="Arial" w:cs="Arial"/>
          <w:sz w:val="24"/>
          <w:szCs w:val="24"/>
        </w:rPr>
        <w:t>Por el equivalente de 75 a 15,000 veces la Unidad de</w:t>
      </w:r>
      <w:r>
        <w:rPr>
          <w:rFonts w:ascii="Arial" w:hAnsi="Arial" w:cs="Arial"/>
          <w:sz w:val="24"/>
          <w:szCs w:val="24"/>
        </w:rPr>
        <w:t xml:space="preserve"> Medida y Actualización Diaria,</w:t>
      </w:r>
      <w:r w:rsidRPr="00556ABB">
        <w:rPr>
          <w:rFonts w:ascii="Arial" w:hAnsi="Arial" w:cs="Arial"/>
          <w:sz w:val="24"/>
          <w:szCs w:val="24"/>
        </w:rPr>
        <w:t xml:space="preserve"> por cualquiera de las conductas previstas en los </w:t>
      </w:r>
      <w:r w:rsidRPr="00556ABB">
        <w:rPr>
          <w:rFonts w:ascii="Arial" w:hAnsi="Arial" w:cs="Arial"/>
          <w:sz w:val="24"/>
          <w:szCs w:val="24"/>
        </w:rPr>
        <w:lastRenderedPageBreak/>
        <w:t xml:space="preserve">incisos f), g) y h) de la fracción I; t), u) y v) de la fracción II; m), n), </w:t>
      </w:r>
      <w:r>
        <w:rPr>
          <w:rFonts w:ascii="Arial" w:hAnsi="Arial" w:cs="Arial"/>
          <w:sz w:val="24"/>
          <w:szCs w:val="24"/>
        </w:rPr>
        <w:t xml:space="preserve">o), </w:t>
      </w:r>
      <w:r w:rsidRPr="00E13D33">
        <w:rPr>
          <w:rFonts w:ascii="Arial" w:hAnsi="Arial" w:cs="Arial"/>
          <w:sz w:val="24"/>
          <w:szCs w:val="24"/>
        </w:rPr>
        <w:t xml:space="preserve"> </w:t>
      </w:r>
      <w:r w:rsidRPr="007925C1">
        <w:rPr>
          <w:rFonts w:ascii="Arial" w:hAnsi="Arial" w:cs="Arial"/>
          <w:sz w:val="24"/>
          <w:szCs w:val="24"/>
        </w:rPr>
        <w:t>q) y r) de la fracción III;</w:t>
      </w:r>
      <w:r w:rsidRPr="00556ABB">
        <w:rPr>
          <w:rFonts w:ascii="Arial" w:hAnsi="Arial" w:cs="Arial"/>
          <w:sz w:val="24"/>
          <w:szCs w:val="24"/>
        </w:rPr>
        <w:t xml:space="preserve"> t), u) y v) de la fracción IV; r), s), t), u), v) y w) de la fracción V; todas del artículo 584 de este Ordenamiento; y</w:t>
      </w:r>
    </w:p>
    <w:p w:rsidR="00984F45" w:rsidRPr="00556ABB" w:rsidRDefault="00984F45" w:rsidP="00984F45">
      <w:pPr>
        <w:pStyle w:val="Prrafodelista"/>
        <w:ind w:left="1418"/>
        <w:rPr>
          <w:rFonts w:ascii="Arial" w:hAnsi="Arial" w:cs="Arial"/>
          <w:sz w:val="24"/>
          <w:szCs w:val="24"/>
        </w:rPr>
      </w:pPr>
    </w:p>
    <w:p w:rsidR="00984F45" w:rsidRPr="007A6EC1" w:rsidRDefault="00984F45" w:rsidP="00984F45">
      <w:pPr>
        <w:ind w:left="1418"/>
        <w:jc w:val="both"/>
        <w:rPr>
          <w:rFonts w:ascii="Arial" w:hAnsi="Arial" w:cs="Arial"/>
          <w:b/>
          <w:sz w:val="24"/>
          <w:szCs w:val="24"/>
        </w:rPr>
      </w:pPr>
      <w:r>
        <w:rPr>
          <w:rFonts w:ascii="Arial" w:hAnsi="Arial" w:cs="Arial"/>
          <w:b/>
          <w:sz w:val="24"/>
          <w:szCs w:val="24"/>
        </w:rPr>
        <w:t>d)</w:t>
      </w:r>
      <w:r w:rsidRPr="007A6EC1">
        <w:rPr>
          <w:rFonts w:ascii="Arial" w:hAnsi="Arial" w:cs="Arial"/>
          <w:b/>
          <w:sz w:val="24"/>
          <w:szCs w:val="24"/>
        </w:rPr>
        <w:t>…</w:t>
      </w:r>
    </w:p>
    <w:p w:rsidR="00984F45" w:rsidRPr="00556ABB" w:rsidRDefault="00984F45" w:rsidP="00984F45">
      <w:pPr>
        <w:pStyle w:val="Prrafodelista"/>
        <w:ind w:left="993"/>
        <w:jc w:val="both"/>
        <w:rPr>
          <w:rFonts w:ascii="Arial" w:hAnsi="Arial" w:cs="Arial"/>
          <w:sz w:val="24"/>
          <w:szCs w:val="24"/>
        </w:rPr>
      </w:pPr>
    </w:p>
    <w:p w:rsidR="00984F45" w:rsidRPr="00172028" w:rsidRDefault="00984F45" w:rsidP="00984F45">
      <w:pPr>
        <w:ind w:left="993"/>
        <w:jc w:val="both"/>
        <w:rPr>
          <w:rFonts w:ascii="Arial" w:hAnsi="Arial" w:cs="Arial"/>
          <w:b/>
          <w:sz w:val="24"/>
          <w:szCs w:val="24"/>
        </w:rPr>
      </w:pPr>
      <w:r w:rsidRPr="00172028">
        <w:rPr>
          <w:rFonts w:ascii="Arial" w:hAnsi="Arial" w:cs="Arial"/>
          <w:b/>
          <w:sz w:val="24"/>
          <w:szCs w:val="24"/>
        </w:rPr>
        <w:t>II</w:t>
      </w:r>
      <w:r>
        <w:rPr>
          <w:rFonts w:ascii="Arial" w:hAnsi="Arial" w:cs="Arial"/>
          <w:b/>
          <w:sz w:val="24"/>
          <w:szCs w:val="24"/>
        </w:rPr>
        <w:t>.</w:t>
      </w:r>
      <w:r w:rsidRPr="00172028">
        <w:rPr>
          <w:rFonts w:ascii="Arial" w:hAnsi="Arial" w:cs="Arial"/>
          <w:b/>
          <w:sz w:val="24"/>
          <w:szCs w:val="24"/>
        </w:rPr>
        <w:t xml:space="preserve"> a VII…</w:t>
      </w:r>
    </w:p>
    <w:p w:rsidR="00984F45" w:rsidRPr="00556ABB" w:rsidRDefault="00984F45" w:rsidP="00984F45">
      <w:pPr>
        <w:spacing w:before="120"/>
        <w:rPr>
          <w:rFonts w:ascii="Arial" w:hAnsi="Arial" w:cs="Arial"/>
          <w:b/>
          <w:color w:val="000000" w:themeColor="text1"/>
          <w:sz w:val="24"/>
          <w:szCs w:val="24"/>
        </w:rPr>
      </w:pPr>
    </w:p>
    <w:p w:rsidR="00984F45" w:rsidRPr="00556ABB" w:rsidRDefault="00984F45" w:rsidP="00984F45">
      <w:pPr>
        <w:spacing w:before="120"/>
        <w:jc w:val="center"/>
        <w:rPr>
          <w:rFonts w:ascii="Arial" w:hAnsi="Arial" w:cs="Arial"/>
          <w:b/>
          <w:color w:val="000000" w:themeColor="text1"/>
          <w:sz w:val="24"/>
          <w:szCs w:val="24"/>
          <w:lang w:val="es-ES"/>
        </w:rPr>
      </w:pPr>
      <w:r w:rsidRPr="00556ABB">
        <w:rPr>
          <w:rFonts w:ascii="Arial" w:hAnsi="Arial" w:cs="Arial"/>
          <w:b/>
          <w:color w:val="000000" w:themeColor="text1"/>
          <w:sz w:val="24"/>
          <w:szCs w:val="24"/>
        </w:rPr>
        <w:t>TRANSITORIOS</w:t>
      </w:r>
    </w:p>
    <w:p w:rsidR="00984F45" w:rsidRPr="00556ABB" w:rsidRDefault="00984F45" w:rsidP="00984F45">
      <w:pPr>
        <w:tabs>
          <w:tab w:val="left" w:pos="709"/>
        </w:tabs>
        <w:autoSpaceDN w:val="0"/>
        <w:spacing w:after="0" w:line="240" w:lineRule="auto"/>
        <w:jc w:val="both"/>
        <w:rPr>
          <w:rFonts w:ascii="Arial" w:hAnsi="Arial" w:cs="Arial"/>
          <w:sz w:val="24"/>
          <w:szCs w:val="24"/>
        </w:rPr>
      </w:pPr>
      <w:r w:rsidRPr="00556ABB">
        <w:rPr>
          <w:rFonts w:ascii="Arial" w:hAnsi="Arial" w:cs="Arial"/>
          <w:b/>
          <w:sz w:val="24"/>
          <w:szCs w:val="24"/>
        </w:rPr>
        <w:t>PRIMERO.-</w:t>
      </w:r>
      <w:r w:rsidRPr="00556ABB">
        <w:rPr>
          <w:rFonts w:ascii="Arial" w:hAnsi="Arial" w:cs="Arial"/>
          <w:sz w:val="24"/>
          <w:szCs w:val="24"/>
        </w:rPr>
        <w:t xml:space="preserve"> Las presentes adiciones y reformas entraran en vigor al día siguiente al de su publicación en el Periódico Oficial del Gobierno del Estado.</w:t>
      </w:r>
    </w:p>
    <w:p w:rsidR="00984F45" w:rsidRPr="00556ABB" w:rsidRDefault="00984F45" w:rsidP="00984F45">
      <w:pPr>
        <w:tabs>
          <w:tab w:val="left" w:pos="709"/>
        </w:tabs>
        <w:autoSpaceDN w:val="0"/>
        <w:spacing w:after="0" w:line="240" w:lineRule="auto"/>
        <w:jc w:val="both"/>
        <w:rPr>
          <w:rFonts w:ascii="Arial" w:hAnsi="Arial" w:cs="Arial"/>
          <w:sz w:val="24"/>
          <w:szCs w:val="24"/>
        </w:rPr>
      </w:pPr>
    </w:p>
    <w:p w:rsidR="00984F45" w:rsidRPr="00556ABB" w:rsidRDefault="00984F45" w:rsidP="00984F45">
      <w:pPr>
        <w:tabs>
          <w:tab w:val="left" w:pos="709"/>
        </w:tabs>
        <w:autoSpaceDN w:val="0"/>
        <w:spacing w:after="0" w:line="240" w:lineRule="auto"/>
        <w:jc w:val="both"/>
        <w:rPr>
          <w:rFonts w:ascii="Arial" w:hAnsi="Arial" w:cs="Arial"/>
          <w:sz w:val="24"/>
          <w:szCs w:val="24"/>
        </w:rPr>
      </w:pPr>
      <w:r w:rsidRPr="00556ABB">
        <w:rPr>
          <w:rFonts w:ascii="Arial" w:hAnsi="Arial" w:cs="Arial"/>
          <w:b/>
          <w:sz w:val="24"/>
          <w:szCs w:val="24"/>
        </w:rPr>
        <w:t>SEGUNDO.-</w:t>
      </w:r>
      <w:r w:rsidRPr="00556ABB">
        <w:rPr>
          <w:rFonts w:ascii="Arial" w:hAnsi="Arial" w:cs="Arial"/>
          <w:sz w:val="24"/>
          <w:szCs w:val="24"/>
        </w:rPr>
        <w:t xml:space="preserve"> </w:t>
      </w:r>
      <w:r>
        <w:rPr>
          <w:rFonts w:ascii="Arial" w:hAnsi="Arial" w:cs="Arial"/>
          <w:sz w:val="24"/>
          <w:szCs w:val="24"/>
        </w:rPr>
        <w:t>Las obligaciones establecidas en los artículos 251, 252,  253 y 269 para las entidades municipales entrarán en vigor a partir del 1 de enero del año 2020.</w:t>
      </w:r>
    </w:p>
    <w:p w:rsidR="00984F45" w:rsidRPr="00556ABB" w:rsidRDefault="00984F45" w:rsidP="00984F45">
      <w:pPr>
        <w:tabs>
          <w:tab w:val="left" w:pos="709"/>
        </w:tabs>
        <w:autoSpaceDN w:val="0"/>
        <w:spacing w:after="0" w:line="240" w:lineRule="auto"/>
        <w:jc w:val="both"/>
        <w:rPr>
          <w:rFonts w:ascii="Arial" w:hAnsi="Arial" w:cs="Arial"/>
          <w:b/>
          <w:sz w:val="24"/>
          <w:szCs w:val="24"/>
        </w:rPr>
      </w:pPr>
    </w:p>
    <w:p w:rsidR="00984F45" w:rsidRPr="00556ABB" w:rsidRDefault="00984F45" w:rsidP="00984F45">
      <w:pPr>
        <w:tabs>
          <w:tab w:val="left" w:pos="709"/>
        </w:tabs>
        <w:autoSpaceDN w:val="0"/>
        <w:spacing w:after="0" w:line="240" w:lineRule="auto"/>
        <w:jc w:val="both"/>
        <w:rPr>
          <w:rFonts w:ascii="Arial" w:hAnsi="Arial" w:cs="Arial"/>
          <w:b/>
          <w:sz w:val="24"/>
          <w:szCs w:val="24"/>
        </w:rPr>
      </w:pPr>
    </w:p>
    <w:p w:rsidR="00984F45" w:rsidRPr="00556ABB" w:rsidRDefault="00984F45" w:rsidP="00984F45">
      <w:pPr>
        <w:rPr>
          <w:rFonts w:ascii="Arial" w:hAnsi="Arial" w:cs="Arial"/>
          <w:sz w:val="24"/>
          <w:szCs w:val="24"/>
          <w:lang w:val="es-ES"/>
        </w:rPr>
      </w:pPr>
    </w:p>
    <w:p w:rsidR="00984F45" w:rsidRPr="00556ABB" w:rsidRDefault="00984F45" w:rsidP="00984F45">
      <w:pPr>
        <w:spacing w:after="0" w:line="240" w:lineRule="auto"/>
        <w:jc w:val="center"/>
        <w:rPr>
          <w:rFonts w:ascii="Arial" w:hAnsi="Arial" w:cs="Arial"/>
          <w:b/>
          <w:sz w:val="24"/>
          <w:szCs w:val="24"/>
          <w:lang w:val="es-ES"/>
        </w:rPr>
      </w:pPr>
    </w:p>
    <w:p w:rsidR="00984F45" w:rsidRPr="00556ABB" w:rsidRDefault="00984F45" w:rsidP="00984F45">
      <w:pPr>
        <w:rPr>
          <w:rFonts w:ascii="Arial" w:hAnsi="Arial" w:cs="Arial"/>
          <w:sz w:val="24"/>
          <w:szCs w:val="24"/>
        </w:rPr>
      </w:pPr>
    </w:p>
    <w:p w:rsidR="00984F45" w:rsidRPr="00556ABB" w:rsidRDefault="00984F45" w:rsidP="007518A0">
      <w:pPr>
        <w:ind w:left="708" w:hanging="708"/>
        <w:rPr>
          <w:rFonts w:ascii="Arial" w:hAnsi="Arial" w:cs="Arial"/>
          <w:sz w:val="24"/>
          <w:szCs w:val="24"/>
        </w:rPr>
      </w:pPr>
    </w:p>
    <w:p w:rsidR="007518A0" w:rsidRDefault="007518A0" w:rsidP="007518A0">
      <w:pPr>
        <w:spacing w:after="0" w:line="240" w:lineRule="auto"/>
        <w:rPr>
          <w:rFonts w:ascii="Arial" w:eastAsia="Calibri" w:hAnsi="Arial" w:cs="Arial"/>
          <w:b/>
          <w:sz w:val="24"/>
          <w:szCs w:val="24"/>
        </w:rPr>
      </w:pPr>
    </w:p>
    <w:p w:rsidR="009D2367" w:rsidRPr="009D2367" w:rsidRDefault="009D2367" w:rsidP="00C25857">
      <w:pPr>
        <w:spacing w:after="0" w:line="240" w:lineRule="auto"/>
        <w:rPr>
          <w:b/>
          <w:sz w:val="24"/>
          <w:szCs w:val="24"/>
          <w:lang w:val="es-ES"/>
        </w:rPr>
      </w:pPr>
    </w:p>
    <w:sectPr w:rsidR="009D2367" w:rsidRPr="009D2367" w:rsidSect="00433AFC">
      <w:headerReference w:type="default" r:id="rId8"/>
      <w:footerReference w:type="default" r:id="rId9"/>
      <w:pgSz w:w="12240" w:h="15840"/>
      <w:pgMar w:top="2410" w:right="1418" w:bottom="1560" w:left="1418" w:header="720" w:footer="13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011" w:rsidRDefault="00F43011" w:rsidP="004D3E02">
      <w:pPr>
        <w:spacing w:after="0" w:line="240" w:lineRule="auto"/>
      </w:pPr>
      <w:r>
        <w:separator/>
      </w:r>
    </w:p>
  </w:endnote>
  <w:endnote w:type="continuationSeparator" w:id="0">
    <w:p w:rsidR="00F43011" w:rsidRDefault="00F43011" w:rsidP="004D3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F83" w:rsidRPr="00834F18" w:rsidRDefault="00577F83" w:rsidP="00433AFC">
    <w:pPr>
      <w:pStyle w:val="Piedepgina"/>
      <w:jc w:val="both"/>
      <w:rPr>
        <w:sz w:val="12"/>
        <w:szCs w:val="12"/>
        <w:lang w:val="es-MX"/>
      </w:rPr>
    </w:pPr>
    <w:r w:rsidRPr="00834F18">
      <w:rPr>
        <w:sz w:val="12"/>
        <w:szCs w:val="12"/>
        <w:lang w:val="es-MX"/>
      </w:rPr>
      <w:t>Esta hoja forma parte del dictamen mediante el cual se aprueba</w:t>
    </w:r>
    <w:r w:rsidR="006B413B" w:rsidRPr="00834F18">
      <w:rPr>
        <w:sz w:val="12"/>
        <w:szCs w:val="12"/>
        <w:lang w:val="es-MX"/>
      </w:rPr>
      <w:t>n</w:t>
    </w:r>
    <w:r w:rsidR="00AB34F0" w:rsidRPr="00834F18">
      <w:rPr>
        <w:sz w:val="12"/>
        <w:szCs w:val="12"/>
        <w:lang w:val="es-MX"/>
      </w:rPr>
      <w:t xml:space="preserve"> diversas</w:t>
    </w:r>
    <w:r w:rsidR="006B413B" w:rsidRPr="00834F18">
      <w:rPr>
        <w:sz w:val="12"/>
        <w:szCs w:val="12"/>
        <w:lang w:val="es-MX"/>
      </w:rPr>
      <w:t xml:space="preserve"> reformas y adiciones a</w:t>
    </w:r>
    <w:r w:rsidRPr="00834F18">
      <w:rPr>
        <w:sz w:val="12"/>
        <w:szCs w:val="12"/>
        <w:lang w:val="es-MX"/>
      </w:rPr>
      <w:t xml:space="preserve">l </w:t>
    </w:r>
    <w:r w:rsidR="000B76D5" w:rsidRPr="000B76D5">
      <w:rPr>
        <w:sz w:val="12"/>
        <w:szCs w:val="12"/>
        <w:lang w:val="es-MX"/>
      </w:rPr>
      <w:t xml:space="preserve">Reglamento </w:t>
    </w:r>
    <w:r w:rsidR="000448EB">
      <w:rPr>
        <w:sz w:val="12"/>
        <w:szCs w:val="12"/>
        <w:lang w:val="es-MX"/>
      </w:rPr>
      <w:t xml:space="preserve">para la Gestión Ambiental en el </w:t>
    </w:r>
    <w:r w:rsidR="000B76D5" w:rsidRPr="000B76D5">
      <w:rPr>
        <w:sz w:val="12"/>
        <w:szCs w:val="12"/>
        <w:lang w:val="es-MX"/>
      </w:rPr>
      <w:t>Municipio de León, Guanajuato.</w:t>
    </w:r>
  </w:p>
  <w:p w:rsidR="005E75AD" w:rsidRPr="002014D2" w:rsidRDefault="000B76D5" w:rsidP="005E75AD">
    <w:pPr>
      <w:pStyle w:val="Piedepgina"/>
      <w:jc w:val="both"/>
      <w:rPr>
        <w:sz w:val="12"/>
        <w:szCs w:val="12"/>
        <w:lang w:val="es-MX"/>
      </w:rPr>
    </w:pPr>
    <w:r>
      <w:rPr>
        <w:sz w:val="12"/>
        <w:szCs w:val="12"/>
        <w:lang w:val="es-MX"/>
      </w:rPr>
      <w:t>DGAFE/</w:t>
    </w:r>
    <w:r w:rsidR="000448EB">
      <w:rPr>
        <w:sz w:val="12"/>
        <w:szCs w:val="12"/>
        <w:lang w:val="es-MX"/>
      </w:rPr>
      <w:t>JARZ/MARV</w:t>
    </w:r>
    <w:r w:rsidR="005E75AD" w:rsidRPr="002014D2">
      <w:rPr>
        <w:sz w:val="12"/>
        <w:szCs w:val="12"/>
        <w:lang w:val="es-MX"/>
      </w:rPr>
      <w:t xml:space="preserve"> </w:t>
    </w:r>
  </w:p>
  <w:p w:rsidR="00577F83" w:rsidRPr="00834F18" w:rsidRDefault="00577F83" w:rsidP="00433AFC">
    <w:pPr>
      <w:pStyle w:val="Piedepgina"/>
      <w:jc w:val="both"/>
      <w:rPr>
        <w:sz w:val="12"/>
        <w:szCs w:val="12"/>
        <w:lang w:val="es-MX"/>
      </w:rPr>
    </w:pPr>
    <w:r w:rsidRPr="00834F18">
      <w:rPr>
        <w:sz w:val="12"/>
        <w:szCs w:val="12"/>
        <w:lang w:val="es-MX"/>
      </w:rPr>
      <w:t xml:space="preserve">   </w:t>
    </w:r>
  </w:p>
  <w:p w:rsidR="00577F83" w:rsidRPr="0042275B" w:rsidRDefault="00577F83" w:rsidP="00433AFC">
    <w:pPr>
      <w:pStyle w:val="Piedepgina"/>
      <w:jc w:val="both"/>
      <w:rPr>
        <w:sz w:val="16"/>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011" w:rsidRDefault="00F43011" w:rsidP="004D3E02">
      <w:pPr>
        <w:spacing w:after="0" w:line="240" w:lineRule="auto"/>
      </w:pPr>
      <w:r>
        <w:separator/>
      </w:r>
    </w:p>
  </w:footnote>
  <w:footnote w:type="continuationSeparator" w:id="0">
    <w:p w:rsidR="00F43011" w:rsidRDefault="00F43011" w:rsidP="004D3E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F83" w:rsidRDefault="00577F83" w:rsidP="00433AFC">
    <w:pPr>
      <w:pStyle w:val="Encabezado"/>
      <w:jc w:val="right"/>
    </w:pPr>
    <w:r w:rsidRPr="00506079">
      <w:rPr>
        <w:rFonts w:ascii="Calibri" w:eastAsia="Calibri" w:hAnsi="Calibri" w:cs="Times New Roman"/>
        <w:noProof/>
        <w:sz w:val="16"/>
        <w:szCs w:val="16"/>
        <w:lang w:eastAsia="es-MX"/>
      </w:rPr>
      <w:drawing>
        <wp:inline distT="0" distB="0" distL="0" distR="0">
          <wp:extent cx="1657350" cy="7048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7048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51284"/>
    <w:multiLevelType w:val="hybridMultilevel"/>
    <w:tmpl w:val="9E4A27A2"/>
    <w:lvl w:ilvl="0" w:tplc="E51844F8">
      <w:start w:val="1"/>
      <w:numFmt w:val="upperRoman"/>
      <w:lvlText w:val="%1."/>
      <w:lvlJc w:val="left"/>
      <w:pPr>
        <w:ind w:left="677" w:hanging="360"/>
      </w:pPr>
      <w:rPr>
        <w:rFonts w:ascii="Arial" w:eastAsiaTheme="minorEastAsia" w:hAnsi="Arial" w:cs="Arial"/>
        <w:b/>
      </w:rPr>
    </w:lvl>
    <w:lvl w:ilvl="1" w:tplc="080A0019">
      <w:start w:val="1"/>
      <w:numFmt w:val="lowerLetter"/>
      <w:lvlText w:val="%2."/>
      <w:lvlJc w:val="left"/>
      <w:pPr>
        <w:ind w:left="1397" w:hanging="360"/>
      </w:pPr>
    </w:lvl>
    <w:lvl w:ilvl="2" w:tplc="080A001B">
      <w:start w:val="1"/>
      <w:numFmt w:val="lowerRoman"/>
      <w:lvlText w:val="%3."/>
      <w:lvlJc w:val="right"/>
      <w:pPr>
        <w:ind w:left="2117" w:hanging="180"/>
      </w:pPr>
    </w:lvl>
    <w:lvl w:ilvl="3" w:tplc="080A000F">
      <w:start w:val="1"/>
      <w:numFmt w:val="decimal"/>
      <w:lvlText w:val="%4."/>
      <w:lvlJc w:val="left"/>
      <w:pPr>
        <w:ind w:left="2837" w:hanging="360"/>
      </w:pPr>
    </w:lvl>
    <w:lvl w:ilvl="4" w:tplc="080A0019">
      <w:start w:val="1"/>
      <w:numFmt w:val="lowerLetter"/>
      <w:lvlText w:val="%5."/>
      <w:lvlJc w:val="left"/>
      <w:pPr>
        <w:ind w:left="3557" w:hanging="360"/>
      </w:pPr>
    </w:lvl>
    <w:lvl w:ilvl="5" w:tplc="080A001B">
      <w:start w:val="1"/>
      <w:numFmt w:val="lowerRoman"/>
      <w:lvlText w:val="%6."/>
      <w:lvlJc w:val="right"/>
      <w:pPr>
        <w:ind w:left="4277" w:hanging="180"/>
      </w:pPr>
    </w:lvl>
    <w:lvl w:ilvl="6" w:tplc="080A000F">
      <w:start w:val="1"/>
      <w:numFmt w:val="decimal"/>
      <w:lvlText w:val="%7."/>
      <w:lvlJc w:val="left"/>
      <w:pPr>
        <w:ind w:left="4997" w:hanging="360"/>
      </w:pPr>
    </w:lvl>
    <w:lvl w:ilvl="7" w:tplc="080A0019">
      <w:start w:val="1"/>
      <w:numFmt w:val="lowerLetter"/>
      <w:lvlText w:val="%8."/>
      <w:lvlJc w:val="left"/>
      <w:pPr>
        <w:ind w:left="5717" w:hanging="360"/>
      </w:pPr>
    </w:lvl>
    <w:lvl w:ilvl="8" w:tplc="080A001B">
      <w:start w:val="1"/>
      <w:numFmt w:val="lowerRoman"/>
      <w:lvlText w:val="%9."/>
      <w:lvlJc w:val="right"/>
      <w:pPr>
        <w:ind w:left="6437" w:hanging="180"/>
      </w:pPr>
    </w:lvl>
  </w:abstractNum>
  <w:abstractNum w:abstractNumId="1" w15:restartNumberingAfterBreak="0">
    <w:nsid w:val="143A2986"/>
    <w:multiLevelType w:val="hybridMultilevel"/>
    <w:tmpl w:val="18EEA574"/>
    <w:lvl w:ilvl="0" w:tplc="080A0017">
      <w:start w:val="3"/>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15:restartNumberingAfterBreak="0">
    <w:nsid w:val="2D926A99"/>
    <w:multiLevelType w:val="hybridMultilevel"/>
    <w:tmpl w:val="2754208E"/>
    <w:lvl w:ilvl="0" w:tplc="2EB4114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75B6362"/>
    <w:multiLevelType w:val="hybridMultilevel"/>
    <w:tmpl w:val="2BC21182"/>
    <w:lvl w:ilvl="0" w:tplc="2E1A16B2">
      <w:start w:val="1"/>
      <w:numFmt w:val="upperRoman"/>
      <w:lvlText w:val="%1."/>
      <w:lvlJc w:val="right"/>
      <w:pPr>
        <w:ind w:left="360" w:hanging="360"/>
      </w:pPr>
      <w:rPr>
        <w:b/>
        <w:i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3932001A"/>
    <w:multiLevelType w:val="hybridMultilevel"/>
    <w:tmpl w:val="312CC1A2"/>
    <w:lvl w:ilvl="0" w:tplc="10B68FC2">
      <w:start w:val="1"/>
      <w:numFmt w:val="upperRoman"/>
      <w:lvlText w:val="%1."/>
      <w:lvlJc w:val="right"/>
      <w:pPr>
        <w:ind w:left="720" w:hanging="360"/>
      </w:pPr>
      <w:rPr>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D105E87"/>
    <w:multiLevelType w:val="hybridMultilevel"/>
    <w:tmpl w:val="3BB63BB4"/>
    <w:lvl w:ilvl="0" w:tplc="84A07EA6">
      <w:start w:val="1"/>
      <w:numFmt w:val="lowerLetter"/>
      <w:lvlText w:val="%1)"/>
      <w:lvlJc w:val="left"/>
      <w:pPr>
        <w:ind w:left="1778" w:hanging="360"/>
      </w:pPr>
      <w:rPr>
        <w:rFonts w:hint="default"/>
        <w:b/>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6" w15:restartNumberingAfterBreak="0">
    <w:nsid w:val="5EE41965"/>
    <w:multiLevelType w:val="hybridMultilevel"/>
    <w:tmpl w:val="C734BC42"/>
    <w:lvl w:ilvl="0" w:tplc="E6669720">
      <w:start w:val="1"/>
      <w:numFmt w:val="upperRoman"/>
      <w:lvlText w:val="%1."/>
      <w:lvlJc w:val="left"/>
      <w:pPr>
        <w:ind w:left="1080" w:hanging="72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15:restartNumberingAfterBreak="0">
    <w:nsid w:val="79A340B0"/>
    <w:multiLevelType w:val="hybridMultilevel"/>
    <w:tmpl w:val="7DD6E226"/>
    <w:lvl w:ilvl="0" w:tplc="85442350">
      <w:start w:val="1"/>
      <w:numFmt w:val="lowerLetter"/>
      <w:lvlText w:val="%1)"/>
      <w:lvlJc w:val="left"/>
      <w:pPr>
        <w:ind w:left="720" w:hanging="360"/>
      </w:pPr>
      <w:rPr>
        <w:b/>
      </w:rPr>
    </w:lvl>
    <w:lvl w:ilvl="1" w:tplc="080A0019">
      <w:start w:val="1"/>
      <w:numFmt w:val="lowerLetter"/>
      <w:lvlText w:val="%2."/>
      <w:lvlJc w:val="left"/>
      <w:pPr>
        <w:ind w:left="1353"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7"/>
  </w:num>
  <w:num w:numId="3">
    <w:abstractNumId w:val="3"/>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B53"/>
    <w:rsid w:val="000043E0"/>
    <w:rsid w:val="000123A5"/>
    <w:rsid w:val="000230BB"/>
    <w:rsid w:val="00024627"/>
    <w:rsid w:val="00026C21"/>
    <w:rsid w:val="000303F2"/>
    <w:rsid w:val="00033DC5"/>
    <w:rsid w:val="000448EB"/>
    <w:rsid w:val="00045028"/>
    <w:rsid w:val="00053628"/>
    <w:rsid w:val="00060C74"/>
    <w:rsid w:val="0006333D"/>
    <w:rsid w:val="000719FF"/>
    <w:rsid w:val="00073A11"/>
    <w:rsid w:val="000747A2"/>
    <w:rsid w:val="00076F38"/>
    <w:rsid w:val="00080DE9"/>
    <w:rsid w:val="00090180"/>
    <w:rsid w:val="000A1368"/>
    <w:rsid w:val="000B0B3A"/>
    <w:rsid w:val="000B16F1"/>
    <w:rsid w:val="000B21C7"/>
    <w:rsid w:val="000B5A5C"/>
    <w:rsid w:val="000B76D5"/>
    <w:rsid w:val="000C0976"/>
    <w:rsid w:val="000C56C9"/>
    <w:rsid w:val="000D29E4"/>
    <w:rsid w:val="000D2B27"/>
    <w:rsid w:val="000E025A"/>
    <w:rsid w:val="000F39E4"/>
    <w:rsid w:val="00130909"/>
    <w:rsid w:val="00131322"/>
    <w:rsid w:val="00135A46"/>
    <w:rsid w:val="001430F8"/>
    <w:rsid w:val="001433D8"/>
    <w:rsid w:val="00144F6B"/>
    <w:rsid w:val="00155156"/>
    <w:rsid w:val="00157703"/>
    <w:rsid w:val="00160604"/>
    <w:rsid w:val="0016069B"/>
    <w:rsid w:val="00165BE2"/>
    <w:rsid w:val="001718F1"/>
    <w:rsid w:val="001763B7"/>
    <w:rsid w:val="0018397B"/>
    <w:rsid w:val="001B0FBA"/>
    <w:rsid w:val="001B1D44"/>
    <w:rsid w:val="001B494E"/>
    <w:rsid w:val="001C1EB3"/>
    <w:rsid w:val="001C3FEC"/>
    <w:rsid w:val="001D0069"/>
    <w:rsid w:val="001F0F33"/>
    <w:rsid w:val="001F35AE"/>
    <w:rsid w:val="002213B2"/>
    <w:rsid w:val="00222C35"/>
    <w:rsid w:val="00224B8F"/>
    <w:rsid w:val="00224DA8"/>
    <w:rsid w:val="002348C0"/>
    <w:rsid w:val="00254474"/>
    <w:rsid w:val="002576B6"/>
    <w:rsid w:val="00263ABA"/>
    <w:rsid w:val="0027239B"/>
    <w:rsid w:val="00274321"/>
    <w:rsid w:val="00281B6C"/>
    <w:rsid w:val="00290EEA"/>
    <w:rsid w:val="0029139D"/>
    <w:rsid w:val="00292EEB"/>
    <w:rsid w:val="002932AD"/>
    <w:rsid w:val="00296B53"/>
    <w:rsid w:val="002A07A6"/>
    <w:rsid w:val="002A4AA1"/>
    <w:rsid w:val="002A4E91"/>
    <w:rsid w:val="002A4F63"/>
    <w:rsid w:val="002A53FD"/>
    <w:rsid w:val="002A6141"/>
    <w:rsid w:val="002B3269"/>
    <w:rsid w:val="002B5DA2"/>
    <w:rsid w:val="002C35A5"/>
    <w:rsid w:val="002C7CBC"/>
    <w:rsid w:val="002D5B55"/>
    <w:rsid w:val="002E1086"/>
    <w:rsid w:val="002E6A71"/>
    <w:rsid w:val="003016B1"/>
    <w:rsid w:val="0030500F"/>
    <w:rsid w:val="003054DE"/>
    <w:rsid w:val="00305D30"/>
    <w:rsid w:val="00306991"/>
    <w:rsid w:val="00311597"/>
    <w:rsid w:val="003145C5"/>
    <w:rsid w:val="00321CD3"/>
    <w:rsid w:val="00324463"/>
    <w:rsid w:val="003313E4"/>
    <w:rsid w:val="00333EB8"/>
    <w:rsid w:val="00334BC2"/>
    <w:rsid w:val="003353E3"/>
    <w:rsid w:val="00340331"/>
    <w:rsid w:val="00341E4F"/>
    <w:rsid w:val="0034302F"/>
    <w:rsid w:val="00354B65"/>
    <w:rsid w:val="0035704C"/>
    <w:rsid w:val="0036152F"/>
    <w:rsid w:val="00372693"/>
    <w:rsid w:val="003756DA"/>
    <w:rsid w:val="00376BAA"/>
    <w:rsid w:val="00377A6B"/>
    <w:rsid w:val="0038162C"/>
    <w:rsid w:val="00384F1A"/>
    <w:rsid w:val="00387C6D"/>
    <w:rsid w:val="00391158"/>
    <w:rsid w:val="00391F52"/>
    <w:rsid w:val="00395E73"/>
    <w:rsid w:val="0039630D"/>
    <w:rsid w:val="003A3ACC"/>
    <w:rsid w:val="003A3EDC"/>
    <w:rsid w:val="003B017B"/>
    <w:rsid w:val="003B050E"/>
    <w:rsid w:val="003E2FAD"/>
    <w:rsid w:val="003E56C4"/>
    <w:rsid w:val="003F17DE"/>
    <w:rsid w:val="003F40FD"/>
    <w:rsid w:val="004211DB"/>
    <w:rsid w:val="00422704"/>
    <w:rsid w:val="00432DEA"/>
    <w:rsid w:val="00433AB9"/>
    <w:rsid w:val="00433AFC"/>
    <w:rsid w:val="00445E63"/>
    <w:rsid w:val="00467091"/>
    <w:rsid w:val="004777D3"/>
    <w:rsid w:val="00490CB4"/>
    <w:rsid w:val="00490CC9"/>
    <w:rsid w:val="004A0E47"/>
    <w:rsid w:val="004A700E"/>
    <w:rsid w:val="004B1868"/>
    <w:rsid w:val="004B39C9"/>
    <w:rsid w:val="004B579F"/>
    <w:rsid w:val="004C7EE4"/>
    <w:rsid w:val="004D099A"/>
    <w:rsid w:val="004D0D32"/>
    <w:rsid w:val="004D3E02"/>
    <w:rsid w:val="004D405A"/>
    <w:rsid w:val="004F3F0A"/>
    <w:rsid w:val="004F63BF"/>
    <w:rsid w:val="00506079"/>
    <w:rsid w:val="005133BE"/>
    <w:rsid w:val="005140CD"/>
    <w:rsid w:val="00521E4B"/>
    <w:rsid w:val="00523C17"/>
    <w:rsid w:val="00525AA7"/>
    <w:rsid w:val="0053477A"/>
    <w:rsid w:val="00562CDA"/>
    <w:rsid w:val="0056483D"/>
    <w:rsid w:val="00565410"/>
    <w:rsid w:val="00567BD8"/>
    <w:rsid w:val="00570435"/>
    <w:rsid w:val="00571725"/>
    <w:rsid w:val="00575893"/>
    <w:rsid w:val="00577F83"/>
    <w:rsid w:val="005862BF"/>
    <w:rsid w:val="005A47EE"/>
    <w:rsid w:val="005C1837"/>
    <w:rsid w:val="005C6A16"/>
    <w:rsid w:val="005D3210"/>
    <w:rsid w:val="005E75AD"/>
    <w:rsid w:val="00605458"/>
    <w:rsid w:val="0060709C"/>
    <w:rsid w:val="006127F6"/>
    <w:rsid w:val="00616050"/>
    <w:rsid w:val="006251D8"/>
    <w:rsid w:val="00626CA3"/>
    <w:rsid w:val="00627501"/>
    <w:rsid w:val="006348C5"/>
    <w:rsid w:val="00634FB5"/>
    <w:rsid w:val="006361E0"/>
    <w:rsid w:val="00643862"/>
    <w:rsid w:val="00655366"/>
    <w:rsid w:val="00657F84"/>
    <w:rsid w:val="006606B5"/>
    <w:rsid w:val="00664308"/>
    <w:rsid w:val="00665821"/>
    <w:rsid w:val="0066616C"/>
    <w:rsid w:val="00666FBA"/>
    <w:rsid w:val="00673679"/>
    <w:rsid w:val="00691900"/>
    <w:rsid w:val="0069388E"/>
    <w:rsid w:val="00693FF2"/>
    <w:rsid w:val="006B0CF7"/>
    <w:rsid w:val="006B1017"/>
    <w:rsid w:val="006B413B"/>
    <w:rsid w:val="006C001C"/>
    <w:rsid w:val="006C51D9"/>
    <w:rsid w:val="006C5F72"/>
    <w:rsid w:val="006C6A9F"/>
    <w:rsid w:val="006D6A5E"/>
    <w:rsid w:val="00704510"/>
    <w:rsid w:val="007058D2"/>
    <w:rsid w:val="007104C4"/>
    <w:rsid w:val="00714376"/>
    <w:rsid w:val="00717B68"/>
    <w:rsid w:val="00723247"/>
    <w:rsid w:val="00731F2E"/>
    <w:rsid w:val="007326FC"/>
    <w:rsid w:val="0074645C"/>
    <w:rsid w:val="00746BAE"/>
    <w:rsid w:val="00750762"/>
    <w:rsid w:val="007518A0"/>
    <w:rsid w:val="007518D9"/>
    <w:rsid w:val="0075413E"/>
    <w:rsid w:val="00755FF1"/>
    <w:rsid w:val="00756C0C"/>
    <w:rsid w:val="00756C38"/>
    <w:rsid w:val="0076210A"/>
    <w:rsid w:val="00762E22"/>
    <w:rsid w:val="00763815"/>
    <w:rsid w:val="007751C9"/>
    <w:rsid w:val="00784B7A"/>
    <w:rsid w:val="00784C9B"/>
    <w:rsid w:val="007925C1"/>
    <w:rsid w:val="007A0B43"/>
    <w:rsid w:val="007A20AD"/>
    <w:rsid w:val="007A4A7C"/>
    <w:rsid w:val="007A55A0"/>
    <w:rsid w:val="007B1E17"/>
    <w:rsid w:val="007B227B"/>
    <w:rsid w:val="007B4362"/>
    <w:rsid w:val="007C23D7"/>
    <w:rsid w:val="007D3E84"/>
    <w:rsid w:val="007D794F"/>
    <w:rsid w:val="007E19F2"/>
    <w:rsid w:val="007E290A"/>
    <w:rsid w:val="007E7AF3"/>
    <w:rsid w:val="00801029"/>
    <w:rsid w:val="008021A3"/>
    <w:rsid w:val="00814C22"/>
    <w:rsid w:val="0081762B"/>
    <w:rsid w:val="00817B46"/>
    <w:rsid w:val="00826D8E"/>
    <w:rsid w:val="00832CCC"/>
    <w:rsid w:val="00834F18"/>
    <w:rsid w:val="008409F6"/>
    <w:rsid w:val="0084400E"/>
    <w:rsid w:val="00845120"/>
    <w:rsid w:val="0085022E"/>
    <w:rsid w:val="0085254D"/>
    <w:rsid w:val="00853B96"/>
    <w:rsid w:val="00853DDA"/>
    <w:rsid w:val="00854295"/>
    <w:rsid w:val="00864891"/>
    <w:rsid w:val="00871BDC"/>
    <w:rsid w:val="00875ABB"/>
    <w:rsid w:val="00881B9D"/>
    <w:rsid w:val="00881E8C"/>
    <w:rsid w:val="0089094E"/>
    <w:rsid w:val="008A2432"/>
    <w:rsid w:val="008B276C"/>
    <w:rsid w:val="008B6FB2"/>
    <w:rsid w:val="008C3797"/>
    <w:rsid w:val="008C7B25"/>
    <w:rsid w:val="008D42DB"/>
    <w:rsid w:val="008D7858"/>
    <w:rsid w:val="008E0C57"/>
    <w:rsid w:val="008F0C26"/>
    <w:rsid w:val="008F31EE"/>
    <w:rsid w:val="008F686E"/>
    <w:rsid w:val="00901407"/>
    <w:rsid w:val="0090530B"/>
    <w:rsid w:val="00907F3D"/>
    <w:rsid w:val="00922F10"/>
    <w:rsid w:val="00924381"/>
    <w:rsid w:val="00926717"/>
    <w:rsid w:val="00941B34"/>
    <w:rsid w:val="00941DC3"/>
    <w:rsid w:val="0094488D"/>
    <w:rsid w:val="009459E5"/>
    <w:rsid w:val="009518CD"/>
    <w:rsid w:val="00955524"/>
    <w:rsid w:val="00957700"/>
    <w:rsid w:val="00962002"/>
    <w:rsid w:val="00963D66"/>
    <w:rsid w:val="00964199"/>
    <w:rsid w:val="00964B46"/>
    <w:rsid w:val="00974C2A"/>
    <w:rsid w:val="00984F45"/>
    <w:rsid w:val="00986C03"/>
    <w:rsid w:val="009941FB"/>
    <w:rsid w:val="0099695D"/>
    <w:rsid w:val="00997CE4"/>
    <w:rsid w:val="009A1077"/>
    <w:rsid w:val="009A2581"/>
    <w:rsid w:val="009A5327"/>
    <w:rsid w:val="009B548A"/>
    <w:rsid w:val="009C31E7"/>
    <w:rsid w:val="009C3EA2"/>
    <w:rsid w:val="009C468D"/>
    <w:rsid w:val="009D2367"/>
    <w:rsid w:val="009E0037"/>
    <w:rsid w:val="009E5946"/>
    <w:rsid w:val="009E64F8"/>
    <w:rsid w:val="009E6F66"/>
    <w:rsid w:val="009F0136"/>
    <w:rsid w:val="009F614C"/>
    <w:rsid w:val="009F646A"/>
    <w:rsid w:val="009F6D0C"/>
    <w:rsid w:val="00A0153C"/>
    <w:rsid w:val="00A032C4"/>
    <w:rsid w:val="00A041DA"/>
    <w:rsid w:val="00A054EF"/>
    <w:rsid w:val="00A06C80"/>
    <w:rsid w:val="00A102D5"/>
    <w:rsid w:val="00A10DA1"/>
    <w:rsid w:val="00A13D59"/>
    <w:rsid w:val="00A1433E"/>
    <w:rsid w:val="00A1787B"/>
    <w:rsid w:val="00A22CFB"/>
    <w:rsid w:val="00A27D45"/>
    <w:rsid w:val="00A34E57"/>
    <w:rsid w:val="00A35F8F"/>
    <w:rsid w:val="00A42BF9"/>
    <w:rsid w:val="00A44FE8"/>
    <w:rsid w:val="00A52FAE"/>
    <w:rsid w:val="00A624AE"/>
    <w:rsid w:val="00A62FDA"/>
    <w:rsid w:val="00A66D26"/>
    <w:rsid w:val="00A70D67"/>
    <w:rsid w:val="00A7479F"/>
    <w:rsid w:val="00A77F08"/>
    <w:rsid w:val="00A81B55"/>
    <w:rsid w:val="00A84C57"/>
    <w:rsid w:val="00A854D5"/>
    <w:rsid w:val="00A9225B"/>
    <w:rsid w:val="00A97626"/>
    <w:rsid w:val="00A978BF"/>
    <w:rsid w:val="00AB0240"/>
    <w:rsid w:val="00AB34F0"/>
    <w:rsid w:val="00AB5A03"/>
    <w:rsid w:val="00AC12DB"/>
    <w:rsid w:val="00AC1455"/>
    <w:rsid w:val="00AC35BD"/>
    <w:rsid w:val="00AD1B23"/>
    <w:rsid w:val="00AD5FB4"/>
    <w:rsid w:val="00AF3B91"/>
    <w:rsid w:val="00AF72D8"/>
    <w:rsid w:val="00B00EDF"/>
    <w:rsid w:val="00B05A63"/>
    <w:rsid w:val="00B10D35"/>
    <w:rsid w:val="00B11DBA"/>
    <w:rsid w:val="00B249B1"/>
    <w:rsid w:val="00B33DCB"/>
    <w:rsid w:val="00B351B3"/>
    <w:rsid w:val="00B37728"/>
    <w:rsid w:val="00B43274"/>
    <w:rsid w:val="00B476C1"/>
    <w:rsid w:val="00B6453B"/>
    <w:rsid w:val="00B6763E"/>
    <w:rsid w:val="00B7026D"/>
    <w:rsid w:val="00B816E9"/>
    <w:rsid w:val="00B934BE"/>
    <w:rsid w:val="00B960EF"/>
    <w:rsid w:val="00BB0E07"/>
    <w:rsid w:val="00BB2E48"/>
    <w:rsid w:val="00BB5794"/>
    <w:rsid w:val="00BB70E8"/>
    <w:rsid w:val="00BC6D91"/>
    <w:rsid w:val="00BC77D6"/>
    <w:rsid w:val="00BD3CEC"/>
    <w:rsid w:val="00BD5F21"/>
    <w:rsid w:val="00BD6D58"/>
    <w:rsid w:val="00BE5ED9"/>
    <w:rsid w:val="00BF1424"/>
    <w:rsid w:val="00BF44A5"/>
    <w:rsid w:val="00BF74AE"/>
    <w:rsid w:val="00BF752B"/>
    <w:rsid w:val="00C02D95"/>
    <w:rsid w:val="00C10661"/>
    <w:rsid w:val="00C12385"/>
    <w:rsid w:val="00C1417D"/>
    <w:rsid w:val="00C20F72"/>
    <w:rsid w:val="00C25857"/>
    <w:rsid w:val="00C270A7"/>
    <w:rsid w:val="00C36298"/>
    <w:rsid w:val="00C36F37"/>
    <w:rsid w:val="00C53FB2"/>
    <w:rsid w:val="00C57BB2"/>
    <w:rsid w:val="00C676B5"/>
    <w:rsid w:val="00C71114"/>
    <w:rsid w:val="00C7506A"/>
    <w:rsid w:val="00C77A89"/>
    <w:rsid w:val="00C915CB"/>
    <w:rsid w:val="00C93B41"/>
    <w:rsid w:val="00C959DE"/>
    <w:rsid w:val="00CA227D"/>
    <w:rsid w:val="00CB1A78"/>
    <w:rsid w:val="00CD28B8"/>
    <w:rsid w:val="00CD3D3E"/>
    <w:rsid w:val="00CD7B03"/>
    <w:rsid w:val="00CD7DE5"/>
    <w:rsid w:val="00CE0748"/>
    <w:rsid w:val="00CE7548"/>
    <w:rsid w:val="00CF6C01"/>
    <w:rsid w:val="00D16A58"/>
    <w:rsid w:val="00D16E73"/>
    <w:rsid w:val="00D33B95"/>
    <w:rsid w:val="00D35328"/>
    <w:rsid w:val="00D35460"/>
    <w:rsid w:val="00D411B6"/>
    <w:rsid w:val="00D41C7F"/>
    <w:rsid w:val="00D46533"/>
    <w:rsid w:val="00D61858"/>
    <w:rsid w:val="00D6661B"/>
    <w:rsid w:val="00D67A69"/>
    <w:rsid w:val="00D70D17"/>
    <w:rsid w:val="00D9680B"/>
    <w:rsid w:val="00DA1189"/>
    <w:rsid w:val="00DA5100"/>
    <w:rsid w:val="00DB17A0"/>
    <w:rsid w:val="00DB695F"/>
    <w:rsid w:val="00DC1281"/>
    <w:rsid w:val="00DC4412"/>
    <w:rsid w:val="00DD1F4A"/>
    <w:rsid w:val="00DD4FFA"/>
    <w:rsid w:val="00DD6DD6"/>
    <w:rsid w:val="00DE2A61"/>
    <w:rsid w:val="00DF0F21"/>
    <w:rsid w:val="00DF2919"/>
    <w:rsid w:val="00DF2E4F"/>
    <w:rsid w:val="00DF6CA8"/>
    <w:rsid w:val="00E07678"/>
    <w:rsid w:val="00E2078A"/>
    <w:rsid w:val="00E232FF"/>
    <w:rsid w:val="00E23436"/>
    <w:rsid w:val="00E23E60"/>
    <w:rsid w:val="00E25A3F"/>
    <w:rsid w:val="00E358EA"/>
    <w:rsid w:val="00E50A7D"/>
    <w:rsid w:val="00E70783"/>
    <w:rsid w:val="00E70C37"/>
    <w:rsid w:val="00E71A29"/>
    <w:rsid w:val="00E77B16"/>
    <w:rsid w:val="00E83F58"/>
    <w:rsid w:val="00E84924"/>
    <w:rsid w:val="00E860FA"/>
    <w:rsid w:val="00E923CB"/>
    <w:rsid w:val="00EA1EA1"/>
    <w:rsid w:val="00EA4DC5"/>
    <w:rsid w:val="00EB2684"/>
    <w:rsid w:val="00EB5E62"/>
    <w:rsid w:val="00EB6DBA"/>
    <w:rsid w:val="00EC3B49"/>
    <w:rsid w:val="00ED10A3"/>
    <w:rsid w:val="00ED5FE3"/>
    <w:rsid w:val="00EE0598"/>
    <w:rsid w:val="00EE0866"/>
    <w:rsid w:val="00EE334F"/>
    <w:rsid w:val="00EF1597"/>
    <w:rsid w:val="00F13571"/>
    <w:rsid w:val="00F166B6"/>
    <w:rsid w:val="00F32965"/>
    <w:rsid w:val="00F408AA"/>
    <w:rsid w:val="00F43011"/>
    <w:rsid w:val="00F4565C"/>
    <w:rsid w:val="00F535CF"/>
    <w:rsid w:val="00F57927"/>
    <w:rsid w:val="00F63898"/>
    <w:rsid w:val="00F706D3"/>
    <w:rsid w:val="00F73977"/>
    <w:rsid w:val="00F7669E"/>
    <w:rsid w:val="00F77C73"/>
    <w:rsid w:val="00F85AB1"/>
    <w:rsid w:val="00F91932"/>
    <w:rsid w:val="00F94999"/>
    <w:rsid w:val="00FA3856"/>
    <w:rsid w:val="00FA726A"/>
    <w:rsid w:val="00FA74D2"/>
    <w:rsid w:val="00FB433A"/>
    <w:rsid w:val="00FC1B6F"/>
    <w:rsid w:val="00FC2F4C"/>
    <w:rsid w:val="00FC5314"/>
    <w:rsid w:val="00FD389D"/>
    <w:rsid w:val="00FD6822"/>
    <w:rsid w:val="00FE1BEA"/>
    <w:rsid w:val="00FE666B"/>
    <w:rsid w:val="00FF4C55"/>
    <w:rsid w:val="00FF54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F0E7A1-3368-4B77-96FC-CA5AC6CB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8A0"/>
  </w:style>
  <w:style w:type="paragraph" w:styleId="Ttulo1">
    <w:name w:val="heading 1"/>
    <w:basedOn w:val="Normal"/>
    <w:next w:val="Normal"/>
    <w:link w:val="Ttulo1Car"/>
    <w:uiPriority w:val="9"/>
    <w:qFormat/>
    <w:rsid w:val="004D0D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4">
    <w:name w:val="heading 4"/>
    <w:basedOn w:val="Normal"/>
    <w:next w:val="Normal"/>
    <w:link w:val="Ttulo4Car"/>
    <w:uiPriority w:val="99"/>
    <w:qFormat/>
    <w:rsid w:val="00D6661B"/>
    <w:pPr>
      <w:keepNext/>
      <w:spacing w:after="0" w:line="240" w:lineRule="auto"/>
      <w:jc w:val="center"/>
      <w:outlineLvl w:val="3"/>
    </w:pPr>
    <w:rPr>
      <w:rFonts w:ascii="Arial" w:eastAsia="Times New Roman" w:hAnsi="Arial" w:cs="Arial"/>
      <w:b/>
      <w:bCs/>
      <w:sz w:val="20"/>
      <w:szCs w:val="20"/>
      <w:lang w:val="en-US" w:eastAsia="es-ES"/>
    </w:rPr>
  </w:style>
  <w:style w:type="paragraph" w:styleId="Ttulo5">
    <w:name w:val="heading 5"/>
    <w:basedOn w:val="Normal"/>
    <w:next w:val="Normal"/>
    <w:link w:val="Ttulo5Car"/>
    <w:uiPriority w:val="9"/>
    <w:semiHidden/>
    <w:unhideWhenUsed/>
    <w:qFormat/>
    <w:rsid w:val="00B6763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96B5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6B53"/>
  </w:style>
  <w:style w:type="paragraph" w:styleId="Piedepgina">
    <w:name w:val="footer"/>
    <w:basedOn w:val="Normal"/>
    <w:link w:val="PiedepginaCar"/>
    <w:uiPriority w:val="99"/>
    <w:unhideWhenUsed/>
    <w:rsid w:val="00296B53"/>
    <w:pPr>
      <w:tabs>
        <w:tab w:val="center" w:pos="4419"/>
        <w:tab w:val="right" w:pos="8838"/>
      </w:tabs>
      <w:spacing w:after="0" w:line="240" w:lineRule="auto"/>
    </w:pPr>
    <w:rPr>
      <w:rFonts w:ascii="Arial" w:eastAsia="Times New Roman" w:hAnsi="Arial" w:cs="Times New Roman"/>
      <w:sz w:val="24"/>
      <w:szCs w:val="20"/>
      <w:lang w:val="es-ES" w:eastAsia="es-ES"/>
    </w:rPr>
  </w:style>
  <w:style w:type="character" w:customStyle="1" w:styleId="PiedepginaCar">
    <w:name w:val="Pie de página Car"/>
    <w:basedOn w:val="Fuentedeprrafopredeter"/>
    <w:link w:val="Piedepgina"/>
    <w:uiPriority w:val="99"/>
    <w:rsid w:val="00296B53"/>
    <w:rPr>
      <w:rFonts w:ascii="Arial" w:eastAsia="Times New Roman" w:hAnsi="Arial" w:cs="Times New Roman"/>
      <w:sz w:val="24"/>
      <w:szCs w:val="20"/>
      <w:lang w:val="es-ES" w:eastAsia="es-ES"/>
    </w:rPr>
  </w:style>
  <w:style w:type="table" w:styleId="Tablaconcuadrcula">
    <w:name w:val="Table Grid"/>
    <w:basedOn w:val="Tablanormal"/>
    <w:uiPriority w:val="39"/>
    <w:rsid w:val="00296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A102D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102D5"/>
    <w:rPr>
      <w:rFonts w:ascii="Segoe UI" w:hAnsi="Segoe UI" w:cs="Segoe UI"/>
      <w:sz w:val="18"/>
      <w:szCs w:val="18"/>
    </w:rPr>
  </w:style>
  <w:style w:type="paragraph" w:styleId="Prrafodelista">
    <w:name w:val="List Paragraph"/>
    <w:aliases w:val="viñeta,Párrafo de lista 2"/>
    <w:basedOn w:val="Normal"/>
    <w:link w:val="PrrafodelistaCar"/>
    <w:uiPriority w:val="34"/>
    <w:qFormat/>
    <w:rsid w:val="00B33DCB"/>
    <w:pPr>
      <w:ind w:left="720"/>
      <w:contextualSpacing/>
    </w:pPr>
  </w:style>
  <w:style w:type="character" w:customStyle="1" w:styleId="Ttulo4Car">
    <w:name w:val="Título 4 Car"/>
    <w:basedOn w:val="Fuentedeprrafopredeter"/>
    <w:link w:val="Ttulo4"/>
    <w:uiPriority w:val="99"/>
    <w:rsid w:val="00D6661B"/>
    <w:rPr>
      <w:rFonts w:ascii="Arial" w:eastAsia="Times New Roman" w:hAnsi="Arial" w:cs="Arial"/>
      <w:b/>
      <w:bCs/>
      <w:sz w:val="20"/>
      <w:szCs w:val="20"/>
      <w:lang w:val="en-US" w:eastAsia="es-ES"/>
    </w:rPr>
  </w:style>
  <w:style w:type="numbering" w:customStyle="1" w:styleId="Sinlista1">
    <w:name w:val="Sin lista1"/>
    <w:next w:val="Sinlista"/>
    <w:uiPriority w:val="99"/>
    <w:semiHidden/>
    <w:unhideWhenUsed/>
    <w:rsid w:val="00D6661B"/>
  </w:style>
  <w:style w:type="paragraph" w:customStyle="1" w:styleId="TEXTO">
    <w:name w:val="TEXTO"/>
    <w:rsid w:val="00D6661B"/>
    <w:pPr>
      <w:widowControl w:val="0"/>
      <w:tabs>
        <w:tab w:val="left" w:pos="1843"/>
      </w:tabs>
      <w:autoSpaceDE w:val="0"/>
      <w:autoSpaceDN w:val="0"/>
      <w:spacing w:after="0" w:line="240" w:lineRule="auto"/>
      <w:ind w:left="1843" w:hanging="709"/>
      <w:jc w:val="both"/>
    </w:pPr>
    <w:rPr>
      <w:rFonts w:ascii="Arial" w:eastAsia="Times New Roman" w:hAnsi="Arial" w:cs="Arial"/>
      <w:bCs/>
      <w:color w:val="000000"/>
      <w:sz w:val="20"/>
      <w:szCs w:val="20"/>
      <w:lang w:val="en-US" w:eastAsia="es-ES"/>
    </w:rPr>
  </w:style>
  <w:style w:type="paragraph" w:customStyle="1" w:styleId="CABEZAS">
    <w:name w:val="CABEZAS"/>
    <w:uiPriority w:val="99"/>
    <w:rsid w:val="00D6661B"/>
    <w:pPr>
      <w:widowControl w:val="0"/>
      <w:autoSpaceDE w:val="0"/>
      <w:autoSpaceDN w:val="0"/>
      <w:spacing w:after="0" w:line="240" w:lineRule="auto"/>
      <w:jc w:val="center"/>
    </w:pPr>
    <w:rPr>
      <w:rFonts w:ascii="Helvetica" w:eastAsia="Times New Roman" w:hAnsi="Helvetica" w:cs="Times New Roman"/>
      <w:b/>
      <w:bCs/>
      <w:sz w:val="16"/>
      <w:szCs w:val="16"/>
      <w:lang w:val="en-US" w:eastAsia="es-ES"/>
    </w:rPr>
  </w:style>
  <w:style w:type="paragraph" w:styleId="Sangradetextonormal">
    <w:name w:val="Body Text Indent"/>
    <w:basedOn w:val="Normal"/>
    <w:link w:val="SangradetextonormalCar"/>
    <w:uiPriority w:val="99"/>
    <w:rsid w:val="00D6661B"/>
    <w:pPr>
      <w:autoSpaceDE w:val="0"/>
      <w:autoSpaceDN w:val="0"/>
      <w:spacing w:after="0" w:line="240" w:lineRule="auto"/>
      <w:jc w:val="both"/>
    </w:pPr>
    <w:rPr>
      <w:rFonts w:ascii="Arial" w:eastAsia="Times New Roman" w:hAnsi="Arial" w:cs="Arial"/>
      <w:b/>
      <w:bCs/>
      <w:i/>
      <w:iCs/>
      <w:sz w:val="16"/>
      <w:szCs w:val="16"/>
      <w:lang w:val="es-ES" w:eastAsia="es-ES"/>
    </w:rPr>
  </w:style>
  <w:style w:type="character" w:customStyle="1" w:styleId="SangradetextonormalCar">
    <w:name w:val="Sangría de texto normal Car"/>
    <w:basedOn w:val="Fuentedeprrafopredeter"/>
    <w:link w:val="Sangradetextonormal"/>
    <w:uiPriority w:val="99"/>
    <w:rsid w:val="00D6661B"/>
    <w:rPr>
      <w:rFonts w:ascii="Arial" w:eastAsia="Times New Roman" w:hAnsi="Arial" w:cs="Arial"/>
      <w:b/>
      <w:bCs/>
      <w:i/>
      <w:iCs/>
      <w:sz w:val="16"/>
      <w:szCs w:val="16"/>
      <w:lang w:val="es-ES" w:eastAsia="es-ES"/>
    </w:rPr>
  </w:style>
  <w:style w:type="paragraph" w:styleId="Textodebloque">
    <w:name w:val="Block Text"/>
    <w:basedOn w:val="Normal"/>
    <w:uiPriority w:val="99"/>
    <w:rsid w:val="00D6661B"/>
    <w:pPr>
      <w:tabs>
        <w:tab w:val="left" w:pos="1843"/>
      </w:tabs>
      <w:autoSpaceDE w:val="0"/>
      <w:autoSpaceDN w:val="0"/>
      <w:spacing w:after="0" w:line="240" w:lineRule="auto"/>
      <w:ind w:left="1843" w:right="49" w:hanging="708"/>
      <w:jc w:val="both"/>
    </w:pPr>
    <w:rPr>
      <w:rFonts w:ascii="Arial" w:eastAsia="Times New Roman" w:hAnsi="Arial" w:cs="Arial"/>
      <w:lang w:eastAsia="es-ES"/>
    </w:rPr>
  </w:style>
  <w:style w:type="paragraph" w:styleId="Sangra2detindependiente">
    <w:name w:val="Body Text Indent 2"/>
    <w:basedOn w:val="Normal"/>
    <w:link w:val="Sangra2detindependienteCar"/>
    <w:uiPriority w:val="99"/>
    <w:rsid w:val="00D6661B"/>
    <w:pPr>
      <w:autoSpaceDE w:val="0"/>
      <w:autoSpaceDN w:val="0"/>
      <w:spacing w:after="0" w:line="240" w:lineRule="auto"/>
      <w:ind w:firstLine="1134"/>
      <w:jc w:val="both"/>
    </w:pPr>
    <w:rPr>
      <w:rFonts w:ascii="Arial" w:eastAsia="Times New Roman" w:hAnsi="Arial" w:cs="Arial"/>
      <w:color w:val="000000"/>
      <w:sz w:val="20"/>
      <w:szCs w:val="20"/>
      <w:lang w:eastAsia="es-ES"/>
    </w:rPr>
  </w:style>
  <w:style w:type="character" w:customStyle="1" w:styleId="Sangra2detindependienteCar">
    <w:name w:val="Sangría 2 de t. independiente Car"/>
    <w:basedOn w:val="Fuentedeprrafopredeter"/>
    <w:link w:val="Sangra2detindependiente"/>
    <w:uiPriority w:val="99"/>
    <w:rsid w:val="00D6661B"/>
    <w:rPr>
      <w:rFonts w:ascii="Arial" w:eastAsia="Times New Roman" w:hAnsi="Arial" w:cs="Arial"/>
      <w:color w:val="000000"/>
      <w:sz w:val="20"/>
      <w:szCs w:val="20"/>
      <w:lang w:eastAsia="es-ES"/>
    </w:rPr>
  </w:style>
  <w:style w:type="paragraph" w:styleId="Textoindependiente">
    <w:name w:val="Body Text"/>
    <w:basedOn w:val="Normal"/>
    <w:link w:val="TextoindependienteCar"/>
    <w:uiPriority w:val="99"/>
    <w:rsid w:val="00D6661B"/>
    <w:pPr>
      <w:autoSpaceDE w:val="0"/>
      <w:autoSpaceDN w:val="0"/>
      <w:spacing w:after="0" w:line="240" w:lineRule="auto"/>
      <w:jc w:val="both"/>
    </w:pPr>
    <w:rPr>
      <w:rFonts w:ascii="Arial" w:eastAsia="Times New Roman" w:hAnsi="Arial" w:cs="Arial"/>
      <w:sz w:val="20"/>
      <w:szCs w:val="20"/>
      <w:lang w:val="es-ES" w:eastAsia="es-ES"/>
    </w:rPr>
  </w:style>
  <w:style w:type="character" w:customStyle="1" w:styleId="TextoindependienteCar">
    <w:name w:val="Texto independiente Car"/>
    <w:basedOn w:val="Fuentedeprrafopredeter"/>
    <w:link w:val="Textoindependiente"/>
    <w:uiPriority w:val="99"/>
    <w:rsid w:val="00D6661B"/>
    <w:rPr>
      <w:rFonts w:ascii="Arial" w:eastAsia="Times New Roman" w:hAnsi="Arial" w:cs="Arial"/>
      <w:sz w:val="20"/>
      <w:szCs w:val="20"/>
      <w:lang w:val="es-ES" w:eastAsia="es-ES"/>
    </w:rPr>
  </w:style>
  <w:style w:type="character" w:customStyle="1" w:styleId="Hipervnculo1">
    <w:name w:val="Hipervínculo1"/>
    <w:basedOn w:val="Fuentedeprrafopredeter"/>
    <w:uiPriority w:val="99"/>
    <w:unhideWhenUsed/>
    <w:rsid w:val="00D6661B"/>
    <w:rPr>
      <w:color w:val="0000FF"/>
      <w:u w:val="single"/>
    </w:rPr>
  </w:style>
  <w:style w:type="paragraph" w:styleId="NormalWeb">
    <w:name w:val="Normal (Web)"/>
    <w:basedOn w:val="Normal"/>
    <w:uiPriority w:val="99"/>
    <w:unhideWhenUsed/>
    <w:rsid w:val="00D6661B"/>
    <w:pPr>
      <w:autoSpaceDE w:val="0"/>
      <w:autoSpaceDN w:val="0"/>
      <w:spacing w:after="0" w:line="240" w:lineRule="auto"/>
    </w:pPr>
    <w:rPr>
      <w:rFonts w:ascii="Times New Roman" w:eastAsia="Times New Roman" w:hAnsi="Times New Roman" w:cs="Times New Roman"/>
      <w:sz w:val="24"/>
      <w:szCs w:val="24"/>
      <w:lang w:val="es-ES" w:eastAsia="es-ES"/>
    </w:rPr>
  </w:style>
  <w:style w:type="paragraph" w:styleId="Sinespaciado">
    <w:name w:val="No Spacing"/>
    <w:link w:val="SinespaciadoCar"/>
    <w:uiPriority w:val="1"/>
    <w:qFormat/>
    <w:rsid w:val="00D6661B"/>
    <w:pPr>
      <w:autoSpaceDE w:val="0"/>
      <w:autoSpaceDN w:val="0"/>
      <w:spacing w:after="0" w:line="240" w:lineRule="auto"/>
    </w:pPr>
    <w:rPr>
      <w:rFonts w:ascii="Times New Roman" w:eastAsia="Times New Roman" w:hAnsi="Times New Roman" w:cs="Times New Roman"/>
      <w:sz w:val="20"/>
      <w:szCs w:val="20"/>
      <w:lang w:val="es-ES" w:eastAsia="es-ES"/>
    </w:rPr>
  </w:style>
  <w:style w:type="paragraph" w:customStyle="1" w:styleId="Default">
    <w:name w:val="Default"/>
    <w:rsid w:val="00D6661B"/>
    <w:pPr>
      <w:autoSpaceDE w:val="0"/>
      <w:autoSpaceDN w:val="0"/>
      <w:adjustRightInd w:val="0"/>
      <w:spacing w:after="0" w:line="240" w:lineRule="auto"/>
    </w:pPr>
    <w:rPr>
      <w:rFonts w:ascii="Arial" w:eastAsia="Times New Roman" w:hAnsi="Arial" w:cs="Arial"/>
      <w:color w:val="000000"/>
      <w:sz w:val="24"/>
      <w:szCs w:val="24"/>
      <w:lang w:eastAsia="es-MX"/>
    </w:rPr>
  </w:style>
  <w:style w:type="paragraph" w:customStyle="1" w:styleId="Pa2">
    <w:name w:val="Pa2"/>
    <w:basedOn w:val="Default"/>
    <w:next w:val="Default"/>
    <w:uiPriority w:val="99"/>
    <w:rsid w:val="00D6661B"/>
    <w:pPr>
      <w:spacing w:line="200" w:lineRule="atLeast"/>
    </w:pPr>
    <w:rPr>
      <w:color w:val="auto"/>
    </w:rPr>
  </w:style>
  <w:style w:type="paragraph" w:customStyle="1" w:styleId="Pa4">
    <w:name w:val="Pa4"/>
    <w:basedOn w:val="Default"/>
    <w:next w:val="Default"/>
    <w:uiPriority w:val="99"/>
    <w:rsid w:val="00D6661B"/>
    <w:pPr>
      <w:spacing w:line="200" w:lineRule="atLeast"/>
    </w:pPr>
    <w:rPr>
      <w:color w:val="auto"/>
    </w:rPr>
  </w:style>
  <w:style w:type="character" w:styleId="Refdecomentario">
    <w:name w:val="annotation reference"/>
    <w:basedOn w:val="Fuentedeprrafopredeter"/>
    <w:uiPriority w:val="99"/>
    <w:semiHidden/>
    <w:unhideWhenUsed/>
    <w:rsid w:val="00D6661B"/>
    <w:rPr>
      <w:sz w:val="16"/>
      <w:szCs w:val="16"/>
    </w:rPr>
  </w:style>
  <w:style w:type="paragraph" w:styleId="Textocomentario">
    <w:name w:val="annotation text"/>
    <w:basedOn w:val="Normal"/>
    <w:link w:val="TextocomentarioCar"/>
    <w:uiPriority w:val="99"/>
    <w:semiHidden/>
    <w:unhideWhenUsed/>
    <w:rsid w:val="00D6661B"/>
    <w:pPr>
      <w:autoSpaceDE w:val="0"/>
      <w:autoSpaceDN w:val="0"/>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D6661B"/>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nhideWhenUsed/>
    <w:rsid w:val="00D6661B"/>
    <w:rPr>
      <w:b/>
      <w:bCs/>
    </w:rPr>
  </w:style>
  <w:style w:type="character" w:customStyle="1" w:styleId="AsuntodelcomentarioCar">
    <w:name w:val="Asunto del comentario Car"/>
    <w:basedOn w:val="TextocomentarioCar"/>
    <w:link w:val="Asuntodelcomentario"/>
    <w:rsid w:val="00D6661B"/>
    <w:rPr>
      <w:rFonts w:ascii="Times New Roman" w:eastAsia="Times New Roman" w:hAnsi="Times New Roman" w:cs="Times New Roman"/>
      <w:b/>
      <w:bCs/>
      <w:sz w:val="20"/>
      <w:szCs w:val="20"/>
      <w:lang w:val="es-ES" w:eastAsia="es-ES"/>
    </w:rPr>
  </w:style>
  <w:style w:type="paragraph" w:customStyle="1" w:styleId="m3911458191582243858gmail-default">
    <w:name w:val="m_3911458191582243858gmail-default"/>
    <w:basedOn w:val="Normal"/>
    <w:rsid w:val="00D6661B"/>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semiHidden/>
    <w:unhideWhenUsed/>
    <w:rsid w:val="00D6661B"/>
    <w:rPr>
      <w:color w:val="0563C1" w:themeColor="hyperlink"/>
      <w:u w:val="single"/>
    </w:rPr>
  </w:style>
  <w:style w:type="character" w:customStyle="1" w:styleId="Ttulo1Car">
    <w:name w:val="Título 1 Car"/>
    <w:basedOn w:val="Fuentedeprrafopredeter"/>
    <w:link w:val="Ttulo1"/>
    <w:uiPriority w:val="9"/>
    <w:rsid w:val="004D0D32"/>
    <w:rPr>
      <w:rFonts w:asciiTheme="majorHAnsi" w:eastAsiaTheme="majorEastAsia" w:hAnsiTheme="majorHAnsi" w:cstheme="majorBidi"/>
      <w:color w:val="2E74B5" w:themeColor="accent1" w:themeShade="BF"/>
      <w:sz w:val="32"/>
      <w:szCs w:val="32"/>
    </w:rPr>
  </w:style>
  <w:style w:type="character" w:customStyle="1" w:styleId="PrrafodelistaCar">
    <w:name w:val="Párrafo de lista Car"/>
    <w:aliases w:val="viñeta Car,Párrafo de lista 2 Car"/>
    <w:link w:val="Prrafodelista"/>
    <w:uiPriority w:val="34"/>
    <w:rsid w:val="0053477A"/>
  </w:style>
  <w:style w:type="character" w:customStyle="1" w:styleId="SinespaciadoCar">
    <w:name w:val="Sin espaciado Car"/>
    <w:link w:val="Sinespaciado"/>
    <w:uiPriority w:val="1"/>
    <w:rsid w:val="009C468D"/>
    <w:rPr>
      <w:rFonts w:ascii="Times New Roman" w:eastAsia="Times New Roman" w:hAnsi="Times New Roman" w:cs="Times New Roman"/>
      <w:sz w:val="20"/>
      <w:szCs w:val="20"/>
      <w:lang w:val="es-ES" w:eastAsia="es-ES"/>
    </w:rPr>
  </w:style>
  <w:style w:type="paragraph" w:customStyle="1" w:styleId="a">
    <w:basedOn w:val="Normal"/>
    <w:next w:val="Puesto"/>
    <w:link w:val="TtuloCar"/>
    <w:uiPriority w:val="99"/>
    <w:qFormat/>
    <w:rsid w:val="00341E4F"/>
    <w:pPr>
      <w:spacing w:after="0" w:line="240" w:lineRule="auto"/>
      <w:jc w:val="center"/>
    </w:pPr>
    <w:rPr>
      <w:rFonts w:ascii="Cambria" w:hAnsi="Cambria" w:cs="Times New Roman"/>
      <w:b/>
      <w:bCs/>
      <w:kern w:val="28"/>
      <w:sz w:val="32"/>
      <w:szCs w:val="32"/>
    </w:rPr>
  </w:style>
  <w:style w:type="character" w:customStyle="1" w:styleId="TtuloCar">
    <w:name w:val="Título Car"/>
    <w:link w:val="a"/>
    <w:uiPriority w:val="99"/>
    <w:locked/>
    <w:rsid w:val="00341E4F"/>
    <w:rPr>
      <w:rFonts w:ascii="Cambria" w:hAnsi="Cambria" w:cs="Times New Roman"/>
      <w:b/>
      <w:bCs/>
      <w:kern w:val="28"/>
      <w:sz w:val="32"/>
      <w:szCs w:val="32"/>
    </w:rPr>
  </w:style>
  <w:style w:type="paragraph" w:styleId="Puesto">
    <w:name w:val="Title"/>
    <w:basedOn w:val="Normal"/>
    <w:next w:val="Normal"/>
    <w:link w:val="PuestoCar"/>
    <w:uiPriority w:val="10"/>
    <w:qFormat/>
    <w:rsid w:val="00341E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341E4F"/>
    <w:rPr>
      <w:rFonts w:asciiTheme="majorHAnsi" w:eastAsiaTheme="majorEastAsia" w:hAnsiTheme="majorHAnsi" w:cstheme="majorBidi"/>
      <w:spacing w:val="-10"/>
      <w:kern w:val="28"/>
      <w:sz w:val="56"/>
      <w:szCs w:val="56"/>
    </w:rPr>
  </w:style>
  <w:style w:type="paragraph" w:styleId="Textonotapie">
    <w:name w:val="footnote text"/>
    <w:basedOn w:val="Normal"/>
    <w:link w:val="TextonotapieCar"/>
    <w:uiPriority w:val="99"/>
    <w:rsid w:val="008D7858"/>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9"/>
    <w:rsid w:val="008D7858"/>
    <w:rPr>
      <w:rFonts w:ascii="Times New Roman" w:eastAsia="Times New Roman" w:hAnsi="Times New Roman" w:cs="Times New Roman"/>
      <w:sz w:val="20"/>
      <w:szCs w:val="20"/>
      <w:lang w:eastAsia="es-ES"/>
    </w:rPr>
  </w:style>
  <w:style w:type="character" w:customStyle="1" w:styleId="Ttulo5Car">
    <w:name w:val="Título 5 Car"/>
    <w:basedOn w:val="Fuentedeprrafopredeter"/>
    <w:link w:val="Ttulo5"/>
    <w:uiPriority w:val="9"/>
    <w:semiHidden/>
    <w:rsid w:val="00B6763E"/>
    <w:rPr>
      <w:rFonts w:asciiTheme="majorHAnsi" w:eastAsiaTheme="majorEastAsia" w:hAnsiTheme="majorHAnsi" w:cstheme="majorBidi"/>
      <w:color w:val="2E74B5" w:themeColor="accent1" w:themeShade="BF"/>
    </w:rPr>
  </w:style>
  <w:style w:type="character" w:customStyle="1" w:styleId="TextoCar">
    <w:name w:val="Texto Car"/>
    <w:link w:val="Texto0"/>
    <w:locked/>
    <w:rsid w:val="007518A0"/>
    <w:rPr>
      <w:rFonts w:ascii="Arial" w:hAnsi="Arial" w:cs="Arial"/>
      <w:sz w:val="18"/>
      <w:lang w:val="es-ES" w:eastAsia="es-ES"/>
    </w:rPr>
  </w:style>
  <w:style w:type="paragraph" w:customStyle="1" w:styleId="Texto0">
    <w:name w:val="Texto"/>
    <w:basedOn w:val="Normal"/>
    <w:link w:val="TextoCar"/>
    <w:rsid w:val="007518A0"/>
    <w:pPr>
      <w:spacing w:after="101" w:line="216" w:lineRule="exact"/>
      <w:ind w:firstLine="288"/>
      <w:jc w:val="both"/>
    </w:pPr>
    <w:rPr>
      <w:rFonts w:ascii="Arial" w:hAnsi="Arial" w:cs="Arial"/>
      <w:sz w:val="18"/>
      <w:lang w:val="es-ES" w:eastAsia="es-ES"/>
    </w:rPr>
  </w:style>
  <w:style w:type="character" w:styleId="Textoennegrita">
    <w:name w:val="Strong"/>
    <w:basedOn w:val="Fuentedeprrafopredeter"/>
    <w:uiPriority w:val="22"/>
    <w:qFormat/>
    <w:rsid w:val="00F456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706518">
      <w:bodyDiv w:val="1"/>
      <w:marLeft w:val="0"/>
      <w:marRight w:val="0"/>
      <w:marTop w:val="0"/>
      <w:marBottom w:val="0"/>
      <w:divBdr>
        <w:top w:val="none" w:sz="0" w:space="0" w:color="auto"/>
        <w:left w:val="none" w:sz="0" w:space="0" w:color="auto"/>
        <w:bottom w:val="none" w:sz="0" w:space="0" w:color="auto"/>
        <w:right w:val="none" w:sz="0" w:space="0" w:color="auto"/>
      </w:divBdr>
      <w:divsChild>
        <w:div w:id="1501383286">
          <w:marLeft w:val="547"/>
          <w:marRight w:val="0"/>
          <w:marTop w:val="0"/>
          <w:marBottom w:val="0"/>
          <w:divBdr>
            <w:top w:val="none" w:sz="0" w:space="0" w:color="auto"/>
            <w:left w:val="none" w:sz="0" w:space="0" w:color="auto"/>
            <w:bottom w:val="none" w:sz="0" w:space="0" w:color="auto"/>
            <w:right w:val="none" w:sz="0" w:space="0" w:color="auto"/>
          </w:divBdr>
        </w:div>
      </w:divsChild>
    </w:div>
    <w:div w:id="821580488">
      <w:bodyDiv w:val="1"/>
      <w:marLeft w:val="0"/>
      <w:marRight w:val="0"/>
      <w:marTop w:val="0"/>
      <w:marBottom w:val="0"/>
      <w:divBdr>
        <w:top w:val="none" w:sz="0" w:space="0" w:color="auto"/>
        <w:left w:val="none" w:sz="0" w:space="0" w:color="auto"/>
        <w:bottom w:val="none" w:sz="0" w:space="0" w:color="auto"/>
        <w:right w:val="none" w:sz="0" w:space="0" w:color="auto"/>
      </w:divBdr>
    </w:div>
    <w:div w:id="1325209152">
      <w:bodyDiv w:val="1"/>
      <w:marLeft w:val="0"/>
      <w:marRight w:val="0"/>
      <w:marTop w:val="0"/>
      <w:marBottom w:val="0"/>
      <w:divBdr>
        <w:top w:val="none" w:sz="0" w:space="0" w:color="auto"/>
        <w:left w:val="none" w:sz="0" w:space="0" w:color="auto"/>
        <w:bottom w:val="none" w:sz="0" w:space="0" w:color="auto"/>
        <w:right w:val="none" w:sz="0" w:space="0" w:color="auto"/>
      </w:divBdr>
    </w:div>
    <w:div w:id="1436486070">
      <w:bodyDiv w:val="1"/>
      <w:marLeft w:val="0"/>
      <w:marRight w:val="0"/>
      <w:marTop w:val="0"/>
      <w:marBottom w:val="0"/>
      <w:divBdr>
        <w:top w:val="none" w:sz="0" w:space="0" w:color="auto"/>
        <w:left w:val="none" w:sz="0" w:space="0" w:color="auto"/>
        <w:bottom w:val="none" w:sz="0" w:space="0" w:color="auto"/>
        <w:right w:val="none" w:sz="0" w:space="0" w:color="auto"/>
      </w:divBdr>
    </w:div>
    <w:div w:id="1550994614">
      <w:bodyDiv w:val="1"/>
      <w:marLeft w:val="0"/>
      <w:marRight w:val="0"/>
      <w:marTop w:val="0"/>
      <w:marBottom w:val="0"/>
      <w:divBdr>
        <w:top w:val="none" w:sz="0" w:space="0" w:color="auto"/>
        <w:left w:val="none" w:sz="0" w:space="0" w:color="auto"/>
        <w:bottom w:val="none" w:sz="0" w:space="0" w:color="auto"/>
        <w:right w:val="none" w:sz="0" w:space="0" w:color="auto"/>
      </w:divBdr>
    </w:div>
    <w:div w:id="1663897875">
      <w:bodyDiv w:val="1"/>
      <w:marLeft w:val="0"/>
      <w:marRight w:val="0"/>
      <w:marTop w:val="0"/>
      <w:marBottom w:val="0"/>
      <w:divBdr>
        <w:top w:val="none" w:sz="0" w:space="0" w:color="auto"/>
        <w:left w:val="none" w:sz="0" w:space="0" w:color="auto"/>
        <w:bottom w:val="none" w:sz="0" w:space="0" w:color="auto"/>
        <w:right w:val="none" w:sz="0" w:space="0" w:color="auto"/>
      </w:divBdr>
      <w:divsChild>
        <w:div w:id="467363966">
          <w:marLeft w:val="547"/>
          <w:marRight w:val="0"/>
          <w:marTop w:val="0"/>
          <w:marBottom w:val="0"/>
          <w:divBdr>
            <w:top w:val="none" w:sz="0" w:space="0" w:color="auto"/>
            <w:left w:val="none" w:sz="0" w:space="0" w:color="auto"/>
            <w:bottom w:val="none" w:sz="0" w:space="0" w:color="auto"/>
            <w:right w:val="none" w:sz="0" w:space="0" w:color="auto"/>
          </w:divBdr>
        </w:div>
      </w:divsChild>
    </w:div>
    <w:div w:id="1855652297">
      <w:bodyDiv w:val="1"/>
      <w:marLeft w:val="0"/>
      <w:marRight w:val="0"/>
      <w:marTop w:val="0"/>
      <w:marBottom w:val="0"/>
      <w:divBdr>
        <w:top w:val="none" w:sz="0" w:space="0" w:color="auto"/>
        <w:left w:val="none" w:sz="0" w:space="0" w:color="auto"/>
        <w:bottom w:val="none" w:sz="0" w:space="0" w:color="auto"/>
        <w:right w:val="none" w:sz="0" w:space="0" w:color="auto"/>
      </w:divBdr>
      <w:divsChild>
        <w:div w:id="22444147">
          <w:marLeft w:val="547"/>
          <w:marRight w:val="0"/>
          <w:marTop w:val="0"/>
          <w:marBottom w:val="0"/>
          <w:divBdr>
            <w:top w:val="none" w:sz="0" w:space="0" w:color="auto"/>
            <w:left w:val="none" w:sz="0" w:space="0" w:color="auto"/>
            <w:bottom w:val="none" w:sz="0" w:space="0" w:color="auto"/>
            <w:right w:val="none" w:sz="0" w:space="0" w:color="auto"/>
          </w:divBdr>
        </w:div>
      </w:divsChild>
    </w:div>
    <w:div w:id="1932229521">
      <w:bodyDiv w:val="1"/>
      <w:marLeft w:val="0"/>
      <w:marRight w:val="0"/>
      <w:marTop w:val="0"/>
      <w:marBottom w:val="0"/>
      <w:divBdr>
        <w:top w:val="none" w:sz="0" w:space="0" w:color="auto"/>
        <w:left w:val="none" w:sz="0" w:space="0" w:color="auto"/>
        <w:bottom w:val="none" w:sz="0" w:space="0" w:color="auto"/>
        <w:right w:val="none" w:sz="0" w:space="0" w:color="auto"/>
      </w:divBdr>
      <w:divsChild>
        <w:div w:id="745498290">
          <w:marLeft w:val="547"/>
          <w:marRight w:val="0"/>
          <w:marTop w:val="0"/>
          <w:marBottom w:val="0"/>
          <w:divBdr>
            <w:top w:val="none" w:sz="0" w:space="0" w:color="auto"/>
            <w:left w:val="none" w:sz="0" w:space="0" w:color="auto"/>
            <w:bottom w:val="none" w:sz="0" w:space="0" w:color="auto"/>
            <w:right w:val="none" w:sz="0" w:space="0" w:color="auto"/>
          </w:divBdr>
        </w:div>
      </w:divsChild>
    </w:div>
    <w:div w:id="1987195478">
      <w:bodyDiv w:val="1"/>
      <w:marLeft w:val="0"/>
      <w:marRight w:val="0"/>
      <w:marTop w:val="0"/>
      <w:marBottom w:val="0"/>
      <w:divBdr>
        <w:top w:val="none" w:sz="0" w:space="0" w:color="auto"/>
        <w:left w:val="none" w:sz="0" w:space="0" w:color="auto"/>
        <w:bottom w:val="none" w:sz="0" w:space="0" w:color="auto"/>
        <w:right w:val="none" w:sz="0" w:space="0" w:color="auto"/>
      </w:divBdr>
    </w:div>
    <w:div w:id="2067683578">
      <w:bodyDiv w:val="1"/>
      <w:marLeft w:val="0"/>
      <w:marRight w:val="0"/>
      <w:marTop w:val="0"/>
      <w:marBottom w:val="0"/>
      <w:divBdr>
        <w:top w:val="none" w:sz="0" w:space="0" w:color="auto"/>
        <w:left w:val="none" w:sz="0" w:space="0" w:color="auto"/>
        <w:bottom w:val="none" w:sz="0" w:space="0" w:color="auto"/>
        <w:right w:val="none" w:sz="0" w:space="0" w:color="auto"/>
      </w:divBdr>
      <w:divsChild>
        <w:div w:id="113332863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0641E-FDF0-4EEE-A072-A8CC9DFA9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2656</Words>
  <Characters>14612</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Vazquez Lugo</dc:creator>
  <cp:keywords/>
  <dc:description/>
  <cp:lastModifiedBy>Mayra Alejandra Rodriguez Vazquez</cp:lastModifiedBy>
  <cp:revision>2</cp:revision>
  <cp:lastPrinted>2019-03-13T17:36:00Z</cp:lastPrinted>
  <dcterms:created xsi:type="dcterms:W3CDTF">2019-08-06T19:34:00Z</dcterms:created>
  <dcterms:modified xsi:type="dcterms:W3CDTF">2019-08-06T19:34:00Z</dcterms:modified>
</cp:coreProperties>
</file>