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279948EF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4F275B">
        <w:rPr>
          <w:b w:val="0"/>
        </w:rPr>
        <w:t>octav</w:t>
      </w:r>
      <w:r w:rsidR="00FE27C9">
        <w:rPr>
          <w:b w:val="0"/>
        </w:rPr>
        <w:t>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100C37">
        <w:rPr>
          <w:b w:val="0"/>
        </w:rPr>
        <w:t>septiembre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1C030645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100C37">
        <w:rPr>
          <w:rFonts w:ascii="Arial" w:hAnsi="Arial" w:cs="Arial"/>
          <w:b/>
          <w:sz w:val="24"/>
          <w:szCs w:val="24"/>
        </w:rPr>
        <w:t>06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100C37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4F6D6127" w14:textId="77777777" w:rsidR="00100C37" w:rsidRDefault="00100C37" w:rsidP="00100C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050B21" w14:textId="77777777" w:rsidR="00100C37" w:rsidRDefault="00100C37" w:rsidP="00100C37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7306C25" w14:textId="77777777" w:rsidR="00100C37" w:rsidRDefault="00100C37" w:rsidP="00100C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11C4CDA" w14:textId="5B15B9E6" w:rsidR="00A62293" w:rsidRDefault="00100C37" w:rsidP="00100C37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ADAAFDC" w14:textId="77777777" w:rsidR="00100C37" w:rsidRDefault="00100C37" w:rsidP="00100C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3775F072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BD4869" w14:textId="6B899321" w:rsidR="00A62293" w:rsidRDefault="00100C37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B4E93E5" w14:textId="77777777" w:rsidR="00100C37" w:rsidRDefault="00100C37" w:rsidP="00100C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0BCC9F46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1676" w14:textId="77777777" w:rsidR="00ED73B2" w:rsidRDefault="00ED73B2" w:rsidP="00B601B4">
      <w:pPr>
        <w:spacing w:after="0" w:line="240" w:lineRule="auto"/>
      </w:pPr>
      <w:r>
        <w:separator/>
      </w:r>
    </w:p>
  </w:endnote>
  <w:endnote w:type="continuationSeparator" w:id="0">
    <w:p w14:paraId="600877E2" w14:textId="77777777" w:rsidR="00ED73B2" w:rsidRDefault="00ED73B2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F191" w14:textId="7AE889A6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4F275B">
      <w:rPr>
        <w:rFonts w:cs="Arial"/>
        <w:b/>
        <w:sz w:val="12"/>
        <w:szCs w:val="12"/>
      </w:rPr>
      <w:t>OCTAV</w:t>
    </w:r>
    <w:r w:rsidR="00FE27C9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100C37">
      <w:rPr>
        <w:rFonts w:cs="Arial"/>
        <w:b/>
        <w:sz w:val="12"/>
        <w:szCs w:val="12"/>
      </w:rPr>
      <w:t>SEPTIEMBRE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ED73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33B1" w14:textId="77777777" w:rsidR="00ED73B2" w:rsidRDefault="00ED73B2" w:rsidP="00B601B4">
      <w:pPr>
        <w:spacing w:after="0" w:line="240" w:lineRule="auto"/>
      </w:pPr>
      <w:r>
        <w:separator/>
      </w:r>
    </w:p>
  </w:footnote>
  <w:footnote w:type="continuationSeparator" w:id="0">
    <w:p w14:paraId="2566FE93" w14:textId="77777777" w:rsidR="00ED73B2" w:rsidRDefault="00ED73B2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00C37"/>
    <w:rsid w:val="00110503"/>
    <w:rsid w:val="00117B96"/>
    <w:rsid w:val="0018510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275B"/>
    <w:rsid w:val="004F5DFE"/>
    <w:rsid w:val="00501E55"/>
    <w:rsid w:val="00513031"/>
    <w:rsid w:val="00530DBA"/>
    <w:rsid w:val="0056537B"/>
    <w:rsid w:val="005739A9"/>
    <w:rsid w:val="00574983"/>
    <w:rsid w:val="005E4758"/>
    <w:rsid w:val="005F041F"/>
    <w:rsid w:val="005F4D95"/>
    <w:rsid w:val="00613A5C"/>
    <w:rsid w:val="00637AD7"/>
    <w:rsid w:val="00645818"/>
    <w:rsid w:val="0065375E"/>
    <w:rsid w:val="006909D2"/>
    <w:rsid w:val="006B09ED"/>
    <w:rsid w:val="007B5DFF"/>
    <w:rsid w:val="007E2333"/>
    <w:rsid w:val="00830BD8"/>
    <w:rsid w:val="0086547B"/>
    <w:rsid w:val="00890DC3"/>
    <w:rsid w:val="008C3065"/>
    <w:rsid w:val="00903B4E"/>
    <w:rsid w:val="009416D2"/>
    <w:rsid w:val="009968F8"/>
    <w:rsid w:val="009D06E3"/>
    <w:rsid w:val="009F625B"/>
    <w:rsid w:val="00A100A8"/>
    <w:rsid w:val="00A2563F"/>
    <w:rsid w:val="00A36168"/>
    <w:rsid w:val="00A42536"/>
    <w:rsid w:val="00A44BA9"/>
    <w:rsid w:val="00A53E50"/>
    <w:rsid w:val="00A62293"/>
    <w:rsid w:val="00A8136A"/>
    <w:rsid w:val="00AA1B6F"/>
    <w:rsid w:val="00AA5756"/>
    <w:rsid w:val="00AB379F"/>
    <w:rsid w:val="00B601B4"/>
    <w:rsid w:val="00B63707"/>
    <w:rsid w:val="00B87711"/>
    <w:rsid w:val="00B87A37"/>
    <w:rsid w:val="00BA34ED"/>
    <w:rsid w:val="00BE7743"/>
    <w:rsid w:val="00C03A0B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ED73B2"/>
    <w:rsid w:val="00EE0BB4"/>
    <w:rsid w:val="00F332DE"/>
    <w:rsid w:val="00F428E2"/>
    <w:rsid w:val="00F6084B"/>
    <w:rsid w:val="00FC3254"/>
    <w:rsid w:val="00FC3C72"/>
    <w:rsid w:val="00FD5164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741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46</cp:revision>
  <cp:lastPrinted>2021-06-22T16:58:00Z</cp:lastPrinted>
  <dcterms:created xsi:type="dcterms:W3CDTF">2019-12-09T20:15:00Z</dcterms:created>
  <dcterms:modified xsi:type="dcterms:W3CDTF">2021-09-05T19:10:00Z</dcterms:modified>
</cp:coreProperties>
</file>