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566F10F6" w:rsidR="00181A71" w:rsidRPr="00E91044" w:rsidRDefault="00181A71" w:rsidP="00E91044">
      <w:pPr>
        <w:pStyle w:val="Ttulo2"/>
        <w:spacing w:before="0" w:line="240" w:lineRule="auto"/>
        <w:jc w:val="both"/>
        <w:rPr>
          <w:rFonts w:ascii="Arial" w:hAnsi="Arial" w:cs="Arial"/>
          <w:b/>
          <w:color w:val="auto"/>
          <w:sz w:val="25"/>
          <w:szCs w:val="25"/>
        </w:rPr>
      </w:pPr>
      <w:r w:rsidRPr="00E91044">
        <w:rPr>
          <w:rFonts w:ascii="Arial" w:hAnsi="Arial" w:cs="Arial"/>
          <w:b/>
          <w:color w:val="auto"/>
          <w:sz w:val="25"/>
          <w:szCs w:val="25"/>
        </w:rPr>
        <w:t>H. AYUNTAMIENTO DE LEÓN, GUANAJUATO</w:t>
      </w:r>
    </w:p>
    <w:p w14:paraId="01DCE426" w14:textId="77777777" w:rsidR="00181A71" w:rsidRPr="00E91044" w:rsidRDefault="00181A71" w:rsidP="00E91044">
      <w:pPr>
        <w:pStyle w:val="Ttulo2"/>
        <w:spacing w:before="0" w:line="240" w:lineRule="auto"/>
        <w:jc w:val="both"/>
        <w:rPr>
          <w:rFonts w:ascii="Arial" w:hAnsi="Arial" w:cs="Arial"/>
          <w:b/>
          <w:color w:val="auto"/>
          <w:sz w:val="25"/>
          <w:szCs w:val="25"/>
        </w:rPr>
      </w:pPr>
      <w:r w:rsidRPr="00E91044">
        <w:rPr>
          <w:rFonts w:ascii="Arial" w:hAnsi="Arial" w:cs="Arial"/>
          <w:b/>
          <w:color w:val="auto"/>
          <w:sz w:val="25"/>
          <w:szCs w:val="25"/>
        </w:rPr>
        <w:t>P R E S E N T E</w:t>
      </w:r>
    </w:p>
    <w:p w14:paraId="7E67ED59" w14:textId="77777777" w:rsidR="006A46B2" w:rsidRPr="00E91044" w:rsidRDefault="006A46B2" w:rsidP="00E91044">
      <w:pPr>
        <w:spacing w:after="0" w:line="240" w:lineRule="auto"/>
        <w:jc w:val="both"/>
        <w:rPr>
          <w:rFonts w:ascii="Arial" w:hAnsi="Arial" w:cs="Arial"/>
          <w:sz w:val="25"/>
          <w:szCs w:val="25"/>
        </w:rPr>
      </w:pPr>
    </w:p>
    <w:p w14:paraId="5BC468C4" w14:textId="18F41BDF" w:rsidR="00512DDB" w:rsidRPr="00E91044" w:rsidRDefault="00181A71" w:rsidP="00E91044">
      <w:pPr>
        <w:pStyle w:val="Ttulo2"/>
        <w:spacing w:before="0" w:line="240" w:lineRule="auto"/>
        <w:jc w:val="both"/>
        <w:rPr>
          <w:rFonts w:ascii="Arial" w:hAnsi="Arial" w:cs="Arial"/>
          <w:color w:val="auto"/>
          <w:sz w:val="25"/>
          <w:szCs w:val="25"/>
        </w:rPr>
      </w:pPr>
      <w:r w:rsidRPr="00E91044">
        <w:rPr>
          <w:rFonts w:ascii="Arial" w:hAnsi="Arial" w:cs="Arial"/>
          <w:color w:val="auto"/>
          <w:sz w:val="25"/>
          <w:szCs w:val="25"/>
        </w:rPr>
        <w:t xml:space="preserve">Quienes integramos la </w:t>
      </w:r>
      <w:r w:rsidRPr="00E91044">
        <w:rPr>
          <w:rFonts w:ascii="Arial" w:hAnsi="Arial" w:cs="Arial"/>
          <w:b/>
          <w:color w:val="auto"/>
          <w:sz w:val="25"/>
          <w:szCs w:val="25"/>
        </w:rPr>
        <w:t>Comisión de Gobi</w:t>
      </w:r>
      <w:r w:rsidRPr="00E91044">
        <w:rPr>
          <w:rFonts w:ascii="Arial" w:hAnsi="Arial" w:cs="Arial"/>
          <w:b/>
          <w:i/>
          <w:color w:val="auto"/>
          <w:sz w:val="25"/>
          <w:szCs w:val="25"/>
        </w:rPr>
        <w:t>e</w:t>
      </w:r>
      <w:r w:rsidRPr="00E91044">
        <w:rPr>
          <w:rFonts w:ascii="Arial" w:hAnsi="Arial" w:cs="Arial"/>
          <w:b/>
          <w:color w:val="auto"/>
          <w:sz w:val="25"/>
          <w:szCs w:val="25"/>
        </w:rPr>
        <w:t xml:space="preserve">rno, Seguridad Pública y Tránsito, </w:t>
      </w:r>
      <w:r w:rsidRPr="00E91044">
        <w:rPr>
          <w:rFonts w:ascii="Arial" w:hAnsi="Arial" w:cs="Arial"/>
          <w:color w:val="auto"/>
          <w:sz w:val="25"/>
          <w:szCs w:val="25"/>
        </w:rPr>
        <w:t xml:space="preserve">con fundamento en lo dispuesto por los artículos 81 de la Ley Orgánica Municipal para el Estado de Guanajuato; </w:t>
      </w:r>
      <w:r w:rsidR="00061270" w:rsidRPr="00E91044">
        <w:rPr>
          <w:rFonts w:ascii="Arial" w:hAnsi="Arial" w:cs="Arial"/>
          <w:color w:val="auto"/>
          <w:sz w:val="25"/>
          <w:szCs w:val="25"/>
        </w:rPr>
        <w:t>50</w:t>
      </w:r>
      <w:r w:rsidRPr="00E91044">
        <w:rPr>
          <w:rFonts w:ascii="Arial" w:hAnsi="Arial" w:cs="Arial"/>
          <w:color w:val="auto"/>
          <w:sz w:val="25"/>
          <w:szCs w:val="25"/>
        </w:rPr>
        <w:t xml:space="preserve">, </w:t>
      </w:r>
      <w:r w:rsidR="00061270" w:rsidRPr="00E91044">
        <w:rPr>
          <w:rFonts w:ascii="Arial" w:hAnsi="Arial" w:cs="Arial"/>
          <w:color w:val="auto"/>
          <w:sz w:val="25"/>
          <w:szCs w:val="25"/>
        </w:rPr>
        <w:t>70 y 7</w:t>
      </w:r>
      <w:r w:rsidRPr="00E91044">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14:paraId="64311836" w14:textId="77777777" w:rsidR="00777426" w:rsidRPr="00E91044" w:rsidRDefault="00777426" w:rsidP="00E91044">
      <w:pPr>
        <w:pStyle w:val="Textoindependiente3"/>
        <w:spacing w:after="0" w:line="240" w:lineRule="auto"/>
        <w:rPr>
          <w:rFonts w:ascii="Arial" w:hAnsi="Arial" w:cs="Arial"/>
          <w:b/>
          <w:sz w:val="25"/>
          <w:szCs w:val="25"/>
        </w:rPr>
      </w:pPr>
    </w:p>
    <w:p w14:paraId="3F2C515D" w14:textId="446A3E43" w:rsidR="00E81494" w:rsidRPr="00E91044" w:rsidRDefault="00181A71" w:rsidP="00E91044">
      <w:pPr>
        <w:pStyle w:val="Textoindependiente3"/>
        <w:spacing w:after="0" w:line="240" w:lineRule="auto"/>
        <w:jc w:val="center"/>
        <w:rPr>
          <w:rFonts w:ascii="Arial" w:hAnsi="Arial" w:cs="Arial"/>
          <w:b/>
          <w:sz w:val="25"/>
          <w:szCs w:val="25"/>
        </w:rPr>
      </w:pPr>
      <w:r w:rsidRPr="00E91044">
        <w:rPr>
          <w:rFonts w:ascii="Arial" w:hAnsi="Arial" w:cs="Arial"/>
          <w:b/>
          <w:sz w:val="25"/>
          <w:szCs w:val="25"/>
        </w:rPr>
        <w:t>C</w:t>
      </w:r>
      <w:r w:rsidR="00777426" w:rsidRPr="00E91044">
        <w:rPr>
          <w:rFonts w:ascii="Arial" w:hAnsi="Arial" w:cs="Arial"/>
          <w:b/>
          <w:sz w:val="25"/>
          <w:szCs w:val="25"/>
        </w:rPr>
        <w:t xml:space="preserve"> </w:t>
      </w:r>
      <w:r w:rsidRPr="00E91044">
        <w:rPr>
          <w:rFonts w:ascii="Arial" w:hAnsi="Arial" w:cs="Arial"/>
          <w:b/>
          <w:sz w:val="25"/>
          <w:szCs w:val="25"/>
        </w:rPr>
        <w:t>O</w:t>
      </w:r>
      <w:r w:rsidR="00777426" w:rsidRPr="00E91044">
        <w:rPr>
          <w:rFonts w:ascii="Arial" w:hAnsi="Arial" w:cs="Arial"/>
          <w:b/>
          <w:sz w:val="25"/>
          <w:szCs w:val="25"/>
        </w:rPr>
        <w:t xml:space="preserve"> </w:t>
      </w:r>
      <w:r w:rsidRPr="00E91044">
        <w:rPr>
          <w:rFonts w:ascii="Arial" w:hAnsi="Arial" w:cs="Arial"/>
          <w:b/>
          <w:sz w:val="25"/>
          <w:szCs w:val="25"/>
        </w:rPr>
        <w:t>N</w:t>
      </w:r>
      <w:r w:rsidR="00777426" w:rsidRPr="00E91044">
        <w:rPr>
          <w:rFonts w:ascii="Arial" w:hAnsi="Arial" w:cs="Arial"/>
          <w:b/>
          <w:sz w:val="25"/>
          <w:szCs w:val="25"/>
        </w:rPr>
        <w:t xml:space="preserve"> </w:t>
      </w:r>
      <w:r w:rsidRPr="00E91044">
        <w:rPr>
          <w:rFonts w:ascii="Arial" w:hAnsi="Arial" w:cs="Arial"/>
          <w:b/>
          <w:sz w:val="25"/>
          <w:szCs w:val="25"/>
        </w:rPr>
        <w:t>S</w:t>
      </w:r>
      <w:r w:rsidR="00777426" w:rsidRPr="00E91044">
        <w:rPr>
          <w:rFonts w:ascii="Arial" w:hAnsi="Arial" w:cs="Arial"/>
          <w:b/>
          <w:sz w:val="25"/>
          <w:szCs w:val="25"/>
        </w:rPr>
        <w:t xml:space="preserve"> </w:t>
      </w:r>
      <w:r w:rsidRPr="00E91044">
        <w:rPr>
          <w:rFonts w:ascii="Arial" w:hAnsi="Arial" w:cs="Arial"/>
          <w:b/>
          <w:sz w:val="25"/>
          <w:szCs w:val="25"/>
        </w:rPr>
        <w:t>I</w:t>
      </w:r>
      <w:r w:rsidR="00777426" w:rsidRPr="00E91044">
        <w:rPr>
          <w:rFonts w:ascii="Arial" w:hAnsi="Arial" w:cs="Arial"/>
          <w:b/>
          <w:sz w:val="25"/>
          <w:szCs w:val="25"/>
        </w:rPr>
        <w:t xml:space="preserve"> </w:t>
      </w:r>
      <w:r w:rsidRPr="00E91044">
        <w:rPr>
          <w:rFonts w:ascii="Arial" w:hAnsi="Arial" w:cs="Arial"/>
          <w:b/>
          <w:sz w:val="25"/>
          <w:szCs w:val="25"/>
        </w:rPr>
        <w:t>D</w:t>
      </w:r>
      <w:r w:rsidR="00777426" w:rsidRPr="00E91044">
        <w:rPr>
          <w:rFonts w:ascii="Arial" w:hAnsi="Arial" w:cs="Arial"/>
          <w:b/>
          <w:sz w:val="25"/>
          <w:szCs w:val="25"/>
        </w:rPr>
        <w:t xml:space="preserve"> </w:t>
      </w:r>
      <w:r w:rsidRPr="00E91044">
        <w:rPr>
          <w:rFonts w:ascii="Arial" w:hAnsi="Arial" w:cs="Arial"/>
          <w:b/>
          <w:sz w:val="25"/>
          <w:szCs w:val="25"/>
        </w:rPr>
        <w:t>E</w:t>
      </w:r>
      <w:r w:rsidR="00777426" w:rsidRPr="00E91044">
        <w:rPr>
          <w:rFonts w:ascii="Arial" w:hAnsi="Arial" w:cs="Arial"/>
          <w:b/>
          <w:sz w:val="25"/>
          <w:szCs w:val="25"/>
        </w:rPr>
        <w:t xml:space="preserve"> </w:t>
      </w:r>
      <w:r w:rsidRPr="00E91044">
        <w:rPr>
          <w:rFonts w:ascii="Arial" w:hAnsi="Arial" w:cs="Arial"/>
          <w:b/>
          <w:sz w:val="25"/>
          <w:szCs w:val="25"/>
        </w:rPr>
        <w:t>R</w:t>
      </w:r>
      <w:r w:rsidR="00777426" w:rsidRPr="00E91044">
        <w:rPr>
          <w:rFonts w:ascii="Arial" w:hAnsi="Arial" w:cs="Arial"/>
          <w:b/>
          <w:sz w:val="25"/>
          <w:szCs w:val="25"/>
        </w:rPr>
        <w:t xml:space="preserve"> </w:t>
      </w:r>
      <w:r w:rsidRPr="00E91044">
        <w:rPr>
          <w:rFonts w:ascii="Arial" w:hAnsi="Arial" w:cs="Arial"/>
          <w:b/>
          <w:sz w:val="25"/>
          <w:szCs w:val="25"/>
        </w:rPr>
        <w:t>A</w:t>
      </w:r>
      <w:r w:rsidR="00777426" w:rsidRPr="00E91044">
        <w:rPr>
          <w:rFonts w:ascii="Arial" w:hAnsi="Arial" w:cs="Arial"/>
          <w:b/>
          <w:sz w:val="25"/>
          <w:szCs w:val="25"/>
        </w:rPr>
        <w:t xml:space="preserve"> </w:t>
      </w:r>
      <w:r w:rsidRPr="00E91044">
        <w:rPr>
          <w:rFonts w:ascii="Arial" w:hAnsi="Arial" w:cs="Arial"/>
          <w:b/>
          <w:sz w:val="25"/>
          <w:szCs w:val="25"/>
        </w:rPr>
        <w:t>C</w:t>
      </w:r>
      <w:r w:rsidR="00777426" w:rsidRPr="00E91044">
        <w:rPr>
          <w:rFonts w:ascii="Arial" w:hAnsi="Arial" w:cs="Arial"/>
          <w:b/>
          <w:sz w:val="25"/>
          <w:szCs w:val="25"/>
        </w:rPr>
        <w:t xml:space="preserve"> </w:t>
      </w:r>
      <w:r w:rsidRPr="00E91044">
        <w:rPr>
          <w:rFonts w:ascii="Arial" w:hAnsi="Arial" w:cs="Arial"/>
          <w:b/>
          <w:sz w:val="25"/>
          <w:szCs w:val="25"/>
        </w:rPr>
        <w:t>I</w:t>
      </w:r>
      <w:r w:rsidR="00777426" w:rsidRPr="00E91044">
        <w:rPr>
          <w:rFonts w:ascii="Arial" w:hAnsi="Arial" w:cs="Arial"/>
          <w:b/>
          <w:sz w:val="25"/>
          <w:szCs w:val="25"/>
        </w:rPr>
        <w:t xml:space="preserve"> </w:t>
      </w:r>
      <w:r w:rsidRPr="00E91044">
        <w:rPr>
          <w:rFonts w:ascii="Arial" w:hAnsi="Arial" w:cs="Arial"/>
          <w:b/>
          <w:sz w:val="25"/>
          <w:szCs w:val="25"/>
        </w:rPr>
        <w:t>O</w:t>
      </w:r>
      <w:r w:rsidR="00777426" w:rsidRPr="00E91044">
        <w:rPr>
          <w:rFonts w:ascii="Arial" w:hAnsi="Arial" w:cs="Arial"/>
          <w:b/>
          <w:sz w:val="25"/>
          <w:szCs w:val="25"/>
        </w:rPr>
        <w:t xml:space="preserve"> </w:t>
      </w:r>
      <w:r w:rsidRPr="00E91044">
        <w:rPr>
          <w:rFonts w:ascii="Arial" w:hAnsi="Arial" w:cs="Arial"/>
          <w:b/>
          <w:sz w:val="25"/>
          <w:szCs w:val="25"/>
        </w:rPr>
        <w:t>N</w:t>
      </w:r>
      <w:r w:rsidR="00777426" w:rsidRPr="00E91044">
        <w:rPr>
          <w:rFonts w:ascii="Arial" w:hAnsi="Arial" w:cs="Arial"/>
          <w:b/>
          <w:sz w:val="25"/>
          <w:szCs w:val="25"/>
        </w:rPr>
        <w:t xml:space="preserve"> </w:t>
      </w:r>
      <w:r w:rsidRPr="00E91044">
        <w:rPr>
          <w:rFonts w:ascii="Arial" w:hAnsi="Arial" w:cs="Arial"/>
          <w:b/>
          <w:sz w:val="25"/>
          <w:szCs w:val="25"/>
        </w:rPr>
        <w:t>E</w:t>
      </w:r>
      <w:r w:rsidR="00777426" w:rsidRPr="00E91044">
        <w:rPr>
          <w:rFonts w:ascii="Arial" w:hAnsi="Arial" w:cs="Arial"/>
          <w:b/>
          <w:sz w:val="25"/>
          <w:szCs w:val="25"/>
        </w:rPr>
        <w:t xml:space="preserve"> </w:t>
      </w:r>
      <w:r w:rsidRPr="00E91044">
        <w:rPr>
          <w:rFonts w:ascii="Arial" w:hAnsi="Arial" w:cs="Arial"/>
          <w:b/>
          <w:sz w:val="25"/>
          <w:szCs w:val="25"/>
        </w:rPr>
        <w:t>S</w:t>
      </w:r>
    </w:p>
    <w:p w14:paraId="2897AA2A" w14:textId="77777777" w:rsidR="00CB2F73" w:rsidRPr="00E91044" w:rsidRDefault="00CB2F73" w:rsidP="00E91044">
      <w:pPr>
        <w:pStyle w:val="Textoindependiente3"/>
        <w:spacing w:after="0" w:line="240" w:lineRule="auto"/>
        <w:jc w:val="center"/>
        <w:rPr>
          <w:rFonts w:ascii="Arial" w:hAnsi="Arial" w:cs="Arial"/>
          <w:b/>
          <w:sz w:val="25"/>
          <w:szCs w:val="25"/>
        </w:rPr>
      </w:pPr>
    </w:p>
    <w:p w14:paraId="0F96CCED" w14:textId="4764D3F0" w:rsidR="00C472A9" w:rsidRPr="00E91044" w:rsidRDefault="00A90577" w:rsidP="002004AD">
      <w:pPr>
        <w:pStyle w:val="Ttulo2"/>
        <w:numPr>
          <w:ilvl w:val="0"/>
          <w:numId w:val="1"/>
        </w:numPr>
        <w:tabs>
          <w:tab w:val="left" w:pos="709"/>
        </w:tabs>
        <w:spacing w:before="0" w:line="240" w:lineRule="auto"/>
        <w:ind w:left="0" w:firstLine="0"/>
        <w:jc w:val="both"/>
        <w:rPr>
          <w:rFonts w:ascii="Arial" w:hAnsi="Arial" w:cs="Arial"/>
          <w:color w:val="auto"/>
          <w:sz w:val="25"/>
          <w:szCs w:val="25"/>
          <w:lang w:val="es-ES"/>
        </w:rPr>
      </w:pPr>
      <w:r w:rsidRPr="00E91044">
        <w:rPr>
          <w:rFonts w:ascii="Arial" w:hAnsi="Arial" w:cs="Arial"/>
          <w:color w:val="auto"/>
          <w:sz w:val="25"/>
          <w:szCs w:val="25"/>
        </w:rPr>
        <w:t>Por acuerdo de la</w:t>
      </w:r>
      <w:r w:rsidR="00CF0D96" w:rsidRPr="00E91044">
        <w:rPr>
          <w:rFonts w:ascii="Arial" w:hAnsi="Arial" w:cs="Arial"/>
          <w:color w:val="auto"/>
          <w:sz w:val="25"/>
          <w:szCs w:val="25"/>
        </w:rPr>
        <w:t>s</w:t>
      </w:r>
      <w:r w:rsidRPr="00E91044">
        <w:rPr>
          <w:rFonts w:ascii="Arial" w:hAnsi="Arial" w:cs="Arial"/>
          <w:color w:val="auto"/>
          <w:sz w:val="25"/>
          <w:szCs w:val="25"/>
        </w:rPr>
        <w:t xml:space="preserve"> </w:t>
      </w:r>
      <w:r w:rsidR="00CF0D96" w:rsidRPr="00E91044">
        <w:rPr>
          <w:rFonts w:ascii="Arial" w:hAnsi="Arial" w:cs="Arial"/>
          <w:color w:val="auto"/>
          <w:sz w:val="25"/>
          <w:szCs w:val="25"/>
        </w:rPr>
        <w:t>Comisiones Unidas de Hacienda y Fiscalización con la de Gobernación y Puntos Constitucionales</w:t>
      </w:r>
      <w:r w:rsidRPr="00E91044">
        <w:rPr>
          <w:rFonts w:ascii="Arial" w:hAnsi="Arial" w:cs="Arial"/>
          <w:color w:val="auto"/>
          <w:sz w:val="25"/>
          <w:szCs w:val="25"/>
        </w:rPr>
        <w:t xml:space="preserve"> de la Sexagésima Cuarta Legislatura del H. Congreso del Estado, remitió a este Ayuntamiento la </w:t>
      </w:r>
      <w:r w:rsidR="008A67F3" w:rsidRPr="00E91044">
        <w:rPr>
          <w:rFonts w:ascii="Arial" w:hAnsi="Arial" w:cs="Arial"/>
          <w:b/>
          <w:bCs/>
          <w:i/>
          <w:iCs/>
          <w:color w:val="auto"/>
          <w:sz w:val="25"/>
          <w:szCs w:val="25"/>
        </w:rPr>
        <w:t>iniciativa</w:t>
      </w:r>
      <w:r w:rsidR="008A67F3" w:rsidRPr="00E91044">
        <w:rPr>
          <w:rFonts w:ascii="Arial" w:hAnsi="Arial" w:cs="Arial"/>
          <w:b/>
          <w:bCs/>
          <w:color w:val="222222"/>
          <w:sz w:val="25"/>
          <w:szCs w:val="25"/>
          <w:shd w:val="clear" w:color="auto" w:fill="FFFFFF"/>
          <w:lang w:val="es-ES"/>
        </w:rPr>
        <w:t> </w:t>
      </w:r>
      <w:r w:rsidR="008A67F3" w:rsidRPr="00E91044">
        <w:rPr>
          <w:rFonts w:ascii="Arial" w:hAnsi="Arial" w:cs="Arial"/>
          <w:b/>
          <w:bCs/>
          <w:i/>
          <w:iCs/>
          <w:color w:val="auto"/>
          <w:sz w:val="25"/>
          <w:szCs w:val="25"/>
        </w:rPr>
        <w:t>de reformas, adiciones y derogaciones a diversas disposiciones de la Ley de Bebidas Alcohólicas para el Estado de Guanajuato y sus Municipios, la Ley de Salud del Estado de Guanajuato y la Ley de Cultura Física y Deporte del Estado de Guanajuato</w:t>
      </w:r>
      <w:r w:rsidR="003E7A11" w:rsidRPr="00E91044">
        <w:rPr>
          <w:rFonts w:ascii="Arial" w:hAnsi="Arial" w:cs="Arial"/>
          <w:b/>
          <w:i/>
          <w:color w:val="auto"/>
          <w:sz w:val="25"/>
          <w:szCs w:val="25"/>
        </w:rPr>
        <w:t>,</w:t>
      </w:r>
      <w:r w:rsidR="003E7A11" w:rsidRPr="00E91044">
        <w:rPr>
          <w:rFonts w:ascii="Arial" w:hAnsi="Arial" w:cs="Arial"/>
          <w:color w:val="auto"/>
          <w:sz w:val="25"/>
          <w:szCs w:val="25"/>
          <w:lang w:val="es-ES"/>
        </w:rPr>
        <w:t xml:space="preserve"> formulada por </w:t>
      </w:r>
      <w:r w:rsidR="00C55D2C" w:rsidRPr="00E91044">
        <w:rPr>
          <w:rFonts w:ascii="Arial" w:hAnsi="Arial" w:cs="Arial"/>
          <w:color w:val="auto"/>
          <w:sz w:val="25"/>
          <w:szCs w:val="25"/>
          <w:lang w:val="es-ES"/>
        </w:rPr>
        <w:t xml:space="preserve">el </w:t>
      </w:r>
      <w:r w:rsidR="008A694A" w:rsidRPr="00E91044">
        <w:rPr>
          <w:rFonts w:ascii="Arial" w:hAnsi="Arial" w:cs="Arial"/>
          <w:color w:val="auto"/>
          <w:sz w:val="25"/>
          <w:szCs w:val="25"/>
          <w:lang w:val="es-ES"/>
        </w:rPr>
        <w:t xml:space="preserve">Grupo Parlamentario del Partido </w:t>
      </w:r>
      <w:r w:rsidR="008A67F3" w:rsidRPr="00E91044">
        <w:rPr>
          <w:rFonts w:ascii="Arial" w:hAnsi="Arial" w:cs="Arial"/>
          <w:color w:val="auto"/>
          <w:sz w:val="25"/>
          <w:szCs w:val="25"/>
          <w:lang w:val="es-ES"/>
        </w:rPr>
        <w:t>Acción Nacional</w:t>
      </w:r>
      <w:r w:rsidRPr="00E91044">
        <w:rPr>
          <w:rFonts w:ascii="Arial" w:hAnsi="Arial" w:cs="Arial"/>
          <w:color w:val="auto"/>
          <w:sz w:val="25"/>
          <w:szCs w:val="25"/>
          <w:lang w:val="es-ES"/>
        </w:rPr>
        <w:t>,</w:t>
      </w:r>
      <w:r w:rsidRPr="00E91044">
        <w:rPr>
          <w:rFonts w:ascii="Arial" w:hAnsi="Arial" w:cs="Arial"/>
          <w:color w:val="auto"/>
          <w:sz w:val="25"/>
          <w:szCs w:val="25"/>
        </w:rPr>
        <w:t xml:space="preserve"> a</w:t>
      </w:r>
      <w:r w:rsidRPr="00E91044">
        <w:rPr>
          <w:rFonts w:ascii="Arial" w:hAnsi="Arial" w:cs="Arial"/>
          <w:color w:val="auto"/>
          <w:sz w:val="25"/>
          <w:szCs w:val="25"/>
          <w:lang w:val="es-ES"/>
        </w:rPr>
        <w:t xml:space="preserve"> efecto de que como parte de la metodología aprobada se reciban observaciones y propuestas a la misma. </w:t>
      </w:r>
    </w:p>
    <w:p w14:paraId="2FEF370C" w14:textId="77777777" w:rsidR="00A90577" w:rsidRPr="00E91044" w:rsidRDefault="00A90577" w:rsidP="00E91044">
      <w:pPr>
        <w:spacing w:after="0" w:line="240" w:lineRule="auto"/>
        <w:rPr>
          <w:rFonts w:ascii="Arial" w:eastAsiaTheme="majorEastAsia" w:hAnsi="Arial" w:cs="Arial"/>
          <w:sz w:val="25"/>
          <w:szCs w:val="25"/>
          <w:lang w:val="es-ES"/>
        </w:rPr>
      </w:pPr>
    </w:p>
    <w:p w14:paraId="071F8AA6" w14:textId="08319EC1" w:rsidR="00A90577" w:rsidRPr="00E91044" w:rsidRDefault="00A90577" w:rsidP="002004AD">
      <w:pPr>
        <w:pStyle w:val="Prrafodelista"/>
        <w:numPr>
          <w:ilvl w:val="0"/>
          <w:numId w:val="1"/>
        </w:numPr>
        <w:spacing w:after="0" w:line="240" w:lineRule="auto"/>
        <w:ind w:left="0" w:firstLine="0"/>
        <w:jc w:val="both"/>
        <w:rPr>
          <w:rFonts w:ascii="Arial" w:eastAsiaTheme="majorEastAsia" w:hAnsi="Arial" w:cs="Arial"/>
          <w:sz w:val="25"/>
          <w:szCs w:val="25"/>
          <w:lang w:val="es"/>
        </w:rPr>
      </w:pPr>
      <w:r w:rsidRPr="00E91044">
        <w:rPr>
          <w:rFonts w:ascii="Arial" w:eastAsiaTheme="majorEastAsia" w:hAnsi="Arial" w:cs="Arial"/>
          <w:sz w:val="25"/>
          <w:szCs w:val="25"/>
          <w:lang w:val="es-ES"/>
        </w:rPr>
        <w:t xml:space="preserve">Dicha iniciativa, </w:t>
      </w:r>
      <w:r w:rsidR="007B5549" w:rsidRPr="00E91044">
        <w:rPr>
          <w:rFonts w:ascii="Arial" w:eastAsiaTheme="majorEastAsia" w:hAnsi="Arial" w:cs="Arial"/>
          <w:sz w:val="25"/>
          <w:szCs w:val="25"/>
          <w:lang w:val="es-ES"/>
        </w:rPr>
        <w:t>de acuerdo con</w:t>
      </w:r>
      <w:r w:rsidRPr="00E91044">
        <w:rPr>
          <w:rFonts w:ascii="Arial" w:eastAsiaTheme="majorEastAsia" w:hAnsi="Arial" w:cs="Arial"/>
          <w:sz w:val="25"/>
          <w:szCs w:val="25"/>
          <w:lang w:val="es-ES"/>
        </w:rPr>
        <w:t xml:space="preserve"> su exposición de motivos, tiene </w:t>
      </w:r>
      <w:r w:rsidR="008A67F3" w:rsidRPr="00E91044">
        <w:rPr>
          <w:rFonts w:ascii="Arial" w:eastAsiaTheme="majorEastAsia" w:hAnsi="Arial" w:cs="Arial"/>
          <w:sz w:val="25"/>
          <w:szCs w:val="25"/>
          <w:lang w:val="es-ES"/>
        </w:rPr>
        <w:t>el objeto de aplicar la máxima sanción a los establecimientos que vendan bebidas alcohólicas a menores de edad.</w:t>
      </w:r>
    </w:p>
    <w:p w14:paraId="6016BA20" w14:textId="77777777" w:rsidR="00A90577" w:rsidRPr="00E91044" w:rsidRDefault="00A90577" w:rsidP="00E91044">
      <w:pPr>
        <w:pStyle w:val="Prrafodelista"/>
        <w:spacing w:after="0" w:line="240" w:lineRule="auto"/>
        <w:rPr>
          <w:rFonts w:ascii="Arial" w:eastAsiaTheme="majorEastAsia" w:hAnsi="Arial" w:cs="Arial"/>
          <w:sz w:val="25"/>
          <w:szCs w:val="25"/>
          <w:lang w:val="es"/>
        </w:rPr>
      </w:pPr>
    </w:p>
    <w:p w14:paraId="62EF43D3" w14:textId="77777777" w:rsidR="00A90577" w:rsidRPr="00E91044" w:rsidRDefault="00A90577" w:rsidP="002004AD">
      <w:pPr>
        <w:pStyle w:val="Prrafodelista"/>
        <w:numPr>
          <w:ilvl w:val="0"/>
          <w:numId w:val="1"/>
        </w:numPr>
        <w:spacing w:after="0" w:line="240" w:lineRule="auto"/>
        <w:ind w:left="0" w:firstLine="0"/>
        <w:jc w:val="both"/>
        <w:rPr>
          <w:rFonts w:ascii="Arial" w:hAnsi="Arial" w:cs="Arial"/>
          <w:sz w:val="25"/>
          <w:szCs w:val="25"/>
        </w:rPr>
      </w:pPr>
      <w:r w:rsidRPr="00E91044">
        <w:rPr>
          <w:rFonts w:ascii="Arial" w:hAnsi="Arial" w:cs="Arial"/>
          <w:sz w:val="25"/>
          <w:szCs w:val="25"/>
        </w:rPr>
        <w:t>Dentro de las consideraciones relevantes que plantea la iniciativa en su exposición de motivos, se encuentran las siguientes:</w:t>
      </w:r>
    </w:p>
    <w:p w14:paraId="1009EC91" w14:textId="77777777" w:rsidR="00A90577" w:rsidRPr="00E91044" w:rsidRDefault="00A90577" w:rsidP="00E91044">
      <w:pPr>
        <w:pStyle w:val="Prrafodelista"/>
        <w:spacing w:after="0" w:line="240" w:lineRule="auto"/>
        <w:ind w:left="0"/>
        <w:rPr>
          <w:rFonts w:ascii="Arial" w:hAnsi="Arial" w:cs="Arial"/>
          <w:sz w:val="25"/>
          <w:szCs w:val="25"/>
        </w:rPr>
      </w:pPr>
    </w:p>
    <w:p w14:paraId="5B3CA55E" w14:textId="65D71FD2" w:rsidR="005E610A" w:rsidRPr="00E91044" w:rsidRDefault="002109E6" w:rsidP="002004AD">
      <w:pPr>
        <w:pStyle w:val="Prrafodelista"/>
        <w:numPr>
          <w:ilvl w:val="0"/>
          <w:numId w:val="2"/>
        </w:numPr>
        <w:tabs>
          <w:tab w:val="left" w:pos="709"/>
          <w:tab w:val="left" w:pos="1276"/>
        </w:tabs>
        <w:spacing w:after="0" w:line="240" w:lineRule="auto"/>
        <w:ind w:left="0" w:firstLine="709"/>
        <w:jc w:val="both"/>
        <w:rPr>
          <w:rFonts w:ascii="Arial" w:hAnsi="Arial" w:cs="Arial"/>
          <w:sz w:val="25"/>
          <w:szCs w:val="25"/>
        </w:rPr>
      </w:pPr>
      <w:r w:rsidRPr="00E91044">
        <w:rPr>
          <w:rFonts w:ascii="Arial" w:hAnsi="Arial" w:cs="Arial"/>
          <w:sz w:val="25"/>
          <w:szCs w:val="25"/>
        </w:rPr>
        <w:t>Cada situación de adicciones que se previene significa evitar una enorme cantidad de sufrimiento. De igual forma se establece que existe una relación ampliamente documentada entre el consumo de bebidas alcohólicas y los accidentes de vehículos automotores, así como diversos padecimientos físicos como riesgos cardiovasculares, cirrosis hepática y cáncer, mismos problemas que reducen la expectativa y calidad de vida.</w:t>
      </w:r>
    </w:p>
    <w:p w14:paraId="286CA863" w14:textId="77777777" w:rsidR="002109E6" w:rsidRPr="00E91044" w:rsidRDefault="002109E6" w:rsidP="00E91044">
      <w:pPr>
        <w:pStyle w:val="Prrafodelista"/>
        <w:tabs>
          <w:tab w:val="left" w:pos="709"/>
          <w:tab w:val="left" w:pos="1276"/>
        </w:tabs>
        <w:spacing w:after="0" w:line="240" w:lineRule="auto"/>
        <w:ind w:left="709"/>
        <w:jc w:val="both"/>
        <w:rPr>
          <w:rFonts w:ascii="Arial" w:hAnsi="Arial" w:cs="Arial"/>
          <w:sz w:val="25"/>
          <w:szCs w:val="25"/>
        </w:rPr>
      </w:pPr>
    </w:p>
    <w:p w14:paraId="7581802E" w14:textId="082B0081" w:rsidR="002109E6" w:rsidRPr="00E91044" w:rsidRDefault="002109E6" w:rsidP="002004AD">
      <w:pPr>
        <w:pStyle w:val="Prrafodelista"/>
        <w:numPr>
          <w:ilvl w:val="0"/>
          <w:numId w:val="2"/>
        </w:numPr>
        <w:tabs>
          <w:tab w:val="left" w:pos="709"/>
          <w:tab w:val="left" w:pos="1276"/>
        </w:tabs>
        <w:spacing w:after="0" w:line="240" w:lineRule="auto"/>
        <w:ind w:left="0" w:firstLine="709"/>
        <w:jc w:val="both"/>
        <w:rPr>
          <w:rFonts w:ascii="Arial" w:hAnsi="Arial" w:cs="Arial"/>
          <w:sz w:val="25"/>
          <w:szCs w:val="25"/>
        </w:rPr>
      </w:pPr>
      <w:r w:rsidRPr="00E91044">
        <w:rPr>
          <w:rFonts w:ascii="Arial" w:hAnsi="Arial" w:cs="Arial"/>
          <w:sz w:val="25"/>
          <w:szCs w:val="25"/>
        </w:rPr>
        <w:t xml:space="preserve">Se estima conveniente alejar del camino las conductas de riesgo que pueden llegar a cobrar vidas, particularmente en el caso de los menores de edad, ya que las bebidas alcohólicas pueden actuar como una puerta de entrada al consumo de otras substancias, además de las consecuencias a futuro en perjuicio de nuestro tejido social. </w:t>
      </w:r>
    </w:p>
    <w:p w14:paraId="5DAA5A8E" w14:textId="77777777" w:rsidR="002109E6" w:rsidRPr="00E91044" w:rsidRDefault="002109E6" w:rsidP="00E91044">
      <w:pPr>
        <w:pStyle w:val="Prrafodelista"/>
        <w:spacing w:after="0" w:line="240" w:lineRule="auto"/>
        <w:rPr>
          <w:rFonts w:ascii="Arial" w:hAnsi="Arial" w:cs="Arial"/>
          <w:sz w:val="25"/>
          <w:szCs w:val="25"/>
        </w:rPr>
      </w:pPr>
    </w:p>
    <w:p w14:paraId="74BEFAD9" w14:textId="34C5B9B5" w:rsidR="002109E6" w:rsidRPr="00E91044" w:rsidRDefault="002109E6" w:rsidP="002004AD">
      <w:pPr>
        <w:pStyle w:val="Prrafodelista"/>
        <w:numPr>
          <w:ilvl w:val="0"/>
          <w:numId w:val="2"/>
        </w:numPr>
        <w:tabs>
          <w:tab w:val="left" w:pos="709"/>
          <w:tab w:val="left" w:pos="1276"/>
        </w:tabs>
        <w:spacing w:after="0" w:line="240" w:lineRule="auto"/>
        <w:ind w:left="0" w:firstLine="709"/>
        <w:jc w:val="both"/>
        <w:rPr>
          <w:rFonts w:ascii="Arial" w:hAnsi="Arial" w:cs="Arial"/>
          <w:sz w:val="25"/>
          <w:szCs w:val="25"/>
        </w:rPr>
      </w:pPr>
      <w:r w:rsidRPr="00E91044">
        <w:rPr>
          <w:rFonts w:ascii="Arial" w:hAnsi="Arial" w:cs="Arial"/>
          <w:sz w:val="25"/>
          <w:szCs w:val="25"/>
        </w:rPr>
        <w:lastRenderedPageBreak/>
        <w:t xml:space="preserve">De acuerdo con la Dirección General de Epidemiología de la Secretaría de Salud Federal, durante el 2018 se registraron un total de 2,753 casos de intoxicación aguda por alcohol en el estado de Guanajuato, mientras que en 2019 se reportaron 2,050, colocando a nuestra entidad en el deshonroso cuarto lugar nacional en este rubro, solo después de Yucatán, Ciudad de México y Jalisco. Desafortunadamente esta tendencia no </w:t>
      </w:r>
      <w:r w:rsidR="00186DEA" w:rsidRPr="00E91044">
        <w:rPr>
          <w:rFonts w:ascii="Arial" w:hAnsi="Arial" w:cs="Arial"/>
          <w:sz w:val="25"/>
          <w:szCs w:val="25"/>
        </w:rPr>
        <w:t>ha disminuido pues hasta septiembre del año en curso nuestro Estado ya contaba con 1,330 casos.</w:t>
      </w:r>
    </w:p>
    <w:p w14:paraId="53170111" w14:textId="77777777" w:rsidR="00186DEA" w:rsidRPr="00E91044" w:rsidRDefault="00186DEA" w:rsidP="00E91044">
      <w:pPr>
        <w:pStyle w:val="Prrafodelista"/>
        <w:spacing w:after="0" w:line="240" w:lineRule="auto"/>
        <w:rPr>
          <w:rFonts w:ascii="Arial" w:hAnsi="Arial" w:cs="Arial"/>
          <w:sz w:val="25"/>
          <w:szCs w:val="25"/>
        </w:rPr>
      </w:pPr>
    </w:p>
    <w:p w14:paraId="20721186" w14:textId="068FAFB7" w:rsidR="00186DEA" w:rsidRPr="00E91044" w:rsidRDefault="00186DEA" w:rsidP="002004AD">
      <w:pPr>
        <w:pStyle w:val="Prrafodelista"/>
        <w:numPr>
          <w:ilvl w:val="0"/>
          <w:numId w:val="2"/>
        </w:numPr>
        <w:tabs>
          <w:tab w:val="left" w:pos="709"/>
          <w:tab w:val="left" w:pos="1276"/>
        </w:tabs>
        <w:spacing w:after="0" w:line="240" w:lineRule="auto"/>
        <w:ind w:left="0" w:firstLine="709"/>
        <w:jc w:val="both"/>
        <w:rPr>
          <w:rFonts w:ascii="Arial" w:hAnsi="Arial" w:cs="Arial"/>
          <w:sz w:val="25"/>
          <w:szCs w:val="25"/>
        </w:rPr>
      </w:pPr>
      <w:r w:rsidRPr="00E91044">
        <w:rPr>
          <w:rFonts w:ascii="Arial" w:hAnsi="Arial" w:cs="Arial"/>
          <w:sz w:val="25"/>
          <w:szCs w:val="25"/>
        </w:rPr>
        <w:t>Respecto a niñas, niños y jóvenes, la Encuesta Nacional de Consumo de Drogas en Estudiantes realizada en 2014 revela que el alcohol es la principal droga de inicio y su consumo se desarrolla en promedio desde los 13 años de edad, aunque se reportan casos tempranos de menores de 5 años que han consumido bebidas embriagantes.</w:t>
      </w:r>
    </w:p>
    <w:p w14:paraId="2F68D0FF" w14:textId="77777777" w:rsidR="008A67F3" w:rsidRPr="00E91044" w:rsidRDefault="008A67F3" w:rsidP="00E91044">
      <w:pPr>
        <w:pStyle w:val="Prrafodelista"/>
        <w:tabs>
          <w:tab w:val="left" w:pos="709"/>
          <w:tab w:val="left" w:pos="1276"/>
        </w:tabs>
        <w:spacing w:after="0" w:line="240" w:lineRule="auto"/>
        <w:ind w:left="709"/>
        <w:jc w:val="both"/>
        <w:rPr>
          <w:rFonts w:ascii="Arial" w:hAnsi="Arial" w:cs="Arial"/>
          <w:sz w:val="25"/>
          <w:szCs w:val="25"/>
        </w:rPr>
      </w:pPr>
    </w:p>
    <w:p w14:paraId="4C12F0BD" w14:textId="5154A552" w:rsidR="00512DDB" w:rsidRPr="00E91044" w:rsidRDefault="00181A71" w:rsidP="00E91044">
      <w:pPr>
        <w:spacing w:after="0" w:line="240" w:lineRule="auto"/>
        <w:jc w:val="both"/>
        <w:rPr>
          <w:rFonts w:ascii="Arial" w:hAnsi="Arial" w:cs="Arial"/>
          <w:sz w:val="25"/>
          <w:szCs w:val="25"/>
        </w:rPr>
      </w:pPr>
      <w:r w:rsidRPr="00E91044">
        <w:rPr>
          <w:rFonts w:ascii="Arial" w:hAnsi="Arial" w:cs="Arial"/>
          <w:sz w:val="25"/>
          <w:szCs w:val="25"/>
        </w:rPr>
        <w:t>En razón de lo anteriormente expuesto y como res</w:t>
      </w:r>
      <w:r w:rsidR="00A90577" w:rsidRPr="00E91044">
        <w:rPr>
          <w:rFonts w:ascii="Arial" w:hAnsi="Arial" w:cs="Arial"/>
          <w:sz w:val="25"/>
          <w:szCs w:val="25"/>
        </w:rPr>
        <w:t xml:space="preserve">ultado del análisis y estudio y </w:t>
      </w:r>
      <w:r w:rsidRPr="00E91044">
        <w:rPr>
          <w:rFonts w:ascii="Arial" w:hAnsi="Arial" w:cs="Arial"/>
          <w:sz w:val="25"/>
          <w:szCs w:val="25"/>
        </w:rPr>
        <w:t>para efectos de pronunciarnos sobre el contenido normativo de dicha iniciativa, los integrantes de la Comisión de Gobierno, Seguridad Pública y Tránsito, sometemos a este cuerpo edilicio la aprobación del siguiente:</w:t>
      </w:r>
    </w:p>
    <w:p w14:paraId="77CDE6C3" w14:textId="77777777" w:rsidR="00A80EAF" w:rsidRPr="00E91044" w:rsidRDefault="00A80EAF" w:rsidP="00E91044">
      <w:pPr>
        <w:spacing w:after="0" w:line="240" w:lineRule="auto"/>
        <w:jc w:val="both"/>
        <w:rPr>
          <w:rFonts w:ascii="Arial" w:hAnsi="Arial" w:cs="Arial"/>
          <w:sz w:val="25"/>
          <w:szCs w:val="25"/>
        </w:rPr>
      </w:pPr>
    </w:p>
    <w:p w14:paraId="6F40E5E6" w14:textId="77777777" w:rsidR="00181A71" w:rsidRPr="00E91044" w:rsidRDefault="00181A71" w:rsidP="00E91044">
      <w:pPr>
        <w:spacing w:after="0" w:line="240" w:lineRule="auto"/>
        <w:jc w:val="center"/>
        <w:rPr>
          <w:rFonts w:ascii="Arial" w:hAnsi="Arial" w:cs="Arial"/>
          <w:b/>
          <w:sz w:val="25"/>
          <w:szCs w:val="25"/>
          <w:lang w:val="pt-BR"/>
        </w:rPr>
      </w:pPr>
      <w:r w:rsidRPr="00E91044">
        <w:rPr>
          <w:rFonts w:ascii="Arial" w:hAnsi="Arial" w:cs="Arial"/>
          <w:b/>
          <w:sz w:val="25"/>
          <w:szCs w:val="25"/>
          <w:lang w:val="pt-BR"/>
        </w:rPr>
        <w:t>A C U E R D O</w:t>
      </w:r>
    </w:p>
    <w:p w14:paraId="5A36B396" w14:textId="77777777" w:rsidR="00CB2F73" w:rsidRPr="00E91044" w:rsidRDefault="00CB2F73" w:rsidP="00E91044">
      <w:pPr>
        <w:spacing w:after="0" w:line="240" w:lineRule="auto"/>
        <w:jc w:val="both"/>
        <w:rPr>
          <w:rFonts w:ascii="Arial" w:hAnsi="Arial" w:cs="Arial"/>
          <w:b/>
          <w:sz w:val="25"/>
          <w:szCs w:val="25"/>
          <w:lang w:val="pt-BR"/>
        </w:rPr>
      </w:pPr>
    </w:p>
    <w:p w14:paraId="77F8133D" w14:textId="46629D9D" w:rsidR="00A90577" w:rsidRPr="00E91044" w:rsidRDefault="00181A71" w:rsidP="00E91044">
      <w:pPr>
        <w:spacing w:after="0" w:line="240" w:lineRule="auto"/>
        <w:jc w:val="both"/>
        <w:rPr>
          <w:rFonts w:ascii="Arial" w:hAnsi="Arial" w:cs="Arial"/>
          <w:sz w:val="25"/>
          <w:szCs w:val="25"/>
        </w:rPr>
      </w:pPr>
      <w:r w:rsidRPr="00E91044">
        <w:rPr>
          <w:rFonts w:ascii="Arial" w:hAnsi="Arial" w:cs="Arial"/>
          <w:b/>
          <w:sz w:val="25"/>
          <w:szCs w:val="25"/>
        </w:rPr>
        <w:t>Único.</w:t>
      </w:r>
      <w:r w:rsidRPr="00E91044">
        <w:rPr>
          <w:rFonts w:ascii="Arial" w:hAnsi="Arial" w:cs="Arial"/>
          <w:sz w:val="25"/>
          <w:szCs w:val="25"/>
        </w:rPr>
        <w:t xml:space="preserve"> </w:t>
      </w:r>
      <w:r w:rsidR="00435D05" w:rsidRPr="00E91044">
        <w:rPr>
          <w:rFonts w:ascii="Arial" w:hAnsi="Arial" w:cs="Arial"/>
          <w:sz w:val="25"/>
          <w:szCs w:val="25"/>
        </w:rPr>
        <w:t>Para efectos del último párrafo del artículo 56 de la Constitución Política para el Estado de Gu</w:t>
      </w:r>
      <w:r w:rsidR="00793A1C" w:rsidRPr="00E91044">
        <w:rPr>
          <w:rFonts w:ascii="Arial" w:hAnsi="Arial" w:cs="Arial"/>
          <w:sz w:val="25"/>
          <w:szCs w:val="25"/>
        </w:rPr>
        <w:t>anajuato, envíese la respuesta</w:t>
      </w:r>
      <w:r w:rsidR="00435D05" w:rsidRPr="00E91044">
        <w:rPr>
          <w:rFonts w:ascii="Arial" w:hAnsi="Arial" w:cs="Arial"/>
          <w:sz w:val="25"/>
          <w:szCs w:val="25"/>
        </w:rPr>
        <w:t xml:space="preserve"> </w:t>
      </w:r>
      <w:r w:rsidR="00A90577" w:rsidRPr="00E91044">
        <w:rPr>
          <w:rFonts w:ascii="Arial" w:hAnsi="Arial" w:cs="Arial"/>
          <w:sz w:val="25"/>
          <w:szCs w:val="25"/>
        </w:rPr>
        <w:t xml:space="preserve">a la </w:t>
      </w:r>
      <w:r w:rsidR="008A694A" w:rsidRPr="00E91044">
        <w:rPr>
          <w:rFonts w:ascii="Arial" w:hAnsi="Arial" w:cs="Arial"/>
          <w:sz w:val="25"/>
          <w:szCs w:val="25"/>
        </w:rPr>
        <w:t>circular 2</w:t>
      </w:r>
      <w:r w:rsidR="0060031D" w:rsidRPr="00E91044">
        <w:rPr>
          <w:rFonts w:ascii="Arial" w:hAnsi="Arial" w:cs="Arial"/>
          <w:sz w:val="25"/>
          <w:szCs w:val="25"/>
        </w:rPr>
        <w:t>68</w:t>
      </w:r>
      <w:r w:rsidR="008A694A" w:rsidRPr="00E91044">
        <w:rPr>
          <w:rFonts w:ascii="Arial" w:hAnsi="Arial" w:cs="Arial"/>
          <w:sz w:val="25"/>
          <w:szCs w:val="25"/>
        </w:rPr>
        <w:t xml:space="preserve"> que contiene la </w:t>
      </w:r>
      <w:r w:rsidR="00A90577" w:rsidRPr="00E91044">
        <w:rPr>
          <w:rFonts w:ascii="Arial" w:hAnsi="Arial" w:cs="Arial"/>
          <w:sz w:val="25"/>
          <w:szCs w:val="25"/>
        </w:rPr>
        <w:t>presente</w:t>
      </w:r>
      <w:r w:rsidR="0060031D" w:rsidRPr="00E91044">
        <w:rPr>
          <w:rFonts w:ascii="Arial" w:hAnsi="Arial" w:cs="Arial"/>
          <w:sz w:val="25"/>
          <w:szCs w:val="25"/>
        </w:rPr>
        <w:t xml:space="preserve"> </w:t>
      </w:r>
      <w:r w:rsidR="008A67F3" w:rsidRPr="00E91044">
        <w:rPr>
          <w:rFonts w:ascii="Arial" w:hAnsi="Arial" w:cs="Arial"/>
          <w:b/>
          <w:bCs/>
          <w:sz w:val="25"/>
          <w:szCs w:val="25"/>
        </w:rPr>
        <w:t>iniciativa</w:t>
      </w:r>
      <w:r w:rsidR="008A67F3" w:rsidRPr="00E91044">
        <w:rPr>
          <w:rFonts w:ascii="Arial" w:hAnsi="Arial" w:cs="Arial"/>
          <w:b/>
          <w:bCs/>
          <w:color w:val="222222"/>
          <w:sz w:val="25"/>
          <w:szCs w:val="25"/>
          <w:shd w:val="clear" w:color="auto" w:fill="FFFFFF"/>
          <w:lang w:val="es-ES"/>
        </w:rPr>
        <w:t> </w:t>
      </w:r>
      <w:r w:rsidR="008A67F3" w:rsidRPr="00E91044">
        <w:rPr>
          <w:rFonts w:ascii="Arial" w:hAnsi="Arial" w:cs="Arial"/>
          <w:b/>
          <w:bCs/>
          <w:sz w:val="25"/>
          <w:szCs w:val="25"/>
        </w:rPr>
        <w:t>de reformas, adiciones y derogaciones a diversas disposiciones de la Ley de Bebidas Alcohólicas para el Estado de Guanajuato y sus Municipios, la Ley de Salud del Estado de Guanajuato y la Ley de Cultura Física y Deporte del Estado de Guanajuato</w:t>
      </w:r>
      <w:r w:rsidR="00435D05" w:rsidRPr="00E91044">
        <w:rPr>
          <w:rFonts w:ascii="Arial" w:hAnsi="Arial" w:cs="Arial"/>
          <w:b/>
          <w:bCs/>
          <w:sz w:val="25"/>
          <w:szCs w:val="25"/>
        </w:rPr>
        <w:t>,</w:t>
      </w:r>
      <w:r w:rsidR="00435D05" w:rsidRPr="00E91044">
        <w:rPr>
          <w:rFonts w:ascii="Arial" w:hAnsi="Arial" w:cs="Arial"/>
          <w:b/>
          <w:sz w:val="25"/>
          <w:szCs w:val="25"/>
        </w:rPr>
        <w:t xml:space="preserve"> </w:t>
      </w:r>
      <w:r w:rsidR="003C274D" w:rsidRPr="00E91044">
        <w:rPr>
          <w:rFonts w:ascii="Arial" w:hAnsi="Arial" w:cs="Arial"/>
          <w:sz w:val="25"/>
          <w:szCs w:val="25"/>
        </w:rPr>
        <w:t>la cual tiene el objetivo</w:t>
      </w:r>
      <w:r w:rsidR="008D2E22" w:rsidRPr="00E91044">
        <w:rPr>
          <w:rFonts w:ascii="Arial" w:hAnsi="Arial" w:cs="Arial"/>
          <w:sz w:val="25"/>
          <w:szCs w:val="25"/>
        </w:rPr>
        <w:t xml:space="preserve"> </w:t>
      </w:r>
      <w:r w:rsidR="0060031D" w:rsidRPr="00E91044">
        <w:rPr>
          <w:rFonts w:ascii="Arial" w:hAnsi="Arial" w:cs="Arial"/>
          <w:sz w:val="25"/>
          <w:szCs w:val="25"/>
        </w:rPr>
        <w:t xml:space="preserve">de </w:t>
      </w:r>
      <w:r w:rsidR="0060031D" w:rsidRPr="00E91044">
        <w:rPr>
          <w:rFonts w:ascii="Arial" w:hAnsi="Arial" w:cs="Arial"/>
          <w:b/>
          <w:bCs/>
          <w:sz w:val="25"/>
          <w:szCs w:val="25"/>
        </w:rPr>
        <w:t>aplicar la máxima sanción a los establecimientos que vendan bebidas alcohólicas a menores de edad</w:t>
      </w:r>
      <w:r w:rsidR="0022518F" w:rsidRPr="00E91044">
        <w:rPr>
          <w:rFonts w:ascii="Arial" w:hAnsi="Arial" w:cs="Arial"/>
          <w:b/>
          <w:bCs/>
          <w:sz w:val="25"/>
          <w:szCs w:val="25"/>
        </w:rPr>
        <w:t>.</w:t>
      </w:r>
      <w:r w:rsidR="00435D05" w:rsidRPr="00E91044">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r w:rsidR="00E64F95" w:rsidRPr="00E91044">
        <w:rPr>
          <w:rFonts w:ascii="Arial" w:hAnsi="Arial" w:cs="Arial"/>
          <w:sz w:val="25"/>
          <w:szCs w:val="25"/>
        </w:rPr>
        <w:t xml:space="preserve"> </w:t>
      </w:r>
      <w:r w:rsidR="00A006A8" w:rsidRPr="00E91044">
        <w:rPr>
          <w:rFonts w:ascii="Arial" w:hAnsi="Arial" w:cs="Arial"/>
          <w:sz w:val="25"/>
          <w:szCs w:val="25"/>
        </w:rPr>
        <w:t xml:space="preserve"> </w:t>
      </w:r>
    </w:p>
    <w:p w14:paraId="311ACC5D" w14:textId="77777777" w:rsidR="00A80EAF" w:rsidRPr="00E91044" w:rsidRDefault="00A80EAF" w:rsidP="00E91044">
      <w:pPr>
        <w:spacing w:after="0" w:line="240" w:lineRule="auto"/>
        <w:rPr>
          <w:rFonts w:ascii="Arial" w:eastAsia="Times New Roman" w:hAnsi="Arial" w:cs="Arial"/>
          <w:b/>
          <w:bCs/>
          <w:sz w:val="25"/>
          <w:szCs w:val="25"/>
          <w:lang w:eastAsia="es-ES"/>
        </w:rPr>
      </w:pPr>
    </w:p>
    <w:p w14:paraId="030700F4" w14:textId="77777777" w:rsidR="009F58E0" w:rsidRPr="00E91044" w:rsidRDefault="009F58E0" w:rsidP="00E91044">
      <w:pPr>
        <w:spacing w:after="0" w:line="240" w:lineRule="auto"/>
        <w:jc w:val="center"/>
        <w:rPr>
          <w:rFonts w:ascii="Arial" w:eastAsia="Times New Roman" w:hAnsi="Arial" w:cs="Arial"/>
          <w:b/>
          <w:bCs/>
          <w:sz w:val="25"/>
          <w:szCs w:val="25"/>
          <w:lang w:eastAsia="es-ES"/>
        </w:rPr>
      </w:pPr>
      <w:r w:rsidRPr="00E91044">
        <w:rPr>
          <w:rFonts w:ascii="Arial" w:eastAsia="Times New Roman" w:hAnsi="Arial" w:cs="Arial"/>
          <w:b/>
          <w:bCs/>
          <w:sz w:val="25"/>
          <w:szCs w:val="25"/>
          <w:lang w:eastAsia="es-ES"/>
        </w:rPr>
        <w:t>A T E N T A M E N T E</w:t>
      </w:r>
    </w:p>
    <w:p w14:paraId="3EBC326F" w14:textId="77777777" w:rsidR="009F58E0" w:rsidRPr="00E91044" w:rsidRDefault="009F58E0" w:rsidP="00E91044">
      <w:pPr>
        <w:spacing w:after="0" w:line="240" w:lineRule="auto"/>
        <w:jc w:val="center"/>
        <w:rPr>
          <w:rFonts w:ascii="Arial" w:eastAsia="Times New Roman" w:hAnsi="Arial" w:cs="Arial"/>
          <w:b/>
          <w:sz w:val="25"/>
          <w:szCs w:val="25"/>
          <w:lang w:val="es-ES" w:eastAsia="es-ES"/>
        </w:rPr>
      </w:pPr>
      <w:r w:rsidRPr="00E91044">
        <w:rPr>
          <w:rFonts w:ascii="Arial" w:eastAsia="Times New Roman" w:hAnsi="Arial" w:cs="Arial"/>
          <w:b/>
          <w:sz w:val="25"/>
          <w:szCs w:val="25"/>
          <w:lang w:val="es-ES" w:eastAsia="es-ES"/>
        </w:rPr>
        <w:t>“EL TRABAJO TODO LO VENCE”</w:t>
      </w:r>
    </w:p>
    <w:p w14:paraId="54E7A318" w14:textId="0D2C0695" w:rsidR="00ED7888" w:rsidRPr="00E91044" w:rsidRDefault="00ED7888" w:rsidP="00E91044">
      <w:pPr>
        <w:pStyle w:val="Default"/>
        <w:jc w:val="center"/>
        <w:rPr>
          <w:b/>
          <w:bCs/>
          <w:color w:val="auto"/>
          <w:sz w:val="25"/>
          <w:szCs w:val="25"/>
          <w:lang w:val="es-ES_tradnl"/>
        </w:rPr>
      </w:pPr>
      <w:r w:rsidRPr="00E91044">
        <w:rPr>
          <w:b/>
          <w:bCs/>
          <w:color w:val="auto"/>
          <w:sz w:val="25"/>
          <w:szCs w:val="25"/>
          <w:lang w:val="es-ES_tradnl"/>
        </w:rPr>
        <w:t>“20</w:t>
      </w:r>
      <w:r w:rsidR="00E44B12" w:rsidRPr="00E91044">
        <w:rPr>
          <w:b/>
          <w:bCs/>
          <w:color w:val="auto"/>
          <w:sz w:val="25"/>
          <w:szCs w:val="25"/>
          <w:lang w:val="es-ES_tradnl"/>
        </w:rPr>
        <w:t>20</w:t>
      </w:r>
      <w:r w:rsidRPr="00E91044">
        <w:rPr>
          <w:b/>
          <w:bCs/>
          <w:color w:val="auto"/>
          <w:sz w:val="25"/>
          <w:szCs w:val="25"/>
          <w:lang w:val="es-ES_tradnl"/>
        </w:rPr>
        <w:t xml:space="preserve">, </w:t>
      </w:r>
      <w:r w:rsidR="00E44B12" w:rsidRPr="00E91044">
        <w:rPr>
          <w:b/>
          <w:bCs/>
          <w:color w:val="auto"/>
          <w:sz w:val="25"/>
          <w:szCs w:val="25"/>
          <w:lang w:val="es-ES_tradnl"/>
        </w:rPr>
        <w:t>AÑO DE LEONA VICARIO, BENEMÉRITA MADRE DE LA PATRIA</w:t>
      </w:r>
      <w:r w:rsidRPr="00E91044">
        <w:rPr>
          <w:b/>
          <w:bCs/>
          <w:color w:val="auto"/>
          <w:sz w:val="25"/>
          <w:szCs w:val="25"/>
          <w:lang w:val="es-ES_tradnl"/>
        </w:rPr>
        <w:t>”</w:t>
      </w:r>
    </w:p>
    <w:p w14:paraId="32928A1A" w14:textId="77777777" w:rsidR="00777426" w:rsidRPr="00E91044" w:rsidRDefault="00777426" w:rsidP="00E91044">
      <w:pPr>
        <w:pStyle w:val="Default"/>
        <w:jc w:val="center"/>
        <w:rPr>
          <w:b/>
          <w:bCs/>
          <w:color w:val="auto"/>
          <w:sz w:val="25"/>
          <w:szCs w:val="25"/>
          <w:lang w:val="es-ES_tradnl"/>
        </w:rPr>
      </w:pPr>
    </w:p>
    <w:p w14:paraId="6E0B1048" w14:textId="77777777" w:rsidR="00777426" w:rsidRPr="00E91044" w:rsidRDefault="00777426" w:rsidP="00E91044">
      <w:pPr>
        <w:spacing w:after="0" w:line="240" w:lineRule="auto"/>
        <w:jc w:val="center"/>
        <w:rPr>
          <w:rFonts w:ascii="Arial" w:hAnsi="Arial" w:cs="Arial"/>
          <w:bCs/>
          <w:i/>
          <w:iCs/>
          <w:sz w:val="25"/>
          <w:szCs w:val="25"/>
        </w:rPr>
      </w:pPr>
      <w:r w:rsidRPr="00E91044">
        <w:rPr>
          <w:rFonts w:ascii="Arial" w:hAnsi="Arial" w:cs="Arial"/>
          <w:bCs/>
          <w:i/>
          <w:iCs/>
          <w:sz w:val="25"/>
          <w:szCs w:val="25"/>
        </w:rPr>
        <w:t>“La administración pública municipal de León, y las personas que conformamos parte de ella, nos comprometemos a garantizar el derecho de las mujeres a vivir libres de violencia”</w:t>
      </w:r>
    </w:p>
    <w:p w14:paraId="579BA565" w14:textId="77777777" w:rsidR="00777426" w:rsidRPr="00E91044" w:rsidRDefault="00777426" w:rsidP="00E91044">
      <w:pPr>
        <w:pStyle w:val="Default"/>
        <w:jc w:val="center"/>
        <w:rPr>
          <w:b/>
          <w:bCs/>
          <w:color w:val="auto"/>
          <w:sz w:val="25"/>
          <w:szCs w:val="25"/>
        </w:rPr>
      </w:pPr>
    </w:p>
    <w:p w14:paraId="0F19B8A4" w14:textId="3E68717E" w:rsidR="00EC598C" w:rsidRPr="00E91044" w:rsidRDefault="0019708E" w:rsidP="00E91044">
      <w:pPr>
        <w:spacing w:after="0" w:line="240" w:lineRule="auto"/>
        <w:jc w:val="center"/>
        <w:rPr>
          <w:rFonts w:ascii="Arial" w:hAnsi="Arial" w:cs="Arial"/>
          <w:b/>
          <w:bCs/>
          <w:sz w:val="25"/>
          <w:szCs w:val="25"/>
          <w:lang w:val="es-ES" w:eastAsia="es-ES"/>
        </w:rPr>
      </w:pPr>
      <w:r w:rsidRPr="00E91044">
        <w:rPr>
          <w:rFonts w:ascii="Arial" w:hAnsi="Arial" w:cs="Arial"/>
          <w:b/>
          <w:bCs/>
          <w:sz w:val="25"/>
          <w:szCs w:val="25"/>
          <w:lang w:val="es-ES" w:eastAsia="es-ES"/>
        </w:rPr>
        <w:t xml:space="preserve">LEÓN, GUANAJUATO, </w:t>
      </w:r>
      <w:r w:rsidR="0060031D" w:rsidRPr="00E91044">
        <w:rPr>
          <w:rFonts w:ascii="Arial" w:hAnsi="Arial" w:cs="Arial"/>
          <w:b/>
          <w:bCs/>
          <w:sz w:val="25"/>
          <w:szCs w:val="25"/>
          <w:lang w:val="es-ES" w:eastAsia="es-ES"/>
        </w:rPr>
        <w:t>15</w:t>
      </w:r>
      <w:r w:rsidR="003C274D" w:rsidRPr="00E91044">
        <w:rPr>
          <w:rFonts w:ascii="Arial" w:hAnsi="Arial" w:cs="Arial"/>
          <w:b/>
          <w:bCs/>
          <w:sz w:val="25"/>
          <w:szCs w:val="25"/>
          <w:lang w:val="es-ES" w:eastAsia="es-ES"/>
        </w:rPr>
        <w:t xml:space="preserve"> </w:t>
      </w:r>
      <w:r w:rsidR="00E64F95" w:rsidRPr="00E91044">
        <w:rPr>
          <w:rFonts w:ascii="Arial" w:hAnsi="Arial" w:cs="Arial"/>
          <w:b/>
          <w:bCs/>
          <w:sz w:val="25"/>
          <w:szCs w:val="25"/>
          <w:lang w:val="es-ES" w:eastAsia="es-ES"/>
        </w:rPr>
        <w:t xml:space="preserve">DE </w:t>
      </w:r>
      <w:r w:rsidR="00E57D5A" w:rsidRPr="00E91044">
        <w:rPr>
          <w:rFonts w:ascii="Arial" w:hAnsi="Arial" w:cs="Arial"/>
          <w:b/>
          <w:bCs/>
          <w:sz w:val="25"/>
          <w:szCs w:val="25"/>
          <w:lang w:val="es-ES" w:eastAsia="es-ES"/>
        </w:rPr>
        <w:t>DIC</w:t>
      </w:r>
      <w:r w:rsidR="008A694A" w:rsidRPr="00E91044">
        <w:rPr>
          <w:rFonts w:ascii="Arial" w:hAnsi="Arial" w:cs="Arial"/>
          <w:b/>
          <w:bCs/>
          <w:sz w:val="25"/>
          <w:szCs w:val="25"/>
          <w:lang w:val="es-ES" w:eastAsia="es-ES"/>
        </w:rPr>
        <w:t>IEMBRE</w:t>
      </w:r>
      <w:r w:rsidR="00E81494" w:rsidRPr="00E91044">
        <w:rPr>
          <w:rFonts w:ascii="Arial" w:hAnsi="Arial" w:cs="Arial"/>
          <w:b/>
          <w:bCs/>
          <w:sz w:val="25"/>
          <w:szCs w:val="25"/>
          <w:lang w:val="es-ES" w:eastAsia="es-ES"/>
        </w:rPr>
        <w:t xml:space="preserve"> </w:t>
      </w:r>
      <w:r w:rsidR="003C274D" w:rsidRPr="00E91044">
        <w:rPr>
          <w:rFonts w:ascii="Arial" w:hAnsi="Arial" w:cs="Arial"/>
          <w:b/>
          <w:bCs/>
          <w:sz w:val="25"/>
          <w:szCs w:val="25"/>
          <w:lang w:val="es-ES" w:eastAsia="es-ES"/>
        </w:rPr>
        <w:t>DE 2020</w:t>
      </w:r>
    </w:p>
    <w:p w14:paraId="10D841EA" w14:textId="77777777" w:rsidR="00777426" w:rsidRPr="00E91044" w:rsidRDefault="00777426" w:rsidP="00E91044">
      <w:pPr>
        <w:spacing w:after="0" w:line="240" w:lineRule="auto"/>
        <w:jc w:val="center"/>
        <w:rPr>
          <w:rFonts w:ascii="Arial" w:hAnsi="Arial" w:cs="Arial"/>
          <w:b/>
          <w:bCs/>
          <w:sz w:val="25"/>
          <w:szCs w:val="25"/>
          <w:lang w:val="es-ES" w:eastAsia="es-ES"/>
        </w:rPr>
      </w:pPr>
    </w:p>
    <w:p w14:paraId="6D0538E6" w14:textId="77777777" w:rsidR="00E91044" w:rsidRPr="00E91044" w:rsidRDefault="00E91044" w:rsidP="00E91044">
      <w:pPr>
        <w:spacing w:after="0" w:line="240" w:lineRule="auto"/>
        <w:jc w:val="center"/>
        <w:rPr>
          <w:rFonts w:ascii="Arial" w:hAnsi="Arial" w:cs="Arial"/>
          <w:b/>
          <w:bCs/>
          <w:sz w:val="25"/>
          <w:szCs w:val="25"/>
          <w:lang w:eastAsia="es-ES"/>
        </w:rPr>
      </w:pPr>
    </w:p>
    <w:p w14:paraId="397C9A96" w14:textId="77777777" w:rsidR="00777426" w:rsidRPr="00E91044" w:rsidRDefault="009F58E0" w:rsidP="00E91044">
      <w:pPr>
        <w:spacing w:after="0" w:line="240" w:lineRule="auto"/>
        <w:jc w:val="center"/>
        <w:rPr>
          <w:rFonts w:ascii="Arial" w:hAnsi="Arial" w:cs="Arial"/>
          <w:b/>
          <w:bCs/>
          <w:sz w:val="25"/>
          <w:szCs w:val="25"/>
          <w:lang w:val="es-ES_tradnl" w:eastAsia="es-ES"/>
        </w:rPr>
      </w:pPr>
      <w:r w:rsidRPr="00E91044">
        <w:rPr>
          <w:rFonts w:ascii="Arial" w:hAnsi="Arial" w:cs="Arial"/>
          <w:b/>
          <w:bCs/>
          <w:sz w:val="25"/>
          <w:szCs w:val="25"/>
          <w:lang w:eastAsia="es-ES"/>
        </w:rPr>
        <w:t xml:space="preserve">INTEGRANTES DE LA </w:t>
      </w:r>
      <w:r w:rsidRPr="00E91044">
        <w:rPr>
          <w:rFonts w:ascii="Arial" w:hAnsi="Arial" w:cs="Arial"/>
          <w:b/>
          <w:bCs/>
          <w:sz w:val="25"/>
          <w:szCs w:val="25"/>
          <w:lang w:val="es-ES_tradnl" w:eastAsia="es-ES"/>
        </w:rPr>
        <w:t xml:space="preserve">COMISIÓN DE </w:t>
      </w:r>
    </w:p>
    <w:p w14:paraId="0AE53102" w14:textId="7C432CDA" w:rsidR="008D545B" w:rsidRPr="00E91044" w:rsidRDefault="009F58E0" w:rsidP="00E91044">
      <w:pPr>
        <w:spacing w:after="0" w:line="240" w:lineRule="auto"/>
        <w:jc w:val="center"/>
        <w:rPr>
          <w:rFonts w:ascii="Arial" w:hAnsi="Arial" w:cs="Arial"/>
          <w:b/>
          <w:bCs/>
          <w:sz w:val="25"/>
          <w:szCs w:val="25"/>
          <w:lang w:eastAsia="es-ES"/>
        </w:rPr>
      </w:pPr>
      <w:r w:rsidRPr="00E91044">
        <w:rPr>
          <w:rFonts w:ascii="Arial" w:hAnsi="Arial" w:cs="Arial"/>
          <w:b/>
          <w:bCs/>
          <w:sz w:val="25"/>
          <w:szCs w:val="25"/>
          <w:lang w:val="es-ES_tradnl" w:eastAsia="es-ES"/>
        </w:rPr>
        <w:t>GOBIERNO, SEGURIDAD PÚBLICA Y TRÁNSITO</w:t>
      </w:r>
    </w:p>
    <w:p w14:paraId="3097826C" w14:textId="77777777" w:rsidR="000D7E12" w:rsidRPr="00E91044" w:rsidRDefault="000D7E12" w:rsidP="00E91044">
      <w:pPr>
        <w:spacing w:after="0" w:line="240" w:lineRule="auto"/>
        <w:rPr>
          <w:rFonts w:ascii="Arial" w:hAnsi="Arial" w:cs="Arial"/>
          <w:b/>
          <w:sz w:val="25"/>
          <w:szCs w:val="25"/>
        </w:rPr>
      </w:pPr>
    </w:p>
    <w:p w14:paraId="3F734685" w14:textId="0B16F165" w:rsidR="00777D09" w:rsidRPr="00E91044" w:rsidRDefault="00777D09" w:rsidP="00E91044">
      <w:pPr>
        <w:spacing w:after="0" w:line="240" w:lineRule="auto"/>
        <w:rPr>
          <w:rFonts w:ascii="Arial" w:hAnsi="Arial" w:cs="Arial"/>
          <w:b/>
          <w:sz w:val="25"/>
          <w:szCs w:val="25"/>
        </w:rPr>
      </w:pPr>
    </w:p>
    <w:p w14:paraId="0A375DC7" w14:textId="77777777" w:rsidR="00B96EF9" w:rsidRPr="00E91044" w:rsidRDefault="00B96EF9" w:rsidP="00E91044">
      <w:pPr>
        <w:spacing w:after="0" w:line="240" w:lineRule="auto"/>
        <w:rPr>
          <w:rFonts w:ascii="Arial" w:hAnsi="Arial" w:cs="Arial"/>
          <w:b/>
          <w:sz w:val="25"/>
          <w:szCs w:val="25"/>
        </w:rPr>
      </w:pPr>
    </w:p>
    <w:p w14:paraId="3693EE7E" w14:textId="77777777" w:rsidR="00777426" w:rsidRPr="00E91044" w:rsidRDefault="00777426" w:rsidP="00E91044">
      <w:pPr>
        <w:spacing w:after="0" w:line="240" w:lineRule="auto"/>
        <w:rPr>
          <w:rFonts w:ascii="Arial" w:hAnsi="Arial" w:cs="Arial"/>
          <w:b/>
          <w:sz w:val="25"/>
          <w:szCs w:val="25"/>
        </w:rPr>
      </w:pPr>
    </w:p>
    <w:p w14:paraId="44653BA0" w14:textId="77777777" w:rsidR="008D545B" w:rsidRPr="00E91044" w:rsidRDefault="008D545B" w:rsidP="00E91044">
      <w:pPr>
        <w:spacing w:after="0" w:line="240" w:lineRule="auto"/>
        <w:rPr>
          <w:rFonts w:ascii="Arial" w:hAnsi="Arial" w:cs="Arial"/>
          <w:b/>
          <w:sz w:val="25"/>
          <w:szCs w:val="25"/>
        </w:rPr>
      </w:pPr>
    </w:p>
    <w:p w14:paraId="7AAD44C2" w14:textId="77777777" w:rsidR="00940B35" w:rsidRPr="00E91044" w:rsidRDefault="00940B35" w:rsidP="00E91044">
      <w:pPr>
        <w:spacing w:after="0" w:line="240" w:lineRule="auto"/>
        <w:rPr>
          <w:rFonts w:ascii="Arial" w:hAnsi="Arial" w:cs="Arial"/>
          <w:b/>
          <w:sz w:val="25"/>
          <w:szCs w:val="25"/>
        </w:rPr>
      </w:pPr>
      <w:r w:rsidRPr="00E91044">
        <w:rPr>
          <w:rFonts w:ascii="Arial" w:hAnsi="Arial" w:cs="Arial"/>
          <w:b/>
          <w:sz w:val="25"/>
          <w:szCs w:val="25"/>
        </w:rPr>
        <w:t>CHRISTIAN JAVIER CRUZ VILLEGAS</w:t>
      </w:r>
    </w:p>
    <w:p w14:paraId="6433CC4C" w14:textId="77777777" w:rsidR="00940B35" w:rsidRPr="00E91044" w:rsidRDefault="00940B35" w:rsidP="00E91044">
      <w:pPr>
        <w:spacing w:after="0" w:line="240" w:lineRule="auto"/>
        <w:rPr>
          <w:rFonts w:ascii="Arial" w:hAnsi="Arial" w:cs="Arial"/>
          <w:b/>
          <w:sz w:val="25"/>
          <w:szCs w:val="25"/>
        </w:rPr>
      </w:pPr>
      <w:r w:rsidRPr="00E91044">
        <w:rPr>
          <w:rFonts w:ascii="Arial" w:hAnsi="Arial" w:cs="Arial"/>
          <w:b/>
          <w:sz w:val="25"/>
          <w:szCs w:val="25"/>
        </w:rPr>
        <w:t>SINDICO</w:t>
      </w:r>
    </w:p>
    <w:p w14:paraId="2CA2C709" w14:textId="77777777" w:rsidR="00940B35" w:rsidRPr="00E91044" w:rsidRDefault="00940B35" w:rsidP="00E91044">
      <w:pPr>
        <w:spacing w:after="0" w:line="240" w:lineRule="auto"/>
        <w:jc w:val="right"/>
        <w:rPr>
          <w:rFonts w:ascii="Arial" w:hAnsi="Arial" w:cs="Arial"/>
          <w:b/>
          <w:sz w:val="25"/>
          <w:szCs w:val="25"/>
        </w:rPr>
      </w:pPr>
    </w:p>
    <w:p w14:paraId="7BBA5FFC" w14:textId="0915439C" w:rsidR="000D7E12" w:rsidRPr="00E91044" w:rsidRDefault="000D7E12" w:rsidP="00E91044">
      <w:pPr>
        <w:spacing w:after="0" w:line="240" w:lineRule="auto"/>
        <w:jc w:val="right"/>
        <w:rPr>
          <w:rFonts w:ascii="Arial" w:hAnsi="Arial" w:cs="Arial"/>
          <w:b/>
          <w:sz w:val="25"/>
          <w:szCs w:val="25"/>
        </w:rPr>
      </w:pPr>
    </w:p>
    <w:p w14:paraId="0FCF6083" w14:textId="77777777" w:rsidR="00B96EF9" w:rsidRPr="00E91044" w:rsidRDefault="00B96EF9" w:rsidP="00E91044">
      <w:pPr>
        <w:spacing w:after="0" w:line="240" w:lineRule="auto"/>
        <w:jc w:val="right"/>
        <w:rPr>
          <w:rFonts w:ascii="Arial" w:hAnsi="Arial" w:cs="Arial"/>
          <w:b/>
          <w:sz w:val="25"/>
          <w:szCs w:val="25"/>
        </w:rPr>
      </w:pPr>
    </w:p>
    <w:p w14:paraId="38013DD5" w14:textId="77777777" w:rsidR="00940B35" w:rsidRPr="00E91044" w:rsidRDefault="00940B35" w:rsidP="00E91044">
      <w:pPr>
        <w:spacing w:after="0" w:line="240" w:lineRule="auto"/>
        <w:jc w:val="right"/>
        <w:rPr>
          <w:rFonts w:ascii="Arial" w:hAnsi="Arial" w:cs="Arial"/>
          <w:b/>
          <w:sz w:val="25"/>
          <w:szCs w:val="25"/>
        </w:rPr>
      </w:pPr>
      <w:r w:rsidRPr="00E91044">
        <w:rPr>
          <w:rFonts w:ascii="Arial" w:hAnsi="Arial" w:cs="Arial"/>
          <w:b/>
          <w:sz w:val="25"/>
          <w:szCs w:val="25"/>
        </w:rPr>
        <w:t>ANA MARÍA ESQUIVEL ARRONA</w:t>
      </w:r>
    </w:p>
    <w:p w14:paraId="22ADF4D0" w14:textId="77777777" w:rsidR="00940B35" w:rsidRPr="00E91044" w:rsidRDefault="00940B35" w:rsidP="00E91044">
      <w:pPr>
        <w:spacing w:after="0" w:line="240" w:lineRule="auto"/>
        <w:jc w:val="right"/>
        <w:rPr>
          <w:rFonts w:ascii="Arial" w:hAnsi="Arial" w:cs="Arial"/>
          <w:b/>
          <w:sz w:val="25"/>
          <w:szCs w:val="25"/>
        </w:rPr>
      </w:pPr>
      <w:r w:rsidRPr="00E91044">
        <w:rPr>
          <w:rFonts w:ascii="Arial" w:hAnsi="Arial" w:cs="Arial"/>
          <w:b/>
          <w:sz w:val="25"/>
          <w:szCs w:val="25"/>
        </w:rPr>
        <w:t>REGIDORA</w:t>
      </w:r>
    </w:p>
    <w:p w14:paraId="35405539" w14:textId="77777777" w:rsidR="00940B35" w:rsidRPr="00E91044" w:rsidRDefault="00940B35" w:rsidP="00E91044">
      <w:pPr>
        <w:spacing w:after="0" w:line="240" w:lineRule="auto"/>
        <w:rPr>
          <w:rFonts w:ascii="Arial" w:hAnsi="Arial" w:cs="Arial"/>
          <w:b/>
          <w:sz w:val="25"/>
          <w:szCs w:val="25"/>
        </w:rPr>
      </w:pPr>
    </w:p>
    <w:p w14:paraId="0012348B" w14:textId="77777777" w:rsidR="000D7E12" w:rsidRPr="00E91044" w:rsidRDefault="000D7E12" w:rsidP="00E91044">
      <w:pPr>
        <w:spacing w:after="0" w:line="240" w:lineRule="auto"/>
        <w:rPr>
          <w:rFonts w:ascii="Arial" w:hAnsi="Arial" w:cs="Arial"/>
          <w:b/>
          <w:sz w:val="25"/>
          <w:szCs w:val="25"/>
        </w:rPr>
      </w:pPr>
    </w:p>
    <w:p w14:paraId="3AE35CD8" w14:textId="77777777" w:rsidR="00777426" w:rsidRPr="00E91044" w:rsidRDefault="00777426" w:rsidP="00E91044">
      <w:pPr>
        <w:spacing w:after="0" w:line="240" w:lineRule="auto"/>
        <w:rPr>
          <w:rFonts w:ascii="Arial" w:hAnsi="Arial" w:cs="Arial"/>
          <w:b/>
          <w:sz w:val="25"/>
          <w:szCs w:val="25"/>
        </w:rPr>
      </w:pPr>
    </w:p>
    <w:p w14:paraId="55765AE3" w14:textId="77777777" w:rsidR="00940B35" w:rsidRPr="00E91044" w:rsidRDefault="006E21F5" w:rsidP="00E91044">
      <w:pPr>
        <w:spacing w:after="0" w:line="240" w:lineRule="auto"/>
        <w:rPr>
          <w:rFonts w:ascii="Arial" w:hAnsi="Arial" w:cs="Arial"/>
          <w:b/>
          <w:sz w:val="25"/>
          <w:szCs w:val="25"/>
        </w:rPr>
      </w:pPr>
      <w:r w:rsidRPr="00E91044">
        <w:rPr>
          <w:rFonts w:ascii="Arial" w:hAnsi="Arial" w:cs="Arial"/>
          <w:b/>
          <w:sz w:val="25"/>
          <w:szCs w:val="25"/>
        </w:rPr>
        <w:t>MARÍ</w:t>
      </w:r>
      <w:r w:rsidR="00940B35" w:rsidRPr="00E91044">
        <w:rPr>
          <w:rFonts w:ascii="Arial" w:hAnsi="Arial" w:cs="Arial"/>
          <w:b/>
          <w:sz w:val="25"/>
          <w:szCs w:val="25"/>
        </w:rPr>
        <w:t>A OLIMPIA ZAPATA PADILLA</w:t>
      </w:r>
    </w:p>
    <w:p w14:paraId="38899E9E" w14:textId="77777777" w:rsidR="00940B35" w:rsidRPr="00E91044" w:rsidRDefault="00940B35" w:rsidP="00E91044">
      <w:pPr>
        <w:spacing w:after="0" w:line="240" w:lineRule="auto"/>
        <w:rPr>
          <w:rFonts w:ascii="Arial" w:hAnsi="Arial" w:cs="Arial"/>
          <w:b/>
          <w:sz w:val="25"/>
          <w:szCs w:val="25"/>
        </w:rPr>
      </w:pPr>
      <w:r w:rsidRPr="00E91044">
        <w:rPr>
          <w:rFonts w:ascii="Arial" w:hAnsi="Arial" w:cs="Arial"/>
          <w:b/>
          <w:sz w:val="25"/>
          <w:szCs w:val="25"/>
        </w:rPr>
        <w:t>REGIDORA</w:t>
      </w:r>
    </w:p>
    <w:p w14:paraId="1296E6F2" w14:textId="77777777" w:rsidR="00ED7888" w:rsidRPr="00E91044" w:rsidRDefault="00ED7888" w:rsidP="00E91044">
      <w:pPr>
        <w:spacing w:after="0" w:line="240" w:lineRule="auto"/>
        <w:jc w:val="right"/>
        <w:rPr>
          <w:rFonts w:ascii="Arial" w:hAnsi="Arial" w:cs="Arial"/>
          <w:b/>
          <w:sz w:val="25"/>
          <w:szCs w:val="25"/>
        </w:rPr>
      </w:pPr>
    </w:p>
    <w:p w14:paraId="3F6DA668" w14:textId="77777777" w:rsidR="00777426" w:rsidRPr="00E91044" w:rsidRDefault="00777426" w:rsidP="00E91044">
      <w:pPr>
        <w:spacing w:after="0" w:line="240" w:lineRule="auto"/>
        <w:jc w:val="right"/>
        <w:rPr>
          <w:rFonts w:ascii="Arial" w:hAnsi="Arial" w:cs="Arial"/>
          <w:b/>
          <w:sz w:val="25"/>
          <w:szCs w:val="25"/>
        </w:rPr>
      </w:pPr>
    </w:p>
    <w:p w14:paraId="422699B2" w14:textId="77777777" w:rsidR="00E44B12" w:rsidRPr="00E91044" w:rsidRDefault="00E44B12" w:rsidP="00E91044">
      <w:pPr>
        <w:spacing w:after="0" w:line="240" w:lineRule="auto"/>
        <w:jc w:val="right"/>
        <w:rPr>
          <w:rFonts w:ascii="Arial" w:hAnsi="Arial" w:cs="Arial"/>
          <w:b/>
          <w:sz w:val="25"/>
          <w:szCs w:val="25"/>
        </w:rPr>
      </w:pPr>
    </w:p>
    <w:p w14:paraId="5DE31BF3" w14:textId="77777777" w:rsidR="00ED7888" w:rsidRPr="00E91044" w:rsidRDefault="00E44B12" w:rsidP="00E91044">
      <w:pPr>
        <w:spacing w:after="0" w:line="240" w:lineRule="auto"/>
        <w:jc w:val="right"/>
        <w:rPr>
          <w:rFonts w:ascii="Arial" w:hAnsi="Arial" w:cs="Arial"/>
          <w:b/>
          <w:sz w:val="25"/>
          <w:szCs w:val="25"/>
        </w:rPr>
      </w:pPr>
      <w:r w:rsidRPr="00E91044">
        <w:rPr>
          <w:rFonts w:ascii="Arial" w:hAnsi="Arial" w:cs="Arial"/>
          <w:b/>
          <w:sz w:val="25"/>
          <w:szCs w:val="25"/>
        </w:rPr>
        <w:t>HÉCTOR ORTIZ TORRES</w:t>
      </w:r>
    </w:p>
    <w:p w14:paraId="6CB434C2" w14:textId="77777777" w:rsidR="00E44B12" w:rsidRPr="00E91044" w:rsidRDefault="00E44B12" w:rsidP="00E91044">
      <w:pPr>
        <w:spacing w:after="0" w:line="240" w:lineRule="auto"/>
        <w:jc w:val="right"/>
        <w:rPr>
          <w:rFonts w:ascii="Arial" w:hAnsi="Arial" w:cs="Arial"/>
          <w:b/>
          <w:sz w:val="25"/>
          <w:szCs w:val="25"/>
        </w:rPr>
      </w:pPr>
      <w:r w:rsidRPr="00E91044">
        <w:rPr>
          <w:rFonts w:ascii="Arial" w:hAnsi="Arial" w:cs="Arial"/>
          <w:b/>
          <w:sz w:val="25"/>
          <w:szCs w:val="25"/>
        </w:rPr>
        <w:t>REGIDOR</w:t>
      </w:r>
    </w:p>
    <w:p w14:paraId="64366E69" w14:textId="77777777" w:rsidR="000D7E12" w:rsidRPr="00E91044" w:rsidRDefault="000D7E12" w:rsidP="00E91044">
      <w:pPr>
        <w:spacing w:after="0" w:line="240" w:lineRule="auto"/>
        <w:rPr>
          <w:rFonts w:ascii="Arial" w:hAnsi="Arial" w:cs="Arial"/>
          <w:b/>
          <w:sz w:val="25"/>
          <w:szCs w:val="25"/>
        </w:rPr>
      </w:pPr>
    </w:p>
    <w:p w14:paraId="1736961A" w14:textId="4CE2C15F" w:rsidR="00BB202B" w:rsidRPr="00E91044" w:rsidRDefault="00BB202B" w:rsidP="00E91044">
      <w:pPr>
        <w:spacing w:after="0" w:line="240" w:lineRule="auto"/>
        <w:rPr>
          <w:rFonts w:ascii="Arial" w:hAnsi="Arial" w:cs="Arial"/>
          <w:b/>
          <w:sz w:val="25"/>
          <w:szCs w:val="25"/>
        </w:rPr>
      </w:pPr>
    </w:p>
    <w:p w14:paraId="322143FC" w14:textId="77777777" w:rsidR="00B96EF9" w:rsidRPr="00E91044" w:rsidRDefault="00B96EF9" w:rsidP="00E91044">
      <w:pPr>
        <w:spacing w:after="0" w:line="240" w:lineRule="auto"/>
        <w:rPr>
          <w:rFonts w:ascii="Arial" w:hAnsi="Arial" w:cs="Arial"/>
          <w:b/>
          <w:sz w:val="25"/>
          <w:szCs w:val="25"/>
        </w:rPr>
      </w:pPr>
    </w:p>
    <w:p w14:paraId="242922C3" w14:textId="77777777" w:rsidR="000D7E12" w:rsidRPr="00E91044" w:rsidRDefault="000D7E12" w:rsidP="00E91044">
      <w:pPr>
        <w:spacing w:after="0" w:line="240" w:lineRule="auto"/>
        <w:rPr>
          <w:rFonts w:ascii="Arial" w:hAnsi="Arial" w:cs="Arial"/>
          <w:b/>
          <w:sz w:val="25"/>
          <w:szCs w:val="25"/>
        </w:rPr>
      </w:pPr>
      <w:r w:rsidRPr="00E91044">
        <w:rPr>
          <w:rFonts w:ascii="Arial" w:hAnsi="Arial" w:cs="Arial"/>
          <w:b/>
          <w:sz w:val="25"/>
          <w:szCs w:val="25"/>
        </w:rPr>
        <w:t>VANESSA MONTES DE OCA MAYAGOITIA</w:t>
      </w:r>
    </w:p>
    <w:p w14:paraId="592758F9" w14:textId="77777777" w:rsidR="000D7E12" w:rsidRPr="00E91044" w:rsidRDefault="000D7E12" w:rsidP="00E91044">
      <w:pPr>
        <w:spacing w:after="0" w:line="240" w:lineRule="auto"/>
        <w:rPr>
          <w:rFonts w:ascii="Arial" w:hAnsi="Arial" w:cs="Arial"/>
          <w:b/>
          <w:sz w:val="25"/>
          <w:szCs w:val="25"/>
        </w:rPr>
      </w:pPr>
      <w:r w:rsidRPr="00E91044">
        <w:rPr>
          <w:rFonts w:ascii="Arial" w:hAnsi="Arial" w:cs="Arial"/>
          <w:b/>
          <w:sz w:val="25"/>
          <w:szCs w:val="25"/>
        </w:rPr>
        <w:t>REGIDORA</w:t>
      </w:r>
    </w:p>
    <w:p w14:paraId="6615FF3C" w14:textId="77777777" w:rsidR="00B96EF9" w:rsidRPr="00E91044" w:rsidRDefault="00B96EF9" w:rsidP="00E91044">
      <w:pPr>
        <w:spacing w:after="0" w:line="240" w:lineRule="auto"/>
        <w:jc w:val="right"/>
        <w:rPr>
          <w:rFonts w:ascii="Arial" w:hAnsi="Arial" w:cs="Arial"/>
          <w:b/>
          <w:sz w:val="25"/>
          <w:szCs w:val="25"/>
        </w:rPr>
      </w:pPr>
    </w:p>
    <w:p w14:paraId="38DDE5AC" w14:textId="1C993056" w:rsidR="00ED7888" w:rsidRPr="00E91044" w:rsidRDefault="00ED7888" w:rsidP="00E91044">
      <w:pPr>
        <w:spacing w:after="0" w:line="240" w:lineRule="auto"/>
        <w:jc w:val="right"/>
        <w:rPr>
          <w:rFonts w:ascii="Arial" w:hAnsi="Arial" w:cs="Arial"/>
          <w:b/>
          <w:sz w:val="25"/>
          <w:szCs w:val="25"/>
        </w:rPr>
      </w:pPr>
    </w:p>
    <w:p w14:paraId="3BE0104F" w14:textId="77777777" w:rsidR="00B96EF9" w:rsidRPr="00E91044" w:rsidRDefault="00B96EF9" w:rsidP="00E91044">
      <w:pPr>
        <w:spacing w:after="0" w:line="240" w:lineRule="auto"/>
        <w:jc w:val="right"/>
        <w:rPr>
          <w:rFonts w:ascii="Arial" w:hAnsi="Arial" w:cs="Arial"/>
          <w:b/>
          <w:sz w:val="25"/>
          <w:szCs w:val="25"/>
        </w:rPr>
      </w:pPr>
    </w:p>
    <w:p w14:paraId="33C0C8B5" w14:textId="77777777" w:rsidR="000D7E12" w:rsidRPr="00E91044" w:rsidRDefault="000D7E12" w:rsidP="00E91044">
      <w:pPr>
        <w:spacing w:after="0" w:line="240" w:lineRule="auto"/>
        <w:jc w:val="right"/>
        <w:rPr>
          <w:rFonts w:ascii="Arial" w:hAnsi="Arial" w:cs="Arial"/>
          <w:b/>
          <w:sz w:val="25"/>
          <w:szCs w:val="25"/>
        </w:rPr>
      </w:pPr>
      <w:r w:rsidRPr="00E91044">
        <w:rPr>
          <w:rFonts w:ascii="Arial" w:hAnsi="Arial" w:cs="Arial"/>
          <w:b/>
          <w:sz w:val="25"/>
          <w:szCs w:val="25"/>
        </w:rPr>
        <w:t>GABRIEL DURÁN ORTIZ</w:t>
      </w:r>
    </w:p>
    <w:p w14:paraId="05E09DB3" w14:textId="77777777" w:rsidR="000D7E12" w:rsidRPr="00E91044" w:rsidRDefault="000D7E12" w:rsidP="00E91044">
      <w:pPr>
        <w:spacing w:after="0" w:line="240" w:lineRule="auto"/>
        <w:jc w:val="right"/>
        <w:rPr>
          <w:rFonts w:ascii="Arial" w:hAnsi="Arial" w:cs="Arial"/>
          <w:b/>
          <w:sz w:val="25"/>
          <w:szCs w:val="25"/>
        </w:rPr>
      </w:pPr>
      <w:r w:rsidRPr="00E91044">
        <w:rPr>
          <w:rFonts w:ascii="Arial" w:hAnsi="Arial" w:cs="Arial"/>
          <w:b/>
          <w:sz w:val="25"/>
          <w:szCs w:val="25"/>
        </w:rPr>
        <w:t>REGIDOR</w:t>
      </w:r>
    </w:p>
    <w:p w14:paraId="6C9B22E7" w14:textId="77777777" w:rsidR="00940B35" w:rsidRPr="00E91044" w:rsidRDefault="00940B35" w:rsidP="00E91044">
      <w:pPr>
        <w:spacing w:after="0" w:line="240" w:lineRule="auto"/>
        <w:rPr>
          <w:rFonts w:ascii="Arial" w:hAnsi="Arial" w:cs="Arial"/>
          <w:b/>
          <w:sz w:val="25"/>
          <w:szCs w:val="25"/>
        </w:rPr>
      </w:pPr>
    </w:p>
    <w:p w14:paraId="1696D907" w14:textId="77777777" w:rsidR="00940B35" w:rsidRPr="00E91044" w:rsidRDefault="00940B35" w:rsidP="00E91044">
      <w:pPr>
        <w:spacing w:after="0" w:line="240" w:lineRule="auto"/>
        <w:rPr>
          <w:rFonts w:ascii="Arial" w:hAnsi="Arial" w:cs="Arial"/>
          <w:b/>
          <w:sz w:val="25"/>
          <w:szCs w:val="25"/>
        </w:rPr>
      </w:pPr>
    </w:p>
    <w:p w14:paraId="6C95B8BF" w14:textId="77777777" w:rsidR="00777426" w:rsidRPr="00E91044" w:rsidRDefault="00777426" w:rsidP="00E91044">
      <w:pPr>
        <w:spacing w:after="0" w:line="240" w:lineRule="auto"/>
        <w:rPr>
          <w:rFonts w:ascii="Arial" w:hAnsi="Arial" w:cs="Arial"/>
          <w:b/>
          <w:sz w:val="25"/>
          <w:szCs w:val="25"/>
        </w:rPr>
      </w:pPr>
    </w:p>
    <w:p w14:paraId="3410A49B" w14:textId="77777777" w:rsidR="000D7E12" w:rsidRPr="00E91044" w:rsidRDefault="000D7E12" w:rsidP="00E91044">
      <w:pPr>
        <w:spacing w:after="0" w:line="240" w:lineRule="auto"/>
        <w:rPr>
          <w:rFonts w:ascii="Arial" w:hAnsi="Arial" w:cs="Arial"/>
          <w:b/>
          <w:sz w:val="25"/>
          <w:szCs w:val="25"/>
        </w:rPr>
      </w:pPr>
      <w:r w:rsidRPr="00E91044">
        <w:rPr>
          <w:rFonts w:ascii="Arial" w:hAnsi="Arial" w:cs="Arial"/>
          <w:b/>
          <w:sz w:val="25"/>
          <w:szCs w:val="25"/>
        </w:rPr>
        <w:t>FERNANDA ODETTE RENTERÍA MUÑOZ</w:t>
      </w:r>
    </w:p>
    <w:p w14:paraId="7D879796" w14:textId="77777777" w:rsidR="000D7E12" w:rsidRPr="00E91044" w:rsidRDefault="000D7E12" w:rsidP="00E91044">
      <w:pPr>
        <w:spacing w:after="0" w:line="240" w:lineRule="auto"/>
        <w:rPr>
          <w:rFonts w:ascii="Arial" w:hAnsi="Arial" w:cs="Arial"/>
          <w:b/>
          <w:sz w:val="25"/>
          <w:szCs w:val="25"/>
        </w:rPr>
      </w:pPr>
      <w:r w:rsidRPr="00E91044">
        <w:rPr>
          <w:rFonts w:ascii="Arial" w:hAnsi="Arial" w:cs="Arial"/>
          <w:b/>
          <w:sz w:val="25"/>
          <w:szCs w:val="25"/>
        </w:rPr>
        <w:t>REGIDORA</w:t>
      </w:r>
    </w:p>
    <w:p w14:paraId="67A26B09" w14:textId="77777777" w:rsidR="00777426" w:rsidRPr="00E91044" w:rsidRDefault="00E81494" w:rsidP="00E91044">
      <w:pPr>
        <w:pStyle w:val="Prrafodelista"/>
        <w:spacing w:after="0" w:line="240" w:lineRule="auto"/>
        <w:ind w:left="0"/>
        <w:jc w:val="both"/>
        <w:rPr>
          <w:rFonts w:ascii="Arial" w:hAnsi="Arial" w:cs="Arial"/>
          <w:b/>
          <w:sz w:val="25"/>
          <w:szCs w:val="25"/>
          <w:lang w:val="es-ES_tradnl" w:eastAsia="es-ES"/>
        </w:rPr>
      </w:pPr>
      <w:r w:rsidRPr="00E91044">
        <w:rPr>
          <w:rFonts w:ascii="Arial" w:hAnsi="Arial" w:cs="Arial"/>
          <w:b/>
          <w:sz w:val="25"/>
          <w:szCs w:val="25"/>
          <w:lang w:val="es-ES_tradnl" w:eastAsia="es-ES"/>
        </w:rPr>
        <w:br w:type="page"/>
      </w:r>
    </w:p>
    <w:p w14:paraId="4C42DFEF" w14:textId="77777777" w:rsidR="0040196A" w:rsidRDefault="0040196A" w:rsidP="00E91044">
      <w:pPr>
        <w:pStyle w:val="Prrafodelista"/>
        <w:spacing w:after="0" w:line="240" w:lineRule="auto"/>
        <w:ind w:left="0"/>
        <w:jc w:val="both"/>
        <w:rPr>
          <w:rFonts w:ascii="Arial" w:hAnsi="Arial" w:cs="Arial"/>
          <w:b/>
          <w:spacing w:val="-4"/>
          <w:sz w:val="25"/>
          <w:szCs w:val="25"/>
        </w:rPr>
      </w:pPr>
    </w:p>
    <w:p w14:paraId="30B9DD4A" w14:textId="4A5B2251" w:rsidR="00777426" w:rsidRPr="00E91044" w:rsidRDefault="00C17748" w:rsidP="00E91044">
      <w:pPr>
        <w:pStyle w:val="Prrafodelista"/>
        <w:spacing w:after="0" w:line="240" w:lineRule="auto"/>
        <w:ind w:left="0"/>
        <w:jc w:val="both"/>
        <w:rPr>
          <w:rFonts w:ascii="Arial" w:hAnsi="Arial" w:cs="Arial"/>
          <w:sz w:val="25"/>
          <w:szCs w:val="25"/>
          <w:lang w:val="es-ES"/>
        </w:rPr>
      </w:pPr>
      <w:r w:rsidRPr="00E91044">
        <w:rPr>
          <w:rFonts w:ascii="Arial" w:hAnsi="Arial" w:cs="Arial"/>
          <w:b/>
          <w:spacing w:val="-4"/>
          <w:sz w:val="25"/>
          <w:szCs w:val="25"/>
        </w:rPr>
        <w:t xml:space="preserve">OBSERVACIONES Y </w:t>
      </w:r>
      <w:r w:rsidR="000D7E12" w:rsidRPr="00E91044">
        <w:rPr>
          <w:rFonts w:ascii="Arial" w:hAnsi="Arial" w:cs="Arial"/>
          <w:b/>
          <w:spacing w:val="-4"/>
          <w:sz w:val="25"/>
          <w:szCs w:val="25"/>
        </w:rPr>
        <w:t>APORTACIONES TÉCNICO</w:t>
      </w:r>
      <w:r w:rsidR="004A4BAE" w:rsidRPr="00E91044">
        <w:rPr>
          <w:rFonts w:ascii="Arial" w:hAnsi="Arial" w:cs="Arial"/>
          <w:b/>
          <w:spacing w:val="-4"/>
          <w:sz w:val="25"/>
          <w:szCs w:val="25"/>
        </w:rPr>
        <w:t>-</w:t>
      </w:r>
      <w:r w:rsidR="000D7E12" w:rsidRPr="00E91044">
        <w:rPr>
          <w:rFonts w:ascii="Arial" w:hAnsi="Arial" w:cs="Arial"/>
          <w:b/>
          <w:spacing w:val="-4"/>
          <w:sz w:val="25"/>
          <w:szCs w:val="25"/>
        </w:rPr>
        <w:t xml:space="preserve">JURÍDICAS A </w:t>
      </w:r>
      <w:r w:rsidR="00CB2F73" w:rsidRPr="00E91044">
        <w:rPr>
          <w:rFonts w:ascii="Arial" w:hAnsi="Arial" w:cs="Arial"/>
          <w:b/>
          <w:spacing w:val="-4"/>
          <w:sz w:val="25"/>
          <w:szCs w:val="25"/>
        </w:rPr>
        <w:t xml:space="preserve">LA </w:t>
      </w:r>
      <w:r w:rsidR="00186DEA" w:rsidRPr="00E91044">
        <w:rPr>
          <w:rFonts w:ascii="Arial" w:hAnsi="Arial" w:cs="Arial"/>
          <w:b/>
          <w:bCs/>
          <w:sz w:val="25"/>
          <w:szCs w:val="25"/>
        </w:rPr>
        <w:t>INICIATIVA</w:t>
      </w:r>
      <w:r w:rsidR="00186DEA" w:rsidRPr="00E91044">
        <w:rPr>
          <w:rFonts w:ascii="Arial" w:hAnsi="Arial" w:cs="Arial"/>
          <w:b/>
          <w:bCs/>
          <w:color w:val="222222"/>
          <w:sz w:val="25"/>
          <w:szCs w:val="25"/>
          <w:shd w:val="clear" w:color="auto" w:fill="FFFFFF"/>
          <w:lang w:val="es-ES"/>
        </w:rPr>
        <w:t> </w:t>
      </w:r>
      <w:r w:rsidR="00186DEA" w:rsidRPr="00E91044">
        <w:rPr>
          <w:rFonts w:ascii="Arial" w:hAnsi="Arial" w:cs="Arial"/>
          <w:b/>
          <w:bCs/>
          <w:sz w:val="25"/>
          <w:szCs w:val="25"/>
        </w:rPr>
        <w:t>DE REFORMAS, ADICIONES Y DEROGACIONES A DIVERSAS DISPOSICIONES DE LA LEY</w:t>
      </w:r>
      <w:r w:rsidR="007571A4">
        <w:rPr>
          <w:rFonts w:ascii="Arial" w:hAnsi="Arial" w:cs="Arial"/>
          <w:b/>
          <w:bCs/>
          <w:sz w:val="25"/>
          <w:szCs w:val="25"/>
        </w:rPr>
        <w:t xml:space="preserve"> </w:t>
      </w:r>
      <w:r w:rsidR="00186DEA" w:rsidRPr="00E91044">
        <w:rPr>
          <w:rFonts w:ascii="Arial" w:hAnsi="Arial" w:cs="Arial"/>
          <w:b/>
          <w:bCs/>
          <w:sz w:val="25"/>
          <w:szCs w:val="25"/>
        </w:rPr>
        <w:t>DE BEBIDAS ALCOHÓLICAS PARA EL ESTADO DE GUANAJUATO Y SUS MUNICIPIOS, LA LEY DE SALUD DEL ESTADO DE GUANAJUATO Y LA LEY DE CULTURA FÍSICA Y DEPORTE DEL ESTADO DE GUANAJUATO</w:t>
      </w:r>
      <w:r w:rsidR="00186DEA" w:rsidRPr="00E91044">
        <w:rPr>
          <w:rFonts w:ascii="Arial" w:hAnsi="Arial" w:cs="Arial"/>
          <w:sz w:val="25"/>
          <w:szCs w:val="25"/>
          <w:lang w:val="es-ES"/>
        </w:rPr>
        <w:t>:</w:t>
      </w:r>
    </w:p>
    <w:p w14:paraId="7D0B0181" w14:textId="77777777" w:rsidR="00024240" w:rsidRDefault="00024240" w:rsidP="00E91044">
      <w:pPr>
        <w:pStyle w:val="Prrafodelista"/>
        <w:spacing w:after="0" w:line="240" w:lineRule="auto"/>
        <w:ind w:left="0"/>
        <w:jc w:val="both"/>
        <w:rPr>
          <w:rFonts w:ascii="Arial" w:hAnsi="Arial" w:cs="Arial"/>
          <w:sz w:val="25"/>
          <w:szCs w:val="25"/>
          <w:lang w:val="es-ES"/>
        </w:rPr>
      </w:pPr>
    </w:p>
    <w:p w14:paraId="3C95BE26" w14:textId="77777777" w:rsidR="0040196A" w:rsidRDefault="0040196A" w:rsidP="00E91044">
      <w:pPr>
        <w:pStyle w:val="Prrafodelista"/>
        <w:spacing w:after="0" w:line="240" w:lineRule="auto"/>
        <w:ind w:left="0"/>
        <w:jc w:val="both"/>
        <w:rPr>
          <w:rFonts w:ascii="Arial" w:hAnsi="Arial" w:cs="Arial"/>
          <w:sz w:val="25"/>
          <w:szCs w:val="25"/>
          <w:lang w:val="es-ES"/>
        </w:rPr>
      </w:pPr>
    </w:p>
    <w:p w14:paraId="18779907" w14:textId="00AC3D8A" w:rsidR="00625346" w:rsidRPr="006F3254" w:rsidRDefault="00D12A84" w:rsidP="00E91044">
      <w:pPr>
        <w:pStyle w:val="Prrafodelista"/>
        <w:spacing w:after="0" w:line="240" w:lineRule="auto"/>
        <w:ind w:left="0"/>
        <w:jc w:val="both"/>
        <w:rPr>
          <w:rFonts w:ascii="Arial" w:hAnsi="Arial" w:cs="Arial"/>
          <w:sz w:val="25"/>
          <w:szCs w:val="25"/>
          <w:lang w:val="es-ES"/>
        </w:rPr>
      </w:pPr>
      <w:r w:rsidRPr="006F3254">
        <w:rPr>
          <w:rFonts w:ascii="Arial" w:eastAsia="Times New Roman" w:hAnsi="Arial" w:cs="Arial"/>
          <w:bCs/>
          <w:sz w:val="25"/>
          <w:szCs w:val="25"/>
        </w:rPr>
        <w:t>L</w:t>
      </w:r>
      <w:r w:rsidR="00625346" w:rsidRPr="006F3254">
        <w:rPr>
          <w:rFonts w:ascii="Arial" w:eastAsia="Times New Roman" w:hAnsi="Arial" w:cs="Arial"/>
          <w:bCs/>
          <w:sz w:val="25"/>
          <w:szCs w:val="25"/>
        </w:rPr>
        <w:t xml:space="preserve">a Constitución Política de los Estados Unidos Mexicanos, los tratados internacionales y las demás leyes aplicables esencialmente la Convención sobre los Derechos </w:t>
      </w:r>
      <w:r w:rsidRPr="006F3254">
        <w:rPr>
          <w:rFonts w:ascii="Arial" w:eastAsia="Times New Roman" w:hAnsi="Arial" w:cs="Arial"/>
          <w:bCs/>
          <w:sz w:val="25"/>
          <w:szCs w:val="25"/>
        </w:rPr>
        <w:t xml:space="preserve">del Niño, </w:t>
      </w:r>
      <w:r w:rsidR="00625346" w:rsidRPr="006F3254">
        <w:rPr>
          <w:rFonts w:ascii="Arial" w:eastAsia="Times New Roman" w:hAnsi="Arial" w:cs="Arial"/>
          <w:bCs/>
          <w:sz w:val="25"/>
          <w:szCs w:val="25"/>
        </w:rPr>
        <w:t>reconoce</w:t>
      </w:r>
      <w:r w:rsidRPr="006F3254">
        <w:rPr>
          <w:rFonts w:ascii="Arial" w:eastAsia="Times New Roman" w:hAnsi="Arial" w:cs="Arial"/>
          <w:bCs/>
          <w:sz w:val="25"/>
          <w:szCs w:val="25"/>
        </w:rPr>
        <w:t>n a las niñas, niños y adolescentes</w:t>
      </w:r>
      <w:r w:rsidR="00625346" w:rsidRPr="006F3254">
        <w:rPr>
          <w:rFonts w:ascii="Arial" w:eastAsia="Times New Roman" w:hAnsi="Arial" w:cs="Arial"/>
          <w:bCs/>
          <w:sz w:val="25"/>
          <w:szCs w:val="25"/>
        </w:rPr>
        <w:t xml:space="preserve"> de manera amplia y sin excepción </w:t>
      </w:r>
      <w:r w:rsidRPr="006F3254">
        <w:rPr>
          <w:rFonts w:ascii="Arial" w:eastAsia="Times New Roman" w:hAnsi="Arial" w:cs="Arial"/>
          <w:bCs/>
          <w:sz w:val="25"/>
          <w:szCs w:val="25"/>
        </w:rPr>
        <w:t>como titulares de derechos, entre estos derechos se encuentran a la vida, a la supervivencia, al desarrollo, y a la protección de la salud, entre otros.</w:t>
      </w:r>
    </w:p>
    <w:p w14:paraId="29A8BE09" w14:textId="77777777" w:rsidR="00777426" w:rsidRPr="00E91044" w:rsidRDefault="00777426" w:rsidP="00E91044">
      <w:pPr>
        <w:pStyle w:val="Prrafodelista"/>
        <w:spacing w:after="0" w:line="240" w:lineRule="auto"/>
        <w:ind w:left="0"/>
        <w:jc w:val="both"/>
        <w:rPr>
          <w:rFonts w:ascii="Arial" w:hAnsi="Arial" w:cs="Arial"/>
          <w:sz w:val="25"/>
          <w:szCs w:val="25"/>
          <w:lang w:val="es-ES"/>
        </w:rPr>
      </w:pPr>
    </w:p>
    <w:p w14:paraId="51C4A349" w14:textId="2C82876D" w:rsidR="00777426" w:rsidRPr="00E91044" w:rsidRDefault="00D12A84" w:rsidP="00E91044">
      <w:pPr>
        <w:pStyle w:val="NormalWeb"/>
        <w:spacing w:before="0" w:beforeAutospacing="0" w:after="0" w:afterAutospacing="0"/>
        <w:jc w:val="both"/>
        <w:rPr>
          <w:rFonts w:ascii="Arial" w:hAnsi="Arial" w:cs="Arial"/>
          <w:bCs/>
          <w:sz w:val="25"/>
          <w:szCs w:val="25"/>
          <w:lang w:eastAsia="en-US"/>
        </w:rPr>
      </w:pPr>
      <w:r>
        <w:rPr>
          <w:rFonts w:ascii="Arial" w:hAnsi="Arial" w:cs="Arial"/>
          <w:bCs/>
          <w:sz w:val="25"/>
          <w:szCs w:val="25"/>
          <w:lang w:eastAsia="en-US"/>
        </w:rPr>
        <w:t>Sin embargo, l</w:t>
      </w:r>
      <w:r w:rsidR="00777426" w:rsidRPr="00E91044">
        <w:rPr>
          <w:rFonts w:ascii="Arial" w:hAnsi="Arial" w:cs="Arial"/>
          <w:bCs/>
          <w:sz w:val="25"/>
          <w:szCs w:val="25"/>
          <w:lang w:eastAsia="en-US"/>
        </w:rPr>
        <w:t xml:space="preserve">a adolescencia temprana es la etapa en la que algunos </w:t>
      </w:r>
      <w:r w:rsidR="006D2069">
        <w:rPr>
          <w:rFonts w:ascii="Arial" w:hAnsi="Arial" w:cs="Arial"/>
          <w:bCs/>
          <w:sz w:val="25"/>
          <w:szCs w:val="25"/>
          <w:lang w:eastAsia="en-US"/>
        </w:rPr>
        <w:t xml:space="preserve">menores de edad </w:t>
      </w:r>
      <w:r w:rsidR="00777426" w:rsidRPr="00E91044">
        <w:rPr>
          <w:rFonts w:ascii="Arial" w:hAnsi="Arial" w:cs="Arial"/>
          <w:bCs/>
          <w:sz w:val="25"/>
          <w:szCs w:val="25"/>
          <w:lang w:eastAsia="en-US"/>
        </w:rPr>
        <w:t xml:space="preserve"> comienzan a experimentar con el alcohol o a sentir presión para beber, es por ello que</w:t>
      </w:r>
      <w:r w:rsidR="006D2069">
        <w:rPr>
          <w:rFonts w:ascii="Arial" w:hAnsi="Arial" w:cs="Arial"/>
          <w:bCs/>
          <w:sz w:val="25"/>
          <w:szCs w:val="25"/>
          <w:lang w:eastAsia="en-US"/>
        </w:rPr>
        <w:t xml:space="preserve"> en la adolescencia</w:t>
      </w:r>
      <w:r w:rsidR="00777426" w:rsidRPr="00E91044">
        <w:rPr>
          <w:rFonts w:ascii="Arial" w:hAnsi="Arial" w:cs="Arial"/>
          <w:bCs/>
          <w:sz w:val="25"/>
          <w:szCs w:val="25"/>
          <w:lang w:eastAsia="en-US"/>
        </w:rPr>
        <w:t xml:space="preserve"> son particularmente vulnerables al consumo de alcohol.</w:t>
      </w:r>
    </w:p>
    <w:p w14:paraId="7AD0AFB6" w14:textId="77777777" w:rsidR="005E3DD8" w:rsidRPr="00E91044" w:rsidRDefault="005E3DD8" w:rsidP="00E91044">
      <w:pPr>
        <w:pStyle w:val="NormalWeb"/>
        <w:spacing w:before="0" w:beforeAutospacing="0" w:after="0" w:afterAutospacing="0"/>
        <w:jc w:val="both"/>
        <w:rPr>
          <w:rFonts w:ascii="Arial" w:hAnsi="Arial" w:cs="Arial"/>
          <w:bCs/>
          <w:sz w:val="25"/>
          <w:szCs w:val="25"/>
          <w:lang w:eastAsia="en-US"/>
        </w:rPr>
      </w:pPr>
    </w:p>
    <w:p w14:paraId="195076CB" w14:textId="5861B5AC" w:rsidR="005E3DD8" w:rsidRPr="00E91044" w:rsidRDefault="00D67232" w:rsidP="00E91044">
      <w:pPr>
        <w:pStyle w:val="NormalWeb"/>
        <w:spacing w:before="0" w:beforeAutospacing="0" w:after="0" w:afterAutospacing="0"/>
        <w:jc w:val="both"/>
        <w:rPr>
          <w:rFonts w:ascii="Arial" w:hAnsi="Arial" w:cs="Arial"/>
          <w:bCs/>
          <w:sz w:val="25"/>
          <w:szCs w:val="25"/>
          <w:lang w:eastAsia="en-US"/>
        </w:rPr>
      </w:pPr>
      <w:r w:rsidRPr="00E91044">
        <w:rPr>
          <w:rFonts w:ascii="Arial" w:hAnsi="Arial" w:cs="Arial"/>
          <w:bCs/>
          <w:sz w:val="25"/>
          <w:szCs w:val="25"/>
          <w:lang w:eastAsia="en-US"/>
        </w:rPr>
        <w:t>T</w:t>
      </w:r>
      <w:r w:rsidR="005E3DD8" w:rsidRPr="00E91044">
        <w:rPr>
          <w:rFonts w:ascii="Arial" w:hAnsi="Arial" w:cs="Arial"/>
          <w:bCs/>
          <w:sz w:val="25"/>
          <w:szCs w:val="25"/>
          <w:lang w:eastAsia="en-US"/>
        </w:rPr>
        <w:t xml:space="preserve">omando en cuenta que los </w:t>
      </w:r>
      <w:r w:rsidR="0081327A">
        <w:rPr>
          <w:rFonts w:ascii="Arial" w:hAnsi="Arial" w:cs="Arial"/>
          <w:bCs/>
          <w:sz w:val="25"/>
          <w:szCs w:val="25"/>
          <w:lang w:eastAsia="en-US"/>
        </w:rPr>
        <w:t xml:space="preserve">niños, niñas y </w:t>
      </w:r>
      <w:r w:rsidR="005E3DD8" w:rsidRPr="00E91044">
        <w:rPr>
          <w:rFonts w:ascii="Arial" w:hAnsi="Arial" w:cs="Arial"/>
          <w:bCs/>
          <w:sz w:val="25"/>
          <w:szCs w:val="25"/>
          <w:lang w:eastAsia="en-US"/>
        </w:rPr>
        <w:t xml:space="preserve">adolescentes son particularmente </w:t>
      </w:r>
      <w:r w:rsidRPr="00E91044">
        <w:rPr>
          <w:rFonts w:ascii="Arial" w:hAnsi="Arial" w:cs="Arial"/>
          <w:bCs/>
          <w:sz w:val="25"/>
          <w:szCs w:val="25"/>
          <w:lang w:eastAsia="en-US"/>
        </w:rPr>
        <w:t>sensibles</w:t>
      </w:r>
      <w:r w:rsidR="005E3DD8" w:rsidRPr="00E91044">
        <w:rPr>
          <w:rFonts w:ascii="Arial" w:hAnsi="Arial" w:cs="Arial"/>
          <w:bCs/>
          <w:sz w:val="25"/>
          <w:szCs w:val="25"/>
          <w:lang w:eastAsia="en-US"/>
        </w:rPr>
        <w:t xml:space="preserve"> al consumo de alcohol en un esfuerzo por ser más independientes, comienzan a tomar riesgos y a buscar situaciones nuevas y emocionantes, esto podría incluir el consumo de alcohol, </w:t>
      </w:r>
      <w:r w:rsidR="0081327A">
        <w:rPr>
          <w:rFonts w:ascii="Arial" w:hAnsi="Arial" w:cs="Arial"/>
          <w:bCs/>
          <w:sz w:val="25"/>
          <w:szCs w:val="25"/>
          <w:lang w:eastAsia="en-US"/>
        </w:rPr>
        <w:t xml:space="preserve">particularmente en la adolescencia </w:t>
      </w:r>
      <w:r w:rsidR="005E3DD8" w:rsidRPr="00E91044">
        <w:rPr>
          <w:rFonts w:ascii="Arial" w:hAnsi="Arial" w:cs="Arial"/>
          <w:bCs/>
          <w:sz w:val="25"/>
          <w:szCs w:val="25"/>
          <w:lang w:eastAsia="en-US"/>
        </w:rPr>
        <w:t xml:space="preserve"> </w:t>
      </w:r>
      <w:r w:rsidR="0081327A" w:rsidRPr="00E91044">
        <w:rPr>
          <w:rFonts w:ascii="Arial" w:hAnsi="Arial" w:cs="Arial"/>
          <w:bCs/>
          <w:sz w:val="25"/>
          <w:szCs w:val="25"/>
          <w:lang w:eastAsia="en-US"/>
        </w:rPr>
        <w:t>pueden probar con la bebida para lidiar con el estrés de la escuela o las transiciones, como el paso de la escuela intermedia a la secundaria</w:t>
      </w:r>
      <w:r w:rsidR="0081327A">
        <w:rPr>
          <w:rFonts w:ascii="Arial" w:hAnsi="Arial" w:cs="Arial"/>
          <w:bCs/>
          <w:sz w:val="25"/>
          <w:szCs w:val="25"/>
          <w:lang w:eastAsia="en-US"/>
        </w:rPr>
        <w:t xml:space="preserve">, de igual manera </w:t>
      </w:r>
      <w:r w:rsidR="005E3DD8" w:rsidRPr="00E91044">
        <w:rPr>
          <w:rFonts w:ascii="Arial" w:hAnsi="Arial" w:cs="Arial"/>
          <w:bCs/>
          <w:sz w:val="25"/>
          <w:szCs w:val="25"/>
          <w:lang w:eastAsia="en-US"/>
        </w:rPr>
        <w:t>empiezan a sentirse más cohibidos y buscan pistas en sus amigos y en los medios de comunicación sobre cómo estar a la altura de las circunstancias</w:t>
      </w:r>
      <w:r w:rsidR="0081327A">
        <w:rPr>
          <w:rFonts w:ascii="Arial" w:hAnsi="Arial" w:cs="Arial"/>
          <w:bCs/>
          <w:sz w:val="25"/>
          <w:szCs w:val="25"/>
          <w:lang w:eastAsia="en-US"/>
        </w:rPr>
        <w:t>.</w:t>
      </w:r>
    </w:p>
    <w:p w14:paraId="7F595F33" w14:textId="77777777" w:rsidR="00777426" w:rsidRPr="00E91044" w:rsidRDefault="00777426" w:rsidP="00E91044">
      <w:pPr>
        <w:pStyle w:val="NormalWeb"/>
        <w:spacing w:before="0" w:beforeAutospacing="0" w:after="0" w:afterAutospacing="0"/>
        <w:jc w:val="both"/>
        <w:rPr>
          <w:rFonts w:ascii="Arial" w:hAnsi="Arial" w:cs="Arial"/>
          <w:bCs/>
          <w:sz w:val="25"/>
          <w:szCs w:val="25"/>
          <w:lang w:eastAsia="en-US"/>
        </w:rPr>
      </w:pPr>
    </w:p>
    <w:p w14:paraId="15361AB3" w14:textId="47087583" w:rsidR="00777426" w:rsidRPr="00E91044" w:rsidRDefault="00777426" w:rsidP="00E91044">
      <w:pPr>
        <w:pStyle w:val="NormalWeb"/>
        <w:spacing w:before="0" w:beforeAutospacing="0" w:after="0" w:afterAutospacing="0"/>
        <w:jc w:val="both"/>
        <w:rPr>
          <w:rFonts w:ascii="Arial" w:hAnsi="Arial" w:cs="Arial"/>
          <w:bCs/>
          <w:sz w:val="25"/>
          <w:szCs w:val="25"/>
        </w:rPr>
      </w:pPr>
      <w:r w:rsidRPr="00E91044">
        <w:rPr>
          <w:rFonts w:ascii="Arial" w:hAnsi="Arial" w:cs="Arial"/>
          <w:bCs/>
          <w:sz w:val="25"/>
          <w:szCs w:val="25"/>
          <w:lang w:eastAsia="en-US"/>
        </w:rPr>
        <w:t>Ante esa problemática social</w:t>
      </w:r>
      <w:r w:rsidR="005E3DD8" w:rsidRPr="00E91044">
        <w:rPr>
          <w:rFonts w:ascii="Arial" w:hAnsi="Arial" w:cs="Arial"/>
          <w:bCs/>
          <w:sz w:val="25"/>
          <w:szCs w:val="25"/>
          <w:lang w:eastAsia="en-US"/>
        </w:rPr>
        <w:t xml:space="preserve"> y actual que se ha incrementado en nuestra entidad</w:t>
      </w:r>
      <w:r w:rsidRPr="00E91044">
        <w:rPr>
          <w:rFonts w:ascii="Arial" w:hAnsi="Arial" w:cs="Arial"/>
          <w:bCs/>
          <w:sz w:val="25"/>
          <w:szCs w:val="25"/>
          <w:lang w:eastAsia="en-US"/>
        </w:rPr>
        <w:t>, es que las autoridades de los tres órdenes de gobierno</w:t>
      </w:r>
      <w:r w:rsidR="005E3DD8" w:rsidRPr="00E91044">
        <w:rPr>
          <w:rFonts w:ascii="Arial" w:hAnsi="Arial" w:cs="Arial"/>
          <w:bCs/>
          <w:sz w:val="25"/>
          <w:szCs w:val="25"/>
          <w:lang w:eastAsia="en-US"/>
        </w:rPr>
        <w:t>, así como</w:t>
      </w:r>
      <w:r w:rsidRPr="00E91044">
        <w:rPr>
          <w:rFonts w:ascii="Arial" w:hAnsi="Arial" w:cs="Arial"/>
          <w:bCs/>
          <w:sz w:val="25"/>
          <w:szCs w:val="25"/>
          <w:lang w:eastAsia="en-US"/>
        </w:rPr>
        <w:t xml:space="preserve"> las autoridades en materia de salud, debe</w:t>
      </w:r>
      <w:r w:rsidR="0081327A">
        <w:rPr>
          <w:rFonts w:ascii="Arial" w:hAnsi="Arial" w:cs="Arial"/>
          <w:bCs/>
          <w:sz w:val="25"/>
          <w:szCs w:val="25"/>
          <w:lang w:eastAsia="en-US"/>
        </w:rPr>
        <w:t>mos</w:t>
      </w:r>
      <w:r w:rsidRPr="00E91044">
        <w:rPr>
          <w:rFonts w:ascii="Arial" w:hAnsi="Arial" w:cs="Arial"/>
          <w:bCs/>
          <w:sz w:val="25"/>
          <w:szCs w:val="25"/>
          <w:lang w:eastAsia="en-US"/>
        </w:rPr>
        <w:t xml:space="preserve"> </w:t>
      </w:r>
      <w:r w:rsidR="005E3DD8" w:rsidRPr="00E91044">
        <w:rPr>
          <w:rFonts w:ascii="Arial" w:hAnsi="Arial" w:cs="Arial"/>
          <w:bCs/>
          <w:sz w:val="25"/>
          <w:szCs w:val="25"/>
          <w:lang w:eastAsia="en-US"/>
        </w:rPr>
        <w:t>poner una especial atención</w:t>
      </w:r>
      <w:r w:rsidRPr="00E91044">
        <w:rPr>
          <w:rFonts w:ascii="Arial" w:hAnsi="Arial" w:cs="Arial"/>
          <w:bCs/>
          <w:sz w:val="25"/>
          <w:szCs w:val="25"/>
        </w:rPr>
        <w:t xml:space="preserve"> en </w:t>
      </w:r>
      <w:r w:rsidR="005E3DD8" w:rsidRPr="00E91044">
        <w:rPr>
          <w:rFonts w:ascii="Arial" w:hAnsi="Arial" w:cs="Arial"/>
          <w:bCs/>
          <w:sz w:val="25"/>
          <w:szCs w:val="25"/>
        </w:rPr>
        <w:t xml:space="preserve">los </w:t>
      </w:r>
      <w:r w:rsidRPr="00E91044">
        <w:rPr>
          <w:rFonts w:ascii="Arial" w:hAnsi="Arial" w:cs="Arial"/>
          <w:bCs/>
          <w:sz w:val="25"/>
          <w:szCs w:val="25"/>
        </w:rPr>
        <w:t>menores</w:t>
      </w:r>
      <w:r w:rsidR="005E3DD8" w:rsidRPr="00E91044">
        <w:rPr>
          <w:rFonts w:ascii="Arial" w:hAnsi="Arial" w:cs="Arial"/>
          <w:bCs/>
          <w:sz w:val="25"/>
          <w:szCs w:val="25"/>
        </w:rPr>
        <w:t xml:space="preserve"> </w:t>
      </w:r>
      <w:r w:rsidR="0081327A">
        <w:rPr>
          <w:rFonts w:ascii="Arial" w:hAnsi="Arial" w:cs="Arial"/>
          <w:bCs/>
          <w:sz w:val="25"/>
          <w:szCs w:val="25"/>
        </w:rPr>
        <w:t>de edad así como en las</w:t>
      </w:r>
      <w:r w:rsidR="005E3DD8" w:rsidRPr="00E91044">
        <w:rPr>
          <w:rFonts w:ascii="Arial" w:hAnsi="Arial" w:cs="Arial"/>
          <w:bCs/>
          <w:sz w:val="25"/>
          <w:szCs w:val="25"/>
        </w:rPr>
        <w:t xml:space="preserve"> medidas que erradiquen la propagación de este conflicto social</w:t>
      </w:r>
      <w:r w:rsidR="00E91044" w:rsidRPr="00E91044">
        <w:rPr>
          <w:rFonts w:ascii="Arial" w:hAnsi="Arial" w:cs="Arial"/>
          <w:bCs/>
          <w:sz w:val="25"/>
          <w:szCs w:val="25"/>
        </w:rPr>
        <w:t>, teniendo entre otras consecuencias principales las siguientes:</w:t>
      </w:r>
    </w:p>
    <w:p w14:paraId="5F4D2D33" w14:textId="77777777" w:rsidR="00E91044" w:rsidRPr="00E91044" w:rsidRDefault="00E91044" w:rsidP="00E91044">
      <w:pPr>
        <w:pStyle w:val="NormalWeb"/>
        <w:spacing w:before="0" w:beforeAutospacing="0" w:after="0" w:afterAutospacing="0"/>
        <w:jc w:val="both"/>
        <w:rPr>
          <w:rFonts w:ascii="Arial" w:hAnsi="Arial" w:cs="Arial"/>
          <w:bCs/>
          <w:sz w:val="25"/>
          <w:szCs w:val="25"/>
        </w:rPr>
      </w:pPr>
    </w:p>
    <w:p w14:paraId="18E09B9C" w14:textId="2A91062C" w:rsidR="00E91044" w:rsidRPr="00E91044" w:rsidRDefault="00E91044" w:rsidP="002004AD">
      <w:pPr>
        <w:numPr>
          <w:ilvl w:val="0"/>
          <w:numId w:val="3"/>
        </w:numPr>
        <w:spacing w:after="0" w:line="240" w:lineRule="auto"/>
        <w:rPr>
          <w:rFonts w:ascii="Arial" w:eastAsia="Times New Roman" w:hAnsi="Arial" w:cs="Arial"/>
          <w:bCs/>
          <w:sz w:val="25"/>
          <w:szCs w:val="25"/>
        </w:rPr>
      </w:pPr>
      <w:r w:rsidRPr="00E91044">
        <w:rPr>
          <w:rFonts w:ascii="Arial" w:eastAsia="Times New Roman" w:hAnsi="Arial" w:cs="Arial"/>
          <w:bCs/>
          <w:sz w:val="25"/>
          <w:szCs w:val="25"/>
        </w:rPr>
        <w:t xml:space="preserve">Muertes relacionadas con el alcohol en accidentes de </w:t>
      </w:r>
      <w:r w:rsidR="0081327A">
        <w:rPr>
          <w:rFonts w:ascii="Arial" w:eastAsia="Times New Roman" w:hAnsi="Arial" w:cs="Arial"/>
          <w:bCs/>
          <w:sz w:val="25"/>
          <w:szCs w:val="25"/>
        </w:rPr>
        <w:t>t</w:t>
      </w:r>
      <w:r w:rsidRPr="00E91044">
        <w:rPr>
          <w:rFonts w:ascii="Arial" w:eastAsia="Times New Roman" w:hAnsi="Arial" w:cs="Arial"/>
          <w:bCs/>
          <w:sz w:val="25"/>
          <w:szCs w:val="25"/>
        </w:rPr>
        <w:t>ránsito.</w:t>
      </w:r>
    </w:p>
    <w:p w14:paraId="1C81F898" w14:textId="77777777" w:rsidR="00E91044" w:rsidRPr="00E91044" w:rsidRDefault="00E91044" w:rsidP="00E91044">
      <w:pPr>
        <w:spacing w:after="0" w:line="240" w:lineRule="auto"/>
        <w:ind w:left="720"/>
        <w:rPr>
          <w:rFonts w:ascii="Arial" w:eastAsia="Times New Roman" w:hAnsi="Arial" w:cs="Arial"/>
          <w:bCs/>
          <w:sz w:val="25"/>
          <w:szCs w:val="25"/>
        </w:rPr>
      </w:pPr>
    </w:p>
    <w:p w14:paraId="5217BF71" w14:textId="037E43AC" w:rsidR="00E91044" w:rsidRPr="00E91044" w:rsidRDefault="00E91044" w:rsidP="002004AD">
      <w:pPr>
        <w:numPr>
          <w:ilvl w:val="0"/>
          <w:numId w:val="3"/>
        </w:numPr>
        <w:spacing w:after="0" w:line="240" w:lineRule="auto"/>
        <w:rPr>
          <w:rFonts w:ascii="Arial" w:eastAsia="Times New Roman" w:hAnsi="Arial" w:cs="Arial"/>
          <w:bCs/>
          <w:sz w:val="25"/>
          <w:szCs w:val="25"/>
        </w:rPr>
      </w:pPr>
      <w:r w:rsidRPr="00E91044">
        <w:rPr>
          <w:rFonts w:ascii="Arial" w:eastAsia="Times New Roman" w:hAnsi="Arial" w:cs="Arial"/>
          <w:bCs/>
          <w:sz w:val="25"/>
          <w:szCs w:val="25"/>
        </w:rPr>
        <w:t>Mayor actividad sexual en los adolescentes. </w:t>
      </w:r>
    </w:p>
    <w:p w14:paraId="412A9EC2" w14:textId="77777777" w:rsidR="00E91044" w:rsidRPr="00E91044" w:rsidRDefault="00E91044" w:rsidP="00E91044">
      <w:pPr>
        <w:spacing w:after="0" w:line="240" w:lineRule="auto"/>
        <w:rPr>
          <w:rFonts w:ascii="Arial" w:eastAsia="Times New Roman" w:hAnsi="Arial" w:cs="Arial"/>
          <w:bCs/>
          <w:sz w:val="25"/>
          <w:szCs w:val="25"/>
        </w:rPr>
      </w:pPr>
    </w:p>
    <w:p w14:paraId="35A5BD08" w14:textId="4CAF8E55" w:rsidR="00E91044" w:rsidRPr="00E91044" w:rsidRDefault="00E91044" w:rsidP="002004AD">
      <w:pPr>
        <w:numPr>
          <w:ilvl w:val="0"/>
          <w:numId w:val="3"/>
        </w:numPr>
        <w:spacing w:after="0" w:line="240" w:lineRule="auto"/>
        <w:rPr>
          <w:rFonts w:ascii="Arial" w:eastAsia="Times New Roman" w:hAnsi="Arial" w:cs="Arial"/>
          <w:bCs/>
          <w:sz w:val="25"/>
          <w:szCs w:val="25"/>
        </w:rPr>
      </w:pPr>
      <w:r w:rsidRPr="00E91044">
        <w:rPr>
          <w:rFonts w:ascii="Arial" w:eastAsia="Times New Roman" w:hAnsi="Arial" w:cs="Arial"/>
          <w:bCs/>
          <w:sz w:val="25"/>
          <w:szCs w:val="25"/>
        </w:rPr>
        <w:t>Problemas y discerción escolares frecuentes. </w:t>
      </w:r>
    </w:p>
    <w:p w14:paraId="05F43D35" w14:textId="77777777" w:rsidR="00E91044" w:rsidRPr="00E91044" w:rsidRDefault="00E91044" w:rsidP="00E91044">
      <w:pPr>
        <w:spacing w:after="0" w:line="240" w:lineRule="auto"/>
        <w:rPr>
          <w:rFonts w:ascii="Arial" w:eastAsia="Times New Roman" w:hAnsi="Arial" w:cs="Arial"/>
          <w:bCs/>
          <w:sz w:val="25"/>
          <w:szCs w:val="25"/>
        </w:rPr>
      </w:pPr>
    </w:p>
    <w:p w14:paraId="0755450E" w14:textId="77777777" w:rsidR="00E91044" w:rsidRPr="00E91044" w:rsidRDefault="00E91044" w:rsidP="002004AD">
      <w:pPr>
        <w:numPr>
          <w:ilvl w:val="0"/>
          <w:numId w:val="3"/>
        </w:numPr>
        <w:spacing w:after="0" w:line="240" w:lineRule="auto"/>
        <w:rPr>
          <w:rFonts w:ascii="Arial" w:eastAsia="Times New Roman" w:hAnsi="Arial" w:cs="Arial"/>
          <w:bCs/>
          <w:sz w:val="25"/>
          <w:szCs w:val="25"/>
        </w:rPr>
      </w:pPr>
      <w:r w:rsidRPr="00E91044">
        <w:rPr>
          <w:rFonts w:ascii="Arial" w:eastAsia="Times New Roman" w:hAnsi="Arial" w:cs="Arial"/>
          <w:bCs/>
          <w:sz w:val="25"/>
          <w:szCs w:val="25"/>
        </w:rPr>
        <w:lastRenderedPageBreak/>
        <w:t>Alcoholismo en la etapa adulta. </w:t>
      </w:r>
    </w:p>
    <w:p w14:paraId="015A814B" w14:textId="77777777" w:rsidR="00E91044" w:rsidRPr="00E91044" w:rsidRDefault="00E91044" w:rsidP="00E91044">
      <w:pPr>
        <w:spacing w:after="0" w:line="240" w:lineRule="auto"/>
        <w:rPr>
          <w:rFonts w:ascii="Arial" w:eastAsia="Times New Roman" w:hAnsi="Arial" w:cs="Arial"/>
          <w:bCs/>
          <w:sz w:val="25"/>
          <w:szCs w:val="25"/>
        </w:rPr>
      </w:pPr>
    </w:p>
    <w:p w14:paraId="29E0CDF3" w14:textId="6D46E31B" w:rsidR="00E91044" w:rsidRPr="00E91044" w:rsidRDefault="00E91044" w:rsidP="002004AD">
      <w:pPr>
        <w:numPr>
          <w:ilvl w:val="0"/>
          <w:numId w:val="3"/>
        </w:numPr>
        <w:spacing w:after="0" w:line="240" w:lineRule="auto"/>
        <w:rPr>
          <w:rFonts w:ascii="Arial" w:eastAsia="Times New Roman" w:hAnsi="Arial" w:cs="Arial"/>
          <w:bCs/>
          <w:sz w:val="25"/>
          <w:szCs w:val="25"/>
        </w:rPr>
      </w:pPr>
      <w:r w:rsidRPr="00E91044">
        <w:rPr>
          <w:rFonts w:ascii="Arial" w:eastAsia="Times New Roman" w:hAnsi="Arial" w:cs="Arial"/>
          <w:bCs/>
          <w:sz w:val="25"/>
          <w:szCs w:val="25"/>
        </w:rPr>
        <w:t>Delitos violentos. </w:t>
      </w:r>
    </w:p>
    <w:p w14:paraId="4161C847" w14:textId="77777777" w:rsidR="00E91044" w:rsidRPr="00E91044" w:rsidRDefault="00E91044" w:rsidP="00E91044">
      <w:pPr>
        <w:pStyle w:val="Prrafodelista"/>
        <w:spacing w:after="0" w:line="240" w:lineRule="auto"/>
        <w:ind w:left="0"/>
        <w:jc w:val="both"/>
        <w:rPr>
          <w:rFonts w:ascii="Arial" w:eastAsia="Times New Roman" w:hAnsi="Arial" w:cs="Arial"/>
          <w:bCs/>
          <w:sz w:val="25"/>
          <w:szCs w:val="25"/>
        </w:rPr>
      </w:pPr>
    </w:p>
    <w:p w14:paraId="4526CC80" w14:textId="28B00479" w:rsidR="005E3DD8" w:rsidRPr="00E91044" w:rsidRDefault="00A80EAF" w:rsidP="00E91044">
      <w:pPr>
        <w:pStyle w:val="Prrafodelista"/>
        <w:spacing w:after="0" w:line="240" w:lineRule="auto"/>
        <w:ind w:left="0"/>
        <w:jc w:val="both"/>
        <w:rPr>
          <w:rFonts w:ascii="Arial" w:eastAsia="Times New Roman" w:hAnsi="Arial" w:cs="Arial"/>
          <w:bCs/>
          <w:sz w:val="25"/>
          <w:szCs w:val="25"/>
        </w:rPr>
      </w:pPr>
      <w:r w:rsidRPr="00E91044">
        <w:rPr>
          <w:rFonts w:ascii="Arial" w:eastAsia="Times New Roman" w:hAnsi="Arial" w:cs="Arial"/>
          <w:bCs/>
          <w:sz w:val="25"/>
          <w:szCs w:val="25"/>
        </w:rPr>
        <w:t>En atención a ello, este Ayuntamiento coincide con el objet</w:t>
      </w:r>
      <w:r w:rsidR="00D12A84">
        <w:rPr>
          <w:rFonts w:ascii="Arial" w:eastAsia="Times New Roman" w:hAnsi="Arial" w:cs="Arial"/>
          <w:bCs/>
          <w:sz w:val="25"/>
          <w:szCs w:val="25"/>
        </w:rPr>
        <w:t>ivo</w:t>
      </w:r>
      <w:r w:rsidRPr="00E91044">
        <w:rPr>
          <w:rFonts w:ascii="Arial" w:eastAsia="Times New Roman" w:hAnsi="Arial" w:cs="Arial"/>
          <w:bCs/>
          <w:sz w:val="25"/>
          <w:szCs w:val="25"/>
        </w:rPr>
        <w:t xml:space="preserve"> de esta iniciativa de</w:t>
      </w:r>
      <w:r w:rsidR="005E3DD8" w:rsidRPr="00E91044">
        <w:rPr>
          <w:rFonts w:ascii="Arial" w:eastAsia="Times New Roman" w:hAnsi="Arial" w:cs="Arial"/>
          <w:bCs/>
          <w:sz w:val="25"/>
          <w:szCs w:val="25"/>
        </w:rPr>
        <w:t xml:space="preserve"> aplicar sanciones máximas y ejemplares a los </w:t>
      </w:r>
      <w:r w:rsidR="00D67232" w:rsidRPr="00E91044">
        <w:rPr>
          <w:rFonts w:ascii="Arial" w:eastAsia="Times New Roman" w:hAnsi="Arial" w:cs="Arial"/>
          <w:bCs/>
          <w:sz w:val="25"/>
          <w:szCs w:val="25"/>
        </w:rPr>
        <w:t xml:space="preserve">dueños o encargados de los </w:t>
      </w:r>
      <w:r w:rsidR="005E3DD8" w:rsidRPr="00E91044">
        <w:rPr>
          <w:rFonts w:ascii="Arial" w:eastAsia="Times New Roman" w:hAnsi="Arial" w:cs="Arial"/>
          <w:bCs/>
          <w:sz w:val="25"/>
          <w:szCs w:val="25"/>
        </w:rPr>
        <w:t>establecimientos que vendan bebidas a menores de edad, si bien es cierto la</w:t>
      </w:r>
      <w:r w:rsidR="00E91044" w:rsidRPr="00E91044">
        <w:rPr>
          <w:rFonts w:ascii="Arial" w:eastAsia="Times New Roman" w:hAnsi="Arial" w:cs="Arial"/>
          <w:bCs/>
          <w:sz w:val="25"/>
          <w:szCs w:val="25"/>
        </w:rPr>
        <w:t xml:space="preserve"> reciente </w:t>
      </w:r>
      <w:r w:rsidR="005E3DD8" w:rsidRPr="00E91044">
        <w:rPr>
          <w:rFonts w:ascii="Arial" w:eastAsia="Times New Roman" w:hAnsi="Arial" w:cs="Arial"/>
          <w:bCs/>
          <w:sz w:val="25"/>
          <w:szCs w:val="25"/>
        </w:rPr>
        <w:t xml:space="preserve">Ley de Bebidas Alcohólicas para el Estado de Guanajuato, ya </w:t>
      </w:r>
      <w:r w:rsidR="00D67232" w:rsidRPr="00E91044">
        <w:rPr>
          <w:rFonts w:ascii="Arial" w:eastAsia="Times New Roman" w:hAnsi="Arial" w:cs="Arial"/>
          <w:bCs/>
          <w:sz w:val="25"/>
          <w:szCs w:val="25"/>
        </w:rPr>
        <w:t>contempla</w:t>
      </w:r>
      <w:r w:rsidR="005E3DD8" w:rsidRPr="00E91044">
        <w:rPr>
          <w:rFonts w:ascii="Arial" w:eastAsia="Times New Roman" w:hAnsi="Arial" w:cs="Arial"/>
          <w:bCs/>
          <w:sz w:val="25"/>
          <w:szCs w:val="25"/>
        </w:rPr>
        <w:t xml:space="preserve"> un incremento considerable en las multas pecuniarias</w:t>
      </w:r>
      <w:r w:rsidR="00D67232" w:rsidRPr="00E91044">
        <w:rPr>
          <w:rFonts w:ascii="Arial" w:eastAsia="Times New Roman" w:hAnsi="Arial" w:cs="Arial"/>
          <w:bCs/>
          <w:sz w:val="25"/>
          <w:szCs w:val="25"/>
        </w:rPr>
        <w:t xml:space="preserve"> por la venta de bebidas alcohólicas a menores de edad</w:t>
      </w:r>
      <w:r w:rsidR="005E3DD8" w:rsidRPr="00E91044">
        <w:rPr>
          <w:rFonts w:ascii="Arial" w:eastAsia="Times New Roman" w:hAnsi="Arial" w:cs="Arial"/>
          <w:bCs/>
          <w:sz w:val="25"/>
          <w:szCs w:val="25"/>
        </w:rPr>
        <w:t xml:space="preserve">, también lo es, que </w:t>
      </w:r>
      <w:r w:rsidR="00D67232" w:rsidRPr="00E91044">
        <w:rPr>
          <w:rFonts w:ascii="Arial" w:eastAsia="Times New Roman" w:hAnsi="Arial" w:cs="Arial"/>
          <w:bCs/>
          <w:sz w:val="25"/>
          <w:szCs w:val="25"/>
        </w:rPr>
        <w:t xml:space="preserve">los dueños, encargados y empleados </w:t>
      </w:r>
      <w:r w:rsidR="005E3DD8" w:rsidRPr="00E91044">
        <w:rPr>
          <w:rFonts w:ascii="Arial" w:eastAsia="Times New Roman" w:hAnsi="Arial" w:cs="Arial"/>
          <w:bCs/>
          <w:sz w:val="25"/>
          <w:szCs w:val="25"/>
        </w:rPr>
        <w:t xml:space="preserve">de los establecimientos </w:t>
      </w:r>
      <w:r w:rsidR="00D67232" w:rsidRPr="00E91044">
        <w:rPr>
          <w:rFonts w:ascii="Arial" w:eastAsia="Times New Roman" w:hAnsi="Arial" w:cs="Arial"/>
          <w:bCs/>
          <w:sz w:val="25"/>
          <w:szCs w:val="25"/>
        </w:rPr>
        <w:t xml:space="preserve">de ventas de bebidas alcohólicas serán responsables de la venta de su producto y </w:t>
      </w:r>
      <w:r w:rsidR="005E3DD8" w:rsidRPr="00E91044">
        <w:rPr>
          <w:rFonts w:ascii="Arial" w:eastAsia="Times New Roman" w:hAnsi="Arial" w:cs="Arial"/>
          <w:bCs/>
          <w:sz w:val="25"/>
          <w:szCs w:val="25"/>
        </w:rPr>
        <w:t>deberán de poner mayor atención a qui</w:t>
      </w:r>
      <w:r w:rsidR="0081327A">
        <w:rPr>
          <w:rFonts w:ascii="Arial" w:eastAsia="Times New Roman" w:hAnsi="Arial" w:cs="Arial"/>
          <w:bCs/>
          <w:sz w:val="25"/>
          <w:szCs w:val="25"/>
        </w:rPr>
        <w:t>é</w:t>
      </w:r>
      <w:r w:rsidR="005E3DD8" w:rsidRPr="00E91044">
        <w:rPr>
          <w:rFonts w:ascii="Arial" w:eastAsia="Times New Roman" w:hAnsi="Arial" w:cs="Arial"/>
          <w:bCs/>
          <w:sz w:val="25"/>
          <w:szCs w:val="25"/>
        </w:rPr>
        <w:t xml:space="preserve">nes </w:t>
      </w:r>
      <w:r w:rsidR="0081327A">
        <w:rPr>
          <w:rFonts w:ascii="Arial" w:eastAsia="Times New Roman" w:hAnsi="Arial" w:cs="Arial"/>
          <w:bCs/>
          <w:sz w:val="25"/>
          <w:szCs w:val="25"/>
        </w:rPr>
        <w:t xml:space="preserve">las </w:t>
      </w:r>
      <w:r w:rsidR="005E3DD8" w:rsidRPr="00E91044">
        <w:rPr>
          <w:rFonts w:ascii="Arial" w:eastAsia="Times New Roman" w:hAnsi="Arial" w:cs="Arial"/>
          <w:bCs/>
          <w:sz w:val="25"/>
          <w:szCs w:val="25"/>
        </w:rPr>
        <w:t>venden.</w:t>
      </w:r>
    </w:p>
    <w:p w14:paraId="373E1843" w14:textId="77777777" w:rsidR="00D67232" w:rsidRPr="00E91044" w:rsidRDefault="00D67232" w:rsidP="00E91044">
      <w:pPr>
        <w:pStyle w:val="Prrafodelista"/>
        <w:spacing w:after="0" w:line="240" w:lineRule="auto"/>
        <w:ind w:left="0"/>
        <w:jc w:val="both"/>
        <w:rPr>
          <w:rFonts w:ascii="Arial" w:eastAsia="Times New Roman" w:hAnsi="Arial" w:cs="Arial"/>
          <w:bCs/>
          <w:sz w:val="25"/>
          <w:szCs w:val="25"/>
        </w:rPr>
      </w:pPr>
    </w:p>
    <w:p w14:paraId="78DC88D3" w14:textId="6BA87BEE" w:rsidR="002F2CA8" w:rsidRPr="00E91044" w:rsidRDefault="00D67232" w:rsidP="00E91044">
      <w:pPr>
        <w:pStyle w:val="Prrafodelista"/>
        <w:spacing w:after="0" w:line="240" w:lineRule="auto"/>
        <w:ind w:left="0"/>
        <w:jc w:val="both"/>
        <w:rPr>
          <w:rFonts w:ascii="Arial" w:eastAsia="Times New Roman" w:hAnsi="Arial" w:cs="Arial"/>
          <w:bCs/>
          <w:sz w:val="25"/>
          <w:szCs w:val="25"/>
        </w:rPr>
      </w:pPr>
      <w:r w:rsidRPr="00E91044">
        <w:rPr>
          <w:rFonts w:ascii="Arial" w:eastAsia="Times New Roman" w:hAnsi="Arial" w:cs="Arial"/>
          <w:bCs/>
          <w:sz w:val="25"/>
          <w:szCs w:val="25"/>
        </w:rPr>
        <w:t xml:space="preserve">De igual manera, se coincide </w:t>
      </w:r>
      <w:r w:rsidR="00C72813" w:rsidRPr="00E91044">
        <w:rPr>
          <w:rFonts w:ascii="Arial" w:eastAsia="Times New Roman" w:hAnsi="Arial" w:cs="Arial"/>
          <w:bCs/>
          <w:sz w:val="25"/>
          <w:szCs w:val="25"/>
        </w:rPr>
        <w:t xml:space="preserve">con los iniciantes </w:t>
      </w:r>
      <w:r w:rsidRPr="00E91044">
        <w:rPr>
          <w:rFonts w:ascii="Arial" w:eastAsia="Times New Roman" w:hAnsi="Arial" w:cs="Arial"/>
          <w:bCs/>
          <w:sz w:val="25"/>
          <w:szCs w:val="25"/>
        </w:rPr>
        <w:t xml:space="preserve">que para tener un mayor alcance, auge y éxito </w:t>
      </w:r>
      <w:r w:rsidR="00C72813" w:rsidRPr="00E91044">
        <w:rPr>
          <w:rFonts w:ascii="Arial" w:eastAsia="Times New Roman" w:hAnsi="Arial" w:cs="Arial"/>
          <w:bCs/>
          <w:sz w:val="25"/>
          <w:szCs w:val="25"/>
        </w:rPr>
        <w:t xml:space="preserve">de la </w:t>
      </w:r>
      <w:r w:rsidRPr="00E91044">
        <w:rPr>
          <w:rFonts w:ascii="Arial" w:eastAsia="Times New Roman" w:hAnsi="Arial" w:cs="Arial"/>
          <w:bCs/>
          <w:sz w:val="25"/>
          <w:szCs w:val="25"/>
        </w:rPr>
        <w:t xml:space="preserve">presente </w:t>
      </w:r>
      <w:r w:rsidR="00C72813" w:rsidRPr="00E91044">
        <w:rPr>
          <w:rFonts w:ascii="Arial" w:eastAsia="Times New Roman" w:hAnsi="Arial" w:cs="Arial"/>
          <w:bCs/>
          <w:sz w:val="25"/>
          <w:szCs w:val="25"/>
        </w:rPr>
        <w:t>propuesta</w:t>
      </w:r>
      <w:r w:rsidR="0081327A">
        <w:rPr>
          <w:rFonts w:ascii="Arial" w:eastAsia="Times New Roman" w:hAnsi="Arial" w:cs="Arial"/>
          <w:bCs/>
          <w:sz w:val="25"/>
          <w:szCs w:val="25"/>
        </w:rPr>
        <w:t xml:space="preserve">, </w:t>
      </w:r>
      <w:r w:rsidR="00C72813" w:rsidRPr="00E91044">
        <w:rPr>
          <w:rFonts w:ascii="Arial" w:eastAsia="Times New Roman" w:hAnsi="Arial" w:cs="Arial"/>
          <w:bCs/>
          <w:sz w:val="25"/>
          <w:szCs w:val="25"/>
        </w:rPr>
        <w:t xml:space="preserve"> </w:t>
      </w:r>
      <w:r w:rsidRPr="00E91044">
        <w:rPr>
          <w:rFonts w:ascii="Arial" w:eastAsia="Times New Roman" w:hAnsi="Arial" w:cs="Arial"/>
          <w:bCs/>
          <w:sz w:val="25"/>
          <w:szCs w:val="25"/>
        </w:rPr>
        <w:t xml:space="preserve">el trabajo </w:t>
      </w:r>
      <w:r w:rsidR="00C72813" w:rsidRPr="00E91044">
        <w:rPr>
          <w:rFonts w:ascii="Arial" w:eastAsia="Times New Roman" w:hAnsi="Arial" w:cs="Arial"/>
          <w:bCs/>
          <w:sz w:val="25"/>
          <w:szCs w:val="25"/>
        </w:rPr>
        <w:t xml:space="preserve">entre todas las autoridades involucradas </w:t>
      </w:r>
      <w:r w:rsidR="0081327A">
        <w:rPr>
          <w:rFonts w:ascii="Arial" w:eastAsia="Times New Roman" w:hAnsi="Arial" w:cs="Arial"/>
          <w:bCs/>
          <w:sz w:val="25"/>
          <w:szCs w:val="25"/>
        </w:rPr>
        <w:t xml:space="preserve">imprescindiblemente </w:t>
      </w:r>
      <w:r w:rsidRPr="00E91044">
        <w:rPr>
          <w:rFonts w:ascii="Arial" w:eastAsia="Times New Roman" w:hAnsi="Arial" w:cs="Arial"/>
          <w:bCs/>
          <w:sz w:val="25"/>
          <w:szCs w:val="25"/>
        </w:rPr>
        <w:t xml:space="preserve">deberá ser </w:t>
      </w:r>
      <w:r w:rsidR="00C72813" w:rsidRPr="00E91044">
        <w:rPr>
          <w:rFonts w:ascii="Arial" w:eastAsia="Times New Roman" w:hAnsi="Arial" w:cs="Arial"/>
          <w:bCs/>
          <w:sz w:val="25"/>
          <w:szCs w:val="25"/>
        </w:rPr>
        <w:t xml:space="preserve">de manera </w:t>
      </w:r>
      <w:r w:rsidRPr="00E91044">
        <w:rPr>
          <w:rFonts w:ascii="Arial" w:eastAsia="Times New Roman" w:hAnsi="Arial" w:cs="Arial"/>
          <w:bCs/>
          <w:sz w:val="25"/>
          <w:szCs w:val="25"/>
        </w:rPr>
        <w:t xml:space="preserve">transversal, </w:t>
      </w:r>
      <w:r w:rsidR="00C72813" w:rsidRPr="00E91044">
        <w:rPr>
          <w:rFonts w:ascii="Arial" w:eastAsia="Times New Roman" w:hAnsi="Arial" w:cs="Arial"/>
          <w:bCs/>
          <w:sz w:val="25"/>
          <w:szCs w:val="25"/>
        </w:rPr>
        <w:t xml:space="preserve">no solo </w:t>
      </w:r>
      <w:r w:rsidRPr="00E91044">
        <w:rPr>
          <w:rFonts w:ascii="Arial" w:eastAsia="Times New Roman" w:hAnsi="Arial" w:cs="Arial"/>
          <w:bCs/>
          <w:sz w:val="25"/>
          <w:szCs w:val="25"/>
        </w:rPr>
        <w:t>para</w:t>
      </w:r>
      <w:r w:rsidR="00C72813" w:rsidRPr="00E91044">
        <w:rPr>
          <w:rFonts w:ascii="Arial" w:eastAsia="Times New Roman" w:hAnsi="Arial" w:cs="Arial"/>
          <w:bCs/>
          <w:sz w:val="25"/>
          <w:szCs w:val="25"/>
        </w:rPr>
        <w:t xml:space="preserve"> quien otorga los permisos respectivos, </w:t>
      </w:r>
      <w:r w:rsidR="000A015B">
        <w:rPr>
          <w:rFonts w:ascii="Arial" w:eastAsia="Times New Roman" w:hAnsi="Arial" w:cs="Arial"/>
          <w:bCs/>
          <w:sz w:val="25"/>
          <w:szCs w:val="25"/>
        </w:rPr>
        <w:t xml:space="preserve">para </w:t>
      </w:r>
      <w:r w:rsidR="00C72813" w:rsidRPr="00E91044">
        <w:rPr>
          <w:rFonts w:ascii="Arial" w:eastAsia="Times New Roman" w:hAnsi="Arial" w:cs="Arial"/>
          <w:bCs/>
          <w:sz w:val="25"/>
          <w:szCs w:val="25"/>
        </w:rPr>
        <w:t xml:space="preserve">quien recibe las denuncias ciudadanas y/o </w:t>
      </w:r>
      <w:r w:rsidR="000A015B">
        <w:rPr>
          <w:rFonts w:ascii="Arial" w:eastAsia="Times New Roman" w:hAnsi="Arial" w:cs="Arial"/>
          <w:bCs/>
          <w:sz w:val="25"/>
          <w:szCs w:val="25"/>
        </w:rPr>
        <w:t xml:space="preserve">para </w:t>
      </w:r>
      <w:r w:rsidR="00C72813" w:rsidRPr="00E91044">
        <w:rPr>
          <w:rFonts w:ascii="Arial" w:eastAsia="Times New Roman" w:hAnsi="Arial" w:cs="Arial"/>
          <w:bCs/>
          <w:sz w:val="25"/>
          <w:szCs w:val="25"/>
        </w:rPr>
        <w:t>quien realiza las visitas de supervisión, sino además</w:t>
      </w:r>
      <w:r w:rsidR="000A015B">
        <w:rPr>
          <w:rFonts w:ascii="Arial" w:eastAsia="Times New Roman" w:hAnsi="Arial" w:cs="Arial"/>
          <w:bCs/>
          <w:sz w:val="25"/>
          <w:szCs w:val="25"/>
        </w:rPr>
        <w:t xml:space="preserve"> deberá ser para</w:t>
      </w:r>
      <w:r w:rsidR="00C72813" w:rsidRPr="00E91044">
        <w:rPr>
          <w:rFonts w:ascii="Arial" w:eastAsia="Times New Roman" w:hAnsi="Arial" w:cs="Arial"/>
          <w:bCs/>
          <w:sz w:val="25"/>
          <w:szCs w:val="25"/>
        </w:rPr>
        <w:t xml:space="preserve"> quien tiene a su cargo la función de prom</w:t>
      </w:r>
      <w:r w:rsidR="000A015B">
        <w:rPr>
          <w:rFonts w:ascii="Arial" w:eastAsia="Times New Roman" w:hAnsi="Arial" w:cs="Arial"/>
          <w:bCs/>
          <w:sz w:val="25"/>
          <w:szCs w:val="25"/>
        </w:rPr>
        <w:t xml:space="preserve">oción para que </w:t>
      </w:r>
      <w:r w:rsidR="000A015B" w:rsidRPr="00E91044">
        <w:rPr>
          <w:rFonts w:ascii="Arial" w:eastAsia="Times New Roman" w:hAnsi="Arial" w:cs="Arial"/>
          <w:bCs/>
          <w:sz w:val="25"/>
          <w:szCs w:val="25"/>
        </w:rPr>
        <w:t>se motive a l</w:t>
      </w:r>
      <w:r w:rsidR="000A015B">
        <w:rPr>
          <w:rFonts w:ascii="Arial" w:eastAsia="Times New Roman" w:hAnsi="Arial" w:cs="Arial"/>
          <w:bCs/>
          <w:sz w:val="25"/>
          <w:szCs w:val="25"/>
        </w:rPr>
        <w:t xml:space="preserve">a niñez y </w:t>
      </w:r>
      <w:r w:rsidR="000A015B" w:rsidRPr="00E91044">
        <w:rPr>
          <w:rFonts w:ascii="Arial" w:eastAsia="Times New Roman" w:hAnsi="Arial" w:cs="Arial"/>
          <w:bCs/>
          <w:sz w:val="25"/>
          <w:szCs w:val="25"/>
        </w:rPr>
        <w:t>adolescen</w:t>
      </w:r>
      <w:r w:rsidR="000A015B">
        <w:rPr>
          <w:rFonts w:ascii="Arial" w:eastAsia="Times New Roman" w:hAnsi="Arial" w:cs="Arial"/>
          <w:bCs/>
          <w:sz w:val="25"/>
          <w:szCs w:val="25"/>
        </w:rPr>
        <w:t>cia</w:t>
      </w:r>
      <w:r w:rsidR="000A015B" w:rsidRPr="00E91044">
        <w:rPr>
          <w:rFonts w:ascii="Arial" w:eastAsia="Times New Roman" w:hAnsi="Arial" w:cs="Arial"/>
          <w:bCs/>
          <w:sz w:val="25"/>
          <w:szCs w:val="25"/>
        </w:rPr>
        <w:t xml:space="preserve"> a erradicar el consumo de alcohol</w:t>
      </w:r>
      <w:r w:rsidR="000A015B">
        <w:rPr>
          <w:rFonts w:ascii="Arial" w:eastAsia="Times New Roman" w:hAnsi="Arial" w:cs="Arial"/>
          <w:bCs/>
          <w:sz w:val="25"/>
          <w:szCs w:val="25"/>
        </w:rPr>
        <w:t xml:space="preserve"> </w:t>
      </w:r>
      <w:r w:rsidR="00C72813" w:rsidRPr="00E91044">
        <w:rPr>
          <w:rFonts w:ascii="Arial" w:eastAsia="Times New Roman" w:hAnsi="Arial" w:cs="Arial"/>
          <w:bCs/>
          <w:sz w:val="25"/>
          <w:szCs w:val="25"/>
        </w:rPr>
        <w:t>a través de la cultura física y el deporte</w:t>
      </w:r>
      <w:r w:rsidR="00C86E90">
        <w:rPr>
          <w:rFonts w:ascii="Arial" w:eastAsia="Times New Roman" w:hAnsi="Arial" w:cs="Arial"/>
          <w:bCs/>
          <w:sz w:val="25"/>
          <w:szCs w:val="25"/>
        </w:rPr>
        <w:t>.</w:t>
      </w:r>
      <w:r w:rsidR="002F2CA8" w:rsidRPr="00E91044">
        <w:rPr>
          <w:rFonts w:ascii="Arial" w:eastAsia="Times New Roman" w:hAnsi="Arial" w:cs="Arial"/>
          <w:bCs/>
          <w:sz w:val="25"/>
          <w:szCs w:val="25"/>
        </w:rPr>
        <w:t xml:space="preserve"> </w:t>
      </w:r>
    </w:p>
    <w:p w14:paraId="110A92B7" w14:textId="77777777" w:rsidR="002F2CA8" w:rsidRPr="00E91044" w:rsidRDefault="002F2CA8" w:rsidP="00E91044">
      <w:pPr>
        <w:pStyle w:val="Prrafodelista"/>
        <w:spacing w:after="0" w:line="240" w:lineRule="auto"/>
        <w:ind w:left="0"/>
        <w:jc w:val="both"/>
        <w:rPr>
          <w:rFonts w:ascii="Arial" w:eastAsia="Times New Roman" w:hAnsi="Arial" w:cs="Arial"/>
          <w:bCs/>
          <w:sz w:val="25"/>
          <w:szCs w:val="25"/>
        </w:rPr>
      </w:pPr>
    </w:p>
    <w:p w14:paraId="31F70005" w14:textId="1797EB81" w:rsidR="000A015B" w:rsidRDefault="00A80EAF" w:rsidP="00E91044">
      <w:pPr>
        <w:pStyle w:val="Prrafodelista"/>
        <w:spacing w:after="0" w:line="240" w:lineRule="auto"/>
        <w:ind w:left="0"/>
        <w:jc w:val="both"/>
        <w:rPr>
          <w:rFonts w:ascii="Arial" w:eastAsia="Times New Roman" w:hAnsi="Arial" w:cs="Arial"/>
          <w:bCs/>
          <w:sz w:val="25"/>
          <w:szCs w:val="25"/>
        </w:rPr>
      </w:pPr>
      <w:r w:rsidRPr="00E91044">
        <w:rPr>
          <w:rFonts w:ascii="Arial" w:eastAsia="Times New Roman" w:hAnsi="Arial" w:cs="Arial"/>
          <w:bCs/>
          <w:sz w:val="25"/>
          <w:szCs w:val="25"/>
        </w:rPr>
        <w:t>En ese</w:t>
      </w:r>
      <w:r w:rsidR="000A015B">
        <w:rPr>
          <w:rFonts w:ascii="Arial" w:eastAsia="Times New Roman" w:hAnsi="Arial" w:cs="Arial"/>
          <w:bCs/>
          <w:sz w:val="25"/>
          <w:szCs w:val="25"/>
        </w:rPr>
        <w:t xml:space="preserve"> </w:t>
      </w:r>
      <w:r w:rsidRPr="00E91044">
        <w:rPr>
          <w:rFonts w:ascii="Arial" w:eastAsia="Times New Roman" w:hAnsi="Arial" w:cs="Arial"/>
          <w:bCs/>
          <w:sz w:val="25"/>
          <w:szCs w:val="25"/>
        </w:rPr>
        <w:t>tenor, se coincide</w:t>
      </w:r>
      <w:r w:rsidR="002F2CA8" w:rsidRPr="00E91044">
        <w:rPr>
          <w:rFonts w:ascii="Arial" w:eastAsia="Times New Roman" w:hAnsi="Arial" w:cs="Arial"/>
          <w:bCs/>
          <w:sz w:val="25"/>
          <w:szCs w:val="25"/>
        </w:rPr>
        <w:t xml:space="preserve"> plenamente con la propuesta de modificar la Ley de Salud del Estado de Guanajuato y la Ley de Cultura Física y Deporte del Estado de Guanajuato, </w:t>
      </w:r>
      <w:r w:rsidR="0040196A">
        <w:rPr>
          <w:rFonts w:ascii="Arial" w:eastAsia="Times New Roman" w:hAnsi="Arial" w:cs="Arial"/>
          <w:bCs/>
          <w:sz w:val="25"/>
          <w:szCs w:val="25"/>
        </w:rPr>
        <w:t xml:space="preserve">así como el involucramiento del </w:t>
      </w:r>
      <w:r w:rsidR="0040196A" w:rsidRPr="0040196A">
        <w:rPr>
          <w:rFonts w:ascii="Arial" w:eastAsia="Times New Roman" w:hAnsi="Arial" w:cs="Arial"/>
          <w:bCs/>
          <w:sz w:val="25"/>
          <w:szCs w:val="25"/>
        </w:rPr>
        <w:t>Servicio Administrativo Trib</w:t>
      </w:r>
      <w:r w:rsidR="0040196A">
        <w:rPr>
          <w:rFonts w:ascii="Arial" w:eastAsia="Times New Roman" w:hAnsi="Arial" w:cs="Arial"/>
          <w:bCs/>
          <w:sz w:val="25"/>
          <w:szCs w:val="25"/>
        </w:rPr>
        <w:t>utario del Estado de Guanajuato “</w:t>
      </w:r>
      <w:r w:rsidR="002F2CA8" w:rsidRPr="00E91044">
        <w:rPr>
          <w:rFonts w:ascii="Arial" w:eastAsia="Times New Roman" w:hAnsi="Arial" w:cs="Arial"/>
          <w:bCs/>
          <w:sz w:val="25"/>
          <w:szCs w:val="25"/>
        </w:rPr>
        <w:t>SATEG</w:t>
      </w:r>
      <w:r w:rsidR="0040196A">
        <w:rPr>
          <w:rFonts w:ascii="Arial" w:eastAsia="Times New Roman" w:hAnsi="Arial" w:cs="Arial"/>
          <w:bCs/>
          <w:sz w:val="25"/>
          <w:szCs w:val="25"/>
        </w:rPr>
        <w:t>”</w:t>
      </w:r>
      <w:r w:rsidR="002F2CA8" w:rsidRPr="00E91044">
        <w:rPr>
          <w:rFonts w:ascii="Arial" w:eastAsia="Times New Roman" w:hAnsi="Arial" w:cs="Arial"/>
          <w:bCs/>
          <w:sz w:val="25"/>
          <w:szCs w:val="25"/>
        </w:rPr>
        <w:t xml:space="preserve"> y la </w:t>
      </w:r>
      <w:r w:rsidR="0040196A">
        <w:rPr>
          <w:rFonts w:ascii="Arial" w:eastAsia="Times New Roman" w:hAnsi="Arial" w:cs="Arial"/>
          <w:bCs/>
          <w:sz w:val="25"/>
          <w:szCs w:val="25"/>
        </w:rPr>
        <w:t>Comisión del Deporte del Estado de Guanajuato “</w:t>
      </w:r>
      <w:r w:rsidR="002F2CA8" w:rsidRPr="00E91044">
        <w:rPr>
          <w:rFonts w:ascii="Arial" w:eastAsia="Times New Roman" w:hAnsi="Arial" w:cs="Arial"/>
          <w:bCs/>
          <w:sz w:val="25"/>
          <w:szCs w:val="25"/>
        </w:rPr>
        <w:t>CODE</w:t>
      </w:r>
      <w:r w:rsidR="0040196A">
        <w:rPr>
          <w:rFonts w:ascii="Arial" w:eastAsia="Times New Roman" w:hAnsi="Arial" w:cs="Arial"/>
          <w:bCs/>
          <w:sz w:val="25"/>
          <w:szCs w:val="25"/>
        </w:rPr>
        <w:t>”</w:t>
      </w:r>
      <w:r w:rsidR="002F2CA8" w:rsidRPr="00E91044">
        <w:rPr>
          <w:rFonts w:ascii="Arial" w:eastAsia="Times New Roman" w:hAnsi="Arial" w:cs="Arial"/>
          <w:bCs/>
          <w:sz w:val="25"/>
          <w:szCs w:val="25"/>
        </w:rPr>
        <w:t xml:space="preserve"> con el objeto de promover programas especiales y medidas que amplíen las opciones de cultura física y deporte, apostándole con ello a espacios destinados a adolescentes para su mejor desarrollo y desempeño en nuestra entidad. </w:t>
      </w:r>
    </w:p>
    <w:p w14:paraId="07FE07C1" w14:textId="77777777" w:rsidR="000A015B" w:rsidRDefault="000A015B" w:rsidP="00E91044">
      <w:pPr>
        <w:pStyle w:val="Prrafodelista"/>
        <w:spacing w:after="0" w:line="240" w:lineRule="auto"/>
        <w:ind w:left="0"/>
        <w:jc w:val="both"/>
        <w:rPr>
          <w:rFonts w:ascii="Arial" w:eastAsia="Times New Roman" w:hAnsi="Arial" w:cs="Arial"/>
          <w:bCs/>
          <w:sz w:val="25"/>
          <w:szCs w:val="25"/>
        </w:rPr>
      </w:pPr>
    </w:p>
    <w:p w14:paraId="5DAB4288" w14:textId="6CCB3F28" w:rsidR="002F2CA8" w:rsidRDefault="0040196A" w:rsidP="00E91044">
      <w:pPr>
        <w:pStyle w:val="Prrafodelista"/>
        <w:spacing w:after="0" w:line="240" w:lineRule="auto"/>
        <w:ind w:left="0"/>
        <w:jc w:val="both"/>
        <w:rPr>
          <w:rFonts w:ascii="Arial" w:eastAsia="Times New Roman" w:hAnsi="Arial" w:cs="Arial"/>
          <w:bCs/>
          <w:sz w:val="25"/>
          <w:szCs w:val="25"/>
        </w:rPr>
      </w:pPr>
      <w:r>
        <w:rPr>
          <w:rFonts w:ascii="Arial" w:eastAsia="Times New Roman" w:hAnsi="Arial" w:cs="Arial"/>
          <w:bCs/>
          <w:sz w:val="25"/>
          <w:szCs w:val="25"/>
        </w:rPr>
        <w:t>En cumplimiento a las acciones objeto de la iniciativa</w:t>
      </w:r>
      <w:r w:rsidR="000A015B">
        <w:rPr>
          <w:rFonts w:ascii="Arial" w:eastAsia="Times New Roman" w:hAnsi="Arial" w:cs="Arial"/>
          <w:bCs/>
          <w:sz w:val="25"/>
          <w:szCs w:val="25"/>
        </w:rPr>
        <w:t xml:space="preserve">, este municipio de León, Guanajuato </w:t>
      </w:r>
      <w:r w:rsidR="00C86E90">
        <w:rPr>
          <w:rFonts w:ascii="Arial" w:eastAsia="Times New Roman" w:hAnsi="Arial" w:cs="Arial"/>
          <w:bCs/>
          <w:sz w:val="25"/>
          <w:szCs w:val="25"/>
        </w:rPr>
        <w:t xml:space="preserve">ya </w:t>
      </w:r>
      <w:r w:rsidR="000A015B">
        <w:rPr>
          <w:rFonts w:ascii="Arial" w:eastAsia="Times New Roman" w:hAnsi="Arial" w:cs="Arial"/>
          <w:bCs/>
          <w:sz w:val="25"/>
          <w:szCs w:val="25"/>
        </w:rPr>
        <w:t xml:space="preserve">contempla en su Programa de Gobierno </w:t>
      </w:r>
      <w:r w:rsidR="006C498D">
        <w:rPr>
          <w:rFonts w:ascii="Arial" w:eastAsia="Times New Roman" w:hAnsi="Arial" w:cs="Arial"/>
          <w:bCs/>
          <w:sz w:val="25"/>
          <w:szCs w:val="25"/>
        </w:rPr>
        <w:t>Municipal 2018-2021 específicamente en su Nodo “León Saludable y Sustentable” el Programa “Atención de Salud a Grupos Vulnerables”</w:t>
      </w:r>
      <w:r w:rsidR="002F2CA8" w:rsidRPr="00E91044">
        <w:rPr>
          <w:rFonts w:ascii="Arial" w:eastAsia="Times New Roman" w:hAnsi="Arial" w:cs="Arial"/>
          <w:bCs/>
          <w:sz w:val="25"/>
          <w:szCs w:val="25"/>
        </w:rPr>
        <w:t xml:space="preserve"> </w:t>
      </w:r>
      <w:r w:rsidR="006C498D">
        <w:rPr>
          <w:rFonts w:ascii="Arial" w:eastAsia="Times New Roman" w:hAnsi="Arial" w:cs="Arial"/>
          <w:bCs/>
          <w:sz w:val="25"/>
          <w:szCs w:val="25"/>
        </w:rPr>
        <w:t>en el que desarrolla un modelo de prevención y atención a la juventud en la rehabilitación de adicciones. De igual manera en el Programa “Activación Física”</w:t>
      </w:r>
      <w:r w:rsidR="00625346">
        <w:rPr>
          <w:rFonts w:ascii="Arial" w:eastAsia="Times New Roman" w:hAnsi="Arial" w:cs="Arial"/>
          <w:bCs/>
          <w:sz w:val="25"/>
          <w:szCs w:val="25"/>
        </w:rPr>
        <w:t xml:space="preserve"> se contempla el fomento al cuidado de la salud a partir de la promoción de</w:t>
      </w:r>
      <w:r w:rsidR="00024240">
        <w:rPr>
          <w:rFonts w:ascii="Arial" w:eastAsia="Times New Roman" w:hAnsi="Arial" w:cs="Arial"/>
          <w:bCs/>
          <w:sz w:val="25"/>
          <w:szCs w:val="25"/>
        </w:rPr>
        <w:t>l deporte y la actividad física.</w:t>
      </w:r>
    </w:p>
    <w:p w14:paraId="44A8A95F" w14:textId="77777777" w:rsidR="00024240" w:rsidRPr="00E91044" w:rsidRDefault="00024240" w:rsidP="00E91044">
      <w:pPr>
        <w:pStyle w:val="Prrafodelista"/>
        <w:spacing w:after="0" w:line="240" w:lineRule="auto"/>
        <w:ind w:left="0"/>
        <w:jc w:val="both"/>
        <w:rPr>
          <w:rFonts w:ascii="Arial" w:eastAsia="Times New Roman" w:hAnsi="Arial" w:cs="Arial"/>
          <w:bCs/>
          <w:sz w:val="25"/>
          <w:szCs w:val="25"/>
        </w:rPr>
      </w:pPr>
    </w:p>
    <w:p w14:paraId="48CFD16F" w14:textId="77777777" w:rsidR="00777426" w:rsidRPr="00E91044" w:rsidRDefault="00777426" w:rsidP="00E91044">
      <w:pPr>
        <w:pStyle w:val="Prrafodelista"/>
        <w:spacing w:after="0" w:line="240" w:lineRule="auto"/>
        <w:ind w:left="0"/>
        <w:jc w:val="both"/>
        <w:rPr>
          <w:rFonts w:ascii="Arial" w:eastAsia="Times New Roman" w:hAnsi="Arial" w:cs="Arial"/>
          <w:bCs/>
          <w:sz w:val="25"/>
          <w:szCs w:val="25"/>
        </w:rPr>
      </w:pPr>
    </w:p>
    <w:p w14:paraId="79ADB279" w14:textId="77777777" w:rsidR="00A80EAF" w:rsidRPr="00E91044" w:rsidRDefault="00A80EAF" w:rsidP="00E91044">
      <w:pPr>
        <w:pStyle w:val="Prrafodelista"/>
        <w:spacing w:after="0" w:line="240" w:lineRule="auto"/>
        <w:ind w:left="0"/>
        <w:jc w:val="both"/>
        <w:rPr>
          <w:rFonts w:ascii="Arial" w:hAnsi="Arial" w:cs="Arial"/>
          <w:sz w:val="25"/>
          <w:szCs w:val="25"/>
        </w:rPr>
      </w:pPr>
    </w:p>
    <w:sectPr w:rsidR="00A80EAF" w:rsidRPr="00E91044" w:rsidSect="00E91044">
      <w:headerReference w:type="even" r:id="rId8"/>
      <w:headerReference w:type="default" r:id="rId9"/>
      <w:footerReference w:type="default" r:id="rId10"/>
      <w:headerReference w:type="first" r:id="rId11"/>
      <w:pgSz w:w="12240" w:h="15840"/>
      <w:pgMar w:top="1843" w:right="1750" w:bottom="1560"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5EA51" w14:textId="77777777" w:rsidR="009247A2" w:rsidRDefault="009247A2" w:rsidP="00435D05">
      <w:pPr>
        <w:spacing w:after="0" w:line="240" w:lineRule="auto"/>
      </w:pPr>
      <w:r>
        <w:separator/>
      </w:r>
    </w:p>
  </w:endnote>
  <w:endnote w:type="continuationSeparator" w:id="0">
    <w:p w14:paraId="1CB9C66E" w14:textId="77777777" w:rsidR="009247A2" w:rsidRDefault="009247A2"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73D9AB88" w:rsidR="00D63CE6" w:rsidRPr="000B79EB" w:rsidRDefault="00D63CE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w:t>
    </w:r>
    <w:r w:rsidR="00395B53">
      <w:rPr>
        <w:rFonts w:ascii="Arial" w:hAnsi="Arial" w:cs="Arial"/>
        <w:sz w:val="14"/>
        <w:szCs w:val="14"/>
      </w:rPr>
      <w:t xml:space="preserve">a </w:t>
    </w:r>
    <w:r w:rsidR="008A67F3" w:rsidRPr="008A67F3">
      <w:rPr>
        <w:rFonts w:ascii="Arial" w:hAnsi="Arial" w:cs="Arial"/>
        <w:sz w:val="14"/>
        <w:szCs w:val="14"/>
      </w:rPr>
      <w:t>iniciativa de reformas, adiciones y derogaciones a diversas disposiciones de la Ley de Bebidas Alcohólicas para el Estado de Guanajuato y sus Municipios, la Ley de Salud del Estado de Guanajuato y la Ley de Cultura Física y Deporte del Estado de Guanajuato</w:t>
    </w:r>
    <w:r w:rsidR="008A67F3">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4B7D0" w14:textId="77777777" w:rsidR="009247A2" w:rsidRDefault="009247A2" w:rsidP="00435D05">
      <w:pPr>
        <w:spacing w:after="0" w:line="240" w:lineRule="auto"/>
      </w:pPr>
      <w:r>
        <w:separator/>
      </w:r>
    </w:p>
  </w:footnote>
  <w:footnote w:type="continuationSeparator" w:id="0">
    <w:p w14:paraId="1DDF09AF" w14:textId="77777777" w:rsidR="009247A2" w:rsidRDefault="009247A2"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63CE6" w:rsidRDefault="009247A2">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D63CE6" w:rsidRDefault="009247A2"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63CE6">
      <w:rPr>
        <w:noProof/>
        <w:lang w:eastAsia="es-MX"/>
      </w:rPr>
      <w:drawing>
        <wp:inline distT="0" distB="0" distL="0" distR="0" wp14:anchorId="2B885D82" wp14:editId="297818E6">
          <wp:extent cx="967480" cy="576195"/>
          <wp:effectExtent l="0" t="0" r="444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63CE6" w:rsidRDefault="009247A2">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40EB3008"/>
    <w:multiLevelType w:val="multilevel"/>
    <w:tmpl w:val="E124B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24240"/>
    <w:rsid w:val="00026CC5"/>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015B"/>
    <w:rsid w:val="000A4116"/>
    <w:rsid w:val="000A5D04"/>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288A"/>
    <w:rsid w:val="00164FC1"/>
    <w:rsid w:val="00165483"/>
    <w:rsid w:val="00165F06"/>
    <w:rsid w:val="00167914"/>
    <w:rsid w:val="00172633"/>
    <w:rsid w:val="001735B8"/>
    <w:rsid w:val="00176190"/>
    <w:rsid w:val="00180F93"/>
    <w:rsid w:val="00181A71"/>
    <w:rsid w:val="00185FB0"/>
    <w:rsid w:val="00186DEA"/>
    <w:rsid w:val="001918FC"/>
    <w:rsid w:val="00192266"/>
    <w:rsid w:val="0019708E"/>
    <w:rsid w:val="001B014E"/>
    <w:rsid w:val="001B1843"/>
    <w:rsid w:val="001B2DAD"/>
    <w:rsid w:val="001B5F6A"/>
    <w:rsid w:val="001C4293"/>
    <w:rsid w:val="001D52F6"/>
    <w:rsid w:val="001F496E"/>
    <w:rsid w:val="002004AD"/>
    <w:rsid w:val="0020349C"/>
    <w:rsid w:val="00206958"/>
    <w:rsid w:val="00207515"/>
    <w:rsid w:val="002109E6"/>
    <w:rsid w:val="00212F54"/>
    <w:rsid w:val="0021617A"/>
    <w:rsid w:val="00217A1E"/>
    <w:rsid w:val="0022518F"/>
    <w:rsid w:val="002442E1"/>
    <w:rsid w:val="002526A4"/>
    <w:rsid w:val="00256B4C"/>
    <w:rsid w:val="002678A0"/>
    <w:rsid w:val="0027054C"/>
    <w:rsid w:val="00286296"/>
    <w:rsid w:val="00287616"/>
    <w:rsid w:val="0029175A"/>
    <w:rsid w:val="00291AA5"/>
    <w:rsid w:val="002977D0"/>
    <w:rsid w:val="00297833"/>
    <w:rsid w:val="002A61DB"/>
    <w:rsid w:val="002B0136"/>
    <w:rsid w:val="002B657D"/>
    <w:rsid w:val="002C4D40"/>
    <w:rsid w:val="002C5709"/>
    <w:rsid w:val="002C7C61"/>
    <w:rsid w:val="002D54A7"/>
    <w:rsid w:val="002D7274"/>
    <w:rsid w:val="002D75E8"/>
    <w:rsid w:val="002E31D5"/>
    <w:rsid w:val="002F2CA8"/>
    <w:rsid w:val="002F5A70"/>
    <w:rsid w:val="00304231"/>
    <w:rsid w:val="003060B4"/>
    <w:rsid w:val="003117A4"/>
    <w:rsid w:val="00311A44"/>
    <w:rsid w:val="0031617D"/>
    <w:rsid w:val="003209B0"/>
    <w:rsid w:val="00324A86"/>
    <w:rsid w:val="00325772"/>
    <w:rsid w:val="003441D2"/>
    <w:rsid w:val="00355379"/>
    <w:rsid w:val="003560D8"/>
    <w:rsid w:val="0035631B"/>
    <w:rsid w:val="0036342B"/>
    <w:rsid w:val="00364BAF"/>
    <w:rsid w:val="003655F4"/>
    <w:rsid w:val="00367578"/>
    <w:rsid w:val="00367A13"/>
    <w:rsid w:val="00372528"/>
    <w:rsid w:val="00374931"/>
    <w:rsid w:val="00377800"/>
    <w:rsid w:val="003843C8"/>
    <w:rsid w:val="003847CA"/>
    <w:rsid w:val="003858CC"/>
    <w:rsid w:val="0038631C"/>
    <w:rsid w:val="0039330B"/>
    <w:rsid w:val="0039510A"/>
    <w:rsid w:val="00395B53"/>
    <w:rsid w:val="003964EB"/>
    <w:rsid w:val="003A0A3F"/>
    <w:rsid w:val="003A6E1D"/>
    <w:rsid w:val="003A73B5"/>
    <w:rsid w:val="003B13B2"/>
    <w:rsid w:val="003B5953"/>
    <w:rsid w:val="003B7295"/>
    <w:rsid w:val="003B7316"/>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196A"/>
    <w:rsid w:val="00402633"/>
    <w:rsid w:val="0040354B"/>
    <w:rsid w:val="00407619"/>
    <w:rsid w:val="004079F1"/>
    <w:rsid w:val="00411843"/>
    <w:rsid w:val="0042224D"/>
    <w:rsid w:val="00423522"/>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5151"/>
    <w:rsid w:val="004C637C"/>
    <w:rsid w:val="004C667F"/>
    <w:rsid w:val="004C79F8"/>
    <w:rsid w:val="004D6107"/>
    <w:rsid w:val="004D7DA4"/>
    <w:rsid w:val="004E4531"/>
    <w:rsid w:val="004F04C7"/>
    <w:rsid w:val="004F1220"/>
    <w:rsid w:val="004F15D7"/>
    <w:rsid w:val="004F6B4C"/>
    <w:rsid w:val="004F7040"/>
    <w:rsid w:val="00501B8F"/>
    <w:rsid w:val="00504F01"/>
    <w:rsid w:val="005102EC"/>
    <w:rsid w:val="00512DDB"/>
    <w:rsid w:val="00516844"/>
    <w:rsid w:val="00522693"/>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29F8"/>
    <w:rsid w:val="005841E8"/>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3DD8"/>
    <w:rsid w:val="005E5767"/>
    <w:rsid w:val="005E610A"/>
    <w:rsid w:val="005E7B9F"/>
    <w:rsid w:val="005F2976"/>
    <w:rsid w:val="005F7DD9"/>
    <w:rsid w:val="0060031D"/>
    <w:rsid w:val="006006E8"/>
    <w:rsid w:val="0060289B"/>
    <w:rsid w:val="0060320D"/>
    <w:rsid w:val="00614D40"/>
    <w:rsid w:val="0061642F"/>
    <w:rsid w:val="00625346"/>
    <w:rsid w:val="006300D1"/>
    <w:rsid w:val="00632A06"/>
    <w:rsid w:val="00633B02"/>
    <w:rsid w:val="00637378"/>
    <w:rsid w:val="00640711"/>
    <w:rsid w:val="00645203"/>
    <w:rsid w:val="00650CA9"/>
    <w:rsid w:val="00651346"/>
    <w:rsid w:val="0065188F"/>
    <w:rsid w:val="00652586"/>
    <w:rsid w:val="00653AB3"/>
    <w:rsid w:val="00656DEC"/>
    <w:rsid w:val="00676B75"/>
    <w:rsid w:val="00676EAF"/>
    <w:rsid w:val="00682EB7"/>
    <w:rsid w:val="00683595"/>
    <w:rsid w:val="006879FF"/>
    <w:rsid w:val="00692A1A"/>
    <w:rsid w:val="006931AD"/>
    <w:rsid w:val="00696776"/>
    <w:rsid w:val="006968AE"/>
    <w:rsid w:val="006A46B2"/>
    <w:rsid w:val="006A4FDB"/>
    <w:rsid w:val="006A6C0E"/>
    <w:rsid w:val="006B3742"/>
    <w:rsid w:val="006B6EA2"/>
    <w:rsid w:val="006C498D"/>
    <w:rsid w:val="006C5824"/>
    <w:rsid w:val="006D2069"/>
    <w:rsid w:val="006D3859"/>
    <w:rsid w:val="006E1131"/>
    <w:rsid w:val="006E21F5"/>
    <w:rsid w:val="006E4019"/>
    <w:rsid w:val="006E562B"/>
    <w:rsid w:val="006E7C5A"/>
    <w:rsid w:val="006F0B49"/>
    <w:rsid w:val="006F111B"/>
    <w:rsid w:val="006F3086"/>
    <w:rsid w:val="006F3254"/>
    <w:rsid w:val="006F4D66"/>
    <w:rsid w:val="00703F96"/>
    <w:rsid w:val="00704D80"/>
    <w:rsid w:val="00707EBE"/>
    <w:rsid w:val="00713035"/>
    <w:rsid w:val="007136BA"/>
    <w:rsid w:val="007153DD"/>
    <w:rsid w:val="00715F6F"/>
    <w:rsid w:val="00717E47"/>
    <w:rsid w:val="00722025"/>
    <w:rsid w:val="00722C91"/>
    <w:rsid w:val="007315ED"/>
    <w:rsid w:val="00733D0D"/>
    <w:rsid w:val="00741F77"/>
    <w:rsid w:val="00744EC8"/>
    <w:rsid w:val="007464E3"/>
    <w:rsid w:val="0075072C"/>
    <w:rsid w:val="00751191"/>
    <w:rsid w:val="00756AAC"/>
    <w:rsid w:val="007571A4"/>
    <w:rsid w:val="00761BB9"/>
    <w:rsid w:val="007667B8"/>
    <w:rsid w:val="007734FF"/>
    <w:rsid w:val="00774DA9"/>
    <w:rsid w:val="00775381"/>
    <w:rsid w:val="00777426"/>
    <w:rsid w:val="00777D09"/>
    <w:rsid w:val="007825F4"/>
    <w:rsid w:val="00787624"/>
    <w:rsid w:val="00793A1C"/>
    <w:rsid w:val="00794DBC"/>
    <w:rsid w:val="007A005E"/>
    <w:rsid w:val="007A2D59"/>
    <w:rsid w:val="007A59FF"/>
    <w:rsid w:val="007A5A32"/>
    <w:rsid w:val="007A72D1"/>
    <w:rsid w:val="007B0ABB"/>
    <w:rsid w:val="007B31D8"/>
    <w:rsid w:val="007B4196"/>
    <w:rsid w:val="007B5549"/>
    <w:rsid w:val="007B7F97"/>
    <w:rsid w:val="007C0B32"/>
    <w:rsid w:val="007C39A8"/>
    <w:rsid w:val="007D0D19"/>
    <w:rsid w:val="007D66E9"/>
    <w:rsid w:val="007E63D1"/>
    <w:rsid w:val="007E6601"/>
    <w:rsid w:val="007F5AE3"/>
    <w:rsid w:val="00800765"/>
    <w:rsid w:val="00802E69"/>
    <w:rsid w:val="008036DE"/>
    <w:rsid w:val="00806D0C"/>
    <w:rsid w:val="00807465"/>
    <w:rsid w:val="00810BF2"/>
    <w:rsid w:val="0081300B"/>
    <w:rsid w:val="0081327A"/>
    <w:rsid w:val="0082032F"/>
    <w:rsid w:val="00827B81"/>
    <w:rsid w:val="008303EF"/>
    <w:rsid w:val="00835BEE"/>
    <w:rsid w:val="00843577"/>
    <w:rsid w:val="00843F8E"/>
    <w:rsid w:val="00850149"/>
    <w:rsid w:val="008513E8"/>
    <w:rsid w:val="00856DF6"/>
    <w:rsid w:val="0085791F"/>
    <w:rsid w:val="00860E28"/>
    <w:rsid w:val="00872174"/>
    <w:rsid w:val="00873328"/>
    <w:rsid w:val="00876C57"/>
    <w:rsid w:val="0087722B"/>
    <w:rsid w:val="00884156"/>
    <w:rsid w:val="00885D46"/>
    <w:rsid w:val="00887BD9"/>
    <w:rsid w:val="00890200"/>
    <w:rsid w:val="00892D82"/>
    <w:rsid w:val="0089398B"/>
    <w:rsid w:val="008A281C"/>
    <w:rsid w:val="008A3343"/>
    <w:rsid w:val="008A67A3"/>
    <w:rsid w:val="008A67F3"/>
    <w:rsid w:val="008A694A"/>
    <w:rsid w:val="008C6987"/>
    <w:rsid w:val="008D1F7A"/>
    <w:rsid w:val="008D24E8"/>
    <w:rsid w:val="008D2E22"/>
    <w:rsid w:val="008D545B"/>
    <w:rsid w:val="008E030F"/>
    <w:rsid w:val="008E3092"/>
    <w:rsid w:val="008E6FC1"/>
    <w:rsid w:val="008E7166"/>
    <w:rsid w:val="008F0C31"/>
    <w:rsid w:val="008F4553"/>
    <w:rsid w:val="008F5409"/>
    <w:rsid w:val="00902C1F"/>
    <w:rsid w:val="00907500"/>
    <w:rsid w:val="00912E66"/>
    <w:rsid w:val="00915295"/>
    <w:rsid w:val="00916CA9"/>
    <w:rsid w:val="009247A2"/>
    <w:rsid w:val="00924E4C"/>
    <w:rsid w:val="009256BF"/>
    <w:rsid w:val="0092676F"/>
    <w:rsid w:val="009332B2"/>
    <w:rsid w:val="00933CAC"/>
    <w:rsid w:val="009343E4"/>
    <w:rsid w:val="00934A8F"/>
    <w:rsid w:val="00940204"/>
    <w:rsid w:val="00940B35"/>
    <w:rsid w:val="00943EF0"/>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1037"/>
    <w:rsid w:val="00994630"/>
    <w:rsid w:val="009976F9"/>
    <w:rsid w:val="009A4757"/>
    <w:rsid w:val="009A72FA"/>
    <w:rsid w:val="009B0E64"/>
    <w:rsid w:val="009B5002"/>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0EAF"/>
    <w:rsid w:val="00A82A20"/>
    <w:rsid w:val="00A90577"/>
    <w:rsid w:val="00A93B75"/>
    <w:rsid w:val="00A93DC3"/>
    <w:rsid w:val="00A97F9C"/>
    <w:rsid w:val="00AA0B06"/>
    <w:rsid w:val="00AA5A83"/>
    <w:rsid w:val="00AA60C8"/>
    <w:rsid w:val="00AB15E4"/>
    <w:rsid w:val="00AB2183"/>
    <w:rsid w:val="00AB3857"/>
    <w:rsid w:val="00AB651D"/>
    <w:rsid w:val="00AB74D7"/>
    <w:rsid w:val="00AB7D10"/>
    <w:rsid w:val="00AC4935"/>
    <w:rsid w:val="00AD46D9"/>
    <w:rsid w:val="00AE0D6E"/>
    <w:rsid w:val="00AE1A78"/>
    <w:rsid w:val="00AE3770"/>
    <w:rsid w:val="00AE4B7F"/>
    <w:rsid w:val="00AE5A3D"/>
    <w:rsid w:val="00AF35DD"/>
    <w:rsid w:val="00AF55B2"/>
    <w:rsid w:val="00B10DCA"/>
    <w:rsid w:val="00B1333A"/>
    <w:rsid w:val="00B15D19"/>
    <w:rsid w:val="00B23217"/>
    <w:rsid w:val="00B2418C"/>
    <w:rsid w:val="00B24192"/>
    <w:rsid w:val="00B26291"/>
    <w:rsid w:val="00B26999"/>
    <w:rsid w:val="00B274C2"/>
    <w:rsid w:val="00B27DD3"/>
    <w:rsid w:val="00B31014"/>
    <w:rsid w:val="00B313BF"/>
    <w:rsid w:val="00B34ADB"/>
    <w:rsid w:val="00B428E6"/>
    <w:rsid w:val="00B45C2B"/>
    <w:rsid w:val="00B45C31"/>
    <w:rsid w:val="00B6068D"/>
    <w:rsid w:val="00B62D86"/>
    <w:rsid w:val="00B6330A"/>
    <w:rsid w:val="00B63B57"/>
    <w:rsid w:val="00B65CCA"/>
    <w:rsid w:val="00B8008B"/>
    <w:rsid w:val="00B80582"/>
    <w:rsid w:val="00B82D02"/>
    <w:rsid w:val="00B86048"/>
    <w:rsid w:val="00B94C07"/>
    <w:rsid w:val="00B96EF9"/>
    <w:rsid w:val="00B971C5"/>
    <w:rsid w:val="00BA1B4B"/>
    <w:rsid w:val="00BA407A"/>
    <w:rsid w:val="00BA4540"/>
    <w:rsid w:val="00BA6985"/>
    <w:rsid w:val="00BB13C1"/>
    <w:rsid w:val="00BB202B"/>
    <w:rsid w:val="00BB6066"/>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52DD"/>
    <w:rsid w:val="00C17748"/>
    <w:rsid w:val="00C27C80"/>
    <w:rsid w:val="00C31910"/>
    <w:rsid w:val="00C35A12"/>
    <w:rsid w:val="00C36D53"/>
    <w:rsid w:val="00C41C69"/>
    <w:rsid w:val="00C472A9"/>
    <w:rsid w:val="00C50DFB"/>
    <w:rsid w:val="00C55D2C"/>
    <w:rsid w:val="00C57BF6"/>
    <w:rsid w:val="00C63F00"/>
    <w:rsid w:val="00C654C6"/>
    <w:rsid w:val="00C70949"/>
    <w:rsid w:val="00C72813"/>
    <w:rsid w:val="00C72BC4"/>
    <w:rsid w:val="00C757C6"/>
    <w:rsid w:val="00C760B9"/>
    <w:rsid w:val="00C77000"/>
    <w:rsid w:val="00C8008C"/>
    <w:rsid w:val="00C80A1D"/>
    <w:rsid w:val="00C83CB5"/>
    <w:rsid w:val="00C86739"/>
    <w:rsid w:val="00C86E90"/>
    <w:rsid w:val="00C91613"/>
    <w:rsid w:val="00C922F8"/>
    <w:rsid w:val="00C9395E"/>
    <w:rsid w:val="00C96F13"/>
    <w:rsid w:val="00CA2167"/>
    <w:rsid w:val="00CA68C1"/>
    <w:rsid w:val="00CB2F73"/>
    <w:rsid w:val="00CC063F"/>
    <w:rsid w:val="00CC0FB4"/>
    <w:rsid w:val="00CC59DB"/>
    <w:rsid w:val="00CD0175"/>
    <w:rsid w:val="00CD22D5"/>
    <w:rsid w:val="00CD3879"/>
    <w:rsid w:val="00CD3B1B"/>
    <w:rsid w:val="00CD599A"/>
    <w:rsid w:val="00CD765C"/>
    <w:rsid w:val="00CE07B2"/>
    <w:rsid w:val="00CE56E8"/>
    <w:rsid w:val="00CE7A3F"/>
    <w:rsid w:val="00CF0D96"/>
    <w:rsid w:val="00CF34F0"/>
    <w:rsid w:val="00CF6F96"/>
    <w:rsid w:val="00D05CDE"/>
    <w:rsid w:val="00D05D65"/>
    <w:rsid w:val="00D07A57"/>
    <w:rsid w:val="00D12A84"/>
    <w:rsid w:val="00D216F8"/>
    <w:rsid w:val="00D24422"/>
    <w:rsid w:val="00D35F1D"/>
    <w:rsid w:val="00D3755B"/>
    <w:rsid w:val="00D379EE"/>
    <w:rsid w:val="00D37C7A"/>
    <w:rsid w:val="00D45A92"/>
    <w:rsid w:val="00D45D74"/>
    <w:rsid w:val="00D55CBA"/>
    <w:rsid w:val="00D57DFA"/>
    <w:rsid w:val="00D6039B"/>
    <w:rsid w:val="00D621E5"/>
    <w:rsid w:val="00D62F81"/>
    <w:rsid w:val="00D63CE6"/>
    <w:rsid w:val="00D67232"/>
    <w:rsid w:val="00D71B0B"/>
    <w:rsid w:val="00D721F7"/>
    <w:rsid w:val="00D74366"/>
    <w:rsid w:val="00D804CE"/>
    <w:rsid w:val="00D85E9A"/>
    <w:rsid w:val="00D96C0A"/>
    <w:rsid w:val="00DA4539"/>
    <w:rsid w:val="00DB1A6E"/>
    <w:rsid w:val="00DB1B29"/>
    <w:rsid w:val="00DC33A9"/>
    <w:rsid w:val="00DC51B6"/>
    <w:rsid w:val="00DD0212"/>
    <w:rsid w:val="00DD0F42"/>
    <w:rsid w:val="00DD36A1"/>
    <w:rsid w:val="00DD42FD"/>
    <w:rsid w:val="00DD4B40"/>
    <w:rsid w:val="00DE7BE2"/>
    <w:rsid w:val="00DF0049"/>
    <w:rsid w:val="00DF27F5"/>
    <w:rsid w:val="00DF59C0"/>
    <w:rsid w:val="00E0079E"/>
    <w:rsid w:val="00E0246F"/>
    <w:rsid w:val="00E038CA"/>
    <w:rsid w:val="00E11813"/>
    <w:rsid w:val="00E15422"/>
    <w:rsid w:val="00E16F01"/>
    <w:rsid w:val="00E25216"/>
    <w:rsid w:val="00E2521E"/>
    <w:rsid w:val="00E263AF"/>
    <w:rsid w:val="00E26BCA"/>
    <w:rsid w:val="00E27773"/>
    <w:rsid w:val="00E3169B"/>
    <w:rsid w:val="00E316CF"/>
    <w:rsid w:val="00E32AB1"/>
    <w:rsid w:val="00E408B9"/>
    <w:rsid w:val="00E40FC9"/>
    <w:rsid w:val="00E41D3A"/>
    <w:rsid w:val="00E44B12"/>
    <w:rsid w:val="00E57D5A"/>
    <w:rsid w:val="00E64A79"/>
    <w:rsid w:val="00E64AA2"/>
    <w:rsid w:val="00E64F95"/>
    <w:rsid w:val="00E651D9"/>
    <w:rsid w:val="00E656BC"/>
    <w:rsid w:val="00E656ED"/>
    <w:rsid w:val="00E748F4"/>
    <w:rsid w:val="00E81494"/>
    <w:rsid w:val="00E847EC"/>
    <w:rsid w:val="00E87EA4"/>
    <w:rsid w:val="00E90635"/>
    <w:rsid w:val="00E91044"/>
    <w:rsid w:val="00E934BA"/>
    <w:rsid w:val="00E97C30"/>
    <w:rsid w:val="00EA2F6E"/>
    <w:rsid w:val="00EA2F7C"/>
    <w:rsid w:val="00EA3937"/>
    <w:rsid w:val="00EA7282"/>
    <w:rsid w:val="00EB23B5"/>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36A3D"/>
    <w:rsid w:val="00F42C91"/>
    <w:rsid w:val="00F42EA1"/>
    <w:rsid w:val="00F461E1"/>
    <w:rsid w:val="00F51CE0"/>
    <w:rsid w:val="00F520DC"/>
    <w:rsid w:val="00F556C3"/>
    <w:rsid w:val="00F559BC"/>
    <w:rsid w:val="00F70340"/>
    <w:rsid w:val="00F729BA"/>
    <w:rsid w:val="00F73BFB"/>
    <w:rsid w:val="00F74F0F"/>
    <w:rsid w:val="00F91B94"/>
    <w:rsid w:val="00F91F67"/>
    <w:rsid w:val="00F9372F"/>
    <w:rsid w:val="00F9573F"/>
    <w:rsid w:val="00FA0B14"/>
    <w:rsid w:val="00FA6E8B"/>
    <w:rsid w:val="00FB2825"/>
    <w:rsid w:val="00FB30DD"/>
    <w:rsid w:val="00FC4414"/>
    <w:rsid w:val="00FD080C"/>
    <w:rsid w:val="00FD4F65"/>
    <w:rsid w:val="00FD5F05"/>
    <w:rsid w:val="00FD7EF1"/>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964116392">
      <w:bodyDiv w:val="1"/>
      <w:marLeft w:val="0"/>
      <w:marRight w:val="0"/>
      <w:marTop w:val="0"/>
      <w:marBottom w:val="0"/>
      <w:divBdr>
        <w:top w:val="none" w:sz="0" w:space="0" w:color="auto"/>
        <w:left w:val="none" w:sz="0" w:space="0" w:color="auto"/>
        <w:bottom w:val="none" w:sz="0" w:space="0" w:color="auto"/>
        <w:right w:val="none" w:sz="0" w:space="0" w:color="auto"/>
      </w:divBdr>
    </w:div>
    <w:div w:id="1116438265">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58200357">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8D98B-60D3-4023-A7FB-428167468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1425</Words>
  <Characters>7843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2020-12-11T19:57:00Z</cp:lastPrinted>
  <dcterms:created xsi:type="dcterms:W3CDTF">2020-12-11T21:05:00Z</dcterms:created>
  <dcterms:modified xsi:type="dcterms:W3CDTF">2020-12-11T21:05:00Z</dcterms:modified>
</cp:coreProperties>
</file>