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8B248C" w14:textId="77777777" w:rsidR="00A53797" w:rsidRDefault="00A53797" w:rsidP="00DA4546">
      <w:pPr>
        <w:pStyle w:val="Ttulo1"/>
        <w:spacing w:before="0"/>
        <w:jc w:val="both"/>
        <w:rPr>
          <w:rFonts w:ascii="Arial" w:hAnsi="Arial" w:cs="Arial"/>
          <w:color w:val="auto"/>
          <w:sz w:val="27"/>
          <w:szCs w:val="27"/>
        </w:rPr>
      </w:pPr>
    </w:p>
    <w:p w14:paraId="751DA253" w14:textId="77777777" w:rsidR="00B43184" w:rsidRPr="00A53797" w:rsidRDefault="00B43184" w:rsidP="00DA4546">
      <w:pPr>
        <w:pStyle w:val="Ttulo1"/>
        <w:spacing w:before="0"/>
        <w:jc w:val="both"/>
        <w:rPr>
          <w:rFonts w:ascii="Arial" w:hAnsi="Arial" w:cs="Arial"/>
          <w:color w:val="auto"/>
          <w:sz w:val="27"/>
          <w:szCs w:val="27"/>
        </w:rPr>
      </w:pPr>
      <w:r w:rsidRPr="00A53797">
        <w:rPr>
          <w:rFonts w:ascii="Arial" w:hAnsi="Arial" w:cs="Arial"/>
          <w:color w:val="auto"/>
          <w:sz w:val="27"/>
          <w:szCs w:val="27"/>
        </w:rPr>
        <w:t>H. AYUNTAMIENTO DE LEÓN, GUANAJUATO</w:t>
      </w:r>
    </w:p>
    <w:p w14:paraId="0CE93D65" w14:textId="77777777" w:rsidR="00B43184" w:rsidRPr="00A53797" w:rsidRDefault="00B43184" w:rsidP="00DA4546">
      <w:pPr>
        <w:jc w:val="both"/>
        <w:rPr>
          <w:rFonts w:ascii="Arial" w:hAnsi="Arial" w:cs="Arial"/>
          <w:b/>
          <w:sz w:val="27"/>
          <w:szCs w:val="27"/>
        </w:rPr>
      </w:pPr>
      <w:r w:rsidRPr="00A53797">
        <w:rPr>
          <w:rFonts w:ascii="Arial" w:hAnsi="Arial" w:cs="Arial"/>
          <w:b/>
          <w:sz w:val="27"/>
          <w:szCs w:val="27"/>
        </w:rPr>
        <w:t>P R E S E N T E</w:t>
      </w:r>
    </w:p>
    <w:p w14:paraId="6AE50D40" w14:textId="77777777" w:rsidR="00B43184" w:rsidRPr="00A53797" w:rsidRDefault="00B43184" w:rsidP="00DA4546">
      <w:pPr>
        <w:jc w:val="both"/>
        <w:rPr>
          <w:rFonts w:ascii="Arial" w:hAnsi="Arial" w:cs="Arial"/>
          <w:sz w:val="27"/>
          <w:szCs w:val="27"/>
        </w:rPr>
      </w:pPr>
    </w:p>
    <w:p w14:paraId="703A4DFA" w14:textId="77777777" w:rsidR="00B43184" w:rsidRPr="00A53797" w:rsidRDefault="00B43184" w:rsidP="00DA4546">
      <w:pPr>
        <w:jc w:val="both"/>
        <w:rPr>
          <w:rFonts w:ascii="Arial" w:hAnsi="Arial" w:cs="Arial"/>
          <w:sz w:val="27"/>
          <w:szCs w:val="27"/>
        </w:rPr>
      </w:pPr>
      <w:r w:rsidRPr="00A53797">
        <w:rPr>
          <w:rFonts w:ascii="Arial" w:hAnsi="Arial" w:cs="Arial"/>
          <w:sz w:val="27"/>
          <w:szCs w:val="27"/>
        </w:rPr>
        <w:t>Los</w:t>
      </w:r>
      <w:r w:rsidRPr="00A53797">
        <w:rPr>
          <w:rFonts w:ascii="Arial" w:hAnsi="Arial" w:cs="Arial"/>
          <w:b/>
          <w:sz w:val="27"/>
          <w:szCs w:val="27"/>
        </w:rPr>
        <w:t xml:space="preserve"> </w:t>
      </w:r>
      <w:r w:rsidRPr="00A53797">
        <w:rPr>
          <w:rFonts w:ascii="Arial" w:hAnsi="Arial" w:cs="Arial"/>
          <w:sz w:val="27"/>
          <w:szCs w:val="27"/>
        </w:rPr>
        <w:t xml:space="preserve">suscritos integrantes de la </w:t>
      </w:r>
      <w:r w:rsidRPr="00A53797">
        <w:rPr>
          <w:rFonts w:ascii="Arial" w:hAnsi="Arial" w:cs="Arial"/>
          <w:b/>
          <w:sz w:val="27"/>
          <w:szCs w:val="27"/>
        </w:rPr>
        <w:t xml:space="preserve">Comisión de Gobierno, Seguridad Pública y Tránsito, </w:t>
      </w:r>
      <w:r w:rsidRPr="00A53797">
        <w:rPr>
          <w:rFonts w:ascii="Arial" w:hAnsi="Arial" w:cs="Arial"/>
          <w:sz w:val="27"/>
          <w:szCs w:val="27"/>
        </w:rPr>
        <w:t>con fundamento en los artículos 81 de la Ley Orgánica Municipal para el Estado de Guanajuato; 70, 71, 74, 75 y 76 del Reglamento Interior del H. Ayuntamiento de León, Guanajuato; sometemos a consideración del presente cuerpo edilicio, la propuesta que se formula al final del presente dictamen, con base en las siguientes:</w:t>
      </w:r>
    </w:p>
    <w:p w14:paraId="07CE683C" w14:textId="77777777" w:rsidR="006A2C7D" w:rsidRPr="00A53797" w:rsidRDefault="006A2C7D" w:rsidP="00DA4546">
      <w:pPr>
        <w:pStyle w:val="Textoindependiente"/>
        <w:rPr>
          <w:rFonts w:cs="Arial"/>
          <w:b/>
          <w:sz w:val="27"/>
          <w:szCs w:val="27"/>
        </w:rPr>
      </w:pPr>
    </w:p>
    <w:p w14:paraId="6D043C44" w14:textId="77777777" w:rsidR="00DA4546" w:rsidRPr="00A53797" w:rsidRDefault="00DA4546" w:rsidP="00DA4546">
      <w:pPr>
        <w:pStyle w:val="Textoindependiente"/>
        <w:rPr>
          <w:rFonts w:cs="Arial"/>
          <w:b/>
          <w:sz w:val="27"/>
          <w:szCs w:val="27"/>
        </w:rPr>
      </w:pPr>
    </w:p>
    <w:p w14:paraId="14817561" w14:textId="77777777" w:rsidR="00B43184" w:rsidRPr="00A53797" w:rsidRDefault="00B43184" w:rsidP="00DA4546">
      <w:pPr>
        <w:pStyle w:val="Textoindependiente"/>
        <w:jc w:val="center"/>
        <w:rPr>
          <w:rFonts w:cs="Arial"/>
          <w:b/>
          <w:sz w:val="27"/>
          <w:szCs w:val="27"/>
        </w:rPr>
      </w:pPr>
      <w:r w:rsidRPr="00A53797">
        <w:rPr>
          <w:rFonts w:cs="Arial"/>
          <w:b/>
          <w:sz w:val="27"/>
          <w:szCs w:val="27"/>
        </w:rPr>
        <w:t>C O N S I D E R A C I O N E S</w:t>
      </w:r>
    </w:p>
    <w:p w14:paraId="4580CAD4" w14:textId="77777777" w:rsidR="00621483" w:rsidRPr="00A53797" w:rsidRDefault="00621483" w:rsidP="00DA4546">
      <w:pPr>
        <w:shd w:val="clear" w:color="auto" w:fill="FFFFFF"/>
        <w:jc w:val="both"/>
        <w:rPr>
          <w:rFonts w:ascii="Arial" w:hAnsi="Arial" w:cs="Arial"/>
          <w:color w:val="FF0000"/>
          <w:sz w:val="27"/>
          <w:szCs w:val="27"/>
          <w:lang w:eastAsia="es-MX"/>
        </w:rPr>
      </w:pPr>
    </w:p>
    <w:p w14:paraId="4CA728ED" w14:textId="48695748" w:rsidR="00FA749F" w:rsidRPr="00A53797" w:rsidRDefault="00FA749F" w:rsidP="00DA4546">
      <w:pPr>
        <w:autoSpaceDE w:val="0"/>
        <w:autoSpaceDN w:val="0"/>
        <w:adjustRightInd w:val="0"/>
        <w:jc w:val="both"/>
        <w:rPr>
          <w:rFonts w:ascii="Arial" w:hAnsi="Arial" w:cs="Arial"/>
          <w:color w:val="000000" w:themeColor="text1"/>
          <w:sz w:val="27"/>
          <w:szCs w:val="27"/>
        </w:rPr>
      </w:pPr>
      <w:r w:rsidRPr="00A53797">
        <w:rPr>
          <w:rFonts w:ascii="Arial" w:hAnsi="Arial" w:cs="Arial"/>
          <w:b/>
          <w:color w:val="000000" w:themeColor="text1"/>
          <w:sz w:val="27"/>
          <w:szCs w:val="27"/>
        </w:rPr>
        <w:t>I.</w:t>
      </w:r>
      <w:r w:rsidR="00DA4546" w:rsidRPr="00A53797">
        <w:rPr>
          <w:rFonts w:ascii="Arial" w:hAnsi="Arial" w:cs="Arial"/>
          <w:color w:val="000000" w:themeColor="text1"/>
          <w:sz w:val="27"/>
          <w:szCs w:val="27"/>
        </w:rPr>
        <w:t xml:space="preserve"> </w:t>
      </w:r>
      <w:r w:rsidRPr="00A53797">
        <w:rPr>
          <w:rFonts w:ascii="Arial" w:hAnsi="Arial" w:cs="Arial"/>
          <w:color w:val="000000" w:themeColor="text1"/>
          <w:sz w:val="27"/>
          <w:szCs w:val="27"/>
        </w:rPr>
        <w:t>En sesión ordinaria de fecha 13 de septiembre de</w:t>
      </w:r>
      <w:r w:rsidR="00DA4546" w:rsidRPr="00A53797">
        <w:rPr>
          <w:rFonts w:ascii="Arial" w:hAnsi="Arial" w:cs="Arial"/>
          <w:color w:val="000000" w:themeColor="text1"/>
          <w:sz w:val="27"/>
          <w:szCs w:val="27"/>
        </w:rPr>
        <w:t>l año</w:t>
      </w:r>
      <w:r w:rsidRPr="00A53797">
        <w:rPr>
          <w:rFonts w:ascii="Arial" w:hAnsi="Arial" w:cs="Arial"/>
          <w:color w:val="000000" w:themeColor="text1"/>
          <w:sz w:val="27"/>
          <w:szCs w:val="27"/>
        </w:rPr>
        <w:t xml:space="preserve"> 2018</w:t>
      </w:r>
      <w:r w:rsidR="00E15BE8" w:rsidRPr="00A53797">
        <w:rPr>
          <w:rFonts w:ascii="Arial" w:hAnsi="Arial" w:cs="Arial"/>
          <w:color w:val="000000" w:themeColor="text1"/>
          <w:sz w:val="27"/>
          <w:szCs w:val="27"/>
        </w:rPr>
        <w:t xml:space="preserve">, el H. Ayuntamiento aprobó el </w:t>
      </w:r>
      <w:r w:rsidRPr="00A53797">
        <w:rPr>
          <w:rFonts w:ascii="Arial" w:hAnsi="Arial" w:cs="Arial"/>
          <w:color w:val="000000" w:themeColor="text1"/>
          <w:sz w:val="27"/>
          <w:szCs w:val="27"/>
        </w:rPr>
        <w:t>actual Reglamento de Po</w:t>
      </w:r>
      <w:r w:rsidR="00E15BE8" w:rsidRPr="00A53797">
        <w:rPr>
          <w:rFonts w:ascii="Arial" w:hAnsi="Arial" w:cs="Arial"/>
          <w:color w:val="000000" w:themeColor="text1"/>
          <w:sz w:val="27"/>
          <w:szCs w:val="27"/>
        </w:rPr>
        <w:t xml:space="preserve">licía y Vialidad del Municipio </w:t>
      </w:r>
      <w:r w:rsidRPr="00A53797">
        <w:rPr>
          <w:rFonts w:ascii="Arial" w:hAnsi="Arial" w:cs="Arial"/>
          <w:color w:val="000000" w:themeColor="text1"/>
          <w:sz w:val="27"/>
          <w:szCs w:val="27"/>
        </w:rPr>
        <w:t xml:space="preserve">de León, Guanajuato, mismo que fue publicado en el Periódico Oficial número 199, segunda parte, de fecha 04 de octubre de 2018 y el cual entró en vigor </w:t>
      </w:r>
      <w:r w:rsidR="00E15BE8" w:rsidRPr="00A53797">
        <w:rPr>
          <w:rFonts w:ascii="Arial" w:hAnsi="Arial" w:cs="Arial"/>
          <w:color w:val="000000" w:themeColor="text1"/>
          <w:sz w:val="27"/>
          <w:szCs w:val="27"/>
        </w:rPr>
        <w:t>el 01 de enero del presente año.</w:t>
      </w:r>
    </w:p>
    <w:p w14:paraId="793EE72A" w14:textId="77777777" w:rsidR="00FA749F" w:rsidRPr="00A53797" w:rsidRDefault="00FA749F" w:rsidP="00DA4546">
      <w:pPr>
        <w:pStyle w:val="Prrafodelista"/>
        <w:ind w:left="0"/>
        <w:jc w:val="both"/>
        <w:rPr>
          <w:rFonts w:cs="Arial"/>
          <w:b/>
          <w:color w:val="FF0000"/>
          <w:sz w:val="27"/>
          <w:szCs w:val="27"/>
          <w:lang w:eastAsia="es-MX"/>
        </w:rPr>
      </w:pPr>
    </w:p>
    <w:p w14:paraId="42650FA7" w14:textId="0E113263" w:rsidR="00FA749F" w:rsidRPr="00A53797" w:rsidRDefault="00FA749F" w:rsidP="00DA4546">
      <w:pPr>
        <w:autoSpaceDE w:val="0"/>
        <w:autoSpaceDN w:val="0"/>
        <w:adjustRightInd w:val="0"/>
        <w:jc w:val="both"/>
        <w:rPr>
          <w:rFonts w:ascii="Arial" w:hAnsi="Arial" w:cs="Arial"/>
          <w:color w:val="000000" w:themeColor="text1"/>
          <w:sz w:val="27"/>
          <w:szCs w:val="27"/>
        </w:rPr>
      </w:pPr>
      <w:r w:rsidRPr="00A53797">
        <w:rPr>
          <w:rFonts w:ascii="Arial" w:hAnsi="Arial" w:cs="Arial"/>
          <w:color w:val="000000" w:themeColor="text1"/>
          <w:sz w:val="27"/>
          <w:szCs w:val="27"/>
        </w:rPr>
        <w:t>Hoy en día, tras la operatividad del citado reglamento, se han detectado algunas áreas de mejora y oportunidad que resulta necesario realizar, pues como es de explorado derecho todo orden de gobierno está sujeto a un proceso de cambio continuado, cuyas demandas aumentan en el seno de un nuevo marco político, jurídico y social, por lo que existe la necesidad de adaptarse a las nuevas condiciones que demanda la ciudadanía.</w:t>
      </w:r>
    </w:p>
    <w:p w14:paraId="1679BA24" w14:textId="77777777" w:rsidR="00FA749F" w:rsidRPr="00A53797" w:rsidRDefault="00FA749F" w:rsidP="00DA4546">
      <w:pPr>
        <w:pStyle w:val="Prrafodelista"/>
        <w:ind w:left="0"/>
        <w:jc w:val="both"/>
        <w:rPr>
          <w:rFonts w:cs="Arial"/>
          <w:b/>
          <w:sz w:val="27"/>
          <w:szCs w:val="27"/>
          <w:lang w:eastAsia="es-MX"/>
        </w:rPr>
      </w:pPr>
    </w:p>
    <w:p w14:paraId="78F1F084" w14:textId="29DDA5ED" w:rsidR="00AB4A75" w:rsidRPr="00A53797" w:rsidRDefault="00FA749F" w:rsidP="00DA4546">
      <w:pPr>
        <w:pStyle w:val="Prrafodelista"/>
        <w:ind w:left="0"/>
        <w:jc w:val="both"/>
        <w:rPr>
          <w:rFonts w:cs="Arial"/>
          <w:b/>
          <w:i/>
          <w:sz w:val="27"/>
          <w:szCs w:val="27"/>
        </w:rPr>
      </w:pPr>
      <w:r w:rsidRPr="00A53797">
        <w:rPr>
          <w:rFonts w:cs="Arial"/>
          <w:b/>
          <w:sz w:val="27"/>
          <w:szCs w:val="27"/>
        </w:rPr>
        <w:t>II.</w:t>
      </w:r>
      <w:r w:rsidR="00DA4546" w:rsidRPr="00A53797">
        <w:rPr>
          <w:rFonts w:cs="Arial"/>
          <w:b/>
          <w:sz w:val="27"/>
          <w:szCs w:val="27"/>
        </w:rPr>
        <w:t xml:space="preserve"> </w:t>
      </w:r>
      <w:r w:rsidR="00B7096B" w:rsidRPr="00A53797">
        <w:rPr>
          <w:rFonts w:cs="Arial"/>
          <w:sz w:val="27"/>
          <w:szCs w:val="27"/>
        </w:rPr>
        <w:t>En sesión ordinaria del Pleno de este Ayun</w:t>
      </w:r>
      <w:r w:rsidR="00A6244F" w:rsidRPr="00A53797">
        <w:rPr>
          <w:rFonts w:cs="Arial"/>
          <w:sz w:val="27"/>
          <w:szCs w:val="27"/>
        </w:rPr>
        <w:t>tamiento, celebrada en</w:t>
      </w:r>
      <w:r w:rsidR="00DA4546" w:rsidRPr="00A53797">
        <w:rPr>
          <w:rFonts w:cs="Arial"/>
          <w:sz w:val="27"/>
          <w:szCs w:val="27"/>
        </w:rPr>
        <w:t xml:space="preserve"> fecha 22 </w:t>
      </w:r>
      <w:r w:rsidR="00B7096B" w:rsidRPr="00A53797">
        <w:rPr>
          <w:rFonts w:cs="Arial"/>
          <w:sz w:val="27"/>
          <w:szCs w:val="27"/>
        </w:rPr>
        <w:t>de</w:t>
      </w:r>
      <w:r w:rsidR="00A6244F" w:rsidRPr="00A53797">
        <w:rPr>
          <w:rFonts w:cs="Arial"/>
          <w:sz w:val="27"/>
          <w:szCs w:val="27"/>
        </w:rPr>
        <w:t xml:space="preserve"> </w:t>
      </w:r>
      <w:r w:rsidR="00AB4A75" w:rsidRPr="00A53797">
        <w:rPr>
          <w:rFonts w:cs="Arial"/>
          <w:sz w:val="27"/>
          <w:szCs w:val="27"/>
        </w:rPr>
        <w:t>agosto de 2019</w:t>
      </w:r>
      <w:r w:rsidR="00B7096B" w:rsidRPr="00A53797">
        <w:rPr>
          <w:rFonts w:cs="Arial"/>
          <w:sz w:val="27"/>
          <w:szCs w:val="27"/>
        </w:rPr>
        <w:t xml:space="preserve">, </w:t>
      </w:r>
      <w:r w:rsidR="00A6244F" w:rsidRPr="00A53797">
        <w:rPr>
          <w:rFonts w:cs="Arial"/>
          <w:sz w:val="27"/>
          <w:szCs w:val="27"/>
        </w:rPr>
        <w:t xml:space="preserve">dentro del punto XI del orden del día, </w:t>
      </w:r>
      <w:r w:rsidR="00DA4546" w:rsidRPr="00A53797">
        <w:rPr>
          <w:rFonts w:cs="Arial"/>
          <w:sz w:val="27"/>
          <w:szCs w:val="27"/>
        </w:rPr>
        <w:t xml:space="preserve">se dio cuenta de la iniciativa presentada </w:t>
      </w:r>
      <w:r w:rsidR="00B7096B" w:rsidRPr="00A53797">
        <w:rPr>
          <w:rFonts w:cs="Arial"/>
          <w:sz w:val="27"/>
          <w:szCs w:val="27"/>
        </w:rPr>
        <w:t>por</w:t>
      </w:r>
      <w:r w:rsidR="00AB4A75" w:rsidRPr="00A53797">
        <w:rPr>
          <w:rFonts w:cs="Arial"/>
          <w:sz w:val="27"/>
          <w:szCs w:val="27"/>
        </w:rPr>
        <w:t xml:space="preserve"> el Síndico Christian Javier Cruz Villegas y la Regidora María Olimpia Zapata Padilla</w:t>
      </w:r>
      <w:r w:rsidR="00A6244F" w:rsidRPr="00A53797">
        <w:rPr>
          <w:rFonts w:eastAsia="Calibri" w:cs="Arial"/>
          <w:sz w:val="27"/>
          <w:szCs w:val="27"/>
        </w:rPr>
        <w:t xml:space="preserve">, </w:t>
      </w:r>
      <w:r w:rsidR="00A6244F" w:rsidRPr="00A53797">
        <w:rPr>
          <w:rFonts w:cs="Arial"/>
          <w:sz w:val="27"/>
          <w:szCs w:val="27"/>
        </w:rPr>
        <w:t>integrante</w:t>
      </w:r>
      <w:r w:rsidR="00AB4A75" w:rsidRPr="00A53797">
        <w:rPr>
          <w:rFonts w:cs="Arial"/>
          <w:sz w:val="27"/>
          <w:szCs w:val="27"/>
        </w:rPr>
        <w:t xml:space="preserve">s </w:t>
      </w:r>
      <w:r w:rsidR="00A6244F" w:rsidRPr="00A53797">
        <w:rPr>
          <w:rFonts w:cs="Arial"/>
          <w:sz w:val="27"/>
          <w:szCs w:val="27"/>
        </w:rPr>
        <w:t xml:space="preserve">de </w:t>
      </w:r>
      <w:r w:rsidR="00A6244F" w:rsidRPr="00A53797">
        <w:rPr>
          <w:rFonts w:eastAsia="Calibri" w:cs="Arial"/>
          <w:sz w:val="27"/>
          <w:szCs w:val="27"/>
        </w:rPr>
        <w:t>la Comisión de Gobierno, Seguridad Pública y Tránsito</w:t>
      </w:r>
      <w:r w:rsidR="00A6244F" w:rsidRPr="00A53797">
        <w:rPr>
          <w:rFonts w:cs="Arial"/>
          <w:sz w:val="27"/>
          <w:szCs w:val="27"/>
        </w:rPr>
        <w:t xml:space="preserve">, </w:t>
      </w:r>
      <w:r w:rsidR="00A6244F" w:rsidRPr="00A53797">
        <w:rPr>
          <w:rFonts w:eastAsia="Calibri" w:cs="Arial"/>
          <w:sz w:val="27"/>
          <w:szCs w:val="27"/>
        </w:rPr>
        <w:t>la iniciativa m</w:t>
      </w:r>
      <w:r w:rsidR="00A6244F" w:rsidRPr="00A53797">
        <w:rPr>
          <w:rFonts w:cs="Arial"/>
          <w:sz w:val="27"/>
          <w:szCs w:val="27"/>
        </w:rPr>
        <w:t xml:space="preserve">ediante la cual se </w:t>
      </w:r>
      <w:r w:rsidR="002A3E1C" w:rsidRPr="00A53797">
        <w:rPr>
          <w:rFonts w:cs="Arial"/>
          <w:b/>
          <w:i/>
          <w:sz w:val="27"/>
          <w:szCs w:val="27"/>
        </w:rPr>
        <w:t>reforman</w:t>
      </w:r>
      <w:r w:rsidR="005200B2" w:rsidRPr="00A53797">
        <w:rPr>
          <w:rFonts w:cs="Arial"/>
          <w:b/>
          <w:i/>
          <w:sz w:val="27"/>
          <w:szCs w:val="27"/>
        </w:rPr>
        <w:t xml:space="preserve"> </w:t>
      </w:r>
      <w:r w:rsidR="00AB4A75" w:rsidRPr="00A53797">
        <w:rPr>
          <w:rFonts w:cs="Arial"/>
          <w:b/>
          <w:i/>
          <w:sz w:val="27"/>
          <w:szCs w:val="27"/>
        </w:rPr>
        <w:t xml:space="preserve">y adicionan diversos artículos del Reglamento de Policía y Vialidad para el Municipio de </w:t>
      </w:r>
      <w:r w:rsidR="00A6244F" w:rsidRPr="00A53797">
        <w:rPr>
          <w:rFonts w:cs="Arial"/>
          <w:b/>
          <w:i/>
          <w:sz w:val="27"/>
          <w:szCs w:val="27"/>
        </w:rPr>
        <w:t>León, Guanajuato.</w:t>
      </w:r>
    </w:p>
    <w:p w14:paraId="74A4FF6C" w14:textId="77777777" w:rsidR="00AB4A75" w:rsidRPr="00A53797" w:rsidRDefault="00AB4A75" w:rsidP="00DA4546">
      <w:pPr>
        <w:pStyle w:val="Prrafodelista"/>
        <w:ind w:left="0"/>
        <w:jc w:val="both"/>
        <w:rPr>
          <w:rFonts w:cs="Arial"/>
          <w:sz w:val="27"/>
          <w:szCs w:val="27"/>
        </w:rPr>
      </w:pPr>
    </w:p>
    <w:p w14:paraId="78E7BBA8" w14:textId="6D3CC317" w:rsidR="00AB4A75" w:rsidRPr="00A53797" w:rsidRDefault="00192184" w:rsidP="00DA4546">
      <w:pPr>
        <w:pStyle w:val="Prrafodelista"/>
        <w:ind w:left="0"/>
        <w:jc w:val="both"/>
        <w:rPr>
          <w:rFonts w:cs="Arial"/>
          <w:b/>
          <w:i/>
          <w:color w:val="000000" w:themeColor="text1"/>
          <w:sz w:val="27"/>
          <w:szCs w:val="27"/>
        </w:rPr>
      </w:pPr>
      <w:r w:rsidRPr="00A53797">
        <w:rPr>
          <w:rFonts w:cs="Arial"/>
          <w:color w:val="000000" w:themeColor="text1"/>
          <w:sz w:val="27"/>
          <w:szCs w:val="27"/>
        </w:rPr>
        <w:t>De acuerdo a la iniciativa, la misma</w:t>
      </w:r>
      <w:r w:rsidR="005200B2" w:rsidRPr="00A53797">
        <w:rPr>
          <w:rFonts w:cs="Arial"/>
          <w:color w:val="000000" w:themeColor="text1"/>
          <w:sz w:val="27"/>
          <w:szCs w:val="27"/>
        </w:rPr>
        <w:t xml:space="preserve"> tiene como objeto primordial </w:t>
      </w:r>
      <w:r w:rsidR="00AB4A75" w:rsidRPr="00A53797">
        <w:rPr>
          <w:rFonts w:cs="Arial"/>
          <w:color w:val="000000" w:themeColor="text1"/>
          <w:sz w:val="27"/>
          <w:szCs w:val="27"/>
        </w:rPr>
        <w:t>fomentar la solicitud de acceso a la prerrogati</w:t>
      </w:r>
      <w:r w:rsidR="00C319E6" w:rsidRPr="00A53797">
        <w:rPr>
          <w:rFonts w:cs="Arial"/>
          <w:color w:val="000000" w:themeColor="text1"/>
          <w:sz w:val="27"/>
          <w:szCs w:val="27"/>
        </w:rPr>
        <w:t>va de actividades de apoyo a la</w:t>
      </w:r>
      <w:r w:rsidR="00AB4A75" w:rsidRPr="00A53797">
        <w:rPr>
          <w:rFonts w:cs="Arial"/>
          <w:color w:val="000000" w:themeColor="text1"/>
          <w:sz w:val="27"/>
          <w:szCs w:val="27"/>
        </w:rPr>
        <w:t xml:space="preserve"> comunidad, mediante la ampliación del plazo para realizarla a través de mecanismos que faciliten su acceso, ello a efecto de </w:t>
      </w:r>
      <w:r w:rsidR="00AB4A75" w:rsidRPr="00A53797">
        <w:rPr>
          <w:rFonts w:eastAsia="Calibri" w:cs="Arial"/>
          <w:color w:val="000000" w:themeColor="text1"/>
          <w:sz w:val="27"/>
          <w:szCs w:val="27"/>
        </w:rPr>
        <w:t xml:space="preserve">mitigar el impacto de faltas administrativas </w:t>
      </w:r>
      <w:r w:rsidR="00AB4A75" w:rsidRPr="00A53797">
        <w:rPr>
          <w:rFonts w:eastAsia="Calibri" w:cs="Arial"/>
          <w:color w:val="000000" w:themeColor="text1"/>
          <w:sz w:val="27"/>
          <w:szCs w:val="27"/>
        </w:rPr>
        <w:lastRenderedPageBreak/>
        <w:t>derivadas de hechos de tránsito municipal, refrendando el compromiso de no perseguir un fin recaudatorio, sino de concientización vial.</w:t>
      </w:r>
    </w:p>
    <w:p w14:paraId="37332FEB" w14:textId="77777777" w:rsidR="00DA4546" w:rsidRPr="00A53797" w:rsidRDefault="00DA4546" w:rsidP="00DA4546">
      <w:pPr>
        <w:shd w:val="clear" w:color="auto" w:fill="FFFFFF"/>
        <w:jc w:val="both"/>
        <w:rPr>
          <w:rFonts w:ascii="Arial" w:hAnsi="Arial" w:cs="Arial"/>
          <w:b/>
          <w:sz w:val="27"/>
          <w:szCs w:val="27"/>
          <w:lang w:eastAsia="es-MX"/>
        </w:rPr>
      </w:pPr>
    </w:p>
    <w:p w14:paraId="33D805ED" w14:textId="0D19A529" w:rsidR="005C0C5F" w:rsidRPr="00A53797" w:rsidRDefault="004764B7" w:rsidP="00DA4546">
      <w:pPr>
        <w:shd w:val="clear" w:color="auto" w:fill="FFFFFF"/>
        <w:jc w:val="both"/>
        <w:rPr>
          <w:rFonts w:ascii="Arial" w:hAnsi="Arial" w:cs="Arial"/>
          <w:sz w:val="27"/>
          <w:szCs w:val="27"/>
          <w:lang w:eastAsia="es-MX"/>
        </w:rPr>
      </w:pPr>
      <w:r w:rsidRPr="00A53797">
        <w:rPr>
          <w:rFonts w:ascii="Arial" w:hAnsi="Arial" w:cs="Arial"/>
          <w:b/>
          <w:sz w:val="27"/>
          <w:szCs w:val="27"/>
          <w:lang w:eastAsia="es-MX"/>
        </w:rPr>
        <w:t>I</w:t>
      </w:r>
      <w:r w:rsidR="00B7096B" w:rsidRPr="00A53797">
        <w:rPr>
          <w:rFonts w:ascii="Arial" w:hAnsi="Arial" w:cs="Arial"/>
          <w:b/>
          <w:sz w:val="27"/>
          <w:szCs w:val="27"/>
          <w:lang w:eastAsia="es-MX"/>
        </w:rPr>
        <w:t>I</w:t>
      </w:r>
      <w:r w:rsidR="005C0C5F" w:rsidRPr="00A53797">
        <w:rPr>
          <w:rFonts w:ascii="Arial" w:hAnsi="Arial" w:cs="Arial"/>
          <w:b/>
          <w:sz w:val="27"/>
          <w:szCs w:val="27"/>
          <w:lang w:eastAsia="es-MX"/>
        </w:rPr>
        <w:t xml:space="preserve">I. </w:t>
      </w:r>
      <w:r w:rsidR="00591B28" w:rsidRPr="00A53797">
        <w:rPr>
          <w:rFonts w:ascii="Arial" w:hAnsi="Arial" w:cs="Arial"/>
          <w:color w:val="000000" w:themeColor="text1"/>
          <w:sz w:val="27"/>
          <w:szCs w:val="27"/>
          <w:lang w:eastAsia="es-MX"/>
        </w:rPr>
        <w:t>Habi</w:t>
      </w:r>
      <w:r w:rsidR="00192184" w:rsidRPr="00A53797">
        <w:rPr>
          <w:rFonts w:ascii="Arial" w:hAnsi="Arial" w:cs="Arial"/>
          <w:color w:val="000000" w:themeColor="text1"/>
          <w:sz w:val="27"/>
          <w:szCs w:val="27"/>
          <w:lang w:eastAsia="es-MX"/>
        </w:rPr>
        <w:t>é</w:t>
      </w:r>
      <w:r w:rsidR="00591B28" w:rsidRPr="00A53797">
        <w:rPr>
          <w:rFonts w:ascii="Arial" w:hAnsi="Arial" w:cs="Arial"/>
          <w:color w:val="000000" w:themeColor="text1"/>
          <w:sz w:val="27"/>
          <w:szCs w:val="27"/>
          <w:lang w:eastAsia="es-MX"/>
        </w:rPr>
        <w:t>ndo</w:t>
      </w:r>
      <w:r w:rsidR="00192184" w:rsidRPr="00A53797">
        <w:rPr>
          <w:rFonts w:ascii="Arial" w:hAnsi="Arial" w:cs="Arial"/>
          <w:color w:val="000000" w:themeColor="text1"/>
          <w:sz w:val="27"/>
          <w:szCs w:val="27"/>
          <w:lang w:eastAsia="es-MX"/>
        </w:rPr>
        <w:t>se</w:t>
      </w:r>
      <w:r w:rsidR="00591B28" w:rsidRPr="00A53797">
        <w:rPr>
          <w:rFonts w:ascii="Arial" w:hAnsi="Arial" w:cs="Arial"/>
          <w:sz w:val="27"/>
          <w:szCs w:val="27"/>
          <w:lang w:eastAsia="es-MX"/>
        </w:rPr>
        <w:t xml:space="preserve"> turnado el análisis y discusión de dicha iniciativa a la </w:t>
      </w:r>
      <w:r w:rsidR="002C2A69" w:rsidRPr="00A53797">
        <w:rPr>
          <w:rFonts w:ascii="Arial" w:hAnsi="Arial" w:cs="Arial"/>
          <w:sz w:val="27"/>
          <w:szCs w:val="27"/>
          <w:lang w:eastAsia="es-MX"/>
        </w:rPr>
        <w:t xml:space="preserve">Comisión de Gobierno, Seguridad Pública y </w:t>
      </w:r>
      <w:r w:rsidR="002C2A69" w:rsidRPr="00A53797">
        <w:rPr>
          <w:rFonts w:ascii="Arial" w:hAnsi="Arial" w:cs="Arial"/>
          <w:color w:val="000000" w:themeColor="text1"/>
          <w:sz w:val="27"/>
          <w:szCs w:val="27"/>
          <w:lang w:eastAsia="es-MX"/>
        </w:rPr>
        <w:t>Tránsito</w:t>
      </w:r>
      <w:r w:rsidR="00591B28" w:rsidRPr="00A53797">
        <w:rPr>
          <w:rFonts w:ascii="Arial" w:hAnsi="Arial" w:cs="Arial"/>
          <w:color w:val="000000" w:themeColor="text1"/>
          <w:sz w:val="27"/>
          <w:szCs w:val="27"/>
          <w:lang w:eastAsia="es-MX"/>
        </w:rPr>
        <w:t>, en</w:t>
      </w:r>
      <w:r w:rsidR="00DA4546" w:rsidRPr="00A53797">
        <w:rPr>
          <w:rFonts w:ascii="Arial" w:hAnsi="Arial" w:cs="Arial"/>
          <w:color w:val="000000" w:themeColor="text1"/>
          <w:sz w:val="27"/>
          <w:szCs w:val="27"/>
          <w:lang w:eastAsia="es-MX"/>
        </w:rPr>
        <w:t xml:space="preserve"> </w:t>
      </w:r>
      <w:r w:rsidR="00192184" w:rsidRPr="00A53797">
        <w:rPr>
          <w:rFonts w:ascii="Arial" w:hAnsi="Arial" w:cs="Arial"/>
          <w:color w:val="000000" w:themeColor="text1"/>
          <w:sz w:val="27"/>
          <w:szCs w:val="27"/>
          <w:lang w:eastAsia="es-MX"/>
        </w:rPr>
        <w:t xml:space="preserve">su </w:t>
      </w:r>
      <w:r w:rsidR="00591B28" w:rsidRPr="00A53797">
        <w:rPr>
          <w:rFonts w:ascii="Arial" w:hAnsi="Arial" w:cs="Arial"/>
          <w:color w:val="000000" w:themeColor="text1"/>
          <w:sz w:val="27"/>
          <w:szCs w:val="27"/>
          <w:lang w:eastAsia="es-MX"/>
        </w:rPr>
        <w:t xml:space="preserve">sesión </w:t>
      </w:r>
      <w:r w:rsidR="00591B28" w:rsidRPr="00A53797">
        <w:rPr>
          <w:rFonts w:ascii="Arial" w:hAnsi="Arial" w:cs="Arial"/>
          <w:sz w:val="27"/>
          <w:szCs w:val="27"/>
          <w:lang w:eastAsia="es-MX"/>
        </w:rPr>
        <w:t>ordinaria de</w:t>
      </w:r>
      <w:r w:rsidR="002C2A69" w:rsidRPr="00A53797">
        <w:rPr>
          <w:rFonts w:ascii="Arial" w:hAnsi="Arial" w:cs="Arial"/>
          <w:sz w:val="27"/>
          <w:szCs w:val="27"/>
          <w:lang w:eastAsia="es-MX"/>
        </w:rPr>
        <w:t xml:space="preserve"> fecha </w:t>
      </w:r>
      <w:r w:rsidR="00AB4A75" w:rsidRPr="00A53797">
        <w:rPr>
          <w:rFonts w:ascii="Arial" w:hAnsi="Arial" w:cs="Arial"/>
          <w:sz w:val="27"/>
          <w:szCs w:val="27"/>
          <w:lang w:eastAsia="es-MX"/>
        </w:rPr>
        <w:t>0</w:t>
      </w:r>
      <w:r w:rsidR="00C5203C" w:rsidRPr="00A53797">
        <w:rPr>
          <w:rFonts w:ascii="Arial" w:hAnsi="Arial" w:cs="Arial"/>
          <w:sz w:val="27"/>
          <w:szCs w:val="27"/>
          <w:lang w:eastAsia="es-MX"/>
        </w:rPr>
        <w:t>2</w:t>
      </w:r>
      <w:r w:rsidR="002C2A69" w:rsidRPr="00A53797">
        <w:rPr>
          <w:rFonts w:ascii="Arial" w:hAnsi="Arial" w:cs="Arial"/>
          <w:sz w:val="27"/>
          <w:szCs w:val="27"/>
          <w:lang w:eastAsia="es-MX"/>
        </w:rPr>
        <w:t xml:space="preserve"> de </w:t>
      </w:r>
      <w:r w:rsidR="00C5203C" w:rsidRPr="00A53797">
        <w:rPr>
          <w:rFonts w:ascii="Arial" w:hAnsi="Arial" w:cs="Arial"/>
          <w:sz w:val="27"/>
          <w:szCs w:val="27"/>
          <w:lang w:eastAsia="es-MX"/>
        </w:rPr>
        <w:t>septiem</w:t>
      </w:r>
      <w:r w:rsidR="00AB4A75" w:rsidRPr="00A53797">
        <w:rPr>
          <w:rFonts w:ascii="Arial" w:hAnsi="Arial" w:cs="Arial"/>
          <w:sz w:val="27"/>
          <w:szCs w:val="27"/>
          <w:lang w:eastAsia="es-MX"/>
        </w:rPr>
        <w:t>bre</w:t>
      </w:r>
      <w:r w:rsidR="002C2A69" w:rsidRPr="00A53797">
        <w:rPr>
          <w:rFonts w:ascii="Arial" w:hAnsi="Arial" w:cs="Arial"/>
          <w:sz w:val="27"/>
          <w:szCs w:val="27"/>
          <w:lang w:eastAsia="es-MX"/>
        </w:rPr>
        <w:t xml:space="preserve"> de</w:t>
      </w:r>
      <w:r w:rsidR="00C5203C" w:rsidRPr="00A53797">
        <w:rPr>
          <w:rFonts w:ascii="Arial" w:hAnsi="Arial" w:cs="Arial"/>
          <w:sz w:val="27"/>
          <w:szCs w:val="27"/>
          <w:lang w:eastAsia="es-MX"/>
        </w:rPr>
        <w:t xml:space="preserve"> 2019</w:t>
      </w:r>
      <w:r w:rsidR="002C2A69" w:rsidRPr="00A53797">
        <w:rPr>
          <w:rFonts w:ascii="Arial" w:hAnsi="Arial" w:cs="Arial"/>
          <w:sz w:val="27"/>
          <w:szCs w:val="27"/>
          <w:lang w:eastAsia="es-MX"/>
        </w:rPr>
        <w:t>, dentro del apartado de los temas de Gobierno, se dio cuenta y radicación</w:t>
      </w:r>
      <w:r w:rsidR="00D27DA8" w:rsidRPr="00A53797">
        <w:rPr>
          <w:rFonts w:ascii="Arial" w:hAnsi="Arial" w:cs="Arial"/>
          <w:sz w:val="27"/>
          <w:szCs w:val="27"/>
          <w:lang w:eastAsia="es-MX"/>
        </w:rPr>
        <w:t>,</w:t>
      </w:r>
      <w:r w:rsidR="002C2A69" w:rsidRPr="00A53797">
        <w:rPr>
          <w:rFonts w:ascii="Arial" w:hAnsi="Arial" w:cs="Arial"/>
          <w:sz w:val="27"/>
          <w:szCs w:val="27"/>
          <w:lang w:eastAsia="es-MX"/>
        </w:rPr>
        <w:t xml:space="preserve"> aprobándose</w:t>
      </w:r>
      <w:r w:rsidR="00F93B96" w:rsidRPr="00A53797">
        <w:rPr>
          <w:rFonts w:ascii="Arial" w:hAnsi="Arial" w:cs="Arial"/>
          <w:sz w:val="27"/>
          <w:szCs w:val="27"/>
          <w:lang w:eastAsia="es-MX"/>
        </w:rPr>
        <w:t xml:space="preserve"> en consecuencia</w:t>
      </w:r>
      <w:r w:rsidR="002C2A69" w:rsidRPr="00A53797">
        <w:rPr>
          <w:rFonts w:ascii="Arial" w:hAnsi="Arial" w:cs="Arial"/>
          <w:sz w:val="27"/>
          <w:szCs w:val="27"/>
          <w:lang w:eastAsia="es-MX"/>
        </w:rPr>
        <w:t xml:space="preserve"> la metodología y calendarización para su análisis y dictaminación.</w:t>
      </w:r>
    </w:p>
    <w:p w14:paraId="0168249A" w14:textId="77777777" w:rsidR="006A2C7D" w:rsidRPr="00A53797" w:rsidRDefault="006A2C7D" w:rsidP="00DA4546">
      <w:pPr>
        <w:pStyle w:val="Prrafodelista"/>
        <w:ind w:left="0"/>
        <w:jc w:val="both"/>
        <w:rPr>
          <w:rFonts w:cs="Arial"/>
          <w:b/>
          <w:sz w:val="27"/>
          <w:szCs w:val="27"/>
          <w:lang w:val="es-MX" w:eastAsia="es-MX"/>
        </w:rPr>
      </w:pPr>
    </w:p>
    <w:p w14:paraId="1350D0B6" w14:textId="24C8E601" w:rsidR="006A2C7D" w:rsidRPr="00A53797" w:rsidRDefault="00F371A3" w:rsidP="00DA4546">
      <w:pPr>
        <w:pStyle w:val="Prrafodelista"/>
        <w:ind w:left="0"/>
        <w:jc w:val="both"/>
        <w:rPr>
          <w:rFonts w:eastAsiaTheme="minorHAnsi" w:cs="Arial"/>
          <w:bCs/>
          <w:sz w:val="27"/>
          <w:szCs w:val="27"/>
          <w:lang w:val="es-MX" w:eastAsia="en-US"/>
        </w:rPr>
      </w:pPr>
      <w:r w:rsidRPr="00A53797">
        <w:rPr>
          <w:rFonts w:eastAsiaTheme="minorHAnsi" w:cs="Arial"/>
          <w:bCs/>
          <w:sz w:val="27"/>
          <w:szCs w:val="27"/>
          <w:lang w:val="es-MX" w:eastAsia="en-US"/>
        </w:rPr>
        <w:t>E</w:t>
      </w:r>
      <w:r w:rsidR="006A2C7D" w:rsidRPr="00A53797">
        <w:rPr>
          <w:rFonts w:eastAsiaTheme="minorHAnsi" w:cs="Arial"/>
          <w:bCs/>
          <w:sz w:val="27"/>
          <w:szCs w:val="27"/>
          <w:lang w:val="es-MX" w:eastAsia="en-US"/>
        </w:rPr>
        <w:t xml:space="preserve">n </w:t>
      </w:r>
      <w:r w:rsidR="00591B28" w:rsidRPr="00A53797">
        <w:rPr>
          <w:rFonts w:eastAsiaTheme="minorHAnsi" w:cs="Arial"/>
          <w:bCs/>
          <w:sz w:val="27"/>
          <w:szCs w:val="27"/>
          <w:lang w:val="es-MX" w:eastAsia="en-US"/>
        </w:rPr>
        <w:t xml:space="preserve">fecha </w:t>
      </w:r>
      <w:r w:rsidR="00C5203C" w:rsidRPr="00A53797">
        <w:rPr>
          <w:rFonts w:eastAsiaTheme="minorHAnsi" w:cs="Arial"/>
          <w:bCs/>
          <w:sz w:val="27"/>
          <w:szCs w:val="27"/>
          <w:lang w:val="es-MX" w:eastAsia="en-US"/>
        </w:rPr>
        <w:t>01</w:t>
      </w:r>
      <w:r w:rsidR="006A2C7D" w:rsidRPr="00A53797">
        <w:rPr>
          <w:rFonts w:eastAsiaTheme="minorHAnsi" w:cs="Arial"/>
          <w:bCs/>
          <w:sz w:val="27"/>
          <w:szCs w:val="27"/>
          <w:lang w:val="es-MX" w:eastAsia="en-US"/>
        </w:rPr>
        <w:t xml:space="preserve"> </w:t>
      </w:r>
      <w:r w:rsidRPr="00A53797">
        <w:rPr>
          <w:rFonts w:eastAsiaTheme="minorHAnsi" w:cs="Arial"/>
          <w:bCs/>
          <w:sz w:val="27"/>
          <w:szCs w:val="27"/>
          <w:lang w:val="es-MX" w:eastAsia="en-US"/>
        </w:rPr>
        <w:t xml:space="preserve">de </w:t>
      </w:r>
      <w:r w:rsidR="00C5203C" w:rsidRPr="00A53797">
        <w:rPr>
          <w:rFonts w:eastAsiaTheme="minorHAnsi" w:cs="Arial"/>
          <w:bCs/>
          <w:sz w:val="27"/>
          <w:szCs w:val="27"/>
          <w:lang w:val="es-MX" w:eastAsia="en-US"/>
        </w:rPr>
        <w:t>octubre de 2019</w:t>
      </w:r>
      <w:r w:rsidRPr="00A53797">
        <w:rPr>
          <w:rFonts w:eastAsiaTheme="minorHAnsi" w:cs="Arial"/>
          <w:bCs/>
          <w:sz w:val="27"/>
          <w:szCs w:val="27"/>
          <w:lang w:val="es-MX" w:eastAsia="en-US"/>
        </w:rPr>
        <w:t xml:space="preserve">, </w:t>
      </w:r>
      <w:r w:rsidR="00591B28" w:rsidRPr="00A53797">
        <w:rPr>
          <w:rFonts w:eastAsiaTheme="minorHAnsi" w:cs="Arial"/>
          <w:bCs/>
          <w:sz w:val="27"/>
          <w:szCs w:val="27"/>
          <w:lang w:val="es-MX" w:eastAsia="en-US"/>
        </w:rPr>
        <w:t xml:space="preserve">se </w:t>
      </w:r>
      <w:r w:rsidR="006A2C7D" w:rsidRPr="00A53797">
        <w:rPr>
          <w:rFonts w:eastAsiaTheme="minorHAnsi" w:cs="Arial"/>
          <w:bCs/>
          <w:sz w:val="27"/>
          <w:szCs w:val="27"/>
          <w:lang w:val="es-MX" w:eastAsia="en-US"/>
        </w:rPr>
        <w:t xml:space="preserve">llevó a cabo </w:t>
      </w:r>
      <w:r w:rsidR="00591B28" w:rsidRPr="00A53797">
        <w:rPr>
          <w:rFonts w:eastAsiaTheme="minorHAnsi" w:cs="Arial"/>
          <w:bCs/>
          <w:sz w:val="27"/>
          <w:szCs w:val="27"/>
          <w:lang w:val="es-MX" w:eastAsia="en-US"/>
        </w:rPr>
        <w:t xml:space="preserve">una </w:t>
      </w:r>
      <w:r w:rsidR="00591B28" w:rsidRPr="00A53797">
        <w:rPr>
          <w:rFonts w:eastAsiaTheme="minorHAnsi" w:cs="Arial"/>
          <w:bCs/>
          <w:color w:val="000000" w:themeColor="text1"/>
          <w:sz w:val="27"/>
          <w:szCs w:val="27"/>
          <w:lang w:val="es-MX" w:eastAsia="en-US"/>
        </w:rPr>
        <w:t>mesa de trabajo</w:t>
      </w:r>
      <w:r w:rsidR="006A2C7D" w:rsidRPr="00A53797">
        <w:rPr>
          <w:rFonts w:eastAsiaTheme="minorHAnsi" w:cs="Arial"/>
          <w:bCs/>
          <w:color w:val="000000" w:themeColor="text1"/>
          <w:sz w:val="27"/>
          <w:szCs w:val="27"/>
          <w:lang w:val="es-MX" w:eastAsia="en-US"/>
        </w:rPr>
        <w:t>,</w:t>
      </w:r>
      <w:r w:rsidRPr="00A53797">
        <w:rPr>
          <w:rFonts w:eastAsiaTheme="minorHAnsi" w:cs="Arial"/>
          <w:bCs/>
          <w:color w:val="000000" w:themeColor="text1"/>
          <w:sz w:val="27"/>
          <w:szCs w:val="27"/>
          <w:lang w:val="es-MX" w:eastAsia="en-US"/>
        </w:rPr>
        <w:t xml:space="preserve"> </w:t>
      </w:r>
      <w:r w:rsidR="00FA749F" w:rsidRPr="00A53797">
        <w:rPr>
          <w:rFonts w:eastAsiaTheme="minorHAnsi" w:cs="Arial"/>
          <w:bCs/>
          <w:color w:val="000000" w:themeColor="text1"/>
          <w:sz w:val="27"/>
          <w:szCs w:val="27"/>
          <w:lang w:val="es-MX" w:eastAsia="en-US"/>
        </w:rPr>
        <w:t xml:space="preserve">en la que se realizó el estudio y análisis de la iniciativa en comento, </w:t>
      </w:r>
      <w:r w:rsidRPr="00A53797">
        <w:rPr>
          <w:rFonts w:eastAsiaTheme="minorHAnsi" w:cs="Arial"/>
          <w:bCs/>
          <w:color w:val="000000" w:themeColor="text1"/>
          <w:sz w:val="27"/>
          <w:szCs w:val="27"/>
          <w:lang w:val="es-MX" w:eastAsia="en-US"/>
        </w:rPr>
        <w:t xml:space="preserve">con </w:t>
      </w:r>
      <w:r w:rsidRPr="00A53797">
        <w:rPr>
          <w:rFonts w:eastAsiaTheme="minorHAnsi" w:cs="Arial"/>
          <w:bCs/>
          <w:sz w:val="27"/>
          <w:szCs w:val="27"/>
          <w:lang w:val="es-MX" w:eastAsia="en-US"/>
        </w:rPr>
        <w:t>el objeto de fortalecer el proyecto de iniciativa que nos ocupa,</w:t>
      </w:r>
      <w:r w:rsidR="006A2C7D" w:rsidRPr="00A53797">
        <w:rPr>
          <w:rFonts w:eastAsiaTheme="minorHAnsi" w:cs="Arial"/>
          <w:bCs/>
          <w:sz w:val="27"/>
          <w:szCs w:val="27"/>
          <w:lang w:val="es-MX" w:eastAsia="en-US"/>
        </w:rPr>
        <w:t xml:space="preserve"> donde se realizaron diversas e importantes aportaciones por parte de los integrantes de la Comisión de Gobierno, Seguridad Pública y Tránsito.</w:t>
      </w:r>
    </w:p>
    <w:p w14:paraId="53FEBD60" w14:textId="77777777" w:rsidR="00FA749F" w:rsidRPr="00A53797" w:rsidRDefault="00FA749F" w:rsidP="00DA4546">
      <w:pPr>
        <w:pStyle w:val="Prrafodelista"/>
        <w:ind w:left="0"/>
        <w:jc w:val="both"/>
        <w:rPr>
          <w:rFonts w:eastAsiaTheme="minorHAnsi" w:cs="Arial"/>
          <w:bCs/>
          <w:sz w:val="27"/>
          <w:szCs w:val="27"/>
          <w:lang w:val="es-MX" w:eastAsia="en-US"/>
        </w:rPr>
      </w:pPr>
    </w:p>
    <w:p w14:paraId="29D6D862" w14:textId="6A30B0C7" w:rsidR="00FA749F" w:rsidRPr="00A53797" w:rsidRDefault="00FA749F" w:rsidP="00DA4546">
      <w:pPr>
        <w:pStyle w:val="Prrafodelista"/>
        <w:ind w:left="0"/>
        <w:jc w:val="both"/>
        <w:rPr>
          <w:rFonts w:eastAsia="Calibri" w:cs="Arial"/>
          <w:color w:val="000000" w:themeColor="text1"/>
          <w:sz w:val="27"/>
          <w:szCs w:val="27"/>
        </w:rPr>
      </w:pPr>
      <w:r w:rsidRPr="00A53797">
        <w:rPr>
          <w:rFonts w:eastAsiaTheme="minorHAnsi" w:cs="Arial"/>
          <w:bCs/>
          <w:color w:val="000000" w:themeColor="text1"/>
          <w:sz w:val="27"/>
          <w:szCs w:val="27"/>
          <w:lang w:val="es-MX" w:eastAsia="en-US"/>
        </w:rPr>
        <w:t xml:space="preserve">Derivado de ese análisis resultó el presente proyecto que forma parte de éste dictamen y cuya finalidad </w:t>
      </w:r>
      <w:r w:rsidR="006B64E7" w:rsidRPr="00A53797">
        <w:rPr>
          <w:rFonts w:eastAsiaTheme="minorHAnsi" w:cs="Arial"/>
          <w:bCs/>
          <w:color w:val="000000" w:themeColor="text1"/>
          <w:sz w:val="27"/>
          <w:szCs w:val="27"/>
          <w:lang w:val="es-MX" w:eastAsia="en-US"/>
        </w:rPr>
        <w:t xml:space="preserve">primordial es </w:t>
      </w:r>
      <w:r w:rsidR="006B64E7" w:rsidRPr="00A53797">
        <w:rPr>
          <w:rFonts w:eastAsia="Calibri" w:cs="Arial"/>
          <w:color w:val="000000" w:themeColor="text1"/>
          <w:sz w:val="27"/>
          <w:szCs w:val="27"/>
        </w:rPr>
        <w:t>ampliar el plazo para solicitar actividades en apoyo a la comunidad por multas menores a 18 UMA, así como otorgar facilidades administrativas, en tiempos y porcentajes, para el acceso a la misma prerrogativa por multas que excedan de 18 UMA.</w:t>
      </w:r>
    </w:p>
    <w:p w14:paraId="1608A19C" w14:textId="77777777" w:rsidR="00702C7D" w:rsidRPr="00A53797" w:rsidRDefault="00702C7D" w:rsidP="00DA4546">
      <w:pPr>
        <w:pStyle w:val="Prrafodelista"/>
        <w:ind w:left="0"/>
        <w:jc w:val="both"/>
        <w:rPr>
          <w:rFonts w:eastAsia="Calibri" w:cs="Arial"/>
          <w:color w:val="FF0000"/>
          <w:sz w:val="27"/>
          <w:szCs w:val="27"/>
        </w:rPr>
      </w:pPr>
    </w:p>
    <w:p w14:paraId="1FEE0C44" w14:textId="52E36AFD" w:rsidR="00702C7D" w:rsidRPr="00A53797" w:rsidRDefault="00702C7D" w:rsidP="00DA4546">
      <w:pPr>
        <w:jc w:val="both"/>
        <w:rPr>
          <w:rFonts w:ascii="Arial" w:hAnsi="Arial" w:cs="Arial"/>
          <w:color w:val="000000" w:themeColor="text1"/>
          <w:sz w:val="27"/>
          <w:szCs w:val="27"/>
          <w:lang w:val="es-MX" w:eastAsia="en-US"/>
        </w:rPr>
      </w:pPr>
      <w:r w:rsidRPr="00A53797">
        <w:rPr>
          <w:rFonts w:ascii="Arial" w:hAnsi="Arial" w:cs="Arial"/>
          <w:color w:val="000000" w:themeColor="text1"/>
          <w:sz w:val="27"/>
          <w:szCs w:val="27"/>
          <w:lang w:val="es-MX"/>
        </w:rPr>
        <w:t>Los puntos principales a que se refiere este proyecto de modificaciones al Reglamento citado, son los siguientes:</w:t>
      </w:r>
      <w:r w:rsidRPr="00A53797">
        <w:rPr>
          <w:rFonts w:ascii="Arial" w:hAnsi="Arial" w:cs="Arial"/>
          <w:color w:val="000000" w:themeColor="text1"/>
          <w:sz w:val="27"/>
          <w:szCs w:val="27"/>
          <w:lang w:val="es-MX" w:eastAsia="en-US"/>
        </w:rPr>
        <w:t xml:space="preserve"> </w:t>
      </w:r>
    </w:p>
    <w:p w14:paraId="0A596319" w14:textId="77777777" w:rsidR="00702C7D" w:rsidRDefault="00702C7D" w:rsidP="00DA4546">
      <w:pPr>
        <w:jc w:val="both"/>
        <w:rPr>
          <w:rFonts w:ascii="Arial" w:hAnsi="Arial" w:cs="Arial"/>
          <w:sz w:val="27"/>
          <w:szCs w:val="27"/>
          <w:lang w:val="es-MX" w:eastAsia="en-US"/>
        </w:rPr>
      </w:pPr>
    </w:p>
    <w:p w14:paraId="5905E2DA" w14:textId="77777777" w:rsidR="00A53797" w:rsidRPr="00A53797" w:rsidRDefault="00A53797" w:rsidP="00DA4546">
      <w:pPr>
        <w:jc w:val="both"/>
        <w:rPr>
          <w:rFonts w:ascii="Arial" w:hAnsi="Arial" w:cs="Arial"/>
          <w:sz w:val="27"/>
          <w:szCs w:val="27"/>
          <w:lang w:val="es-MX" w:eastAsia="en-US"/>
        </w:rPr>
      </w:pPr>
    </w:p>
    <w:p w14:paraId="642CA620" w14:textId="51E64C9C" w:rsidR="00702C7D" w:rsidRPr="00A53797" w:rsidRDefault="00702C7D" w:rsidP="00A53797">
      <w:pPr>
        <w:pStyle w:val="Prrafodelista"/>
        <w:numPr>
          <w:ilvl w:val="0"/>
          <w:numId w:val="9"/>
        </w:numPr>
        <w:ind w:left="851" w:right="413" w:hanging="567"/>
        <w:jc w:val="both"/>
        <w:rPr>
          <w:rFonts w:eastAsia="Calibri" w:cs="Arial"/>
          <w:color w:val="000000" w:themeColor="text1"/>
          <w:sz w:val="27"/>
          <w:szCs w:val="27"/>
          <w:lang w:val="es-MX"/>
        </w:rPr>
      </w:pPr>
      <w:r w:rsidRPr="00A53797">
        <w:rPr>
          <w:rFonts w:eastAsia="Calibri" w:cs="Arial"/>
          <w:color w:val="000000" w:themeColor="text1"/>
          <w:sz w:val="27"/>
          <w:szCs w:val="27"/>
          <w:lang w:val="es-MX"/>
        </w:rPr>
        <w:t>Se incorpora el concepto de “infracciones de tránsito y vialidad” para dar claridad de que estas son contempladas como parte de las infracciones por las cuales se podrá solicitar la prerrogativa de actividades de apoyo a la comunidad, en sustitución del pago de la multa.</w:t>
      </w:r>
    </w:p>
    <w:p w14:paraId="089D8B98" w14:textId="77777777" w:rsidR="004764B7" w:rsidRPr="00A53797" w:rsidRDefault="004764B7" w:rsidP="00A53797">
      <w:pPr>
        <w:pStyle w:val="Prrafodelista"/>
        <w:ind w:left="851" w:right="413" w:hanging="567"/>
        <w:jc w:val="both"/>
        <w:rPr>
          <w:rFonts w:eastAsia="Calibri" w:cs="Arial"/>
          <w:color w:val="FF0000"/>
          <w:sz w:val="27"/>
          <w:szCs w:val="27"/>
          <w:lang w:val="es-MX"/>
        </w:rPr>
      </w:pPr>
    </w:p>
    <w:p w14:paraId="15DCC7B6" w14:textId="5817EF04" w:rsidR="00702C7D" w:rsidRPr="00A53797" w:rsidRDefault="00A53797" w:rsidP="00A53797">
      <w:pPr>
        <w:pStyle w:val="Prrafodelista"/>
        <w:numPr>
          <w:ilvl w:val="0"/>
          <w:numId w:val="9"/>
        </w:numPr>
        <w:ind w:left="851" w:right="413" w:hanging="567"/>
        <w:jc w:val="both"/>
        <w:rPr>
          <w:rFonts w:eastAsia="Calibri" w:cs="Arial"/>
          <w:color w:val="000000" w:themeColor="text1"/>
          <w:sz w:val="27"/>
          <w:szCs w:val="27"/>
          <w:lang w:val="es-MX"/>
        </w:rPr>
      </w:pPr>
      <w:r w:rsidRPr="00A53797">
        <w:rPr>
          <w:rFonts w:cs="Arial"/>
          <w:color w:val="000000" w:themeColor="text1"/>
          <w:sz w:val="27"/>
          <w:szCs w:val="27"/>
        </w:rPr>
        <w:t>Se</w:t>
      </w:r>
      <w:r w:rsidR="00702C7D" w:rsidRPr="00A53797">
        <w:rPr>
          <w:rFonts w:cs="Arial"/>
          <w:color w:val="000000" w:themeColor="text1"/>
          <w:sz w:val="27"/>
          <w:szCs w:val="27"/>
        </w:rPr>
        <w:t xml:space="preserve"> centran </w:t>
      </w:r>
      <w:r w:rsidR="00D732C2" w:rsidRPr="00A53797">
        <w:rPr>
          <w:rFonts w:cs="Arial"/>
          <w:color w:val="000000" w:themeColor="text1"/>
          <w:sz w:val="27"/>
          <w:szCs w:val="27"/>
        </w:rPr>
        <w:t xml:space="preserve">las modificaciones </w:t>
      </w:r>
      <w:r w:rsidR="00702C7D" w:rsidRPr="00A53797">
        <w:rPr>
          <w:rFonts w:cs="Arial"/>
          <w:color w:val="000000" w:themeColor="text1"/>
          <w:sz w:val="27"/>
          <w:szCs w:val="27"/>
        </w:rPr>
        <w:t>en las actividades</w:t>
      </w:r>
      <w:r w:rsidR="00D732C2" w:rsidRPr="00A53797">
        <w:rPr>
          <w:rFonts w:cs="Arial"/>
          <w:color w:val="000000" w:themeColor="text1"/>
          <w:sz w:val="27"/>
          <w:szCs w:val="27"/>
        </w:rPr>
        <w:t xml:space="preserve"> de apoyo a</w:t>
      </w:r>
      <w:r w:rsidR="00702C7D" w:rsidRPr="00A53797">
        <w:rPr>
          <w:rFonts w:cs="Arial"/>
          <w:color w:val="000000" w:themeColor="text1"/>
          <w:sz w:val="27"/>
          <w:szCs w:val="27"/>
        </w:rPr>
        <w:t xml:space="preserve"> la comunidad para establecer que en aquellas infracciones que excedan las dieciocho unidades de medidas de actualización, el Juez Cívico dará la oportunidad voluntaria al infractor de cubrir la multa impuesta</w:t>
      </w:r>
      <w:r w:rsidR="00D732C2" w:rsidRPr="00A53797">
        <w:rPr>
          <w:rFonts w:cs="Arial"/>
          <w:color w:val="000000" w:themeColor="text1"/>
          <w:sz w:val="27"/>
          <w:szCs w:val="27"/>
        </w:rPr>
        <w:t>, esto a través de un mecanismo que facilite su acceso.</w:t>
      </w:r>
    </w:p>
    <w:p w14:paraId="1F010B15" w14:textId="77777777" w:rsidR="004764B7" w:rsidRDefault="004764B7" w:rsidP="00A53797">
      <w:pPr>
        <w:ind w:left="851" w:right="413" w:hanging="567"/>
        <w:jc w:val="both"/>
        <w:rPr>
          <w:rFonts w:eastAsia="Calibri" w:cs="Arial"/>
          <w:color w:val="FF0000"/>
          <w:sz w:val="27"/>
          <w:szCs w:val="27"/>
          <w:lang w:val="es-MX"/>
        </w:rPr>
      </w:pPr>
    </w:p>
    <w:p w14:paraId="0989CCDD" w14:textId="77777777" w:rsidR="00A53797" w:rsidRDefault="00A53797" w:rsidP="00A53797">
      <w:pPr>
        <w:ind w:left="851" w:right="413" w:hanging="567"/>
        <w:jc w:val="both"/>
        <w:rPr>
          <w:rFonts w:eastAsia="Calibri" w:cs="Arial"/>
          <w:color w:val="FF0000"/>
          <w:sz w:val="27"/>
          <w:szCs w:val="27"/>
          <w:lang w:val="es-MX"/>
        </w:rPr>
      </w:pPr>
    </w:p>
    <w:p w14:paraId="78DE4022" w14:textId="1AEE49AC" w:rsidR="00D732C2" w:rsidRPr="00A53797" w:rsidRDefault="00D732C2" w:rsidP="00A53797">
      <w:pPr>
        <w:pStyle w:val="Prrafodelista"/>
        <w:numPr>
          <w:ilvl w:val="0"/>
          <w:numId w:val="9"/>
        </w:numPr>
        <w:ind w:left="851" w:right="413" w:hanging="567"/>
        <w:jc w:val="both"/>
        <w:rPr>
          <w:rFonts w:eastAsia="Calibri" w:cs="Arial"/>
          <w:color w:val="000000" w:themeColor="text1"/>
          <w:sz w:val="27"/>
          <w:szCs w:val="27"/>
          <w:lang w:val="es-MX"/>
        </w:rPr>
      </w:pPr>
      <w:r w:rsidRPr="00A53797">
        <w:rPr>
          <w:rFonts w:cs="Arial"/>
          <w:color w:val="000000" w:themeColor="text1"/>
          <w:sz w:val="27"/>
          <w:szCs w:val="27"/>
          <w:lang w:val="es-MX"/>
        </w:rPr>
        <w:lastRenderedPageBreak/>
        <w:t>Se modifica de dos a diez días hábiles la temporalidad para que el infractor solicite el acceso a la prerrogativa de actividad en apoyo a la comunidad, para que el infractor tenga mayor facilidad administrativa y cumpla con la infracción impuesta. La solicitud la realizará el infractor al juez cívico.</w:t>
      </w:r>
    </w:p>
    <w:p w14:paraId="317C5F84" w14:textId="77777777" w:rsidR="004764B7" w:rsidRPr="00A53797" w:rsidRDefault="004764B7" w:rsidP="00A53797">
      <w:pPr>
        <w:ind w:left="851" w:right="413" w:hanging="567"/>
        <w:jc w:val="both"/>
        <w:rPr>
          <w:rFonts w:eastAsia="Calibri" w:cs="Arial"/>
          <w:color w:val="FF0000"/>
          <w:sz w:val="27"/>
          <w:szCs w:val="27"/>
          <w:lang w:val="es-MX"/>
        </w:rPr>
      </w:pPr>
    </w:p>
    <w:p w14:paraId="428D0AB9" w14:textId="2A698478" w:rsidR="00D732C2" w:rsidRPr="00A53797" w:rsidRDefault="00D732C2" w:rsidP="00A53797">
      <w:pPr>
        <w:pStyle w:val="Prrafodelista"/>
        <w:numPr>
          <w:ilvl w:val="0"/>
          <w:numId w:val="9"/>
        </w:numPr>
        <w:ind w:left="851" w:right="413" w:hanging="567"/>
        <w:jc w:val="both"/>
        <w:rPr>
          <w:rFonts w:eastAsia="Calibri" w:cs="Arial"/>
          <w:color w:val="000000" w:themeColor="text1"/>
          <w:sz w:val="27"/>
          <w:szCs w:val="27"/>
          <w:lang w:val="es-MX"/>
        </w:rPr>
      </w:pPr>
      <w:r w:rsidRPr="00A53797">
        <w:rPr>
          <w:rFonts w:cs="Arial"/>
          <w:color w:val="000000" w:themeColor="text1"/>
          <w:sz w:val="27"/>
          <w:szCs w:val="27"/>
          <w:lang w:val="es-MX"/>
        </w:rPr>
        <w:t>Se elimina la limitante de acceso a una segunda prerrogativa para aquellos reincidentes de infracciones de tránsito, con el objetivo de incentivar una mayor educación vial y conciencia social.</w:t>
      </w:r>
    </w:p>
    <w:p w14:paraId="67C03D81" w14:textId="77777777" w:rsidR="004764B7" w:rsidRPr="00A53797" w:rsidRDefault="004764B7" w:rsidP="00A53797">
      <w:pPr>
        <w:ind w:left="851" w:right="413" w:hanging="567"/>
        <w:jc w:val="both"/>
        <w:rPr>
          <w:rFonts w:eastAsia="Calibri" w:cs="Arial"/>
          <w:color w:val="FF0000"/>
          <w:sz w:val="27"/>
          <w:szCs w:val="27"/>
          <w:lang w:val="es-MX"/>
        </w:rPr>
      </w:pPr>
    </w:p>
    <w:p w14:paraId="2D0BAF0F" w14:textId="2AA8C4C1" w:rsidR="00D732C2" w:rsidRPr="00A53797" w:rsidRDefault="00D732C2" w:rsidP="00A53797">
      <w:pPr>
        <w:pStyle w:val="Prrafodelista"/>
        <w:numPr>
          <w:ilvl w:val="0"/>
          <w:numId w:val="9"/>
        </w:numPr>
        <w:ind w:left="851" w:right="413" w:hanging="567"/>
        <w:jc w:val="both"/>
        <w:rPr>
          <w:rFonts w:eastAsia="Calibri" w:cs="Arial"/>
          <w:color w:val="000000" w:themeColor="text1"/>
          <w:sz w:val="27"/>
          <w:szCs w:val="27"/>
          <w:lang w:val="es-MX"/>
        </w:rPr>
      </w:pPr>
      <w:r w:rsidRPr="00A53797">
        <w:rPr>
          <w:rFonts w:cs="Arial"/>
          <w:color w:val="000000" w:themeColor="text1"/>
          <w:sz w:val="27"/>
          <w:szCs w:val="27"/>
          <w:lang w:val="es-MX"/>
        </w:rPr>
        <w:t>En cuanto a los documentos en garantía por infracciones, el folio por infracción amp</w:t>
      </w:r>
      <w:r w:rsidR="00C412DF" w:rsidRPr="00A53797">
        <w:rPr>
          <w:rFonts w:cs="Arial"/>
          <w:color w:val="000000" w:themeColor="text1"/>
          <w:sz w:val="27"/>
          <w:szCs w:val="27"/>
          <w:lang w:val="es-MX"/>
        </w:rPr>
        <w:t>a</w:t>
      </w:r>
      <w:r w:rsidRPr="00A53797">
        <w:rPr>
          <w:rFonts w:cs="Arial"/>
          <w:color w:val="000000" w:themeColor="text1"/>
          <w:sz w:val="27"/>
          <w:szCs w:val="27"/>
          <w:lang w:val="es-MX"/>
        </w:rPr>
        <w:t>ra solo por 10 días hábiles después de la multa para no recibir una nueva infracción, derivada de los documentos faltantes. Por lo que se extiende el plazo cuando se tenga una orden del juez cívico de estar cumpliendo con la prerrogativa solicitada de la actividad en favor de la comunidad.</w:t>
      </w:r>
    </w:p>
    <w:p w14:paraId="00D8599B" w14:textId="77777777" w:rsidR="00E15BE8" w:rsidRPr="00A53797" w:rsidRDefault="00E15BE8" w:rsidP="00A53797">
      <w:pPr>
        <w:ind w:left="851" w:right="413" w:hanging="567"/>
        <w:jc w:val="both"/>
        <w:rPr>
          <w:rFonts w:eastAsia="Calibri" w:cs="Arial"/>
          <w:color w:val="FF0000"/>
          <w:sz w:val="27"/>
          <w:szCs w:val="27"/>
          <w:lang w:val="es-MX"/>
        </w:rPr>
      </w:pPr>
    </w:p>
    <w:p w14:paraId="40F732D2" w14:textId="7260DA24" w:rsidR="00D732C2" w:rsidRPr="00A53797" w:rsidRDefault="00D732C2" w:rsidP="00A53797">
      <w:pPr>
        <w:pStyle w:val="Prrafodelista"/>
        <w:numPr>
          <w:ilvl w:val="0"/>
          <w:numId w:val="9"/>
        </w:numPr>
        <w:ind w:left="851" w:right="413" w:hanging="567"/>
        <w:jc w:val="both"/>
        <w:rPr>
          <w:rFonts w:eastAsia="Calibri" w:cs="Arial"/>
          <w:color w:val="000000" w:themeColor="text1"/>
          <w:sz w:val="27"/>
          <w:szCs w:val="27"/>
          <w:lang w:val="es-MX"/>
        </w:rPr>
      </w:pPr>
      <w:r w:rsidRPr="00A53797">
        <w:rPr>
          <w:rFonts w:cs="Arial"/>
          <w:color w:val="000000" w:themeColor="text1"/>
          <w:sz w:val="27"/>
          <w:szCs w:val="27"/>
          <w:lang w:val="es-MX"/>
        </w:rPr>
        <w:t xml:space="preserve">La Dirección General de Tránsito ya no </w:t>
      </w:r>
      <w:r w:rsidR="004764B7" w:rsidRPr="00A53797">
        <w:rPr>
          <w:rFonts w:cs="Arial"/>
          <w:color w:val="000000" w:themeColor="text1"/>
          <w:sz w:val="27"/>
          <w:szCs w:val="27"/>
          <w:lang w:val="es-MX"/>
        </w:rPr>
        <w:t>calificará</w:t>
      </w:r>
      <w:r w:rsidRPr="00A53797">
        <w:rPr>
          <w:rFonts w:cs="Arial"/>
          <w:color w:val="000000" w:themeColor="text1"/>
          <w:sz w:val="27"/>
          <w:szCs w:val="27"/>
          <w:lang w:val="es-MX"/>
        </w:rPr>
        <w:t xml:space="preserve"> las infracciones de tránsito y vialidad ahora la Tesorería Municipal </w:t>
      </w:r>
      <w:r w:rsidR="004764B7" w:rsidRPr="00A53797">
        <w:rPr>
          <w:rFonts w:cs="Arial"/>
          <w:color w:val="000000" w:themeColor="text1"/>
          <w:sz w:val="27"/>
          <w:szCs w:val="27"/>
          <w:lang w:val="es-MX"/>
        </w:rPr>
        <w:t>realizará esta acción.</w:t>
      </w:r>
    </w:p>
    <w:p w14:paraId="1DF9A511" w14:textId="77777777" w:rsidR="006B64E7" w:rsidRPr="00A53797" w:rsidRDefault="006B64E7" w:rsidP="00DA4546">
      <w:pPr>
        <w:pStyle w:val="Prrafodelista"/>
        <w:ind w:left="0"/>
        <w:jc w:val="both"/>
        <w:rPr>
          <w:rFonts w:eastAsiaTheme="minorHAnsi" w:cs="Arial"/>
          <w:bCs/>
          <w:sz w:val="27"/>
          <w:szCs w:val="27"/>
          <w:lang w:val="es-MX" w:eastAsia="en-US"/>
        </w:rPr>
      </w:pPr>
    </w:p>
    <w:p w14:paraId="3237FAA0" w14:textId="125E8317" w:rsidR="00FA749F" w:rsidRPr="00A53797" w:rsidRDefault="004764B7" w:rsidP="00DA4546">
      <w:pPr>
        <w:pStyle w:val="Prrafodelista"/>
        <w:ind w:left="0"/>
        <w:jc w:val="both"/>
        <w:rPr>
          <w:rFonts w:eastAsiaTheme="minorHAnsi" w:cs="Arial"/>
          <w:bCs/>
          <w:color w:val="000000" w:themeColor="text1"/>
          <w:sz w:val="27"/>
          <w:szCs w:val="27"/>
          <w:lang w:val="es-MX" w:eastAsia="en-US"/>
        </w:rPr>
      </w:pPr>
      <w:r w:rsidRPr="00A53797">
        <w:rPr>
          <w:rFonts w:eastAsiaTheme="minorHAnsi" w:cs="Arial"/>
          <w:b/>
          <w:bCs/>
          <w:color w:val="000000" w:themeColor="text1"/>
          <w:sz w:val="27"/>
          <w:szCs w:val="27"/>
          <w:lang w:val="es-MX" w:eastAsia="en-US"/>
        </w:rPr>
        <w:t>IV</w:t>
      </w:r>
      <w:r w:rsidR="006B64E7" w:rsidRPr="00A53797">
        <w:rPr>
          <w:rFonts w:eastAsiaTheme="minorHAnsi" w:cs="Arial"/>
          <w:b/>
          <w:bCs/>
          <w:color w:val="000000" w:themeColor="text1"/>
          <w:sz w:val="27"/>
          <w:szCs w:val="27"/>
          <w:lang w:val="es-MX" w:eastAsia="en-US"/>
        </w:rPr>
        <w:t>.</w:t>
      </w:r>
      <w:r w:rsidR="00A53797" w:rsidRPr="00A53797">
        <w:rPr>
          <w:rFonts w:eastAsiaTheme="minorHAnsi" w:cs="Arial"/>
          <w:b/>
          <w:bCs/>
          <w:color w:val="000000" w:themeColor="text1"/>
          <w:sz w:val="27"/>
          <w:szCs w:val="27"/>
          <w:lang w:val="es-MX" w:eastAsia="en-US"/>
        </w:rPr>
        <w:t xml:space="preserve"> </w:t>
      </w:r>
      <w:r w:rsidR="006B64E7" w:rsidRPr="00A53797">
        <w:rPr>
          <w:rFonts w:eastAsiaTheme="minorHAnsi" w:cs="Arial"/>
          <w:bCs/>
          <w:color w:val="000000" w:themeColor="text1"/>
          <w:sz w:val="27"/>
          <w:szCs w:val="27"/>
          <w:lang w:val="es-MX" w:eastAsia="en-US"/>
        </w:rPr>
        <w:t>En este tenor, también se da cumplimiento a los ejes torales y políticas públicas que tiene planteados el Programa Municipal de Gobierno 2018-2021 en esta Administración Pública Municipal de generar un gobierno</w:t>
      </w:r>
      <w:r w:rsidR="00231FA4" w:rsidRPr="00A53797">
        <w:rPr>
          <w:rFonts w:eastAsiaTheme="minorHAnsi" w:cs="Arial"/>
          <w:bCs/>
          <w:color w:val="000000" w:themeColor="text1"/>
          <w:sz w:val="27"/>
          <w:szCs w:val="27"/>
          <w:lang w:val="es-MX" w:eastAsia="en-US"/>
        </w:rPr>
        <w:t xml:space="preserve"> de promoción de la justicia cívica, sustentada en un proyecto objetivo de seguridad colaborativa, a través de la incorporación de la cultura de paz y el rescate de valores sociales con acciones de educación que den como resultado la disminución en las infracciones o comisión de faltas administrativas que obstaculicen la movilidad de las personas o pongan en riesgo sus bienes</w:t>
      </w:r>
      <w:r w:rsidR="006B64E7" w:rsidRPr="00A53797">
        <w:rPr>
          <w:rFonts w:eastAsiaTheme="minorHAnsi" w:cs="Arial"/>
          <w:bCs/>
          <w:color w:val="000000" w:themeColor="text1"/>
          <w:sz w:val="27"/>
          <w:szCs w:val="27"/>
          <w:lang w:val="es-MX" w:eastAsia="en-US"/>
        </w:rPr>
        <w:t xml:space="preserve"> y </w:t>
      </w:r>
      <w:r w:rsidR="00231FA4" w:rsidRPr="00A53797">
        <w:rPr>
          <w:rFonts w:eastAsiaTheme="minorHAnsi" w:cs="Arial"/>
          <w:bCs/>
          <w:color w:val="000000" w:themeColor="text1"/>
          <w:sz w:val="27"/>
          <w:szCs w:val="27"/>
          <w:lang w:val="es-MX" w:eastAsia="en-US"/>
        </w:rPr>
        <w:t xml:space="preserve">así </w:t>
      </w:r>
      <w:r w:rsidR="006B64E7" w:rsidRPr="00A53797">
        <w:rPr>
          <w:rFonts w:eastAsiaTheme="minorHAnsi" w:cs="Arial"/>
          <w:bCs/>
          <w:color w:val="000000" w:themeColor="text1"/>
          <w:sz w:val="27"/>
          <w:szCs w:val="27"/>
          <w:lang w:val="es-MX" w:eastAsia="en-US"/>
        </w:rPr>
        <w:t>cumplir con las exigencias de la ciudadanía leonesa.</w:t>
      </w:r>
    </w:p>
    <w:p w14:paraId="1E638267" w14:textId="77777777" w:rsidR="00854A73" w:rsidRPr="00A53797" w:rsidRDefault="00854A73" w:rsidP="00DA4546">
      <w:pPr>
        <w:pStyle w:val="Prrafodelista"/>
        <w:ind w:left="0"/>
        <w:jc w:val="both"/>
        <w:rPr>
          <w:rFonts w:eastAsiaTheme="minorHAnsi" w:cs="Arial"/>
          <w:bCs/>
          <w:sz w:val="27"/>
          <w:szCs w:val="27"/>
          <w:lang w:val="es-MX" w:eastAsia="en-US"/>
        </w:rPr>
      </w:pPr>
    </w:p>
    <w:p w14:paraId="6A8E75CE" w14:textId="10272FB9" w:rsidR="00513B27" w:rsidRPr="00A53797" w:rsidRDefault="006B64E7" w:rsidP="00DA4546">
      <w:pPr>
        <w:pStyle w:val="Sinespaciado"/>
        <w:jc w:val="both"/>
        <w:rPr>
          <w:rFonts w:ascii="Arial" w:hAnsi="Arial" w:cs="Arial"/>
          <w:bCs/>
          <w:color w:val="000000" w:themeColor="text1"/>
          <w:sz w:val="27"/>
          <w:szCs w:val="27"/>
        </w:rPr>
      </w:pPr>
      <w:r w:rsidRPr="00A53797">
        <w:rPr>
          <w:rFonts w:ascii="Arial" w:hAnsi="Arial" w:cs="Arial"/>
          <w:b/>
          <w:color w:val="000000" w:themeColor="text1"/>
          <w:sz w:val="27"/>
          <w:szCs w:val="27"/>
        </w:rPr>
        <w:t>V</w:t>
      </w:r>
      <w:r w:rsidR="00192184" w:rsidRPr="00A53797">
        <w:rPr>
          <w:rFonts w:ascii="Arial" w:hAnsi="Arial" w:cs="Arial"/>
          <w:b/>
          <w:color w:val="000000" w:themeColor="text1"/>
          <w:sz w:val="27"/>
          <w:szCs w:val="27"/>
        </w:rPr>
        <w:t>.</w:t>
      </w:r>
      <w:r w:rsidR="00A53797" w:rsidRPr="00A53797">
        <w:rPr>
          <w:rFonts w:ascii="Arial" w:hAnsi="Arial" w:cs="Arial"/>
          <w:b/>
          <w:color w:val="000000" w:themeColor="text1"/>
          <w:sz w:val="27"/>
          <w:szCs w:val="27"/>
        </w:rPr>
        <w:t xml:space="preserve"> </w:t>
      </w:r>
      <w:r w:rsidR="00513B27" w:rsidRPr="00A53797">
        <w:rPr>
          <w:rFonts w:ascii="Arial" w:hAnsi="Arial" w:cs="Arial"/>
          <w:bCs/>
          <w:color w:val="000000" w:themeColor="text1"/>
          <w:sz w:val="27"/>
          <w:szCs w:val="27"/>
        </w:rPr>
        <w:t xml:space="preserve">En sesión ordinaria de la Comisión de Gobierno, Seguridad Pública y Tránsito, celebrada en fecha </w:t>
      </w:r>
      <w:r w:rsidR="00C5203C" w:rsidRPr="00A53797">
        <w:rPr>
          <w:rFonts w:ascii="Arial" w:hAnsi="Arial" w:cs="Arial"/>
          <w:bCs/>
          <w:color w:val="000000" w:themeColor="text1"/>
          <w:sz w:val="27"/>
          <w:szCs w:val="27"/>
        </w:rPr>
        <w:t>07</w:t>
      </w:r>
      <w:r w:rsidR="00513B27" w:rsidRPr="00A53797">
        <w:rPr>
          <w:rFonts w:ascii="Arial" w:hAnsi="Arial" w:cs="Arial"/>
          <w:bCs/>
          <w:color w:val="000000" w:themeColor="text1"/>
          <w:sz w:val="27"/>
          <w:szCs w:val="27"/>
        </w:rPr>
        <w:t xml:space="preserve"> de </w:t>
      </w:r>
      <w:r w:rsidR="00C5203C" w:rsidRPr="00A53797">
        <w:rPr>
          <w:rFonts w:ascii="Arial" w:hAnsi="Arial" w:cs="Arial"/>
          <w:bCs/>
          <w:color w:val="000000" w:themeColor="text1"/>
          <w:sz w:val="27"/>
          <w:szCs w:val="27"/>
        </w:rPr>
        <w:t>octubre</w:t>
      </w:r>
      <w:r w:rsidR="00513B27" w:rsidRPr="00A53797">
        <w:rPr>
          <w:rFonts w:ascii="Arial" w:hAnsi="Arial" w:cs="Arial"/>
          <w:bCs/>
          <w:color w:val="000000" w:themeColor="text1"/>
          <w:sz w:val="27"/>
          <w:szCs w:val="27"/>
        </w:rPr>
        <w:t xml:space="preserve"> de la presente anualidad, </w:t>
      </w:r>
      <w:r w:rsidR="00591B28" w:rsidRPr="00A53797">
        <w:rPr>
          <w:rFonts w:ascii="Arial" w:hAnsi="Arial" w:cs="Arial"/>
          <w:bCs/>
          <w:color w:val="000000" w:themeColor="text1"/>
          <w:sz w:val="27"/>
          <w:szCs w:val="27"/>
        </w:rPr>
        <w:t>para efec</w:t>
      </w:r>
      <w:r w:rsidR="00C5203C" w:rsidRPr="00A53797">
        <w:rPr>
          <w:rFonts w:ascii="Arial" w:hAnsi="Arial" w:cs="Arial"/>
          <w:bCs/>
          <w:color w:val="000000" w:themeColor="text1"/>
          <w:sz w:val="27"/>
          <w:szCs w:val="27"/>
        </w:rPr>
        <w:t xml:space="preserve">to de complementar y analizar </w:t>
      </w:r>
      <w:r w:rsidR="007F6782" w:rsidRPr="00A53797">
        <w:rPr>
          <w:rFonts w:ascii="Arial" w:hAnsi="Arial" w:cs="Arial"/>
          <w:bCs/>
          <w:color w:val="000000" w:themeColor="text1"/>
          <w:sz w:val="27"/>
          <w:szCs w:val="27"/>
        </w:rPr>
        <w:t>de manera integral los términos y condiciones</w:t>
      </w:r>
      <w:r w:rsidR="004764B7" w:rsidRPr="00A53797">
        <w:rPr>
          <w:rFonts w:ascii="Arial" w:hAnsi="Arial" w:cs="Arial"/>
          <w:bCs/>
          <w:color w:val="000000" w:themeColor="text1"/>
          <w:sz w:val="27"/>
          <w:szCs w:val="27"/>
        </w:rPr>
        <w:t xml:space="preserve"> del citado Reglamento, </w:t>
      </w:r>
      <w:r w:rsidR="00591B28" w:rsidRPr="00A53797">
        <w:rPr>
          <w:rFonts w:ascii="Arial" w:hAnsi="Arial" w:cs="Arial"/>
          <w:bCs/>
          <w:color w:val="000000" w:themeColor="text1"/>
          <w:sz w:val="27"/>
          <w:szCs w:val="27"/>
        </w:rPr>
        <w:t>se</w:t>
      </w:r>
      <w:r w:rsidR="00513B27" w:rsidRPr="00A53797">
        <w:rPr>
          <w:rFonts w:ascii="Arial" w:hAnsi="Arial" w:cs="Arial"/>
          <w:bCs/>
          <w:color w:val="000000" w:themeColor="text1"/>
          <w:sz w:val="27"/>
          <w:szCs w:val="27"/>
        </w:rPr>
        <w:t xml:space="preserve"> presentaron a través de sus integrantes aportaciones</w:t>
      </w:r>
      <w:r w:rsidR="00BC5421" w:rsidRPr="00A53797">
        <w:rPr>
          <w:rFonts w:ascii="Arial" w:hAnsi="Arial" w:cs="Arial"/>
          <w:bCs/>
          <w:color w:val="000000" w:themeColor="text1"/>
          <w:sz w:val="27"/>
          <w:szCs w:val="27"/>
        </w:rPr>
        <w:t xml:space="preserve"> a la iniciativa que nos ocupa, específicamente la regidora María Olimpia Za</w:t>
      </w:r>
      <w:r w:rsidR="004764B7" w:rsidRPr="00A53797">
        <w:rPr>
          <w:rFonts w:ascii="Arial" w:hAnsi="Arial" w:cs="Arial"/>
          <w:bCs/>
          <w:color w:val="000000" w:themeColor="text1"/>
          <w:sz w:val="27"/>
          <w:szCs w:val="27"/>
        </w:rPr>
        <w:t xml:space="preserve">pata Padilla presentó como propuesta modificar </w:t>
      </w:r>
      <w:r w:rsidR="00D90849">
        <w:rPr>
          <w:rFonts w:ascii="Arial" w:hAnsi="Arial" w:cs="Arial"/>
          <w:bCs/>
          <w:color w:val="000000" w:themeColor="text1"/>
          <w:sz w:val="27"/>
          <w:szCs w:val="27"/>
        </w:rPr>
        <w:t xml:space="preserve">el </w:t>
      </w:r>
      <w:r w:rsidR="004764B7" w:rsidRPr="00A53797">
        <w:rPr>
          <w:rFonts w:ascii="Arial" w:hAnsi="Arial" w:cs="Arial"/>
          <w:bCs/>
          <w:color w:val="000000" w:themeColor="text1"/>
          <w:sz w:val="27"/>
          <w:szCs w:val="27"/>
        </w:rPr>
        <w:t xml:space="preserve">artículo </w:t>
      </w:r>
      <w:r w:rsidR="00D90849">
        <w:rPr>
          <w:rFonts w:ascii="Arial" w:hAnsi="Arial" w:cs="Arial"/>
          <w:bCs/>
          <w:color w:val="000000" w:themeColor="text1"/>
          <w:sz w:val="27"/>
          <w:szCs w:val="27"/>
        </w:rPr>
        <w:t xml:space="preserve">13 </w:t>
      </w:r>
      <w:r w:rsidR="00BC5421" w:rsidRPr="00A53797">
        <w:rPr>
          <w:rFonts w:ascii="Arial" w:hAnsi="Arial" w:cs="Arial"/>
          <w:bCs/>
          <w:color w:val="000000" w:themeColor="text1"/>
          <w:sz w:val="27"/>
          <w:szCs w:val="27"/>
        </w:rPr>
        <w:t>del Reglamento de Policía y Vialidad para el Municipio de León, Guanajuato, toda vez que est</w:t>
      </w:r>
      <w:r w:rsidR="00606B93">
        <w:rPr>
          <w:rFonts w:ascii="Arial" w:hAnsi="Arial" w:cs="Arial"/>
          <w:bCs/>
          <w:color w:val="000000" w:themeColor="text1"/>
          <w:sz w:val="27"/>
          <w:szCs w:val="27"/>
        </w:rPr>
        <w:t>e</w:t>
      </w:r>
      <w:r w:rsidR="00BC5421" w:rsidRPr="00A53797">
        <w:rPr>
          <w:rFonts w:ascii="Arial" w:hAnsi="Arial" w:cs="Arial"/>
          <w:bCs/>
          <w:color w:val="000000" w:themeColor="text1"/>
          <w:sz w:val="27"/>
          <w:szCs w:val="27"/>
        </w:rPr>
        <w:t xml:space="preserve"> precepto hace referencia a</w:t>
      </w:r>
      <w:r w:rsidR="004764B7" w:rsidRPr="00A53797">
        <w:rPr>
          <w:rFonts w:ascii="Arial" w:hAnsi="Arial" w:cs="Arial"/>
          <w:bCs/>
          <w:color w:val="000000" w:themeColor="text1"/>
          <w:sz w:val="27"/>
          <w:szCs w:val="27"/>
        </w:rPr>
        <w:t>ún a los</w:t>
      </w:r>
      <w:r w:rsidR="00BC5421" w:rsidRPr="00A53797">
        <w:rPr>
          <w:rFonts w:ascii="Arial" w:hAnsi="Arial" w:cs="Arial"/>
          <w:bCs/>
          <w:color w:val="000000" w:themeColor="text1"/>
          <w:sz w:val="27"/>
          <w:szCs w:val="27"/>
        </w:rPr>
        <w:t xml:space="preserve"> oficiales </w:t>
      </w:r>
      <w:r w:rsidR="00BC5421" w:rsidRPr="00A53797">
        <w:rPr>
          <w:rFonts w:ascii="Arial" w:hAnsi="Arial" w:cs="Arial"/>
          <w:bCs/>
          <w:color w:val="000000" w:themeColor="text1"/>
          <w:sz w:val="27"/>
          <w:szCs w:val="27"/>
        </w:rPr>
        <w:lastRenderedPageBreak/>
        <w:t xml:space="preserve">calificadores </w:t>
      </w:r>
      <w:r w:rsidR="004764B7" w:rsidRPr="00A53797">
        <w:rPr>
          <w:rFonts w:ascii="Arial" w:hAnsi="Arial" w:cs="Arial"/>
          <w:bCs/>
          <w:color w:val="000000" w:themeColor="text1"/>
          <w:sz w:val="27"/>
          <w:szCs w:val="27"/>
        </w:rPr>
        <w:t>concepto que de acuerdo al actual</w:t>
      </w:r>
      <w:r w:rsidR="00BC5421" w:rsidRPr="00A53797">
        <w:rPr>
          <w:rFonts w:ascii="Arial" w:hAnsi="Arial" w:cs="Arial"/>
          <w:bCs/>
          <w:color w:val="000000" w:themeColor="text1"/>
          <w:sz w:val="27"/>
          <w:szCs w:val="27"/>
        </w:rPr>
        <w:t xml:space="preserve"> Reglamento en </w:t>
      </w:r>
      <w:r w:rsidR="00C319E6" w:rsidRPr="00A53797">
        <w:rPr>
          <w:rFonts w:ascii="Arial" w:hAnsi="Arial" w:cs="Arial"/>
          <w:bCs/>
          <w:color w:val="000000" w:themeColor="text1"/>
          <w:sz w:val="27"/>
          <w:szCs w:val="27"/>
        </w:rPr>
        <w:t>mención</w:t>
      </w:r>
      <w:r w:rsidR="00BC5421" w:rsidRPr="00A53797">
        <w:rPr>
          <w:rFonts w:ascii="Arial" w:hAnsi="Arial" w:cs="Arial"/>
          <w:bCs/>
          <w:color w:val="000000" w:themeColor="text1"/>
          <w:sz w:val="27"/>
          <w:szCs w:val="27"/>
        </w:rPr>
        <w:t xml:space="preserve"> es modificado por el concepto de juez cívico, lo anterior </w:t>
      </w:r>
      <w:r w:rsidR="00E15BE8" w:rsidRPr="00A53797">
        <w:rPr>
          <w:rFonts w:ascii="Arial" w:hAnsi="Arial" w:cs="Arial"/>
          <w:bCs/>
          <w:color w:val="000000" w:themeColor="text1"/>
          <w:sz w:val="27"/>
          <w:szCs w:val="27"/>
        </w:rPr>
        <w:t>con la finalidad</w:t>
      </w:r>
      <w:r w:rsidR="00513B27" w:rsidRPr="00A53797">
        <w:rPr>
          <w:rFonts w:ascii="Arial" w:hAnsi="Arial" w:cs="Arial"/>
          <w:bCs/>
          <w:color w:val="000000" w:themeColor="text1"/>
          <w:sz w:val="27"/>
          <w:szCs w:val="27"/>
        </w:rPr>
        <w:t xml:space="preserve"> de clarificar la redacción</w:t>
      </w:r>
      <w:r w:rsidR="00BC5421" w:rsidRPr="00A53797">
        <w:rPr>
          <w:rFonts w:ascii="Arial" w:hAnsi="Arial" w:cs="Arial"/>
          <w:bCs/>
          <w:color w:val="000000" w:themeColor="text1"/>
          <w:sz w:val="27"/>
          <w:szCs w:val="27"/>
        </w:rPr>
        <w:t xml:space="preserve"> del</w:t>
      </w:r>
      <w:r w:rsidR="004764B7" w:rsidRPr="00A53797">
        <w:rPr>
          <w:rFonts w:ascii="Arial" w:hAnsi="Arial" w:cs="Arial"/>
          <w:bCs/>
          <w:color w:val="000000" w:themeColor="text1"/>
          <w:sz w:val="27"/>
          <w:szCs w:val="27"/>
        </w:rPr>
        <w:t xml:space="preserve"> mismo</w:t>
      </w:r>
      <w:r w:rsidR="00BC5421" w:rsidRPr="00A53797">
        <w:rPr>
          <w:rFonts w:ascii="Arial" w:hAnsi="Arial" w:cs="Arial"/>
          <w:bCs/>
          <w:color w:val="000000" w:themeColor="text1"/>
          <w:sz w:val="27"/>
          <w:szCs w:val="27"/>
        </w:rPr>
        <w:t>.</w:t>
      </w:r>
      <w:r w:rsidR="00513B27" w:rsidRPr="00A53797">
        <w:rPr>
          <w:rFonts w:ascii="Arial" w:hAnsi="Arial" w:cs="Arial"/>
          <w:bCs/>
          <w:color w:val="000000" w:themeColor="text1"/>
          <w:sz w:val="27"/>
          <w:szCs w:val="27"/>
        </w:rPr>
        <w:t xml:space="preserve">  </w:t>
      </w:r>
    </w:p>
    <w:p w14:paraId="764A53DC" w14:textId="77777777" w:rsidR="00807576" w:rsidRPr="00A53797" w:rsidRDefault="00807576" w:rsidP="00DA4546">
      <w:pPr>
        <w:pStyle w:val="Sinespaciado"/>
        <w:jc w:val="both"/>
        <w:rPr>
          <w:rFonts w:ascii="Arial" w:hAnsi="Arial" w:cs="Arial"/>
          <w:bCs/>
          <w:sz w:val="27"/>
          <w:szCs w:val="27"/>
        </w:rPr>
      </w:pPr>
    </w:p>
    <w:p w14:paraId="1C80165C" w14:textId="77777777" w:rsidR="007F6782" w:rsidRPr="00A53797" w:rsidRDefault="00B7096B" w:rsidP="00DA4546">
      <w:pPr>
        <w:pStyle w:val="Sinespaciado"/>
        <w:jc w:val="both"/>
        <w:rPr>
          <w:rFonts w:ascii="Arial" w:hAnsi="Arial" w:cs="Arial"/>
          <w:bCs/>
          <w:sz w:val="27"/>
          <w:szCs w:val="27"/>
        </w:rPr>
      </w:pPr>
      <w:r w:rsidRPr="00A53797">
        <w:rPr>
          <w:rFonts w:ascii="Arial" w:hAnsi="Arial" w:cs="Arial"/>
          <w:bCs/>
          <w:sz w:val="27"/>
          <w:szCs w:val="27"/>
        </w:rPr>
        <w:t xml:space="preserve">Por lo anteriormente expuesto, los suscritos integrantes de </w:t>
      </w:r>
      <w:r w:rsidR="00F11334" w:rsidRPr="00A53797">
        <w:rPr>
          <w:rFonts w:ascii="Arial" w:hAnsi="Arial" w:cs="Arial"/>
          <w:bCs/>
          <w:sz w:val="27"/>
          <w:szCs w:val="27"/>
        </w:rPr>
        <w:t>esta</w:t>
      </w:r>
      <w:r w:rsidRPr="00A53797">
        <w:rPr>
          <w:rFonts w:ascii="Arial" w:hAnsi="Arial" w:cs="Arial"/>
          <w:bCs/>
          <w:sz w:val="27"/>
          <w:szCs w:val="27"/>
        </w:rPr>
        <w:t xml:space="preserve"> </w:t>
      </w:r>
      <w:r w:rsidR="00B43184" w:rsidRPr="00A53797">
        <w:rPr>
          <w:rFonts w:ascii="Arial" w:hAnsi="Arial" w:cs="Arial"/>
          <w:bCs/>
          <w:sz w:val="27"/>
          <w:szCs w:val="27"/>
        </w:rPr>
        <w:t>Comisión</w:t>
      </w:r>
      <w:r w:rsidRPr="00A53797">
        <w:rPr>
          <w:rFonts w:ascii="Arial" w:hAnsi="Arial" w:cs="Arial"/>
          <w:bCs/>
          <w:sz w:val="27"/>
          <w:szCs w:val="27"/>
        </w:rPr>
        <w:t xml:space="preserve">, consideramos conveniente aprobar las </w:t>
      </w:r>
      <w:r w:rsidR="007F6782" w:rsidRPr="00A53797">
        <w:rPr>
          <w:rFonts w:ascii="Arial" w:hAnsi="Arial" w:cs="Arial"/>
          <w:bCs/>
          <w:sz w:val="27"/>
          <w:szCs w:val="27"/>
        </w:rPr>
        <w:t xml:space="preserve">reformas y </w:t>
      </w:r>
      <w:r w:rsidR="00621483" w:rsidRPr="00A53797">
        <w:rPr>
          <w:rFonts w:ascii="Arial" w:hAnsi="Arial" w:cs="Arial"/>
          <w:bCs/>
          <w:sz w:val="27"/>
          <w:szCs w:val="27"/>
        </w:rPr>
        <w:t>adiciones</w:t>
      </w:r>
      <w:r w:rsidR="007F6782" w:rsidRPr="00A53797">
        <w:rPr>
          <w:rFonts w:ascii="Arial" w:hAnsi="Arial" w:cs="Arial"/>
          <w:bCs/>
          <w:sz w:val="27"/>
          <w:szCs w:val="27"/>
        </w:rPr>
        <w:t xml:space="preserve"> al Reglamento de Policía y Vialidad para el Municipio de León, Guanajuato.</w:t>
      </w:r>
    </w:p>
    <w:p w14:paraId="78E68F93" w14:textId="77777777" w:rsidR="002C2A69" w:rsidRPr="00A53797" w:rsidRDefault="002C2A69" w:rsidP="00DA4546">
      <w:pPr>
        <w:pStyle w:val="Sinespaciado"/>
        <w:jc w:val="both"/>
        <w:rPr>
          <w:rFonts w:ascii="Arial" w:hAnsi="Arial" w:cs="Arial"/>
          <w:bCs/>
          <w:sz w:val="27"/>
          <w:szCs w:val="27"/>
        </w:rPr>
      </w:pPr>
    </w:p>
    <w:p w14:paraId="401EF788" w14:textId="77777777" w:rsidR="00B43184" w:rsidRPr="00A53797" w:rsidRDefault="002C2A69" w:rsidP="00DA4546">
      <w:pPr>
        <w:pStyle w:val="Sinespaciado"/>
        <w:jc w:val="both"/>
        <w:rPr>
          <w:rFonts w:ascii="Arial" w:hAnsi="Arial" w:cs="Arial"/>
          <w:bCs/>
          <w:sz w:val="27"/>
          <w:szCs w:val="27"/>
        </w:rPr>
      </w:pPr>
      <w:r w:rsidRPr="00A53797">
        <w:rPr>
          <w:rFonts w:ascii="Arial" w:hAnsi="Arial" w:cs="Arial"/>
          <w:bCs/>
          <w:sz w:val="27"/>
          <w:szCs w:val="27"/>
        </w:rPr>
        <w:t>C</w:t>
      </w:r>
      <w:r w:rsidR="00B7096B" w:rsidRPr="00A53797">
        <w:rPr>
          <w:rFonts w:ascii="Arial" w:hAnsi="Arial" w:cs="Arial"/>
          <w:bCs/>
          <w:sz w:val="27"/>
          <w:szCs w:val="27"/>
        </w:rPr>
        <w:t xml:space="preserve">on </w:t>
      </w:r>
      <w:r w:rsidR="00B43184" w:rsidRPr="00A53797">
        <w:rPr>
          <w:rFonts w:ascii="Arial" w:hAnsi="Arial" w:cs="Arial"/>
          <w:bCs/>
          <w:sz w:val="27"/>
          <w:szCs w:val="27"/>
        </w:rPr>
        <w:t>fundamento en los artículos 76 fracción I inciso b), 236, 239 y 240 de la Ley Orgánica Municipal</w:t>
      </w:r>
      <w:r w:rsidR="003E02F7" w:rsidRPr="00A53797">
        <w:rPr>
          <w:rFonts w:ascii="Arial" w:hAnsi="Arial" w:cs="Arial"/>
          <w:bCs/>
          <w:sz w:val="27"/>
          <w:szCs w:val="27"/>
        </w:rPr>
        <w:t xml:space="preserve"> para el estado de Guanajuato</w:t>
      </w:r>
      <w:r w:rsidR="00B43184" w:rsidRPr="00A53797">
        <w:rPr>
          <w:rFonts w:ascii="Arial" w:hAnsi="Arial" w:cs="Arial"/>
          <w:bCs/>
          <w:sz w:val="27"/>
          <w:szCs w:val="27"/>
        </w:rPr>
        <w:t xml:space="preserve">, se somete a la consideración del H. Ayuntamiento, la propuesta del siguiente: </w:t>
      </w:r>
    </w:p>
    <w:p w14:paraId="7F0B036E" w14:textId="77777777" w:rsidR="006A2C7D" w:rsidRPr="00A53797" w:rsidRDefault="006A2C7D" w:rsidP="00DA4546">
      <w:pPr>
        <w:pStyle w:val="Textoindependiente"/>
        <w:jc w:val="center"/>
        <w:rPr>
          <w:rFonts w:cs="Arial"/>
          <w:b/>
          <w:sz w:val="27"/>
          <w:szCs w:val="27"/>
        </w:rPr>
      </w:pPr>
    </w:p>
    <w:p w14:paraId="648F89CC" w14:textId="77777777" w:rsidR="00540198" w:rsidRPr="00A53797" w:rsidRDefault="00540198" w:rsidP="00DA4546">
      <w:pPr>
        <w:pStyle w:val="Textoindependiente"/>
        <w:jc w:val="center"/>
        <w:rPr>
          <w:rFonts w:cs="Arial"/>
          <w:b/>
          <w:sz w:val="27"/>
          <w:szCs w:val="27"/>
        </w:rPr>
      </w:pPr>
    </w:p>
    <w:p w14:paraId="71A6343E" w14:textId="77777777" w:rsidR="00B43184" w:rsidRPr="00A53797" w:rsidRDefault="00B43184" w:rsidP="00DA4546">
      <w:pPr>
        <w:pStyle w:val="Textoindependiente"/>
        <w:jc w:val="center"/>
        <w:rPr>
          <w:rFonts w:cs="Arial"/>
          <w:b/>
          <w:sz w:val="27"/>
          <w:szCs w:val="27"/>
        </w:rPr>
      </w:pPr>
      <w:r w:rsidRPr="00A53797">
        <w:rPr>
          <w:rFonts w:cs="Arial"/>
          <w:b/>
          <w:sz w:val="27"/>
          <w:szCs w:val="27"/>
        </w:rPr>
        <w:t>A C U E R D O</w:t>
      </w:r>
    </w:p>
    <w:p w14:paraId="102F2643" w14:textId="77777777" w:rsidR="00B43184" w:rsidRPr="00A53797" w:rsidRDefault="00B43184" w:rsidP="00DA4546">
      <w:pPr>
        <w:pStyle w:val="Textoindependiente"/>
        <w:rPr>
          <w:rFonts w:cs="Arial"/>
          <w:b/>
          <w:sz w:val="27"/>
          <w:szCs w:val="27"/>
        </w:rPr>
      </w:pPr>
    </w:p>
    <w:p w14:paraId="7BDB9601" w14:textId="364141C0" w:rsidR="00591B28" w:rsidRPr="00A53797" w:rsidRDefault="005C0C5F" w:rsidP="00DA4546">
      <w:pPr>
        <w:jc w:val="both"/>
        <w:rPr>
          <w:rFonts w:ascii="Arial" w:eastAsia="Calibri" w:hAnsi="Arial" w:cs="Arial"/>
          <w:sz w:val="27"/>
          <w:szCs w:val="27"/>
        </w:rPr>
      </w:pPr>
      <w:r w:rsidRPr="00A53797">
        <w:rPr>
          <w:rFonts w:ascii="Arial" w:hAnsi="Arial" w:cs="Arial"/>
          <w:b/>
          <w:sz w:val="27"/>
          <w:szCs w:val="27"/>
        </w:rPr>
        <w:t>P</w:t>
      </w:r>
      <w:r w:rsidR="009628A6" w:rsidRPr="00A53797">
        <w:rPr>
          <w:rFonts w:ascii="Arial" w:hAnsi="Arial" w:cs="Arial"/>
          <w:b/>
          <w:sz w:val="27"/>
          <w:szCs w:val="27"/>
        </w:rPr>
        <w:t xml:space="preserve">rimero. </w:t>
      </w:r>
      <w:r w:rsidR="00B43184" w:rsidRPr="00A53797">
        <w:rPr>
          <w:rFonts w:ascii="Arial" w:hAnsi="Arial" w:cs="Arial"/>
          <w:b/>
          <w:i/>
          <w:sz w:val="27"/>
          <w:szCs w:val="27"/>
        </w:rPr>
        <w:t>Se aprueba</w:t>
      </w:r>
      <w:r w:rsidR="00452A76" w:rsidRPr="00A53797">
        <w:rPr>
          <w:rFonts w:ascii="Arial" w:hAnsi="Arial" w:cs="Arial"/>
          <w:b/>
          <w:i/>
          <w:sz w:val="27"/>
          <w:szCs w:val="27"/>
        </w:rPr>
        <w:t xml:space="preserve">n diversas </w:t>
      </w:r>
      <w:r w:rsidR="00621483" w:rsidRPr="00A53797">
        <w:rPr>
          <w:rFonts w:ascii="Arial" w:hAnsi="Arial" w:cs="Arial"/>
          <w:b/>
          <w:i/>
          <w:sz w:val="27"/>
          <w:szCs w:val="27"/>
        </w:rPr>
        <w:t>reformas</w:t>
      </w:r>
      <w:r w:rsidR="007F6782" w:rsidRPr="00A53797">
        <w:rPr>
          <w:rFonts w:ascii="Arial" w:hAnsi="Arial" w:cs="Arial"/>
          <w:b/>
          <w:i/>
          <w:sz w:val="27"/>
          <w:szCs w:val="27"/>
        </w:rPr>
        <w:t xml:space="preserve"> y </w:t>
      </w:r>
      <w:r w:rsidR="00621483" w:rsidRPr="00A53797">
        <w:rPr>
          <w:rFonts w:ascii="Arial" w:hAnsi="Arial" w:cs="Arial"/>
          <w:b/>
          <w:i/>
          <w:sz w:val="27"/>
          <w:szCs w:val="27"/>
        </w:rPr>
        <w:t xml:space="preserve">adiciones </w:t>
      </w:r>
      <w:r w:rsidR="00452A76" w:rsidRPr="00A53797">
        <w:rPr>
          <w:rFonts w:ascii="Arial" w:hAnsi="Arial" w:cs="Arial"/>
          <w:b/>
          <w:i/>
          <w:sz w:val="27"/>
          <w:szCs w:val="27"/>
        </w:rPr>
        <w:t xml:space="preserve">al </w:t>
      </w:r>
      <w:r w:rsidR="009628A6" w:rsidRPr="00A53797">
        <w:rPr>
          <w:rFonts w:ascii="Arial" w:hAnsi="Arial" w:cs="Arial"/>
          <w:b/>
          <w:i/>
          <w:sz w:val="27"/>
          <w:szCs w:val="27"/>
        </w:rPr>
        <w:t>Reglamen</w:t>
      </w:r>
      <w:r w:rsidR="00621483" w:rsidRPr="00A53797">
        <w:rPr>
          <w:rFonts w:ascii="Arial" w:hAnsi="Arial" w:cs="Arial"/>
          <w:b/>
          <w:i/>
          <w:sz w:val="27"/>
          <w:szCs w:val="27"/>
        </w:rPr>
        <w:t xml:space="preserve">to </w:t>
      </w:r>
      <w:r w:rsidR="007F6782" w:rsidRPr="00A53797">
        <w:rPr>
          <w:rFonts w:ascii="Arial" w:hAnsi="Arial" w:cs="Arial"/>
          <w:b/>
          <w:i/>
          <w:sz w:val="27"/>
          <w:szCs w:val="27"/>
        </w:rPr>
        <w:t>de Policía y Vialidad para el Municipio de León, Guanajuato</w:t>
      </w:r>
      <w:r w:rsidR="009B6BD0" w:rsidRPr="00A53797">
        <w:rPr>
          <w:rFonts w:ascii="Arial" w:hAnsi="Arial" w:cs="Arial"/>
          <w:b/>
          <w:i/>
          <w:sz w:val="27"/>
          <w:szCs w:val="27"/>
        </w:rPr>
        <w:t xml:space="preserve">, </w:t>
      </w:r>
      <w:r w:rsidR="007F6782" w:rsidRPr="00A53797">
        <w:rPr>
          <w:rFonts w:ascii="Arial" w:eastAsia="Calibri" w:hAnsi="Arial" w:cs="Arial"/>
          <w:sz w:val="27"/>
          <w:szCs w:val="27"/>
        </w:rPr>
        <w:t xml:space="preserve">con el objeto </w:t>
      </w:r>
      <w:r w:rsidR="00962A54" w:rsidRPr="00A53797">
        <w:rPr>
          <w:rFonts w:ascii="Arial" w:eastAsia="Calibri" w:hAnsi="Arial" w:cs="Arial"/>
          <w:sz w:val="27"/>
          <w:szCs w:val="27"/>
        </w:rPr>
        <w:t>de que la ciudadanía en general tenga acceso fácil a la prerrog</w:t>
      </w:r>
      <w:r w:rsidR="00E15BE8" w:rsidRPr="00A53797">
        <w:rPr>
          <w:rFonts w:ascii="Arial" w:eastAsia="Calibri" w:hAnsi="Arial" w:cs="Arial"/>
          <w:sz w:val="27"/>
          <w:szCs w:val="27"/>
        </w:rPr>
        <w:t>ativa de actividades de apoyo a</w:t>
      </w:r>
      <w:r w:rsidR="00962A54" w:rsidRPr="00A53797">
        <w:rPr>
          <w:rFonts w:ascii="Arial" w:eastAsia="Calibri" w:hAnsi="Arial" w:cs="Arial"/>
          <w:sz w:val="27"/>
          <w:szCs w:val="27"/>
        </w:rPr>
        <w:t xml:space="preserve"> la comunidad al</w:t>
      </w:r>
      <w:r w:rsidR="00962A54" w:rsidRPr="00A53797">
        <w:rPr>
          <w:sz w:val="27"/>
          <w:szCs w:val="27"/>
        </w:rPr>
        <w:t xml:space="preserve"> </w:t>
      </w:r>
      <w:r w:rsidR="00962A54" w:rsidRPr="00A53797">
        <w:rPr>
          <w:rFonts w:ascii="Arial" w:eastAsia="Calibri" w:hAnsi="Arial" w:cs="Arial"/>
          <w:sz w:val="27"/>
          <w:szCs w:val="27"/>
        </w:rPr>
        <w:t>ampliar el plazo para solicitarla por multas menores a 18 UMA, así como otorgar facilidades administrativas, en tiempos y porcentajes, para el acceso a la misma prerrogativa por multas que excedan de 18 UMA</w:t>
      </w:r>
      <w:r w:rsidR="00591B28" w:rsidRPr="00A53797">
        <w:rPr>
          <w:rFonts w:ascii="Arial" w:eastAsia="Calibri" w:hAnsi="Arial" w:cs="Arial"/>
          <w:sz w:val="27"/>
          <w:szCs w:val="27"/>
        </w:rPr>
        <w:t xml:space="preserve">, </w:t>
      </w:r>
      <w:r w:rsidR="00591B28" w:rsidRPr="00A53797">
        <w:rPr>
          <w:rFonts w:ascii="Arial" w:hAnsi="Arial" w:cs="Arial"/>
          <w:b/>
          <w:i/>
          <w:sz w:val="27"/>
          <w:szCs w:val="27"/>
        </w:rPr>
        <w:t>en los términos del documento que como anexo único forma parte integral del presente dictamen.</w:t>
      </w:r>
    </w:p>
    <w:p w14:paraId="32169103" w14:textId="77777777" w:rsidR="005C0C5F" w:rsidRPr="00A53797" w:rsidRDefault="005C0C5F" w:rsidP="00DA4546">
      <w:pPr>
        <w:pStyle w:val="Textoindependiente"/>
        <w:rPr>
          <w:rFonts w:cs="Arial"/>
          <w:b/>
          <w:sz w:val="27"/>
          <w:szCs w:val="27"/>
        </w:rPr>
      </w:pPr>
    </w:p>
    <w:p w14:paraId="26C5E241" w14:textId="77777777" w:rsidR="00B43184" w:rsidRPr="00A53797" w:rsidRDefault="00E343CD" w:rsidP="00DA4546">
      <w:pPr>
        <w:jc w:val="both"/>
        <w:rPr>
          <w:rFonts w:ascii="Arial" w:hAnsi="Arial" w:cs="Arial"/>
          <w:bCs/>
          <w:sz w:val="27"/>
          <w:szCs w:val="27"/>
        </w:rPr>
      </w:pPr>
      <w:r w:rsidRPr="00A53797">
        <w:rPr>
          <w:rFonts w:ascii="Arial" w:hAnsi="Arial" w:cs="Arial"/>
          <w:b/>
          <w:bCs/>
          <w:sz w:val="27"/>
          <w:szCs w:val="27"/>
        </w:rPr>
        <w:t>S</w:t>
      </w:r>
      <w:r w:rsidR="009628A6" w:rsidRPr="00A53797">
        <w:rPr>
          <w:rFonts w:ascii="Arial" w:hAnsi="Arial" w:cs="Arial"/>
          <w:b/>
          <w:bCs/>
          <w:sz w:val="27"/>
          <w:szCs w:val="27"/>
        </w:rPr>
        <w:t xml:space="preserve">egundo. </w:t>
      </w:r>
      <w:r w:rsidR="00B43184" w:rsidRPr="00A53797">
        <w:rPr>
          <w:rFonts w:ascii="Arial" w:hAnsi="Arial" w:cs="Arial"/>
          <w:bCs/>
          <w:sz w:val="27"/>
          <w:szCs w:val="27"/>
        </w:rPr>
        <w:t>Se instruye y se faculta a la</w:t>
      </w:r>
      <w:r w:rsidR="00B43184" w:rsidRPr="00A53797">
        <w:rPr>
          <w:rFonts w:ascii="Arial" w:hAnsi="Arial" w:cs="Arial"/>
          <w:b/>
          <w:bCs/>
          <w:i/>
          <w:sz w:val="27"/>
          <w:szCs w:val="27"/>
        </w:rPr>
        <w:t xml:space="preserve"> Dirección General de Apoyo a la Función Edilicia </w:t>
      </w:r>
      <w:r w:rsidR="00B43184" w:rsidRPr="00A53797">
        <w:rPr>
          <w:rFonts w:ascii="Arial" w:hAnsi="Arial" w:cs="Arial"/>
          <w:bCs/>
          <w:sz w:val="27"/>
          <w:szCs w:val="27"/>
        </w:rPr>
        <w:t xml:space="preserve">para que realice las correcciones de gramática y estilo, </w:t>
      </w:r>
      <w:r w:rsidR="003E02F7" w:rsidRPr="00A53797">
        <w:rPr>
          <w:rFonts w:ascii="Arial" w:hAnsi="Arial" w:cs="Arial"/>
          <w:bCs/>
          <w:sz w:val="27"/>
          <w:szCs w:val="27"/>
        </w:rPr>
        <w:t xml:space="preserve">así como para que establezca las conciliaciones de congruencia o coherencia jurídica que resulten necesarias en el documento normativo aprobado en los términos del presente acuerdo.  </w:t>
      </w:r>
      <w:r w:rsidR="00B43184" w:rsidRPr="00A53797">
        <w:rPr>
          <w:rFonts w:ascii="Arial" w:hAnsi="Arial" w:cs="Arial"/>
          <w:bCs/>
          <w:sz w:val="27"/>
          <w:szCs w:val="27"/>
        </w:rPr>
        <w:t xml:space="preserve"> </w:t>
      </w:r>
    </w:p>
    <w:p w14:paraId="10859A01" w14:textId="77777777" w:rsidR="00621483" w:rsidRPr="00A53797" w:rsidRDefault="00621483" w:rsidP="00DA4546">
      <w:pPr>
        <w:pStyle w:val="Textoindependiente"/>
        <w:rPr>
          <w:rFonts w:cs="Arial"/>
          <w:b/>
          <w:sz w:val="27"/>
          <w:szCs w:val="27"/>
        </w:rPr>
      </w:pPr>
    </w:p>
    <w:p w14:paraId="7071C94A" w14:textId="77777777" w:rsidR="00B43184" w:rsidRPr="00A53797" w:rsidRDefault="005C0C5F" w:rsidP="00DA4546">
      <w:pPr>
        <w:pStyle w:val="Textoindependiente"/>
        <w:rPr>
          <w:rFonts w:cs="Arial"/>
          <w:b/>
          <w:sz w:val="27"/>
          <w:szCs w:val="27"/>
        </w:rPr>
      </w:pPr>
      <w:r w:rsidRPr="00A53797">
        <w:rPr>
          <w:rFonts w:cs="Arial"/>
          <w:b/>
          <w:sz w:val="27"/>
          <w:szCs w:val="27"/>
        </w:rPr>
        <w:t>T</w:t>
      </w:r>
      <w:r w:rsidR="009628A6" w:rsidRPr="00A53797">
        <w:rPr>
          <w:rFonts w:cs="Arial"/>
          <w:b/>
          <w:sz w:val="27"/>
          <w:szCs w:val="27"/>
        </w:rPr>
        <w:t>ercero</w:t>
      </w:r>
      <w:r w:rsidRPr="00A53797">
        <w:rPr>
          <w:rFonts w:cs="Arial"/>
          <w:b/>
          <w:sz w:val="27"/>
          <w:szCs w:val="27"/>
        </w:rPr>
        <w:t>.</w:t>
      </w:r>
      <w:r w:rsidR="009628A6" w:rsidRPr="00A53797">
        <w:rPr>
          <w:rFonts w:cs="Arial"/>
          <w:b/>
          <w:sz w:val="27"/>
          <w:szCs w:val="27"/>
        </w:rPr>
        <w:t xml:space="preserve"> </w:t>
      </w:r>
      <w:r w:rsidR="00B43184" w:rsidRPr="00A53797">
        <w:rPr>
          <w:rFonts w:cs="Arial"/>
          <w:sz w:val="27"/>
          <w:szCs w:val="27"/>
        </w:rPr>
        <w:t>Publíquese el presente acuerdo en el Periódico Oficial del Gobierno del Estado de Guanajuato, para los efectos del artículo 240 de la Ley Orgánica Municipal para el Estado de Guanajuato. </w:t>
      </w:r>
    </w:p>
    <w:p w14:paraId="58440D2C" w14:textId="77777777" w:rsidR="00854A73" w:rsidRPr="00A53797" w:rsidRDefault="00854A73" w:rsidP="00DA4546">
      <w:pPr>
        <w:jc w:val="center"/>
        <w:rPr>
          <w:rFonts w:ascii="Arial" w:hAnsi="Arial" w:cs="Arial"/>
          <w:b/>
          <w:sz w:val="27"/>
          <w:szCs w:val="27"/>
        </w:rPr>
      </w:pPr>
    </w:p>
    <w:p w14:paraId="45BA4366" w14:textId="77777777" w:rsidR="00970560" w:rsidRPr="00A53797" w:rsidRDefault="00970560" w:rsidP="00DA4546">
      <w:pPr>
        <w:jc w:val="center"/>
        <w:rPr>
          <w:rFonts w:ascii="Arial" w:hAnsi="Arial" w:cs="Arial"/>
          <w:b/>
          <w:sz w:val="27"/>
          <w:szCs w:val="27"/>
        </w:rPr>
      </w:pPr>
      <w:r w:rsidRPr="00A53797">
        <w:rPr>
          <w:rFonts w:ascii="Arial" w:hAnsi="Arial" w:cs="Arial"/>
          <w:b/>
          <w:sz w:val="27"/>
          <w:szCs w:val="27"/>
        </w:rPr>
        <w:t>A T E N T A M E N T E</w:t>
      </w:r>
    </w:p>
    <w:p w14:paraId="15B887E9" w14:textId="77777777" w:rsidR="00970560" w:rsidRPr="00A53797" w:rsidRDefault="00970560" w:rsidP="00DA4546">
      <w:pPr>
        <w:jc w:val="center"/>
        <w:rPr>
          <w:rFonts w:ascii="Arial" w:hAnsi="Arial" w:cs="Arial"/>
          <w:b/>
          <w:sz w:val="27"/>
          <w:szCs w:val="27"/>
        </w:rPr>
      </w:pPr>
      <w:r w:rsidRPr="00A53797">
        <w:rPr>
          <w:rFonts w:ascii="Arial" w:hAnsi="Arial" w:cs="Arial"/>
          <w:b/>
          <w:sz w:val="27"/>
          <w:szCs w:val="27"/>
        </w:rPr>
        <w:t>“EL TRABAJO TODO LO VENCE”</w:t>
      </w:r>
    </w:p>
    <w:p w14:paraId="63429FAD" w14:textId="77777777" w:rsidR="00970560" w:rsidRPr="00A53797" w:rsidRDefault="00970560" w:rsidP="00DA4546">
      <w:pPr>
        <w:ind w:left="-284"/>
        <w:jc w:val="center"/>
        <w:rPr>
          <w:rFonts w:ascii="Arial" w:hAnsi="Arial" w:cs="Arial"/>
          <w:b/>
          <w:sz w:val="27"/>
          <w:szCs w:val="27"/>
        </w:rPr>
      </w:pPr>
      <w:r w:rsidRPr="00A53797">
        <w:rPr>
          <w:rFonts w:ascii="Arial" w:hAnsi="Arial" w:cs="Arial"/>
          <w:b/>
          <w:sz w:val="27"/>
          <w:szCs w:val="27"/>
        </w:rPr>
        <w:t xml:space="preserve">“2019, Año del Caudillo del Sur, Emiliano Zapata” </w:t>
      </w:r>
    </w:p>
    <w:p w14:paraId="0DF4AC3B" w14:textId="77777777" w:rsidR="00F93B96" w:rsidRPr="00A53797" w:rsidRDefault="00970560" w:rsidP="00DA4546">
      <w:pPr>
        <w:jc w:val="center"/>
        <w:rPr>
          <w:rFonts w:ascii="Arial" w:hAnsi="Arial" w:cs="Arial"/>
          <w:b/>
          <w:sz w:val="27"/>
          <w:szCs w:val="27"/>
        </w:rPr>
      </w:pPr>
      <w:r w:rsidRPr="00A53797">
        <w:rPr>
          <w:rFonts w:ascii="Arial" w:hAnsi="Arial" w:cs="Arial"/>
          <w:b/>
          <w:sz w:val="27"/>
          <w:szCs w:val="27"/>
        </w:rPr>
        <w:t xml:space="preserve">León, Guanajuato, a </w:t>
      </w:r>
      <w:r w:rsidR="00AB4A75" w:rsidRPr="00A53797">
        <w:rPr>
          <w:rFonts w:ascii="Arial" w:hAnsi="Arial" w:cs="Arial"/>
          <w:b/>
          <w:sz w:val="27"/>
          <w:szCs w:val="27"/>
        </w:rPr>
        <w:t>07</w:t>
      </w:r>
      <w:r w:rsidRPr="00A53797">
        <w:rPr>
          <w:rFonts w:ascii="Arial" w:hAnsi="Arial" w:cs="Arial"/>
          <w:b/>
          <w:sz w:val="27"/>
          <w:szCs w:val="27"/>
        </w:rPr>
        <w:t xml:space="preserve"> de</w:t>
      </w:r>
      <w:r w:rsidR="00AB4A75" w:rsidRPr="00A53797">
        <w:rPr>
          <w:rFonts w:ascii="Arial" w:hAnsi="Arial" w:cs="Arial"/>
          <w:b/>
          <w:sz w:val="27"/>
          <w:szCs w:val="27"/>
        </w:rPr>
        <w:t xml:space="preserve"> octubre </w:t>
      </w:r>
      <w:r w:rsidRPr="00A53797">
        <w:rPr>
          <w:rFonts w:ascii="Arial" w:hAnsi="Arial" w:cs="Arial"/>
          <w:b/>
          <w:sz w:val="27"/>
          <w:szCs w:val="27"/>
        </w:rPr>
        <w:t>de 2019</w:t>
      </w:r>
    </w:p>
    <w:p w14:paraId="7E801AFD" w14:textId="77777777" w:rsidR="00591B28" w:rsidRDefault="00591B28" w:rsidP="00DA4546">
      <w:pPr>
        <w:jc w:val="center"/>
        <w:rPr>
          <w:rFonts w:ascii="Arial" w:hAnsi="Arial" w:cs="Arial"/>
          <w:b/>
          <w:sz w:val="27"/>
          <w:szCs w:val="27"/>
        </w:rPr>
      </w:pPr>
    </w:p>
    <w:p w14:paraId="139847A9" w14:textId="77777777" w:rsidR="00970560" w:rsidRPr="00A53797" w:rsidRDefault="00970560" w:rsidP="00DA4546">
      <w:pPr>
        <w:jc w:val="center"/>
        <w:rPr>
          <w:rFonts w:ascii="Arial" w:hAnsi="Arial" w:cs="Arial"/>
          <w:b/>
          <w:sz w:val="27"/>
          <w:szCs w:val="27"/>
        </w:rPr>
      </w:pPr>
      <w:r w:rsidRPr="00A53797">
        <w:rPr>
          <w:rFonts w:ascii="Arial" w:hAnsi="Arial" w:cs="Arial"/>
          <w:b/>
          <w:sz w:val="27"/>
          <w:szCs w:val="27"/>
        </w:rPr>
        <w:lastRenderedPageBreak/>
        <w:t xml:space="preserve">INTEGRANTES DE LA COMISIÓN DE GOBIERNO, </w:t>
      </w:r>
    </w:p>
    <w:p w14:paraId="5401D9A9" w14:textId="77777777" w:rsidR="00970560" w:rsidRPr="00A53797" w:rsidRDefault="00970560" w:rsidP="00DA4546">
      <w:pPr>
        <w:jc w:val="center"/>
        <w:rPr>
          <w:rFonts w:ascii="Arial" w:hAnsi="Arial" w:cs="Arial"/>
          <w:b/>
          <w:sz w:val="27"/>
          <w:szCs w:val="27"/>
        </w:rPr>
      </w:pPr>
      <w:r w:rsidRPr="00A53797">
        <w:rPr>
          <w:rFonts w:ascii="Arial" w:hAnsi="Arial" w:cs="Arial"/>
          <w:b/>
          <w:sz w:val="27"/>
          <w:szCs w:val="27"/>
        </w:rPr>
        <w:t>SEGURIDAD PÚBLICA Y TRÁNSITO</w:t>
      </w:r>
    </w:p>
    <w:p w14:paraId="66081C3B" w14:textId="77777777" w:rsidR="009B6BD0" w:rsidRPr="00A53797" w:rsidRDefault="009B6BD0" w:rsidP="00DA4546">
      <w:pPr>
        <w:rPr>
          <w:rFonts w:ascii="Arial" w:hAnsi="Arial" w:cs="Arial"/>
          <w:b/>
          <w:sz w:val="27"/>
          <w:szCs w:val="27"/>
        </w:rPr>
      </w:pPr>
    </w:p>
    <w:p w14:paraId="602FFC97" w14:textId="77777777" w:rsidR="002A3E1C" w:rsidRPr="00A53797" w:rsidRDefault="002A3E1C" w:rsidP="00DA4546">
      <w:pPr>
        <w:rPr>
          <w:rFonts w:ascii="Arial" w:hAnsi="Arial" w:cs="Arial"/>
          <w:b/>
          <w:sz w:val="27"/>
          <w:szCs w:val="27"/>
        </w:rPr>
      </w:pPr>
    </w:p>
    <w:p w14:paraId="2BFA220B" w14:textId="77777777" w:rsidR="00F371A3" w:rsidRPr="00A53797" w:rsidRDefault="00F371A3" w:rsidP="00DA4546">
      <w:pPr>
        <w:rPr>
          <w:rFonts w:ascii="Arial" w:hAnsi="Arial" w:cs="Arial"/>
          <w:b/>
          <w:sz w:val="27"/>
          <w:szCs w:val="27"/>
        </w:rPr>
      </w:pPr>
    </w:p>
    <w:p w14:paraId="35F8DD22" w14:textId="77777777" w:rsidR="009628A6" w:rsidRPr="00A53797" w:rsidRDefault="009628A6" w:rsidP="00DA4546">
      <w:pPr>
        <w:rPr>
          <w:rFonts w:ascii="Arial" w:hAnsi="Arial" w:cs="Arial"/>
          <w:b/>
          <w:sz w:val="27"/>
          <w:szCs w:val="27"/>
        </w:rPr>
      </w:pPr>
    </w:p>
    <w:p w14:paraId="274832BA" w14:textId="77777777" w:rsidR="00970560" w:rsidRPr="00A53797" w:rsidRDefault="00970560" w:rsidP="00DA4546">
      <w:pPr>
        <w:rPr>
          <w:rFonts w:ascii="Arial" w:hAnsi="Arial" w:cs="Arial"/>
          <w:b/>
          <w:sz w:val="27"/>
          <w:szCs w:val="27"/>
        </w:rPr>
      </w:pPr>
      <w:r w:rsidRPr="00A53797">
        <w:rPr>
          <w:rFonts w:ascii="Arial" w:hAnsi="Arial" w:cs="Arial"/>
          <w:b/>
          <w:sz w:val="27"/>
          <w:szCs w:val="27"/>
        </w:rPr>
        <w:t>CHRISTIAN JAVIER CRUZ VILLEGAS</w:t>
      </w:r>
    </w:p>
    <w:p w14:paraId="17CEC717" w14:textId="77777777" w:rsidR="00970560" w:rsidRPr="00A53797" w:rsidRDefault="00970560" w:rsidP="00DA4546">
      <w:pPr>
        <w:rPr>
          <w:rFonts w:ascii="Arial" w:hAnsi="Arial" w:cs="Arial"/>
          <w:b/>
          <w:sz w:val="27"/>
          <w:szCs w:val="27"/>
        </w:rPr>
      </w:pPr>
      <w:r w:rsidRPr="00A53797">
        <w:rPr>
          <w:rFonts w:ascii="Arial" w:hAnsi="Arial" w:cs="Arial"/>
          <w:b/>
          <w:sz w:val="27"/>
          <w:szCs w:val="27"/>
        </w:rPr>
        <w:t>SINDICO</w:t>
      </w:r>
    </w:p>
    <w:p w14:paraId="298844A5" w14:textId="77777777" w:rsidR="00911EF1" w:rsidRDefault="00911EF1" w:rsidP="00DA4546">
      <w:pPr>
        <w:jc w:val="right"/>
        <w:rPr>
          <w:rFonts w:ascii="Arial" w:hAnsi="Arial" w:cs="Arial"/>
          <w:b/>
          <w:sz w:val="27"/>
          <w:szCs w:val="27"/>
        </w:rPr>
      </w:pPr>
    </w:p>
    <w:p w14:paraId="30EBFEAD" w14:textId="77777777" w:rsidR="00A53797" w:rsidRPr="00A53797" w:rsidRDefault="00A53797" w:rsidP="00DA4546">
      <w:pPr>
        <w:jc w:val="right"/>
        <w:rPr>
          <w:rFonts w:ascii="Arial" w:hAnsi="Arial" w:cs="Arial"/>
          <w:b/>
          <w:sz w:val="27"/>
          <w:szCs w:val="27"/>
        </w:rPr>
      </w:pPr>
    </w:p>
    <w:p w14:paraId="7DE014CF" w14:textId="77777777" w:rsidR="009628A6" w:rsidRPr="00A53797" w:rsidRDefault="009628A6" w:rsidP="00DA4546">
      <w:pPr>
        <w:jc w:val="right"/>
        <w:rPr>
          <w:rFonts w:ascii="Arial" w:hAnsi="Arial" w:cs="Arial"/>
          <w:b/>
          <w:sz w:val="27"/>
          <w:szCs w:val="27"/>
        </w:rPr>
      </w:pPr>
    </w:p>
    <w:p w14:paraId="188B389F" w14:textId="77777777" w:rsidR="00970560" w:rsidRPr="00A53797" w:rsidRDefault="00970560" w:rsidP="00DA4546">
      <w:pPr>
        <w:jc w:val="right"/>
        <w:rPr>
          <w:rFonts w:ascii="Arial" w:hAnsi="Arial" w:cs="Arial"/>
          <w:b/>
          <w:sz w:val="27"/>
          <w:szCs w:val="27"/>
        </w:rPr>
      </w:pPr>
      <w:r w:rsidRPr="00A53797">
        <w:rPr>
          <w:rFonts w:ascii="Arial" w:hAnsi="Arial" w:cs="Arial"/>
          <w:b/>
          <w:sz w:val="27"/>
          <w:szCs w:val="27"/>
        </w:rPr>
        <w:t>ANA MARÍA ESQUIVEL ARRONA</w:t>
      </w:r>
    </w:p>
    <w:p w14:paraId="3007E323" w14:textId="77777777" w:rsidR="00970560" w:rsidRPr="00A53797" w:rsidRDefault="00970560" w:rsidP="00DA4546">
      <w:pPr>
        <w:jc w:val="right"/>
        <w:rPr>
          <w:rFonts w:ascii="Arial" w:hAnsi="Arial" w:cs="Arial"/>
          <w:b/>
          <w:sz w:val="27"/>
          <w:szCs w:val="27"/>
        </w:rPr>
      </w:pPr>
      <w:r w:rsidRPr="00A53797">
        <w:rPr>
          <w:rFonts w:ascii="Arial" w:hAnsi="Arial" w:cs="Arial"/>
          <w:b/>
          <w:sz w:val="27"/>
          <w:szCs w:val="27"/>
        </w:rPr>
        <w:t>REGIDORA</w:t>
      </w:r>
    </w:p>
    <w:p w14:paraId="39A1721C" w14:textId="77777777" w:rsidR="00970560" w:rsidRPr="00A53797" w:rsidRDefault="00970560" w:rsidP="00DA4546">
      <w:pPr>
        <w:rPr>
          <w:rFonts w:ascii="Arial" w:hAnsi="Arial" w:cs="Arial"/>
          <w:b/>
          <w:sz w:val="27"/>
          <w:szCs w:val="27"/>
        </w:rPr>
      </w:pPr>
    </w:p>
    <w:p w14:paraId="73838A55" w14:textId="77777777" w:rsidR="00970560" w:rsidRPr="00A53797" w:rsidRDefault="00970560" w:rsidP="00DA4546">
      <w:pPr>
        <w:rPr>
          <w:rFonts w:ascii="Arial" w:hAnsi="Arial" w:cs="Arial"/>
          <w:b/>
          <w:sz w:val="27"/>
          <w:szCs w:val="27"/>
        </w:rPr>
      </w:pPr>
    </w:p>
    <w:p w14:paraId="185ED9B1" w14:textId="77777777" w:rsidR="00621483" w:rsidRPr="00A53797" w:rsidRDefault="00621483" w:rsidP="00DA4546">
      <w:pPr>
        <w:rPr>
          <w:rFonts w:ascii="Arial" w:hAnsi="Arial" w:cs="Arial"/>
          <w:b/>
          <w:sz w:val="27"/>
          <w:szCs w:val="27"/>
        </w:rPr>
      </w:pPr>
    </w:p>
    <w:p w14:paraId="09D20F3B" w14:textId="77777777" w:rsidR="00970560" w:rsidRPr="00A53797" w:rsidRDefault="00970560" w:rsidP="00DA4546">
      <w:pPr>
        <w:rPr>
          <w:rFonts w:ascii="Arial" w:hAnsi="Arial" w:cs="Arial"/>
          <w:b/>
          <w:sz w:val="27"/>
          <w:szCs w:val="27"/>
        </w:rPr>
      </w:pPr>
      <w:r w:rsidRPr="00A53797">
        <w:rPr>
          <w:rFonts w:ascii="Arial" w:hAnsi="Arial" w:cs="Arial"/>
          <w:b/>
          <w:sz w:val="27"/>
          <w:szCs w:val="27"/>
        </w:rPr>
        <w:t>MARÍA OLIMPIA ZAPATA PADILLA</w:t>
      </w:r>
    </w:p>
    <w:p w14:paraId="5A9EF930" w14:textId="77777777" w:rsidR="00970560" w:rsidRPr="00A53797" w:rsidRDefault="00970560" w:rsidP="00DA4546">
      <w:pPr>
        <w:rPr>
          <w:rFonts w:ascii="Arial" w:hAnsi="Arial" w:cs="Arial"/>
          <w:b/>
          <w:sz w:val="27"/>
          <w:szCs w:val="27"/>
        </w:rPr>
      </w:pPr>
      <w:r w:rsidRPr="00A53797">
        <w:rPr>
          <w:rFonts w:ascii="Arial" w:hAnsi="Arial" w:cs="Arial"/>
          <w:b/>
          <w:sz w:val="27"/>
          <w:szCs w:val="27"/>
        </w:rPr>
        <w:t>REGIDORA</w:t>
      </w:r>
    </w:p>
    <w:p w14:paraId="1FCA8D77" w14:textId="77777777" w:rsidR="00970560" w:rsidRPr="00A53797" w:rsidRDefault="00970560" w:rsidP="00DA4546">
      <w:pPr>
        <w:jc w:val="right"/>
        <w:rPr>
          <w:rFonts w:ascii="Arial" w:hAnsi="Arial" w:cs="Arial"/>
          <w:b/>
          <w:sz w:val="27"/>
          <w:szCs w:val="27"/>
        </w:rPr>
      </w:pPr>
    </w:p>
    <w:p w14:paraId="649E889E" w14:textId="77777777" w:rsidR="00A53797" w:rsidRPr="00A53797" w:rsidRDefault="00A53797" w:rsidP="00DA4546">
      <w:pPr>
        <w:jc w:val="right"/>
        <w:rPr>
          <w:rFonts w:ascii="Arial" w:hAnsi="Arial" w:cs="Arial"/>
          <w:b/>
          <w:sz w:val="27"/>
          <w:szCs w:val="27"/>
        </w:rPr>
      </w:pPr>
    </w:p>
    <w:p w14:paraId="34E97C61" w14:textId="77777777" w:rsidR="009628A6" w:rsidRPr="00A53797" w:rsidRDefault="009628A6" w:rsidP="00DA4546">
      <w:pPr>
        <w:jc w:val="right"/>
        <w:rPr>
          <w:rFonts w:ascii="Arial" w:hAnsi="Arial" w:cs="Arial"/>
          <w:b/>
          <w:sz w:val="27"/>
          <w:szCs w:val="27"/>
        </w:rPr>
      </w:pPr>
    </w:p>
    <w:p w14:paraId="7C5558AC" w14:textId="77777777" w:rsidR="00970560" w:rsidRPr="00A53797" w:rsidRDefault="00970560" w:rsidP="00DA4546">
      <w:pPr>
        <w:jc w:val="right"/>
        <w:rPr>
          <w:rFonts w:ascii="Arial" w:hAnsi="Arial" w:cs="Arial"/>
          <w:b/>
          <w:sz w:val="27"/>
          <w:szCs w:val="27"/>
        </w:rPr>
      </w:pPr>
      <w:r w:rsidRPr="00A53797">
        <w:rPr>
          <w:rFonts w:ascii="Arial" w:hAnsi="Arial" w:cs="Arial"/>
          <w:b/>
          <w:sz w:val="27"/>
          <w:szCs w:val="27"/>
        </w:rPr>
        <w:t>JORGE ARTURO CABRERA GONZÁLEZ</w:t>
      </w:r>
    </w:p>
    <w:p w14:paraId="7137AA9A" w14:textId="77777777" w:rsidR="00970560" w:rsidRPr="00A53797" w:rsidRDefault="00970560" w:rsidP="00DA4546">
      <w:pPr>
        <w:jc w:val="right"/>
        <w:rPr>
          <w:rFonts w:ascii="Arial" w:hAnsi="Arial" w:cs="Arial"/>
          <w:b/>
          <w:sz w:val="27"/>
          <w:szCs w:val="27"/>
        </w:rPr>
      </w:pPr>
      <w:r w:rsidRPr="00A53797">
        <w:rPr>
          <w:rFonts w:ascii="Arial" w:hAnsi="Arial" w:cs="Arial"/>
          <w:b/>
          <w:sz w:val="27"/>
          <w:szCs w:val="27"/>
        </w:rPr>
        <w:t>REGIDOR</w:t>
      </w:r>
    </w:p>
    <w:p w14:paraId="25FD3A50" w14:textId="77777777" w:rsidR="00621483" w:rsidRPr="00A53797" w:rsidRDefault="00621483" w:rsidP="00DA4546">
      <w:pPr>
        <w:rPr>
          <w:rFonts w:ascii="Arial" w:hAnsi="Arial" w:cs="Arial"/>
          <w:b/>
          <w:sz w:val="27"/>
          <w:szCs w:val="27"/>
        </w:rPr>
      </w:pPr>
    </w:p>
    <w:p w14:paraId="7EB2C887" w14:textId="77777777" w:rsidR="00911EF1" w:rsidRPr="00A53797" w:rsidRDefault="00911EF1" w:rsidP="00DA4546">
      <w:pPr>
        <w:rPr>
          <w:rFonts w:ascii="Arial" w:hAnsi="Arial" w:cs="Arial"/>
          <w:b/>
          <w:sz w:val="27"/>
          <w:szCs w:val="27"/>
        </w:rPr>
      </w:pPr>
    </w:p>
    <w:p w14:paraId="2BC3EF76" w14:textId="77777777" w:rsidR="00970560" w:rsidRPr="00A53797" w:rsidRDefault="00970560" w:rsidP="00DA4546">
      <w:pPr>
        <w:rPr>
          <w:rFonts w:ascii="Arial" w:hAnsi="Arial" w:cs="Arial"/>
          <w:b/>
          <w:sz w:val="27"/>
          <w:szCs w:val="27"/>
        </w:rPr>
      </w:pPr>
    </w:p>
    <w:p w14:paraId="16C644A2" w14:textId="77777777" w:rsidR="00970560" w:rsidRPr="00A53797" w:rsidRDefault="00970560" w:rsidP="00DA4546">
      <w:pPr>
        <w:rPr>
          <w:rFonts w:ascii="Arial" w:hAnsi="Arial" w:cs="Arial"/>
          <w:b/>
          <w:sz w:val="27"/>
          <w:szCs w:val="27"/>
        </w:rPr>
      </w:pPr>
      <w:r w:rsidRPr="00A53797">
        <w:rPr>
          <w:rFonts w:ascii="Arial" w:hAnsi="Arial" w:cs="Arial"/>
          <w:b/>
          <w:sz w:val="27"/>
          <w:szCs w:val="27"/>
        </w:rPr>
        <w:t>VANESSA MONTES DE OCA MAYAGOITIA</w:t>
      </w:r>
    </w:p>
    <w:p w14:paraId="4F43A842" w14:textId="77777777" w:rsidR="00970560" w:rsidRPr="00A53797" w:rsidRDefault="00970560" w:rsidP="00DA4546">
      <w:pPr>
        <w:rPr>
          <w:rFonts w:ascii="Arial" w:hAnsi="Arial" w:cs="Arial"/>
          <w:b/>
          <w:sz w:val="27"/>
          <w:szCs w:val="27"/>
        </w:rPr>
      </w:pPr>
      <w:r w:rsidRPr="00A53797">
        <w:rPr>
          <w:rFonts w:ascii="Arial" w:hAnsi="Arial" w:cs="Arial"/>
          <w:b/>
          <w:sz w:val="27"/>
          <w:szCs w:val="27"/>
        </w:rPr>
        <w:t>REGIDORA</w:t>
      </w:r>
    </w:p>
    <w:p w14:paraId="56C7E2D1" w14:textId="77777777" w:rsidR="00621483" w:rsidRDefault="00621483" w:rsidP="00DA4546">
      <w:pPr>
        <w:jc w:val="right"/>
        <w:rPr>
          <w:rFonts w:ascii="Arial" w:hAnsi="Arial" w:cs="Arial"/>
          <w:b/>
          <w:sz w:val="27"/>
          <w:szCs w:val="27"/>
        </w:rPr>
      </w:pPr>
    </w:p>
    <w:p w14:paraId="6895EE30" w14:textId="77777777" w:rsidR="00A53797" w:rsidRPr="00A53797" w:rsidRDefault="00A53797" w:rsidP="00DA4546">
      <w:pPr>
        <w:jc w:val="right"/>
        <w:rPr>
          <w:rFonts w:ascii="Arial" w:hAnsi="Arial" w:cs="Arial"/>
          <w:b/>
          <w:sz w:val="27"/>
          <w:szCs w:val="27"/>
        </w:rPr>
      </w:pPr>
    </w:p>
    <w:p w14:paraId="4D554863" w14:textId="77777777" w:rsidR="00970560" w:rsidRPr="00A53797" w:rsidRDefault="00970560" w:rsidP="00DA4546">
      <w:pPr>
        <w:jc w:val="right"/>
        <w:rPr>
          <w:rFonts w:ascii="Arial" w:hAnsi="Arial" w:cs="Arial"/>
          <w:b/>
          <w:sz w:val="27"/>
          <w:szCs w:val="27"/>
        </w:rPr>
      </w:pPr>
    </w:p>
    <w:p w14:paraId="5BC6DD59" w14:textId="6478987B" w:rsidR="00970560" w:rsidRPr="00A53797" w:rsidRDefault="00970560" w:rsidP="00DA4546">
      <w:pPr>
        <w:jc w:val="right"/>
        <w:rPr>
          <w:rFonts w:ascii="Arial" w:hAnsi="Arial" w:cs="Arial"/>
          <w:b/>
          <w:sz w:val="27"/>
          <w:szCs w:val="27"/>
        </w:rPr>
      </w:pPr>
      <w:r w:rsidRPr="00A53797">
        <w:rPr>
          <w:rFonts w:ascii="Arial" w:hAnsi="Arial" w:cs="Arial"/>
          <w:b/>
          <w:sz w:val="27"/>
          <w:szCs w:val="27"/>
        </w:rPr>
        <w:t>GABRIEL DUR</w:t>
      </w:r>
      <w:r w:rsidR="006B4FBF" w:rsidRPr="00A53797">
        <w:rPr>
          <w:rFonts w:ascii="Arial" w:hAnsi="Arial" w:cs="Arial"/>
          <w:b/>
          <w:sz w:val="27"/>
          <w:szCs w:val="27"/>
        </w:rPr>
        <w:t>Á</w:t>
      </w:r>
      <w:r w:rsidRPr="00A53797">
        <w:rPr>
          <w:rFonts w:ascii="Arial" w:hAnsi="Arial" w:cs="Arial"/>
          <w:b/>
          <w:sz w:val="27"/>
          <w:szCs w:val="27"/>
        </w:rPr>
        <w:t>N ORTÍZ</w:t>
      </w:r>
    </w:p>
    <w:p w14:paraId="772681EF" w14:textId="77777777" w:rsidR="00970560" w:rsidRPr="00A53797" w:rsidRDefault="00970560" w:rsidP="00DA4546">
      <w:pPr>
        <w:jc w:val="right"/>
        <w:rPr>
          <w:rFonts w:ascii="Arial" w:hAnsi="Arial" w:cs="Arial"/>
          <w:b/>
          <w:sz w:val="27"/>
          <w:szCs w:val="27"/>
        </w:rPr>
      </w:pPr>
      <w:r w:rsidRPr="00A53797">
        <w:rPr>
          <w:rFonts w:ascii="Arial" w:hAnsi="Arial" w:cs="Arial"/>
          <w:b/>
          <w:sz w:val="27"/>
          <w:szCs w:val="27"/>
        </w:rPr>
        <w:t>REGIDOR</w:t>
      </w:r>
    </w:p>
    <w:p w14:paraId="1B53AF87" w14:textId="77777777" w:rsidR="00970560" w:rsidRPr="00A53797" w:rsidRDefault="00970560" w:rsidP="00DA4546">
      <w:pPr>
        <w:rPr>
          <w:rFonts w:ascii="Arial" w:hAnsi="Arial" w:cs="Arial"/>
          <w:b/>
          <w:sz w:val="27"/>
          <w:szCs w:val="27"/>
        </w:rPr>
      </w:pPr>
    </w:p>
    <w:p w14:paraId="748191B3" w14:textId="77777777" w:rsidR="00621483" w:rsidRPr="00A53797" w:rsidRDefault="00621483" w:rsidP="00DA4546">
      <w:pPr>
        <w:rPr>
          <w:rFonts w:ascii="Arial" w:hAnsi="Arial" w:cs="Arial"/>
          <w:b/>
          <w:sz w:val="27"/>
          <w:szCs w:val="27"/>
        </w:rPr>
      </w:pPr>
    </w:p>
    <w:p w14:paraId="32C6C7D5" w14:textId="77777777" w:rsidR="009628A6" w:rsidRPr="00A53797" w:rsidRDefault="009628A6" w:rsidP="00DA4546">
      <w:pPr>
        <w:rPr>
          <w:rFonts w:ascii="Arial" w:hAnsi="Arial" w:cs="Arial"/>
          <w:b/>
          <w:sz w:val="27"/>
          <w:szCs w:val="27"/>
        </w:rPr>
      </w:pPr>
    </w:p>
    <w:p w14:paraId="0EED16BD" w14:textId="77777777" w:rsidR="00970560" w:rsidRPr="00A53797" w:rsidRDefault="00970560" w:rsidP="00DA4546">
      <w:pPr>
        <w:rPr>
          <w:rFonts w:ascii="Arial" w:hAnsi="Arial" w:cs="Arial"/>
          <w:b/>
          <w:sz w:val="27"/>
          <w:szCs w:val="27"/>
        </w:rPr>
      </w:pPr>
      <w:r w:rsidRPr="00A53797">
        <w:rPr>
          <w:rFonts w:ascii="Arial" w:hAnsi="Arial" w:cs="Arial"/>
          <w:b/>
          <w:sz w:val="27"/>
          <w:szCs w:val="27"/>
        </w:rPr>
        <w:t>FERNANDA ODETTE RENTERÍA MUÑOZ</w:t>
      </w:r>
    </w:p>
    <w:p w14:paraId="388E1AC4" w14:textId="77777777" w:rsidR="009628A6" w:rsidRPr="00A53797" w:rsidRDefault="00970560" w:rsidP="00DA4546">
      <w:pPr>
        <w:rPr>
          <w:rFonts w:ascii="Arial" w:hAnsi="Arial" w:cs="Arial"/>
          <w:b/>
          <w:sz w:val="27"/>
          <w:szCs w:val="27"/>
        </w:rPr>
      </w:pPr>
      <w:r w:rsidRPr="00A53797">
        <w:rPr>
          <w:rFonts w:ascii="Arial" w:hAnsi="Arial" w:cs="Arial"/>
          <w:b/>
          <w:sz w:val="27"/>
          <w:szCs w:val="27"/>
        </w:rPr>
        <w:t>REGIDORA</w:t>
      </w:r>
    </w:p>
    <w:p w14:paraId="122F1BF1" w14:textId="77777777" w:rsidR="004764B7" w:rsidRPr="00540198" w:rsidRDefault="004764B7" w:rsidP="00DA4546">
      <w:pPr>
        <w:ind w:right="-234"/>
        <w:jc w:val="both"/>
        <w:rPr>
          <w:rFonts w:ascii="Arial" w:hAnsi="Arial" w:cs="Arial"/>
          <w:b/>
          <w:sz w:val="26"/>
          <w:szCs w:val="26"/>
        </w:rPr>
      </w:pPr>
    </w:p>
    <w:p w14:paraId="6770A3C0" w14:textId="77777777" w:rsidR="00B2380B" w:rsidRDefault="00B2380B" w:rsidP="00DA4546">
      <w:pPr>
        <w:ind w:right="130"/>
        <w:jc w:val="both"/>
        <w:rPr>
          <w:rFonts w:ascii="Arial" w:eastAsia="Arial" w:hAnsi="Arial" w:cs="Arial"/>
          <w:b/>
          <w:color w:val="000000"/>
          <w:sz w:val="28"/>
          <w:szCs w:val="28"/>
          <w:lang w:val="es-MX" w:eastAsia="es-MX"/>
        </w:rPr>
      </w:pPr>
    </w:p>
    <w:p w14:paraId="72918E55" w14:textId="77777777" w:rsidR="006E0A83" w:rsidRPr="00121926" w:rsidRDefault="006E0A83" w:rsidP="00DA4546">
      <w:pPr>
        <w:ind w:right="130"/>
        <w:jc w:val="both"/>
        <w:rPr>
          <w:rFonts w:ascii="Arial" w:eastAsia="Arial" w:hAnsi="Arial" w:cs="Arial"/>
          <w:b/>
          <w:color w:val="000000"/>
          <w:sz w:val="28"/>
          <w:szCs w:val="28"/>
          <w:lang w:val="es-MX" w:eastAsia="es-MX"/>
        </w:rPr>
      </w:pPr>
      <w:r w:rsidRPr="00121926">
        <w:rPr>
          <w:rFonts w:ascii="Arial" w:eastAsia="Arial" w:hAnsi="Arial" w:cs="Arial"/>
          <w:b/>
          <w:color w:val="000000"/>
          <w:sz w:val="28"/>
          <w:szCs w:val="28"/>
          <w:lang w:val="es-MX" w:eastAsia="es-MX"/>
        </w:rPr>
        <w:t>ANEXO ÚNICO QUE FORMA PARTE DEL DICTAMEN MEDIANTE EL CUAL SE APRUEBAN DIVERSAS REFORMAS</w:t>
      </w:r>
      <w:r w:rsidR="007F6782" w:rsidRPr="00121926">
        <w:rPr>
          <w:rFonts w:ascii="Arial" w:eastAsia="Arial" w:hAnsi="Arial" w:cs="Arial"/>
          <w:b/>
          <w:color w:val="000000"/>
          <w:sz w:val="28"/>
          <w:szCs w:val="28"/>
          <w:lang w:val="es-MX" w:eastAsia="es-MX"/>
        </w:rPr>
        <w:t xml:space="preserve"> Y</w:t>
      </w:r>
      <w:r w:rsidRPr="00121926">
        <w:rPr>
          <w:rFonts w:ascii="Arial" w:eastAsia="Arial" w:hAnsi="Arial" w:cs="Arial"/>
          <w:b/>
          <w:color w:val="000000"/>
          <w:sz w:val="28"/>
          <w:szCs w:val="28"/>
          <w:lang w:val="es-MX" w:eastAsia="es-MX"/>
        </w:rPr>
        <w:t xml:space="preserve"> ADICIONES  AL REGLAMENTO</w:t>
      </w:r>
      <w:r w:rsidR="007F6782" w:rsidRPr="00121926">
        <w:rPr>
          <w:rFonts w:ascii="Arial" w:eastAsia="Arial" w:hAnsi="Arial" w:cs="Arial"/>
          <w:b/>
          <w:color w:val="000000"/>
          <w:sz w:val="28"/>
          <w:szCs w:val="28"/>
          <w:lang w:val="es-MX" w:eastAsia="es-MX"/>
        </w:rPr>
        <w:t xml:space="preserve"> DE POLICÍA Y VIALIDAD PARA EL MUNICIPIO </w:t>
      </w:r>
      <w:r w:rsidRPr="00121926">
        <w:rPr>
          <w:rFonts w:ascii="Arial" w:eastAsia="Arial" w:hAnsi="Arial" w:cs="Arial"/>
          <w:b/>
          <w:color w:val="000000"/>
          <w:sz w:val="28"/>
          <w:szCs w:val="28"/>
          <w:lang w:val="es-MX" w:eastAsia="es-MX"/>
        </w:rPr>
        <w:t xml:space="preserve">DE LEÓN, GUANAJUATO. </w:t>
      </w:r>
    </w:p>
    <w:p w14:paraId="1F8DD5DC" w14:textId="77777777" w:rsidR="00FE443B" w:rsidRDefault="00FE443B" w:rsidP="00DA4546">
      <w:pPr>
        <w:rPr>
          <w:rFonts w:ascii="Arial" w:hAnsi="Arial" w:cs="Arial"/>
          <w:b/>
          <w:sz w:val="26"/>
          <w:szCs w:val="26"/>
          <w:lang w:val="es-MX"/>
        </w:rPr>
      </w:pPr>
    </w:p>
    <w:p w14:paraId="1FD0E3A7" w14:textId="77777777" w:rsidR="00121926" w:rsidRPr="00540198" w:rsidRDefault="00121926" w:rsidP="00DA4546">
      <w:pPr>
        <w:rPr>
          <w:rFonts w:ascii="Arial" w:hAnsi="Arial" w:cs="Arial"/>
          <w:b/>
          <w:sz w:val="26"/>
          <w:szCs w:val="26"/>
          <w:lang w:val="es-MX"/>
        </w:rPr>
      </w:pPr>
    </w:p>
    <w:p w14:paraId="1F522AE5" w14:textId="77777777" w:rsidR="004C6B8C" w:rsidRPr="00540198" w:rsidRDefault="004C6B8C" w:rsidP="00DA4546">
      <w:pPr>
        <w:jc w:val="center"/>
        <w:rPr>
          <w:rFonts w:ascii="Arial" w:hAnsi="Arial" w:cs="Arial"/>
          <w:b/>
          <w:sz w:val="26"/>
          <w:szCs w:val="26"/>
        </w:rPr>
      </w:pPr>
      <w:r w:rsidRPr="00540198">
        <w:rPr>
          <w:rFonts w:ascii="Arial" w:hAnsi="Arial" w:cs="Arial"/>
          <w:b/>
          <w:sz w:val="26"/>
          <w:szCs w:val="26"/>
        </w:rPr>
        <w:t>EXPOSICIÓN DE MOTIVOS</w:t>
      </w:r>
    </w:p>
    <w:p w14:paraId="2E446218" w14:textId="77777777" w:rsidR="00731A21" w:rsidRPr="00540198" w:rsidRDefault="00731A21" w:rsidP="00DA4546">
      <w:pPr>
        <w:rPr>
          <w:rFonts w:ascii="Arial" w:hAnsi="Arial" w:cs="Arial"/>
          <w:b/>
          <w:sz w:val="26"/>
          <w:szCs w:val="26"/>
          <w:lang w:val="es-MX"/>
        </w:rPr>
      </w:pPr>
    </w:p>
    <w:p w14:paraId="1073F077" w14:textId="2EFD001F" w:rsidR="00773CAA" w:rsidRPr="00540198" w:rsidRDefault="00773CAA" w:rsidP="00DA4546">
      <w:pPr>
        <w:pStyle w:val="Sinespaciado"/>
        <w:jc w:val="both"/>
        <w:rPr>
          <w:rFonts w:ascii="Arial" w:hAnsi="Arial" w:cs="Arial"/>
          <w:sz w:val="26"/>
          <w:szCs w:val="26"/>
          <w:lang w:eastAsia="es-ES"/>
        </w:rPr>
      </w:pPr>
      <w:r w:rsidRPr="00540198">
        <w:rPr>
          <w:rFonts w:ascii="Arial" w:hAnsi="Arial" w:cs="Arial"/>
          <w:sz w:val="26"/>
          <w:szCs w:val="26"/>
          <w:lang w:eastAsia="es-ES"/>
        </w:rPr>
        <w:t>La presente Administración Pública Municipal, en aras de fomentar la cultura de la paz y prevención de delitos en nuestro municipio, realiza diversas tareas y acciones en materia de seguridad ciudadana, en el caso que nos ocupa, a través de in</w:t>
      </w:r>
      <w:r w:rsidR="00E15BE8">
        <w:rPr>
          <w:rFonts w:ascii="Arial" w:hAnsi="Arial" w:cs="Arial"/>
          <w:sz w:val="26"/>
          <w:szCs w:val="26"/>
          <w:lang w:eastAsia="es-ES"/>
        </w:rPr>
        <w:t>centivar actividades de apoyo a</w:t>
      </w:r>
      <w:r w:rsidRPr="00540198">
        <w:rPr>
          <w:rFonts w:ascii="Arial" w:hAnsi="Arial" w:cs="Arial"/>
          <w:sz w:val="26"/>
          <w:szCs w:val="26"/>
          <w:lang w:eastAsia="es-ES"/>
        </w:rPr>
        <w:t xml:space="preserve"> la comunidad.</w:t>
      </w:r>
    </w:p>
    <w:p w14:paraId="4ADCAC1E" w14:textId="77777777" w:rsidR="00773CAA" w:rsidRPr="00540198" w:rsidRDefault="00773CAA" w:rsidP="00DA4546">
      <w:pPr>
        <w:pStyle w:val="Sinespaciado"/>
        <w:jc w:val="both"/>
        <w:rPr>
          <w:rFonts w:ascii="Arial" w:hAnsi="Arial" w:cs="Arial"/>
          <w:sz w:val="26"/>
          <w:szCs w:val="26"/>
          <w:lang w:eastAsia="es-ES"/>
        </w:rPr>
      </w:pPr>
    </w:p>
    <w:p w14:paraId="0EC3DF28" w14:textId="04C71494" w:rsidR="00394BD6" w:rsidRPr="00540198" w:rsidRDefault="00773CAA" w:rsidP="00DA4546">
      <w:pPr>
        <w:pStyle w:val="Sinespaciado"/>
        <w:jc w:val="both"/>
        <w:rPr>
          <w:rFonts w:ascii="Arial" w:hAnsi="Arial" w:cs="Arial"/>
          <w:sz w:val="26"/>
          <w:szCs w:val="26"/>
        </w:rPr>
      </w:pPr>
      <w:r w:rsidRPr="00540198">
        <w:rPr>
          <w:rFonts w:ascii="Arial" w:hAnsi="Arial" w:cs="Arial"/>
          <w:sz w:val="26"/>
          <w:szCs w:val="26"/>
          <w:lang w:eastAsia="es-ES"/>
        </w:rPr>
        <w:t xml:space="preserve">Bajo esa misma tesitura el </w:t>
      </w:r>
      <w:r w:rsidRPr="00A53797">
        <w:rPr>
          <w:rFonts w:ascii="Arial" w:hAnsi="Arial" w:cs="Arial"/>
          <w:b/>
          <w:i/>
          <w:sz w:val="26"/>
          <w:szCs w:val="26"/>
          <w:lang w:eastAsia="es-ES"/>
        </w:rPr>
        <w:t xml:space="preserve">“Programa de Gobierno </w:t>
      </w:r>
      <w:r w:rsidRPr="00A53797">
        <w:rPr>
          <w:rFonts w:ascii="Arial" w:hAnsi="Arial" w:cs="Arial"/>
          <w:b/>
          <w:i/>
          <w:sz w:val="26"/>
          <w:szCs w:val="26"/>
        </w:rPr>
        <w:t>Municipal de León, Guanajuato 2018</w:t>
      </w:r>
      <w:r w:rsidR="00A53797" w:rsidRPr="00A53797">
        <w:rPr>
          <w:rFonts w:ascii="Arial" w:hAnsi="Arial" w:cs="Arial"/>
          <w:b/>
          <w:i/>
          <w:sz w:val="26"/>
          <w:szCs w:val="26"/>
        </w:rPr>
        <w:t xml:space="preserve"> </w:t>
      </w:r>
      <w:r w:rsidRPr="00A53797">
        <w:rPr>
          <w:rFonts w:ascii="Arial" w:hAnsi="Arial" w:cs="Arial"/>
          <w:b/>
          <w:i/>
          <w:sz w:val="26"/>
          <w:szCs w:val="26"/>
        </w:rPr>
        <w:t>-</w:t>
      </w:r>
      <w:r w:rsidR="00A53797" w:rsidRPr="00A53797">
        <w:rPr>
          <w:rFonts w:ascii="Arial" w:hAnsi="Arial" w:cs="Arial"/>
          <w:b/>
          <w:i/>
          <w:sz w:val="26"/>
          <w:szCs w:val="26"/>
        </w:rPr>
        <w:t xml:space="preserve"> </w:t>
      </w:r>
      <w:r w:rsidRPr="00A53797">
        <w:rPr>
          <w:rFonts w:ascii="Arial" w:hAnsi="Arial" w:cs="Arial"/>
          <w:b/>
          <w:i/>
          <w:sz w:val="26"/>
          <w:szCs w:val="26"/>
        </w:rPr>
        <w:t>2021”,</w:t>
      </w:r>
      <w:r w:rsidR="00394BD6" w:rsidRPr="00540198">
        <w:rPr>
          <w:rFonts w:ascii="Arial" w:hAnsi="Arial" w:cs="Arial"/>
          <w:sz w:val="26"/>
          <w:szCs w:val="26"/>
        </w:rPr>
        <w:t xml:space="preserve"> dentro del nodo denominado </w:t>
      </w:r>
      <w:r w:rsidR="00394BD6" w:rsidRPr="00121926">
        <w:rPr>
          <w:rFonts w:ascii="Arial" w:hAnsi="Arial" w:cs="Arial"/>
          <w:b/>
          <w:i/>
          <w:sz w:val="26"/>
          <w:szCs w:val="26"/>
        </w:rPr>
        <w:t xml:space="preserve">“León seguro e </w:t>
      </w:r>
      <w:r w:rsidR="00394BD6" w:rsidRPr="00121926">
        <w:rPr>
          <w:rFonts w:ascii="Arial" w:hAnsi="Arial" w:cs="Arial"/>
          <w:b/>
          <w:i/>
          <w:color w:val="000000" w:themeColor="text1"/>
          <w:sz w:val="26"/>
          <w:szCs w:val="26"/>
        </w:rPr>
        <w:t>incluyente</w:t>
      </w:r>
      <w:r w:rsidR="00394BD6" w:rsidRPr="00A53797">
        <w:rPr>
          <w:rFonts w:ascii="Arial" w:hAnsi="Arial" w:cs="Arial"/>
          <w:color w:val="000000" w:themeColor="text1"/>
          <w:sz w:val="26"/>
          <w:szCs w:val="26"/>
        </w:rPr>
        <w:t xml:space="preserve">”, </w:t>
      </w:r>
      <w:r w:rsidR="006B4FBF" w:rsidRPr="00A53797">
        <w:rPr>
          <w:rFonts w:ascii="Arial" w:hAnsi="Arial" w:cs="Arial"/>
          <w:color w:val="000000" w:themeColor="text1"/>
          <w:sz w:val="26"/>
          <w:szCs w:val="26"/>
        </w:rPr>
        <w:t xml:space="preserve">establece </w:t>
      </w:r>
      <w:r w:rsidR="00394BD6" w:rsidRPr="00A53797">
        <w:rPr>
          <w:rFonts w:ascii="Arial" w:hAnsi="Arial" w:cs="Arial"/>
          <w:color w:val="000000" w:themeColor="text1"/>
          <w:sz w:val="26"/>
          <w:szCs w:val="26"/>
        </w:rPr>
        <w:t xml:space="preserve">entre </w:t>
      </w:r>
      <w:r w:rsidR="00394BD6" w:rsidRPr="00540198">
        <w:rPr>
          <w:rFonts w:ascii="Arial" w:hAnsi="Arial" w:cs="Arial"/>
          <w:sz w:val="26"/>
          <w:szCs w:val="26"/>
        </w:rPr>
        <w:t>otros objetivos primordiales fomentar la justicia cívica, a través de la incorporación de la cultura de paz y el rescate de valores sociales con acciones de educación que den como resultado la disminución en las infracciones o comisión de faltas administrativas que obstaculicen la movilidad de las personas o pongan en riesgo su vida y sus bienes.</w:t>
      </w:r>
    </w:p>
    <w:p w14:paraId="0B54B65C" w14:textId="77777777" w:rsidR="00773CAA" w:rsidRPr="00540198" w:rsidRDefault="00773CAA" w:rsidP="00DA4546">
      <w:pPr>
        <w:pStyle w:val="Sinespaciado"/>
        <w:jc w:val="both"/>
        <w:rPr>
          <w:rFonts w:ascii="Arial" w:hAnsi="Arial" w:cs="Arial"/>
          <w:sz w:val="26"/>
          <w:szCs w:val="26"/>
          <w:lang w:eastAsia="es-ES"/>
        </w:rPr>
      </w:pPr>
    </w:p>
    <w:p w14:paraId="4BE49D12" w14:textId="008422BE" w:rsidR="00091128" w:rsidRPr="00540198" w:rsidRDefault="00394BD6" w:rsidP="00DA4546">
      <w:pPr>
        <w:pStyle w:val="Sinespaciado"/>
        <w:jc w:val="both"/>
        <w:rPr>
          <w:rFonts w:ascii="Arial" w:hAnsi="Arial" w:cs="Arial"/>
          <w:sz w:val="26"/>
          <w:szCs w:val="26"/>
          <w:lang w:eastAsia="es-ES"/>
        </w:rPr>
      </w:pPr>
      <w:r w:rsidRPr="00540198">
        <w:rPr>
          <w:rFonts w:ascii="Arial" w:hAnsi="Arial" w:cs="Arial"/>
          <w:sz w:val="26"/>
          <w:szCs w:val="26"/>
          <w:lang w:eastAsia="es-ES"/>
        </w:rPr>
        <w:t>La</w:t>
      </w:r>
      <w:r w:rsidR="00773CAA" w:rsidRPr="00540198">
        <w:rPr>
          <w:rFonts w:ascii="Arial" w:hAnsi="Arial" w:cs="Arial"/>
          <w:sz w:val="26"/>
          <w:szCs w:val="26"/>
          <w:lang w:eastAsia="es-ES"/>
        </w:rPr>
        <w:t xml:space="preserve"> Justicia Cívica para nuestra entidad, representa un instrumento importante para fortalecer la proximidad </w:t>
      </w:r>
      <w:r w:rsidR="00091128" w:rsidRPr="00A53797">
        <w:rPr>
          <w:rFonts w:ascii="Arial" w:hAnsi="Arial" w:cs="Arial"/>
          <w:color w:val="000000" w:themeColor="text1"/>
          <w:sz w:val="26"/>
          <w:szCs w:val="26"/>
          <w:lang w:eastAsia="es-ES"/>
        </w:rPr>
        <w:t>con la ciudadanía en general a través de la aplicación de normas claras y sencillas,</w:t>
      </w:r>
      <w:r w:rsidR="004F4E9C" w:rsidRPr="00A53797">
        <w:rPr>
          <w:rFonts w:ascii="Arial" w:hAnsi="Arial" w:cs="Arial"/>
          <w:color w:val="000000" w:themeColor="text1"/>
          <w:sz w:val="26"/>
          <w:szCs w:val="26"/>
          <w:lang w:eastAsia="es-ES"/>
        </w:rPr>
        <w:t xml:space="preserve"> y </w:t>
      </w:r>
      <w:r w:rsidR="00091128" w:rsidRPr="00A53797">
        <w:rPr>
          <w:rFonts w:ascii="Arial" w:hAnsi="Arial" w:cs="Arial"/>
          <w:color w:val="000000" w:themeColor="text1"/>
          <w:sz w:val="26"/>
          <w:szCs w:val="26"/>
          <w:lang w:eastAsia="es-ES"/>
        </w:rPr>
        <w:t xml:space="preserve">donde </w:t>
      </w:r>
      <w:r w:rsidR="004F4E9C" w:rsidRPr="00A53797">
        <w:rPr>
          <w:rFonts w:ascii="Arial" w:hAnsi="Arial" w:cs="Arial"/>
          <w:color w:val="000000" w:themeColor="text1"/>
          <w:sz w:val="26"/>
          <w:szCs w:val="26"/>
          <w:lang w:eastAsia="es-ES"/>
        </w:rPr>
        <w:t xml:space="preserve">a la vez </w:t>
      </w:r>
      <w:r w:rsidR="00091128" w:rsidRPr="00A53797">
        <w:rPr>
          <w:rFonts w:ascii="Arial" w:hAnsi="Arial" w:cs="Arial"/>
          <w:color w:val="000000" w:themeColor="text1"/>
          <w:sz w:val="26"/>
          <w:szCs w:val="26"/>
          <w:lang w:eastAsia="es-ES"/>
        </w:rPr>
        <w:t>se refrenda el compromiso de este Ayuntamiento en ser punta de lanza</w:t>
      </w:r>
      <w:r w:rsidRPr="00A53797">
        <w:rPr>
          <w:rFonts w:ascii="Arial" w:hAnsi="Arial" w:cs="Arial"/>
          <w:color w:val="000000" w:themeColor="text1"/>
          <w:sz w:val="26"/>
          <w:szCs w:val="26"/>
          <w:lang w:eastAsia="es-ES"/>
        </w:rPr>
        <w:t xml:space="preserve"> </w:t>
      </w:r>
      <w:r w:rsidR="00091128" w:rsidRPr="00A53797">
        <w:rPr>
          <w:rFonts w:ascii="Arial" w:hAnsi="Arial" w:cs="Arial"/>
          <w:color w:val="000000" w:themeColor="text1"/>
          <w:sz w:val="26"/>
          <w:szCs w:val="26"/>
          <w:lang w:eastAsia="es-ES"/>
        </w:rPr>
        <w:t xml:space="preserve">en la </w:t>
      </w:r>
      <w:r w:rsidRPr="00A53797">
        <w:rPr>
          <w:rFonts w:ascii="Arial" w:hAnsi="Arial" w:cs="Arial"/>
          <w:color w:val="000000" w:themeColor="text1"/>
          <w:sz w:val="26"/>
          <w:szCs w:val="26"/>
          <w:lang w:eastAsia="es-ES"/>
        </w:rPr>
        <w:t>aplica</w:t>
      </w:r>
      <w:r w:rsidR="00091128" w:rsidRPr="00A53797">
        <w:rPr>
          <w:rFonts w:ascii="Arial" w:hAnsi="Arial" w:cs="Arial"/>
          <w:color w:val="000000" w:themeColor="text1"/>
          <w:sz w:val="26"/>
          <w:szCs w:val="26"/>
          <w:lang w:eastAsia="es-ES"/>
        </w:rPr>
        <w:t>ción de la Justicia Cívica.</w:t>
      </w:r>
    </w:p>
    <w:p w14:paraId="1C6A977B" w14:textId="77777777" w:rsidR="00091128" w:rsidRPr="00540198" w:rsidRDefault="00091128" w:rsidP="00DA4546">
      <w:pPr>
        <w:pStyle w:val="Sinespaciado"/>
        <w:jc w:val="both"/>
        <w:rPr>
          <w:rFonts w:ascii="Arial" w:hAnsi="Arial" w:cs="Arial"/>
          <w:sz w:val="26"/>
          <w:szCs w:val="26"/>
          <w:lang w:eastAsia="es-ES"/>
        </w:rPr>
      </w:pPr>
    </w:p>
    <w:p w14:paraId="4041F84A" w14:textId="4C5CB49F" w:rsidR="00507F53" w:rsidRPr="00A53797" w:rsidRDefault="00507F53" w:rsidP="00DA4546">
      <w:pPr>
        <w:pStyle w:val="Sinespaciado"/>
        <w:jc w:val="both"/>
        <w:rPr>
          <w:rFonts w:ascii="Arial" w:hAnsi="Arial" w:cs="Arial"/>
          <w:color w:val="000000" w:themeColor="text1"/>
          <w:sz w:val="26"/>
          <w:szCs w:val="26"/>
          <w:lang w:eastAsia="es-ES"/>
        </w:rPr>
      </w:pPr>
      <w:r w:rsidRPr="00A53797">
        <w:rPr>
          <w:rFonts w:ascii="Arial" w:hAnsi="Arial" w:cs="Arial"/>
          <w:color w:val="000000" w:themeColor="text1"/>
          <w:sz w:val="26"/>
          <w:szCs w:val="26"/>
          <w:lang w:eastAsia="es-ES"/>
        </w:rPr>
        <w:t xml:space="preserve">Con la entrada en vigor </w:t>
      </w:r>
      <w:r w:rsidR="004F4E9C" w:rsidRPr="00A53797">
        <w:rPr>
          <w:rFonts w:ascii="Arial" w:hAnsi="Arial" w:cs="Arial"/>
          <w:color w:val="000000" w:themeColor="text1"/>
          <w:sz w:val="26"/>
          <w:szCs w:val="26"/>
          <w:lang w:eastAsia="es-ES"/>
        </w:rPr>
        <w:t>d</w:t>
      </w:r>
      <w:r w:rsidRPr="00A53797">
        <w:rPr>
          <w:rFonts w:ascii="Arial" w:hAnsi="Arial" w:cs="Arial"/>
          <w:color w:val="000000" w:themeColor="text1"/>
          <w:sz w:val="26"/>
          <w:szCs w:val="26"/>
          <w:lang w:eastAsia="es-ES"/>
        </w:rPr>
        <w:t>el Reglamento de Policía y Vialidad para el Municipio de León, Guanajuato, y principalmente en el Reglamento de Justicia Cívica para el Municipio de León, Guanajuato, se atiende la necesidad de contar con un órgano administrativo que además de fomentar la cultura y la paz en apego a la normativa aplicable, respond</w:t>
      </w:r>
      <w:r w:rsidR="004F4E9C" w:rsidRPr="00A53797">
        <w:rPr>
          <w:rFonts w:ascii="Arial" w:hAnsi="Arial" w:cs="Arial"/>
          <w:color w:val="000000" w:themeColor="text1"/>
          <w:sz w:val="26"/>
          <w:szCs w:val="26"/>
          <w:lang w:eastAsia="es-ES"/>
        </w:rPr>
        <w:t>e</w:t>
      </w:r>
      <w:r w:rsidRPr="00A53797">
        <w:rPr>
          <w:rFonts w:ascii="Arial" w:hAnsi="Arial" w:cs="Arial"/>
          <w:color w:val="000000" w:themeColor="text1"/>
          <w:sz w:val="26"/>
          <w:szCs w:val="26"/>
          <w:lang w:eastAsia="es-ES"/>
        </w:rPr>
        <w:t xml:space="preserve"> a las exigencias de la ciudadanía, a través de la apertura de audiencias públicas </w:t>
      </w:r>
      <w:r w:rsidR="00394BD6" w:rsidRPr="00A53797">
        <w:rPr>
          <w:rFonts w:ascii="Arial" w:hAnsi="Arial" w:cs="Arial"/>
          <w:color w:val="000000" w:themeColor="text1"/>
          <w:sz w:val="26"/>
          <w:szCs w:val="26"/>
          <w:lang w:eastAsia="es-ES"/>
        </w:rPr>
        <w:t xml:space="preserve">y abiertas </w:t>
      </w:r>
      <w:r w:rsidRPr="00A53797">
        <w:rPr>
          <w:rFonts w:ascii="Arial" w:hAnsi="Arial" w:cs="Arial"/>
          <w:color w:val="000000" w:themeColor="text1"/>
          <w:sz w:val="26"/>
          <w:szCs w:val="26"/>
          <w:lang w:eastAsia="es-ES"/>
        </w:rPr>
        <w:t xml:space="preserve">de las personas que cometen faltas administrativas. </w:t>
      </w:r>
    </w:p>
    <w:p w14:paraId="3DDF07F9" w14:textId="77777777" w:rsidR="00091128" w:rsidRPr="00540198" w:rsidRDefault="00091128" w:rsidP="00DA4546">
      <w:pPr>
        <w:pStyle w:val="Sinespaciado"/>
        <w:jc w:val="both"/>
        <w:rPr>
          <w:rFonts w:ascii="Arial" w:hAnsi="Arial" w:cs="Arial"/>
          <w:sz w:val="26"/>
          <w:szCs w:val="26"/>
          <w:lang w:eastAsia="es-ES"/>
        </w:rPr>
      </w:pPr>
    </w:p>
    <w:p w14:paraId="3041B42C" w14:textId="5F5F2F47" w:rsidR="00507F53" w:rsidRPr="00A53797" w:rsidRDefault="00507F53" w:rsidP="00DA4546">
      <w:pPr>
        <w:pStyle w:val="Sinespaciado"/>
        <w:jc w:val="both"/>
        <w:rPr>
          <w:rFonts w:ascii="Arial" w:hAnsi="Arial" w:cs="Arial"/>
          <w:color w:val="000000" w:themeColor="text1"/>
          <w:sz w:val="26"/>
          <w:szCs w:val="26"/>
          <w:lang w:eastAsia="es-ES"/>
        </w:rPr>
      </w:pPr>
      <w:r w:rsidRPr="00A53797">
        <w:rPr>
          <w:rFonts w:ascii="Arial" w:hAnsi="Arial" w:cs="Arial"/>
          <w:color w:val="000000" w:themeColor="text1"/>
          <w:sz w:val="26"/>
          <w:szCs w:val="26"/>
          <w:lang w:eastAsia="es-ES"/>
        </w:rPr>
        <w:t>Atento</w:t>
      </w:r>
      <w:r w:rsidR="00394BD6" w:rsidRPr="00A53797">
        <w:rPr>
          <w:rFonts w:ascii="Arial" w:hAnsi="Arial" w:cs="Arial"/>
          <w:color w:val="000000" w:themeColor="text1"/>
          <w:sz w:val="26"/>
          <w:szCs w:val="26"/>
          <w:lang w:eastAsia="es-ES"/>
        </w:rPr>
        <w:t xml:space="preserve"> a ello, l</w:t>
      </w:r>
      <w:r w:rsidRPr="00A53797">
        <w:rPr>
          <w:rFonts w:ascii="Arial" w:hAnsi="Arial" w:cs="Arial"/>
          <w:color w:val="000000" w:themeColor="text1"/>
          <w:sz w:val="26"/>
          <w:szCs w:val="26"/>
          <w:lang w:eastAsia="es-ES"/>
        </w:rPr>
        <w:t>os hechos de tránsito</w:t>
      </w:r>
      <w:r w:rsidR="004F4E9C" w:rsidRPr="00A53797">
        <w:rPr>
          <w:rFonts w:ascii="Arial" w:hAnsi="Arial" w:cs="Arial"/>
          <w:color w:val="000000" w:themeColor="text1"/>
          <w:sz w:val="26"/>
          <w:szCs w:val="26"/>
          <w:lang w:eastAsia="es-ES"/>
        </w:rPr>
        <w:t xml:space="preserve"> y vialidad</w:t>
      </w:r>
      <w:r w:rsidRPr="00A53797">
        <w:rPr>
          <w:rFonts w:ascii="Arial" w:hAnsi="Arial" w:cs="Arial"/>
          <w:color w:val="000000" w:themeColor="text1"/>
          <w:sz w:val="26"/>
          <w:szCs w:val="26"/>
          <w:lang w:eastAsia="es-ES"/>
        </w:rPr>
        <w:t xml:space="preserve"> municipal suscitados en las últimas fechas en nuestro municipio, donde se han visto involucrad</w:t>
      </w:r>
      <w:r w:rsidR="004F4E9C" w:rsidRPr="00A53797">
        <w:rPr>
          <w:rFonts w:ascii="Arial" w:hAnsi="Arial" w:cs="Arial"/>
          <w:color w:val="000000" w:themeColor="text1"/>
          <w:sz w:val="26"/>
          <w:szCs w:val="26"/>
          <w:lang w:eastAsia="es-ES"/>
        </w:rPr>
        <w:t>a</w:t>
      </w:r>
      <w:r w:rsidRPr="00A53797">
        <w:rPr>
          <w:rFonts w:ascii="Arial" w:hAnsi="Arial" w:cs="Arial"/>
          <w:color w:val="000000" w:themeColor="text1"/>
          <w:sz w:val="26"/>
          <w:szCs w:val="26"/>
          <w:lang w:eastAsia="es-ES"/>
        </w:rPr>
        <w:t xml:space="preserve">s la vida de personas </w:t>
      </w:r>
      <w:r w:rsidR="00394BD6" w:rsidRPr="00A53797">
        <w:rPr>
          <w:rFonts w:ascii="Arial" w:hAnsi="Arial" w:cs="Arial"/>
          <w:color w:val="000000" w:themeColor="text1"/>
          <w:sz w:val="26"/>
          <w:szCs w:val="26"/>
          <w:lang w:eastAsia="es-ES"/>
        </w:rPr>
        <w:t xml:space="preserve">en vehículos de motor </w:t>
      </w:r>
      <w:r w:rsidRPr="00A53797">
        <w:rPr>
          <w:rFonts w:ascii="Arial" w:hAnsi="Arial" w:cs="Arial"/>
          <w:color w:val="000000" w:themeColor="text1"/>
          <w:sz w:val="26"/>
          <w:szCs w:val="26"/>
          <w:lang w:eastAsia="es-ES"/>
        </w:rPr>
        <w:t xml:space="preserve">y peatones, </w:t>
      </w:r>
      <w:r w:rsidR="00394BD6" w:rsidRPr="00A53797">
        <w:rPr>
          <w:rFonts w:ascii="Arial" w:hAnsi="Arial" w:cs="Arial"/>
          <w:color w:val="000000" w:themeColor="text1"/>
          <w:sz w:val="26"/>
          <w:szCs w:val="26"/>
          <w:lang w:eastAsia="es-ES"/>
        </w:rPr>
        <w:t xml:space="preserve">conductas que fueron realizadas </w:t>
      </w:r>
      <w:r w:rsidRPr="00A53797">
        <w:rPr>
          <w:rFonts w:ascii="Arial" w:hAnsi="Arial" w:cs="Arial"/>
          <w:color w:val="000000" w:themeColor="text1"/>
          <w:sz w:val="26"/>
          <w:szCs w:val="26"/>
          <w:lang w:eastAsia="es-ES"/>
        </w:rPr>
        <w:t>por personas que maneja</w:t>
      </w:r>
      <w:r w:rsidR="004F4E9C" w:rsidRPr="00A53797">
        <w:rPr>
          <w:rFonts w:ascii="Arial" w:hAnsi="Arial" w:cs="Arial"/>
          <w:color w:val="000000" w:themeColor="text1"/>
          <w:sz w:val="26"/>
          <w:szCs w:val="26"/>
          <w:lang w:eastAsia="es-ES"/>
        </w:rPr>
        <w:t>ban</w:t>
      </w:r>
      <w:r w:rsidRPr="00A53797">
        <w:rPr>
          <w:rFonts w:ascii="Arial" w:hAnsi="Arial" w:cs="Arial"/>
          <w:color w:val="000000" w:themeColor="text1"/>
          <w:sz w:val="26"/>
          <w:szCs w:val="26"/>
          <w:lang w:eastAsia="es-ES"/>
        </w:rPr>
        <w:t xml:space="preserve"> vehículos de motor </w:t>
      </w:r>
      <w:r w:rsidR="004F4E9C" w:rsidRPr="00A53797">
        <w:rPr>
          <w:rFonts w:ascii="Arial" w:hAnsi="Arial" w:cs="Arial"/>
          <w:color w:val="000000" w:themeColor="text1"/>
          <w:sz w:val="26"/>
          <w:szCs w:val="26"/>
          <w:lang w:eastAsia="es-ES"/>
        </w:rPr>
        <w:t xml:space="preserve">y </w:t>
      </w:r>
      <w:r w:rsidRPr="00A53797">
        <w:rPr>
          <w:rFonts w:ascii="Arial" w:hAnsi="Arial" w:cs="Arial"/>
          <w:color w:val="000000" w:themeColor="text1"/>
          <w:sz w:val="26"/>
          <w:szCs w:val="26"/>
          <w:lang w:eastAsia="es-ES"/>
        </w:rPr>
        <w:t>que no respet</w:t>
      </w:r>
      <w:r w:rsidR="004F4E9C" w:rsidRPr="00A53797">
        <w:rPr>
          <w:rFonts w:ascii="Arial" w:hAnsi="Arial" w:cs="Arial"/>
          <w:color w:val="000000" w:themeColor="text1"/>
          <w:sz w:val="26"/>
          <w:szCs w:val="26"/>
          <w:lang w:eastAsia="es-ES"/>
        </w:rPr>
        <w:t>aron</w:t>
      </w:r>
      <w:r w:rsidRPr="00A53797">
        <w:rPr>
          <w:rFonts w:ascii="Arial" w:hAnsi="Arial" w:cs="Arial"/>
          <w:color w:val="000000" w:themeColor="text1"/>
          <w:sz w:val="26"/>
          <w:szCs w:val="26"/>
          <w:lang w:eastAsia="es-ES"/>
        </w:rPr>
        <w:t xml:space="preserve"> los </w:t>
      </w:r>
      <w:r w:rsidR="00394BD6" w:rsidRPr="00A53797">
        <w:rPr>
          <w:rFonts w:ascii="Arial" w:hAnsi="Arial" w:cs="Arial"/>
          <w:color w:val="000000" w:themeColor="text1"/>
          <w:sz w:val="26"/>
          <w:szCs w:val="26"/>
          <w:lang w:eastAsia="es-ES"/>
        </w:rPr>
        <w:lastRenderedPageBreak/>
        <w:t>ordenamientos municipales</w:t>
      </w:r>
      <w:r w:rsidRPr="00A53797">
        <w:rPr>
          <w:rFonts w:ascii="Arial" w:hAnsi="Arial" w:cs="Arial"/>
          <w:color w:val="000000" w:themeColor="text1"/>
          <w:sz w:val="26"/>
          <w:szCs w:val="26"/>
          <w:lang w:eastAsia="es-ES"/>
        </w:rPr>
        <w:t xml:space="preserve"> en materia de vialidad, es que surge la necesidad de redoblar esfuerzos e incrementar las sanciones con motivo de </w:t>
      </w:r>
      <w:r w:rsidR="004F4E9C" w:rsidRPr="00A53797">
        <w:rPr>
          <w:rFonts w:ascii="Arial" w:hAnsi="Arial" w:cs="Arial"/>
          <w:color w:val="000000" w:themeColor="text1"/>
          <w:sz w:val="26"/>
          <w:szCs w:val="26"/>
          <w:lang w:eastAsia="es-ES"/>
        </w:rPr>
        <w:t xml:space="preserve">dichos </w:t>
      </w:r>
      <w:r w:rsidRPr="00A53797">
        <w:rPr>
          <w:rFonts w:ascii="Arial" w:hAnsi="Arial" w:cs="Arial"/>
          <w:color w:val="000000" w:themeColor="text1"/>
          <w:sz w:val="26"/>
          <w:szCs w:val="26"/>
          <w:lang w:eastAsia="es-ES"/>
        </w:rPr>
        <w:t>hechos de tránsito</w:t>
      </w:r>
      <w:r w:rsidR="004F4E9C" w:rsidRPr="00A53797">
        <w:rPr>
          <w:rFonts w:ascii="Arial" w:hAnsi="Arial" w:cs="Arial"/>
          <w:color w:val="000000" w:themeColor="text1"/>
          <w:sz w:val="26"/>
          <w:szCs w:val="26"/>
          <w:lang w:eastAsia="es-ES"/>
        </w:rPr>
        <w:t xml:space="preserve"> y vialidad</w:t>
      </w:r>
      <w:r w:rsidRPr="00A53797">
        <w:rPr>
          <w:rFonts w:ascii="Arial" w:hAnsi="Arial" w:cs="Arial"/>
          <w:color w:val="000000" w:themeColor="text1"/>
          <w:sz w:val="26"/>
          <w:szCs w:val="26"/>
          <w:lang w:eastAsia="es-ES"/>
        </w:rPr>
        <w:t>.</w:t>
      </w:r>
    </w:p>
    <w:p w14:paraId="6944730A" w14:textId="77777777" w:rsidR="00911EF1" w:rsidRPr="00540198" w:rsidRDefault="00911EF1" w:rsidP="00DA4546">
      <w:pPr>
        <w:pStyle w:val="Sinespaciado"/>
        <w:jc w:val="both"/>
        <w:rPr>
          <w:rFonts w:ascii="Arial" w:hAnsi="Arial" w:cs="Arial"/>
          <w:sz w:val="26"/>
          <w:szCs w:val="26"/>
          <w:lang w:eastAsia="es-ES"/>
        </w:rPr>
      </w:pPr>
    </w:p>
    <w:p w14:paraId="01FE4737" w14:textId="1E24EC57" w:rsidR="00507F53" w:rsidRPr="00121926" w:rsidRDefault="00507F53" w:rsidP="00DA4546">
      <w:pPr>
        <w:pStyle w:val="Sinespaciado"/>
        <w:jc w:val="both"/>
        <w:rPr>
          <w:rFonts w:ascii="Arial" w:hAnsi="Arial" w:cs="Arial"/>
          <w:color w:val="000000" w:themeColor="text1"/>
          <w:sz w:val="26"/>
          <w:szCs w:val="26"/>
          <w:lang w:eastAsia="es-ES"/>
        </w:rPr>
      </w:pPr>
      <w:r w:rsidRPr="00121926">
        <w:rPr>
          <w:rFonts w:ascii="Arial" w:hAnsi="Arial" w:cs="Arial"/>
          <w:color w:val="000000" w:themeColor="text1"/>
          <w:sz w:val="26"/>
          <w:szCs w:val="26"/>
          <w:lang w:eastAsia="es-ES"/>
        </w:rPr>
        <w:t>Ahora bien,</w:t>
      </w:r>
      <w:r w:rsidR="004F4E9C" w:rsidRPr="00121926">
        <w:rPr>
          <w:rFonts w:ascii="Arial" w:hAnsi="Arial" w:cs="Arial"/>
          <w:color w:val="000000" w:themeColor="text1"/>
          <w:sz w:val="26"/>
          <w:szCs w:val="26"/>
          <w:lang w:eastAsia="es-ES"/>
        </w:rPr>
        <w:t xml:space="preserve"> y</w:t>
      </w:r>
      <w:r w:rsidRPr="00121926">
        <w:rPr>
          <w:rFonts w:ascii="Arial" w:hAnsi="Arial" w:cs="Arial"/>
          <w:color w:val="000000" w:themeColor="text1"/>
          <w:sz w:val="26"/>
          <w:szCs w:val="26"/>
          <w:lang w:eastAsia="es-ES"/>
        </w:rPr>
        <w:t xml:space="preserve"> a efecto de compensar la carga de estas infracciones, se buscó la forma de mitigar el impacto </w:t>
      </w:r>
      <w:r w:rsidR="004F4E9C" w:rsidRPr="00121926">
        <w:rPr>
          <w:rFonts w:ascii="Arial" w:hAnsi="Arial" w:cs="Arial"/>
          <w:color w:val="000000" w:themeColor="text1"/>
          <w:sz w:val="26"/>
          <w:szCs w:val="26"/>
          <w:lang w:eastAsia="es-ES"/>
        </w:rPr>
        <w:t xml:space="preserve">así como </w:t>
      </w:r>
      <w:r w:rsidRPr="00121926">
        <w:rPr>
          <w:rFonts w:ascii="Arial" w:hAnsi="Arial" w:cs="Arial"/>
          <w:color w:val="000000" w:themeColor="text1"/>
          <w:sz w:val="26"/>
          <w:szCs w:val="26"/>
          <w:lang w:eastAsia="es-ES"/>
        </w:rPr>
        <w:t>medidas de prevención a través de prerrogativas que ayuden a la educación y concientización de la ciudadanía en general, p</w:t>
      </w:r>
      <w:r w:rsidR="007A279D" w:rsidRPr="00121926">
        <w:rPr>
          <w:rFonts w:ascii="Arial" w:hAnsi="Arial" w:cs="Arial"/>
          <w:color w:val="000000" w:themeColor="text1"/>
          <w:sz w:val="26"/>
          <w:szCs w:val="26"/>
          <w:lang w:eastAsia="es-ES"/>
        </w:rPr>
        <w:t>or lo que con estas modificaciones</w:t>
      </w:r>
      <w:r w:rsidRPr="00121926">
        <w:rPr>
          <w:rFonts w:ascii="Arial" w:hAnsi="Arial" w:cs="Arial"/>
          <w:color w:val="000000" w:themeColor="text1"/>
          <w:sz w:val="26"/>
          <w:szCs w:val="26"/>
          <w:lang w:eastAsia="es-ES"/>
        </w:rPr>
        <w:t xml:space="preserve"> se propone que sea a través de las </w:t>
      </w:r>
      <w:r w:rsidR="00394BD6" w:rsidRPr="00121926">
        <w:rPr>
          <w:rFonts w:ascii="Arial" w:hAnsi="Arial" w:cs="Arial"/>
          <w:b/>
          <w:i/>
          <w:color w:val="000000" w:themeColor="text1"/>
          <w:sz w:val="26"/>
          <w:szCs w:val="26"/>
          <w:lang w:eastAsia="es-ES"/>
        </w:rPr>
        <w:t>“</w:t>
      </w:r>
      <w:r w:rsidRPr="00121926">
        <w:rPr>
          <w:rFonts w:ascii="Arial" w:hAnsi="Arial" w:cs="Arial"/>
          <w:b/>
          <w:i/>
          <w:color w:val="000000" w:themeColor="text1"/>
          <w:sz w:val="26"/>
          <w:szCs w:val="26"/>
          <w:lang w:eastAsia="es-ES"/>
        </w:rPr>
        <w:t xml:space="preserve">actividades </w:t>
      </w:r>
      <w:r w:rsidR="005F147F" w:rsidRPr="00121926">
        <w:rPr>
          <w:rFonts w:ascii="Arial" w:hAnsi="Arial" w:cs="Arial"/>
          <w:b/>
          <w:i/>
          <w:color w:val="000000" w:themeColor="text1"/>
          <w:sz w:val="26"/>
          <w:szCs w:val="26"/>
          <w:lang w:eastAsia="es-ES"/>
        </w:rPr>
        <w:t>de apoyo a</w:t>
      </w:r>
      <w:r w:rsidRPr="00121926">
        <w:rPr>
          <w:rFonts w:ascii="Arial" w:hAnsi="Arial" w:cs="Arial"/>
          <w:b/>
          <w:i/>
          <w:color w:val="000000" w:themeColor="text1"/>
          <w:sz w:val="26"/>
          <w:szCs w:val="26"/>
          <w:lang w:eastAsia="es-ES"/>
        </w:rPr>
        <w:t xml:space="preserve"> la comunidad</w:t>
      </w:r>
      <w:r w:rsidR="00394BD6" w:rsidRPr="00121926">
        <w:rPr>
          <w:rFonts w:ascii="Arial" w:hAnsi="Arial" w:cs="Arial"/>
          <w:b/>
          <w:i/>
          <w:color w:val="000000" w:themeColor="text1"/>
          <w:sz w:val="26"/>
          <w:szCs w:val="26"/>
          <w:lang w:eastAsia="es-ES"/>
        </w:rPr>
        <w:t>”</w:t>
      </w:r>
      <w:r w:rsidRPr="00121926">
        <w:rPr>
          <w:rFonts w:ascii="Arial" w:hAnsi="Arial" w:cs="Arial"/>
          <w:b/>
          <w:i/>
          <w:color w:val="000000" w:themeColor="text1"/>
          <w:sz w:val="26"/>
          <w:szCs w:val="26"/>
          <w:lang w:eastAsia="es-ES"/>
        </w:rPr>
        <w:t>,</w:t>
      </w:r>
      <w:r w:rsidRPr="00121926">
        <w:rPr>
          <w:rFonts w:ascii="Arial" w:hAnsi="Arial" w:cs="Arial"/>
          <w:color w:val="000000" w:themeColor="text1"/>
          <w:sz w:val="26"/>
          <w:szCs w:val="26"/>
          <w:lang w:eastAsia="es-ES"/>
        </w:rPr>
        <w:t xml:space="preserve"> </w:t>
      </w:r>
      <w:r w:rsidR="00394BD6" w:rsidRPr="00121926">
        <w:rPr>
          <w:rFonts w:ascii="Arial" w:hAnsi="Arial" w:cs="Arial"/>
          <w:color w:val="000000" w:themeColor="text1"/>
          <w:sz w:val="26"/>
          <w:szCs w:val="26"/>
          <w:lang w:eastAsia="es-ES"/>
        </w:rPr>
        <w:t xml:space="preserve">como se establezcan </w:t>
      </w:r>
      <w:r w:rsidRPr="00121926">
        <w:rPr>
          <w:rFonts w:ascii="Arial" w:hAnsi="Arial" w:cs="Arial"/>
          <w:color w:val="000000" w:themeColor="text1"/>
          <w:sz w:val="26"/>
          <w:szCs w:val="26"/>
          <w:lang w:eastAsia="es-ES"/>
        </w:rPr>
        <w:t xml:space="preserve">medidas en la prevención de delitos, </w:t>
      </w:r>
      <w:r w:rsidR="00394BD6" w:rsidRPr="00121926">
        <w:rPr>
          <w:rFonts w:ascii="Arial" w:hAnsi="Arial" w:cs="Arial"/>
          <w:color w:val="000000" w:themeColor="text1"/>
          <w:sz w:val="26"/>
          <w:szCs w:val="26"/>
          <w:lang w:eastAsia="es-ES"/>
        </w:rPr>
        <w:t>fomentando</w:t>
      </w:r>
      <w:r w:rsidRPr="00121926">
        <w:rPr>
          <w:rFonts w:ascii="Arial" w:hAnsi="Arial" w:cs="Arial"/>
          <w:color w:val="000000" w:themeColor="text1"/>
          <w:sz w:val="26"/>
          <w:szCs w:val="26"/>
          <w:lang w:eastAsia="es-ES"/>
        </w:rPr>
        <w:t xml:space="preserve"> la educación en valores como el respeto por el estado de derecho y los derechos humanos de las personas en el tránsito diario por la ciudad.</w:t>
      </w:r>
    </w:p>
    <w:p w14:paraId="12FEB0C5" w14:textId="77777777" w:rsidR="005C0BF6" w:rsidRPr="00540198" w:rsidRDefault="005C0BF6" w:rsidP="00DA4546">
      <w:pPr>
        <w:pStyle w:val="Sinespaciado"/>
        <w:jc w:val="both"/>
        <w:rPr>
          <w:rFonts w:ascii="Arial" w:hAnsi="Arial" w:cs="Arial"/>
          <w:sz w:val="26"/>
          <w:szCs w:val="26"/>
          <w:lang w:eastAsia="es-ES"/>
        </w:rPr>
      </w:pPr>
    </w:p>
    <w:p w14:paraId="4FD03A5A" w14:textId="098B806E" w:rsidR="00507F53" w:rsidRPr="00121926" w:rsidRDefault="00C412DF" w:rsidP="00DA4546">
      <w:pPr>
        <w:pStyle w:val="Sinespaciado"/>
        <w:jc w:val="both"/>
        <w:rPr>
          <w:rFonts w:ascii="Arial" w:hAnsi="Arial" w:cs="Arial"/>
          <w:color w:val="000000" w:themeColor="text1"/>
          <w:sz w:val="26"/>
          <w:szCs w:val="26"/>
          <w:lang w:eastAsia="es-ES"/>
        </w:rPr>
      </w:pPr>
      <w:r w:rsidRPr="00121926">
        <w:rPr>
          <w:rFonts w:ascii="Arial" w:hAnsi="Arial" w:cs="Arial"/>
          <w:color w:val="000000" w:themeColor="text1"/>
          <w:sz w:val="26"/>
          <w:szCs w:val="26"/>
          <w:lang w:eastAsia="es-ES"/>
        </w:rPr>
        <w:t>E</w:t>
      </w:r>
      <w:r w:rsidR="005C53E7" w:rsidRPr="00121926">
        <w:rPr>
          <w:rFonts w:ascii="Arial" w:hAnsi="Arial" w:cs="Arial"/>
          <w:color w:val="000000" w:themeColor="text1"/>
          <w:sz w:val="26"/>
          <w:szCs w:val="26"/>
          <w:lang w:eastAsia="es-ES"/>
        </w:rPr>
        <w:t xml:space="preserve">stas modificaciones </w:t>
      </w:r>
      <w:r w:rsidR="00507F53" w:rsidRPr="00121926">
        <w:rPr>
          <w:rFonts w:ascii="Arial" w:hAnsi="Arial" w:cs="Arial"/>
          <w:color w:val="000000" w:themeColor="text1"/>
          <w:sz w:val="26"/>
          <w:szCs w:val="26"/>
          <w:lang w:eastAsia="es-ES"/>
        </w:rPr>
        <w:t>ampl</w:t>
      </w:r>
      <w:r w:rsidR="005C53E7" w:rsidRPr="00121926">
        <w:rPr>
          <w:rFonts w:ascii="Arial" w:hAnsi="Arial" w:cs="Arial"/>
          <w:color w:val="000000" w:themeColor="text1"/>
          <w:sz w:val="26"/>
          <w:szCs w:val="26"/>
          <w:lang w:eastAsia="es-ES"/>
        </w:rPr>
        <w:t>í</w:t>
      </w:r>
      <w:r w:rsidR="00507F53" w:rsidRPr="00121926">
        <w:rPr>
          <w:rFonts w:ascii="Arial" w:hAnsi="Arial" w:cs="Arial"/>
          <w:color w:val="000000" w:themeColor="text1"/>
          <w:sz w:val="26"/>
          <w:szCs w:val="26"/>
          <w:lang w:eastAsia="es-ES"/>
        </w:rPr>
        <w:t>a</w:t>
      </w:r>
      <w:r w:rsidR="005C53E7" w:rsidRPr="00121926">
        <w:rPr>
          <w:rFonts w:ascii="Arial" w:hAnsi="Arial" w:cs="Arial"/>
          <w:color w:val="000000" w:themeColor="text1"/>
          <w:sz w:val="26"/>
          <w:szCs w:val="26"/>
          <w:lang w:eastAsia="es-ES"/>
        </w:rPr>
        <w:t>n</w:t>
      </w:r>
      <w:r w:rsidR="00507F53" w:rsidRPr="00121926">
        <w:rPr>
          <w:rFonts w:ascii="Arial" w:hAnsi="Arial" w:cs="Arial"/>
          <w:color w:val="000000" w:themeColor="text1"/>
          <w:sz w:val="26"/>
          <w:szCs w:val="26"/>
          <w:lang w:eastAsia="es-ES"/>
        </w:rPr>
        <w:t xml:space="preserve"> la posibilidad para que los infractores de hechos de tránsito municipal soliciten como una prerrogativa las </w:t>
      </w:r>
      <w:r w:rsidRPr="00121926">
        <w:rPr>
          <w:rFonts w:ascii="Arial" w:hAnsi="Arial" w:cs="Arial"/>
          <w:color w:val="000000" w:themeColor="text1"/>
          <w:sz w:val="26"/>
          <w:szCs w:val="26"/>
          <w:lang w:eastAsia="es-ES"/>
        </w:rPr>
        <w:t>actividades de apoyo a</w:t>
      </w:r>
      <w:r w:rsidR="00507F53" w:rsidRPr="00121926">
        <w:rPr>
          <w:rFonts w:ascii="Arial" w:hAnsi="Arial" w:cs="Arial"/>
          <w:color w:val="000000" w:themeColor="text1"/>
          <w:sz w:val="26"/>
          <w:szCs w:val="26"/>
          <w:lang w:eastAsia="es-ES"/>
        </w:rPr>
        <w:t xml:space="preserve"> la comunidad, con el objeto de facilitar a través de la concientización, la reducción de faltas administrativas derivadas de hechos de tránsito municipal, </w:t>
      </w:r>
      <w:r w:rsidR="00394BD6" w:rsidRPr="00121926">
        <w:rPr>
          <w:rFonts w:ascii="Arial" w:hAnsi="Arial" w:cs="Arial"/>
          <w:color w:val="000000" w:themeColor="text1"/>
          <w:sz w:val="26"/>
          <w:szCs w:val="26"/>
          <w:lang w:eastAsia="es-ES"/>
        </w:rPr>
        <w:t xml:space="preserve">como </w:t>
      </w:r>
      <w:r w:rsidR="00507F53" w:rsidRPr="00121926">
        <w:rPr>
          <w:rFonts w:ascii="Arial" w:hAnsi="Arial" w:cs="Arial"/>
          <w:color w:val="000000" w:themeColor="text1"/>
          <w:sz w:val="26"/>
          <w:szCs w:val="26"/>
          <w:lang w:eastAsia="es-ES"/>
        </w:rPr>
        <w:t>un correctivo real de acciones</w:t>
      </w:r>
      <w:r w:rsidR="00394BD6" w:rsidRPr="00121926">
        <w:rPr>
          <w:rFonts w:ascii="Arial" w:hAnsi="Arial" w:cs="Arial"/>
          <w:color w:val="000000" w:themeColor="text1"/>
          <w:sz w:val="26"/>
          <w:szCs w:val="26"/>
          <w:lang w:eastAsia="es-ES"/>
        </w:rPr>
        <w:t xml:space="preserve"> que busquen resarcir el daño a la</w:t>
      </w:r>
      <w:r w:rsidR="00507F53" w:rsidRPr="00121926">
        <w:rPr>
          <w:rFonts w:ascii="Arial" w:hAnsi="Arial" w:cs="Arial"/>
          <w:color w:val="000000" w:themeColor="text1"/>
          <w:sz w:val="26"/>
          <w:szCs w:val="26"/>
          <w:lang w:eastAsia="es-ES"/>
        </w:rPr>
        <w:t xml:space="preserve"> sociedad</w:t>
      </w:r>
      <w:r w:rsidR="00394BD6" w:rsidRPr="00121926">
        <w:rPr>
          <w:rFonts w:ascii="Arial" w:hAnsi="Arial" w:cs="Arial"/>
          <w:color w:val="000000" w:themeColor="text1"/>
          <w:sz w:val="26"/>
          <w:szCs w:val="26"/>
          <w:lang w:eastAsia="es-ES"/>
        </w:rPr>
        <w:t xml:space="preserve"> leonesa</w:t>
      </w:r>
      <w:r w:rsidR="00507F53" w:rsidRPr="00121926">
        <w:rPr>
          <w:rFonts w:ascii="Arial" w:hAnsi="Arial" w:cs="Arial"/>
          <w:color w:val="000000" w:themeColor="text1"/>
          <w:sz w:val="26"/>
          <w:szCs w:val="26"/>
          <w:lang w:eastAsia="es-ES"/>
        </w:rPr>
        <w:t>. En consecuencia de ello, se faculta la actividad del Juez Cívico para que no sea limitada únicamente a la imposición de la sanción, sino que facilite dicho acceso para la prerrogativa.</w:t>
      </w:r>
    </w:p>
    <w:p w14:paraId="025B75CD" w14:textId="77777777" w:rsidR="00394BD6" w:rsidRPr="00121926" w:rsidRDefault="00394BD6" w:rsidP="00DA4546">
      <w:pPr>
        <w:pStyle w:val="Sinespaciado"/>
        <w:jc w:val="both"/>
        <w:rPr>
          <w:rFonts w:ascii="Arial" w:hAnsi="Arial" w:cs="Arial"/>
          <w:color w:val="000000" w:themeColor="text1"/>
          <w:sz w:val="26"/>
          <w:szCs w:val="26"/>
          <w:lang w:eastAsia="es-ES"/>
        </w:rPr>
      </w:pPr>
    </w:p>
    <w:p w14:paraId="09C2EA8E" w14:textId="63D7B9F8" w:rsidR="005C0BF6" w:rsidRPr="00121926" w:rsidRDefault="00121926" w:rsidP="00DA4546">
      <w:pPr>
        <w:pStyle w:val="Sinespaciado"/>
        <w:jc w:val="both"/>
        <w:rPr>
          <w:rFonts w:ascii="Arial" w:hAnsi="Arial" w:cs="Arial"/>
          <w:color w:val="000000" w:themeColor="text1"/>
          <w:sz w:val="26"/>
          <w:szCs w:val="26"/>
          <w:lang w:eastAsia="es-ES"/>
        </w:rPr>
      </w:pPr>
      <w:r w:rsidRPr="00121926">
        <w:rPr>
          <w:rFonts w:ascii="Arial" w:hAnsi="Arial" w:cs="Arial"/>
          <w:color w:val="000000" w:themeColor="text1"/>
          <w:sz w:val="26"/>
          <w:szCs w:val="26"/>
          <w:lang w:eastAsia="es-ES"/>
        </w:rPr>
        <w:t>D</w:t>
      </w:r>
      <w:r w:rsidR="007A279D" w:rsidRPr="00121926">
        <w:rPr>
          <w:rFonts w:ascii="Arial" w:hAnsi="Arial" w:cs="Arial"/>
          <w:color w:val="000000" w:themeColor="text1"/>
          <w:sz w:val="26"/>
          <w:szCs w:val="26"/>
          <w:lang w:eastAsia="es-ES"/>
        </w:rPr>
        <w:t>erivado de lo anterior</w:t>
      </w:r>
      <w:r w:rsidR="005C0BF6" w:rsidRPr="00121926">
        <w:rPr>
          <w:rFonts w:ascii="Arial" w:hAnsi="Arial" w:cs="Arial"/>
          <w:color w:val="000000" w:themeColor="text1"/>
          <w:sz w:val="26"/>
          <w:szCs w:val="26"/>
          <w:lang w:eastAsia="es-ES"/>
        </w:rPr>
        <w:t xml:space="preserve">, </w:t>
      </w:r>
      <w:r w:rsidR="00394BD6" w:rsidRPr="00121926">
        <w:rPr>
          <w:rFonts w:ascii="Arial" w:hAnsi="Arial" w:cs="Arial"/>
          <w:color w:val="000000" w:themeColor="text1"/>
          <w:sz w:val="26"/>
          <w:szCs w:val="26"/>
          <w:lang w:eastAsia="es-ES"/>
        </w:rPr>
        <w:t xml:space="preserve">se faculta al Juez Cívico para que conozca y determine </w:t>
      </w:r>
      <w:r w:rsidR="00C412DF" w:rsidRPr="00121926">
        <w:rPr>
          <w:rFonts w:ascii="Arial" w:hAnsi="Arial" w:cs="Arial"/>
          <w:color w:val="000000" w:themeColor="text1"/>
          <w:sz w:val="26"/>
          <w:szCs w:val="26"/>
          <w:lang w:eastAsia="es-ES"/>
        </w:rPr>
        <w:t>la actividad de apoyo a</w:t>
      </w:r>
      <w:r w:rsidR="00394BD6" w:rsidRPr="00121926">
        <w:rPr>
          <w:rFonts w:ascii="Arial" w:hAnsi="Arial" w:cs="Arial"/>
          <w:color w:val="000000" w:themeColor="text1"/>
          <w:sz w:val="26"/>
          <w:szCs w:val="26"/>
          <w:lang w:eastAsia="es-ES"/>
        </w:rPr>
        <w:t xml:space="preserve"> la comunidad que realizar</w:t>
      </w:r>
      <w:r w:rsidR="007A279D" w:rsidRPr="00121926">
        <w:rPr>
          <w:rFonts w:ascii="Arial" w:hAnsi="Arial" w:cs="Arial"/>
          <w:color w:val="000000" w:themeColor="text1"/>
          <w:sz w:val="26"/>
          <w:szCs w:val="26"/>
          <w:lang w:eastAsia="es-ES"/>
        </w:rPr>
        <w:t>á</w:t>
      </w:r>
      <w:r w:rsidR="00394BD6" w:rsidRPr="00121926">
        <w:rPr>
          <w:rFonts w:ascii="Arial" w:hAnsi="Arial" w:cs="Arial"/>
          <w:color w:val="000000" w:themeColor="text1"/>
          <w:sz w:val="26"/>
          <w:szCs w:val="26"/>
          <w:lang w:eastAsia="es-ES"/>
        </w:rPr>
        <w:t xml:space="preserve"> el infractor, </w:t>
      </w:r>
      <w:r w:rsidR="00911466" w:rsidRPr="00121926">
        <w:rPr>
          <w:rFonts w:ascii="Arial" w:hAnsi="Arial" w:cs="Arial"/>
          <w:color w:val="000000" w:themeColor="text1"/>
          <w:sz w:val="26"/>
          <w:szCs w:val="26"/>
          <w:lang w:eastAsia="es-ES"/>
        </w:rPr>
        <w:t>respecto de aquella</w:t>
      </w:r>
      <w:r w:rsidR="007A279D" w:rsidRPr="00121926">
        <w:rPr>
          <w:rFonts w:ascii="Arial" w:hAnsi="Arial" w:cs="Arial"/>
          <w:color w:val="000000" w:themeColor="text1"/>
          <w:sz w:val="26"/>
          <w:szCs w:val="26"/>
          <w:lang w:eastAsia="es-ES"/>
        </w:rPr>
        <w:t>s</w:t>
      </w:r>
      <w:r w:rsidR="00911466" w:rsidRPr="00121926">
        <w:rPr>
          <w:rFonts w:ascii="Arial" w:hAnsi="Arial" w:cs="Arial"/>
          <w:color w:val="000000" w:themeColor="text1"/>
          <w:sz w:val="26"/>
          <w:szCs w:val="26"/>
          <w:lang w:eastAsia="es-ES"/>
        </w:rPr>
        <w:t xml:space="preserve"> </w:t>
      </w:r>
      <w:r w:rsidR="005C0BF6" w:rsidRPr="00121926">
        <w:rPr>
          <w:rFonts w:ascii="Arial" w:hAnsi="Arial" w:cs="Arial"/>
          <w:color w:val="000000" w:themeColor="text1"/>
          <w:sz w:val="26"/>
          <w:szCs w:val="26"/>
          <w:lang w:eastAsia="es-ES"/>
        </w:rPr>
        <w:t>infracciones que excedan las dieciocho unida</w:t>
      </w:r>
      <w:r w:rsidR="00C412DF" w:rsidRPr="00121926">
        <w:rPr>
          <w:rFonts w:ascii="Arial" w:hAnsi="Arial" w:cs="Arial"/>
          <w:color w:val="000000" w:themeColor="text1"/>
          <w:sz w:val="26"/>
          <w:szCs w:val="26"/>
          <w:lang w:eastAsia="es-ES"/>
        </w:rPr>
        <w:t>des de medidas de actualización, esto a través de un mecanismo que facilite su</w:t>
      </w:r>
      <w:r w:rsidR="001025E2" w:rsidRPr="00121926">
        <w:rPr>
          <w:rFonts w:ascii="Arial" w:hAnsi="Arial" w:cs="Arial"/>
          <w:color w:val="000000" w:themeColor="text1"/>
          <w:sz w:val="26"/>
          <w:szCs w:val="26"/>
          <w:lang w:eastAsia="es-ES"/>
        </w:rPr>
        <w:t xml:space="preserve"> acceso y que queda establecido en las modificaciones a este Reg</w:t>
      </w:r>
      <w:r w:rsidRPr="00121926">
        <w:rPr>
          <w:rFonts w:ascii="Arial" w:hAnsi="Arial" w:cs="Arial"/>
          <w:color w:val="000000" w:themeColor="text1"/>
          <w:sz w:val="26"/>
          <w:szCs w:val="26"/>
          <w:lang w:eastAsia="es-ES"/>
        </w:rPr>
        <w:t>lam</w:t>
      </w:r>
      <w:r w:rsidR="001025E2" w:rsidRPr="00121926">
        <w:rPr>
          <w:rFonts w:ascii="Arial" w:hAnsi="Arial" w:cs="Arial"/>
          <w:color w:val="000000" w:themeColor="text1"/>
          <w:sz w:val="26"/>
          <w:szCs w:val="26"/>
          <w:lang w:eastAsia="es-ES"/>
        </w:rPr>
        <w:t>ento.</w:t>
      </w:r>
    </w:p>
    <w:p w14:paraId="4D77ABA1" w14:textId="77777777" w:rsidR="00C412DF" w:rsidRPr="00121926" w:rsidRDefault="00C412DF" w:rsidP="00DA4546">
      <w:pPr>
        <w:pStyle w:val="Sinespaciado"/>
        <w:jc w:val="both"/>
        <w:rPr>
          <w:rFonts w:ascii="Arial" w:hAnsi="Arial" w:cs="Arial"/>
          <w:color w:val="000000" w:themeColor="text1"/>
          <w:sz w:val="26"/>
          <w:szCs w:val="26"/>
          <w:lang w:eastAsia="es-ES"/>
        </w:rPr>
      </w:pPr>
    </w:p>
    <w:p w14:paraId="03002312" w14:textId="535ABC5D" w:rsidR="00C412DF" w:rsidRPr="00121926" w:rsidRDefault="00C412DF" w:rsidP="00DA4546">
      <w:pPr>
        <w:pStyle w:val="Sinespaciado"/>
        <w:jc w:val="both"/>
        <w:rPr>
          <w:rFonts w:ascii="Arial" w:hAnsi="Arial" w:cs="Arial"/>
          <w:color w:val="000000" w:themeColor="text1"/>
          <w:sz w:val="26"/>
          <w:szCs w:val="26"/>
          <w:lang w:eastAsia="es-ES"/>
        </w:rPr>
      </w:pPr>
      <w:r w:rsidRPr="00121926">
        <w:rPr>
          <w:rFonts w:ascii="Arial" w:hAnsi="Arial" w:cs="Arial"/>
          <w:color w:val="000000" w:themeColor="text1"/>
          <w:sz w:val="26"/>
          <w:szCs w:val="26"/>
          <w:lang w:eastAsia="es-ES"/>
        </w:rPr>
        <w:t>De igual manera, se modifica de dos a diez días hábiles la temporalidad para que el infractor solicite el acceso a la prerrogativa de actividad en apoyo a la comunidad, para que el infractor tenga mayor facilidad administrativa y cumpla con la infracción impuesta. La solicitud la realizará el infractor al juez cívico.</w:t>
      </w:r>
    </w:p>
    <w:p w14:paraId="27ED4DE4" w14:textId="77777777" w:rsidR="00C412DF" w:rsidRPr="00121926" w:rsidRDefault="00C412DF" w:rsidP="00DA4546">
      <w:pPr>
        <w:pStyle w:val="Sinespaciado"/>
        <w:jc w:val="both"/>
        <w:rPr>
          <w:rFonts w:ascii="Arial" w:hAnsi="Arial" w:cs="Arial"/>
          <w:color w:val="000000" w:themeColor="text1"/>
          <w:sz w:val="26"/>
          <w:szCs w:val="26"/>
          <w:lang w:eastAsia="es-ES"/>
        </w:rPr>
      </w:pPr>
    </w:p>
    <w:p w14:paraId="55D1F114" w14:textId="3D89CCBF" w:rsidR="00C412DF" w:rsidRPr="00121926" w:rsidRDefault="00C412DF" w:rsidP="00DA4546">
      <w:pPr>
        <w:pStyle w:val="Sinespaciado"/>
        <w:jc w:val="both"/>
        <w:rPr>
          <w:rFonts w:ascii="Arial" w:hAnsi="Arial" w:cs="Arial"/>
          <w:color w:val="000000" w:themeColor="text1"/>
          <w:sz w:val="26"/>
          <w:szCs w:val="26"/>
          <w:lang w:eastAsia="es-ES"/>
        </w:rPr>
      </w:pPr>
      <w:r w:rsidRPr="00121926">
        <w:rPr>
          <w:rFonts w:ascii="Arial" w:hAnsi="Arial" w:cs="Arial"/>
          <w:color w:val="000000" w:themeColor="text1"/>
          <w:sz w:val="26"/>
          <w:szCs w:val="26"/>
          <w:lang w:eastAsia="es-ES"/>
        </w:rPr>
        <w:t>Asimismo, se elimina la limitante de acceso a una segunda prerrogativa para aquellos reincidentes de infracciones de tránsito, con el objetivo de incentivar una mayor educación vial y conciencia social.</w:t>
      </w:r>
    </w:p>
    <w:p w14:paraId="45497E24" w14:textId="77777777" w:rsidR="00C412DF" w:rsidRPr="00121926" w:rsidRDefault="00C412DF" w:rsidP="00DA4546">
      <w:pPr>
        <w:pStyle w:val="Sinespaciado"/>
        <w:jc w:val="both"/>
        <w:rPr>
          <w:rFonts w:ascii="Arial" w:hAnsi="Arial" w:cs="Arial"/>
          <w:color w:val="000000" w:themeColor="text1"/>
          <w:sz w:val="26"/>
          <w:szCs w:val="26"/>
          <w:lang w:eastAsia="es-ES"/>
        </w:rPr>
      </w:pPr>
    </w:p>
    <w:p w14:paraId="5CA6EFFB" w14:textId="3E2E2C36" w:rsidR="00C412DF" w:rsidRPr="00121926" w:rsidRDefault="00C412DF" w:rsidP="00DA4546">
      <w:pPr>
        <w:pStyle w:val="Sinespaciado"/>
        <w:jc w:val="both"/>
        <w:rPr>
          <w:rFonts w:ascii="Arial" w:hAnsi="Arial" w:cs="Arial"/>
          <w:color w:val="000000" w:themeColor="text1"/>
          <w:sz w:val="26"/>
          <w:szCs w:val="26"/>
          <w:lang w:eastAsia="es-ES"/>
        </w:rPr>
      </w:pPr>
      <w:r w:rsidRPr="00121926">
        <w:rPr>
          <w:rFonts w:ascii="Arial" w:hAnsi="Arial" w:cs="Arial"/>
          <w:color w:val="000000" w:themeColor="text1"/>
          <w:sz w:val="26"/>
          <w:szCs w:val="26"/>
          <w:lang w:eastAsia="es-ES"/>
        </w:rPr>
        <w:t>En cuanto a los documentos en garantía por infracciones, el folio por infracción ampara solo por 10 días hábiles después de la multa para no recibir una nueva infracción, derivada de los documentos faltantes. Por lo que se ext</w:t>
      </w:r>
      <w:bookmarkStart w:id="0" w:name="_GoBack"/>
      <w:bookmarkEnd w:id="0"/>
      <w:r w:rsidRPr="00121926">
        <w:rPr>
          <w:rFonts w:ascii="Arial" w:hAnsi="Arial" w:cs="Arial"/>
          <w:color w:val="000000" w:themeColor="text1"/>
          <w:sz w:val="26"/>
          <w:szCs w:val="26"/>
          <w:lang w:eastAsia="es-ES"/>
        </w:rPr>
        <w:t xml:space="preserve">iende el plazo </w:t>
      </w:r>
      <w:r w:rsidRPr="00121926">
        <w:rPr>
          <w:rFonts w:ascii="Arial" w:hAnsi="Arial" w:cs="Arial"/>
          <w:color w:val="000000" w:themeColor="text1"/>
          <w:sz w:val="26"/>
          <w:szCs w:val="26"/>
          <w:lang w:eastAsia="es-ES"/>
        </w:rPr>
        <w:lastRenderedPageBreak/>
        <w:t>cuando se tenga una orden del juez cívico de estar cumpliendo con la prerrogativa solicitada de la actividad en favor de la comunidad.</w:t>
      </w:r>
    </w:p>
    <w:p w14:paraId="0B51483A" w14:textId="77777777" w:rsidR="00C412DF" w:rsidRPr="00121926" w:rsidRDefault="00C412DF" w:rsidP="00DA4546">
      <w:pPr>
        <w:pStyle w:val="Sinespaciado"/>
        <w:jc w:val="both"/>
        <w:rPr>
          <w:rFonts w:ascii="Arial" w:hAnsi="Arial" w:cs="Arial"/>
          <w:color w:val="000000" w:themeColor="text1"/>
          <w:sz w:val="26"/>
          <w:szCs w:val="26"/>
          <w:lang w:eastAsia="es-ES"/>
        </w:rPr>
      </w:pPr>
    </w:p>
    <w:p w14:paraId="2F790358" w14:textId="4169EE9F" w:rsidR="00C412DF" w:rsidRPr="00121926" w:rsidRDefault="00C412DF" w:rsidP="00DA4546">
      <w:pPr>
        <w:pStyle w:val="Sinespaciado"/>
        <w:jc w:val="both"/>
        <w:rPr>
          <w:rFonts w:ascii="Arial" w:hAnsi="Arial" w:cs="Arial"/>
          <w:color w:val="000000" w:themeColor="text1"/>
          <w:sz w:val="26"/>
          <w:szCs w:val="26"/>
          <w:lang w:eastAsia="es-ES"/>
        </w:rPr>
      </w:pPr>
      <w:r w:rsidRPr="00121926">
        <w:rPr>
          <w:rFonts w:ascii="Arial" w:hAnsi="Arial" w:cs="Arial"/>
          <w:color w:val="000000" w:themeColor="text1"/>
          <w:sz w:val="26"/>
          <w:szCs w:val="26"/>
          <w:lang w:eastAsia="es-ES"/>
        </w:rPr>
        <w:t>Finalmente, la Dirección General de Tránsito ya no calificará las infracciones de tránsito y vialidad ahora la Tesorería Municipal realizará esta acción.</w:t>
      </w:r>
    </w:p>
    <w:p w14:paraId="57FB83C1" w14:textId="77777777" w:rsidR="001025E2" w:rsidRPr="00121926" w:rsidRDefault="001025E2" w:rsidP="00DA4546">
      <w:pPr>
        <w:pStyle w:val="Sinespaciado"/>
        <w:jc w:val="both"/>
        <w:rPr>
          <w:rFonts w:ascii="Arial" w:hAnsi="Arial" w:cs="Arial"/>
          <w:color w:val="000000" w:themeColor="text1"/>
          <w:sz w:val="26"/>
          <w:szCs w:val="26"/>
          <w:lang w:eastAsia="es-ES"/>
        </w:rPr>
      </w:pPr>
    </w:p>
    <w:p w14:paraId="193F34E3" w14:textId="77777777" w:rsidR="001025E2" w:rsidRPr="00121926" w:rsidRDefault="001025E2" w:rsidP="00DA4546">
      <w:pPr>
        <w:pStyle w:val="Sinespaciado"/>
        <w:jc w:val="both"/>
        <w:rPr>
          <w:color w:val="000000" w:themeColor="text1"/>
        </w:rPr>
      </w:pPr>
      <w:r w:rsidRPr="00121926">
        <w:rPr>
          <w:rFonts w:ascii="Arial" w:hAnsi="Arial" w:cs="Arial"/>
          <w:color w:val="000000" w:themeColor="text1"/>
          <w:sz w:val="26"/>
          <w:szCs w:val="26"/>
          <w:lang w:eastAsia="es-ES"/>
        </w:rPr>
        <w:t>Por todo lo anterior, la seguridad ciudadana no trata simplemente de la reducción de los delitos sino de una estrategia exhaustiva y multifacética para mejorar la calidad de vida de la población, de una acción comunitaria para prevenir la criminalidad, del acceso a un sistema de justicia eficaz, y de una educación que esté basada en los valores, el respeto por la ley y la tolerancia.</w:t>
      </w:r>
      <w:r w:rsidRPr="00121926">
        <w:rPr>
          <w:color w:val="000000" w:themeColor="text1"/>
        </w:rPr>
        <w:t xml:space="preserve"> </w:t>
      </w:r>
    </w:p>
    <w:p w14:paraId="347C4586" w14:textId="77777777" w:rsidR="001025E2" w:rsidRPr="00121926" w:rsidRDefault="001025E2" w:rsidP="00DA4546">
      <w:pPr>
        <w:pStyle w:val="Sinespaciado"/>
        <w:jc w:val="both"/>
        <w:rPr>
          <w:color w:val="000000" w:themeColor="text1"/>
        </w:rPr>
      </w:pPr>
    </w:p>
    <w:p w14:paraId="66FA7933" w14:textId="28DCAA41" w:rsidR="001025E2" w:rsidRPr="00121926" w:rsidRDefault="001025E2" w:rsidP="00DA4546">
      <w:pPr>
        <w:pStyle w:val="Sinespaciado"/>
        <w:jc w:val="both"/>
        <w:rPr>
          <w:rFonts w:ascii="Arial" w:hAnsi="Arial" w:cs="Arial"/>
          <w:color w:val="000000" w:themeColor="text1"/>
          <w:sz w:val="26"/>
          <w:szCs w:val="26"/>
          <w:lang w:eastAsia="es-ES"/>
        </w:rPr>
      </w:pPr>
      <w:r w:rsidRPr="00121926">
        <w:rPr>
          <w:rFonts w:ascii="Arial" w:hAnsi="Arial" w:cs="Arial"/>
          <w:color w:val="000000" w:themeColor="text1"/>
          <w:sz w:val="26"/>
          <w:szCs w:val="26"/>
          <w:lang w:eastAsia="es-ES"/>
        </w:rPr>
        <w:t>Es importante una tarea conjunta entre gobierno y ciudadanos con la finalidad de disminuir las infracciones de tránsito más comunes y convivir de forma más segura. Reforzar la educación vial de las personas y aplicar sanciones contundentes, especialmente para las infracciones que ponen en peligro la seguridad de conductores y peatones es algo fundamental. Además, se debe tomar conciencia de que el cambio también parte por la actitud de uno mismo para respetar todas las normas vigentes.</w:t>
      </w:r>
    </w:p>
    <w:p w14:paraId="1A4ACA2F" w14:textId="77777777" w:rsidR="002C2A69" w:rsidRPr="00540198" w:rsidRDefault="002C2A69" w:rsidP="00DA4546">
      <w:pPr>
        <w:rPr>
          <w:rFonts w:ascii="Arial" w:hAnsi="Arial" w:cs="Arial"/>
          <w:b/>
          <w:sz w:val="26"/>
          <w:szCs w:val="26"/>
          <w:lang w:val="es-MX"/>
        </w:rPr>
      </w:pPr>
    </w:p>
    <w:p w14:paraId="423B2575" w14:textId="77777777" w:rsidR="004C6B8C" w:rsidRPr="00540198" w:rsidRDefault="004C6B8C" w:rsidP="00DA4546">
      <w:pPr>
        <w:pStyle w:val="Prrafodelista"/>
        <w:ind w:left="0"/>
        <w:jc w:val="both"/>
        <w:rPr>
          <w:rFonts w:eastAsia="Calibri" w:cs="Arial"/>
          <w:sz w:val="26"/>
          <w:szCs w:val="26"/>
        </w:rPr>
      </w:pPr>
      <w:r w:rsidRPr="00540198">
        <w:rPr>
          <w:rFonts w:eastAsia="Calibri" w:cs="Arial"/>
          <w:sz w:val="26"/>
          <w:szCs w:val="26"/>
        </w:rPr>
        <w:t>Por lo anteriormente expuesto se ha tenido a bien emitir el siguiente:</w:t>
      </w:r>
    </w:p>
    <w:p w14:paraId="7218DA6C" w14:textId="77777777" w:rsidR="006E0A83" w:rsidRDefault="006E0A83" w:rsidP="00DA4546">
      <w:pPr>
        <w:rPr>
          <w:rFonts w:ascii="Arial" w:hAnsi="Arial" w:cs="Arial"/>
          <w:b/>
          <w:sz w:val="26"/>
          <w:szCs w:val="26"/>
        </w:rPr>
      </w:pPr>
    </w:p>
    <w:p w14:paraId="3E804C62" w14:textId="77777777" w:rsidR="00911EF1" w:rsidRPr="00540198" w:rsidRDefault="00911EF1" w:rsidP="00DA4546">
      <w:pPr>
        <w:rPr>
          <w:rFonts w:ascii="Arial" w:hAnsi="Arial" w:cs="Arial"/>
          <w:b/>
          <w:sz w:val="26"/>
          <w:szCs w:val="26"/>
        </w:rPr>
      </w:pPr>
    </w:p>
    <w:p w14:paraId="5AFF1BD9" w14:textId="77777777" w:rsidR="006E0A83" w:rsidRPr="00540198" w:rsidRDefault="006E0A83" w:rsidP="00DA4546">
      <w:pPr>
        <w:pStyle w:val="Prrafodelista"/>
        <w:ind w:left="0"/>
        <w:jc w:val="center"/>
        <w:rPr>
          <w:rFonts w:cs="Arial"/>
          <w:b/>
          <w:sz w:val="26"/>
          <w:szCs w:val="26"/>
        </w:rPr>
      </w:pPr>
      <w:r w:rsidRPr="00540198">
        <w:rPr>
          <w:rFonts w:cs="Arial"/>
          <w:b/>
          <w:sz w:val="26"/>
          <w:szCs w:val="26"/>
        </w:rPr>
        <w:t>A</w:t>
      </w:r>
      <w:r w:rsidR="00731A21" w:rsidRPr="00540198">
        <w:rPr>
          <w:rFonts w:cs="Arial"/>
          <w:b/>
          <w:sz w:val="26"/>
          <w:szCs w:val="26"/>
        </w:rPr>
        <w:t xml:space="preserve"> </w:t>
      </w:r>
      <w:r w:rsidRPr="00540198">
        <w:rPr>
          <w:rFonts w:cs="Arial"/>
          <w:b/>
          <w:sz w:val="26"/>
          <w:szCs w:val="26"/>
        </w:rPr>
        <w:t>C</w:t>
      </w:r>
      <w:r w:rsidR="00731A21" w:rsidRPr="00540198">
        <w:rPr>
          <w:rFonts w:cs="Arial"/>
          <w:b/>
          <w:sz w:val="26"/>
          <w:szCs w:val="26"/>
        </w:rPr>
        <w:t xml:space="preserve"> </w:t>
      </w:r>
      <w:r w:rsidRPr="00540198">
        <w:rPr>
          <w:rFonts w:cs="Arial"/>
          <w:b/>
          <w:sz w:val="26"/>
          <w:szCs w:val="26"/>
        </w:rPr>
        <w:t>U</w:t>
      </w:r>
      <w:r w:rsidR="00731A21" w:rsidRPr="00540198">
        <w:rPr>
          <w:rFonts w:cs="Arial"/>
          <w:b/>
          <w:sz w:val="26"/>
          <w:szCs w:val="26"/>
        </w:rPr>
        <w:t xml:space="preserve"> </w:t>
      </w:r>
      <w:r w:rsidRPr="00540198">
        <w:rPr>
          <w:rFonts w:cs="Arial"/>
          <w:b/>
          <w:sz w:val="26"/>
          <w:szCs w:val="26"/>
        </w:rPr>
        <w:t>E</w:t>
      </w:r>
      <w:r w:rsidR="00731A21" w:rsidRPr="00540198">
        <w:rPr>
          <w:rFonts w:cs="Arial"/>
          <w:b/>
          <w:sz w:val="26"/>
          <w:szCs w:val="26"/>
        </w:rPr>
        <w:t xml:space="preserve"> </w:t>
      </w:r>
      <w:r w:rsidRPr="00540198">
        <w:rPr>
          <w:rFonts w:cs="Arial"/>
          <w:b/>
          <w:sz w:val="26"/>
          <w:szCs w:val="26"/>
        </w:rPr>
        <w:t>R</w:t>
      </w:r>
      <w:r w:rsidR="00731A21" w:rsidRPr="00540198">
        <w:rPr>
          <w:rFonts w:cs="Arial"/>
          <w:b/>
          <w:sz w:val="26"/>
          <w:szCs w:val="26"/>
        </w:rPr>
        <w:t xml:space="preserve"> </w:t>
      </w:r>
      <w:r w:rsidRPr="00540198">
        <w:rPr>
          <w:rFonts w:cs="Arial"/>
          <w:b/>
          <w:sz w:val="26"/>
          <w:szCs w:val="26"/>
        </w:rPr>
        <w:t>D</w:t>
      </w:r>
      <w:r w:rsidR="00731A21" w:rsidRPr="00540198">
        <w:rPr>
          <w:rFonts w:cs="Arial"/>
          <w:b/>
          <w:sz w:val="26"/>
          <w:szCs w:val="26"/>
        </w:rPr>
        <w:t xml:space="preserve"> </w:t>
      </w:r>
      <w:r w:rsidRPr="00540198">
        <w:rPr>
          <w:rFonts w:cs="Arial"/>
          <w:b/>
          <w:sz w:val="26"/>
          <w:szCs w:val="26"/>
        </w:rPr>
        <w:t>O</w:t>
      </w:r>
    </w:p>
    <w:p w14:paraId="07DC4248" w14:textId="77777777" w:rsidR="002A3E1C" w:rsidRPr="00540198" w:rsidRDefault="002A3E1C" w:rsidP="00DA4546">
      <w:pPr>
        <w:rPr>
          <w:rFonts w:ascii="Arial" w:hAnsi="Arial" w:cs="Arial"/>
          <w:b/>
          <w:i/>
          <w:sz w:val="26"/>
          <w:szCs w:val="26"/>
        </w:rPr>
      </w:pPr>
    </w:p>
    <w:p w14:paraId="27E76D98" w14:textId="498D84B1" w:rsidR="006E0A83" w:rsidRPr="00121926" w:rsidRDefault="006E0A83" w:rsidP="00DA4546">
      <w:pPr>
        <w:ind w:right="-12"/>
        <w:jc w:val="both"/>
        <w:rPr>
          <w:rFonts w:ascii="Arial" w:hAnsi="Arial" w:cs="Arial"/>
          <w:b/>
          <w:i/>
          <w:color w:val="000000" w:themeColor="text1"/>
          <w:sz w:val="26"/>
          <w:szCs w:val="26"/>
        </w:rPr>
      </w:pPr>
      <w:r w:rsidRPr="00121926">
        <w:rPr>
          <w:rFonts w:ascii="Arial" w:hAnsi="Arial" w:cs="Arial"/>
          <w:b/>
          <w:i/>
          <w:color w:val="000000" w:themeColor="text1"/>
          <w:sz w:val="26"/>
          <w:szCs w:val="26"/>
        </w:rPr>
        <w:t>Ú</w:t>
      </w:r>
      <w:r w:rsidR="005C53E7" w:rsidRPr="00121926">
        <w:rPr>
          <w:rFonts w:ascii="Arial" w:hAnsi="Arial" w:cs="Arial"/>
          <w:b/>
          <w:i/>
          <w:color w:val="000000" w:themeColor="text1"/>
          <w:sz w:val="26"/>
          <w:szCs w:val="26"/>
        </w:rPr>
        <w:t>NICO</w:t>
      </w:r>
      <w:r w:rsidR="00911466" w:rsidRPr="00121926">
        <w:rPr>
          <w:rFonts w:ascii="Arial" w:hAnsi="Arial" w:cs="Arial"/>
          <w:b/>
          <w:i/>
          <w:color w:val="000000" w:themeColor="text1"/>
          <w:sz w:val="26"/>
          <w:szCs w:val="26"/>
        </w:rPr>
        <w:t xml:space="preserve">: Se REFORMAN los artículos </w:t>
      </w:r>
      <w:r w:rsidR="004B75FA" w:rsidRPr="00121926">
        <w:rPr>
          <w:rFonts w:ascii="Arial" w:hAnsi="Arial" w:cs="Arial"/>
          <w:b/>
          <w:i/>
          <w:color w:val="000000" w:themeColor="text1"/>
          <w:sz w:val="26"/>
          <w:szCs w:val="26"/>
        </w:rPr>
        <w:t xml:space="preserve">13 segundo párrafo, </w:t>
      </w:r>
      <w:r w:rsidR="00911466" w:rsidRPr="00121926">
        <w:rPr>
          <w:rFonts w:ascii="Arial" w:hAnsi="Arial" w:cs="Arial"/>
          <w:b/>
          <w:i/>
          <w:color w:val="000000" w:themeColor="text1"/>
          <w:sz w:val="26"/>
          <w:szCs w:val="26"/>
        </w:rPr>
        <w:t>59</w:t>
      </w:r>
      <w:r w:rsidR="00540198" w:rsidRPr="00121926">
        <w:rPr>
          <w:rFonts w:ascii="Arial" w:hAnsi="Arial" w:cs="Arial"/>
          <w:b/>
          <w:i/>
          <w:color w:val="000000" w:themeColor="text1"/>
          <w:sz w:val="26"/>
          <w:szCs w:val="26"/>
        </w:rPr>
        <w:t>, 60 tercer párrafo</w:t>
      </w:r>
      <w:r w:rsidRPr="00121926">
        <w:rPr>
          <w:rFonts w:ascii="Arial" w:hAnsi="Arial" w:cs="Arial"/>
          <w:b/>
          <w:i/>
          <w:color w:val="000000" w:themeColor="text1"/>
          <w:sz w:val="26"/>
          <w:szCs w:val="26"/>
        </w:rPr>
        <w:t xml:space="preserve">, </w:t>
      </w:r>
      <w:r w:rsidR="00540198" w:rsidRPr="00121926">
        <w:rPr>
          <w:rFonts w:ascii="Arial" w:hAnsi="Arial" w:cs="Arial"/>
          <w:b/>
          <w:i/>
          <w:color w:val="000000" w:themeColor="text1"/>
          <w:sz w:val="26"/>
          <w:szCs w:val="26"/>
        </w:rPr>
        <w:t xml:space="preserve">61 </w:t>
      </w:r>
      <w:r w:rsidR="002E501D" w:rsidRPr="00121926">
        <w:rPr>
          <w:rFonts w:ascii="Arial" w:hAnsi="Arial" w:cs="Arial"/>
          <w:b/>
          <w:i/>
          <w:color w:val="000000" w:themeColor="text1"/>
          <w:sz w:val="26"/>
          <w:szCs w:val="26"/>
        </w:rPr>
        <w:t xml:space="preserve">tercer </w:t>
      </w:r>
      <w:r w:rsidR="00540198" w:rsidRPr="00121926">
        <w:rPr>
          <w:rFonts w:ascii="Arial" w:hAnsi="Arial" w:cs="Arial"/>
          <w:b/>
          <w:i/>
          <w:color w:val="000000" w:themeColor="text1"/>
          <w:sz w:val="26"/>
          <w:szCs w:val="26"/>
        </w:rPr>
        <w:t>párrafo, 64</w:t>
      </w:r>
      <w:r w:rsidRPr="00121926">
        <w:rPr>
          <w:rFonts w:ascii="Arial" w:hAnsi="Arial" w:cs="Arial"/>
          <w:b/>
          <w:i/>
          <w:color w:val="000000" w:themeColor="text1"/>
          <w:sz w:val="26"/>
          <w:szCs w:val="26"/>
        </w:rPr>
        <w:t xml:space="preserve">, </w:t>
      </w:r>
      <w:r w:rsidR="00540198" w:rsidRPr="00121926">
        <w:rPr>
          <w:rFonts w:ascii="Arial" w:hAnsi="Arial" w:cs="Arial"/>
          <w:b/>
          <w:i/>
          <w:color w:val="000000" w:themeColor="text1"/>
          <w:sz w:val="26"/>
          <w:szCs w:val="26"/>
        </w:rPr>
        <w:t xml:space="preserve">146 y 157; </w:t>
      </w:r>
      <w:r w:rsidR="002E501D" w:rsidRPr="00121926">
        <w:rPr>
          <w:rFonts w:ascii="Arial" w:hAnsi="Arial" w:cs="Arial"/>
          <w:b/>
          <w:i/>
          <w:color w:val="000000" w:themeColor="text1"/>
          <w:sz w:val="26"/>
          <w:szCs w:val="26"/>
        </w:rPr>
        <w:t xml:space="preserve">y </w:t>
      </w:r>
      <w:r w:rsidR="00540198" w:rsidRPr="00121926">
        <w:rPr>
          <w:rFonts w:ascii="Arial" w:hAnsi="Arial" w:cs="Arial"/>
          <w:b/>
          <w:i/>
          <w:color w:val="000000" w:themeColor="text1"/>
          <w:sz w:val="26"/>
          <w:szCs w:val="26"/>
        </w:rPr>
        <w:t xml:space="preserve">se ADICIONAN un cuarto </w:t>
      </w:r>
      <w:r w:rsidR="008D5BE0">
        <w:rPr>
          <w:rFonts w:ascii="Arial" w:hAnsi="Arial" w:cs="Arial"/>
          <w:b/>
          <w:i/>
          <w:color w:val="000000" w:themeColor="text1"/>
          <w:sz w:val="26"/>
          <w:szCs w:val="26"/>
        </w:rPr>
        <w:t xml:space="preserve">y quinto </w:t>
      </w:r>
      <w:r w:rsidR="00540198" w:rsidRPr="00121926">
        <w:rPr>
          <w:rFonts w:ascii="Arial" w:hAnsi="Arial" w:cs="Arial"/>
          <w:b/>
          <w:i/>
          <w:color w:val="000000" w:themeColor="text1"/>
          <w:sz w:val="26"/>
          <w:szCs w:val="26"/>
        </w:rPr>
        <w:t>párrafo</w:t>
      </w:r>
      <w:r w:rsidR="008D5BE0">
        <w:rPr>
          <w:rFonts w:ascii="Arial" w:hAnsi="Arial" w:cs="Arial"/>
          <w:b/>
          <w:i/>
          <w:color w:val="000000" w:themeColor="text1"/>
          <w:sz w:val="26"/>
          <w:szCs w:val="26"/>
        </w:rPr>
        <w:t>s</w:t>
      </w:r>
      <w:r w:rsidR="00C82CCF">
        <w:rPr>
          <w:rFonts w:ascii="Arial" w:hAnsi="Arial" w:cs="Arial"/>
          <w:b/>
          <w:i/>
          <w:color w:val="000000" w:themeColor="text1"/>
          <w:sz w:val="26"/>
          <w:szCs w:val="26"/>
        </w:rPr>
        <w:t>, y el párrafo cuarto pasa a ser el sexto párrafo</w:t>
      </w:r>
      <w:r w:rsidR="00540198" w:rsidRPr="00121926">
        <w:rPr>
          <w:rFonts w:ascii="Arial" w:hAnsi="Arial" w:cs="Arial"/>
          <w:b/>
          <w:i/>
          <w:color w:val="000000" w:themeColor="text1"/>
          <w:sz w:val="26"/>
          <w:szCs w:val="26"/>
        </w:rPr>
        <w:t xml:space="preserve"> </w:t>
      </w:r>
      <w:r w:rsidR="00C82CCF">
        <w:rPr>
          <w:rFonts w:ascii="Arial" w:hAnsi="Arial" w:cs="Arial"/>
          <w:b/>
          <w:i/>
          <w:color w:val="000000" w:themeColor="text1"/>
          <w:sz w:val="26"/>
          <w:szCs w:val="26"/>
        </w:rPr>
        <w:t>de</w:t>
      </w:r>
      <w:r w:rsidR="00540198" w:rsidRPr="00121926">
        <w:rPr>
          <w:rFonts w:ascii="Arial" w:hAnsi="Arial" w:cs="Arial"/>
          <w:b/>
          <w:i/>
          <w:color w:val="000000" w:themeColor="text1"/>
          <w:sz w:val="26"/>
          <w:szCs w:val="26"/>
        </w:rPr>
        <w:t xml:space="preserve">l artículo 60, </w:t>
      </w:r>
      <w:r w:rsidRPr="00121926">
        <w:rPr>
          <w:rFonts w:ascii="Arial" w:hAnsi="Arial" w:cs="Arial"/>
          <w:b/>
          <w:i/>
          <w:color w:val="000000" w:themeColor="text1"/>
          <w:sz w:val="26"/>
          <w:szCs w:val="26"/>
        </w:rPr>
        <w:t xml:space="preserve">todos del </w:t>
      </w:r>
      <w:r w:rsidR="00911466" w:rsidRPr="00121926">
        <w:rPr>
          <w:rFonts w:ascii="Arial" w:hAnsi="Arial" w:cs="Arial"/>
          <w:b/>
          <w:i/>
          <w:color w:val="000000" w:themeColor="text1"/>
          <w:sz w:val="26"/>
          <w:szCs w:val="26"/>
        </w:rPr>
        <w:t>Reglamento de Policía y Vialidad para el Municipio de León, Guanajuato</w:t>
      </w:r>
      <w:r w:rsidRPr="00121926">
        <w:rPr>
          <w:rFonts w:ascii="Arial" w:hAnsi="Arial" w:cs="Arial"/>
          <w:b/>
          <w:i/>
          <w:color w:val="000000" w:themeColor="text1"/>
          <w:sz w:val="26"/>
          <w:szCs w:val="26"/>
        </w:rPr>
        <w:t xml:space="preserve">, </w:t>
      </w:r>
      <w:r w:rsidRPr="00121926">
        <w:rPr>
          <w:rFonts w:ascii="Arial" w:hAnsi="Arial" w:cs="Arial"/>
          <w:i/>
          <w:color w:val="000000" w:themeColor="text1"/>
          <w:sz w:val="26"/>
          <w:szCs w:val="26"/>
        </w:rPr>
        <w:t xml:space="preserve">publicado en el Periódico Oficial del Gobierno del </w:t>
      </w:r>
      <w:r w:rsidR="00911466" w:rsidRPr="00121926">
        <w:rPr>
          <w:rFonts w:ascii="Arial" w:hAnsi="Arial" w:cs="Arial"/>
          <w:i/>
          <w:color w:val="000000" w:themeColor="text1"/>
          <w:sz w:val="26"/>
          <w:szCs w:val="26"/>
        </w:rPr>
        <w:t>Estado de Guanajuato, número 199, segunda parte, de fecha 04</w:t>
      </w:r>
      <w:r w:rsidRPr="00121926">
        <w:rPr>
          <w:rFonts w:ascii="Arial" w:hAnsi="Arial" w:cs="Arial"/>
          <w:i/>
          <w:color w:val="000000" w:themeColor="text1"/>
          <w:sz w:val="26"/>
          <w:szCs w:val="26"/>
        </w:rPr>
        <w:t xml:space="preserve"> de </w:t>
      </w:r>
      <w:r w:rsidR="00911466" w:rsidRPr="00121926">
        <w:rPr>
          <w:rFonts w:ascii="Arial" w:hAnsi="Arial" w:cs="Arial"/>
          <w:i/>
          <w:color w:val="000000" w:themeColor="text1"/>
          <w:sz w:val="26"/>
          <w:szCs w:val="26"/>
        </w:rPr>
        <w:t>octubre</w:t>
      </w:r>
      <w:r w:rsidRPr="00121926">
        <w:rPr>
          <w:rFonts w:ascii="Arial" w:hAnsi="Arial" w:cs="Arial"/>
          <w:i/>
          <w:color w:val="000000" w:themeColor="text1"/>
          <w:sz w:val="26"/>
          <w:szCs w:val="26"/>
        </w:rPr>
        <w:t xml:space="preserve"> de 2018,</w:t>
      </w:r>
      <w:r w:rsidRPr="00121926">
        <w:rPr>
          <w:rFonts w:ascii="Arial" w:hAnsi="Arial" w:cs="Arial"/>
          <w:b/>
          <w:i/>
          <w:color w:val="000000" w:themeColor="text1"/>
          <w:sz w:val="26"/>
          <w:szCs w:val="26"/>
        </w:rPr>
        <w:t xml:space="preserve"> </w:t>
      </w:r>
      <w:r w:rsidRPr="00121926">
        <w:rPr>
          <w:rFonts w:ascii="Arial" w:hAnsi="Arial" w:cs="Arial"/>
          <w:i/>
          <w:color w:val="000000" w:themeColor="text1"/>
          <w:sz w:val="26"/>
          <w:szCs w:val="26"/>
        </w:rPr>
        <w:t>para quedar en los siguientes términos:</w:t>
      </w:r>
    </w:p>
    <w:p w14:paraId="40E6A7B8" w14:textId="77777777" w:rsidR="00911EF1" w:rsidRDefault="00911EF1" w:rsidP="00DA4546">
      <w:pPr>
        <w:ind w:left="567" w:right="838"/>
        <w:jc w:val="center"/>
        <w:rPr>
          <w:rFonts w:ascii="Arial" w:hAnsi="Arial" w:cs="Arial"/>
          <w:sz w:val="26"/>
          <w:szCs w:val="26"/>
        </w:rPr>
      </w:pPr>
    </w:p>
    <w:p w14:paraId="2BBA398A" w14:textId="77777777" w:rsidR="00121926" w:rsidRPr="00911EF1" w:rsidRDefault="00121926" w:rsidP="00DA4546">
      <w:pPr>
        <w:ind w:left="567" w:right="838"/>
        <w:jc w:val="center"/>
        <w:rPr>
          <w:rFonts w:ascii="Arial" w:hAnsi="Arial" w:cs="Arial"/>
          <w:sz w:val="26"/>
          <w:szCs w:val="26"/>
        </w:rPr>
      </w:pPr>
    </w:p>
    <w:p w14:paraId="6BBD26AB" w14:textId="668ED369" w:rsidR="004B75FA" w:rsidRPr="00121926" w:rsidRDefault="0082053D" w:rsidP="00DA4546">
      <w:pPr>
        <w:ind w:left="567" w:right="838"/>
        <w:jc w:val="right"/>
        <w:rPr>
          <w:rFonts w:ascii="Arial" w:hAnsi="Arial" w:cs="Arial"/>
          <w:b/>
          <w:i/>
          <w:color w:val="000000" w:themeColor="text1"/>
          <w:sz w:val="26"/>
          <w:szCs w:val="26"/>
        </w:rPr>
      </w:pPr>
      <w:r w:rsidRPr="00121926">
        <w:rPr>
          <w:rFonts w:ascii="Arial" w:hAnsi="Arial" w:cs="Arial"/>
          <w:b/>
          <w:i/>
          <w:color w:val="000000" w:themeColor="text1"/>
          <w:sz w:val="26"/>
          <w:szCs w:val="26"/>
        </w:rPr>
        <w:t>“</w:t>
      </w:r>
      <w:r w:rsidR="004B75FA" w:rsidRPr="00121926">
        <w:rPr>
          <w:rFonts w:ascii="Arial" w:hAnsi="Arial" w:cs="Arial"/>
          <w:b/>
          <w:i/>
          <w:color w:val="000000" w:themeColor="text1"/>
          <w:sz w:val="26"/>
          <w:szCs w:val="26"/>
        </w:rPr>
        <w:t>Faltas</w:t>
      </w:r>
      <w:r w:rsidR="002E501D" w:rsidRPr="00121926">
        <w:rPr>
          <w:rFonts w:ascii="Arial" w:hAnsi="Arial" w:cs="Arial"/>
          <w:b/>
          <w:i/>
          <w:color w:val="000000" w:themeColor="text1"/>
          <w:sz w:val="26"/>
          <w:szCs w:val="26"/>
        </w:rPr>
        <w:t xml:space="preserve"> contra la</w:t>
      </w:r>
      <w:r w:rsidR="004B75FA" w:rsidRPr="00121926">
        <w:rPr>
          <w:rFonts w:ascii="Arial" w:hAnsi="Arial" w:cs="Arial"/>
          <w:b/>
          <w:i/>
          <w:color w:val="000000" w:themeColor="text1"/>
          <w:sz w:val="26"/>
          <w:szCs w:val="26"/>
        </w:rPr>
        <w:t xml:space="preserve">… </w:t>
      </w:r>
    </w:p>
    <w:p w14:paraId="52814C61" w14:textId="130A0222" w:rsidR="004B75FA" w:rsidRPr="0082053D" w:rsidRDefault="004B75FA" w:rsidP="00DA4546">
      <w:pPr>
        <w:ind w:left="567" w:right="838"/>
        <w:jc w:val="both"/>
        <w:rPr>
          <w:rFonts w:ascii="Arial" w:hAnsi="Arial" w:cs="Arial"/>
          <w:i/>
          <w:sz w:val="26"/>
          <w:szCs w:val="26"/>
        </w:rPr>
      </w:pPr>
      <w:r w:rsidRPr="0082053D">
        <w:rPr>
          <w:rFonts w:ascii="Arial" w:hAnsi="Arial" w:cs="Arial"/>
          <w:b/>
          <w:i/>
          <w:sz w:val="26"/>
          <w:szCs w:val="26"/>
        </w:rPr>
        <w:t>Artículo 13.-</w:t>
      </w:r>
      <w:r w:rsidRPr="0082053D">
        <w:rPr>
          <w:rFonts w:ascii="Arial" w:hAnsi="Arial" w:cs="Arial"/>
          <w:i/>
          <w:sz w:val="26"/>
          <w:szCs w:val="26"/>
        </w:rPr>
        <w:t xml:space="preserve"> Son faltas contra…</w:t>
      </w:r>
    </w:p>
    <w:p w14:paraId="455C128F" w14:textId="77777777" w:rsidR="004B75FA" w:rsidRPr="0082053D" w:rsidRDefault="004B75FA" w:rsidP="00DA4546">
      <w:pPr>
        <w:ind w:left="567" w:right="838"/>
        <w:jc w:val="both"/>
        <w:rPr>
          <w:rFonts w:ascii="Arial" w:hAnsi="Arial" w:cs="Arial"/>
          <w:i/>
          <w:sz w:val="26"/>
          <w:szCs w:val="26"/>
        </w:rPr>
      </w:pPr>
    </w:p>
    <w:p w14:paraId="7840D24F" w14:textId="77777777" w:rsidR="004B75FA" w:rsidRPr="0082053D" w:rsidRDefault="004B75FA" w:rsidP="00DA4546">
      <w:pPr>
        <w:ind w:left="567" w:right="838"/>
        <w:jc w:val="both"/>
        <w:rPr>
          <w:rFonts w:ascii="Arial" w:hAnsi="Arial" w:cs="Arial"/>
          <w:b/>
          <w:i/>
          <w:sz w:val="26"/>
          <w:szCs w:val="26"/>
        </w:rPr>
      </w:pPr>
      <w:r w:rsidRPr="0082053D">
        <w:rPr>
          <w:rFonts w:ascii="Arial" w:hAnsi="Arial" w:cs="Arial"/>
          <w:b/>
          <w:i/>
          <w:sz w:val="26"/>
          <w:szCs w:val="26"/>
        </w:rPr>
        <w:t>I. a VII…</w:t>
      </w:r>
    </w:p>
    <w:p w14:paraId="69D12326" w14:textId="77777777" w:rsidR="004B75FA" w:rsidRPr="0082053D" w:rsidRDefault="004B75FA" w:rsidP="00DA4546">
      <w:pPr>
        <w:ind w:left="567" w:right="838"/>
        <w:jc w:val="both"/>
        <w:rPr>
          <w:rFonts w:cs="Arial"/>
          <w:i/>
          <w:sz w:val="26"/>
          <w:szCs w:val="26"/>
        </w:rPr>
      </w:pPr>
    </w:p>
    <w:p w14:paraId="173E4BCA" w14:textId="77777777" w:rsidR="004B75FA" w:rsidRPr="0082053D" w:rsidRDefault="004B75FA" w:rsidP="00DA4546">
      <w:pPr>
        <w:ind w:left="567" w:right="838"/>
        <w:jc w:val="both"/>
        <w:rPr>
          <w:rFonts w:ascii="Arial" w:hAnsi="Arial" w:cs="Arial"/>
          <w:i/>
          <w:sz w:val="26"/>
          <w:szCs w:val="26"/>
        </w:rPr>
      </w:pPr>
      <w:r w:rsidRPr="0082053D">
        <w:rPr>
          <w:rFonts w:ascii="Arial" w:hAnsi="Arial" w:cs="Arial"/>
          <w:i/>
          <w:sz w:val="26"/>
          <w:szCs w:val="26"/>
        </w:rPr>
        <w:lastRenderedPageBreak/>
        <w:t>Tratándose de daños a inmuebles, el juez cívico o la policía municipal comunicarán por escrito al poseedor o propietario la infracción cometida y los datos del infractor, para que haga valer las acciones legales que en derecho corresponda.</w:t>
      </w:r>
    </w:p>
    <w:p w14:paraId="020081C9" w14:textId="77777777" w:rsidR="00121926" w:rsidRDefault="00121926" w:rsidP="009A477A">
      <w:pPr>
        <w:ind w:right="838"/>
        <w:rPr>
          <w:rFonts w:ascii="Arial" w:hAnsi="Arial" w:cs="Arial"/>
          <w:b/>
          <w:i/>
          <w:color w:val="000000" w:themeColor="text1"/>
          <w:sz w:val="26"/>
          <w:szCs w:val="26"/>
        </w:rPr>
      </w:pPr>
    </w:p>
    <w:p w14:paraId="56173008" w14:textId="77777777" w:rsidR="00121926" w:rsidRDefault="00121926" w:rsidP="00DA4546">
      <w:pPr>
        <w:ind w:left="567" w:right="838"/>
        <w:jc w:val="right"/>
        <w:rPr>
          <w:rFonts w:ascii="Arial" w:hAnsi="Arial" w:cs="Arial"/>
          <w:b/>
          <w:i/>
          <w:color w:val="000000" w:themeColor="text1"/>
          <w:sz w:val="26"/>
          <w:szCs w:val="26"/>
        </w:rPr>
      </w:pPr>
    </w:p>
    <w:p w14:paraId="5ADA0ECB" w14:textId="77221C08" w:rsidR="00911466" w:rsidRPr="00121926" w:rsidRDefault="00911466" w:rsidP="00DA4546">
      <w:pPr>
        <w:ind w:left="567" w:right="838"/>
        <w:jc w:val="right"/>
        <w:rPr>
          <w:rFonts w:ascii="Arial" w:hAnsi="Arial" w:cs="Arial"/>
          <w:b/>
          <w:i/>
          <w:color w:val="000000" w:themeColor="text1"/>
          <w:sz w:val="26"/>
          <w:szCs w:val="26"/>
        </w:rPr>
      </w:pPr>
      <w:r w:rsidRPr="00121926">
        <w:rPr>
          <w:rFonts w:ascii="Arial" w:hAnsi="Arial" w:cs="Arial"/>
          <w:b/>
          <w:i/>
          <w:color w:val="000000" w:themeColor="text1"/>
          <w:sz w:val="26"/>
          <w:szCs w:val="26"/>
        </w:rPr>
        <w:t>Actividades</w:t>
      </w:r>
      <w:r w:rsidR="002E501D" w:rsidRPr="00121926">
        <w:rPr>
          <w:rFonts w:ascii="Arial" w:hAnsi="Arial" w:cs="Arial"/>
          <w:b/>
          <w:i/>
          <w:color w:val="000000" w:themeColor="text1"/>
          <w:sz w:val="26"/>
          <w:szCs w:val="26"/>
        </w:rPr>
        <w:t xml:space="preserve"> de apoyo</w:t>
      </w:r>
      <w:r w:rsidRPr="00121926">
        <w:rPr>
          <w:rFonts w:ascii="Arial" w:hAnsi="Arial" w:cs="Arial"/>
          <w:b/>
          <w:i/>
          <w:color w:val="000000" w:themeColor="text1"/>
          <w:sz w:val="26"/>
          <w:szCs w:val="26"/>
        </w:rPr>
        <w:t>…</w:t>
      </w:r>
    </w:p>
    <w:p w14:paraId="7A7676C8" w14:textId="77777777" w:rsidR="00911466" w:rsidRPr="0082053D" w:rsidRDefault="00911466" w:rsidP="00DA4546">
      <w:pPr>
        <w:ind w:left="567" w:right="838"/>
        <w:jc w:val="both"/>
        <w:rPr>
          <w:rFonts w:ascii="Arial" w:hAnsi="Arial" w:cs="Arial"/>
          <w:i/>
          <w:sz w:val="26"/>
          <w:szCs w:val="26"/>
        </w:rPr>
      </w:pPr>
      <w:r w:rsidRPr="0082053D">
        <w:rPr>
          <w:rFonts w:ascii="Arial" w:hAnsi="Arial" w:cs="Arial"/>
          <w:b/>
          <w:i/>
          <w:sz w:val="26"/>
          <w:szCs w:val="26"/>
        </w:rPr>
        <w:t>Artículo 59.-</w:t>
      </w:r>
      <w:r w:rsidRPr="0082053D">
        <w:rPr>
          <w:rFonts w:ascii="Arial" w:hAnsi="Arial" w:cs="Arial"/>
          <w:i/>
          <w:sz w:val="26"/>
          <w:szCs w:val="26"/>
        </w:rPr>
        <w:t xml:space="preserve"> Se entiende por actividades de apoyo a la comunidad la realización de tareas voluntarias a efecto de no cumplir con el arresto o en su caso el pago de la multa impuesta por la comisión de faltas administrativas o infracciones de tránsito y vialidad.</w:t>
      </w:r>
    </w:p>
    <w:p w14:paraId="7F225A08" w14:textId="77777777" w:rsidR="00911EF1" w:rsidRDefault="00911EF1" w:rsidP="00DA4546">
      <w:pPr>
        <w:ind w:left="567" w:right="838"/>
        <w:jc w:val="both"/>
        <w:rPr>
          <w:rFonts w:ascii="Arial" w:hAnsi="Arial" w:cs="Arial"/>
          <w:i/>
          <w:sz w:val="26"/>
          <w:szCs w:val="26"/>
        </w:rPr>
      </w:pPr>
    </w:p>
    <w:p w14:paraId="529A8A3B" w14:textId="77777777" w:rsidR="00121926" w:rsidRPr="0082053D" w:rsidRDefault="00121926" w:rsidP="00DA4546">
      <w:pPr>
        <w:ind w:left="567" w:right="838"/>
        <w:jc w:val="both"/>
        <w:rPr>
          <w:rFonts w:ascii="Arial" w:hAnsi="Arial" w:cs="Arial"/>
          <w:i/>
          <w:sz w:val="26"/>
          <w:szCs w:val="26"/>
        </w:rPr>
      </w:pPr>
    </w:p>
    <w:p w14:paraId="63E4CF01" w14:textId="67DF0F2C" w:rsidR="00911466" w:rsidRPr="00121926" w:rsidRDefault="00911466" w:rsidP="00DA4546">
      <w:pPr>
        <w:ind w:left="567" w:right="838"/>
        <w:jc w:val="right"/>
        <w:rPr>
          <w:rFonts w:ascii="Arial" w:hAnsi="Arial" w:cs="Arial"/>
          <w:b/>
          <w:i/>
          <w:color w:val="000000" w:themeColor="text1"/>
          <w:sz w:val="26"/>
          <w:szCs w:val="26"/>
        </w:rPr>
      </w:pPr>
      <w:r w:rsidRPr="00121926">
        <w:rPr>
          <w:rFonts w:ascii="Arial" w:hAnsi="Arial" w:cs="Arial"/>
          <w:b/>
          <w:i/>
          <w:color w:val="000000" w:themeColor="text1"/>
          <w:sz w:val="26"/>
          <w:szCs w:val="26"/>
        </w:rPr>
        <w:t>Solicitud</w:t>
      </w:r>
      <w:r w:rsidR="002E501D" w:rsidRPr="00121926">
        <w:rPr>
          <w:rFonts w:ascii="Arial" w:hAnsi="Arial" w:cs="Arial"/>
          <w:b/>
          <w:i/>
          <w:color w:val="000000" w:themeColor="text1"/>
          <w:sz w:val="26"/>
          <w:szCs w:val="26"/>
        </w:rPr>
        <w:t xml:space="preserve"> de actividades</w:t>
      </w:r>
      <w:r w:rsidRPr="00121926">
        <w:rPr>
          <w:rFonts w:ascii="Arial" w:hAnsi="Arial" w:cs="Arial"/>
          <w:b/>
          <w:i/>
          <w:color w:val="000000" w:themeColor="text1"/>
          <w:sz w:val="26"/>
          <w:szCs w:val="26"/>
        </w:rPr>
        <w:t>…</w:t>
      </w:r>
    </w:p>
    <w:p w14:paraId="5BE63AFE" w14:textId="77777777" w:rsidR="00911466" w:rsidRPr="00B2380B" w:rsidRDefault="00911466" w:rsidP="00DA4546">
      <w:pPr>
        <w:ind w:left="567" w:right="838"/>
        <w:jc w:val="both"/>
        <w:rPr>
          <w:rFonts w:ascii="Arial" w:hAnsi="Arial" w:cs="Arial"/>
          <w:i/>
          <w:sz w:val="26"/>
          <w:szCs w:val="26"/>
        </w:rPr>
      </w:pPr>
      <w:r w:rsidRPr="00B2380B">
        <w:rPr>
          <w:rFonts w:ascii="Arial" w:hAnsi="Arial" w:cs="Arial"/>
          <w:b/>
          <w:i/>
          <w:sz w:val="26"/>
          <w:szCs w:val="26"/>
        </w:rPr>
        <w:t>Artículo 60.-</w:t>
      </w:r>
      <w:r w:rsidRPr="00B2380B">
        <w:rPr>
          <w:rFonts w:ascii="Arial" w:hAnsi="Arial" w:cs="Arial"/>
          <w:i/>
          <w:sz w:val="26"/>
          <w:szCs w:val="26"/>
        </w:rPr>
        <w:t xml:space="preserve"> Cuando el infractor... </w:t>
      </w:r>
    </w:p>
    <w:p w14:paraId="2A72161D" w14:textId="77777777" w:rsidR="00911466" w:rsidRPr="00B2380B" w:rsidRDefault="00911466" w:rsidP="00DA4546">
      <w:pPr>
        <w:ind w:left="567" w:right="838"/>
        <w:jc w:val="both"/>
        <w:rPr>
          <w:rFonts w:ascii="Arial" w:hAnsi="Arial" w:cs="Arial"/>
          <w:i/>
          <w:sz w:val="26"/>
          <w:szCs w:val="26"/>
        </w:rPr>
      </w:pPr>
    </w:p>
    <w:p w14:paraId="75C72954" w14:textId="77777777" w:rsidR="00911466" w:rsidRPr="00B2380B" w:rsidRDefault="00911466" w:rsidP="00DA4546">
      <w:pPr>
        <w:ind w:left="567" w:right="838"/>
        <w:jc w:val="both"/>
        <w:rPr>
          <w:rFonts w:ascii="Arial" w:hAnsi="Arial" w:cs="Arial"/>
          <w:i/>
          <w:sz w:val="26"/>
          <w:szCs w:val="26"/>
        </w:rPr>
      </w:pPr>
      <w:r w:rsidRPr="00B2380B">
        <w:rPr>
          <w:rFonts w:ascii="Arial" w:hAnsi="Arial" w:cs="Arial"/>
          <w:i/>
          <w:sz w:val="26"/>
          <w:szCs w:val="26"/>
        </w:rPr>
        <w:t xml:space="preserve">Se podrá acceder... </w:t>
      </w:r>
    </w:p>
    <w:p w14:paraId="563BA2DF" w14:textId="77777777" w:rsidR="00B2380B" w:rsidRPr="00B2380B" w:rsidRDefault="00B2380B" w:rsidP="00B2380B">
      <w:pPr>
        <w:ind w:right="838"/>
        <w:jc w:val="both"/>
        <w:rPr>
          <w:rFonts w:ascii="Arial" w:hAnsi="Arial" w:cs="Arial"/>
          <w:i/>
          <w:sz w:val="26"/>
          <w:szCs w:val="26"/>
        </w:rPr>
      </w:pPr>
    </w:p>
    <w:p w14:paraId="48E41D5A" w14:textId="77777777" w:rsidR="00B2380B" w:rsidRPr="00B2380B" w:rsidRDefault="00B2380B" w:rsidP="00B2380B">
      <w:pPr>
        <w:ind w:left="567" w:right="838"/>
        <w:jc w:val="both"/>
        <w:rPr>
          <w:rFonts w:ascii="Arial" w:hAnsi="Arial" w:cs="Arial"/>
          <w:i/>
          <w:sz w:val="26"/>
          <w:szCs w:val="26"/>
        </w:rPr>
      </w:pPr>
      <w:r w:rsidRPr="00B2380B">
        <w:rPr>
          <w:rFonts w:ascii="Arial" w:hAnsi="Arial" w:cs="Arial"/>
          <w:i/>
          <w:color w:val="000000" w:themeColor="text1"/>
          <w:kern w:val="24"/>
          <w:sz w:val="26"/>
          <w:szCs w:val="26"/>
          <w:lang w:eastAsia="es-MX"/>
        </w:rPr>
        <w:t xml:space="preserve">Tratándose de infracciones de tránsito y vialidad, el acceso a la prerrogativa de actividades de apoyo a la comunidad podrá otorgarse </w:t>
      </w:r>
      <w:r w:rsidRPr="00B2380B">
        <w:rPr>
          <w:rFonts w:ascii="Arial" w:hAnsi="Arial" w:cs="Arial"/>
          <w:bCs/>
          <w:i/>
          <w:kern w:val="24"/>
          <w:sz w:val="26"/>
          <w:szCs w:val="26"/>
          <w:lang w:eastAsia="es-MX"/>
        </w:rPr>
        <w:t>en su totalidad</w:t>
      </w:r>
      <w:r w:rsidRPr="00B2380B">
        <w:rPr>
          <w:rFonts w:ascii="Arial" w:hAnsi="Arial" w:cs="Arial"/>
          <w:b/>
          <w:bCs/>
          <w:i/>
          <w:kern w:val="24"/>
          <w:sz w:val="26"/>
          <w:szCs w:val="26"/>
          <w:lang w:eastAsia="es-MX"/>
        </w:rPr>
        <w:t xml:space="preserve"> </w:t>
      </w:r>
      <w:r w:rsidRPr="00B2380B">
        <w:rPr>
          <w:rFonts w:ascii="Arial" w:hAnsi="Arial" w:cs="Arial"/>
          <w:i/>
          <w:color w:val="000000" w:themeColor="text1"/>
          <w:kern w:val="24"/>
          <w:sz w:val="26"/>
          <w:szCs w:val="26"/>
          <w:lang w:eastAsia="es-MX"/>
        </w:rPr>
        <w:t>cuando la multa impuesta no exceda de dieciocho UMA, considerando como equivalente una hora de actividades por cada tres UMA.</w:t>
      </w:r>
    </w:p>
    <w:p w14:paraId="7246E573" w14:textId="77777777" w:rsidR="00B2380B" w:rsidRPr="00B2380B" w:rsidRDefault="00B2380B" w:rsidP="00B2380B">
      <w:pPr>
        <w:ind w:left="567" w:right="838"/>
        <w:jc w:val="both"/>
        <w:rPr>
          <w:rFonts w:ascii="Arial" w:hAnsi="Arial" w:cs="Arial"/>
          <w:i/>
          <w:sz w:val="26"/>
          <w:szCs w:val="26"/>
        </w:rPr>
      </w:pPr>
    </w:p>
    <w:p w14:paraId="24DD723A" w14:textId="77777777" w:rsidR="00B2380B" w:rsidRPr="00B2380B" w:rsidRDefault="00B2380B" w:rsidP="00B2380B">
      <w:pPr>
        <w:ind w:left="567" w:right="838"/>
        <w:jc w:val="both"/>
        <w:rPr>
          <w:rFonts w:ascii="Arial" w:hAnsi="Arial" w:cs="Arial"/>
          <w:i/>
          <w:sz w:val="26"/>
          <w:szCs w:val="26"/>
        </w:rPr>
      </w:pPr>
      <w:r w:rsidRPr="00B2380B">
        <w:rPr>
          <w:rFonts w:ascii="Arial" w:hAnsi="Arial" w:cs="Arial"/>
          <w:bCs/>
          <w:i/>
          <w:kern w:val="24"/>
          <w:sz w:val="26"/>
          <w:szCs w:val="26"/>
          <w:lang w:eastAsia="es-MX"/>
        </w:rPr>
        <w:t>Cuando la multa exceda de dieciocho UMA, se podrá otorgar el acceso a la prerrogativa de actividades de apoyo a la comunidad de acuerdo a lo siguiente:</w:t>
      </w:r>
    </w:p>
    <w:p w14:paraId="5E73E1E0" w14:textId="77777777" w:rsidR="00B2380B" w:rsidRPr="00B2380B" w:rsidRDefault="00B2380B" w:rsidP="00B2380B">
      <w:pPr>
        <w:spacing w:line="256" w:lineRule="auto"/>
        <w:jc w:val="both"/>
        <w:rPr>
          <w:rFonts w:ascii="Arial" w:hAnsi="Arial" w:cs="Arial"/>
          <w:bCs/>
          <w:i/>
          <w:kern w:val="24"/>
          <w:sz w:val="26"/>
          <w:szCs w:val="26"/>
          <w:lang w:eastAsia="es-MX"/>
        </w:rPr>
      </w:pPr>
    </w:p>
    <w:p w14:paraId="1EAD412B" w14:textId="77777777" w:rsidR="00B2380B" w:rsidRPr="00B2380B" w:rsidRDefault="00B2380B" w:rsidP="00B2380B">
      <w:pPr>
        <w:numPr>
          <w:ilvl w:val="0"/>
          <w:numId w:val="10"/>
        </w:numPr>
        <w:tabs>
          <w:tab w:val="clear" w:pos="720"/>
          <w:tab w:val="num" w:pos="1418"/>
        </w:tabs>
        <w:spacing w:line="256" w:lineRule="auto"/>
        <w:ind w:left="1418" w:right="838"/>
        <w:jc w:val="both"/>
        <w:rPr>
          <w:rFonts w:ascii="Arial" w:hAnsi="Arial" w:cs="Arial"/>
          <w:bCs/>
          <w:i/>
          <w:kern w:val="24"/>
          <w:sz w:val="26"/>
          <w:szCs w:val="26"/>
          <w:lang w:eastAsia="es-MX"/>
        </w:rPr>
      </w:pPr>
      <w:r w:rsidRPr="00B2380B">
        <w:rPr>
          <w:rFonts w:ascii="Arial" w:hAnsi="Arial" w:cs="Arial"/>
          <w:bCs/>
          <w:i/>
          <w:kern w:val="24"/>
          <w:sz w:val="26"/>
          <w:szCs w:val="26"/>
          <w:lang w:eastAsia="es-MX"/>
        </w:rPr>
        <w:t>Hasta el 90% al equivalente de la multa, si el infractor lo solicita en los primeros diez días hábiles de cometer la infracción;</w:t>
      </w:r>
    </w:p>
    <w:p w14:paraId="6E6D0549" w14:textId="77777777" w:rsidR="00B2380B" w:rsidRDefault="00B2380B" w:rsidP="00B2380B">
      <w:pPr>
        <w:spacing w:line="256" w:lineRule="auto"/>
        <w:ind w:left="1418" w:right="838"/>
        <w:jc w:val="both"/>
        <w:rPr>
          <w:rFonts w:ascii="Arial" w:hAnsi="Arial" w:cs="Arial"/>
          <w:bCs/>
          <w:i/>
          <w:kern w:val="24"/>
          <w:sz w:val="26"/>
          <w:szCs w:val="26"/>
          <w:lang w:eastAsia="es-MX"/>
        </w:rPr>
      </w:pPr>
    </w:p>
    <w:p w14:paraId="481A78A6" w14:textId="77777777" w:rsidR="00B2380B" w:rsidRPr="00B2380B" w:rsidRDefault="00B2380B" w:rsidP="00B2380B">
      <w:pPr>
        <w:numPr>
          <w:ilvl w:val="0"/>
          <w:numId w:val="10"/>
        </w:numPr>
        <w:tabs>
          <w:tab w:val="clear" w:pos="720"/>
          <w:tab w:val="num" w:pos="1418"/>
        </w:tabs>
        <w:spacing w:line="256" w:lineRule="auto"/>
        <w:ind w:left="1418" w:right="838"/>
        <w:jc w:val="both"/>
        <w:rPr>
          <w:rFonts w:ascii="Arial" w:hAnsi="Arial" w:cs="Arial"/>
          <w:bCs/>
          <w:i/>
          <w:kern w:val="24"/>
          <w:sz w:val="26"/>
          <w:szCs w:val="26"/>
          <w:lang w:eastAsia="es-MX"/>
        </w:rPr>
      </w:pPr>
      <w:r w:rsidRPr="00B2380B">
        <w:rPr>
          <w:rFonts w:ascii="Arial" w:hAnsi="Arial" w:cs="Arial"/>
          <w:bCs/>
          <w:i/>
          <w:kern w:val="24"/>
          <w:sz w:val="26"/>
          <w:szCs w:val="26"/>
          <w:lang w:eastAsia="es-MX"/>
        </w:rPr>
        <w:t>Hasta el 75 % al equivalente de la multa, si el infractor lo solicita en los siguientes veinte días hábiles de cometer la infracción; y</w:t>
      </w:r>
    </w:p>
    <w:p w14:paraId="3A935059" w14:textId="77777777" w:rsidR="00B2380B" w:rsidRPr="00B2380B" w:rsidRDefault="00B2380B" w:rsidP="00B2380B">
      <w:pPr>
        <w:tabs>
          <w:tab w:val="num" w:pos="1418"/>
        </w:tabs>
        <w:spacing w:line="256" w:lineRule="auto"/>
        <w:ind w:left="1418" w:right="838"/>
        <w:jc w:val="both"/>
        <w:rPr>
          <w:rFonts w:ascii="Arial" w:hAnsi="Arial" w:cs="Arial"/>
          <w:bCs/>
          <w:i/>
          <w:kern w:val="24"/>
          <w:sz w:val="26"/>
          <w:szCs w:val="26"/>
          <w:lang w:eastAsia="es-MX"/>
        </w:rPr>
      </w:pPr>
    </w:p>
    <w:p w14:paraId="407E2A38" w14:textId="77777777" w:rsidR="00B2380B" w:rsidRPr="00B2380B" w:rsidRDefault="00B2380B" w:rsidP="00B2380B">
      <w:pPr>
        <w:numPr>
          <w:ilvl w:val="0"/>
          <w:numId w:val="10"/>
        </w:numPr>
        <w:tabs>
          <w:tab w:val="clear" w:pos="720"/>
          <w:tab w:val="num" w:pos="1418"/>
        </w:tabs>
        <w:spacing w:line="256" w:lineRule="auto"/>
        <w:ind w:left="1418" w:right="838"/>
        <w:jc w:val="both"/>
        <w:rPr>
          <w:rFonts w:ascii="Arial" w:hAnsi="Arial" w:cs="Arial"/>
          <w:bCs/>
          <w:i/>
          <w:kern w:val="24"/>
          <w:sz w:val="26"/>
          <w:szCs w:val="26"/>
          <w:lang w:eastAsia="es-MX"/>
        </w:rPr>
      </w:pPr>
      <w:r w:rsidRPr="00B2380B">
        <w:rPr>
          <w:rFonts w:ascii="Arial" w:hAnsi="Arial" w:cs="Arial"/>
          <w:bCs/>
          <w:i/>
          <w:kern w:val="24"/>
          <w:sz w:val="26"/>
          <w:szCs w:val="26"/>
          <w:lang w:eastAsia="es-MX"/>
        </w:rPr>
        <w:t>Hasta el 50 % al equivalente de la multa, si el infractor lo solicita en los siguientes treinta días hábiles de cometer la infracción.</w:t>
      </w:r>
    </w:p>
    <w:p w14:paraId="43266F8C" w14:textId="77777777" w:rsidR="00B2380B" w:rsidRPr="00B2380B" w:rsidRDefault="00B2380B" w:rsidP="00B2380B">
      <w:pPr>
        <w:pStyle w:val="Prrafodelista"/>
        <w:rPr>
          <w:rFonts w:cs="Arial"/>
          <w:bCs/>
          <w:i/>
          <w:kern w:val="24"/>
          <w:sz w:val="26"/>
          <w:szCs w:val="26"/>
          <w:lang w:eastAsia="es-MX"/>
        </w:rPr>
      </w:pPr>
    </w:p>
    <w:p w14:paraId="34923975" w14:textId="77777777" w:rsidR="00B2380B" w:rsidRPr="00B2380B" w:rsidRDefault="00B2380B" w:rsidP="00B2380B">
      <w:pPr>
        <w:spacing w:line="256" w:lineRule="auto"/>
        <w:ind w:left="567" w:right="838"/>
        <w:jc w:val="both"/>
        <w:rPr>
          <w:rFonts w:ascii="Arial" w:hAnsi="Arial" w:cs="Arial"/>
          <w:bCs/>
          <w:i/>
          <w:kern w:val="24"/>
          <w:sz w:val="26"/>
          <w:szCs w:val="26"/>
          <w:lang w:eastAsia="es-MX"/>
        </w:rPr>
      </w:pPr>
      <w:r w:rsidRPr="00B2380B">
        <w:rPr>
          <w:rFonts w:ascii="Arial" w:hAnsi="Arial" w:cs="Arial"/>
          <w:bCs/>
          <w:i/>
          <w:kern w:val="24"/>
          <w:sz w:val="26"/>
          <w:szCs w:val="26"/>
          <w:lang w:eastAsia="es-MX"/>
        </w:rPr>
        <w:t xml:space="preserve">El porcentaje que no sea sustituido con la prerrogativa deberá ser pagado ante la Tesorería Municipal una vez concluidas las actividades de apoyo a la comunidad, debiendo presentar el comprobante de cumplimiento que emita la unidad administrativa encargada de la ejecución de las medidas de </w:t>
      </w:r>
      <w:proofErr w:type="spellStart"/>
      <w:r w:rsidRPr="00B2380B">
        <w:rPr>
          <w:rFonts w:ascii="Arial" w:hAnsi="Arial" w:cs="Arial"/>
          <w:bCs/>
          <w:i/>
          <w:kern w:val="24"/>
          <w:sz w:val="26"/>
          <w:szCs w:val="26"/>
          <w:lang w:eastAsia="es-MX"/>
        </w:rPr>
        <w:t>externación</w:t>
      </w:r>
      <w:proofErr w:type="spellEnd"/>
      <w:r w:rsidRPr="00B2380B">
        <w:rPr>
          <w:rFonts w:ascii="Arial" w:hAnsi="Arial" w:cs="Arial"/>
          <w:bCs/>
          <w:i/>
          <w:kern w:val="24"/>
          <w:sz w:val="26"/>
          <w:szCs w:val="26"/>
          <w:lang w:eastAsia="es-MX"/>
        </w:rPr>
        <w:t xml:space="preserve">. </w:t>
      </w:r>
    </w:p>
    <w:p w14:paraId="68B3110C" w14:textId="77777777" w:rsidR="00B2380B" w:rsidRPr="00B2380B" w:rsidRDefault="00B2380B" w:rsidP="00B2380B">
      <w:pPr>
        <w:spacing w:line="256" w:lineRule="auto"/>
        <w:ind w:left="720" w:right="838"/>
        <w:jc w:val="both"/>
        <w:rPr>
          <w:rFonts w:ascii="Arial" w:hAnsi="Arial" w:cs="Arial"/>
          <w:bCs/>
          <w:i/>
          <w:kern w:val="24"/>
          <w:sz w:val="26"/>
          <w:szCs w:val="26"/>
          <w:lang w:eastAsia="es-MX"/>
        </w:rPr>
      </w:pPr>
    </w:p>
    <w:p w14:paraId="38A1E781" w14:textId="77777777" w:rsidR="00B2380B" w:rsidRPr="00B2380B" w:rsidRDefault="00B2380B" w:rsidP="00B2380B">
      <w:pPr>
        <w:spacing w:line="256" w:lineRule="auto"/>
        <w:ind w:left="567" w:right="838"/>
        <w:jc w:val="both"/>
        <w:rPr>
          <w:rFonts w:ascii="Arial" w:hAnsi="Arial" w:cs="Arial"/>
          <w:bCs/>
          <w:i/>
          <w:kern w:val="24"/>
          <w:sz w:val="26"/>
          <w:szCs w:val="26"/>
          <w:lang w:eastAsia="es-MX"/>
        </w:rPr>
      </w:pPr>
      <w:r w:rsidRPr="00B2380B">
        <w:rPr>
          <w:rFonts w:ascii="Arial" w:hAnsi="Arial" w:cs="Arial"/>
          <w:i/>
          <w:sz w:val="26"/>
          <w:szCs w:val="26"/>
        </w:rPr>
        <w:t xml:space="preserve">En ningún caso... </w:t>
      </w:r>
    </w:p>
    <w:p w14:paraId="58CB12C9" w14:textId="77777777" w:rsidR="00911EF1" w:rsidRDefault="00911EF1" w:rsidP="00DA4546">
      <w:pPr>
        <w:ind w:left="567" w:right="838"/>
        <w:jc w:val="center"/>
        <w:rPr>
          <w:rFonts w:ascii="Arial" w:hAnsi="Arial" w:cs="Arial"/>
          <w:b/>
          <w:i/>
          <w:sz w:val="26"/>
          <w:szCs w:val="26"/>
        </w:rPr>
      </w:pPr>
    </w:p>
    <w:p w14:paraId="0DB5E5C9" w14:textId="77777777" w:rsidR="00121926" w:rsidRPr="0082053D" w:rsidRDefault="00121926" w:rsidP="00DA4546">
      <w:pPr>
        <w:ind w:left="567" w:right="838"/>
        <w:jc w:val="center"/>
        <w:rPr>
          <w:rFonts w:ascii="Arial" w:hAnsi="Arial" w:cs="Arial"/>
          <w:b/>
          <w:i/>
          <w:sz w:val="26"/>
          <w:szCs w:val="26"/>
        </w:rPr>
      </w:pPr>
    </w:p>
    <w:p w14:paraId="019C7EE5" w14:textId="08D30C63" w:rsidR="00911466" w:rsidRPr="00121926" w:rsidRDefault="00911466" w:rsidP="00DA4546">
      <w:pPr>
        <w:ind w:left="567" w:right="838"/>
        <w:jc w:val="right"/>
        <w:rPr>
          <w:rFonts w:ascii="Arial" w:hAnsi="Arial" w:cs="Arial"/>
          <w:b/>
          <w:i/>
          <w:color w:val="000000" w:themeColor="text1"/>
          <w:sz w:val="26"/>
          <w:szCs w:val="26"/>
        </w:rPr>
      </w:pPr>
      <w:r w:rsidRPr="00121926">
        <w:rPr>
          <w:rFonts w:ascii="Arial" w:hAnsi="Arial" w:cs="Arial"/>
          <w:b/>
          <w:i/>
          <w:color w:val="000000" w:themeColor="text1"/>
          <w:sz w:val="26"/>
          <w:szCs w:val="26"/>
        </w:rPr>
        <w:t>Suspensión</w:t>
      </w:r>
      <w:r w:rsidR="002E501D" w:rsidRPr="00121926">
        <w:rPr>
          <w:rFonts w:ascii="Arial" w:hAnsi="Arial" w:cs="Arial"/>
          <w:b/>
          <w:i/>
          <w:color w:val="000000" w:themeColor="text1"/>
          <w:sz w:val="26"/>
          <w:szCs w:val="26"/>
        </w:rPr>
        <w:t xml:space="preserve"> de la</w:t>
      </w:r>
      <w:r w:rsidR="00540198" w:rsidRPr="00121926">
        <w:rPr>
          <w:rFonts w:ascii="Arial" w:hAnsi="Arial" w:cs="Arial"/>
          <w:b/>
          <w:i/>
          <w:color w:val="000000" w:themeColor="text1"/>
          <w:sz w:val="26"/>
          <w:szCs w:val="26"/>
        </w:rPr>
        <w:t>…</w:t>
      </w:r>
    </w:p>
    <w:p w14:paraId="6BBCC173" w14:textId="77777777" w:rsidR="00911466" w:rsidRPr="0082053D" w:rsidRDefault="00911466" w:rsidP="00DA4546">
      <w:pPr>
        <w:ind w:left="567" w:right="838"/>
        <w:jc w:val="both"/>
        <w:rPr>
          <w:rFonts w:ascii="Arial" w:hAnsi="Arial" w:cs="Arial"/>
          <w:i/>
          <w:sz w:val="26"/>
          <w:szCs w:val="26"/>
        </w:rPr>
      </w:pPr>
      <w:r w:rsidRPr="0082053D">
        <w:rPr>
          <w:rFonts w:ascii="Arial" w:hAnsi="Arial" w:cs="Arial"/>
          <w:b/>
          <w:i/>
          <w:sz w:val="26"/>
          <w:szCs w:val="26"/>
        </w:rPr>
        <w:t>Artículo 61.-</w:t>
      </w:r>
      <w:r w:rsidRPr="0082053D">
        <w:rPr>
          <w:rFonts w:ascii="Arial" w:hAnsi="Arial" w:cs="Arial"/>
          <w:i/>
          <w:sz w:val="26"/>
          <w:szCs w:val="26"/>
        </w:rPr>
        <w:t xml:space="preserve"> Hecha la solicitud...</w:t>
      </w:r>
    </w:p>
    <w:p w14:paraId="435643B4" w14:textId="77777777" w:rsidR="00911466" w:rsidRPr="0082053D" w:rsidRDefault="00911466" w:rsidP="00DA4546">
      <w:pPr>
        <w:ind w:left="567" w:right="838"/>
        <w:jc w:val="both"/>
        <w:rPr>
          <w:rFonts w:ascii="Arial" w:hAnsi="Arial" w:cs="Arial"/>
          <w:i/>
          <w:sz w:val="26"/>
          <w:szCs w:val="26"/>
        </w:rPr>
      </w:pPr>
    </w:p>
    <w:p w14:paraId="5F701732" w14:textId="77777777" w:rsidR="00911466" w:rsidRPr="0082053D" w:rsidRDefault="00911466" w:rsidP="00DA4546">
      <w:pPr>
        <w:ind w:left="567" w:right="838"/>
        <w:jc w:val="both"/>
        <w:rPr>
          <w:rFonts w:ascii="Arial" w:hAnsi="Arial" w:cs="Arial"/>
          <w:i/>
          <w:sz w:val="26"/>
          <w:szCs w:val="26"/>
        </w:rPr>
      </w:pPr>
      <w:r w:rsidRPr="0082053D">
        <w:rPr>
          <w:rFonts w:ascii="Arial" w:hAnsi="Arial" w:cs="Arial"/>
          <w:i/>
          <w:sz w:val="26"/>
          <w:szCs w:val="26"/>
        </w:rPr>
        <w:t>En los casos...</w:t>
      </w:r>
    </w:p>
    <w:p w14:paraId="6A36CBF4" w14:textId="77777777" w:rsidR="00911466" w:rsidRPr="0082053D" w:rsidRDefault="00911466" w:rsidP="00DA4546">
      <w:pPr>
        <w:ind w:left="567" w:right="838"/>
        <w:jc w:val="both"/>
        <w:rPr>
          <w:rFonts w:ascii="Arial" w:hAnsi="Arial" w:cs="Arial"/>
          <w:i/>
          <w:sz w:val="26"/>
          <w:szCs w:val="26"/>
        </w:rPr>
      </w:pPr>
    </w:p>
    <w:p w14:paraId="533B33F8" w14:textId="77777777" w:rsidR="00911466" w:rsidRPr="0082053D" w:rsidRDefault="00911466" w:rsidP="00DA4546">
      <w:pPr>
        <w:ind w:left="567" w:right="838"/>
        <w:jc w:val="both"/>
        <w:rPr>
          <w:rFonts w:ascii="Arial" w:hAnsi="Arial" w:cs="Arial"/>
          <w:i/>
          <w:sz w:val="26"/>
          <w:szCs w:val="26"/>
        </w:rPr>
      </w:pPr>
      <w:r w:rsidRPr="0082053D">
        <w:rPr>
          <w:rFonts w:ascii="Arial" w:hAnsi="Arial" w:cs="Arial"/>
          <w:i/>
          <w:sz w:val="26"/>
          <w:szCs w:val="26"/>
        </w:rPr>
        <w:t>En el caso de las infracciones de tránsito y vialidad, que no excedan de 18 UMA, el infractor podrá acceder a ésta prerrogativa siempre y cuando así lo solicite al Juez Cívico dentro de los diez días hábiles siguientes de cometer la infracción, quien procederá conforme al párrafo primero de este artículo.</w:t>
      </w:r>
    </w:p>
    <w:p w14:paraId="21459341" w14:textId="77777777" w:rsidR="00911466" w:rsidRPr="0082053D" w:rsidRDefault="00911466" w:rsidP="00DA4546">
      <w:pPr>
        <w:ind w:left="567" w:right="838"/>
        <w:jc w:val="both"/>
        <w:rPr>
          <w:rFonts w:ascii="Arial" w:hAnsi="Arial" w:cs="Arial"/>
          <w:i/>
          <w:sz w:val="26"/>
          <w:szCs w:val="26"/>
        </w:rPr>
      </w:pPr>
    </w:p>
    <w:p w14:paraId="052ED625" w14:textId="77777777" w:rsidR="00911466" w:rsidRPr="0082053D" w:rsidRDefault="00911466" w:rsidP="00DA4546">
      <w:pPr>
        <w:ind w:left="567" w:right="838"/>
        <w:jc w:val="both"/>
        <w:rPr>
          <w:rFonts w:ascii="Arial" w:hAnsi="Arial" w:cs="Arial"/>
          <w:i/>
          <w:sz w:val="26"/>
          <w:szCs w:val="26"/>
        </w:rPr>
      </w:pPr>
      <w:r w:rsidRPr="0082053D">
        <w:rPr>
          <w:rFonts w:ascii="Arial" w:hAnsi="Arial" w:cs="Arial"/>
          <w:i/>
          <w:sz w:val="26"/>
          <w:szCs w:val="26"/>
        </w:rPr>
        <w:t>La unidad administrativa...</w:t>
      </w:r>
    </w:p>
    <w:p w14:paraId="70D9FF63" w14:textId="77777777" w:rsidR="00911466" w:rsidRPr="0082053D" w:rsidRDefault="00911466" w:rsidP="00DA4546">
      <w:pPr>
        <w:ind w:left="567" w:right="838"/>
        <w:jc w:val="both"/>
        <w:rPr>
          <w:rFonts w:ascii="Arial" w:hAnsi="Arial" w:cs="Arial"/>
          <w:i/>
          <w:sz w:val="26"/>
          <w:szCs w:val="26"/>
        </w:rPr>
      </w:pPr>
    </w:p>
    <w:p w14:paraId="762770C6" w14:textId="77777777" w:rsidR="00911466" w:rsidRPr="0082053D" w:rsidRDefault="00911466" w:rsidP="00DA4546">
      <w:pPr>
        <w:ind w:left="567" w:right="838"/>
        <w:jc w:val="both"/>
        <w:rPr>
          <w:rFonts w:ascii="Arial" w:hAnsi="Arial" w:cs="Arial"/>
          <w:i/>
          <w:sz w:val="26"/>
          <w:szCs w:val="26"/>
        </w:rPr>
      </w:pPr>
      <w:r w:rsidRPr="0082053D">
        <w:rPr>
          <w:rFonts w:ascii="Arial" w:hAnsi="Arial" w:cs="Arial"/>
          <w:i/>
          <w:sz w:val="26"/>
          <w:szCs w:val="26"/>
        </w:rPr>
        <w:t>El juez cívico...</w:t>
      </w:r>
    </w:p>
    <w:p w14:paraId="3E90FAD4" w14:textId="77777777" w:rsidR="00911EF1" w:rsidRDefault="00911EF1" w:rsidP="00DA4546">
      <w:pPr>
        <w:ind w:left="567" w:right="838"/>
        <w:jc w:val="both"/>
        <w:rPr>
          <w:rFonts w:ascii="Arial" w:hAnsi="Arial" w:cs="Arial"/>
          <w:i/>
          <w:sz w:val="26"/>
          <w:szCs w:val="26"/>
        </w:rPr>
      </w:pPr>
    </w:p>
    <w:p w14:paraId="163CF629" w14:textId="77777777" w:rsidR="00121926" w:rsidRPr="0082053D" w:rsidRDefault="00121926" w:rsidP="00DA4546">
      <w:pPr>
        <w:ind w:left="567" w:right="838"/>
        <w:jc w:val="both"/>
        <w:rPr>
          <w:rFonts w:ascii="Arial" w:hAnsi="Arial" w:cs="Arial"/>
          <w:i/>
          <w:sz w:val="26"/>
          <w:szCs w:val="26"/>
        </w:rPr>
      </w:pPr>
    </w:p>
    <w:p w14:paraId="5AF3647D" w14:textId="7E7524BA" w:rsidR="00911466" w:rsidRPr="00121926" w:rsidRDefault="00911466" w:rsidP="00DA4546">
      <w:pPr>
        <w:ind w:left="567" w:right="838" w:hanging="284"/>
        <w:jc w:val="right"/>
        <w:rPr>
          <w:rFonts w:ascii="Arial" w:hAnsi="Arial" w:cs="Arial"/>
          <w:b/>
          <w:i/>
          <w:color w:val="000000" w:themeColor="text1"/>
          <w:sz w:val="26"/>
          <w:szCs w:val="26"/>
        </w:rPr>
      </w:pPr>
      <w:r w:rsidRPr="00121926">
        <w:rPr>
          <w:rFonts w:ascii="Arial" w:hAnsi="Arial" w:cs="Arial"/>
          <w:b/>
          <w:i/>
          <w:color w:val="000000" w:themeColor="text1"/>
          <w:sz w:val="26"/>
          <w:szCs w:val="26"/>
        </w:rPr>
        <w:t>Segund</w:t>
      </w:r>
      <w:r w:rsidR="0082053D" w:rsidRPr="00121926">
        <w:rPr>
          <w:rFonts w:ascii="Arial" w:hAnsi="Arial" w:cs="Arial"/>
          <w:b/>
          <w:i/>
          <w:color w:val="000000" w:themeColor="text1"/>
          <w:sz w:val="26"/>
          <w:szCs w:val="26"/>
        </w:rPr>
        <w:t>a prerrogativa</w:t>
      </w:r>
    </w:p>
    <w:p w14:paraId="46630892" w14:textId="77777777" w:rsidR="00911466" w:rsidRPr="0082053D" w:rsidRDefault="00911466" w:rsidP="00DA4546">
      <w:pPr>
        <w:ind w:left="567" w:right="838"/>
        <w:jc w:val="both"/>
        <w:rPr>
          <w:rFonts w:ascii="Arial" w:hAnsi="Arial" w:cs="Arial"/>
          <w:i/>
          <w:sz w:val="26"/>
          <w:szCs w:val="26"/>
        </w:rPr>
      </w:pPr>
      <w:r w:rsidRPr="0082053D">
        <w:rPr>
          <w:rFonts w:ascii="Arial" w:hAnsi="Arial" w:cs="Arial"/>
          <w:b/>
          <w:i/>
          <w:sz w:val="26"/>
          <w:szCs w:val="26"/>
        </w:rPr>
        <w:t>Artículo 64.-</w:t>
      </w:r>
      <w:r w:rsidRPr="0082053D">
        <w:rPr>
          <w:rFonts w:ascii="Arial" w:hAnsi="Arial" w:cs="Arial"/>
          <w:i/>
          <w:sz w:val="26"/>
          <w:szCs w:val="26"/>
        </w:rPr>
        <w:t xml:space="preserve"> La persona que no realice las actividades de apoyo a la comunidad que se le hubieren establecido, sin causa justificada, no podrá acceder nuevamente a la prerrogativa.</w:t>
      </w:r>
    </w:p>
    <w:p w14:paraId="604C97DD" w14:textId="77777777" w:rsidR="00911466" w:rsidRPr="0082053D" w:rsidRDefault="00911466" w:rsidP="00DA4546">
      <w:pPr>
        <w:ind w:left="567" w:right="838"/>
        <w:jc w:val="both"/>
        <w:rPr>
          <w:rFonts w:ascii="Arial" w:hAnsi="Arial" w:cs="Arial"/>
          <w:i/>
          <w:sz w:val="26"/>
          <w:szCs w:val="26"/>
        </w:rPr>
      </w:pPr>
    </w:p>
    <w:p w14:paraId="756AD66B" w14:textId="77777777" w:rsidR="00911466" w:rsidRPr="0082053D" w:rsidRDefault="00911466" w:rsidP="00DA4546">
      <w:pPr>
        <w:ind w:left="567" w:right="838"/>
        <w:jc w:val="both"/>
        <w:rPr>
          <w:rFonts w:ascii="Arial" w:hAnsi="Arial" w:cs="Arial"/>
          <w:i/>
          <w:sz w:val="26"/>
          <w:szCs w:val="26"/>
        </w:rPr>
      </w:pPr>
      <w:r w:rsidRPr="0082053D">
        <w:rPr>
          <w:rFonts w:ascii="Arial" w:hAnsi="Arial" w:cs="Arial"/>
          <w:i/>
          <w:sz w:val="26"/>
          <w:szCs w:val="26"/>
        </w:rPr>
        <w:t>Tampoco podrán acceder nuevamente a la prerrogativa, aquellos infractores que incurran en la comisión de una misma falta administrativa en materia de seguridad pública.</w:t>
      </w:r>
    </w:p>
    <w:p w14:paraId="7D8D2456" w14:textId="77777777" w:rsidR="00911EF1" w:rsidRDefault="00911EF1" w:rsidP="00DA4546">
      <w:pPr>
        <w:ind w:left="567" w:right="838"/>
        <w:jc w:val="both"/>
        <w:rPr>
          <w:rFonts w:ascii="Arial" w:eastAsia="Calibri" w:hAnsi="Arial" w:cs="Arial"/>
          <w:i/>
          <w:sz w:val="26"/>
          <w:szCs w:val="26"/>
        </w:rPr>
      </w:pPr>
    </w:p>
    <w:p w14:paraId="3BBC47D4" w14:textId="77777777" w:rsidR="00121926" w:rsidRPr="0082053D" w:rsidRDefault="00121926" w:rsidP="00DA4546">
      <w:pPr>
        <w:ind w:left="567" w:right="838"/>
        <w:jc w:val="both"/>
        <w:rPr>
          <w:rFonts w:ascii="Arial" w:eastAsia="Calibri" w:hAnsi="Arial" w:cs="Arial"/>
          <w:i/>
          <w:sz w:val="26"/>
          <w:szCs w:val="26"/>
        </w:rPr>
      </w:pPr>
    </w:p>
    <w:p w14:paraId="2AB7E3E4" w14:textId="18DDA66C" w:rsidR="00911466" w:rsidRPr="00121926" w:rsidRDefault="00911466" w:rsidP="00DA4546">
      <w:pPr>
        <w:ind w:left="567" w:right="838"/>
        <w:jc w:val="right"/>
        <w:rPr>
          <w:rFonts w:ascii="Arial" w:hAnsi="Arial" w:cs="Arial"/>
          <w:b/>
          <w:i/>
          <w:color w:val="000000" w:themeColor="text1"/>
          <w:sz w:val="26"/>
          <w:szCs w:val="26"/>
        </w:rPr>
      </w:pPr>
      <w:r w:rsidRPr="00121926">
        <w:rPr>
          <w:rFonts w:ascii="Arial" w:hAnsi="Arial" w:cs="Arial"/>
          <w:b/>
          <w:i/>
          <w:color w:val="000000" w:themeColor="text1"/>
          <w:sz w:val="26"/>
          <w:szCs w:val="26"/>
        </w:rPr>
        <w:t>Documentos</w:t>
      </w:r>
      <w:r w:rsidR="0082053D" w:rsidRPr="00121926">
        <w:rPr>
          <w:rFonts w:ascii="Arial" w:hAnsi="Arial" w:cs="Arial"/>
          <w:b/>
          <w:i/>
          <w:color w:val="000000" w:themeColor="text1"/>
          <w:sz w:val="26"/>
          <w:szCs w:val="26"/>
        </w:rPr>
        <w:t xml:space="preserve"> en garantía</w:t>
      </w:r>
      <w:r w:rsidR="00540198" w:rsidRPr="00121926">
        <w:rPr>
          <w:rFonts w:ascii="Arial" w:hAnsi="Arial" w:cs="Arial"/>
          <w:b/>
          <w:i/>
          <w:color w:val="000000" w:themeColor="text1"/>
          <w:sz w:val="26"/>
          <w:szCs w:val="26"/>
        </w:rPr>
        <w:t>…</w:t>
      </w:r>
      <w:r w:rsidRPr="00121926">
        <w:rPr>
          <w:rFonts w:ascii="Arial" w:hAnsi="Arial" w:cs="Arial"/>
          <w:b/>
          <w:i/>
          <w:color w:val="000000" w:themeColor="text1"/>
          <w:sz w:val="26"/>
          <w:szCs w:val="26"/>
        </w:rPr>
        <w:t xml:space="preserve"> </w:t>
      </w:r>
    </w:p>
    <w:p w14:paraId="6BAE63FD" w14:textId="45E36609" w:rsidR="00911466" w:rsidRPr="00121926" w:rsidRDefault="00911466" w:rsidP="00DA4546">
      <w:pPr>
        <w:tabs>
          <w:tab w:val="left" w:pos="1134"/>
        </w:tabs>
        <w:ind w:left="567" w:right="838"/>
        <w:jc w:val="both"/>
        <w:rPr>
          <w:rFonts w:ascii="Arial" w:hAnsi="Arial" w:cs="Arial"/>
          <w:i/>
          <w:color w:val="000000" w:themeColor="text1"/>
          <w:sz w:val="26"/>
          <w:szCs w:val="26"/>
        </w:rPr>
      </w:pPr>
      <w:r w:rsidRPr="00121926">
        <w:rPr>
          <w:rFonts w:ascii="Arial" w:hAnsi="Arial" w:cs="Arial"/>
          <w:b/>
          <w:bCs/>
          <w:i/>
          <w:color w:val="000000" w:themeColor="text1"/>
          <w:sz w:val="26"/>
          <w:szCs w:val="26"/>
        </w:rPr>
        <w:t>Artículo 146.-</w:t>
      </w:r>
      <w:r w:rsidRPr="00121926">
        <w:rPr>
          <w:rFonts w:ascii="Arial" w:hAnsi="Arial" w:cs="Arial"/>
          <w:i/>
          <w:color w:val="000000" w:themeColor="text1"/>
          <w:sz w:val="26"/>
          <w:szCs w:val="26"/>
        </w:rPr>
        <w:t xml:space="preserve"> Los conductores infractores podrán ampararse de la falta de los documentos recogidos por los agentes de vialidad, presentando el folio de infracción que les fue levantada por un </w:t>
      </w:r>
      <w:r w:rsidRPr="00121926">
        <w:rPr>
          <w:rFonts w:ascii="Arial" w:hAnsi="Arial" w:cs="Arial"/>
          <w:i/>
          <w:color w:val="000000" w:themeColor="text1"/>
          <w:sz w:val="26"/>
          <w:szCs w:val="26"/>
        </w:rPr>
        <w:lastRenderedPageBreak/>
        <w:t>término de 10 días hábiles, sin que sea motivo, durante este período, de una nueva infracción por la falta de documentos que obran en poder de la Dirección General de Tránsito. Dicho plazo podrá extenderse sólo cuando se tenga orden del Juez Cívic</w:t>
      </w:r>
      <w:r w:rsidR="005F147F" w:rsidRPr="00121926">
        <w:rPr>
          <w:rFonts w:ascii="Arial" w:hAnsi="Arial" w:cs="Arial"/>
          <w:i/>
          <w:color w:val="000000" w:themeColor="text1"/>
          <w:sz w:val="26"/>
          <w:szCs w:val="26"/>
        </w:rPr>
        <w:t xml:space="preserve">o con motivo </w:t>
      </w:r>
      <w:r w:rsidR="001025E2" w:rsidRPr="00121926">
        <w:rPr>
          <w:rFonts w:ascii="Arial" w:hAnsi="Arial" w:cs="Arial"/>
          <w:i/>
          <w:color w:val="000000" w:themeColor="text1"/>
          <w:sz w:val="26"/>
          <w:szCs w:val="26"/>
        </w:rPr>
        <w:t>de las actividades de</w:t>
      </w:r>
      <w:r w:rsidR="005F147F" w:rsidRPr="00121926">
        <w:rPr>
          <w:rFonts w:ascii="Arial" w:hAnsi="Arial" w:cs="Arial"/>
          <w:i/>
          <w:color w:val="000000" w:themeColor="text1"/>
          <w:sz w:val="26"/>
          <w:szCs w:val="26"/>
        </w:rPr>
        <w:t xml:space="preserve"> apoyo a</w:t>
      </w:r>
      <w:r w:rsidRPr="00121926">
        <w:rPr>
          <w:rFonts w:ascii="Arial" w:hAnsi="Arial" w:cs="Arial"/>
          <w:i/>
          <w:color w:val="000000" w:themeColor="text1"/>
          <w:sz w:val="26"/>
          <w:szCs w:val="26"/>
        </w:rPr>
        <w:t xml:space="preserve"> la comunidad.</w:t>
      </w:r>
    </w:p>
    <w:p w14:paraId="4E27CD3A" w14:textId="77777777" w:rsidR="00B2380B" w:rsidRDefault="00B2380B" w:rsidP="00DA4546">
      <w:pPr>
        <w:ind w:left="567" w:right="838"/>
        <w:jc w:val="right"/>
        <w:rPr>
          <w:rFonts w:ascii="Arial" w:hAnsi="Arial" w:cs="Arial"/>
          <w:b/>
          <w:i/>
          <w:sz w:val="26"/>
          <w:szCs w:val="26"/>
        </w:rPr>
      </w:pPr>
    </w:p>
    <w:p w14:paraId="6746DBAF" w14:textId="77777777" w:rsidR="00B2380B" w:rsidRPr="0082053D" w:rsidRDefault="00B2380B" w:rsidP="00DA4546">
      <w:pPr>
        <w:ind w:left="567" w:right="838"/>
        <w:jc w:val="right"/>
        <w:rPr>
          <w:rFonts w:ascii="Arial" w:hAnsi="Arial" w:cs="Arial"/>
          <w:b/>
          <w:i/>
          <w:sz w:val="26"/>
          <w:szCs w:val="26"/>
        </w:rPr>
      </w:pPr>
    </w:p>
    <w:p w14:paraId="20F6FD9C" w14:textId="3E825751" w:rsidR="00911466" w:rsidRPr="00121926" w:rsidRDefault="00911466" w:rsidP="00DA4546">
      <w:pPr>
        <w:ind w:left="567" w:right="838"/>
        <w:jc w:val="right"/>
        <w:rPr>
          <w:rFonts w:ascii="Arial" w:hAnsi="Arial" w:cs="Arial"/>
          <w:b/>
          <w:i/>
          <w:color w:val="000000" w:themeColor="text1"/>
          <w:sz w:val="26"/>
          <w:szCs w:val="26"/>
        </w:rPr>
      </w:pPr>
      <w:r w:rsidRPr="00121926">
        <w:rPr>
          <w:rFonts w:ascii="Arial" w:hAnsi="Arial" w:cs="Arial"/>
          <w:b/>
          <w:i/>
          <w:color w:val="000000" w:themeColor="text1"/>
          <w:sz w:val="26"/>
          <w:szCs w:val="26"/>
        </w:rPr>
        <w:t>Calificación</w:t>
      </w:r>
      <w:r w:rsidR="0082053D" w:rsidRPr="00121926">
        <w:rPr>
          <w:rFonts w:ascii="Arial" w:hAnsi="Arial" w:cs="Arial"/>
          <w:b/>
          <w:i/>
          <w:color w:val="000000" w:themeColor="text1"/>
          <w:sz w:val="26"/>
          <w:szCs w:val="26"/>
        </w:rPr>
        <w:t xml:space="preserve"> de las</w:t>
      </w:r>
      <w:r w:rsidR="00540198" w:rsidRPr="00121926">
        <w:rPr>
          <w:rFonts w:ascii="Arial" w:hAnsi="Arial" w:cs="Arial"/>
          <w:b/>
          <w:i/>
          <w:color w:val="000000" w:themeColor="text1"/>
          <w:sz w:val="26"/>
          <w:szCs w:val="26"/>
        </w:rPr>
        <w:t>…</w:t>
      </w:r>
      <w:r w:rsidRPr="00121926">
        <w:rPr>
          <w:rFonts w:ascii="Arial" w:hAnsi="Arial" w:cs="Arial"/>
          <w:b/>
          <w:i/>
          <w:color w:val="000000" w:themeColor="text1"/>
          <w:sz w:val="26"/>
          <w:szCs w:val="26"/>
        </w:rPr>
        <w:t xml:space="preserve"> </w:t>
      </w:r>
    </w:p>
    <w:p w14:paraId="3E6C0D7B" w14:textId="77777777" w:rsidR="00911466" w:rsidRPr="0082053D" w:rsidRDefault="00911466" w:rsidP="00DA4546">
      <w:pPr>
        <w:tabs>
          <w:tab w:val="left" w:pos="1134"/>
        </w:tabs>
        <w:ind w:left="567" w:right="838"/>
        <w:jc w:val="both"/>
        <w:rPr>
          <w:rFonts w:ascii="Arial" w:hAnsi="Arial" w:cs="Arial"/>
          <w:i/>
          <w:sz w:val="26"/>
          <w:szCs w:val="26"/>
          <w:lang w:val="es-ES_tradnl"/>
        </w:rPr>
      </w:pPr>
      <w:r w:rsidRPr="0082053D">
        <w:rPr>
          <w:rFonts w:ascii="Arial" w:hAnsi="Arial" w:cs="Arial"/>
          <w:b/>
          <w:bCs/>
          <w:i/>
          <w:sz w:val="26"/>
          <w:szCs w:val="26"/>
        </w:rPr>
        <w:t>Artículo 157.-</w:t>
      </w:r>
      <w:r w:rsidRPr="0082053D">
        <w:rPr>
          <w:rFonts w:ascii="Arial" w:hAnsi="Arial" w:cs="Arial"/>
          <w:i/>
          <w:sz w:val="26"/>
          <w:szCs w:val="26"/>
          <w:lang w:val="es-ES_tradnl"/>
        </w:rPr>
        <w:t xml:space="preserve"> </w:t>
      </w:r>
      <w:r w:rsidRPr="0082053D">
        <w:rPr>
          <w:rFonts w:ascii="Arial" w:hAnsi="Arial" w:cs="Arial"/>
          <w:i/>
          <w:sz w:val="26"/>
          <w:szCs w:val="26"/>
        </w:rPr>
        <w:t>La Tesorería Municipal podrá calificar las infracciones de tránsito y vialidad, salvo en los casos en que se faculte expresamente al juez cívico, debiendo el infractor proporcionar los datos necesarios para la individualización de la sanción</w:t>
      </w:r>
      <w:r w:rsidRPr="0082053D">
        <w:rPr>
          <w:rFonts w:ascii="Arial" w:hAnsi="Arial" w:cs="Arial"/>
          <w:i/>
          <w:sz w:val="26"/>
          <w:szCs w:val="26"/>
          <w:lang w:val="es-ES_tradnl"/>
        </w:rPr>
        <w:t>.</w:t>
      </w:r>
    </w:p>
    <w:p w14:paraId="63391469" w14:textId="77777777" w:rsidR="00121926" w:rsidRDefault="00121926" w:rsidP="00DA4546">
      <w:pPr>
        <w:pStyle w:val="Prrafodelista"/>
        <w:ind w:left="0"/>
        <w:jc w:val="center"/>
        <w:rPr>
          <w:rFonts w:eastAsiaTheme="minorHAnsi" w:cs="Arial"/>
          <w:b/>
          <w:sz w:val="26"/>
          <w:szCs w:val="26"/>
          <w:lang w:val="pt-BR" w:eastAsia="en-US"/>
        </w:rPr>
      </w:pPr>
    </w:p>
    <w:p w14:paraId="2466A7BC" w14:textId="77777777" w:rsidR="00B2380B" w:rsidRPr="00B2380B" w:rsidRDefault="00B2380B" w:rsidP="00DA4546">
      <w:pPr>
        <w:pStyle w:val="Prrafodelista"/>
        <w:ind w:left="0"/>
        <w:jc w:val="center"/>
        <w:rPr>
          <w:rFonts w:eastAsiaTheme="minorHAnsi" w:cs="Arial"/>
          <w:b/>
          <w:i/>
          <w:sz w:val="26"/>
          <w:szCs w:val="26"/>
          <w:lang w:val="pt-BR" w:eastAsia="en-US"/>
        </w:rPr>
      </w:pPr>
    </w:p>
    <w:p w14:paraId="295D298C" w14:textId="02F7A23A" w:rsidR="009628A6" w:rsidRPr="00B2380B" w:rsidRDefault="006E0A83" w:rsidP="00DA4546">
      <w:pPr>
        <w:pStyle w:val="Prrafodelista"/>
        <w:ind w:left="0"/>
        <w:jc w:val="center"/>
        <w:rPr>
          <w:rFonts w:eastAsiaTheme="minorHAnsi" w:cs="Arial"/>
          <w:b/>
          <w:i/>
          <w:sz w:val="26"/>
          <w:szCs w:val="26"/>
          <w:lang w:val="pt-BR" w:eastAsia="en-US"/>
        </w:rPr>
      </w:pPr>
      <w:r w:rsidRPr="00B2380B">
        <w:rPr>
          <w:rFonts w:eastAsiaTheme="minorHAnsi" w:cs="Arial"/>
          <w:b/>
          <w:i/>
          <w:sz w:val="26"/>
          <w:szCs w:val="26"/>
          <w:lang w:val="pt-BR" w:eastAsia="en-US"/>
        </w:rPr>
        <w:t xml:space="preserve">Artículo </w:t>
      </w:r>
      <w:proofErr w:type="spellStart"/>
      <w:r w:rsidR="00421598">
        <w:rPr>
          <w:rFonts w:eastAsiaTheme="minorHAnsi" w:cs="Arial"/>
          <w:b/>
          <w:i/>
          <w:sz w:val="26"/>
          <w:szCs w:val="26"/>
          <w:lang w:val="pt-BR" w:eastAsia="en-US"/>
        </w:rPr>
        <w:t>Transito</w:t>
      </w:r>
      <w:r w:rsidR="00121926" w:rsidRPr="00B2380B">
        <w:rPr>
          <w:rFonts w:eastAsiaTheme="minorHAnsi" w:cs="Arial"/>
          <w:b/>
          <w:i/>
          <w:sz w:val="26"/>
          <w:szCs w:val="26"/>
          <w:lang w:val="pt-BR" w:eastAsia="en-US"/>
        </w:rPr>
        <w:t>rio</w:t>
      </w:r>
      <w:proofErr w:type="spellEnd"/>
    </w:p>
    <w:p w14:paraId="760FAB29" w14:textId="77777777" w:rsidR="009E4842" w:rsidRPr="00B2380B" w:rsidRDefault="009E4842" w:rsidP="00DA4546">
      <w:pPr>
        <w:pStyle w:val="Prrafodelista"/>
        <w:ind w:left="0"/>
        <w:jc w:val="center"/>
        <w:rPr>
          <w:rFonts w:eastAsiaTheme="minorHAnsi" w:cs="Arial"/>
          <w:b/>
          <w:i/>
          <w:sz w:val="26"/>
          <w:szCs w:val="26"/>
          <w:lang w:val="pt-BR" w:eastAsia="en-US"/>
        </w:rPr>
      </w:pPr>
    </w:p>
    <w:p w14:paraId="522632CA" w14:textId="03A17D81" w:rsidR="006E0A83" w:rsidRPr="00B2380B" w:rsidRDefault="006E0A83" w:rsidP="00DA4546">
      <w:pPr>
        <w:ind w:left="567" w:right="838"/>
        <w:jc w:val="both"/>
        <w:rPr>
          <w:rFonts w:ascii="Arial" w:hAnsi="Arial" w:cs="Arial"/>
          <w:i/>
          <w:sz w:val="26"/>
          <w:szCs w:val="26"/>
        </w:rPr>
      </w:pPr>
      <w:r w:rsidRPr="00B2380B">
        <w:rPr>
          <w:rFonts w:ascii="Arial" w:hAnsi="Arial" w:cs="Arial"/>
          <w:b/>
          <w:i/>
          <w:sz w:val="26"/>
          <w:szCs w:val="26"/>
        </w:rPr>
        <w:t>Único.</w:t>
      </w:r>
      <w:r w:rsidRPr="00B2380B">
        <w:rPr>
          <w:rFonts w:ascii="Arial" w:hAnsi="Arial" w:cs="Arial"/>
          <w:i/>
          <w:sz w:val="26"/>
          <w:szCs w:val="26"/>
        </w:rPr>
        <w:t xml:space="preserve"> Las </w:t>
      </w:r>
      <w:r w:rsidR="00540198" w:rsidRPr="00B2380B">
        <w:rPr>
          <w:rFonts w:ascii="Arial" w:hAnsi="Arial" w:cs="Arial"/>
          <w:i/>
          <w:sz w:val="26"/>
          <w:szCs w:val="26"/>
        </w:rPr>
        <w:t>reformas y</w:t>
      </w:r>
      <w:r w:rsidR="002A3E1C" w:rsidRPr="00B2380B">
        <w:rPr>
          <w:rFonts w:ascii="Arial" w:hAnsi="Arial" w:cs="Arial"/>
          <w:i/>
          <w:sz w:val="26"/>
          <w:szCs w:val="26"/>
        </w:rPr>
        <w:t xml:space="preserve"> adiciones </w:t>
      </w:r>
      <w:r w:rsidRPr="00B2380B">
        <w:rPr>
          <w:rFonts w:ascii="Arial" w:hAnsi="Arial" w:cs="Arial"/>
          <w:i/>
          <w:sz w:val="26"/>
          <w:szCs w:val="26"/>
        </w:rPr>
        <w:t>al presente reglamento municipal entrarán en vigor al día siguiente de su publicación en el Periódico Oficial del Gobierno del Estado de Guanajuato.”</w:t>
      </w:r>
    </w:p>
    <w:p w14:paraId="113DA500" w14:textId="77777777" w:rsidR="00B2380B" w:rsidRPr="00B2380B" w:rsidRDefault="00B2380B">
      <w:pPr>
        <w:ind w:left="567" w:right="838"/>
        <w:jc w:val="both"/>
        <w:rPr>
          <w:rFonts w:ascii="Arial" w:hAnsi="Arial" w:cs="Arial"/>
          <w:i/>
          <w:sz w:val="26"/>
          <w:szCs w:val="26"/>
        </w:rPr>
      </w:pPr>
    </w:p>
    <w:sectPr w:rsidR="00B2380B" w:rsidRPr="00B2380B" w:rsidSect="00A53797">
      <w:headerReference w:type="default" r:id="rId7"/>
      <w:footerReference w:type="default" r:id="rId8"/>
      <w:pgSz w:w="11906" w:h="16838"/>
      <w:pgMar w:top="2268" w:right="1286" w:bottom="2410" w:left="1418" w:header="708" w:footer="1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45FE71" w14:textId="77777777" w:rsidR="00903997" w:rsidRDefault="00903997" w:rsidP="00D27DF7">
      <w:r>
        <w:separator/>
      </w:r>
    </w:p>
  </w:endnote>
  <w:endnote w:type="continuationSeparator" w:id="0">
    <w:p w14:paraId="70139127" w14:textId="77777777" w:rsidR="00903997" w:rsidRDefault="00903997" w:rsidP="00D2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2D5AD" w14:textId="1513A771" w:rsidR="00A72177" w:rsidRPr="002A3E1C" w:rsidRDefault="00D87862" w:rsidP="002A3E1C">
    <w:pPr>
      <w:pStyle w:val="Sangra3detindependiente"/>
      <w:spacing w:after="0"/>
      <w:ind w:left="0" w:right="130"/>
      <w:jc w:val="both"/>
      <w:rPr>
        <w:rFonts w:ascii="Arial" w:hAnsi="Arial" w:cs="Arial"/>
        <w:sz w:val="12"/>
        <w:szCs w:val="12"/>
      </w:rPr>
    </w:pPr>
    <w:r w:rsidRPr="002A3E1C">
      <w:rPr>
        <w:rFonts w:ascii="Arial" w:hAnsi="Arial" w:cs="Arial"/>
        <w:sz w:val="12"/>
        <w:szCs w:val="12"/>
      </w:rPr>
      <w:t>La presente foja forma parte de</w:t>
    </w:r>
    <w:r w:rsidR="009628A6" w:rsidRPr="002A3E1C">
      <w:rPr>
        <w:rFonts w:ascii="Arial" w:hAnsi="Arial" w:cs="Arial"/>
        <w:sz w:val="12"/>
        <w:szCs w:val="12"/>
      </w:rPr>
      <w:t>l dictamen mediante el cual se aprueba</w:t>
    </w:r>
    <w:r w:rsidR="00D27DA8" w:rsidRPr="002A3E1C">
      <w:rPr>
        <w:rFonts w:ascii="Arial" w:hAnsi="Arial" w:cs="Arial"/>
        <w:sz w:val="12"/>
        <w:szCs w:val="12"/>
      </w:rPr>
      <w:t xml:space="preserve">n diversas </w:t>
    </w:r>
    <w:r w:rsidR="00911466">
      <w:rPr>
        <w:rFonts w:ascii="Arial" w:hAnsi="Arial" w:cs="Arial"/>
        <w:sz w:val="12"/>
        <w:szCs w:val="12"/>
      </w:rPr>
      <w:t xml:space="preserve">reformas y </w:t>
    </w:r>
    <w:r w:rsidR="002A3E1C" w:rsidRPr="002A3E1C">
      <w:rPr>
        <w:rFonts w:ascii="Arial" w:hAnsi="Arial" w:cs="Arial"/>
        <w:sz w:val="12"/>
        <w:szCs w:val="12"/>
      </w:rPr>
      <w:t xml:space="preserve">adiciones </w:t>
    </w:r>
    <w:r w:rsidR="00D27DA8" w:rsidRPr="002A3E1C">
      <w:rPr>
        <w:rFonts w:ascii="Arial" w:hAnsi="Arial" w:cs="Arial"/>
        <w:sz w:val="12"/>
        <w:szCs w:val="12"/>
      </w:rPr>
      <w:t xml:space="preserve">al Reglamento </w:t>
    </w:r>
    <w:r w:rsidR="00911466" w:rsidRPr="00911466">
      <w:rPr>
        <w:rFonts w:ascii="Arial" w:hAnsi="Arial" w:cs="Arial"/>
        <w:sz w:val="12"/>
        <w:szCs w:val="12"/>
      </w:rPr>
      <w:t>de Policía y Vialidad para el Municipio de León, Guanajuato,</w:t>
    </w:r>
    <w:r w:rsidR="00D27DA8" w:rsidRPr="002A3E1C">
      <w:rPr>
        <w:rFonts w:ascii="Arial" w:hAnsi="Arial" w:cs="Arial"/>
        <w:sz w:val="12"/>
        <w:szCs w:val="12"/>
      </w:rPr>
      <w:t xml:space="preserve"> con el objeto de</w:t>
    </w:r>
    <w:r w:rsidR="00911466">
      <w:rPr>
        <w:rFonts w:ascii="Arial" w:hAnsi="Arial" w:cs="Arial"/>
        <w:sz w:val="12"/>
        <w:szCs w:val="12"/>
      </w:rPr>
      <w:t xml:space="preserve"> foment</w:t>
    </w:r>
    <w:r w:rsidR="00421598">
      <w:rPr>
        <w:rFonts w:ascii="Arial" w:hAnsi="Arial" w:cs="Arial"/>
        <w:sz w:val="12"/>
        <w:szCs w:val="12"/>
      </w:rPr>
      <w:t>ar las actividades de apoyo a</w:t>
    </w:r>
    <w:r w:rsidR="00B2380B">
      <w:rPr>
        <w:rFonts w:ascii="Arial" w:hAnsi="Arial" w:cs="Arial"/>
        <w:sz w:val="12"/>
        <w:szCs w:val="12"/>
      </w:rPr>
      <w:t xml:space="preserve"> la comunidad prerrogativa que deberá ser solicitada </w:t>
    </w:r>
    <w:r w:rsidR="00911466">
      <w:rPr>
        <w:rFonts w:ascii="Arial" w:hAnsi="Arial" w:cs="Arial"/>
        <w:sz w:val="12"/>
        <w:szCs w:val="12"/>
      </w:rPr>
      <w:t>ante los Juzgados Cívicos Municipales.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F8A1C7" w14:textId="77777777" w:rsidR="00903997" w:rsidRDefault="00903997" w:rsidP="00D27DF7">
      <w:r>
        <w:separator/>
      </w:r>
    </w:p>
  </w:footnote>
  <w:footnote w:type="continuationSeparator" w:id="0">
    <w:p w14:paraId="4C091EBF" w14:textId="77777777" w:rsidR="00903997" w:rsidRDefault="00903997" w:rsidP="00D27D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9EB10" w14:textId="77777777" w:rsidR="00E43784" w:rsidRDefault="00E343CD" w:rsidP="00E43784">
    <w:pPr>
      <w:pStyle w:val="Encabezado"/>
      <w:jc w:val="right"/>
    </w:pPr>
    <w:r w:rsidRPr="000E3756">
      <w:rPr>
        <w:noProof/>
        <w:lang w:eastAsia="es-MX"/>
      </w:rPr>
      <w:drawing>
        <wp:inline distT="0" distB="0" distL="0" distR="0" wp14:anchorId="4D8E63C3" wp14:editId="6A960A20">
          <wp:extent cx="1784899" cy="736270"/>
          <wp:effectExtent l="0" t="0" r="0" b="698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01497" cy="74311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20371"/>
    <w:multiLevelType w:val="hybridMultilevel"/>
    <w:tmpl w:val="5C78D222"/>
    <w:lvl w:ilvl="0" w:tplc="D9CAD8E4">
      <w:start w:val="1"/>
      <w:numFmt w:val="bullet"/>
      <w:lvlText w:val=""/>
      <w:lvlJc w:val="left"/>
      <w:pPr>
        <w:tabs>
          <w:tab w:val="num" w:pos="720"/>
        </w:tabs>
        <w:ind w:left="720" w:hanging="360"/>
      </w:pPr>
      <w:rPr>
        <w:rFonts w:ascii="Wingdings" w:hAnsi="Wingdings" w:hint="default"/>
      </w:rPr>
    </w:lvl>
    <w:lvl w:ilvl="1" w:tplc="24540056" w:tentative="1">
      <w:start w:val="1"/>
      <w:numFmt w:val="bullet"/>
      <w:lvlText w:val=""/>
      <w:lvlJc w:val="left"/>
      <w:pPr>
        <w:tabs>
          <w:tab w:val="num" w:pos="1440"/>
        </w:tabs>
        <w:ind w:left="1440" w:hanging="360"/>
      </w:pPr>
      <w:rPr>
        <w:rFonts w:ascii="Wingdings" w:hAnsi="Wingdings" w:hint="default"/>
      </w:rPr>
    </w:lvl>
    <w:lvl w:ilvl="2" w:tplc="58285F2C" w:tentative="1">
      <w:start w:val="1"/>
      <w:numFmt w:val="bullet"/>
      <w:lvlText w:val=""/>
      <w:lvlJc w:val="left"/>
      <w:pPr>
        <w:tabs>
          <w:tab w:val="num" w:pos="2160"/>
        </w:tabs>
        <w:ind w:left="2160" w:hanging="360"/>
      </w:pPr>
      <w:rPr>
        <w:rFonts w:ascii="Wingdings" w:hAnsi="Wingdings" w:hint="default"/>
      </w:rPr>
    </w:lvl>
    <w:lvl w:ilvl="3" w:tplc="A55C41CE" w:tentative="1">
      <w:start w:val="1"/>
      <w:numFmt w:val="bullet"/>
      <w:lvlText w:val=""/>
      <w:lvlJc w:val="left"/>
      <w:pPr>
        <w:tabs>
          <w:tab w:val="num" w:pos="2880"/>
        </w:tabs>
        <w:ind w:left="2880" w:hanging="360"/>
      </w:pPr>
      <w:rPr>
        <w:rFonts w:ascii="Wingdings" w:hAnsi="Wingdings" w:hint="default"/>
      </w:rPr>
    </w:lvl>
    <w:lvl w:ilvl="4" w:tplc="F2FA01E6" w:tentative="1">
      <w:start w:val="1"/>
      <w:numFmt w:val="bullet"/>
      <w:lvlText w:val=""/>
      <w:lvlJc w:val="left"/>
      <w:pPr>
        <w:tabs>
          <w:tab w:val="num" w:pos="3600"/>
        </w:tabs>
        <w:ind w:left="3600" w:hanging="360"/>
      </w:pPr>
      <w:rPr>
        <w:rFonts w:ascii="Wingdings" w:hAnsi="Wingdings" w:hint="default"/>
      </w:rPr>
    </w:lvl>
    <w:lvl w:ilvl="5" w:tplc="2AE642D0" w:tentative="1">
      <w:start w:val="1"/>
      <w:numFmt w:val="bullet"/>
      <w:lvlText w:val=""/>
      <w:lvlJc w:val="left"/>
      <w:pPr>
        <w:tabs>
          <w:tab w:val="num" w:pos="4320"/>
        </w:tabs>
        <w:ind w:left="4320" w:hanging="360"/>
      </w:pPr>
      <w:rPr>
        <w:rFonts w:ascii="Wingdings" w:hAnsi="Wingdings" w:hint="default"/>
      </w:rPr>
    </w:lvl>
    <w:lvl w:ilvl="6" w:tplc="7368DFF0" w:tentative="1">
      <w:start w:val="1"/>
      <w:numFmt w:val="bullet"/>
      <w:lvlText w:val=""/>
      <w:lvlJc w:val="left"/>
      <w:pPr>
        <w:tabs>
          <w:tab w:val="num" w:pos="5040"/>
        </w:tabs>
        <w:ind w:left="5040" w:hanging="360"/>
      </w:pPr>
      <w:rPr>
        <w:rFonts w:ascii="Wingdings" w:hAnsi="Wingdings" w:hint="default"/>
      </w:rPr>
    </w:lvl>
    <w:lvl w:ilvl="7" w:tplc="9B161698" w:tentative="1">
      <w:start w:val="1"/>
      <w:numFmt w:val="bullet"/>
      <w:lvlText w:val=""/>
      <w:lvlJc w:val="left"/>
      <w:pPr>
        <w:tabs>
          <w:tab w:val="num" w:pos="5760"/>
        </w:tabs>
        <w:ind w:left="5760" w:hanging="360"/>
      </w:pPr>
      <w:rPr>
        <w:rFonts w:ascii="Wingdings" w:hAnsi="Wingdings" w:hint="default"/>
      </w:rPr>
    </w:lvl>
    <w:lvl w:ilvl="8" w:tplc="13CCB77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96668B5"/>
    <w:multiLevelType w:val="hybridMultilevel"/>
    <w:tmpl w:val="67C6B056"/>
    <w:lvl w:ilvl="0" w:tplc="F42CC6C0">
      <w:start w:val="1"/>
      <w:numFmt w:val="upperRoman"/>
      <w:lvlText w:val="%1."/>
      <w:lvlJc w:val="left"/>
      <w:pPr>
        <w:ind w:left="1996" w:hanging="720"/>
      </w:pPr>
      <w:rPr>
        <w:rFonts w:hint="default"/>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2" w15:restartNumberingAfterBreak="0">
    <w:nsid w:val="3D650B74"/>
    <w:multiLevelType w:val="hybridMultilevel"/>
    <w:tmpl w:val="DB84E8AC"/>
    <w:lvl w:ilvl="0" w:tplc="99BEA036">
      <w:start w:val="1"/>
      <w:numFmt w:val="upperRoman"/>
      <w:lvlText w:val="%1."/>
      <w:lvlJc w:val="left"/>
      <w:pPr>
        <w:ind w:left="1429" w:hanging="360"/>
      </w:pPr>
      <w:rPr>
        <w:rFonts w:ascii="Arial" w:hAnsi="Arial" w:cs="Arial" w:hint="default"/>
        <w:b/>
        <w:bCs/>
        <w:i/>
        <w:snapToGrid/>
        <w:spacing w:val="-5"/>
        <w:sz w:val="24"/>
        <w:szCs w:val="24"/>
      </w:rPr>
    </w:lvl>
    <w:lvl w:ilvl="1" w:tplc="080A0019">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3" w15:restartNumberingAfterBreak="0">
    <w:nsid w:val="3E5A5598"/>
    <w:multiLevelType w:val="hybridMultilevel"/>
    <w:tmpl w:val="57E212E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0303924"/>
    <w:multiLevelType w:val="hybridMultilevel"/>
    <w:tmpl w:val="D902B9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9E8017D"/>
    <w:multiLevelType w:val="hybridMultilevel"/>
    <w:tmpl w:val="F1F03C06"/>
    <w:lvl w:ilvl="0" w:tplc="080A0013">
      <w:start w:val="1"/>
      <w:numFmt w:val="upperRoman"/>
      <w:lvlText w:val="%1."/>
      <w:lvlJc w:val="right"/>
      <w:pPr>
        <w:ind w:left="1637" w:hanging="360"/>
      </w:pPr>
      <w:rPr>
        <w:rFonts w:hint="default"/>
        <w:b w:val="0"/>
        <w:bCs w:val="0"/>
        <w:i w:val="0"/>
        <w:iCs w:val="0"/>
        <w:color w:val="auto"/>
        <w:sz w:val="20"/>
        <w:szCs w:val="20"/>
      </w:rPr>
    </w:lvl>
    <w:lvl w:ilvl="1" w:tplc="080A0019" w:tentative="1">
      <w:start w:val="1"/>
      <w:numFmt w:val="lowerLetter"/>
      <w:lvlText w:val="%2."/>
      <w:lvlJc w:val="left"/>
      <w:pPr>
        <w:ind w:left="2357" w:hanging="360"/>
      </w:pPr>
    </w:lvl>
    <w:lvl w:ilvl="2" w:tplc="080A001B" w:tentative="1">
      <w:start w:val="1"/>
      <w:numFmt w:val="lowerRoman"/>
      <w:lvlText w:val="%3."/>
      <w:lvlJc w:val="right"/>
      <w:pPr>
        <w:ind w:left="3077" w:hanging="180"/>
      </w:pPr>
    </w:lvl>
    <w:lvl w:ilvl="3" w:tplc="080A000F" w:tentative="1">
      <w:start w:val="1"/>
      <w:numFmt w:val="decimal"/>
      <w:lvlText w:val="%4."/>
      <w:lvlJc w:val="left"/>
      <w:pPr>
        <w:ind w:left="3797" w:hanging="360"/>
      </w:pPr>
    </w:lvl>
    <w:lvl w:ilvl="4" w:tplc="080A0019" w:tentative="1">
      <w:start w:val="1"/>
      <w:numFmt w:val="lowerLetter"/>
      <w:lvlText w:val="%5."/>
      <w:lvlJc w:val="left"/>
      <w:pPr>
        <w:ind w:left="4517" w:hanging="360"/>
      </w:pPr>
    </w:lvl>
    <w:lvl w:ilvl="5" w:tplc="080A001B" w:tentative="1">
      <w:start w:val="1"/>
      <w:numFmt w:val="lowerRoman"/>
      <w:lvlText w:val="%6."/>
      <w:lvlJc w:val="right"/>
      <w:pPr>
        <w:ind w:left="5237" w:hanging="180"/>
      </w:pPr>
    </w:lvl>
    <w:lvl w:ilvl="6" w:tplc="080A000F" w:tentative="1">
      <w:start w:val="1"/>
      <w:numFmt w:val="decimal"/>
      <w:lvlText w:val="%7."/>
      <w:lvlJc w:val="left"/>
      <w:pPr>
        <w:ind w:left="5957" w:hanging="360"/>
      </w:pPr>
    </w:lvl>
    <w:lvl w:ilvl="7" w:tplc="080A0019" w:tentative="1">
      <w:start w:val="1"/>
      <w:numFmt w:val="lowerLetter"/>
      <w:lvlText w:val="%8."/>
      <w:lvlJc w:val="left"/>
      <w:pPr>
        <w:ind w:left="6677" w:hanging="360"/>
      </w:pPr>
    </w:lvl>
    <w:lvl w:ilvl="8" w:tplc="080A001B" w:tentative="1">
      <w:start w:val="1"/>
      <w:numFmt w:val="lowerRoman"/>
      <w:lvlText w:val="%9."/>
      <w:lvlJc w:val="right"/>
      <w:pPr>
        <w:ind w:left="7397" w:hanging="180"/>
      </w:pPr>
    </w:lvl>
  </w:abstractNum>
  <w:abstractNum w:abstractNumId="6" w15:restartNumberingAfterBreak="0">
    <w:nsid w:val="4CFE6C91"/>
    <w:multiLevelType w:val="hybridMultilevel"/>
    <w:tmpl w:val="F85C8CF0"/>
    <w:lvl w:ilvl="0" w:tplc="6B6C77E2">
      <w:start w:val="1"/>
      <w:numFmt w:val="lowerLetter"/>
      <w:lvlText w:val="%1)"/>
      <w:lvlJc w:val="left"/>
      <w:pPr>
        <w:ind w:left="1146" w:hanging="360"/>
      </w:pPr>
      <w:rPr>
        <w:b/>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7" w15:restartNumberingAfterBreak="0">
    <w:nsid w:val="56FF4ADB"/>
    <w:multiLevelType w:val="hybridMultilevel"/>
    <w:tmpl w:val="7D1C35A6"/>
    <w:lvl w:ilvl="0" w:tplc="91E22BE4">
      <w:start w:val="1"/>
      <w:numFmt w:val="upperRoman"/>
      <w:lvlText w:val="%1."/>
      <w:lvlJc w:val="left"/>
      <w:pPr>
        <w:ind w:left="1080" w:hanging="720"/>
      </w:pPr>
      <w:rPr>
        <w:rFonts w:ascii="Arial" w:hAnsi="Arial" w:cs="Arial" w:hint="default"/>
        <w:b/>
        <w:sz w:val="26"/>
        <w:szCs w:val="26"/>
        <w:lang w:val="es-MX"/>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72D22180"/>
    <w:multiLevelType w:val="hybridMultilevel"/>
    <w:tmpl w:val="FA927040"/>
    <w:lvl w:ilvl="0" w:tplc="A98CCFF2">
      <w:start w:val="1"/>
      <w:numFmt w:val="lowerLetter"/>
      <w:lvlText w:val="%1)"/>
      <w:lvlJc w:val="left"/>
      <w:pPr>
        <w:tabs>
          <w:tab w:val="num" w:pos="720"/>
        </w:tabs>
        <w:ind w:left="720" w:hanging="360"/>
      </w:pPr>
      <w:rPr>
        <w:b/>
      </w:rPr>
    </w:lvl>
    <w:lvl w:ilvl="1" w:tplc="4B64A0CA" w:tentative="1">
      <w:start w:val="1"/>
      <w:numFmt w:val="lowerLetter"/>
      <w:lvlText w:val="%2)"/>
      <w:lvlJc w:val="left"/>
      <w:pPr>
        <w:tabs>
          <w:tab w:val="num" w:pos="1440"/>
        </w:tabs>
        <w:ind w:left="1440" w:hanging="360"/>
      </w:pPr>
    </w:lvl>
    <w:lvl w:ilvl="2" w:tplc="EB9C51F6" w:tentative="1">
      <w:start w:val="1"/>
      <w:numFmt w:val="lowerLetter"/>
      <w:lvlText w:val="%3)"/>
      <w:lvlJc w:val="left"/>
      <w:pPr>
        <w:tabs>
          <w:tab w:val="num" w:pos="2160"/>
        </w:tabs>
        <w:ind w:left="2160" w:hanging="360"/>
      </w:pPr>
    </w:lvl>
    <w:lvl w:ilvl="3" w:tplc="DEE6E310" w:tentative="1">
      <w:start w:val="1"/>
      <w:numFmt w:val="lowerLetter"/>
      <w:lvlText w:val="%4)"/>
      <w:lvlJc w:val="left"/>
      <w:pPr>
        <w:tabs>
          <w:tab w:val="num" w:pos="2880"/>
        </w:tabs>
        <w:ind w:left="2880" w:hanging="360"/>
      </w:pPr>
    </w:lvl>
    <w:lvl w:ilvl="4" w:tplc="75384DD8" w:tentative="1">
      <w:start w:val="1"/>
      <w:numFmt w:val="lowerLetter"/>
      <w:lvlText w:val="%5)"/>
      <w:lvlJc w:val="left"/>
      <w:pPr>
        <w:tabs>
          <w:tab w:val="num" w:pos="3600"/>
        </w:tabs>
        <w:ind w:left="3600" w:hanging="360"/>
      </w:pPr>
    </w:lvl>
    <w:lvl w:ilvl="5" w:tplc="C96EF9D6" w:tentative="1">
      <w:start w:val="1"/>
      <w:numFmt w:val="lowerLetter"/>
      <w:lvlText w:val="%6)"/>
      <w:lvlJc w:val="left"/>
      <w:pPr>
        <w:tabs>
          <w:tab w:val="num" w:pos="4320"/>
        </w:tabs>
        <w:ind w:left="4320" w:hanging="360"/>
      </w:pPr>
    </w:lvl>
    <w:lvl w:ilvl="6" w:tplc="15CECB62" w:tentative="1">
      <w:start w:val="1"/>
      <w:numFmt w:val="lowerLetter"/>
      <w:lvlText w:val="%7)"/>
      <w:lvlJc w:val="left"/>
      <w:pPr>
        <w:tabs>
          <w:tab w:val="num" w:pos="5040"/>
        </w:tabs>
        <w:ind w:left="5040" w:hanging="360"/>
      </w:pPr>
    </w:lvl>
    <w:lvl w:ilvl="7" w:tplc="1F321DA2" w:tentative="1">
      <w:start w:val="1"/>
      <w:numFmt w:val="lowerLetter"/>
      <w:lvlText w:val="%8)"/>
      <w:lvlJc w:val="left"/>
      <w:pPr>
        <w:tabs>
          <w:tab w:val="num" w:pos="5760"/>
        </w:tabs>
        <w:ind w:left="5760" w:hanging="360"/>
      </w:pPr>
    </w:lvl>
    <w:lvl w:ilvl="8" w:tplc="5238A09A" w:tentative="1">
      <w:start w:val="1"/>
      <w:numFmt w:val="lowerLetter"/>
      <w:lvlText w:val="%9)"/>
      <w:lvlJc w:val="left"/>
      <w:pPr>
        <w:tabs>
          <w:tab w:val="num" w:pos="6480"/>
        </w:tabs>
        <w:ind w:left="6480" w:hanging="360"/>
      </w:pPr>
    </w:lvl>
  </w:abstractNum>
  <w:num w:numId="1">
    <w:abstractNumId w:val="7"/>
  </w:num>
  <w:num w:numId="2">
    <w:abstractNumId w:val="5"/>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4"/>
  </w:num>
  <w:num w:numId="7">
    <w:abstractNumId w:val="6"/>
  </w:num>
  <w:num w:numId="8">
    <w:abstractNumId w:val="2"/>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oNotDisplayPageBoundaries/>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184"/>
    <w:rsid w:val="00013309"/>
    <w:rsid w:val="0001468E"/>
    <w:rsid w:val="00024CEF"/>
    <w:rsid w:val="00037666"/>
    <w:rsid w:val="00091128"/>
    <w:rsid w:val="0009510C"/>
    <w:rsid w:val="000A031C"/>
    <w:rsid w:val="001001B5"/>
    <w:rsid w:val="001025E2"/>
    <w:rsid w:val="00106243"/>
    <w:rsid w:val="00107A10"/>
    <w:rsid w:val="00121926"/>
    <w:rsid w:val="001316EC"/>
    <w:rsid w:val="00192184"/>
    <w:rsid w:val="001A3103"/>
    <w:rsid w:val="0020323F"/>
    <w:rsid w:val="00206638"/>
    <w:rsid w:val="00206958"/>
    <w:rsid w:val="00215C80"/>
    <w:rsid w:val="00231FA4"/>
    <w:rsid w:val="00236990"/>
    <w:rsid w:val="002535F0"/>
    <w:rsid w:val="002551C2"/>
    <w:rsid w:val="002A189F"/>
    <w:rsid w:val="002A3E1C"/>
    <w:rsid w:val="002C2A69"/>
    <w:rsid w:val="002E132D"/>
    <w:rsid w:val="002E501D"/>
    <w:rsid w:val="003209B0"/>
    <w:rsid w:val="00353CF0"/>
    <w:rsid w:val="003847CA"/>
    <w:rsid w:val="00394BD6"/>
    <w:rsid w:val="003E02F7"/>
    <w:rsid w:val="003F277D"/>
    <w:rsid w:val="003F2DCB"/>
    <w:rsid w:val="00421598"/>
    <w:rsid w:val="00424F4F"/>
    <w:rsid w:val="004479FD"/>
    <w:rsid w:val="00452A76"/>
    <w:rsid w:val="004539C0"/>
    <w:rsid w:val="004557A8"/>
    <w:rsid w:val="004733FD"/>
    <w:rsid w:val="004750DB"/>
    <w:rsid w:val="004764B7"/>
    <w:rsid w:val="004861B5"/>
    <w:rsid w:val="004A6B9A"/>
    <w:rsid w:val="004B1803"/>
    <w:rsid w:val="004B2664"/>
    <w:rsid w:val="004B5A36"/>
    <w:rsid w:val="004B75FA"/>
    <w:rsid w:val="004C637C"/>
    <w:rsid w:val="004C6B8C"/>
    <w:rsid w:val="004E439A"/>
    <w:rsid w:val="004F4E9C"/>
    <w:rsid w:val="005069C2"/>
    <w:rsid w:val="00507F53"/>
    <w:rsid w:val="005121A8"/>
    <w:rsid w:val="00513B27"/>
    <w:rsid w:val="005200B2"/>
    <w:rsid w:val="00534B5C"/>
    <w:rsid w:val="00540198"/>
    <w:rsid w:val="0057089D"/>
    <w:rsid w:val="005755CE"/>
    <w:rsid w:val="00591B28"/>
    <w:rsid w:val="005B2B6F"/>
    <w:rsid w:val="005C0BF6"/>
    <w:rsid w:val="005C0C5F"/>
    <w:rsid w:val="005C53E7"/>
    <w:rsid w:val="005F147F"/>
    <w:rsid w:val="00606B93"/>
    <w:rsid w:val="00620D56"/>
    <w:rsid w:val="00621483"/>
    <w:rsid w:val="00650848"/>
    <w:rsid w:val="0065188F"/>
    <w:rsid w:val="00652586"/>
    <w:rsid w:val="00670164"/>
    <w:rsid w:val="0067017F"/>
    <w:rsid w:val="00670A88"/>
    <w:rsid w:val="00685436"/>
    <w:rsid w:val="006A2C7D"/>
    <w:rsid w:val="006A46DB"/>
    <w:rsid w:val="006B4FBF"/>
    <w:rsid w:val="006B64E7"/>
    <w:rsid w:val="006D50AF"/>
    <w:rsid w:val="006D6C33"/>
    <w:rsid w:val="006E0A83"/>
    <w:rsid w:val="006E1132"/>
    <w:rsid w:val="006E60AE"/>
    <w:rsid w:val="006F1C71"/>
    <w:rsid w:val="006F2E1B"/>
    <w:rsid w:val="00702C7D"/>
    <w:rsid w:val="00722D4A"/>
    <w:rsid w:val="00731A21"/>
    <w:rsid w:val="00733085"/>
    <w:rsid w:val="00743A1C"/>
    <w:rsid w:val="00773CAA"/>
    <w:rsid w:val="0077595F"/>
    <w:rsid w:val="007A279D"/>
    <w:rsid w:val="007A2D59"/>
    <w:rsid w:val="007E4451"/>
    <w:rsid w:val="007F0FF1"/>
    <w:rsid w:val="007F6782"/>
    <w:rsid w:val="00804949"/>
    <w:rsid w:val="00807576"/>
    <w:rsid w:val="0081596D"/>
    <w:rsid w:val="0082053D"/>
    <w:rsid w:val="00821E3E"/>
    <w:rsid w:val="00824227"/>
    <w:rsid w:val="00835847"/>
    <w:rsid w:val="00841400"/>
    <w:rsid w:val="00854A73"/>
    <w:rsid w:val="0088533C"/>
    <w:rsid w:val="008D5BE0"/>
    <w:rsid w:val="008F4859"/>
    <w:rsid w:val="00903997"/>
    <w:rsid w:val="00911466"/>
    <w:rsid w:val="00911EF1"/>
    <w:rsid w:val="00927642"/>
    <w:rsid w:val="009628A6"/>
    <w:rsid w:val="00962A54"/>
    <w:rsid w:val="00970560"/>
    <w:rsid w:val="0098210F"/>
    <w:rsid w:val="00984DEE"/>
    <w:rsid w:val="0099705C"/>
    <w:rsid w:val="009A4757"/>
    <w:rsid w:val="009A477A"/>
    <w:rsid w:val="009A4E4C"/>
    <w:rsid w:val="009B6BD0"/>
    <w:rsid w:val="009C67E3"/>
    <w:rsid w:val="009C771A"/>
    <w:rsid w:val="009D0583"/>
    <w:rsid w:val="009E4842"/>
    <w:rsid w:val="009F20C4"/>
    <w:rsid w:val="00A045FE"/>
    <w:rsid w:val="00A53797"/>
    <w:rsid w:val="00A6244F"/>
    <w:rsid w:val="00A64397"/>
    <w:rsid w:val="00A64F3F"/>
    <w:rsid w:val="00A734F6"/>
    <w:rsid w:val="00A8001D"/>
    <w:rsid w:val="00AA60C8"/>
    <w:rsid w:val="00AB4A75"/>
    <w:rsid w:val="00AD7C00"/>
    <w:rsid w:val="00AE5F74"/>
    <w:rsid w:val="00B2380B"/>
    <w:rsid w:val="00B37C30"/>
    <w:rsid w:val="00B43184"/>
    <w:rsid w:val="00B435E1"/>
    <w:rsid w:val="00B6199D"/>
    <w:rsid w:val="00B7096B"/>
    <w:rsid w:val="00B825CC"/>
    <w:rsid w:val="00BC5421"/>
    <w:rsid w:val="00BC7DFA"/>
    <w:rsid w:val="00BE0AF9"/>
    <w:rsid w:val="00BE7F42"/>
    <w:rsid w:val="00C044E8"/>
    <w:rsid w:val="00C06208"/>
    <w:rsid w:val="00C23450"/>
    <w:rsid w:val="00C319E6"/>
    <w:rsid w:val="00C31B74"/>
    <w:rsid w:val="00C412DF"/>
    <w:rsid w:val="00C43336"/>
    <w:rsid w:val="00C45E1E"/>
    <w:rsid w:val="00C5203C"/>
    <w:rsid w:val="00C66614"/>
    <w:rsid w:val="00C82CCF"/>
    <w:rsid w:val="00CA031A"/>
    <w:rsid w:val="00CA4AB2"/>
    <w:rsid w:val="00CA7D42"/>
    <w:rsid w:val="00CD7476"/>
    <w:rsid w:val="00D27DA8"/>
    <w:rsid w:val="00D27DF7"/>
    <w:rsid w:val="00D3173B"/>
    <w:rsid w:val="00D47E80"/>
    <w:rsid w:val="00D50437"/>
    <w:rsid w:val="00D732C2"/>
    <w:rsid w:val="00D87862"/>
    <w:rsid w:val="00D87964"/>
    <w:rsid w:val="00D904AD"/>
    <w:rsid w:val="00D90849"/>
    <w:rsid w:val="00D930C8"/>
    <w:rsid w:val="00DA259E"/>
    <w:rsid w:val="00DA4546"/>
    <w:rsid w:val="00DA515A"/>
    <w:rsid w:val="00DA7641"/>
    <w:rsid w:val="00DF7E0F"/>
    <w:rsid w:val="00E11867"/>
    <w:rsid w:val="00E14C0F"/>
    <w:rsid w:val="00E15BE8"/>
    <w:rsid w:val="00E25494"/>
    <w:rsid w:val="00E343CD"/>
    <w:rsid w:val="00E43BE0"/>
    <w:rsid w:val="00E62D50"/>
    <w:rsid w:val="00E73BB0"/>
    <w:rsid w:val="00E73CDA"/>
    <w:rsid w:val="00EA17CC"/>
    <w:rsid w:val="00EA7EFE"/>
    <w:rsid w:val="00EC7F3E"/>
    <w:rsid w:val="00ED2BD4"/>
    <w:rsid w:val="00ED6E73"/>
    <w:rsid w:val="00EE366F"/>
    <w:rsid w:val="00EE69D4"/>
    <w:rsid w:val="00F0384B"/>
    <w:rsid w:val="00F11334"/>
    <w:rsid w:val="00F23E27"/>
    <w:rsid w:val="00F371A3"/>
    <w:rsid w:val="00F53BC7"/>
    <w:rsid w:val="00F63C0E"/>
    <w:rsid w:val="00F81605"/>
    <w:rsid w:val="00F83F24"/>
    <w:rsid w:val="00F93B96"/>
    <w:rsid w:val="00FA749F"/>
    <w:rsid w:val="00FB5D1E"/>
    <w:rsid w:val="00FB7DC3"/>
    <w:rsid w:val="00FE443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4017D5"/>
  <w15:docId w15:val="{9DFDDC6C-F9B5-4C7D-8D5A-4AA2D3412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4318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9"/>
    <w:qFormat/>
    <w:rsid w:val="00B4318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B43184"/>
    <w:rPr>
      <w:rFonts w:asciiTheme="majorHAnsi" w:eastAsiaTheme="majorEastAsia" w:hAnsiTheme="majorHAnsi" w:cstheme="majorBidi"/>
      <w:b/>
      <w:bCs/>
      <w:color w:val="2E74B5" w:themeColor="accent1" w:themeShade="BF"/>
      <w:sz w:val="28"/>
      <w:szCs w:val="28"/>
      <w:lang w:val="es-ES" w:eastAsia="es-ES"/>
    </w:rPr>
  </w:style>
  <w:style w:type="paragraph" w:styleId="Sinespaciado">
    <w:name w:val="No Spacing"/>
    <w:link w:val="SinespaciadoCar"/>
    <w:uiPriority w:val="1"/>
    <w:qFormat/>
    <w:rsid w:val="00B43184"/>
    <w:pPr>
      <w:spacing w:after="0" w:line="240" w:lineRule="auto"/>
    </w:pPr>
  </w:style>
  <w:style w:type="paragraph" w:styleId="Prrafodelista">
    <w:name w:val="List Paragraph"/>
    <w:aliases w:val="viñeta,Párrafo de lista 2"/>
    <w:basedOn w:val="Normal"/>
    <w:link w:val="PrrafodelistaCar"/>
    <w:uiPriority w:val="34"/>
    <w:qFormat/>
    <w:rsid w:val="00B43184"/>
    <w:pPr>
      <w:ind w:left="708"/>
    </w:pPr>
    <w:rPr>
      <w:rFonts w:ascii="Arial" w:hAnsi="Arial"/>
      <w:szCs w:val="20"/>
    </w:rPr>
  </w:style>
  <w:style w:type="paragraph" w:styleId="Textoindependiente">
    <w:name w:val="Body Text"/>
    <w:basedOn w:val="Normal"/>
    <w:link w:val="TextoindependienteCar"/>
    <w:uiPriority w:val="99"/>
    <w:rsid w:val="00B43184"/>
    <w:pPr>
      <w:jc w:val="both"/>
    </w:pPr>
    <w:rPr>
      <w:rFonts w:ascii="Arial" w:hAnsi="Arial"/>
      <w:sz w:val="28"/>
      <w:szCs w:val="20"/>
    </w:rPr>
  </w:style>
  <w:style w:type="character" w:customStyle="1" w:styleId="TextoindependienteCar">
    <w:name w:val="Texto independiente Car"/>
    <w:basedOn w:val="Fuentedeprrafopredeter"/>
    <w:link w:val="Textoindependiente"/>
    <w:uiPriority w:val="99"/>
    <w:rsid w:val="00B43184"/>
    <w:rPr>
      <w:rFonts w:ascii="Arial" w:eastAsia="Times New Roman" w:hAnsi="Arial" w:cs="Times New Roman"/>
      <w:sz w:val="28"/>
      <w:szCs w:val="20"/>
      <w:lang w:val="es-ES" w:eastAsia="es-ES"/>
    </w:rPr>
  </w:style>
  <w:style w:type="paragraph" w:styleId="Encabezado">
    <w:name w:val="header"/>
    <w:basedOn w:val="Normal"/>
    <w:link w:val="EncabezadoCar"/>
    <w:uiPriority w:val="99"/>
    <w:unhideWhenUsed/>
    <w:rsid w:val="00B43184"/>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EncabezadoCar">
    <w:name w:val="Encabezado Car"/>
    <w:basedOn w:val="Fuentedeprrafopredeter"/>
    <w:link w:val="Encabezado"/>
    <w:uiPriority w:val="99"/>
    <w:rsid w:val="00B43184"/>
  </w:style>
  <w:style w:type="character" w:customStyle="1" w:styleId="PrrafodelistaCar">
    <w:name w:val="Párrafo de lista Car"/>
    <w:aliases w:val="viñeta Car,Párrafo de lista 2 Car"/>
    <w:link w:val="Prrafodelista"/>
    <w:uiPriority w:val="34"/>
    <w:rsid w:val="00B43184"/>
    <w:rPr>
      <w:rFonts w:ascii="Arial" w:eastAsia="Times New Roman" w:hAnsi="Arial" w:cs="Times New Roman"/>
      <w:sz w:val="24"/>
      <w:szCs w:val="20"/>
      <w:lang w:val="es-ES" w:eastAsia="es-ES"/>
    </w:rPr>
  </w:style>
  <w:style w:type="paragraph" w:styleId="Piedepgina">
    <w:name w:val="footer"/>
    <w:basedOn w:val="Normal"/>
    <w:link w:val="PiedepginaCar"/>
    <w:uiPriority w:val="99"/>
    <w:unhideWhenUsed/>
    <w:rsid w:val="00B43184"/>
    <w:pPr>
      <w:tabs>
        <w:tab w:val="center" w:pos="4419"/>
        <w:tab w:val="right" w:pos="8838"/>
      </w:tabs>
    </w:pPr>
  </w:style>
  <w:style w:type="character" w:customStyle="1" w:styleId="PiedepginaCar">
    <w:name w:val="Pie de página Car"/>
    <w:basedOn w:val="Fuentedeprrafopredeter"/>
    <w:link w:val="Piedepgina"/>
    <w:uiPriority w:val="99"/>
    <w:rsid w:val="00B43184"/>
    <w:rPr>
      <w:rFonts w:ascii="Times New Roman" w:eastAsia="Times New Roman" w:hAnsi="Times New Roman" w:cs="Times New Roman"/>
      <w:sz w:val="24"/>
      <w:szCs w:val="24"/>
      <w:lang w:val="es-ES" w:eastAsia="es-ES"/>
    </w:rPr>
  </w:style>
  <w:style w:type="paragraph" w:styleId="Sangra3detindependiente">
    <w:name w:val="Body Text Indent 3"/>
    <w:basedOn w:val="Normal"/>
    <w:link w:val="Sangra3detindependienteCar"/>
    <w:uiPriority w:val="99"/>
    <w:unhideWhenUsed/>
    <w:rsid w:val="00B4318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B43184"/>
    <w:rPr>
      <w:rFonts w:ascii="Times New Roman" w:eastAsia="Times New Roman" w:hAnsi="Times New Roman" w:cs="Times New Roman"/>
      <w:sz w:val="16"/>
      <w:szCs w:val="16"/>
      <w:lang w:val="es-ES" w:eastAsia="es-ES"/>
    </w:rPr>
  </w:style>
  <w:style w:type="paragraph" w:styleId="Textodeglobo">
    <w:name w:val="Balloon Text"/>
    <w:basedOn w:val="Normal"/>
    <w:link w:val="TextodegloboCar"/>
    <w:uiPriority w:val="99"/>
    <w:semiHidden/>
    <w:unhideWhenUsed/>
    <w:rsid w:val="0001468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1468E"/>
    <w:rPr>
      <w:rFonts w:ascii="Segoe UI" w:eastAsia="Times New Roman" w:hAnsi="Segoe UI" w:cs="Segoe UI"/>
      <w:sz w:val="18"/>
      <w:szCs w:val="18"/>
      <w:lang w:val="es-ES" w:eastAsia="es-ES"/>
    </w:rPr>
  </w:style>
  <w:style w:type="character" w:customStyle="1" w:styleId="TextoCar">
    <w:name w:val="Texto Car"/>
    <w:link w:val="Texto"/>
    <w:locked/>
    <w:rsid w:val="00C31B74"/>
    <w:rPr>
      <w:rFonts w:ascii="Arial" w:eastAsia="Times New Roman" w:hAnsi="Arial" w:cs="Arial"/>
      <w:sz w:val="18"/>
      <w:szCs w:val="20"/>
      <w:lang w:val="es-ES" w:eastAsia="es-ES"/>
    </w:rPr>
  </w:style>
  <w:style w:type="paragraph" w:customStyle="1" w:styleId="Texto">
    <w:name w:val="Texto"/>
    <w:basedOn w:val="Normal"/>
    <w:link w:val="TextoCar"/>
    <w:rsid w:val="00C31B74"/>
    <w:pPr>
      <w:spacing w:after="101" w:line="216" w:lineRule="exact"/>
      <w:ind w:firstLine="288"/>
      <w:jc w:val="both"/>
    </w:pPr>
    <w:rPr>
      <w:rFonts w:ascii="Arial" w:hAnsi="Arial" w:cs="Arial"/>
      <w:sz w:val="18"/>
      <w:szCs w:val="20"/>
    </w:rPr>
  </w:style>
  <w:style w:type="character" w:customStyle="1" w:styleId="SinespaciadoCar">
    <w:name w:val="Sin espaciado Car"/>
    <w:link w:val="Sinespaciado"/>
    <w:uiPriority w:val="1"/>
    <w:locked/>
    <w:rsid w:val="002535F0"/>
  </w:style>
  <w:style w:type="paragraph" w:styleId="NormalWeb">
    <w:name w:val="Normal (Web)"/>
    <w:basedOn w:val="Normal"/>
    <w:link w:val="NormalWebCar"/>
    <w:uiPriority w:val="99"/>
    <w:unhideWhenUsed/>
    <w:rsid w:val="007F0FF1"/>
    <w:pPr>
      <w:spacing w:before="100" w:beforeAutospacing="1" w:after="100" w:afterAutospacing="1"/>
    </w:pPr>
    <w:rPr>
      <w:lang w:val="es-MX" w:eastAsia="es-MX"/>
    </w:rPr>
  </w:style>
  <w:style w:type="paragraph" w:customStyle="1" w:styleId="Default">
    <w:name w:val="Default"/>
    <w:basedOn w:val="Normal"/>
    <w:rsid w:val="00FE443B"/>
    <w:pPr>
      <w:autoSpaceDE w:val="0"/>
      <w:autoSpaceDN w:val="0"/>
    </w:pPr>
    <w:rPr>
      <w:rFonts w:ascii="Arial" w:hAnsi="Arial" w:cs="Arial"/>
      <w:color w:val="000000"/>
      <w:lang w:val="es-MX" w:eastAsia="es-MX"/>
    </w:rPr>
  </w:style>
  <w:style w:type="paragraph" w:customStyle="1" w:styleId="Sinespaciado1">
    <w:name w:val="Sin espaciado1"/>
    <w:rsid w:val="00FE443B"/>
    <w:pPr>
      <w:spacing w:after="0" w:line="240" w:lineRule="auto"/>
    </w:pPr>
    <w:rPr>
      <w:rFonts w:ascii="Calibri" w:eastAsia="Times New Roman" w:hAnsi="Calibri" w:cs="Times New Roman"/>
    </w:rPr>
  </w:style>
  <w:style w:type="character" w:customStyle="1" w:styleId="NormalWebCar">
    <w:name w:val="Normal (Web) Car"/>
    <w:link w:val="NormalWeb"/>
    <w:uiPriority w:val="99"/>
    <w:locked/>
    <w:rsid w:val="005C0BF6"/>
    <w:rPr>
      <w:rFonts w:ascii="Times New Roman" w:eastAsia="Times New Roman" w:hAnsi="Times New Roman" w:cs="Times New Roman"/>
      <w:sz w:val="24"/>
      <w:szCs w:val="24"/>
      <w:lang w:eastAsia="es-MX"/>
    </w:rPr>
  </w:style>
  <w:style w:type="character" w:styleId="Refdecomentario">
    <w:name w:val="annotation reference"/>
    <w:basedOn w:val="Fuentedeprrafopredeter"/>
    <w:uiPriority w:val="99"/>
    <w:semiHidden/>
    <w:unhideWhenUsed/>
    <w:rsid w:val="00192184"/>
    <w:rPr>
      <w:sz w:val="16"/>
      <w:szCs w:val="16"/>
    </w:rPr>
  </w:style>
  <w:style w:type="paragraph" w:styleId="Textocomentario">
    <w:name w:val="annotation text"/>
    <w:basedOn w:val="Normal"/>
    <w:link w:val="TextocomentarioCar"/>
    <w:uiPriority w:val="99"/>
    <w:semiHidden/>
    <w:unhideWhenUsed/>
    <w:rsid w:val="00192184"/>
    <w:rPr>
      <w:sz w:val="20"/>
      <w:szCs w:val="20"/>
    </w:rPr>
  </w:style>
  <w:style w:type="character" w:customStyle="1" w:styleId="TextocomentarioCar">
    <w:name w:val="Texto comentario Car"/>
    <w:basedOn w:val="Fuentedeprrafopredeter"/>
    <w:link w:val="Textocomentario"/>
    <w:uiPriority w:val="99"/>
    <w:semiHidden/>
    <w:rsid w:val="00192184"/>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192184"/>
    <w:rPr>
      <w:b/>
      <w:bCs/>
    </w:rPr>
  </w:style>
  <w:style w:type="character" w:customStyle="1" w:styleId="AsuntodelcomentarioCar">
    <w:name w:val="Asunto del comentario Car"/>
    <w:basedOn w:val="TextocomentarioCar"/>
    <w:link w:val="Asuntodelcomentario"/>
    <w:uiPriority w:val="99"/>
    <w:semiHidden/>
    <w:rsid w:val="00192184"/>
    <w:rPr>
      <w:rFonts w:ascii="Times New Roman" w:eastAsia="Times New Roman" w:hAnsi="Times New Roman"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2811">
      <w:bodyDiv w:val="1"/>
      <w:marLeft w:val="0"/>
      <w:marRight w:val="0"/>
      <w:marTop w:val="0"/>
      <w:marBottom w:val="0"/>
      <w:divBdr>
        <w:top w:val="none" w:sz="0" w:space="0" w:color="auto"/>
        <w:left w:val="none" w:sz="0" w:space="0" w:color="auto"/>
        <w:bottom w:val="none" w:sz="0" w:space="0" w:color="auto"/>
        <w:right w:val="none" w:sz="0" w:space="0" w:color="auto"/>
      </w:divBdr>
    </w:div>
    <w:div w:id="137578187">
      <w:bodyDiv w:val="1"/>
      <w:marLeft w:val="0"/>
      <w:marRight w:val="0"/>
      <w:marTop w:val="0"/>
      <w:marBottom w:val="0"/>
      <w:divBdr>
        <w:top w:val="none" w:sz="0" w:space="0" w:color="auto"/>
        <w:left w:val="none" w:sz="0" w:space="0" w:color="auto"/>
        <w:bottom w:val="none" w:sz="0" w:space="0" w:color="auto"/>
        <w:right w:val="none" w:sz="0" w:space="0" w:color="auto"/>
      </w:divBdr>
    </w:div>
    <w:div w:id="600258637">
      <w:bodyDiv w:val="1"/>
      <w:marLeft w:val="0"/>
      <w:marRight w:val="0"/>
      <w:marTop w:val="0"/>
      <w:marBottom w:val="0"/>
      <w:divBdr>
        <w:top w:val="none" w:sz="0" w:space="0" w:color="auto"/>
        <w:left w:val="none" w:sz="0" w:space="0" w:color="auto"/>
        <w:bottom w:val="none" w:sz="0" w:space="0" w:color="auto"/>
        <w:right w:val="none" w:sz="0" w:space="0" w:color="auto"/>
      </w:divBdr>
    </w:div>
    <w:div w:id="1062868601">
      <w:bodyDiv w:val="1"/>
      <w:marLeft w:val="0"/>
      <w:marRight w:val="0"/>
      <w:marTop w:val="0"/>
      <w:marBottom w:val="0"/>
      <w:divBdr>
        <w:top w:val="none" w:sz="0" w:space="0" w:color="auto"/>
        <w:left w:val="none" w:sz="0" w:space="0" w:color="auto"/>
        <w:bottom w:val="none" w:sz="0" w:space="0" w:color="auto"/>
        <w:right w:val="none" w:sz="0" w:space="0" w:color="auto"/>
      </w:divBdr>
    </w:div>
    <w:div w:id="1160191603">
      <w:bodyDiv w:val="1"/>
      <w:marLeft w:val="0"/>
      <w:marRight w:val="0"/>
      <w:marTop w:val="0"/>
      <w:marBottom w:val="0"/>
      <w:divBdr>
        <w:top w:val="none" w:sz="0" w:space="0" w:color="auto"/>
        <w:left w:val="none" w:sz="0" w:space="0" w:color="auto"/>
        <w:bottom w:val="none" w:sz="0" w:space="0" w:color="auto"/>
        <w:right w:val="none" w:sz="0" w:space="0" w:color="auto"/>
      </w:divBdr>
    </w:div>
    <w:div w:id="1235047176">
      <w:bodyDiv w:val="1"/>
      <w:marLeft w:val="0"/>
      <w:marRight w:val="0"/>
      <w:marTop w:val="0"/>
      <w:marBottom w:val="0"/>
      <w:divBdr>
        <w:top w:val="none" w:sz="0" w:space="0" w:color="auto"/>
        <w:left w:val="none" w:sz="0" w:space="0" w:color="auto"/>
        <w:bottom w:val="none" w:sz="0" w:space="0" w:color="auto"/>
        <w:right w:val="none" w:sz="0" w:space="0" w:color="auto"/>
      </w:divBdr>
    </w:div>
    <w:div w:id="1505823692">
      <w:bodyDiv w:val="1"/>
      <w:marLeft w:val="0"/>
      <w:marRight w:val="0"/>
      <w:marTop w:val="0"/>
      <w:marBottom w:val="0"/>
      <w:divBdr>
        <w:top w:val="none" w:sz="0" w:space="0" w:color="auto"/>
        <w:left w:val="none" w:sz="0" w:space="0" w:color="auto"/>
        <w:bottom w:val="none" w:sz="0" w:space="0" w:color="auto"/>
        <w:right w:val="none" w:sz="0" w:space="0" w:color="auto"/>
      </w:divBdr>
    </w:div>
    <w:div w:id="1576940800">
      <w:bodyDiv w:val="1"/>
      <w:marLeft w:val="0"/>
      <w:marRight w:val="0"/>
      <w:marTop w:val="0"/>
      <w:marBottom w:val="0"/>
      <w:divBdr>
        <w:top w:val="none" w:sz="0" w:space="0" w:color="auto"/>
        <w:left w:val="none" w:sz="0" w:space="0" w:color="auto"/>
        <w:bottom w:val="none" w:sz="0" w:space="0" w:color="auto"/>
        <w:right w:val="none" w:sz="0" w:space="0" w:color="auto"/>
      </w:divBdr>
    </w:div>
    <w:div w:id="1603682307">
      <w:bodyDiv w:val="1"/>
      <w:marLeft w:val="0"/>
      <w:marRight w:val="0"/>
      <w:marTop w:val="0"/>
      <w:marBottom w:val="0"/>
      <w:divBdr>
        <w:top w:val="none" w:sz="0" w:space="0" w:color="auto"/>
        <w:left w:val="none" w:sz="0" w:space="0" w:color="auto"/>
        <w:bottom w:val="none" w:sz="0" w:space="0" w:color="auto"/>
        <w:right w:val="none" w:sz="0" w:space="0" w:color="auto"/>
      </w:divBdr>
    </w:div>
    <w:div w:id="1615941933">
      <w:bodyDiv w:val="1"/>
      <w:marLeft w:val="0"/>
      <w:marRight w:val="0"/>
      <w:marTop w:val="0"/>
      <w:marBottom w:val="0"/>
      <w:divBdr>
        <w:top w:val="none" w:sz="0" w:space="0" w:color="auto"/>
        <w:left w:val="none" w:sz="0" w:space="0" w:color="auto"/>
        <w:bottom w:val="none" w:sz="0" w:space="0" w:color="auto"/>
        <w:right w:val="none" w:sz="0" w:space="0" w:color="auto"/>
      </w:divBdr>
    </w:div>
    <w:div w:id="1822891985">
      <w:bodyDiv w:val="1"/>
      <w:marLeft w:val="0"/>
      <w:marRight w:val="0"/>
      <w:marTop w:val="0"/>
      <w:marBottom w:val="0"/>
      <w:divBdr>
        <w:top w:val="none" w:sz="0" w:space="0" w:color="auto"/>
        <w:left w:val="none" w:sz="0" w:space="0" w:color="auto"/>
        <w:bottom w:val="none" w:sz="0" w:space="0" w:color="auto"/>
        <w:right w:val="none" w:sz="0" w:space="0" w:color="auto"/>
      </w:divBdr>
    </w:div>
    <w:div w:id="1904095524">
      <w:bodyDiv w:val="1"/>
      <w:marLeft w:val="0"/>
      <w:marRight w:val="0"/>
      <w:marTop w:val="0"/>
      <w:marBottom w:val="0"/>
      <w:divBdr>
        <w:top w:val="none" w:sz="0" w:space="0" w:color="auto"/>
        <w:left w:val="none" w:sz="0" w:space="0" w:color="auto"/>
        <w:bottom w:val="none" w:sz="0" w:space="0" w:color="auto"/>
        <w:right w:val="none" w:sz="0" w:space="0" w:color="auto"/>
      </w:divBdr>
      <w:divsChild>
        <w:div w:id="517239480">
          <w:marLeft w:val="1138"/>
          <w:marRight w:val="0"/>
          <w:marTop w:val="0"/>
          <w:marBottom w:val="0"/>
          <w:divBdr>
            <w:top w:val="none" w:sz="0" w:space="0" w:color="auto"/>
            <w:left w:val="none" w:sz="0" w:space="0" w:color="auto"/>
            <w:bottom w:val="none" w:sz="0" w:space="0" w:color="auto"/>
            <w:right w:val="none" w:sz="0" w:space="0" w:color="auto"/>
          </w:divBdr>
        </w:div>
        <w:div w:id="914440756">
          <w:marLeft w:val="1138"/>
          <w:marRight w:val="0"/>
          <w:marTop w:val="0"/>
          <w:marBottom w:val="0"/>
          <w:divBdr>
            <w:top w:val="none" w:sz="0" w:space="0" w:color="auto"/>
            <w:left w:val="none" w:sz="0" w:space="0" w:color="auto"/>
            <w:bottom w:val="none" w:sz="0" w:space="0" w:color="auto"/>
            <w:right w:val="none" w:sz="0" w:space="0" w:color="auto"/>
          </w:divBdr>
        </w:div>
      </w:divsChild>
    </w:div>
    <w:div w:id="2022051437">
      <w:bodyDiv w:val="1"/>
      <w:marLeft w:val="0"/>
      <w:marRight w:val="0"/>
      <w:marTop w:val="0"/>
      <w:marBottom w:val="0"/>
      <w:divBdr>
        <w:top w:val="none" w:sz="0" w:space="0" w:color="auto"/>
        <w:left w:val="none" w:sz="0" w:space="0" w:color="auto"/>
        <w:bottom w:val="none" w:sz="0" w:space="0" w:color="auto"/>
        <w:right w:val="none" w:sz="0" w:space="0" w:color="auto"/>
      </w:divBdr>
    </w:div>
    <w:div w:id="2107069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11</Pages>
  <Words>2829</Words>
  <Characters>15565</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Vázquez Lugo</cp:lastModifiedBy>
  <cp:revision>4</cp:revision>
  <cp:lastPrinted>2019-03-26T20:14:00Z</cp:lastPrinted>
  <dcterms:created xsi:type="dcterms:W3CDTF">2019-10-08T17:45:00Z</dcterms:created>
  <dcterms:modified xsi:type="dcterms:W3CDTF">2019-10-09T04:11:00Z</dcterms:modified>
</cp:coreProperties>
</file>