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939" w:rsidRDefault="009A7939" w:rsidP="00647A04">
      <w:pPr>
        <w:keepNext/>
        <w:spacing w:after="0" w:line="240" w:lineRule="auto"/>
        <w:jc w:val="both"/>
        <w:outlineLvl w:val="0"/>
        <w:rPr>
          <w:rFonts w:ascii="Arial" w:eastAsia="Times New Roman" w:hAnsi="Arial" w:cs="Arial"/>
          <w:b/>
          <w:kern w:val="28"/>
          <w:sz w:val="28"/>
          <w:szCs w:val="28"/>
          <w:lang w:val="es-ES" w:eastAsia="es-ES"/>
        </w:rPr>
      </w:pPr>
    </w:p>
    <w:p w:rsidR="00521B11" w:rsidRPr="00873379" w:rsidRDefault="00521B11" w:rsidP="00647A04">
      <w:pPr>
        <w:keepNext/>
        <w:spacing w:after="0" w:line="240" w:lineRule="auto"/>
        <w:jc w:val="both"/>
        <w:outlineLvl w:val="0"/>
        <w:rPr>
          <w:rFonts w:ascii="Arial" w:eastAsia="Times New Roman" w:hAnsi="Arial" w:cs="Arial"/>
          <w:b/>
          <w:kern w:val="28"/>
          <w:sz w:val="28"/>
          <w:szCs w:val="28"/>
          <w:lang w:val="es-ES" w:eastAsia="es-ES"/>
        </w:rPr>
      </w:pPr>
      <w:r w:rsidRPr="00873379">
        <w:rPr>
          <w:rFonts w:ascii="Arial" w:eastAsia="Times New Roman" w:hAnsi="Arial" w:cs="Arial"/>
          <w:b/>
          <w:kern w:val="28"/>
          <w:sz w:val="28"/>
          <w:szCs w:val="28"/>
          <w:lang w:val="es-ES" w:eastAsia="es-ES"/>
        </w:rPr>
        <w:t>H. AYUNTAMIENTO DE LEÓN, GUANAJUATO,</w:t>
      </w:r>
    </w:p>
    <w:p w:rsidR="00521B11" w:rsidRPr="00873379" w:rsidRDefault="00521B11" w:rsidP="00647A04">
      <w:pPr>
        <w:spacing w:after="0" w:line="240" w:lineRule="auto"/>
        <w:jc w:val="both"/>
        <w:rPr>
          <w:rFonts w:ascii="Arial" w:eastAsia="Times New Roman" w:hAnsi="Arial" w:cs="Arial"/>
          <w:b/>
          <w:sz w:val="28"/>
          <w:szCs w:val="28"/>
          <w:lang w:eastAsia="es-ES"/>
        </w:rPr>
      </w:pPr>
      <w:r w:rsidRPr="00873379">
        <w:rPr>
          <w:rFonts w:ascii="Arial" w:eastAsia="Times New Roman" w:hAnsi="Arial" w:cs="Arial"/>
          <w:b/>
          <w:sz w:val="28"/>
          <w:szCs w:val="28"/>
          <w:lang w:eastAsia="es-ES"/>
        </w:rPr>
        <w:t>PRESENTE.</w:t>
      </w:r>
    </w:p>
    <w:p w:rsidR="00521B11" w:rsidRPr="00873379" w:rsidRDefault="00521B11" w:rsidP="00647A04">
      <w:pPr>
        <w:spacing w:after="0" w:line="240" w:lineRule="auto"/>
        <w:jc w:val="both"/>
        <w:rPr>
          <w:rFonts w:ascii="Arial" w:eastAsia="Times New Roman" w:hAnsi="Arial" w:cs="Arial"/>
          <w:sz w:val="28"/>
          <w:szCs w:val="28"/>
          <w:lang w:val="es-ES" w:eastAsia="es-ES"/>
        </w:rPr>
      </w:pPr>
    </w:p>
    <w:p w:rsidR="00521B11" w:rsidRPr="00665F4D" w:rsidRDefault="00521B11" w:rsidP="00647A04">
      <w:pPr>
        <w:spacing w:after="0" w:line="240" w:lineRule="auto"/>
        <w:jc w:val="both"/>
        <w:outlineLvl w:val="8"/>
        <w:rPr>
          <w:rFonts w:ascii="Arial" w:eastAsia="Times New Roman" w:hAnsi="Arial" w:cs="Arial"/>
          <w:sz w:val="28"/>
          <w:szCs w:val="28"/>
          <w:lang w:eastAsia="es-ES"/>
        </w:rPr>
      </w:pPr>
      <w:r w:rsidRPr="00873379">
        <w:rPr>
          <w:rFonts w:ascii="Arial" w:eastAsia="Times New Roman" w:hAnsi="Arial" w:cs="Arial"/>
          <w:sz w:val="28"/>
          <w:szCs w:val="28"/>
          <w:lang w:val="es-ES" w:eastAsia="es-ES"/>
        </w:rPr>
        <w:t>Los</w:t>
      </w:r>
      <w:r w:rsidRPr="00873379">
        <w:rPr>
          <w:rFonts w:ascii="Arial" w:eastAsia="Times New Roman" w:hAnsi="Arial" w:cs="Arial"/>
          <w:b/>
          <w:sz w:val="28"/>
          <w:szCs w:val="28"/>
          <w:lang w:val="es-ES" w:eastAsia="es-ES"/>
        </w:rPr>
        <w:t xml:space="preserve"> </w:t>
      </w:r>
      <w:r w:rsidRPr="00873379">
        <w:rPr>
          <w:rFonts w:ascii="Arial" w:eastAsia="Times New Roman" w:hAnsi="Arial" w:cs="Arial"/>
          <w:sz w:val="28"/>
          <w:szCs w:val="28"/>
          <w:lang w:val="es-ES" w:eastAsia="es-ES"/>
        </w:rPr>
        <w:t xml:space="preserve">suscritos integrantes del </w:t>
      </w:r>
      <w:r w:rsidRPr="00873379">
        <w:rPr>
          <w:rFonts w:ascii="Arial" w:eastAsia="Times New Roman" w:hAnsi="Arial" w:cs="Arial"/>
          <w:b/>
          <w:i/>
          <w:sz w:val="28"/>
          <w:szCs w:val="28"/>
          <w:lang w:val="es-ES" w:eastAsia="es-ES"/>
        </w:rPr>
        <w:t xml:space="preserve">Comité de </w:t>
      </w:r>
      <w:r w:rsidRPr="00873379">
        <w:rPr>
          <w:rFonts w:ascii="Arial" w:hAnsi="Arial" w:cs="Arial"/>
          <w:b/>
          <w:bCs/>
          <w:i/>
          <w:sz w:val="28"/>
          <w:szCs w:val="28"/>
        </w:rPr>
        <w:t>Adquisiciones, Enajenaciones, Arrendamientos, Comodatos y Contratación de Servicios para el Municipio de León</w:t>
      </w:r>
      <w:r w:rsidRPr="00873379">
        <w:rPr>
          <w:rFonts w:ascii="Arial" w:eastAsia="Times New Roman" w:hAnsi="Arial" w:cs="Arial"/>
          <w:b/>
          <w:i/>
          <w:sz w:val="28"/>
          <w:szCs w:val="28"/>
          <w:lang w:val="es-ES" w:eastAsia="es-ES"/>
        </w:rPr>
        <w:t>, Guanajuato</w:t>
      </w:r>
      <w:r w:rsidRPr="00873379">
        <w:rPr>
          <w:rFonts w:ascii="Arial" w:eastAsia="Times New Roman" w:hAnsi="Arial" w:cs="Arial"/>
          <w:sz w:val="28"/>
          <w:szCs w:val="28"/>
          <w:lang w:val="es-ES" w:eastAsia="es-ES"/>
        </w:rPr>
        <w:t xml:space="preserve">, </w:t>
      </w:r>
      <w:r w:rsidRPr="00873379">
        <w:rPr>
          <w:rFonts w:ascii="Arial" w:eastAsia="Times New Roman" w:hAnsi="Arial" w:cs="Arial"/>
          <w:sz w:val="28"/>
          <w:szCs w:val="28"/>
          <w:lang w:eastAsia="es-ES"/>
        </w:rPr>
        <w:t>con fundamento</w:t>
      </w:r>
      <w:r w:rsidR="002D7CEC">
        <w:rPr>
          <w:rFonts w:ascii="Arial" w:eastAsia="Times New Roman" w:hAnsi="Arial" w:cs="Arial"/>
          <w:sz w:val="28"/>
          <w:szCs w:val="28"/>
          <w:lang w:eastAsia="es-ES"/>
        </w:rPr>
        <w:t xml:space="preserve">  </w:t>
      </w:r>
      <w:r w:rsidRPr="00873379">
        <w:rPr>
          <w:rFonts w:ascii="Arial" w:eastAsia="Times New Roman" w:hAnsi="Arial" w:cs="Arial"/>
          <w:sz w:val="28"/>
          <w:szCs w:val="28"/>
          <w:lang w:eastAsia="es-ES"/>
        </w:rPr>
        <w:t xml:space="preserve">en lo dispuesto en los </w:t>
      </w:r>
      <w:r w:rsidRPr="00146146">
        <w:rPr>
          <w:rFonts w:ascii="Arial" w:eastAsia="Times New Roman" w:hAnsi="Arial" w:cs="Arial"/>
          <w:sz w:val="28"/>
          <w:szCs w:val="28"/>
          <w:lang w:eastAsia="es-ES"/>
        </w:rPr>
        <w:t>artículos 1</w:t>
      </w:r>
      <w:r w:rsidR="00730252">
        <w:rPr>
          <w:rFonts w:ascii="Arial" w:eastAsia="Times New Roman" w:hAnsi="Arial" w:cs="Arial"/>
          <w:sz w:val="28"/>
          <w:szCs w:val="28"/>
          <w:lang w:eastAsia="es-ES"/>
        </w:rPr>
        <w:t xml:space="preserve">, </w:t>
      </w:r>
      <w:r w:rsidR="002E3EAE">
        <w:rPr>
          <w:rFonts w:ascii="Arial" w:eastAsia="Times New Roman" w:hAnsi="Arial" w:cs="Arial"/>
          <w:sz w:val="28"/>
          <w:szCs w:val="28"/>
          <w:lang w:eastAsia="es-ES"/>
        </w:rPr>
        <w:t xml:space="preserve">9 fracción X, 28, </w:t>
      </w:r>
      <w:r w:rsidR="00665F4D">
        <w:rPr>
          <w:rFonts w:ascii="Arial" w:eastAsia="Times New Roman" w:hAnsi="Arial" w:cs="Arial"/>
          <w:sz w:val="28"/>
          <w:szCs w:val="28"/>
          <w:lang w:eastAsia="es-ES"/>
        </w:rPr>
        <w:t>3</w:t>
      </w:r>
      <w:r w:rsidR="002E3EAE">
        <w:rPr>
          <w:rFonts w:ascii="Arial" w:eastAsia="Times New Roman" w:hAnsi="Arial" w:cs="Arial"/>
          <w:sz w:val="28"/>
          <w:szCs w:val="28"/>
          <w:lang w:eastAsia="es-ES"/>
        </w:rPr>
        <w:t>8 fraccio</w:t>
      </w:r>
      <w:r w:rsidR="00416860">
        <w:rPr>
          <w:rFonts w:ascii="Arial" w:eastAsia="Times New Roman" w:hAnsi="Arial" w:cs="Arial"/>
          <w:sz w:val="28"/>
          <w:szCs w:val="28"/>
          <w:lang w:eastAsia="es-ES"/>
        </w:rPr>
        <w:t>n</w:t>
      </w:r>
      <w:r w:rsidR="002E3EAE">
        <w:rPr>
          <w:rFonts w:ascii="Arial" w:eastAsia="Times New Roman" w:hAnsi="Arial" w:cs="Arial"/>
          <w:sz w:val="28"/>
          <w:szCs w:val="28"/>
          <w:lang w:eastAsia="es-ES"/>
        </w:rPr>
        <w:t>es</w:t>
      </w:r>
      <w:r w:rsidR="00416860">
        <w:rPr>
          <w:rFonts w:ascii="Arial" w:eastAsia="Times New Roman" w:hAnsi="Arial" w:cs="Arial"/>
          <w:sz w:val="28"/>
          <w:szCs w:val="28"/>
          <w:lang w:eastAsia="es-ES"/>
        </w:rPr>
        <w:t xml:space="preserve"> VI</w:t>
      </w:r>
      <w:r w:rsidR="002E3EAE">
        <w:rPr>
          <w:rFonts w:ascii="Arial" w:eastAsia="Times New Roman" w:hAnsi="Arial" w:cs="Arial"/>
          <w:sz w:val="28"/>
          <w:szCs w:val="28"/>
          <w:lang w:eastAsia="es-ES"/>
        </w:rPr>
        <w:t xml:space="preserve"> y XIV</w:t>
      </w:r>
      <w:r w:rsidR="00416860">
        <w:rPr>
          <w:rFonts w:ascii="Arial" w:eastAsia="Times New Roman" w:hAnsi="Arial" w:cs="Arial"/>
          <w:sz w:val="28"/>
          <w:szCs w:val="28"/>
          <w:lang w:eastAsia="es-ES"/>
        </w:rPr>
        <w:t>,</w:t>
      </w:r>
      <w:r w:rsidR="00730252">
        <w:rPr>
          <w:rFonts w:ascii="Arial" w:eastAsia="Times New Roman" w:hAnsi="Arial" w:cs="Arial"/>
          <w:sz w:val="28"/>
          <w:szCs w:val="28"/>
          <w:lang w:eastAsia="es-ES"/>
        </w:rPr>
        <w:t xml:space="preserve"> </w:t>
      </w:r>
      <w:r w:rsidR="0065599F">
        <w:rPr>
          <w:rFonts w:ascii="Arial" w:eastAsia="Times New Roman" w:hAnsi="Arial" w:cs="Arial"/>
          <w:sz w:val="28"/>
          <w:szCs w:val="28"/>
          <w:lang w:eastAsia="es-ES"/>
        </w:rPr>
        <w:t>104, 105</w:t>
      </w:r>
      <w:r w:rsidR="007877A1">
        <w:rPr>
          <w:rFonts w:ascii="Arial" w:eastAsia="Times New Roman" w:hAnsi="Arial" w:cs="Arial"/>
          <w:sz w:val="28"/>
          <w:szCs w:val="28"/>
          <w:lang w:eastAsia="es-ES"/>
        </w:rPr>
        <w:t xml:space="preserve"> y </w:t>
      </w:r>
      <w:r w:rsidR="0065599F">
        <w:rPr>
          <w:rFonts w:ascii="Arial" w:eastAsia="Times New Roman" w:hAnsi="Arial" w:cs="Arial"/>
          <w:sz w:val="28"/>
          <w:szCs w:val="28"/>
          <w:lang w:eastAsia="es-ES"/>
        </w:rPr>
        <w:t>106</w:t>
      </w:r>
      <w:r w:rsidR="002E3EAE">
        <w:rPr>
          <w:rFonts w:ascii="Arial" w:eastAsia="Times New Roman" w:hAnsi="Arial" w:cs="Arial"/>
          <w:sz w:val="28"/>
          <w:szCs w:val="28"/>
          <w:lang w:eastAsia="es-ES"/>
        </w:rPr>
        <w:t xml:space="preserve"> </w:t>
      </w:r>
      <w:r w:rsidRPr="00146146">
        <w:rPr>
          <w:rFonts w:ascii="Arial" w:eastAsia="Times New Roman" w:hAnsi="Arial" w:cs="Arial"/>
          <w:sz w:val="28"/>
          <w:szCs w:val="28"/>
          <w:lang w:eastAsia="es-ES"/>
        </w:rPr>
        <w:t>del Reglamento de Adquisiciones, Enajenaciones, Arrendamientos, Comodatos y Contratación de Servicios para el Municipio de León, Guanajuato</w:t>
      </w:r>
      <w:r w:rsidR="00957C6B">
        <w:rPr>
          <w:rFonts w:ascii="Arial" w:eastAsia="Times New Roman" w:hAnsi="Arial" w:cs="Arial"/>
          <w:sz w:val="28"/>
          <w:szCs w:val="28"/>
          <w:lang w:eastAsia="es-ES"/>
        </w:rPr>
        <w:t>,</w:t>
      </w:r>
      <w:r>
        <w:rPr>
          <w:rFonts w:ascii="Arial" w:eastAsia="Times New Roman" w:hAnsi="Arial" w:cs="Arial"/>
          <w:sz w:val="28"/>
          <w:szCs w:val="28"/>
          <w:lang w:eastAsia="es-ES"/>
        </w:rPr>
        <w:t xml:space="preserve"> </w:t>
      </w:r>
      <w:r w:rsidRPr="00873379">
        <w:rPr>
          <w:rFonts w:ascii="Arial" w:eastAsia="Times New Roman" w:hAnsi="Arial" w:cs="Arial"/>
          <w:sz w:val="28"/>
          <w:szCs w:val="28"/>
          <w:lang w:val="es-ES" w:eastAsia="es-ES"/>
        </w:rPr>
        <w:t>sometemos a este cuerpo edilicio la propuesta de acuerdo que se formula al final del presente dictamen, con base en las siguientes:</w:t>
      </w:r>
    </w:p>
    <w:p w:rsidR="00521B11" w:rsidRPr="00873379" w:rsidRDefault="00521B11" w:rsidP="00647A04">
      <w:pPr>
        <w:spacing w:after="0" w:line="240" w:lineRule="auto"/>
        <w:jc w:val="both"/>
        <w:rPr>
          <w:rFonts w:ascii="Arial" w:eastAsia="Times New Roman" w:hAnsi="Arial" w:cs="Arial"/>
          <w:sz w:val="28"/>
          <w:szCs w:val="28"/>
          <w:lang w:val="es-ES" w:eastAsia="es-ES"/>
        </w:rPr>
      </w:pPr>
    </w:p>
    <w:p w:rsidR="00521B11" w:rsidRPr="00873379" w:rsidRDefault="00521B11" w:rsidP="002D5B66">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C O N S I D E R A C I O N E S</w:t>
      </w:r>
    </w:p>
    <w:p w:rsidR="00521B11" w:rsidRPr="00873379" w:rsidRDefault="00521B11" w:rsidP="00647A04">
      <w:pPr>
        <w:spacing w:after="0" w:line="240" w:lineRule="auto"/>
        <w:jc w:val="both"/>
        <w:rPr>
          <w:rFonts w:ascii="Arial" w:eastAsia="Times New Roman" w:hAnsi="Arial" w:cs="Arial"/>
          <w:sz w:val="28"/>
          <w:szCs w:val="28"/>
          <w:lang w:eastAsia="es-ES"/>
        </w:rPr>
      </w:pPr>
    </w:p>
    <w:p w:rsidR="005C29A6" w:rsidRDefault="00A2527C" w:rsidP="00647A04">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w:t>
      </w:r>
      <w:r w:rsidR="00521B11" w:rsidRPr="00873379">
        <w:rPr>
          <w:rFonts w:ascii="Arial" w:eastAsia="Times New Roman" w:hAnsi="Arial" w:cs="Arial"/>
          <w:b/>
          <w:sz w:val="28"/>
          <w:szCs w:val="28"/>
          <w:lang w:eastAsia="es-ES"/>
        </w:rPr>
        <w:t xml:space="preserve"> </w:t>
      </w:r>
      <w:r w:rsidR="005C29A6">
        <w:rPr>
          <w:rFonts w:ascii="Arial" w:eastAsia="Times New Roman" w:hAnsi="Arial" w:cs="Arial"/>
          <w:sz w:val="28"/>
          <w:szCs w:val="28"/>
          <w:lang w:eastAsia="es-ES"/>
        </w:rPr>
        <w:t xml:space="preserve">La vivienda es un indicador básico del bienestar de la población, el cual constituye la base del patrimonio familiar y es al mismo tiempo, condición para tener acceso a otros satisfactores. </w:t>
      </w:r>
    </w:p>
    <w:p w:rsidR="005C29A6" w:rsidRPr="005C29A6" w:rsidRDefault="005C29A6" w:rsidP="00647A04">
      <w:pPr>
        <w:spacing w:after="0" w:line="240" w:lineRule="auto"/>
        <w:jc w:val="both"/>
        <w:rPr>
          <w:rFonts w:ascii="Arial" w:eastAsia="Times New Roman" w:hAnsi="Arial" w:cs="Arial"/>
          <w:sz w:val="28"/>
          <w:szCs w:val="28"/>
          <w:lang w:eastAsia="es-ES"/>
        </w:rPr>
      </w:pPr>
    </w:p>
    <w:p w:rsidR="006900F4" w:rsidRPr="006900F4" w:rsidRDefault="00A2527C" w:rsidP="00647A04">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II.</w:t>
      </w:r>
      <w:r w:rsidR="0018653F">
        <w:rPr>
          <w:rFonts w:ascii="Arial" w:eastAsia="Times New Roman" w:hAnsi="Arial" w:cs="Arial"/>
          <w:b/>
          <w:sz w:val="28"/>
          <w:szCs w:val="28"/>
          <w:lang w:eastAsia="es-ES"/>
        </w:rPr>
        <w:t xml:space="preserve"> </w:t>
      </w:r>
      <w:r w:rsidR="0018653F">
        <w:rPr>
          <w:rFonts w:ascii="Arial" w:eastAsia="Times New Roman" w:hAnsi="Arial" w:cs="Arial"/>
          <w:sz w:val="28"/>
          <w:szCs w:val="28"/>
          <w:lang w:eastAsia="es-ES"/>
        </w:rPr>
        <w:t>El Instituto Municipal de V</w:t>
      </w:r>
      <w:r w:rsidR="0081670C">
        <w:rPr>
          <w:rFonts w:ascii="Arial" w:eastAsia="Times New Roman" w:hAnsi="Arial" w:cs="Arial"/>
          <w:sz w:val="28"/>
          <w:szCs w:val="28"/>
          <w:lang w:eastAsia="es-ES"/>
        </w:rPr>
        <w:t xml:space="preserve">ivienda de León, Guanajuato, es un organismo descentralizado de la administración pública municipal, con personalidad jurídica y patrimonio propio, concebido como la entidad ejecutora de la política municipal de vivienda, </w:t>
      </w:r>
      <w:r w:rsidR="005B7ACF">
        <w:rPr>
          <w:rFonts w:ascii="Arial" w:eastAsia="Times New Roman" w:hAnsi="Arial" w:cs="Arial"/>
          <w:sz w:val="28"/>
          <w:szCs w:val="28"/>
          <w:lang w:eastAsia="es-ES"/>
        </w:rPr>
        <w:t xml:space="preserve">que </w:t>
      </w:r>
      <w:r w:rsidR="006900F4">
        <w:rPr>
          <w:rFonts w:ascii="Arial" w:eastAsia="Times New Roman" w:hAnsi="Arial" w:cs="Arial"/>
          <w:sz w:val="28"/>
          <w:szCs w:val="28"/>
          <w:lang w:eastAsia="es-ES"/>
        </w:rPr>
        <w:t xml:space="preserve">dentro de sus objetos </w:t>
      </w:r>
      <w:r w:rsidR="005B7ACF">
        <w:rPr>
          <w:rFonts w:ascii="Arial" w:eastAsia="Times New Roman" w:hAnsi="Arial" w:cs="Arial"/>
          <w:sz w:val="28"/>
          <w:szCs w:val="28"/>
          <w:lang w:eastAsia="es-ES"/>
        </w:rPr>
        <w:t>se encuentra</w:t>
      </w:r>
      <w:r w:rsidR="006900F4">
        <w:rPr>
          <w:rFonts w:ascii="Arial" w:eastAsia="Times New Roman" w:hAnsi="Arial" w:cs="Arial"/>
          <w:sz w:val="28"/>
          <w:szCs w:val="28"/>
          <w:lang w:eastAsia="es-ES"/>
        </w:rPr>
        <w:t xml:space="preserve"> el  p</w:t>
      </w:r>
      <w:r w:rsidR="006900F4" w:rsidRPr="006900F4">
        <w:rPr>
          <w:rFonts w:ascii="Arial" w:eastAsia="Times New Roman" w:hAnsi="Arial" w:cs="Arial"/>
          <w:sz w:val="28"/>
          <w:szCs w:val="28"/>
          <w:lang w:eastAsia="es-ES"/>
        </w:rPr>
        <w:t>romover y ejecutar la política municipal de vivienda,  con base en criterios de aprovechamiento de suelo urbano, el fomento a la producción  de vivienda y el apoyo a la demanda de familias de bajos ingresos, para la obtención de una vivienda digna, decorosa y económica; fomentando la producción social e industrial de vivienda popular y de</w:t>
      </w:r>
      <w:r w:rsidR="006900F4">
        <w:rPr>
          <w:rFonts w:ascii="Arial" w:eastAsia="Times New Roman" w:hAnsi="Arial" w:cs="Arial"/>
          <w:sz w:val="28"/>
          <w:szCs w:val="28"/>
          <w:lang w:eastAsia="es-ES"/>
        </w:rPr>
        <w:t xml:space="preserve"> interés social en el Municipio.</w:t>
      </w:r>
    </w:p>
    <w:p w:rsidR="006900F4" w:rsidRPr="006900F4" w:rsidRDefault="006900F4" w:rsidP="00647A04">
      <w:pPr>
        <w:spacing w:after="0" w:line="240" w:lineRule="auto"/>
        <w:jc w:val="both"/>
        <w:rPr>
          <w:rFonts w:ascii="Arial" w:eastAsia="Times New Roman" w:hAnsi="Arial" w:cs="Arial"/>
          <w:sz w:val="28"/>
          <w:szCs w:val="28"/>
          <w:lang w:val="es-ES" w:eastAsia="es-ES"/>
        </w:rPr>
      </w:pPr>
    </w:p>
    <w:p w:rsidR="006B729B" w:rsidRDefault="00521B11" w:rsidP="00647A04">
      <w:pPr>
        <w:spacing w:after="0" w:line="240" w:lineRule="auto"/>
        <w:jc w:val="both"/>
        <w:rPr>
          <w:rFonts w:ascii="Arial" w:eastAsia="Arial Unicode MS" w:hAnsi="Arial" w:cs="Arial"/>
          <w:color w:val="000000"/>
          <w:sz w:val="28"/>
          <w:szCs w:val="28"/>
          <w:lang w:eastAsia="es-ES"/>
        </w:rPr>
      </w:pPr>
      <w:r w:rsidRPr="00873379">
        <w:rPr>
          <w:rFonts w:ascii="Arial" w:eastAsia="Times New Roman" w:hAnsi="Arial" w:cs="Arial"/>
          <w:b/>
          <w:sz w:val="28"/>
          <w:szCs w:val="28"/>
          <w:lang w:eastAsia="es-ES"/>
        </w:rPr>
        <w:t>II</w:t>
      </w:r>
      <w:r w:rsidR="006B729B">
        <w:rPr>
          <w:rFonts w:ascii="Arial" w:eastAsia="Times New Roman" w:hAnsi="Arial" w:cs="Arial"/>
          <w:b/>
          <w:sz w:val="28"/>
          <w:szCs w:val="28"/>
          <w:lang w:eastAsia="es-ES"/>
        </w:rPr>
        <w:t>I</w:t>
      </w:r>
      <w:r w:rsidR="00A2527C">
        <w:rPr>
          <w:rFonts w:ascii="Arial" w:eastAsia="Times New Roman" w:hAnsi="Arial" w:cs="Arial"/>
          <w:b/>
          <w:sz w:val="28"/>
          <w:szCs w:val="28"/>
          <w:lang w:eastAsia="es-ES"/>
        </w:rPr>
        <w:t>.</w:t>
      </w:r>
      <w:r w:rsidRPr="00873379">
        <w:rPr>
          <w:rFonts w:ascii="Arial" w:eastAsia="Times New Roman" w:hAnsi="Arial" w:cs="Arial"/>
          <w:b/>
          <w:sz w:val="28"/>
          <w:szCs w:val="28"/>
          <w:lang w:eastAsia="es-ES"/>
        </w:rPr>
        <w:t xml:space="preserve"> </w:t>
      </w:r>
      <w:r w:rsidR="006B729B">
        <w:rPr>
          <w:rFonts w:ascii="Arial" w:eastAsia="Arial Unicode MS" w:hAnsi="Arial" w:cs="Arial"/>
          <w:color w:val="000000"/>
          <w:sz w:val="28"/>
          <w:szCs w:val="28"/>
          <w:lang w:eastAsia="es-ES"/>
        </w:rPr>
        <w:t>Al respecto es menester señalar que dentro de las atribuciones del H. Ayuntamiento se encuentra el desafectar y enajenar bienes de propiedad municipal a través de la donación, siempre y cuando estos sean a favor de instituciones públicas o privadas que representen un beneficio e interés social para sus habitantes; asimismo en materia de obra pública y desarrollo urbano, dicho órgano colegiado tiene la atribución de acordar el destino o uso de los bienes inmuebles propiedad municipal.</w:t>
      </w:r>
    </w:p>
    <w:p w:rsidR="006B729B" w:rsidRDefault="006B729B" w:rsidP="00647A04">
      <w:pPr>
        <w:spacing w:after="0" w:line="240" w:lineRule="auto"/>
        <w:jc w:val="both"/>
        <w:rPr>
          <w:rFonts w:ascii="Arial" w:eastAsia="Times New Roman" w:hAnsi="Arial" w:cs="Arial"/>
          <w:b/>
          <w:sz w:val="28"/>
          <w:szCs w:val="28"/>
          <w:lang w:eastAsia="es-ES"/>
        </w:rPr>
      </w:pPr>
    </w:p>
    <w:p w:rsidR="005B7ACF" w:rsidRDefault="00A2527C" w:rsidP="00647A04">
      <w:pPr>
        <w:spacing w:after="0" w:line="240" w:lineRule="auto"/>
        <w:jc w:val="both"/>
        <w:rPr>
          <w:rFonts w:ascii="Arial" w:eastAsia="Times New Roman" w:hAnsi="Arial" w:cs="Arial"/>
          <w:sz w:val="28"/>
          <w:szCs w:val="28"/>
          <w:lang w:eastAsia="es-ES"/>
        </w:rPr>
      </w:pPr>
      <w:r>
        <w:rPr>
          <w:rFonts w:ascii="Arial" w:eastAsia="Arial Unicode MS" w:hAnsi="Arial" w:cs="Arial"/>
          <w:b/>
          <w:color w:val="000000"/>
          <w:sz w:val="28"/>
          <w:szCs w:val="28"/>
          <w:lang w:eastAsia="es-ES"/>
        </w:rPr>
        <w:lastRenderedPageBreak/>
        <w:t>IV.</w:t>
      </w:r>
      <w:r w:rsidR="006B729B">
        <w:rPr>
          <w:rFonts w:ascii="Arial" w:eastAsia="Arial Unicode MS" w:hAnsi="Arial" w:cs="Arial"/>
          <w:b/>
          <w:color w:val="000000"/>
          <w:sz w:val="28"/>
          <w:szCs w:val="28"/>
          <w:lang w:eastAsia="es-ES"/>
        </w:rPr>
        <w:t xml:space="preserve"> </w:t>
      </w:r>
      <w:r w:rsidR="006B729B">
        <w:rPr>
          <w:rFonts w:ascii="Arial" w:eastAsia="Times New Roman" w:hAnsi="Arial" w:cs="Arial"/>
          <w:sz w:val="28"/>
          <w:szCs w:val="28"/>
          <w:lang w:eastAsia="es-ES"/>
        </w:rPr>
        <w:t>Mediante oficio D</w:t>
      </w:r>
      <w:r w:rsidR="00AB5303">
        <w:rPr>
          <w:rFonts w:ascii="Arial" w:eastAsia="Times New Roman" w:hAnsi="Arial" w:cs="Arial"/>
          <w:sz w:val="28"/>
          <w:szCs w:val="28"/>
          <w:lang w:eastAsia="es-ES"/>
        </w:rPr>
        <w:t xml:space="preserve">.G. </w:t>
      </w:r>
      <w:r w:rsidR="005E4064">
        <w:rPr>
          <w:rFonts w:ascii="Arial" w:eastAsia="Times New Roman" w:hAnsi="Arial" w:cs="Arial"/>
          <w:sz w:val="28"/>
          <w:szCs w:val="28"/>
          <w:lang w:eastAsia="es-ES"/>
        </w:rPr>
        <w:t>46</w:t>
      </w:r>
      <w:r w:rsidR="00223053">
        <w:rPr>
          <w:rFonts w:ascii="Arial" w:eastAsia="Times New Roman" w:hAnsi="Arial" w:cs="Arial"/>
          <w:sz w:val="28"/>
          <w:szCs w:val="28"/>
          <w:lang w:eastAsia="es-ES"/>
        </w:rPr>
        <w:t>9</w:t>
      </w:r>
      <w:r w:rsidR="00AB5303">
        <w:rPr>
          <w:rFonts w:ascii="Arial" w:eastAsia="Times New Roman" w:hAnsi="Arial" w:cs="Arial"/>
          <w:sz w:val="28"/>
          <w:szCs w:val="28"/>
          <w:lang w:eastAsia="es-ES"/>
        </w:rPr>
        <w:t>/20</w:t>
      </w:r>
      <w:r w:rsidR="00223053">
        <w:rPr>
          <w:rFonts w:ascii="Arial" w:eastAsia="Times New Roman" w:hAnsi="Arial" w:cs="Arial"/>
          <w:sz w:val="28"/>
          <w:szCs w:val="28"/>
          <w:lang w:eastAsia="es-ES"/>
        </w:rPr>
        <w:t>19</w:t>
      </w:r>
      <w:r w:rsidR="006B729B">
        <w:rPr>
          <w:rFonts w:ascii="Arial" w:eastAsia="Times New Roman" w:hAnsi="Arial" w:cs="Arial"/>
          <w:sz w:val="28"/>
          <w:szCs w:val="28"/>
          <w:lang w:eastAsia="es-ES"/>
        </w:rPr>
        <w:t xml:space="preserve">, de fecha </w:t>
      </w:r>
      <w:r w:rsidR="003566E6">
        <w:rPr>
          <w:rFonts w:ascii="Arial" w:eastAsia="Times New Roman" w:hAnsi="Arial" w:cs="Arial"/>
          <w:sz w:val="28"/>
          <w:szCs w:val="28"/>
          <w:lang w:eastAsia="es-ES"/>
        </w:rPr>
        <w:t>22 de noviembre de 2019</w:t>
      </w:r>
      <w:r w:rsidR="004E198D">
        <w:rPr>
          <w:rFonts w:ascii="Arial" w:eastAsia="Times New Roman" w:hAnsi="Arial" w:cs="Arial"/>
          <w:sz w:val="28"/>
          <w:szCs w:val="28"/>
          <w:lang w:eastAsia="es-ES"/>
        </w:rPr>
        <w:t xml:space="preserve">, el </w:t>
      </w:r>
      <w:r w:rsidR="00FA3755">
        <w:rPr>
          <w:rFonts w:ascii="Arial" w:eastAsia="Times New Roman" w:hAnsi="Arial" w:cs="Arial"/>
          <w:sz w:val="28"/>
          <w:szCs w:val="28"/>
          <w:lang w:eastAsia="es-ES"/>
        </w:rPr>
        <w:t>Arquitecto Amador Rodríguez Ramírez</w:t>
      </w:r>
      <w:r w:rsidR="004E198D">
        <w:rPr>
          <w:rFonts w:ascii="Arial" w:eastAsia="Times New Roman" w:hAnsi="Arial" w:cs="Arial"/>
          <w:sz w:val="28"/>
          <w:szCs w:val="28"/>
          <w:lang w:eastAsia="es-ES"/>
        </w:rPr>
        <w:t>,</w:t>
      </w:r>
      <w:r w:rsidR="006B729B">
        <w:rPr>
          <w:rFonts w:ascii="Arial" w:eastAsia="Times New Roman" w:hAnsi="Arial" w:cs="Arial"/>
          <w:sz w:val="28"/>
          <w:szCs w:val="28"/>
          <w:lang w:eastAsia="es-ES"/>
        </w:rPr>
        <w:t xml:space="preserve"> Director </w:t>
      </w:r>
      <w:r w:rsidR="00FA3755">
        <w:rPr>
          <w:rFonts w:ascii="Arial" w:eastAsia="Times New Roman" w:hAnsi="Arial" w:cs="Arial"/>
          <w:sz w:val="28"/>
          <w:szCs w:val="28"/>
          <w:lang w:eastAsia="es-ES"/>
        </w:rPr>
        <w:t xml:space="preserve">General </w:t>
      </w:r>
      <w:r w:rsidR="006B729B">
        <w:rPr>
          <w:rFonts w:ascii="Arial" w:eastAsia="Times New Roman" w:hAnsi="Arial" w:cs="Arial"/>
          <w:sz w:val="28"/>
          <w:szCs w:val="28"/>
          <w:lang w:eastAsia="es-ES"/>
        </w:rPr>
        <w:t xml:space="preserve">IMUVI, solicitó </w:t>
      </w:r>
      <w:r w:rsidR="005B7ACF">
        <w:rPr>
          <w:rFonts w:ascii="Arial" w:eastAsia="Times New Roman" w:hAnsi="Arial" w:cs="Arial"/>
          <w:sz w:val="28"/>
          <w:szCs w:val="28"/>
          <w:lang w:eastAsia="es-ES"/>
        </w:rPr>
        <w:t xml:space="preserve">a la Dirección General de Recursos Materiales y Servicios Generales, </w:t>
      </w:r>
      <w:r w:rsidR="006B729B">
        <w:rPr>
          <w:rFonts w:ascii="Arial" w:eastAsia="Times New Roman" w:hAnsi="Arial" w:cs="Arial"/>
          <w:sz w:val="28"/>
          <w:szCs w:val="28"/>
          <w:lang w:eastAsia="es-ES"/>
        </w:rPr>
        <w:t>realizar las gestiones correspond</w:t>
      </w:r>
      <w:r w:rsidR="00FA48AB">
        <w:rPr>
          <w:rFonts w:ascii="Arial" w:eastAsia="Times New Roman" w:hAnsi="Arial" w:cs="Arial"/>
          <w:sz w:val="28"/>
          <w:szCs w:val="28"/>
          <w:lang w:eastAsia="es-ES"/>
        </w:rPr>
        <w:t>ientes</w:t>
      </w:r>
      <w:r w:rsidR="00FA3755">
        <w:rPr>
          <w:rFonts w:ascii="Arial" w:eastAsia="Times New Roman" w:hAnsi="Arial" w:cs="Arial"/>
          <w:sz w:val="28"/>
          <w:szCs w:val="28"/>
          <w:lang w:eastAsia="es-ES"/>
        </w:rPr>
        <w:t xml:space="preserve"> </w:t>
      </w:r>
      <w:r w:rsidR="005B7ACF">
        <w:rPr>
          <w:rFonts w:ascii="Arial" w:eastAsia="Times New Roman" w:hAnsi="Arial" w:cs="Arial"/>
          <w:sz w:val="28"/>
          <w:szCs w:val="28"/>
          <w:lang w:eastAsia="es-ES"/>
        </w:rPr>
        <w:t>para que le sean</w:t>
      </w:r>
      <w:r w:rsidR="007253A1">
        <w:rPr>
          <w:rFonts w:ascii="Arial" w:eastAsia="Times New Roman" w:hAnsi="Arial" w:cs="Arial"/>
          <w:sz w:val="28"/>
          <w:szCs w:val="28"/>
          <w:lang w:eastAsia="es-ES"/>
        </w:rPr>
        <w:t xml:space="preserve"> dona</w:t>
      </w:r>
      <w:r w:rsidR="005B7ACF">
        <w:rPr>
          <w:rFonts w:ascii="Arial" w:eastAsia="Times New Roman" w:hAnsi="Arial" w:cs="Arial"/>
          <w:sz w:val="28"/>
          <w:szCs w:val="28"/>
          <w:lang w:eastAsia="es-ES"/>
        </w:rPr>
        <w:t>dos</w:t>
      </w:r>
      <w:r w:rsidR="007253A1">
        <w:rPr>
          <w:rFonts w:ascii="Arial" w:eastAsia="Times New Roman" w:hAnsi="Arial" w:cs="Arial"/>
          <w:sz w:val="28"/>
          <w:szCs w:val="28"/>
          <w:lang w:eastAsia="es-ES"/>
        </w:rPr>
        <w:t xml:space="preserve"> </w:t>
      </w:r>
      <w:r w:rsidR="005B7ACF">
        <w:rPr>
          <w:rFonts w:ascii="Arial" w:eastAsia="Times New Roman" w:hAnsi="Arial" w:cs="Arial"/>
          <w:sz w:val="28"/>
          <w:szCs w:val="28"/>
          <w:lang w:eastAsia="es-ES"/>
        </w:rPr>
        <w:t>d</w:t>
      </w:r>
      <w:r w:rsidR="007253A1">
        <w:rPr>
          <w:rFonts w:ascii="Arial" w:eastAsia="Times New Roman" w:hAnsi="Arial" w:cs="Arial"/>
          <w:sz w:val="28"/>
          <w:szCs w:val="28"/>
          <w:lang w:eastAsia="es-ES"/>
        </w:rPr>
        <w:t>iversos predios</w:t>
      </w:r>
      <w:r w:rsidR="005B7ACF">
        <w:rPr>
          <w:rFonts w:ascii="Arial" w:eastAsia="Times New Roman" w:hAnsi="Arial" w:cs="Arial"/>
          <w:sz w:val="28"/>
          <w:szCs w:val="28"/>
          <w:lang w:eastAsia="es-ES"/>
        </w:rPr>
        <w:t xml:space="preserve"> municipales para destinarlos al desarrollo de proyectos de vivienda a favor de la población leonesa carente de una casa habitación y que difícilmente puede acceder a ella por los canales tradicionales de crédito y comercialización.</w:t>
      </w:r>
    </w:p>
    <w:p w:rsidR="005B7ACF" w:rsidRDefault="005B7ACF" w:rsidP="00647A04">
      <w:pPr>
        <w:spacing w:after="0" w:line="240" w:lineRule="auto"/>
        <w:jc w:val="both"/>
        <w:rPr>
          <w:rFonts w:ascii="Arial" w:eastAsia="Times New Roman" w:hAnsi="Arial" w:cs="Arial"/>
          <w:sz w:val="28"/>
          <w:szCs w:val="28"/>
          <w:lang w:eastAsia="es-ES"/>
        </w:rPr>
      </w:pPr>
    </w:p>
    <w:p w:rsidR="005B7ACF" w:rsidRDefault="005B7ACF" w:rsidP="00647A04">
      <w:pPr>
        <w:spacing w:after="0" w:line="240" w:lineRule="auto"/>
        <w:jc w:val="both"/>
        <w:rPr>
          <w:rFonts w:ascii="Arial" w:eastAsia="Times New Roman" w:hAnsi="Arial" w:cs="Arial"/>
          <w:sz w:val="28"/>
          <w:szCs w:val="28"/>
          <w:lang w:eastAsia="es-ES"/>
        </w:rPr>
      </w:pPr>
      <w:r>
        <w:rPr>
          <w:rFonts w:ascii="Arial" w:eastAsia="Times New Roman" w:hAnsi="Arial" w:cs="Arial"/>
          <w:sz w:val="28"/>
          <w:szCs w:val="28"/>
          <w:lang w:eastAsia="es-ES"/>
        </w:rPr>
        <w:t>E</w:t>
      </w:r>
      <w:r w:rsidR="00FA3755">
        <w:rPr>
          <w:rFonts w:ascii="Arial" w:eastAsia="Times New Roman" w:hAnsi="Arial" w:cs="Arial"/>
          <w:sz w:val="28"/>
          <w:szCs w:val="28"/>
          <w:lang w:eastAsia="es-ES"/>
        </w:rPr>
        <w:t xml:space="preserve">ntre </w:t>
      </w:r>
      <w:r>
        <w:rPr>
          <w:rFonts w:ascii="Arial" w:eastAsia="Times New Roman" w:hAnsi="Arial" w:cs="Arial"/>
          <w:sz w:val="28"/>
          <w:szCs w:val="28"/>
          <w:lang w:eastAsia="es-ES"/>
        </w:rPr>
        <w:t>los inmuebles solicitados, se encuentra</w:t>
      </w:r>
      <w:r w:rsidR="00757DBA">
        <w:rPr>
          <w:rFonts w:ascii="Arial" w:eastAsia="Times New Roman" w:hAnsi="Arial" w:cs="Arial"/>
          <w:sz w:val="28"/>
          <w:szCs w:val="28"/>
          <w:lang w:eastAsia="es-ES"/>
        </w:rPr>
        <w:t xml:space="preserve">n el </w:t>
      </w:r>
      <w:r w:rsidR="00FA3755">
        <w:rPr>
          <w:rFonts w:ascii="Arial" w:eastAsia="Times New Roman" w:hAnsi="Arial" w:cs="Arial"/>
          <w:sz w:val="28"/>
          <w:szCs w:val="28"/>
          <w:lang w:eastAsia="es-ES"/>
        </w:rPr>
        <w:t>ubicado</w:t>
      </w:r>
      <w:r w:rsidR="00757DBA">
        <w:rPr>
          <w:rFonts w:ascii="Arial" w:eastAsia="Times New Roman" w:hAnsi="Arial" w:cs="Arial"/>
          <w:sz w:val="28"/>
          <w:szCs w:val="28"/>
          <w:lang w:eastAsia="es-ES"/>
        </w:rPr>
        <w:t xml:space="preserve"> en Calle Andrómeda y Calle Santa Emilia en el fraccionamiento Cumbres de la Piscina de esta ciudad, con una superficie de terreno de 2,900.65 m</w:t>
      </w:r>
      <w:r w:rsidR="00757DBA" w:rsidRPr="004E198D">
        <w:rPr>
          <w:rFonts w:ascii="Arial" w:eastAsia="Times New Roman" w:hAnsi="Arial" w:cs="Arial"/>
          <w:sz w:val="28"/>
          <w:szCs w:val="28"/>
          <w:vertAlign w:val="superscript"/>
          <w:lang w:eastAsia="es-ES"/>
        </w:rPr>
        <w:t>2</w:t>
      </w:r>
      <w:r w:rsidR="00757DBA">
        <w:rPr>
          <w:rFonts w:ascii="Arial" w:eastAsia="Times New Roman" w:hAnsi="Arial" w:cs="Arial"/>
          <w:sz w:val="28"/>
          <w:szCs w:val="28"/>
          <w:lang w:eastAsia="es-ES"/>
        </w:rPr>
        <w:t xml:space="preserve"> </w:t>
      </w:r>
      <w:r w:rsidR="001C05C8">
        <w:rPr>
          <w:rFonts w:ascii="Arial" w:eastAsia="Times New Roman" w:hAnsi="Arial" w:cs="Arial"/>
          <w:sz w:val="28"/>
          <w:szCs w:val="28"/>
          <w:lang w:eastAsia="es-ES"/>
        </w:rPr>
        <w:t>(</w:t>
      </w:r>
      <w:proofErr w:type="gramStart"/>
      <w:r w:rsidR="001C05C8">
        <w:rPr>
          <w:rFonts w:ascii="Arial" w:eastAsia="Times New Roman" w:hAnsi="Arial" w:cs="Arial"/>
          <w:sz w:val="28"/>
          <w:szCs w:val="28"/>
          <w:lang w:eastAsia="es-ES"/>
        </w:rPr>
        <w:t>Dos mil novecientos punto</w:t>
      </w:r>
      <w:proofErr w:type="gramEnd"/>
      <w:r w:rsidR="001C05C8">
        <w:rPr>
          <w:rFonts w:ascii="Arial" w:eastAsia="Times New Roman" w:hAnsi="Arial" w:cs="Arial"/>
          <w:sz w:val="28"/>
          <w:szCs w:val="28"/>
          <w:lang w:eastAsia="es-ES"/>
        </w:rPr>
        <w:t xml:space="preserve"> sesenta y cinco metros cuad</w:t>
      </w:r>
      <w:bookmarkStart w:id="0" w:name="_GoBack"/>
      <w:bookmarkEnd w:id="0"/>
      <w:r w:rsidR="001C05C8">
        <w:rPr>
          <w:rFonts w:ascii="Arial" w:eastAsia="Times New Roman" w:hAnsi="Arial" w:cs="Arial"/>
          <w:sz w:val="28"/>
          <w:szCs w:val="28"/>
          <w:lang w:eastAsia="es-ES"/>
        </w:rPr>
        <w:t xml:space="preserve">rados) </w:t>
      </w:r>
      <w:r w:rsidR="00757DBA">
        <w:rPr>
          <w:rFonts w:ascii="Arial" w:eastAsia="Times New Roman" w:hAnsi="Arial" w:cs="Arial"/>
          <w:sz w:val="28"/>
          <w:szCs w:val="28"/>
          <w:lang w:eastAsia="es-ES"/>
        </w:rPr>
        <w:t>y con las medidas y colindancias que se establecen en el anexo único que forma par</w:t>
      </w:r>
      <w:r w:rsidR="009F64FD">
        <w:rPr>
          <w:rFonts w:ascii="Arial" w:eastAsia="Times New Roman" w:hAnsi="Arial" w:cs="Arial"/>
          <w:sz w:val="28"/>
          <w:szCs w:val="28"/>
          <w:lang w:eastAsia="es-ES"/>
        </w:rPr>
        <w:t>te integral del presente dictamen</w:t>
      </w:r>
      <w:r w:rsidR="00757DBA">
        <w:rPr>
          <w:rFonts w:ascii="Arial" w:eastAsia="Times New Roman" w:hAnsi="Arial" w:cs="Arial"/>
          <w:sz w:val="28"/>
          <w:szCs w:val="28"/>
          <w:lang w:eastAsia="es-ES"/>
        </w:rPr>
        <w:t>.</w:t>
      </w:r>
    </w:p>
    <w:p w:rsidR="005B7ACF" w:rsidRDefault="005B7ACF" w:rsidP="00647A04">
      <w:pPr>
        <w:spacing w:after="0" w:line="240" w:lineRule="auto"/>
        <w:jc w:val="both"/>
        <w:rPr>
          <w:rFonts w:ascii="Arial" w:eastAsia="Arial Unicode MS" w:hAnsi="Arial" w:cs="Arial"/>
          <w:b/>
          <w:color w:val="000000"/>
          <w:sz w:val="28"/>
          <w:szCs w:val="28"/>
          <w:lang w:eastAsia="es-ES"/>
        </w:rPr>
      </w:pPr>
    </w:p>
    <w:p w:rsidR="0018653F" w:rsidRPr="00D732C5" w:rsidRDefault="00A2527C" w:rsidP="00647A04">
      <w:pPr>
        <w:spacing w:after="0" w:line="240" w:lineRule="auto"/>
        <w:jc w:val="both"/>
        <w:rPr>
          <w:rFonts w:ascii="Arial" w:eastAsia="Arial Unicode MS" w:hAnsi="Arial" w:cs="Arial"/>
          <w:b/>
          <w:color w:val="000000"/>
          <w:sz w:val="28"/>
          <w:szCs w:val="28"/>
          <w:lang w:eastAsia="es-ES"/>
        </w:rPr>
      </w:pPr>
      <w:r>
        <w:rPr>
          <w:rFonts w:ascii="Arial" w:eastAsia="Arial Unicode MS" w:hAnsi="Arial" w:cs="Arial"/>
          <w:b/>
          <w:color w:val="000000"/>
          <w:sz w:val="28"/>
          <w:szCs w:val="28"/>
          <w:lang w:eastAsia="es-ES"/>
        </w:rPr>
        <w:t>V.</w:t>
      </w:r>
      <w:r w:rsidR="006B729B">
        <w:rPr>
          <w:rFonts w:ascii="Arial" w:eastAsia="Arial Unicode MS" w:hAnsi="Arial" w:cs="Arial"/>
          <w:b/>
          <w:color w:val="000000"/>
          <w:sz w:val="28"/>
          <w:szCs w:val="28"/>
          <w:lang w:eastAsia="es-ES"/>
        </w:rPr>
        <w:t xml:space="preserve"> </w:t>
      </w:r>
      <w:r w:rsidR="004E198D">
        <w:rPr>
          <w:rFonts w:ascii="Arial" w:eastAsia="Arial Unicode MS" w:hAnsi="Arial" w:cs="Arial"/>
          <w:color w:val="000000"/>
          <w:sz w:val="28"/>
          <w:szCs w:val="28"/>
          <w:lang w:eastAsia="es-ES"/>
        </w:rPr>
        <w:t>La</w:t>
      </w:r>
      <w:r w:rsidR="00757DBA">
        <w:rPr>
          <w:rFonts w:ascii="Arial" w:eastAsia="Arial Unicode MS" w:hAnsi="Arial" w:cs="Arial"/>
          <w:color w:val="000000"/>
          <w:sz w:val="28"/>
          <w:szCs w:val="28"/>
          <w:lang w:eastAsia="es-ES"/>
        </w:rPr>
        <w:t xml:space="preserve"> propiedad del inmueble que se</w:t>
      </w:r>
      <w:r w:rsidR="004E198D">
        <w:rPr>
          <w:rFonts w:ascii="Arial" w:eastAsia="Arial Unicode MS" w:hAnsi="Arial" w:cs="Arial"/>
          <w:color w:val="000000"/>
          <w:sz w:val="28"/>
          <w:szCs w:val="28"/>
          <w:lang w:eastAsia="es-ES"/>
        </w:rPr>
        <w:t xml:space="preserve"> pretende </w:t>
      </w:r>
      <w:r w:rsidR="006B729B">
        <w:rPr>
          <w:rFonts w:ascii="Arial" w:eastAsia="Arial Unicode MS" w:hAnsi="Arial" w:cs="Arial"/>
          <w:color w:val="000000"/>
          <w:sz w:val="28"/>
          <w:szCs w:val="28"/>
          <w:lang w:eastAsia="es-ES"/>
        </w:rPr>
        <w:t>desafectar y po</w:t>
      </w:r>
      <w:r w:rsidR="004E198D">
        <w:rPr>
          <w:rFonts w:ascii="Arial" w:eastAsia="Arial Unicode MS" w:hAnsi="Arial" w:cs="Arial"/>
          <w:color w:val="000000"/>
          <w:sz w:val="28"/>
          <w:szCs w:val="28"/>
          <w:lang w:eastAsia="es-ES"/>
        </w:rPr>
        <w:t xml:space="preserve">steriormente donar, </w:t>
      </w:r>
      <w:r w:rsidR="00144572">
        <w:rPr>
          <w:rFonts w:ascii="Arial" w:eastAsia="Arial Unicode MS" w:hAnsi="Arial" w:cs="Arial"/>
          <w:color w:val="000000"/>
          <w:sz w:val="28"/>
          <w:szCs w:val="28"/>
          <w:lang w:eastAsia="es-ES"/>
        </w:rPr>
        <w:t>se</w:t>
      </w:r>
      <w:r w:rsidR="00BB2427">
        <w:rPr>
          <w:rFonts w:ascii="Arial" w:eastAsia="Arial Unicode MS" w:hAnsi="Arial" w:cs="Arial"/>
          <w:color w:val="000000"/>
          <w:sz w:val="28"/>
          <w:szCs w:val="28"/>
          <w:lang w:eastAsia="es-ES"/>
        </w:rPr>
        <w:t xml:space="preserve"> </w:t>
      </w:r>
      <w:r w:rsidR="006B729B">
        <w:rPr>
          <w:rFonts w:ascii="Arial" w:eastAsia="Arial Unicode MS" w:hAnsi="Arial" w:cs="Arial"/>
          <w:color w:val="000000"/>
          <w:sz w:val="28"/>
          <w:szCs w:val="28"/>
          <w:lang w:eastAsia="es-ES"/>
        </w:rPr>
        <w:t xml:space="preserve">acredita </w:t>
      </w:r>
      <w:r w:rsidR="00DB247E">
        <w:rPr>
          <w:rFonts w:ascii="Arial" w:eastAsia="Arial Unicode MS" w:hAnsi="Arial" w:cs="Arial"/>
          <w:color w:val="000000"/>
          <w:sz w:val="28"/>
          <w:szCs w:val="28"/>
          <w:lang w:eastAsia="es-ES"/>
        </w:rPr>
        <w:t>c</w:t>
      </w:r>
      <w:r w:rsidR="00FA48AB">
        <w:rPr>
          <w:rFonts w:ascii="Arial" w:eastAsia="Arial Unicode MS" w:hAnsi="Arial" w:cs="Arial"/>
          <w:color w:val="000000"/>
          <w:sz w:val="28"/>
          <w:szCs w:val="28"/>
          <w:lang w:eastAsia="es-ES"/>
        </w:rPr>
        <w:t>on l</w:t>
      </w:r>
      <w:r w:rsidR="00B11F2F">
        <w:rPr>
          <w:rFonts w:ascii="Arial" w:eastAsia="Arial Unicode MS" w:hAnsi="Arial" w:cs="Arial"/>
          <w:color w:val="000000"/>
          <w:sz w:val="28"/>
          <w:szCs w:val="28"/>
          <w:lang w:eastAsia="es-ES"/>
        </w:rPr>
        <w:t xml:space="preserve">a </w:t>
      </w:r>
      <w:r w:rsidR="002C7DCC">
        <w:rPr>
          <w:rFonts w:ascii="Arial" w:eastAsia="Arial Unicode MS" w:hAnsi="Arial" w:cs="Arial"/>
          <w:color w:val="000000"/>
          <w:sz w:val="28"/>
          <w:szCs w:val="28"/>
          <w:lang w:eastAsia="es-ES"/>
        </w:rPr>
        <w:t>e</w:t>
      </w:r>
      <w:r w:rsidR="00B11F2F">
        <w:rPr>
          <w:rFonts w:ascii="Arial" w:eastAsia="Arial Unicode MS" w:hAnsi="Arial" w:cs="Arial"/>
          <w:color w:val="000000"/>
          <w:sz w:val="28"/>
          <w:szCs w:val="28"/>
          <w:lang w:eastAsia="es-ES"/>
        </w:rPr>
        <w:t xml:space="preserve">scritura </w:t>
      </w:r>
      <w:r w:rsidR="002C7DCC">
        <w:rPr>
          <w:rFonts w:ascii="Arial" w:eastAsia="Arial Unicode MS" w:hAnsi="Arial" w:cs="Arial"/>
          <w:color w:val="000000"/>
          <w:sz w:val="28"/>
          <w:szCs w:val="28"/>
          <w:lang w:eastAsia="es-ES"/>
        </w:rPr>
        <w:t>p</w:t>
      </w:r>
      <w:r w:rsidR="00B11F2F">
        <w:rPr>
          <w:rFonts w:ascii="Arial" w:eastAsia="Arial Unicode MS" w:hAnsi="Arial" w:cs="Arial"/>
          <w:color w:val="000000"/>
          <w:sz w:val="28"/>
          <w:szCs w:val="28"/>
          <w:lang w:eastAsia="es-ES"/>
        </w:rPr>
        <w:t xml:space="preserve">ública número </w:t>
      </w:r>
      <w:r w:rsidR="00DB6AD2">
        <w:rPr>
          <w:rFonts w:ascii="Arial" w:eastAsia="Arial Unicode MS" w:hAnsi="Arial" w:cs="Arial"/>
          <w:color w:val="000000"/>
          <w:sz w:val="28"/>
          <w:szCs w:val="28"/>
          <w:lang w:eastAsia="es-ES"/>
        </w:rPr>
        <w:t>11,228</w:t>
      </w:r>
      <w:r w:rsidR="007540DF">
        <w:rPr>
          <w:rFonts w:ascii="Arial" w:eastAsia="Arial Unicode MS" w:hAnsi="Arial" w:cs="Arial"/>
          <w:color w:val="000000"/>
          <w:sz w:val="28"/>
          <w:szCs w:val="28"/>
          <w:lang w:eastAsia="es-ES"/>
        </w:rPr>
        <w:t xml:space="preserve"> de fecha </w:t>
      </w:r>
      <w:r w:rsidR="00DB6AD2">
        <w:rPr>
          <w:rFonts w:ascii="Arial" w:eastAsia="Arial Unicode MS" w:hAnsi="Arial" w:cs="Arial"/>
          <w:color w:val="000000"/>
          <w:sz w:val="28"/>
          <w:szCs w:val="28"/>
          <w:lang w:eastAsia="es-ES"/>
        </w:rPr>
        <w:t>27</w:t>
      </w:r>
      <w:r w:rsidR="00DB247E">
        <w:rPr>
          <w:rFonts w:ascii="Arial" w:eastAsia="Arial Unicode MS" w:hAnsi="Arial" w:cs="Arial"/>
          <w:color w:val="000000"/>
          <w:sz w:val="28"/>
          <w:szCs w:val="28"/>
          <w:lang w:eastAsia="es-ES"/>
        </w:rPr>
        <w:t xml:space="preserve"> de </w:t>
      </w:r>
      <w:r w:rsidR="003566E6">
        <w:rPr>
          <w:rFonts w:ascii="Arial" w:eastAsia="Arial Unicode MS" w:hAnsi="Arial" w:cs="Arial"/>
          <w:color w:val="000000"/>
          <w:sz w:val="28"/>
          <w:szCs w:val="28"/>
          <w:lang w:eastAsia="es-ES"/>
        </w:rPr>
        <w:t>enero</w:t>
      </w:r>
      <w:r w:rsidR="00DB247E">
        <w:rPr>
          <w:rFonts w:ascii="Arial" w:eastAsia="Arial Unicode MS" w:hAnsi="Arial" w:cs="Arial"/>
          <w:color w:val="000000"/>
          <w:sz w:val="28"/>
          <w:szCs w:val="28"/>
          <w:lang w:eastAsia="es-ES"/>
        </w:rPr>
        <w:t xml:space="preserve"> del </w:t>
      </w:r>
      <w:r w:rsidR="007540DF">
        <w:rPr>
          <w:rFonts w:ascii="Arial" w:eastAsia="Arial Unicode MS" w:hAnsi="Arial" w:cs="Arial"/>
          <w:color w:val="000000"/>
          <w:sz w:val="28"/>
          <w:szCs w:val="28"/>
          <w:lang w:eastAsia="es-ES"/>
        </w:rPr>
        <w:t xml:space="preserve">año </w:t>
      </w:r>
      <w:r w:rsidR="00DB6AD2">
        <w:rPr>
          <w:rFonts w:ascii="Arial" w:eastAsia="Arial Unicode MS" w:hAnsi="Arial" w:cs="Arial"/>
          <w:color w:val="000000"/>
          <w:sz w:val="28"/>
          <w:szCs w:val="28"/>
          <w:lang w:eastAsia="es-ES"/>
        </w:rPr>
        <w:t>1995</w:t>
      </w:r>
      <w:r w:rsidR="00DB247E">
        <w:rPr>
          <w:rFonts w:ascii="Arial" w:eastAsia="Arial Unicode MS" w:hAnsi="Arial" w:cs="Arial"/>
          <w:color w:val="000000"/>
          <w:sz w:val="28"/>
          <w:szCs w:val="28"/>
          <w:lang w:eastAsia="es-ES"/>
        </w:rPr>
        <w:t xml:space="preserve">, otorgada ante la fe del Licenciado </w:t>
      </w:r>
      <w:r w:rsidR="00CE3991">
        <w:rPr>
          <w:rFonts w:ascii="Arial" w:eastAsia="Arial Unicode MS" w:hAnsi="Arial" w:cs="Arial"/>
          <w:color w:val="000000"/>
          <w:sz w:val="28"/>
          <w:szCs w:val="28"/>
          <w:lang w:eastAsia="es-ES"/>
        </w:rPr>
        <w:t>Jorge Arturo Z</w:t>
      </w:r>
      <w:r w:rsidR="00DB6AD2">
        <w:rPr>
          <w:rFonts w:ascii="Arial" w:eastAsia="Arial Unicode MS" w:hAnsi="Arial" w:cs="Arial"/>
          <w:color w:val="000000"/>
          <w:sz w:val="28"/>
          <w:szCs w:val="28"/>
          <w:lang w:eastAsia="es-ES"/>
        </w:rPr>
        <w:t xml:space="preserve">epeda </w:t>
      </w:r>
      <w:r w:rsidR="004041C1">
        <w:rPr>
          <w:rFonts w:ascii="Arial" w:eastAsia="Arial Unicode MS" w:hAnsi="Arial" w:cs="Arial"/>
          <w:color w:val="000000"/>
          <w:sz w:val="28"/>
          <w:szCs w:val="28"/>
          <w:lang w:eastAsia="es-ES"/>
        </w:rPr>
        <w:t>Orozco</w:t>
      </w:r>
      <w:r w:rsidR="00B11F2F">
        <w:rPr>
          <w:rFonts w:ascii="Arial" w:eastAsia="Arial Unicode MS" w:hAnsi="Arial" w:cs="Arial"/>
          <w:color w:val="000000"/>
          <w:sz w:val="28"/>
          <w:szCs w:val="28"/>
          <w:lang w:eastAsia="es-ES"/>
        </w:rPr>
        <w:t>,</w:t>
      </w:r>
      <w:r w:rsidR="002C7DCC">
        <w:rPr>
          <w:rFonts w:ascii="Arial" w:eastAsia="Arial Unicode MS" w:hAnsi="Arial" w:cs="Arial"/>
          <w:color w:val="000000"/>
          <w:sz w:val="28"/>
          <w:szCs w:val="28"/>
          <w:lang w:eastAsia="es-ES"/>
        </w:rPr>
        <w:t xml:space="preserve"> notario p</w:t>
      </w:r>
      <w:r w:rsidR="00163064">
        <w:rPr>
          <w:rFonts w:ascii="Arial" w:eastAsia="Arial Unicode MS" w:hAnsi="Arial" w:cs="Arial"/>
          <w:color w:val="000000"/>
          <w:sz w:val="28"/>
          <w:szCs w:val="28"/>
          <w:lang w:eastAsia="es-ES"/>
        </w:rPr>
        <w:t xml:space="preserve">úblico número </w:t>
      </w:r>
      <w:r w:rsidR="004041C1">
        <w:rPr>
          <w:rFonts w:ascii="Arial" w:eastAsia="Arial Unicode MS" w:hAnsi="Arial" w:cs="Arial"/>
          <w:color w:val="000000"/>
          <w:sz w:val="28"/>
          <w:szCs w:val="28"/>
          <w:lang w:eastAsia="es-ES"/>
        </w:rPr>
        <w:t>100</w:t>
      </w:r>
      <w:r w:rsidR="00DB247E">
        <w:rPr>
          <w:rFonts w:ascii="Arial" w:eastAsia="Arial Unicode MS" w:hAnsi="Arial" w:cs="Arial"/>
          <w:color w:val="000000"/>
          <w:sz w:val="28"/>
          <w:szCs w:val="28"/>
          <w:lang w:eastAsia="es-ES"/>
        </w:rPr>
        <w:t xml:space="preserve"> en legal ejercicio en la ciudad de León, Guanajuato, </w:t>
      </w:r>
      <w:r w:rsidR="00C57CEE">
        <w:rPr>
          <w:rFonts w:ascii="Arial" w:eastAsia="Arial Unicode MS" w:hAnsi="Arial" w:cs="Arial"/>
          <w:color w:val="000000"/>
          <w:sz w:val="28"/>
          <w:szCs w:val="28"/>
          <w:lang w:eastAsia="es-ES"/>
        </w:rPr>
        <w:t>la cual se encuentra inscrita</w:t>
      </w:r>
      <w:r w:rsidR="0018653F">
        <w:rPr>
          <w:rFonts w:ascii="Arial" w:eastAsia="Arial Unicode MS" w:hAnsi="Arial" w:cs="Arial"/>
          <w:color w:val="000000"/>
          <w:sz w:val="28"/>
          <w:szCs w:val="28"/>
          <w:lang w:eastAsia="es-ES"/>
        </w:rPr>
        <w:t xml:space="preserve"> en el Registro Público de la Propiedad y del Comercio de este partido judicial de León, Guanajuato</w:t>
      </w:r>
      <w:r w:rsidR="004D4672">
        <w:rPr>
          <w:rFonts w:ascii="Arial" w:eastAsia="Arial Unicode MS" w:hAnsi="Arial" w:cs="Arial"/>
          <w:color w:val="000000"/>
          <w:sz w:val="28"/>
          <w:szCs w:val="28"/>
          <w:lang w:eastAsia="es-ES"/>
        </w:rPr>
        <w:t>,</w:t>
      </w:r>
      <w:r w:rsidR="0018653F">
        <w:rPr>
          <w:rFonts w:ascii="Arial" w:eastAsia="Arial Unicode MS" w:hAnsi="Arial" w:cs="Arial"/>
          <w:color w:val="000000"/>
          <w:sz w:val="28"/>
          <w:szCs w:val="28"/>
          <w:lang w:eastAsia="es-ES"/>
        </w:rPr>
        <w:t xml:space="preserve"> bajo el folio real número </w:t>
      </w:r>
      <w:r w:rsidR="00163064">
        <w:rPr>
          <w:rFonts w:ascii="Arial" w:eastAsia="Arial Unicode MS" w:hAnsi="Arial" w:cs="Arial"/>
          <w:b/>
          <w:color w:val="000000"/>
          <w:sz w:val="28"/>
          <w:szCs w:val="28"/>
          <w:lang w:eastAsia="es-ES"/>
        </w:rPr>
        <w:t>R20*</w:t>
      </w:r>
      <w:r w:rsidR="00A21F08">
        <w:rPr>
          <w:rFonts w:ascii="Arial" w:eastAsia="Arial Unicode MS" w:hAnsi="Arial" w:cs="Arial"/>
          <w:b/>
          <w:color w:val="000000"/>
          <w:sz w:val="28"/>
          <w:szCs w:val="28"/>
          <w:lang w:eastAsia="es-ES"/>
        </w:rPr>
        <w:t>43210</w:t>
      </w:r>
      <w:r w:rsidR="004041C1">
        <w:rPr>
          <w:rFonts w:ascii="Arial" w:eastAsia="Arial Unicode MS" w:hAnsi="Arial" w:cs="Arial"/>
          <w:b/>
          <w:color w:val="000000"/>
          <w:sz w:val="28"/>
          <w:szCs w:val="28"/>
          <w:lang w:eastAsia="es-ES"/>
        </w:rPr>
        <w:t>7</w:t>
      </w:r>
      <w:r w:rsidR="006B729B" w:rsidRPr="006B729B">
        <w:rPr>
          <w:rFonts w:ascii="Arial" w:eastAsia="Arial Unicode MS" w:hAnsi="Arial" w:cs="Arial"/>
          <w:b/>
          <w:color w:val="000000"/>
          <w:sz w:val="28"/>
          <w:szCs w:val="28"/>
          <w:lang w:eastAsia="es-ES"/>
        </w:rPr>
        <w:t>.</w:t>
      </w:r>
    </w:p>
    <w:p w:rsidR="0062682A" w:rsidRDefault="0062682A" w:rsidP="00647A04">
      <w:pPr>
        <w:spacing w:after="0" w:line="240" w:lineRule="auto"/>
        <w:jc w:val="both"/>
        <w:rPr>
          <w:rFonts w:ascii="Arial" w:eastAsia="Arial Unicode MS" w:hAnsi="Arial" w:cs="Arial"/>
          <w:color w:val="000000"/>
          <w:sz w:val="28"/>
          <w:szCs w:val="28"/>
          <w:lang w:eastAsia="es-ES"/>
        </w:rPr>
      </w:pPr>
    </w:p>
    <w:p w:rsidR="008B2F20" w:rsidRDefault="008B2F20" w:rsidP="008B2F20">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 </w:t>
      </w:r>
      <w:r>
        <w:rPr>
          <w:rFonts w:ascii="Arial" w:eastAsia="Arial Unicode MS" w:hAnsi="Arial" w:cs="Arial"/>
          <w:color w:val="000000"/>
          <w:sz w:val="28"/>
          <w:szCs w:val="28"/>
          <w:lang w:eastAsia="es-ES"/>
        </w:rPr>
        <w:t>Obra el oficio DG DU/DF y EU 149/2020 de fecha 03 de marzo de 2020 suscrito por el Arquitecto Sergio Humberto Domínguez Torres, Director de Fraccionamientos y Estructura Urbana de la Dirección General de Desarrollo Urbano, mediante el cual se establece que el inmueble materia de la donación corresponde al porcentaje correspondiente a equipamiento urbano del fraccionamiento de mérito.</w:t>
      </w:r>
    </w:p>
    <w:p w:rsidR="008B2F20" w:rsidRDefault="008B2F20" w:rsidP="008B2F20">
      <w:pPr>
        <w:spacing w:after="0" w:line="240" w:lineRule="auto"/>
        <w:jc w:val="both"/>
        <w:rPr>
          <w:rFonts w:ascii="Arial" w:eastAsia="Arial Unicode MS" w:hAnsi="Arial" w:cs="Arial"/>
          <w:color w:val="000000"/>
          <w:sz w:val="28"/>
          <w:szCs w:val="28"/>
          <w:lang w:eastAsia="es-ES"/>
        </w:rPr>
      </w:pPr>
    </w:p>
    <w:p w:rsidR="008B2F20" w:rsidRPr="00EF03FE" w:rsidRDefault="008B2F20" w:rsidP="008B2F20">
      <w:pPr>
        <w:spacing w:after="0" w:line="240" w:lineRule="auto"/>
        <w:jc w:val="both"/>
        <w:rPr>
          <w:rFonts w:ascii="Arial" w:eastAsia="Arial Unicode MS" w:hAnsi="Arial" w:cs="Arial"/>
          <w:color w:val="000000"/>
          <w:sz w:val="28"/>
          <w:szCs w:val="28"/>
          <w:lang w:eastAsia="es-ES"/>
        </w:rPr>
      </w:pPr>
      <w:r>
        <w:rPr>
          <w:rFonts w:ascii="Arial" w:eastAsia="Arial Unicode MS" w:hAnsi="Arial" w:cs="Arial"/>
          <w:color w:val="000000"/>
          <w:sz w:val="28"/>
          <w:szCs w:val="28"/>
          <w:lang w:eastAsia="es-ES"/>
        </w:rPr>
        <w:t>Así mismo se</w:t>
      </w:r>
      <w:r w:rsidR="007F0B3F">
        <w:rPr>
          <w:rFonts w:ascii="Arial" w:eastAsia="Arial Unicode MS" w:hAnsi="Arial" w:cs="Arial"/>
          <w:color w:val="000000"/>
          <w:sz w:val="28"/>
          <w:szCs w:val="28"/>
          <w:lang w:eastAsia="es-ES"/>
        </w:rPr>
        <w:t xml:space="preserve"> cuenta con el oficio DGDU/</w:t>
      </w:r>
      <w:proofErr w:type="spellStart"/>
      <w:r w:rsidR="007F0B3F">
        <w:rPr>
          <w:rFonts w:ascii="Arial" w:eastAsia="Arial Unicode MS" w:hAnsi="Arial" w:cs="Arial"/>
          <w:color w:val="000000"/>
          <w:sz w:val="28"/>
          <w:szCs w:val="28"/>
          <w:lang w:eastAsia="es-ES"/>
        </w:rPr>
        <w:t>DFy</w:t>
      </w:r>
      <w:r>
        <w:rPr>
          <w:rFonts w:ascii="Arial" w:eastAsia="Arial Unicode MS" w:hAnsi="Arial" w:cs="Arial"/>
          <w:color w:val="000000"/>
          <w:sz w:val="28"/>
          <w:szCs w:val="28"/>
          <w:lang w:eastAsia="es-ES"/>
        </w:rPr>
        <w:t>EU</w:t>
      </w:r>
      <w:proofErr w:type="spellEnd"/>
      <w:r>
        <w:rPr>
          <w:rFonts w:ascii="Arial" w:eastAsia="Arial Unicode MS" w:hAnsi="Arial" w:cs="Arial"/>
          <w:color w:val="000000"/>
          <w:sz w:val="28"/>
          <w:szCs w:val="28"/>
          <w:lang w:eastAsia="es-ES"/>
        </w:rPr>
        <w:t xml:space="preserve">/12-62626/2020, de fecha 14 de enero del 2020, suscrito por el arquitecto Sergio Humberto Domínguez Torres, Director de Fraccionamientos y Estructura Urbana de la Dirección General de Desarrollo Urbano, mediante el cual se establece que el equipamiento urbano en el lugar donde se ubica el inmueble materia de la </w:t>
      </w:r>
      <w:r>
        <w:rPr>
          <w:rFonts w:ascii="Arial" w:eastAsia="Arial Unicode MS" w:hAnsi="Arial" w:cs="Arial"/>
          <w:color w:val="000000"/>
          <w:sz w:val="28"/>
          <w:szCs w:val="28"/>
          <w:lang w:eastAsia="es-ES"/>
        </w:rPr>
        <w:lastRenderedPageBreak/>
        <w:t xml:space="preserve">donación, ya se encuentra consolidado, y que por lo cual resulta factible el desarrollo de vivienda. </w:t>
      </w:r>
    </w:p>
    <w:p w:rsidR="008B2F20" w:rsidRDefault="008B2F20" w:rsidP="008B2F20">
      <w:pPr>
        <w:spacing w:after="0" w:line="240" w:lineRule="auto"/>
        <w:jc w:val="both"/>
        <w:rPr>
          <w:rFonts w:ascii="Arial" w:eastAsia="Arial Unicode MS" w:hAnsi="Arial" w:cs="Arial"/>
          <w:b/>
          <w:color w:val="000000"/>
          <w:sz w:val="28"/>
          <w:szCs w:val="28"/>
          <w:lang w:eastAsia="es-ES"/>
        </w:rPr>
      </w:pPr>
    </w:p>
    <w:p w:rsidR="008B2F20" w:rsidRDefault="008B2F20" w:rsidP="008B2F20">
      <w:pPr>
        <w:spacing w:after="0" w:line="240" w:lineRule="auto"/>
        <w:jc w:val="both"/>
        <w:rPr>
          <w:rFonts w:ascii="Arial" w:eastAsia="Arial Unicode MS" w:hAnsi="Arial" w:cs="Arial"/>
          <w:color w:val="000000"/>
          <w:sz w:val="28"/>
          <w:szCs w:val="28"/>
          <w:lang w:eastAsia="es-ES"/>
        </w:rPr>
      </w:pPr>
      <w:r>
        <w:rPr>
          <w:rFonts w:ascii="Arial" w:eastAsia="Arial Unicode MS" w:hAnsi="Arial" w:cs="Arial"/>
          <w:b/>
          <w:color w:val="000000"/>
          <w:sz w:val="28"/>
          <w:szCs w:val="28"/>
          <w:lang w:eastAsia="es-ES"/>
        </w:rPr>
        <w:t xml:space="preserve">VII. </w:t>
      </w:r>
      <w:r w:rsidRPr="00B4510F">
        <w:rPr>
          <w:rFonts w:ascii="Arial" w:eastAsia="Arial Unicode MS" w:hAnsi="Arial" w:cs="Arial"/>
          <w:color w:val="000000"/>
          <w:sz w:val="28"/>
          <w:szCs w:val="28"/>
          <w:lang w:eastAsia="es-ES"/>
        </w:rPr>
        <w:t>C</w:t>
      </w:r>
      <w:r>
        <w:rPr>
          <w:rFonts w:ascii="Arial" w:eastAsia="Arial Unicode MS" w:hAnsi="Arial" w:cs="Arial"/>
          <w:color w:val="000000"/>
          <w:sz w:val="28"/>
          <w:szCs w:val="28"/>
          <w:lang w:eastAsia="es-ES"/>
        </w:rPr>
        <w:t>on el objeto de dar cumplimiento a lo señalado por el artículo 444 del Código Territorial para el Estado y los Municipios de Guanajuato, en fecha 17 de enero de 2020, la Arquitecta Graciela Amaro Hernández, Directora General del Instituto Municipal de Planeación</w:t>
      </w:r>
      <w:r w:rsidR="007F0B3F">
        <w:rPr>
          <w:rFonts w:ascii="Arial" w:eastAsia="Arial Unicode MS" w:hAnsi="Arial" w:cs="Arial"/>
          <w:color w:val="000000"/>
          <w:sz w:val="28"/>
          <w:szCs w:val="28"/>
          <w:lang w:eastAsia="es-ES"/>
        </w:rPr>
        <w:t>, a través del oficio IMPDG- 075</w:t>
      </w:r>
      <w:r>
        <w:rPr>
          <w:rFonts w:ascii="Arial" w:eastAsia="Arial Unicode MS" w:hAnsi="Arial" w:cs="Arial"/>
          <w:color w:val="000000"/>
          <w:sz w:val="28"/>
          <w:szCs w:val="28"/>
          <w:lang w:eastAsia="es-ES"/>
        </w:rPr>
        <w:t xml:space="preserve">/20 </w:t>
      </w:r>
      <w:r w:rsidRPr="000B10DF">
        <w:rPr>
          <w:rFonts w:ascii="Arial" w:eastAsia="Arial Unicode MS" w:hAnsi="Arial" w:cs="Arial"/>
          <w:color w:val="000000"/>
          <w:sz w:val="28"/>
          <w:szCs w:val="28"/>
          <w:lang w:eastAsia="es-ES"/>
        </w:rPr>
        <w:t>expidió el dictamen técnico en materia de planeación respecto del inmueble propiedad municipal materia de la presente donación.</w:t>
      </w:r>
    </w:p>
    <w:p w:rsidR="00521B11" w:rsidRPr="00873379" w:rsidRDefault="00521B11" w:rsidP="00647A04">
      <w:pPr>
        <w:spacing w:after="0" w:line="240" w:lineRule="auto"/>
        <w:jc w:val="both"/>
        <w:rPr>
          <w:rFonts w:ascii="Arial" w:eastAsia="Arial Unicode MS" w:hAnsi="Arial" w:cs="Arial"/>
          <w:b/>
          <w:sz w:val="28"/>
          <w:szCs w:val="28"/>
          <w:lang w:val="es-ES_tradnl" w:eastAsia="es-ES"/>
        </w:rPr>
      </w:pPr>
    </w:p>
    <w:p w:rsidR="00826527" w:rsidRPr="00826527" w:rsidRDefault="00521B11" w:rsidP="00647A04">
      <w:pPr>
        <w:spacing w:after="0" w:line="240" w:lineRule="auto"/>
        <w:jc w:val="both"/>
        <w:outlineLvl w:val="8"/>
        <w:rPr>
          <w:rFonts w:ascii="Arial" w:eastAsia="Times New Roman" w:hAnsi="Arial" w:cs="Arial"/>
          <w:sz w:val="28"/>
          <w:szCs w:val="28"/>
          <w:lang w:val="es-ES" w:eastAsia="es-ES"/>
        </w:rPr>
      </w:pPr>
      <w:r w:rsidRPr="00873379">
        <w:rPr>
          <w:rFonts w:ascii="Arial" w:eastAsia="Times New Roman" w:hAnsi="Arial" w:cs="Arial"/>
          <w:sz w:val="28"/>
          <w:szCs w:val="28"/>
          <w:lang w:val="es-ES" w:eastAsia="es-ES"/>
        </w:rPr>
        <w:t>Por lo anteriormente expuesto</w:t>
      </w:r>
      <w:r w:rsidR="00826527">
        <w:rPr>
          <w:rFonts w:ascii="Arial" w:eastAsia="Times New Roman" w:hAnsi="Arial" w:cs="Arial"/>
          <w:sz w:val="28"/>
          <w:szCs w:val="28"/>
          <w:lang w:val="es-ES" w:eastAsia="es-ES"/>
        </w:rPr>
        <w:t xml:space="preserve"> y c</w:t>
      </w:r>
      <w:r w:rsidR="00826527" w:rsidRPr="00FD6F8E">
        <w:rPr>
          <w:rFonts w:ascii="Arial" w:eastAsia="Times New Roman" w:hAnsi="Arial" w:cs="Arial"/>
          <w:sz w:val="28"/>
          <w:szCs w:val="28"/>
          <w:lang w:val="es-ES" w:eastAsia="es-ES"/>
        </w:rPr>
        <w:t xml:space="preserve">on fundamento en lo dispuesto en </w:t>
      </w:r>
      <w:r w:rsidR="00826527" w:rsidRPr="00FD6F8E">
        <w:rPr>
          <w:rFonts w:ascii="Arial" w:eastAsia="Times New Roman" w:hAnsi="Arial" w:cs="Arial"/>
          <w:sz w:val="28"/>
          <w:szCs w:val="28"/>
          <w:lang w:eastAsia="es-ES"/>
        </w:rPr>
        <w:t xml:space="preserve">los artículos 76 fracción II inciso d), fracción IV incisos f), g) </w:t>
      </w:r>
      <w:r w:rsidR="00777A80">
        <w:rPr>
          <w:rFonts w:ascii="Arial" w:eastAsia="Times New Roman" w:hAnsi="Arial" w:cs="Arial"/>
          <w:sz w:val="28"/>
          <w:szCs w:val="28"/>
          <w:lang w:eastAsia="es-ES"/>
        </w:rPr>
        <w:t xml:space="preserve">h) </w:t>
      </w:r>
      <w:r w:rsidR="00826527" w:rsidRPr="00FD6F8E">
        <w:rPr>
          <w:rFonts w:ascii="Arial" w:eastAsia="Times New Roman" w:hAnsi="Arial" w:cs="Arial"/>
          <w:sz w:val="28"/>
          <w:szCs w:val="28"/>
          <w:lang w:eastAsia="es-ES"/>
        </w:rPr>
        <w:t>y j); 206, 207</w:t>
      </w:r>
      <w:r w:rsidR="00260D6D">
        <w:rPr>
          <w:rFonts w:ascii="Arial" w:eastAsia="Times New Roman" w:hAnsi="Arial" w:cs="Arial"/>
          <w:sz w:val="28"/>
          <w:szCs w:val="28"/>
          <w:lang w:eastAsia="es-ES"/>
        </w:rPr>
        <w:t xml:space="preserve"> </w:t>
      </w:r>
      <w:r w:rsidR="00832A0F">
        <w:rPr>
          <w:rFonts w:ascii="Arial" w:eastAsia="Times New Roman" w:hAnsi="Arial" w:cs="Arial"/>
          <w:sz w:val="28"/>
          <w:szCs w:val="28"/>
          <w:lang w:eastAsia="es-ES"/>
        </w:rPr>
        <w:t>Y</w:t>
      </w:r>
      <w:r w:rsidR="00826527" w:rsidRPr="00FD6F8E">
        <w:rPr>
          <w:rFonts w:ascii="Arial" w:eastAsia="Times New Roman" w:hAnsi="Arial" w:cs="Arial"/>
          <w:sz w:val="28"/>
          <w:szCs w:val="28"/>
          <w:lang w:eastAsia="es-ES"/>
        </w:rPr>
        <w:t xml:space="preserve"> 208</w:t>
      </w:r>
      <w:r w:rsidR="007867BE">
        <w:rPr>
          <w:rFonts w:ascii="Arial" w:eastAsia="Times New Roman" w:hAnsi="Arial" w:cs="Arial"/>
          <w:sz w:val="28"/>
          <w:szCs w:val="28"/>
          <w:lang w:eastAsia="es-ES"/>
        </w:rPr>
        <w:t xml:space="preserve"> </w:t>
      </w:r>
      <w:r w:rsidR="00826527" w:rsidRPr="00FD6F8E">
        <w:rPr>
          <w:rFonts w:ascii="Arial" w:eastAsia="Times New Roman" w:hAnsi="Arial" w:cs="Arial"/>
          <w:sz w:val="28"/>
          <w:szCs w:val="28"/>
          <w:lang w:eastAsia="es-ES"/>
        </w:rPr>
        <w:t>de la Ley Orgánica Municipal para el Estado de Guanajuato; así como en los artículos 1, 9 fracción X,</w:t>
      </w:r>
      <w:r w:rsidR="00826527">
        <w:rPr>
          <w:rFonts w:ascii="Arial" w:eastAsia="Times New Roman" w:hAnsi="Arial" w:cs="Arial"/>
          <w:sz w:val="28"/>
          <w:szCs w:val="28"/>
          <w:lang w:eastAsia="es-ES"/>
        </w:rPr>
        <w:t xml:space="preserve"> 28,</w:t>
      </w:r>
      <w:r w:rsidR="00777A80">
        <w:rPr>
          <w:rFonts w:ascii="Arial" w:eastAsia="Times New Roman" w:hAnsi="Arial" w:cs="Arial"/>
          <w:sz w:val="28"/>
          <w:szCs w:val="28"/>
          <w:lang w:eastAsia="es-ES"/>
        </w:rPr>
        <w:t xml:space="preserve"> </w:t>
      </w:r>
      <w:r w:rsidR="002C7DCC">
        <w:rPr>
          <w:rFonts w:ascii="Arial" w:eastAsia="Times New Roman" w:hAnsi="Arial" w:cs="Arial"/>
          <w:sz w:val="28"/>
          <w:szCs w:val="28"/>
          <w:lang w:eastAsia="es-ES"/>
        </w:rPr>
        <w:t>38 fracciones</w:t>
      </w:r>
      <w:r w:rsidR="00777A80">
        <w:rPr>
          <w:rFonts w:ascii="Arial" w:eastAsia="Times New Roman" w:hAnsi="Arial" w:cs="Arial"/>
          <w:sz w:val="28"/>
          <w:szCs w:val="28"/>
          <w:lang w:eastAsia="es-ES"/>
        </w:rPr>
        <w:t xml:space="preserve"> VI y XIV</w:t>
      </w:r>
      <w:r w:rsidR="007867BE">
        <w:rPr>
          <w:rFonts w:ascii="Arial" w:eastAsia="Times New Roman" w:hAnsi="Arial" w:cs="Arial"/>
          <w:sz w:val="28"/>
          <w:szCs w:val="28"/>
          <w:lang w:eastAsia="es-ES"/>
        </w:rPr>
        <w:t xml:space="preserve"> </w:t>
      </w:r>
      <w:r w:rsidR="00826527" w:rsidRPr="00FD6F8E">
        <w:rPr>
          <w:rFonts w:ascii="Arial" w:eastAsia="Times New Roman" w:hAnsi="Arial" w:cs="Arial"/>
          <w:sz w:val="28"/>
          <w:szCs w:val="28"/>
          <w:lang w:eastAsia="es-ES"/>
        </w:rPr>
        <w:t>104</w:t>
      </w:r>
      <w:r w:rsidR="00826527">
        <w:rPr>
          <w:rFonts w:ascii="Arial" w:eastAsia="Times New Roman" w:hAnsi="Arial" w:cs="Arial"/>
          <w:sz w:val="28"/>
          <w:szCs w:val="28"/>
          <w:lang w:eastAsia="es-ES"/>
        </w:rPr>
        <w:t>, 105</w:t>
      </w:r>
      <w:r w:rsidR="00826527" w:rsidRPr="00FD6F8E">
        <w:rPr>
          <w:rFonts w:ascii="Arial" w:eastAsia="Times New Roman" w:hAnsi="Arial" w:cs="Arial"/>
          <w:sz w:val="28"/>
          <w:szCs w:val="28"/>
          <w:lang w:eastAsia="es-ES"/>
        </w:rPr>
        <w:t xml:space="preserve"> y 106 del Reglamento de Adquisiciones, Enajenaciones, Arrendamientos, Comodatos y Contratación de Servicios para el Municipio de León, Guanajuato,</w:t>
      </w:r>
      <w:r w:rsidRPr="00873379">
        <w:rPr>
          <w:rFonts w:ascii="Arial" w:eastAsia="Times New Roman" w:hAnsi="Arial" w:cs="Arial"/>
          <w:sz w:val="28"/>
          <w:szCs w:val="28"/>
          <w:lang w:val="es-ES" w:eastAsia="es-ES"/>
        </w:rPr>
        <w:t xml:space="preserve"> se somete a consideración de este Ayuntamiento la aprobación de la propuesta del siguiente:</w:t>
      </w:r>
    </w:p>
    <w:p w:rsidR="00CA0D2A" w:rsidRPr="00873379" w:rsidRDefault="00CA0D2A" w:rsidP="00647A04">
      <w:pPr>
        <w:spacing w:after="0" w:line="240" w:lineRule="auto"/>
        <w:jc w:val="both"/>
        <w:rPr>
          <w:rFonts w:ascii="Arial" w:eastAsia="Times New Roman" w:hAnsi="Arial" w:cs="Arial"/>
          <w:b/>
          <w:sz w:val="28"/>
          <w:szCs w:val="28"/>
          <w:lang w:val="es-ES" w:eastAsia="es-ES"/>
        </w:rPr>
      </w:pPr>
    </w:p>
    <w:p w:rsidR="00521B11" w:rsidRPr="00873379" w:rsidRDefault="00521B11" w:rsidP="00C97B9D">
      <w:pPr>
        <w:spacing w:after="0" w:line="240" w:lineRule="auto"/>
        <w:jc w:val="center"/>
        <w:rPr>
          <w:rFonts w:ascii="Arial" w:eastAsia="Times New Roman" w:hAnsi="Arial" w:cs="Arial"/>
          <w:b/>
          <w:sz w:val="28"/>
          <w:szCs w:val="28"/>
          <w:lang w:val="es-ES" w:eastAsia="es-ES"/>
        </w:rPr>
      </w:pPr>
      <w:r w:rsidRPr="00873379">
        <w:rPr>
          <w:rFonts w:ascii="Arial" w:eastAsia="Times New Roman" w:hAnsi="Arial" w:cs="Arial"/>
          <w:b/>
          <w:sz w:val="28"/>
          <w:szCs w:val="28"/>
          <w:lang w:val="es-ES" w:eastAsia="es-ES"/>
        </w:rPr>
        <w:t>ACUERDO</w:t>
      </w:r>
    </w:p>
    <w:p w:rsidR="00521B11" w:rsidRPr="00873379" w:rsidRDefault="00521B11" w:rsidP="00647A04">
      <w:pPr>
        <w:spacing w:after="0" w:line="240" w:lineRule="auto"/>
        <w:jc w:val="both"/>
        <w:rPr>
          <w:rFonts w:ascii="Arial" w:eastAsia="Times New Roman" w:hAnsi="Arial" w:cs="Arial"/>
          <w:b/>
          <w:sz w:val="28"/>
          <w:szCs w:val="28"/>
          <w:lang w:val="es-ES" w:eastAsia="es-ES"/>
        </w:rPr>
      </w:pPr>
    </w:p>
    <w:p w:rsidR="00FD6F8E" w:rsidRDefault="00521B11" w:rsidP="00647A04">
      <w:pPr>
        <w:spacing w:after="0" w:line="240" w:lineRule="auto"/>
        <w:jc w:val="both"/>
        <w:rPr>
          <w:rFonts w:ascii="Arial" w:eastAsia="Times New Roman" w:hAnsi="Arial" w:cs="Arial"/>
          <w:sz w:val="28"/>
          <w:szCs w:val="28"/>
          <w:lang w:eastAsia="es-ES"/>
        </w:rPr>
      </w:pPr>
      <w:r w:rsidRPr="00FD6F8E">
        <w:rPr>
          <w:rFonts w:ascii="Arial" w:eastAsia="Times New Roman" w:hAnsi="Arial" w:cs="Arial"/>
          <w:b/>
          <w:sz w:val="28"/>
          <w:szCs w:val="28"/>
          <w:lang w:val="es-ES" w:eastAsia="es-ES"/>
        </w:rPr>
        <w:t>PRIMER</w:t>
      </w:r>
      <w:r w:rsidR="00A2527C">
        <w:rPr>
          <w:rFonts w:ascii="Arial" w:eastAsia="Times New Roman" w:hAnsi="Arial" w:cs="Arial"/>
          <w:b/>
          <w:sz w:val="28"/>
          <w:szCs w:val="28"/>
          <w:lang w:val="es-ES" w:eastAsia="es-ES"/>
        </w:rPr>
        <w:t>O.</w:t>
      </w:r>
      <w:r w:rsidRPr="00FD6F8E">
        <w:rPr>
          <w:rFonts w:ascii="Arial" w:eastAsia="Times New Roman" w:hAnsi="Arial" w:cs="Arial"/>
          <w:b/>
          <w:sz w:val="28"/>
          <w:szCs w:val="28"/>
          <w:lang w:val="es-ES" w:eastAsia="es-ES"/>
        </w:rPr>
        <w:t xml:space="preserve"> </w:t>
      </w:r>
      <w:r w:rsidR="00826527">
        <w:rPr>
          <w:rFonts w:ascii="Arial" w:eastAsia="Times New Roman" w:hAnsi="Arial" w:cs="Arial"/>
          <w:sz w:val="28"/>
          <w:szCs w:val="28"/>
          <w:lang w:eastAsia="es-ES"/>
        </w:rPr>
        <w:t>S</w:t>
      </w:r>
      <w:r w:rsidR="00FD6F8E" w:rsidRPr="00FD6F8E">
        <w:rPr>
          <w:rFonts w:ascii="Arial" w:eastAsia="Times New Roman" w:hAnsi="Arial" w:cs="Arial"/>
          <w:sz w:val="28"/>
          <w:szCs w:val="28"/>
          <w:lang w:eastAsia="es-ES"/>
        </w:rPr>
        <w:t>e autoriza la desafecta</w:t>
      </w:r>
      <w:r w:rsidR="00C243D2">
        <w:rPr>
          <w:rFonts w:ascii="Arial" w:eastAsia="Times New Roman" w:hAnsi="Arial" w:cs="Arial"/>
          <w:sz w:val="28"/>
          <w:szCs w:val="28"/>
          <w:lang w:eastAsia="es-ES"/>
        </w:rPr>
        <w:t xml:space="preserve">ción del dominio público </w:t>
      </w:r>
      <w:r w:rsidR="00826527">
        <w:rPr>
          <w:rFonts w:ascii="Arial" w:eastAsia="Times New Roman" w:hAnsi="Arial" w:cs="Arial"/>
          <w:sz w:val="28"/>
          <w:szCs w:val="28"/>
          <w:lang w:eastAsia="es-ES"/>
        </w:rPr>
        <w:t xml:space="preserve">del inmueble propiedad municipal ubicado </w:t>
      </w:r>
      <w:r w:rsidR="00225C04">
        <w:rPr>
          <w:rFonts w:ascii="Arial" w:eastAsia="Times New Roman" w:hAnsi="Arial" w:cs="Arial"/>
          <w:sz w:val="28"/>
          <w:szCs w:val="28"/>
          <w:lang w:eastAsia="es-ES"/>
        </w:rPr>
        <w:t>en Calle Andrómeda y Calle Santa Emilia en el fraccionamiento Cumbres de la Piscina de esta ciudad</w:t>
      </w:r>
      <w:r w:rsidR="00826527">
        <w:rPr>
          <w:rFonts w:ascii="Arial" w:eastAsia="Times New Roman" w:hAnsi="Arial" w:cs="Arial"/>
          <w:sz w:val="28"/>
          <w:szCs w:val="28"/>
          <w:lang w:eastAsia="es-ES"/>
        </w:rPr>
        <w:t xml:space="preserve">, con una </w:t>
      </w:r>
      <w:r w:rsidR="00C243D2">
        <w:rPr>
          <w:rFonts w:ascii="Arial" w:eastAsia="Times New Roman" w:hAnsi="Arial" w:cs="Arial"/>
          <w:sz w:val="28"/>
          <w:szCs w:val="28"/>
          <w:lang w:eastAsia="es-ES"/>
        </w:rPr>
        <w:t>superficie</w:t>
      </w:r>
      <w:r w:rsidR="00826527">
        <w:rPr>
          <w:rFonts w:ascii="Arial" w:eastAsia="Times New Roman" w:hAnsi="Arial" w:cs="Arial"/>
          <w:sz w:val="28"/>
          <w:szCs w:val="28"/>
          <w:lang w:eastAsia="es-ES"/>
        </w:rPr>
        <w:t xml:space="preserve"> de </w:t>
      </w:r>
      <w:r w:rsidR="002C7DCC">
        <w:rPr>
          <w:rFonts w:ascii="Arial" w:eastAsia="Times New Roman" w:hAnsi="Arial" w:cs="Arial"/>
          <w:sz w:val="28"/>
          <w:szCs w:val="28"/>
          <w:lang w:eastAsia="es-ES"/>
        </w:rPr>
        <w:t xml:space="preserve">terreno de </w:t>
      </w:r>
      <w:r w:rsidR="000D7DBF">
        <w:rPr>
          <w:rFonts w:ascii="Arial" w:eastAsia="Times New Roman" w:hAnsi="Arial" w:cs="Arial"/>
          <w:sz w:val="28"/>
          <w:szCs w:val="28"/>
          <w:lang w:eastAsia="es-ES"/>
        </w:rPr>
        <w:t>2,</w:t>
      </w:r>
      <w:r w:rsidR="00225C04">
        <w:rPr>
          <w:rFonts w:ascii="Arial" w:eastAsia="Times New Roman" w:hAnsi="Arial" w:cs="Arial"/>
          <w:sz w:val="28"/>
          <w:szCs w:val="28"/>
          <w:lang w:eastAsia="es-ES"/>
        </w:rPr>
        <w:t>900.65</w:t>
      </w:r>
      <w:r w:rsidR="000D7DBF">
        <w:rPr>
          <w:rFonts w:ascii="Arial" w:eastAsia="Times New Roman" w:hAnsi="Arial" w:cs="Arial"/>
          <w:sz w:val="28"/>
          <w:szCs w:val="28"/>
          <w:lang w:eastAsia="es-ES"/>
        </w:rPr>
        <w:t xml:space="preserve"> m</w:t>
      </w:r>
      <w:r w:rsidR="000D7DBF" w:rsidRPr="004E198D">
        <w:rPr>
          <w:rFonts w:ascii="Arial" w:eastAsia="Times New Roman" w:hAnsi="Arial" w:cs="Arial"/>
          <w:sz w:val="28"/>
          <w:szCs w:val="28"/>
          <w:vertAlign w:val="superscript"/>
          <w:lang w:eastAsia="es-ES"/>
        </w:rPr>
        <w:t>2</w:t>
      </w:r>
      <w:r w:rsidR="00826527">
        <w:rPr>
          <w:rFonts w:ascii="Arial" w:eastAsia="Times New Roman" w:hAnsi="Arial" w:cs="Arial"/>
          <w:sz w:val="28"/>
          <w:szCs w:val="28"/>
          <w:lang w:eastAsia="es-ES"/>
        </w:rPr>
        <w:t xml:space="preserve"> </w:t>
      </w:r>
      <w:r w:rsidR="00351151">
        <w:rPr>
          <w:rFonts w:ascii="Arial" w:eastAsia="Times New Roman" w:hAnsi="Arial" w:cs="Arial"/>
          <w:sz w:val="28"/>
          <w:szCs w:val="28"/>
          <w:lang w:eastAsia="es-ES"/>
        </w:rPr>
        <w:t>(</w:t>
      </w:r>
      <w:proofErr w:type="gramStart"/>
      <w:r w:rsidR="00351151">
        <w:rPr>
          <w:rFonts w:ascii="Arial" w:eastAsia="Times New Roman" w:hAnsi="Arial" w:cs="Arial"/>
          <w:sz w:val="28"/>
          <w:szCs w:val="28"/>
          <w:lang w:eastAsia="es-ES"/>
        </w:rPr>
        <w:t>Dos mil novecientos punto</w:t>
      </w:r>
      <w:proofErr w:type="gramEnd"/>
      <w:r w:rsidR="00351151">
        <w:rPr>
          <w:rFonts w:ascii="Arial" w:eastAsia="Times New Roman" w:hAnsi="Arial" w:cs="Arial"/>
          <w:sz w:val="28"/>
          <w:szCs w:val="28"/>
          <w:lang w:eastAsia="es-ES"/>
        </w:rPr>
        <w:t xml:space="preserve"> sesenta y cinco metros cuadrados) </w:t>
      </w:r>
      <w:r w:rsidR="00826527">
        <w:rPr>
          <w:rFonts w:ascii="Arial" w:eastAsia="Times New Roman" w:hAnsi="Arial" w:cs="Arial"/>
          <w:sz w:val="28"/>
          <w:szCs w:val="28"/>
          <w:lang w:eastAsia="es-ES"/>
        </w:rPr>
        <w:t>y con las m</w:t>
      </w:r>
      <w:r w:rsidR="00C243D2">
        <w:rPr>
          <w:rFonts w:ascii="Arial" w:eastAsia="Times New Roman" w:hAnsi="Arial" w:cs="Arial"/>
          <w:sz w:val="28"/>
          <w:szCs w:val="28"/>
          <w:lang w:eastAsia="es-ES"/>
        </w:rPr>
        <w:t>edidas y colindancias que se establecen en el anexo único que forma parte in</w:t>
      </w:r>
      <w:r w:rsidR="00826527">
        <w:rPr>
          <w:rFonts w:ascii="Arial" w:eastAsia="Times New Roman" w:hAnsi="Arial" w:cs="Arial"/>
          <w:sz w:val="28"/>
          <w:szCs w:val="28"/>
          <w:lang w:eastAsia="es-ES"/>
        </w:rPr>
        <w:t xml:space="preserve">tegral del presente acuerdo. </w:t>
      </w:r>
    </w:p>
    <w:p w:rsidR="00BB2427" w:rsidRDefault="00BB2427" w:rsidP="00647A04">
      <w:pPr>
        <w:spacing w:after="0" w:line="240" w:lineRule="auto"/>
        <w:jc w:val="both"/>
        <w:rPr>
          <w:rFonts w:ascii="Arial" w:eastAsia="Times New Roman" w:hAnsi="Arial" w:cs="Arial"/>
          <w:sz w:val="28"/>
          <w:szCs w:val="28"/>
          <w:lang w:eastAsia="es-ES"/>
        </w:rPr>
      </w:pPr>
    </w:p>
    <w:p w:rsidR="00080EEB" w:rsidRDefault="00080EEB" w:rsidP="00080EEB">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eastAsia="es-ES"/>
        </w:rPr>
        <w:t xml:space="preserve">SEGUNDO. </w:t>
      </w:r>
      <w:r>
        <w:rPr>
          <w:rFonts w:ascii="Arial" w:eastAsia="Times New Roman" w:hAnsi="Arial" w:cs="Arial"/>
          <w:sz w:val="28"/>
          <w:szCs w:val="28"/>
          <w:lang w:eastAsia="es-ES"/>
        </w:rPr>
        <w:t>Se autoriza la donación del inmueble descrito en el punto anterior, a favor del Instituto Municipal de Vivienda de León, Guanajuato, (IMUVI) con el objeto de destinarse al desarrollo de proyectos de vivienda cuyo beneficio social será en favor de la población leonesa que carece de una casa habitación y que difícilmente puede acceder a ella por los canales tradicionales de crédito y comercialización.</w:t>
      </w:r>
    </w:p>
    <w:p w:rsidR="00080EEB" w:rsidRDefault="00080EEB" w:rsidP="00080EEB">
      <w:pPr>
        <w:spacing w:after="0" w:line="240" w:lineRule="auto"/>
        <w:jc w:val="both"/>
        <w:rPr>
          <w:rFonts w:ascii="Arial" w:eastAsia="Times New Roman" w:hAnsi="Arial" w:cs="Arial"/>
          <w:sz w:val="28"/>
          <w:szCs w:val="28"/>
          <w:lang w:eastAsia="es-ES"/>
        </w:rPr>
      </w:pPr>
    </w:p>
    <w:p w:rsidR="00080EEB" w:rsidRDefault="00080EEB" w:rsidP="00080EEB">
      <w:pPr>
        <w:spacing w:after="0" w:line="240" w:lineRule="auto"/>
        <w:jc w:val="both"/>
        <w:rPr>
          <w:rFonts w:ascii="Arial" w:eastAsia="Times New Roman" w:hAnsi="Arial" w:cs="Arial"/>
          <w:b/>
          <w:sz w:val="28"/>
          <w:szCs w:val="28"/>
          <w:lang w:eastAsia="es-ES"/>
        </w:rPr>
      </w:pPr>
      <w:r>
        <w:rPr>
          <w:rFonts w:ascii="Arial" w:eastAsia="Times New Roman" w:hAnsi="Arial" w:cs="Arial"/>
          <w:b/>
          <w:sz w:val="28"/>
          <w:szCs w:val="28"/>
          <w:lang w:eastAsia="es-ES"/>
        </w:rPr>
        <w:t xml:space="preserve">TERCERO. </w:t>
      </w:r>
      <w:r>
        <w:rPr>
          <w:rFonts w:ascii="Arial" w:eastAsia="Times New Roman" w:hAnsi="Arial" w:cs="Arial"/>
          <w:sz w:val="28"/>
          <w:szCs w:val="28"/>
          <w:lang w:eastAsia="es-ES"/>
        </w:rPr>
        <w:t xml:space="preserve">La construcción del proyecto </w:t>
      </w:r>
      <w:r w:rsidRPr="00B358B2">
        <w:rPr>
          <w:rFonts w:ascii="Arial" w:eastAsia="Times New Roman" w:hAnsi="Arial" w:cs="Arial"/>
          <w:sz w:val="28"/>
          <w:szCs w:val="28"/>
          <w:lang w:eastAsia="es-ES"/>
        </w:rPr>
        <w:t>deberá iniciar en un período no mayor de un año y la terminación de</w:t>
      </w:r>
      <w:r>
        <w:rPr>
          <w:rFonts w:ascii="Arial" w:eastAsia="Times New Roman" w:hAnsi="Arial" w:cs="Arial"/>
          <w:sz w:val="28"/>
          <w:szCs w:val="28"/>
          <w:lang w:eastAsia="es-ES"/>
        </w:rPr>
        <w:t>l mismo</w:t>
      </w:r>
      <w:r w:rsidRPr="00B358B2">
        <w:rPr>
          <w:rFonts w:ascii="Arial" w:eastAsia="Times New Roman" w:hAnsi="Arial" w:cs="Arial"/>
          <w:sz w:val="28"/>
          <w:szCs w:val="28"/>
          <w:lang w:eastAsia="es-ES"/>
        </w:rPr>
        <w:t xml:space="preserve"> no deberá de exceder de dos </w:t>
      </w:r>
      <w:r w:rsidRPr="00B358B2">
        <w:rPr>
          <w:rFonts w:ascii="Arial" w:eastAsia="Times New Roman" w:hAnsi="Arial" w:cs="Arial"/>
          <w:sz w:val="28"/>
          <w:szCs w:val="28"/>
          <w:lang w:eastAsia="es-ES"/>
        </w:rPr>
        <w:lastRenderedPageBreak/>
        <w:t>años, contados ambos términos a partir de la publicación del presente acuerdo en el Periódico Oficial del Gobierno del Estado de Guanajuato; además dicha donación queda condicionada a que se le dé el uso para el cual fue solicitada.</w:t>
      </w:r>
    </w:p>
    <w:p w:rsidR="00080EEB" w:rsidRDefault="00080EEB" w:rsidP="00080EEB">
      <w:pPr>
        <w:spacing w:after="0" w:line="240" w:lineRule="auto"/>
        <w:jc w:val="both"/>
        <w:rPr>
          <w:rFonts w:ascii="Arial" w:eastAsia="Times New Roman" w:hAnsi="Arial" w:cs="Arial"/>
          <w:b/>
          <w:sz w:val="28"/>
          <w:szCs w:val="28"/>
          <w:lang w:eastAsia="es-ES"/>
        </w:rPr>
      </w:pPr>
    </w:p>
    <w:p w:rsidR="00080EEB" w:rsidRPr="00FD6F8E" w:rsidRDefault="00080EEB" w:rsidP="00080EEB">
      <w:pPr>
        <w:spacing w:after="0" w:line="240" w:lineRule="auto"/>
        <w:jc w:val="both"/>
        <w:rPr>
          <w:rFonts w:ascii="Arial" w:eastAsia="Times New Roman" w:hAnsi="Arial" w:cs="Arial"/>
          <w:sz w:val="28"/>
          <w:szCs w:val="28"/>
          <w:lang w:eastAsia="es-ES"/>
        </w:rPr>
      </w:pPr>
      <w:r>
        <w:rPr>
          <w:rFonts w:ascii="Arial" w:eastAsia="Times New Roman" w:hAnsi="Arial" w:cs="Arial"/>
          <w:b/>
          <w:sz w:val="28"/>
          <w:szCs w:val="28"/>
          <w:lang w:val="es-ES" w:eastAsia="es-ES"/>
        </w:rPr>
        <w:t>CUARTO</w:t>
      </w:r>
      <w:r>
        <w:rPr>
          <w:rFonts w:ascii="Arial" w:eastAsia="Times New Roman" w:hAnsi="Arial" w:cs="Arial"/>
          <w:sz w:val="28"/>
          <w:szCs w:val="28"/>
          <w:lang w:val="es-ES" w:eastAsia="es-ES"/>
        </w:rPr>
        <w:t xml:space="preserve">. </w:t>
      </w:r>
      <w:r>
        <w:rPr>
          <w:rFonts w:ascii="Arial" w:eastAsia="Times New Roman" w:hAnsi="Arial" w:cs="Arial"/>
          <w:sz w:val="28"/>
          <w:szCs w:val="28"/>
          <w:lang w:eastAsia="es-ES"/>
        </w:rPr>
        <w:t xml:space="preserve">El bien inmueble donado se revertirá al patrimonio municipal en el caso de que se actualice alguno de los supuestos contemplados en el artículo 207 de la Ley Orgánica Municipal para el Estado de Guanajuato, sujetándose al procedimiento señalado en el artículo 208 de dicho ordenamiento legal. </w:t>
      </w:r>
    </w:p>
    <w:p w:rsidR="00080EEB" w:rsidRPr="00DF0EA0" w:rsidRDefault="00080EEB" w:rsidP="00080EEB">
      <w:pPr>
        <w:tabs>
          <w:tab w:val="left" w:pos="4148"/>
        </w:tabs>
        <w:spacing w:after="0" w:line="240" w:lineRule="auto"/>
        <w:jc w:val="both"/>
        <w:rPr>
          <w:rFonts w:ascii="Arial" w:eastAsia="Times New Roman" w:hAnsi="Arial" w:cs="Arial"/>
          <w:sz w:val="28"/>
          <w:szCs w:val="28"/>
          <w:lang w:eastAsia="es-ES"/>
        </w:rPr>
      </w:pPr>
    </w:p>
    <w:p w:rsidR="00080EEB" w:rsidRDefault="00080EEB" w:rsidP="00080EEB">
      <w:pPr>
        <w:tabs>
          <w:tab w:val="left" w:pos="4148"/>
        </w:tabs>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QUINTO.</w:t>
      </w:r>
      <w:r w:rsidRPr="00873379">
        <w:rPr>
          <w:rFonts w:ascii="Arial" w:eastAsia="Times New Roman" w:hAnsi="Arial" w:cs="Arial"/>
          <w:sz w:val="28"/>
          <w:szCs w:val="28"/>
          <w:lang w:val="es-ES" w:eastAsia="es-ES"/>
        </w:rPr>
        <w:t xml:space="preserve"> </w:t>
      </w:r>
      <w:r>
        <w:rPr>
          <w:rFonts w:ascii="Arial" w:eastAsia="Times New Roman" w:hAnsi="Arial" w:cs="Arial"/>
          <w:sz w:val="28"/>
          <w:szCs w:val="28"/>
          <w:lang w:val="es-ES" w:eastAsia="es-ES"/>
        </w:rPr>
        <w:t xml:space="preserve">Se aprueban todos los actos jurídicos y administrativos que resulten necesarios para la ejecución del presente acuerdo. Se instruye a la Tesorería Municipal para que proceda a dar de baja del padrón de inmuebles el bien de que se trata. </w:t>
      </w:r>
    </w:p>
    <w:p w:rsidR="00080EEB" w:rsidRPr="00873379" w:rsidRDefault="00080EEB" w:rsidP="00080EEB">
      <w:pPr>
        <w:tabs>
          <w:tab w:val="left" w:pos="4148"/>
        </w:tabs>
        <w:spacing w:after="0" w:line="240" w:lineRule="auto"/>
        <w:jc w:val="both"/>
        <w:rPr>
          <w:rFonts w:ascii="Arial" w:eastAsia="Times New Roman" w:hAnsi="Arial" w:cs="Arial"/>
          <w:sz w:val="28"/>
          <w:szCs w:val="28"/>
          <w:lang w:val="es-ES" w:eastAsia="es-ES"/>
        </w:rPr>
      </w:pPr>
    </w:p>
    <w:p w:rsidR="00080EEB" w:rsidRDefault="00080EEB" w:rsidP="00080EEB">
      <w:pPr>
        <w:spacing w:after="0" w:line="240" w:lineRule="auto"/>
        <w:jc w:val="both"/>
        <w:rPr>
          <w:rFonts w:ascii="Arial" w:eastAsia="Times New Roman" w:hAnsi="Arial" w:cs="Arial"/>
          <w:sz w:val="28"/>
          <w:szCs w:val="28"/>
          <w:lang w:val="es-ES" w:eastAsia="es-ES"/>
        </w:rPr>
      </w:pPr>
      <w:r>
        <w:rPr>
          <w:rFonts w:ascii="Arial" w:eastAsia="Times New Roman" w:hAnsi="Arial" w:cs="Arial"/>
          <w:b/>
          <w:sz w:val="28"/>
          <w:szCs w:val="28"/>
          <w:lang w:val="es-ES" w:eastAsia="es-ES"/>
        </w:rPr>
        <w:t xml:space="preserve">SEXTO. </w:t>
      </w:r>
      <w:r>
        <w:rPr>
          <w:rFonts w:ascii="Arial" w:eastAsia="Times New Roman" w:hAnsi="Arial" w:cs="Arial"/>
          <w:sz w:val="28"/>
          <w:szCs w:val="28"/>
          <w:lang w:val="es-ES" w:eastAsia="es-ES"/>
        </w:rPr>
        <w:t xml:space="preserve">Publíquese el presente Acuerdo en el Periódico Oficial del Gobierno del Estado de Guanajuato, para los efectos del artículo 220 de la Ley Orgánica Municipal para el Estado de Guanajuato. </w:t>
      </w:r>
    </w:p>
    <w:p w:rsidR="00080EEB" w:rsidRDefault="00080EEB" w:rsidP="00080EEB">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803323" w:rsidRDefault="00803323" w:rsidP="00647A04">
      <w:pPr>
        <w:spacing w:after="0" w:line="240" w:lineRule="auto"/>
        <w:jc w:val="both"/>
        <w:rPr>
          <w:rFonts w:ascii="Arial" w:eastAsia="Times New Roman" w:hAnsi="Arial" w:cs="Arial"/>
          <w:sz w:val="28"/>
          <w:szCs w:val="28"/>
          <w:lang w:val="es-ES" w:eastAsia="es-ES"/>
        </w:rPr>
      </w:pPr>
    </w:p>
    <w:p w:rsidR="00AA154D" w:rsidRDefault="00CB28DA" w:rsidP="00647A04">
      <w:pPr>
        <w:tabs>
          <w:tab w:val="left" w:pos="1050"/>
        </w:tabs>
        <w:spacing w:after="0" w:line="240" w:lineRule="auto"/>
        <w:jc w:val="both"/>
        <w:rPr>
          <w:rFonts w:ascii="Arial" w:eastAsia="Times New Roman" w:hAnsi="Arial" w:cs="Arial"/>
          <w:sz w:val="28"/>
          <w:szCs w:val="28"/>
          <w:lang w:val="es-ES" w:eastAsia="es-ES"/>
        </w:rPr>
      </w:pPr>
      <w:r>
        <w:rPr>
          <w:rFonts w:ascii="Arial" w:eastAsia="Times New Roman" w:hAnsi="Arial" w:cs="Arial"/>
          <w:sz w:val="28"/>
          <w:szCs w:val="28"/>
          <w:lang w:val="es-ES" w:eastAsia="es-ES"/>
        </w:rPr>
        <w:tab/>
      </w:r>
    </w:p>
    <w:p w:rsidR="00E87266" w:rsidRPr="00F07D59" w:rsidRDefault="00E87266" w:rsidP="00D412DB">
      <w:pPr>
        <w:spacing w:after="0" w:line="240" w:lineRule="auto"/>
        <w:jc w:val="center"/>
        <w:rPr>
          <w:rFonts w:ascii="Arial" w:hAnsi="Arial" w:cs="Arial"/>
          <w:b/>
          <w:sz w:val="28"/>
          <w:szCs w:val="28"/>
        </w:rPr>
      </w:pPr>
      <w:r w:rsidRPr="00F07D59">
        <w:rPr>
          <w:rFonts w:ascii="Arial" w:hAnsi="Arial" w:cs="Arial"/>
          <w:b/>
          <w:sz w:val="28"/>
          <w:szCs w:val="28"/>
        </w:rPr>
        <w:t>A T E N T A M E N T E</w:t>
      </w:r>
    </w:p>
    <w:p w:rsidR="00E87266" w:rsidRPr="00F07D59" w:rsidRDefault="00E87266" w:rsidP="00D412DB">
      <w:pPr>
        <w:spacing w:after="0" w:line="240" w:lineRule="auto"/>
        <w:jc w:val="center"/>
        <w:rPr>
          <w:rFonts w:ascii="Arial" w:hAnsi="Arial" w:cs="Arial"/>
          <w:b/>
          <w:bCs/>
          <w:sz w:val="28"/>
          <w:szCs w:val="28"/>
        </w:rPr>
      </w:pPr>
      <w:r w:rsidRPr="00F07D59">
        <w:rPr>
          <w:rFonts w:ascii="Arial" w:hAnsi="Arial" w:cs="Arial"/>
          <w:b/>
          <w:bCs/>
          <w:sz w:val="28"/>
          <w:szCs w:val="28"/>
        </w:rPr>
        <w:t>“El trabajo todo lo vence”</w:t>
      </w:r>
    </w:p>
    <w:p w:rsidR="00E87266" w:rsidRPr="00F07D59" w:rsidRDefault="00E87266" w:rsidP="00D412DB">
      <w:pPr>
        <w:pStyle w:val="Sinespaciado"/>
        <w:jc w:val="center"/>
        <w:rPr>
          <w:rFonts w:ascii="Arial" w:hAnsi="Arial" w:cs="Arial"/>
          <w:b/>
          <w:sz w:val="28"/>
          <w:szCs w:val="28"/>
        </w:rPr>
      </w:pPr>
      <w:r>
        <w:rPr>
          <w:rFonts w:ascii="Arial" w:hAnsi="Arial" w:cs="Arial"/>
          <w:b/>
          <w:sz w:val="28"/>
          <w:szCs w:val="28"/>
        </w:rPr>
        <w:t>“2020</w:t>
      </w:r>
      <w:r w:rsidRPr="00F07D59">
        <w:rPr>
          <w:rFonts w:ascii="Arial" w:hAnsi="Arial" w:cs="Arial"/>
          <w:b/>
          <w:sz w:val="28"/>
          <w:szCs w:val="28"/>
        </w:rPr>
        <w:t>, Año de</w:t>
      </w:r>
      <w:r>
        <w:rPr>
          <w:rFonts w:ascii="Arial" w:hAnsi="Arial" w:cs="Arial"/>
          <w:b/>
          <w:sz w:val="28"/>
          <w:szCs w:val="28"/>
        </w:rPr>
        <w:t xml:space="preserve"> Leona Vicario, Benemérita Madre de </w:t>
      </w:r>
      <w:r w:rsidRPr="00F07D59">
        <w:rPr>
          <w:rFonts w:ascii="Arial" w:hAnsi="Arial" w:cs="Arial"/>
          <w:b/>
          <w:sz w:val="28"/>
          <w:szCs w:val="28"/>
        </w:rPr>
        <w:t>l</w:t>
      </w:r>
      <w:r>
        <w:rPr>
          <w:rFonts w:ascii="Arial" w:hAnsi="Arial" w:cs="Arial"/>
          <w:b/>
          <w:sz w:val="28"/>
          <w:szCs w:val="28"/>
        </w:rPr>
        <w:t>a</w:t>
      </w:r>
      <w:r w:rsidRPr="00F07D59">
        <w:rPr>
          <w:rFonts w:ascii="Arial" w:hAnsi="Arial" w:cs="Arial"/>
          <w:b/>
          <w:sz w:val="28"/>
          <w:szCs w:val="28"/>
        </w:rPr>
        <w:t xml:space="preserve"> </w:t>
      </w:r>
      <w:r>
        <w:rPr>
          <w:rFonts w:ascii="Arial" w:hAnsi="Arial" w:cs="Arial"/>
          <w:b/>
          <w:sz w:val="28"/>
          <w:szCs w:val="28"/>
        </w:rPr>
        <w:t>Patria</w:t>
      </w:r>
      <w:r w:rsidRPr="00F07D59">
        <w:rPr>
          <w:rFonts w:ascii="Arial" w:hAnsi="Arial" w:cs="Arial"/>
          <w:b/>
          <w:sz w:val="28"/>
          <w:szCs w:val="28"/>
        </w:rPr>
        <w:t>”</w:t>
      </w:r>
    </w:p>
    <w:p w:rsidR="00E87266" w:rsidRDefault="00E87266" w:rsidP="00D412DB">
      <w:pPr>
        <w:pStyle w:val="Sinespaciado"/>
        <w:jc w:val="center"/>
        <w:rPr>
          <w:rFonts w:ascii="Arial" w:hAnsi="Arial" w:cs="Arial"/>
          <w:b/>
          <w:sz w:val="28"/>
          <w:szCs w:val="28"/>
        </w:rPr>
      </w:pPr>
      <w:r w:rsidRPr="00F07D59">
        <w:rPr>
          <w:rFonts w:ascii="Arial" w:hAnsi="Arial" w:cs="Arial"/>
          <w:b/>
          <w:sz w:val="28"/>
          <w:szCs w:val="28"/>
        </w:rPr>
        <w:t xml:space="preserve">León, </w:t>
      </w:r>
      <w:proofErr w:type="spellStart"/>
      <w:r w:rsidRPr="00F07D59">
        <w:rPr>
          <w:rFonts w:ascii="Arial" w:hAnsi="Arial" w:cs="Arial"/>
          <w:b/>
          <w:sz w:val="28"/>
          <w:szCs w:val="28"/>
        </w:rPr>
        <w:t>Gto</w:t>
      </w:r>
      <w:proofErr w:type="spellEnd"/>
      <w:proofErr w:type="gramStart"/>
      <w:r w:rsidRPr="00F07D59">
        <w:rPr>
          <w:rFonts w:ascii="Arial" w:hAnsi="Arial" w:cs="Arial"/>
          <w:b/>
          <w:sz w:val="28"/>
          <w:szCs w:val="28"/>
        </w:rPr>
        <w:t xml:space="preserve">., </w:t>
      </w:r>
      <w:r w:rsidR="00225C04">
        <w:rPr>
          <w:rFonts w:ascii="Arial" w:hAnsi="Arial" w:cs="Arial"/>
          <w:b/>
          <w:sz w:val="28"/>
          <w:szCs w:val="28"/>
        </w:rPr>
        <w:t xml:space="preserve"> </w:t>
      </w:r>
      <w:r w:rsidR="00816767">
        <w:rPr>
          <w:rFonts w:ascii="Arial" w:hAnsi="Arial" w:cs="Arial"/>
          <w:b/>
          <w:sz w:val="28"/>
          <w:szCs w:val="28"/>
        </w:rPr>
        <w:t>07</w:t>
      </w:r>
      <w:proofErr w:type="gramEnd"/>
      <w:r w:rsidR="00816767">
        <w:rPr>
          <w:rFonts w:ascii="Arial" w:hAnsi="Arial" w:cs="Arial"/>
          <w:b/>
          <w:sz w:val="28"/>
          <w:szCs w:val="28"/>
        </w:rPr>
        <w:t xml:space="preserve"> de septiembre</w:t>
      </w:r>
      <w:r w:rsidRPr="00E14261">
        <w:rPr>
          <w:rFonts w:ascii="Arial" w:hAnsi="Arial" w:cs="Arial"/>
          <w:b/>
          <w:sz w:val="28"/>
          <w:szCs w:val="28"/>
        </w:rPr>
        <w:t xml:space="preserve"> de </w:t>
      </w:r>
      <w:r>
        <w:rPr>
          <w:rFonts w:ascii="Arial" w:hAnsi="Arial" w:cs="Arial"/>
          <w:b/>
          <w:sz w:val="28"/>
          <w:szCs w:val="28"/>
        </w:rPr>
        <w:t>2020.</w:t>
      </w:r>
    </w:p>
    <w:p w:rsidR="00E87266" w:rsidRDefault="00E87266" w:rsidP="00D412DB">
      <w:pPr>
        <w:pStyle w:val="Sinespaciado"/>
        <w:jc w:val="center"/>
      </w:pPr>
    </w:p>
    <w:p w:rsidR="00E87266" w:rsidRDefault="00E87266" w:rsidP="00D412DB">
      <w:pPr>
        <w:pStyle w:val="Sinespaciado"/>
        <w:jc w:val="center"/>
      </w:pPr>
    </w:p>
    <w:p w:rsidR="00E87266" w:rsidRPr="00F33960" w:rsidRDefault="00E87266" w:rsidP="00D412DB">
      <w:pPr>
        <w:pStyle w:val="Sinespaciado"/>
        <w:tabs>
          <w:tab w:val="left" w:pos="5850"/>
        </w:tabs>
        <w:jc w:val="center"/>
      </w:pPr>
    </w:p>
    <w:p w:rsidR="00E87266" w:rsidRPr="00587944" w:rsidRDefault="00E87266" w:rsidP="00D412DB">
      <w:pPr>
        <w:keepNext/>
        <w:spacing w:after="0"/>
        <w:jc w:val="center"/>
        <w:outlineLvl w:val="4"/>
        <w:rPr>
          <w:rFonts w:ascii="Arial" w:hAnsi="Arial" w:cs="Arial"/>
          <w:b/>
          <w:sz w:val="28"/>
          <w:szCs w:val="28"/>
        </w:rPr>
      </w:pPr>
      <w:r w:rsidRPr="00587944">
        <w:rPr>
          <w:rFonts w:ascii="Arial" w:hAnsi="Arial" w:cs="Arial"/>
          <w:b/>
          <w:sz w:val="28"/>
          <w:szCs w:val="28"/>
        </w:rPr>
        <w:t>INTEGRANTES DEL COMITÉ DE ADQUISICIONES, ENAJENACIONES, ARRENDAMIENTOS, COMODATOS Y CONTRATACION DE SERVICIOS PARA EL MUNICIPIO DE LEÓN, GUANAJUATO.</w:t>
      </w:r>
    </w:p>
    <w:p w:rsidR="00E87266" w:rsidRPr="00A2423D" w:rsidRDefault="00E87266" w:rsidP="00647A04">
      <w:pPr>
        <w:spacing w:after="0"/>
        <w:jc w:val="both"/>
        <w:rPr>
          <w:rFonts w:ascii="Arial" w:hAnsi="Arial" w:cs="Arial"/>
          <w:b/>
          <w:sz w:val="28"/>
          <w:szCs w:val="28"/>
        </w:rPr>
      </w:pPr>
    </w:p>
    <w:p w:rsidR="00E87266" w:rsidRPr="00A2423D" w:rsidRDefault="00E87266" w:rsidP="00647A04">
      <w:pPr>
        <w:spacing w:after="0"/>
        <w:jc w:val="both"/>
        <w:rPr>
          <w:rFonts w:ascii="Arial" w:hAnsi="Arial" w:cs="Arial"/>
          <w:b/>
          <w:sz w:val="28"/>
          <w:szCs w:val="28"/>
        </w:rPr>
      </w:pPr>
    </w:p>
    <w:p w:rsidR="00E87266" w:rsidRDefault="00E87266" w:rsidP="00647A04">
      <w:pPr>
        <w:spacing w:after="0"/>
        <w:jc w:val="both"/>
        <w:rPr>
          <w:rFonts w:ascii="Arial" w:hAnsi="Arial" w:cs="Arial"/>
          <w:b/>
          <w:sz w:val="28"/>
          <w:szCs w:val="28"/>
        </w:rPr>
      </w:pPr>
    </w:p>
    <w:p w:rsidR="00E87266" w:rsidRDefault="00E87266" w:rsidP="00647A04">
      <w:pPr>
        <w:spacing w:after="0"/>
        <w:jc w:val="both"/>
        <w:rPr>
          <w:rFonts w:ascii="Arial" w:hAnsi="Arial" w:cs="Arial"/>
          <w:b/>
          <w:sz w:val="28"/>
          <w:szCs w:val="28"/>
        </w:rPr>
      </w:pPr>
    </w:p>
    <w:p w:rsidR="00A2527C" w:rsidRDefault="00A2527C" w:rsidP="00647A04">
      <w:pPr>
        <w:spacing w:after="0"/>
        <w:jc w:val="both"/>
        <w:rPr>
          <w:rFonts w:ascii="Arial" w:hAnsi="Arial" w:cs="Arial"/>
          <w:b/>
          <w:sz w:val="28"/>
          <w:szCs w:val="28"/>
        </w:rPr>
      </w:pPr>
    </w:p>
    <w:p w:rsidR="00A2527C" w:rsidRDefault="00A2527C" w:rsidP="00647A04">
      <w:pPr>
        <w:spacing w:after="0"/>
        <w:jc w:val="both"/>
        <w:rPr>
          <w:rFonts w:ascii="Arial" w:hAnsi="Arial" w:cs="Arial"/>
          <w:b/>
          <w:sz w:val="28"/>
          <w:szCs w:val="28"/>
        </w:rPr>
      </w:pPr>
    </w:p>
    <w:p w:rsidR="00E87266" w:rsidRPr="00816767" w:rsidRDefault="00816767" w:rsidP="00647A04">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Pr="005B5F59" w:rsidRDefault="00E87266" w:rsidP="00647A04">
      <w:pPr>
        <w:spacing w:after="0"/>
        <w:jc w:val="both"/>
        <w:rPr>
          <w:rFonts w:ascii="Arial" w:hAnsi="Arial" w:cs="Arial"/>
          <w:b/>
          <w:sz w:val="28"/>
          <w:szCs w:val="28"/>
        </w:rPr>
      </w:pPr>
      <w:r>
        <w:rPr>
          <w:rFonts w:ascii="Arial" w:hAnsi="Arial" w:cs="Arial"/>
          <w:b/>
          <w:sz w:val="28"/>
          <w:szCs w:val="28"/>
        </w:rPr>
        <w:t>LETICIA VILLEGAS NAVA</w:t>
      </w:r>
    </w:p>
    <w:p w:rsidR="00E87266" w:rsidRPr="005B5F59" w:rsidRDefault="00E87266" w:rsidP="00647A04">
      <w:pPr>
        <w:spacing w:after="0"/>
        <w:jc w:val="both"/>
        <w:rPr>
          <w:rFonts w:ascii="Arial" w:hAnsi="Arial" w:cs="Arial"/>
          <w:b/>
          <w:sz w:val="28"/>
          <w:szCs w:val="28"/>
        </w:rPr>
      </w:pPr>
      <w:r>
        <w:rPr>
          <w:rFonts w:ascii="Arial" w:hAnsi="Arial" w:cs="Arial"/>
          <w:b/>
          <w:sz w:val="28"/>
          <w:szCs w:val="28"/>
        </w:rPr>
        <w:t>SÍNDICO</w:t>
      </w:r>
    </w:p>
    <w:p w:rsidR="00E87266" w:rsidRPr="00816767" w:rsidRDefault="00816767" w:rsidP="00D412DB">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Default="00E87266" w:rsidP="00D412DB">
      <w:pPr>
        <w:spacing w:after="0"/>
        <w:jc w:val="right"/>
        <w:rPr>
          <w:rFonts w:ascii="Arial" w:hAnsi="Arial" w:cs="Arial"/>
          <w:b/>
          <w:sz w:val="28"/>
          <w:szCs w:val="28"/>
        </w:rPr>
      </w:pPr>
      <w:r>
        <w:rPr>
          <w:rFonts w:ascii="Arial" w:hAnsi="Arial" w:cs="Arial"/>
          <w:b/>
          <w:sz w:val="28"/>
          <w:szCs w:val="28"/>
        </w:rPr>
        <w:t xml:space="preserve">GILBERTO LÓPEZ JIMÉNEZ  </w:t>
      </w:r>
    </w:p>
    <w:p w:rsidR="00E87266" w:rsidRDefault="00E87266" w:rsidP="00D412DB">
      <w:pPr>
        <w:spacing w:after="0"/>
        <w:jc w:val="right"/>
        <w:rPr>
          <w:rFonts w:ascii="Arial" w:hAnsi="Arial" w:cs="Arial"/>
          <w:b/>
          <w:sz w:val="28"/>
          <w:szCs w:val="28"/>
        </w:rPr>
      </w:pPr>
      <w:r>
        <w:rPr>
          <w:rFonts w:ascii="Arial" w:hAnsi="Arial" w:cs="Arial"/>
          <w:b/>
          <w:sz w:val="28"/>
          <w:szCs w:val="28"/>
        </w:rPr>
        <w:t xml:space="preserve">REGIDOR                        </w:t>
      </w:r>
    </w:p>
    <w:p w:rsidR="00816767" w:rsidRDefault="00816767" w:rsidP="00647A04">
      <w:pPr>
        <w:spacing w:after="0"/>
        <w:jc w:val="both"/>
        <w:rPr>
          <w:rFonts w:ascii="Harlow Solid Italic" w:hAnsi="Harlow Solid Italic" w:cs="Arial"/>
          <w:b/>
          <w:color w:val="FF0000"/>
          <w:sz w:val="24"/>
          <w:szCs w:val="24"/>
        </w:rPr>
      </w:pPr>
      <w:r>
        <w:rPr>
          <w:rFonts w:ascii="Harlow Solid Italic" w:hAnsi="Harlow Solid Italic" w:cs="Arial"/>
          <w:b/>
          <w:color w:val="FF0000"/>
          <w:sz w:val="24"/>
          <w:szCs w:val="24"/>
        </w:rPr>
        <w:t>Inasistencia Justificada</w:t>
      </w:r>
    </w:p>
    <w:p w:rsidR="00E87266" w:rsidRPr="005B5F59" w:rsidRDefault="00E87266" w:rsidP="00647A04">
      <w:pPr>
        <w:spacing w:after="0"/>
        <w:jc w:val="both"/>
        <w:rPr>
          <w:rFonts w:ascii="Arial" w:hAnsi="Arial" w:cs="Arial"/>
          <w:b/>
          <w:sz w:val="28"/>
          <w:szCs w:val="28"/>
        </w:rPr>
      </w:pPr>
      <w:r w:rsidRPr="005B5F59">
        <w:rPr>
          <w:rFonts w:ascii="Arial" w:hAnsi="Arial" w:cs="Arial"/>
          <w:b/>
          <w:sz w:val="28"/>
          <w:szCs w:val="28"/>
        </w:rPr>
        <w:t>ANA MARÍA CARPIO MENDOZA</w:t>
      </w:r>
    </w:p>
    <w:p w:rsidR="00E87266" w:rsidRDefault="00E87266" w:rsidP="00647A04">
      <w:pPr>
        <w:tabs>
          <w:tab w:val="left" w:pos="5760"/>
        </w:tabs>
        <w:spacing w:after="0"/>
        <w:jc w:val="both"/>
        <w:rPr>
          <w:rFonts w:ascii="Arial" w:hAnsi="Arial" w:cs="Arial"/>
          <w:b/>
          <w:sz w:val="28"/>
          <w:szCs w:val="28"/>
        </w:rPr>
      </w:pPr>
      <w:r w:rsidRPr="005B5F59">
        <w:rPr>
          <w:rFonts w:ascii="Arial" w:hAnsi="Arial" w:cs="Arial"/>
          <w:b/>
          <w:sz w:val="28"/>
          <w:szCs w:val="28"/>
        </w:rPr>
        <w:t>REGIDORA</w:t>
      </w:r>
    </w:p>
    <w:p w:rsidR="00E87266" w:rsidRDefault="00E87266" w:rsidP="00647A04">
      <w:pPr>
        <w:spacing w:after="0"/>
        <w:jc w:val="both"/>
        <w:rPr>
          <w:rFonts w:ascii="Arial" w:hAnsi="Arial" w:cs="Arial"/>
          <w:b/>
          <w:sz w:val="28"/>
          <w:szCs w:val="28"/>
        </w:rPr>
      </w:pPr>
    </w:p>
    <w:p w:rsidR="00816767" w:rsidRPr="00816767" w:rsidRDefault="00816767" w:rsidP="00D412DB">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Pr="005B5F59" w:rsidRDefault="00E87266" w:rsidP="00D412DB">
      <w:pPr>
        <w:spacing w:after="0"/>
        <w:jc w:val="right"/>
        <w:rPr>
          <w:rFonts w:ascii="Arial" w:hAnsi="Arial" w:cs="Arial"/>
          <w:b/>
          <w:sz w:val="28"/>
          <w:szCs w:val="28"/>
        </w:rPr>
      </w:pPr>
      <w:r>
        <w:rPr>
          <w:rFonts w:ascii="Arial" w:hAnsi="Arial" w:cs="Arial"/>
          <w:b/>
          <w:sz w:val="28"/>
          <w:szCs w:val="28"/>
        </w:rPr>
        <w:t>ANA MARÍA ESQUIVEL ARRONA</w:t>
      </w:r>
    </w:p>
    <w:p w:rsidR="00E87266" w:rsidRDefault="00E87266" w:rsidP="00D412D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E87266" w:rsidRDefault="00E87266" w:rsidP="00647A04">
      <w:pPr>
        <w:spacing w:after="0"/>
        <w:jc w:val="both"/>
        <w:rPr>
          <w:rFonts w:ascii="Arial" w:hAnsi="Arial" w:cs="Arial"/>
          <w:b/>
          <w:sz w:val="28"/>
          <w:szCs w:val="28"/>
        </w:rPr>
      </w:pPr>
    </w:p>
    <w:p w:rsidR="00816767" w:rsidRPr="00816767" w:rsidRDefault="00816767" w:rsidP="00647A04">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Pr="005B5F59" w:rsidRDefault="00E87266" w:rsidP="00647A04">
      <w:pPr>
        <w:spacing w:after="0"/>
        <w:jc w:val="both"/>
        <w:rPr>
          <w:rFonts w:ascii="Arial" w:hAnsi="Arial" w:cs="Arial"/>
          <w:b/>
          <w:sz w:val="28"/>
          <w:szCs w:val="28"/>
        </w:rPr>
      </w:pPr>
      <w:r>
        <w:rPr>
          <w:rFonts w:ascii="Arial" w:hAnsi="Arial" w:cs="Arial"/>
          <w:b/>
          <w:sz w:val="28"/>
          <w:szCs w:val="28"/>
        </w:rPr>
        <w:t>VANESSA MONTES DE OCA MAYAGOITIA</w:t>
      </w:r>
    </w:p>
    <w:p w:rsidR="00E87266" w:rsidRDefault="00E87266" w:rsidP="00647A04">
      <w:pPr>
        <w:spacing w:after="0"/>
        <w:jc w:val="both"/>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E87266" w:rsidRDefault="00E87266" w:rsidP="00647A04">
      <w:pPr>
        <w:spacing w:after="0"/>
        <w:jc w:val="both"/>
        <w:rPr>
          <w:rFonts w:ascii="Arial" w:hAnsi="Arial" w:cs="Arial"/>
          <w:b/>
          <w:sz w:val="28"/>
          <w:szCs w:val="28"/>
        </w:rPr>
      </w:pPr>
    </w:p>
    <w:p w:rsidR="00E87266" w:rsidRDefault="00E87266" w:rsidP="00647A04">
      <w:pPr>
        <w:spacing w:after="0"/>
        <w:jc w:val="both"/>
        <w:rPr>
          <w:rFonts w:ascii="Arial" w:hAnsi="Arial" w:cs="Arial"/>
          <w:b/>
          <w:sz w:val="28"/>
          <w:szCs w:val="28"/>
        </w:rPr>
      </w:pPr>
    </w:p>
    <w:p w:rsidR="00816767" w:rsidRPr="00816767" w:rsidRDefault="00816767" w:rsidP="00D412DB">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w:t>
      </w:r>
      <w:r>
        <w:rPr>
          <w:rFonts w:ascii="Harlow Solid Italic" w:hAnsi="Harlow Solid Italic" w:cs="Arial"/>
          <w:b/>
          <w:color w:val="FF0000"/>
          <w:sz w:val="24"/>
          <w:szCs w:val="24"/>
        </w:rPr>
        <w:t>en contra</w:t>
      </w:r>
      <w:r w:rsidRPr="00816767">
        <w:rPr>
          <w:rFonts w:ascii="Harlow Solid Italic" w:hAnsi="Harlow Solid Italic" w:cs="Arial"/>
          <w:b/>
          <w:color w:val="FF0000"/>
          <w:sz w:val="24"/>
          <w:szCs w:val="24"/>
        </w:rPr>
        <w:t xml:space="preserve"> </w:t>
      </w:r>
    </w:p>
    <w:p w:rsidR="00E87266" w:rsidRPr="005B5F59" w:rsidRDefault="00E87266" w:rsidP="00D412DB">
      <w:pPr>
        <w:spacing w:after="0"/>
        <w:jc w:val="right"/>
        <w:rPr>
          <w:rFonts w:ascii="Arial" w:hAnsi="Arial" w:cs="Arial"/>
          <w:b/>
          <w:sz w:val="28"/>
          <w:szCs w:val="28"/>
        </w:rPr>
      </w:pPr>
      <w:r>
        <w:rPr>
          <w:rFonts w:ascii="Arial" w:hAnsi="Arial" w:cs="Arial"/>
          <w:b/>
          <w:sz w:val="28"/>
          <w:szCs w:val="28"/>
        </w:rPr>
        <w:t>GABRIELA DEL CARMEN ECHEVERRÍA GONZÁLEZ</w:t>
      </w:r>
    </w:p>
    <w:p w:rsidR="00E87266" w:rsidRPr="005B5F59" w:rsidRDefault="00E87266" w:rsidP="00D412DB">
      <w:pPr>
        <w:spacing w:after="0"/>
        <w:jc w:val="right"/>
        <w:rPr>
          <w:rFonts w:ascii="Arial" w:hAnsi="Arial" w:cs="Arial"/>
          <w:b/>
          <w:sz w:val="28"/>
          <w:szCs w:val="28"/>
        </w:rPr>
      </w:pPr>
      <w:r>
        <w:rPr>
          <w:rFonts w:ascii="Arial" w:hAnsi="Arial" w:cs="Arial"/>
          <w:b/>
          <w:sz w:val="28"/>
          <w:szCs w:val="28"/>
        </w:rPr>
        <w:t xml:space="preserve">                                    </w:t>
      </w:r>
      <w:r w:rsidRPr="005B5F59">
        <w:rPr>
          <w:rFonts w:ascii="Arial" w:hAnsi="Arial" w:cs="Arial"/>
          <w:b/>
          <w:sz w:val="28"/>
          <w:szCs w:val="28"/>
        </w:rPr>
        <w:t>REGIDOR</w:t>
      </w:r>
      <w:r>
        <w:rPr>
          <w:rFonts w:ascii="Arial" w:hAnsi="Arial" w:cs="Arial"/>
          <w:b/>
          <w:sz w:val="28"/>
          <w:szCs w:val="28"/>
        </w:rPr>
        <w:t>A</w:t>
      </w:r>
    </w:p>
    <w:p w:rsidR="009303C1" w:rsidRDefault="009303C1" w:rsidP="00647A04">
      <w:pPr>
        <w:spacing w:after="0"/>
        <w:jc w:val="both"/>
        <w:rPr>
          <w:rFonts w:ascii="Arial" w:hAnsi="Arial" w:cs="Arial"/>
          <w:b/>
          <w:sz w:val="28"/>
          <w:szCs w:val="28"/>
        </w:rPr>
      </w:pPr>
    </w:p>
    <w:p w:rsidR="00D412DB" w:rsidRDefault="00D412DB" w:rsidP="00647A04">
      <w:pPr>
        <w:spacing w:after="0"/>
        <w:jc w:val="both"/>
        <w:rPr>
          <w:rFonts w:ascii="Harlow Solid Italic" w:hAnsi="Harlow Solid Italic" w:cs="Arial"/>
          <w:b/>
          <w:color w:val="FF0000"/>
          <w:sz w:val="24"/>
          <w:szCs w:val="24"/>
        </w:rPr>
      </w:pPr>
    </w:p>
    <w:p w:rsidR="00D412DB" w:rsidRDefault="00D412DB" w:rsidP="00647A04">
      <w:pPr>
        <w:spacing w:after="0"/>
        <w:jc w:val="both"/>
        <w:rPr>
          <w:rFonts w:ascii="Harlow Solid Italic" w:hAnsi="Harlow Solid Italic" w:cs="Arial"/>
          <w:b/>
          <w:color w:val="FF0000"/>
          <w:sz w:val="24"/>
          <w:szCs w:val="24"/>
        </w:rPr>
      </w:pPr>
    </w:p>
    <w:p w:rsidR="00816767" w:rsidRPr="00816767" w:rsidRDefault="00816767" w:rsidP="00647A04">
      <w:pPr>
        <w:spacing w:after="0"/>
        <w:jc w:val="both"/>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w:t>
      </w:r>
      <w:r>
        <w:rPr>
          <w:rFonts w:ascii="Harlow Solid Italic" w:hAnsi="Harlow Solid Italic" w:cs="Arial"/>
          <w:b/>
          <w:color w:val="FF0000"/>
          <w:sz w:val="24"/>
          <w:szCs w:val="24"/>
        </w:rPr>
        <w:t>en contra</w:t>
      </w:r>
      <w:r w:rsidRPr="00816767">
        <w:rPr>
          <w:rFonts w:ascii="Harlow Solid Italic" w:hAnsi="Harlow Solid Italic" w:cs="Arial"/>
          <w:b/>
          <w:color w:val="FF0000"/>
          <w:sz w:val="24"/>
          <w:szCs w:val="24"/>
        </w:rPr>
        <w:t xml:space="preserve"> </w:t>
      </w:r>
    </w:p>
    <w:p w:rsidR="00E87266" w:rsidRDefault="00E87266" w:rsidP="00647A04">
      <w:pPr>
        <w:spacing w:after="0"/>
        <w:jc w:val="both"/>
        <w:rPr>
          <w:rFonts w:ascii="Arial" w:hAnsi="Arial" w:cs="Arial"/>
          <w:b/>
          <w:sz w:val="28"/>
          <w:szCs w:val="28"/>
        </w:rPr>
      </w:pPr>
      <w:r>
        <w:rPr>
          <w:rFonts w:ascii="Arial" w:hAnsi="Arial" w:cs="Arial"/>
          <w:b/>
          <w:sz w:val="28"/>
          <w:szCs w:val="28"/>
        </w:rPr>
        <w:t>FERNANDA ODETTE RENTERÍA MUÑOZ</w:t>
      </w:r>
    </w:p>
    <w:p w:rsidR="00E87266" w:rsidRPr="005B5F59" w:rsidRDefault="00E87266" w:rsidP="00647A04">
      <w:pPr>
        <w:spacing w:after="0"/>
        <w:jc w:val="both"/>
        <w:rPr>
          <w:rFonts w:ascii="Arial" w:hAnsi="Arial" w:cs="Arial"/>
          <w:b/>
          <w:sz w:val="28"/>
          <w:szCs w:val="28"/>
        </w:rPr>
      </w:pPr>
      <w:r w:rsidRPr="005B5F59">
        <w:rPr>
          <w:rFonts w:ascii="Arial" w:hAnsi="Arial" w:cs="Arial"/>
          <w:b/>
          <w:sz w:val="28"/>
          <w:szCs w:val="28"/>
        </w:rPr>
        <w:t>REGIDOR</w:t>
      </w:r>
      <w:r>
        <w:rPr>
          <w:rFonts w:ascii="Arial" w:hAnsi="Arial" w:cs="Arial"/>
          <w:b/>
          <w:sz w:val="28"/>
          <w:szCs w:val="28"/>
        </w:rPr>
        <w:t>A</w:t>
      </w:r>
    </w:p>
    <w:p w:rsidR="00E87266" w:rsidRDefault="00E87266" w:rsidP="00647A04">
      <w:pPr>
        <w:jc w:val="both"/>
        <w:rPr>
          <w:rFonts w:ascii="Arial" w:hAnsi="Arial" w:cs="Arial"/>
          <w:sz w:val="28"/>
          <w:szCs w:val="28"/>
        </w:rPr>
      </w:pPr>
    </w:p>
    <w:p w:rsidR="00E87266" w:rsidRPr="005B5F59" w:rsidRDefault="00E87266" w:rsidP="00647A04">
      <w:pPr>
        <w:jc w:val="both"/>
        <w:rPr>
          <w:rFonts w:ascii="Arial" w:hAnsi="Arial" w:cs="Arial"/>
          <w:sz w:val="28"/>
          <w:szCs w:val="28"/>
        </w:rPr>
      </w:pPr>
    </w:p>
    <w:p w:rsidR="00816767" w:rsidRPr="00816767" w:rsidRDefault="00816767" w:rsidP="00D412DB">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Pr="005B5F59" w:rsidRDefault="00E87266" w:rsidP="00D412DB">
      <w:pPr>
        <w:spacing w:after="0"/>
        <w:jc w:val="right"/>
        <w:rPr>
          <w:rFonts w:ascii="Arial" w:hAnsi="Arial" w:cs="Arial"/>
          <w:b/>
          <w:sz w:val="28"/>
          <w:szCs w:val="28"/>
        </w:rPr>
      </w:pPr>
      <w:r w:rsidRPr="005B5F59">
        <w:rPr>
          <w:rFonts w:ascii="Arial" w:hAnsi="Arial" w:cs="Arial"/>
          <w:b/>
          <w:sz w:val="28"/>
          <w:szCs w:val="28"/>
        </w:rPr>
        <w:t xml:space="preserve">C.P. </w:t>
      </w:r>
      <w:r>
        <w:rPr>
          <w:rFonts w:ascii="Arial" w:hAnsi="Arial" w:cs="Arial"/>
          <w:b/>
          <w:sz w:val="28"/>
          <w:szCs w:val="28"/>
        </w:rPr>
        <w:t>GUILLERMO MORALES RUIZ ESPARZA</w:t>
      </w:r>
    </w:p>
    <w:p w:rsidR="00E87266" w:rsidRPr="005B5F59" w:rsidRDefault="00E87266" w:rsidP="00D412DB">
      <w:pPr>
        <w:spacing w:after="0"/>
        <w:jc w:val="right"/>
        <w:rPr>
          <w:rFonts w:ascii="Arial" w:hAnsi="Arial" w:cs="Arial"/>
          <w:b/>
          <w:sz w:val="28"/>
          <w:szCs w:val="28"/>
        </w:rPr>
      </w:pPr>
      <w:r w:rsidRPr="005B5F59">
        <w:rPr>
          <w:rFonts w:ascii="Arial" w:hAnsi="Arial" w:cs="Arial"/>
          <w:b/>
          <w:sz w:val="28"/>
          <w:szCs w:val="28"/>
        </w:rPr>
        <w:t>REPRESENTANTE CIUDADANO</w:t>
      </w:r>
    </w:p>
    <w:p w:rsidR="00E87266" w:rsidRPr="005B5F59" w:rsidRDefault="00E87266" w:rsidP="00647A04">
      <w:pPr>
        <w:spacing w:after="0"/>
        <w:jc w:val="both"/>
        <w:rPr>
          <w:rFonts w:ascii="Arial" w:hAnsi="Arial" w:cs="Arial"/>
          <w:b/>
          <w:sz w:val="28"/>
          <w:szCs w:val="28"/>
        </w:rPr>
      </w:pPr>
    </w:p>
    <w:p w:rsidR="00E87266" w:rsidRDefault="00E87266" w:rsidP="00647A04">
      <w:pPr>
        <w:spacing w:after="0"/>
        <w:jc w:val="both"/>
        <w:rPr>
          <w:rFonts w:ascii="Arial" w:hAnsi="Arial" w:cs="Arial"/>
          <w:b/>
          <w:sz w:val="28"/>
          <w:szCs w:val="28"/>
        </w:rPr>
      </w:pPr>
    </w:p>
    <w:p w:rsidR="00E87266" w:rsidRPr="005B5F59" w:rsidRDefault="00E87266" w:rsidP="00647A04">
      <w:pPr>
        <w:spacing w:after="0"/>
        <w:jc w:val="both"/>
        <w:rPr>
          <w:rFonts w:ascii="Arial" w:hAnsi="Arial" w:cs="Arial"/>
          <w:b/>
          <w:sz w:val="28"/>
          <w:szCs w:val="28"/>
        </w:rPr>
      </w:pPr>
    </w:p>
    <w:p w:rsidR="00816767" w:rsidRPr="00816767" w:rsidRDefault="00816767" w:rsidP="00647A04">
      <w:pPr>
        <w:spacing w:after="0"/>
        <w:jc w:val="both"/>
        <w:rPr>
          <w:rFonts w:ascii="Harlow Solid Italic" w:hAnsi="Harlow Solid Italic" w:cs="Arial"/>
          <w:b/>
          <w:color w:val="FF0000"/>
          <w:sz w:val="24"/>
          <w:szCs w:val="24"/>
        </w:rPr>
      </w:pPr>
      <w:r>
        <w:rPr>
          <w:rFonts w:ascii="Harlow Solid Italic" w:hAnsi="Harlow Solid Italic" w:cs="Arial"/>
          <w:b/>
          <w:color w:val="FF0000"/>
          <w:sz w:val="24"/>
          <w:szCs w:val="24"/>
        </w:rPr>
        <w:t>Inasistencia Justificada</w:t>
      </w:r>
      <w:r w:rsidRPr="00816767">
        <w:rPr>
          <w:rFonts w:ascii="Harlow Solid Italic" w:hAnsi="Harlow Solid Italic" w:cs="Arial"/>
          <w:b/>
          <w:color w:val="FF0000"/>
          <w:sz w:val="24"/>
          <w:szCs w:val="24"/>
        </w:rPr>
        <w:t xml:space="preserve"> </w:t>
      </w:r>
    </w:p>
    <w:p w:rsidR="00E87266" w:rsidRPr="005B5F59" w:rsidRDefault="00E87266" w:rsidP="00647A04">
      <w:pPr>
        <w:spacing w:after="0"/>
        <w:jc w:val="both"/>
        <w:rPr>
          <w:rFonts w:ascii="Arial" w:hAnsi="Arial" w:cs="Arial"/>
          <w:b/>
          <w:sz w:val="28"/>
          <w:szCs w:val="28"/>
        </w:rPr>
      </w:pPr>
      <w:r w:rsidRPr="005B5F59">
        <w:rPr>
          <w:rFonts w:ascii="Arial" w:hAnsi="Arial" w:cs="Arial"/>
          <w:b/>
          <w:sz w:val="28"/>
          <w:szCs w:val="28"/>
        </w:rPr>
        <w:t>LIC. LUIS LORENZO SANDOVAL ASCENCIO</w:t>
      </w:r>
    </w:p>
    <w:p w:rsidR="00E87266" w:rsidRPr="005B5F59" w:rsidRDefault="00E87266" w:rsidP="00647A04">
      <w:pPr>
        <w:spacing w:after="0"/>
        <w:jc w:val="both"/>
        <w:rPr>
          <w:rFonts w:ascii="Arial" w:hAnsi="Arial" w:cs="Arial"/>
          <w:b/>
          <w:sz w:val="28"/>
          <w:szCs w:val="28"/>
        </w:rPr>
      </w:pPr>
      <w:r w:rsidRPr="005B5F59">
        <w:rPr>
          <w:rFonts w:ascii="Arial" w:hAnsi="Arial" w:cs="Arial"/>
          <w:b/>
          <w:sz w:val="28"/>
          <w:szCs w:val="28"/>
        </w:rPr>
        <w:t>REPRESENTANTE CIUDADANO</w:t>
      </w:r>
    </w:p>
    <w:p w:rsidR="00E87266" w:rsidRDefault="00E87266" w:rsidP="00647A04">
      <w:pPr>
        <w:spacing w:after="0"/>
        <w:jc w:val="both"/>
        <w:rPr>
          <w:rFonts w:ascii="Arial" w:hAnsi="Arial" w:cs="Arial"/>
          <w:b/>
          <w:sz w:val="28"/>
          <w:szCs w:val="28"/>
        </w:rPr>
      </w:pPr>
    </w:p>
    <w:p w:rsidR="00E87266" w:rsidRDefault="00E87266" w:rsidP="00647A04">
      <w:pPr>
        <w:spacing w:after="0"/>
        <w:jc w:val="both"/>
        <w:rPr>
          <w:rFonts w:ascii="Arial" w:hAnsi="Arial" w:cs="Arial"/>
          <w:b/>
          <w:sz w:val="28"/>
          <w:szCs w:val="28"/>
        </w:rPr>
      </w:pPr>
    </w:p>
    <w:p w:rsidR="00E87266" w:rsidRPr="00A062D9" w:rsidRDefault="00E87266" w:rsidP="00647A04">
      <w:pPr>
        <w:spacing w:after="0"/>
        <w:jc w:val="both"/>
      </w:pPr>
    </w:p>
    <w:p w:rsidR="00E87266" w:rsidRDefault="00E87266" w:rsidP="00647A04">
      <w:pPr>
        <w:spacing w:after="0"/>
        <w:jc w:val="both"/>
        <w:rPr>
          <w:rFonts w:ascii="Arial" w:hAnsi="Arial" w:cs="Arial"/>
          <w:b/>
          <w:sz w:val="28"/>
          <w:szCs w:val="28"/>
        </w:rPr>
      </w:pPr>
    </w:p>
    <w:p w:rsidR="00D412DB" w:rsidRPr="00816767" w:rsidRDefault="00D412DB" w:rsidP="00D412DB">
      <w:pPr>
        <w:spacing w:after="0"/>
        <w:jc w:val="right"/>
        <w:rPr>
          <w:rFonts w:ascii="Harlow Solid Italic" w:hAnsi="Harlow Solid Italic" w:cs="Arial"/>
          <w:b/>
          <w:color w:val="FF0000"/>
          <w:sz w:val="24"/>
          <w:szCs w:val="24"/>
        </w:rPr>
      </w:pPr>
      <w:r w:rsidRPr="00816767">
        <w:rPr>
          <w:rFonts w:ascii="Harlow Solid Italic" w:hAnsi="Harlow Solid Italic" w:cs="Arial"/>
          <w:b/>
          <w:color w:val="FF0000"/>
          <w:sz w:val="24"/>
          <w:szCs w:val="24"/>
        </w:rPr>
        <w:t xml:space="preserve">Voto a favor </w:t>
      </w:r>
    </w:p>
    <w:p w:rsidR="00E87266" w:rsidRDefault="00E87266" w:rsidP="00D412DB">
      <w:pPr>
        <w:spacing w:after="0"/>
        <w:jc w:val="right"/>
        <w:rPr>
          <w:rFonts w:ascii="Arial" w:hAnsi="Arial" w:cs="Arial"/>
          <w:b/>
          <w:sz w:val="28"/>
          <w:szCs w:val="28"/>
        </w:rPr>
      </w:pPr>
      <w:r>
        <w:rPr>
          <w:rFonts w:ascii="Arial" w:hAnsi="Arial" w:cs="Arial"/>
          <w:b/>
          <w:sz w:val="28"/>
          <w:szCs w:val="28"/>
        </w:rPr>
        <w:t>MTRO. URIEL IZASKÚN GONZÁLEZ LÓPEZ</w:t>
      </w:r>
    </w:p>
    <w:p w:rsidR="00E87266" w:rsidRDefault="00E87266" w:rsidP="00D412DB">
      <w:pPr>
        <w:spacing w:after="0"/>
        <w:jc w:val="right"/>
        <w:rPr>
          <w:rFonts w:ascii="Arial" w:hAnsi="Arial" w:cs="Arial"/>
          <w:b/>
          <w:sz w:val="28"/>
          <w:szCs w:val="28"/>
        </w:rPr>
      </w:pPr>
      <w:r>
        <w:rPr>
          <w:rFonts w:ascii="Arial" w:hAnsi="Arial" w:cs="Arial"/>
          <w:b/>
          <w:sz w:val="28"/>
          <w:szCs w:val="28"/>
        </w:rPr>
        <w:t>REPRESENTANTE CIUDADANO</w:t>
      </w:r>
    </w:p>
    <w:p w:rsidR="00E87266" w:rsidRDefault="00E87266" w:rsidP="00D412DB">
      <w:pPr>
        <w:spacing w:after="0"/>
        <w:jc w:val="right"/>
        <w:rPr>
          <w:rFonts w:ascii="Arial" w:hAnsi="Arial" w:cs="Arial"/>
          <w:b/>
          <w:sz w:val="28"/>
          <w:szCs w:val="28"/>
        </w:rPr>
      </w:pPr>
    </w:p>
    <w:p w:rsidR="00E87266" w:rsidRDefault="00E87266" w:rsidP="00647A04">
      <w:pPr>
        <w:spacing w:after="0"/>
        <w:jc w:val="both"/>
        <w:rPr>
          <w:rFonts w:ascii="Arial" w:hAnsi="Arial" w:cs="Arial"/>
          <w:b/>
          <w:sz w:val="28"/>
          <w:szCs w:val="28"/>
        </w:rPr>
      </w:pPr>
    </w:p>
    <w:p w:rsidR="007C0E18" w:rsidRDefault="007C0E18" w:rsidP="00647A04">
      <w:pPr>
        <w:spacing w:after="0"/>
        <w:jc w:val="both"/>
      </w:pPr>
    </w:p>
    <w:p w:rsidR="00803323" w:rsidRDefault="00803323"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514626" w:rsidRDefault="00514626" w:rsidP="00647A04">
      <w:pPr>
        <w:spacing w:after="0"/>
        <w:jc w:val="center"/>
        <w:rPr>
          <w:rFonts w:ascii="Arial" w:hAnsi="Arial" w:cs="Arial"/>
          <w:b/>
          <w:sz w:val="28"/>
          <w:szCs w:val="28"/>
          <w:u w:val="single"/>
        </w:rPr>
      </w:pPr>
    </w:p>
    <w:p w:rsidR="00704439" w:rsidRDefault="00803323" w:rsidP="00647A04">
      <w:pPr>
        <w:spacing w:after="0"/>
        <w:jc w:val="center"/>
        <w:rPr>
          <w:rFonts w:ascii="Arial" w:hAnsi="Arial" w:cs="Arial"/>
          <w:b/>
          <w:sz w:val="28"/>
          <w:szCs w:val="28"/>
          <w:u w:val="single"/>
        </w:rPr>
      </w:pPr>
      <w:r>
        <w:rPr>
          <w:rFonts w:ascii="Arial" w:hAnsi="Arial" w:cs="Arial"/>
          <w:b/>
          <w:sz w:val="28"/>
          <w:szCs w:val="28"/>
          <w:u w:val="single"/>
        </w:rPr>
        <w:t>ANEXO Ú</w:t>
      </w:r>
      <w:r w:rsidR="00704439" w:rsidRPr="00704439">
        <w:rPr>
          <w:rFonts w:ascii="Arial" w:hAnsi="Arial" w:cs="Arial"/>
          <w:b/>
          <w:sz w:val="28"/>
          <w:szCs w:val="28"/>
          <w:u w:val="single"/>
        </w:rPr>
        <w:t>NICO</w:t>
      </w:r>
    </w:p>
    <w:p w:rsidR="00A241F1" w:rsidRDefault="00A241F1" w:rsidP="00647A04">
      <w:pPr>
        <w:spacing w:after="0"/>
        <w:jc w:val="both"/>
        <w:rPr>
          <w:rFonts w:ascii="Arial" w:hAnsi="Arial" w:cs="Arial"/>
          <w:sz w:val="28"/>
          <w:szCs w:val="28"/>
        </w:rPr>
      </w:pPr>
    </w:p>
    <w:p w:rsidR="00647A04" w:rsidRDefault="00647A04" w:rsidP="00647A04">
      <w:pPr>
        <w:spacing w:after="0"/>
        <w:jc w:val="both"/>
        <w:rPr>
          <w:rFonts w:ascii="Arial" w:hAnsi="Arial" w:cs="Arial"/>
          <w:b/>
          <w:sz w:val="28"/>
          <w:szCs w:val="28"/>
        </w:rPr>
      </w:pPr>
    </w:p>
    <w:p w:rsidR="00647A04" w:rsidRDefault="00647A04" w:rsidP="00647A04">
      <w:pPr>
        <w:spacing w:after="0"/>
        <w:jc w:val="both"/>
        <w:rPr>
          <w:rFonts w:ascii="Arial" w:hAnsi="Arial" w:cs="Arial"/>
          <w:b/>
          <w:sz w:val="28"/>
          <w:szCs w:val="28"/>
        </w:rPr>
      </w:pPr>
    </w:p>
    <w:p w:rsidR="00704439" w:rsidRPr="00A241F1" w:rsidRDefault="00704439" w:rsidP="00647A04">
      <w:pPr>
        <w:spacing w:after="0"/>
        <w:jc w:val="both"/>
        <w:rPr>
          <w:rFonts w:ascii="Arial" w:hAnsi="Arial" w:cs="Arial"/>
          <w:sz w:val="28"/>
          <w:szCs w:val="28"/>
        </w:rPr>
      </w:pPr>
      <w:r w:rsidRPr="003A30BA">
        <w:rPr>
          <w:rFonts w:ascii="Arial" w:hAnsi="Arial" w:cs="Arial"/>
          <w:b/>
          <w:sz w:val="28"/>
          <w:szCs w:val="28"/>
        </w:rPr>
        <w:lastRenderedPageBreak/>
        <w:t>Superficie:</w:t>
      </w:r>
      <w:r>
        <w:rPr>
          <w:rFonts w:ascii="Arial" w:hAnsi="Arial" w:cs="Arial"/>
          <w:sz w:val="28"/>
          <w:szCs w:val="28"/>
        </w:rPr>
        <w:t xml:space="preserve"> </w:t>
      </w:r>
      <w:r w:rsidR="00A02DA9">
        <w:rPr>
          <w:rFonts w:ascii="Arial" w:eastAsia="Times New Roman" w:hAnsi="Arial" w:cs="Arial"/>
          <w:sz w:val="28"/>
          <w:szCs w:val="28"/>
          <w:lang w:eastAsia="es-ES"/>
        </w:rPr>
        <w:t xml:space="preserve">2,900.65 </w:t>
      </w:r>
      <w:r>
        <w:rPr>
          <w:rFonts w:ascii="Arial" w:eastAsia="Times New Roman" w:hAnsi="Arial" w:cs="Arial"/>
          <w:sz w:val="28"/>
          <w:szCs w:val="28"/>
          <w:lang w:eastAsia="es-ES"/>
        </w:rPr>
        <w:t>m</w:t>
      </w:r>
      <w:r w:rsidRPr="00826527">
        <w:rPr>
          <w:rFonts w:ascii="Arial" w:eastAsia="Times New Roman" w:hAnsi="Arial" w:cs="Arial"/>
          <w:sz w:val="28"/>
          <w:szCs w:val="28"/>
          <w:vertAlign w:val="superscript"/>
          <w:lang w:eastAsia="es-ES"/>
        </w:rPr>
        <w:t>2</w:t>
      </w:r>
      <w:r>
        <w:rPr>
          <w:rFonts w:ascii="Arial" w:eastAsia="Times New Roman" w:hAnsi="Arial" w:cs="Arial"/>
          <w:sz w:val="28"/>
          <w:szCs w:val="28"/>
          <w:vertAlign w:val="superscript"/>
          <w:lang w:eastAsia="es-ES"/>
        </w:rPr>
        <w:t xml:space="preserve"> </w:t>
      </w:r>
      <w:r w:rsidR="00C95558">
        <w:rPr>
          <w:rFonts w:ascii="Arial" w:eastAsia="Times New Roman" w:hAnsi="Arial" w:cs="Arial"/>
          <w:sz w:val="28"/>
          <w:szCs w:val="28"/>
          <w:lang w:eastAsia="es-ES"/>
        </w:rPr>
        <w:t>(</w:t>
      </w:r>
      <w:proofErr w:type="gramStart"/>
      <w:r w:rsidR="00C95558">
        <w:rPr>
          <w:rFonts w:ascii="Arial" w:eastAsia="Times New Roman" w:hAnsi="Arial" w:cs="Arial"/>
          <w:sz w:val="28"/>
          <w:szCs w:val="28"/>
          <w:lang w:eastAsia="es-ES"/>
        </w:rPr>
        <w:t>Dos mil novecientos punto</w:t>
      </w:r>
      <w:proofErr w:type="gramEnd"/>
      <w:r w:rsidR="00C95558">
        <w:rPr>
          <w:rFonts w:ascii="Arial" w:eastAsia="Times New Roman" w:hAnsi="Arial" w:cs="Arial"/>
          <w:sz w:val="28"/>
          <w:szCs w:val="28"/>
          <w:lang w:eastAsia="es-ES"/>
        </w:rPr>
        <w:t xml:space="preserve"> sesenta y cinco metros cuadrados) y</w:t>
      </w:r>
      <w:r w:rsidR="00A241F1">
        <w:rPr>
          <w:rFonts w:ascii="Arial" w:eastAsia="Times New Roman" w:hAnsi="Arial" w:cs="Arial"/>
          <w:sz w:val="28"/>
          <w:szCs w:val="28"/>
          <w:lang w:eastAsia="es-ES"/>
        </w:rPr>
        <w:t xml:space="preserve"> las siguientes medidas y colindancias</w:t>
      </w:r>
      <w:r w:rsidR="003A30BA">
        <w:rPr>
          <w:rFonts w:ascii="Arial" w:eastAsia="Times New Roman" w:hAnsi="Arial" w:cs="Arial"/>
          <w:sz w:val="28"/>
          <w:szCs w:val="28"/>
          <w:lang w:eastAsia="es-ES"/>
        </w:rPr>
        <w:t>, según levantamiento topográfico:</w:t>
      </w:r>
    </w:p>
    <w:p w:rsidR="00704439" w:rsidRDefault="00704439" w:rsidP="00647A04">
      <w:pPr>
        <w:spacing w:after="0"/>
        <w:jc w:val="both"/>
        <w:rPr>
          <w:u w:val="single"/>
        </w:rPr>
      </w:pPr>
    </w:p>
    <w:p w:rsidR="00647A04" w:rsidRDefault="00647A04" w:rsidP="00647A04">
      <w:pPr>
        <w:spacing w:after="0"/>
        <w:jc w:val="both"/>
        <w:rPr>
          <w:rFonts w:ascii="Arial" w:hAnsi="Arial" w:cs="Arial"/>
          <w:b/>
          <w:sz w:val="28"/>
          <w:szCs w:val="28"/>
        </w:rPr>
      </w:pPr>
    </w:p>
    <w:p w:rsidR="0097036D" w:rsidRPr="0097036D" w:rsidRDefault="0097036D" w:rsidP="0097036D">
      <w:pPr>
        <w:spacing w:after="0"/>
        <w:jc w:val="both"/>
        <w:rPr>
          <w:rFonts w:ascii="Arial" w:eastAsia="Times New Roman" w:hAnsi="Arial" w:cs="Arial"/>
          <w:sz w:val="28"/>
          <w:szCs w:val="28"/>
          <w:lang w:eastAsia="es-ES"/>
        </w:rPr>
      </w:pPr>
      <w:r w:rsidRPr="0097036D">
        <w:rPr>
          <w:rFonts w:ascii="Arial" w:eastAsia="Times New Roman" w:hAnsi="Arial" w:cs="Arial"/>
          <w:b/>
          <w:sz w:val="28"/>
          <w:szCs w:val="28"/>
          <w:lang w:eastAsia="es-ES"/>
        </w:rPr>
        <w:t xml:space="preserve">Al </w:t>
      </w:r>
      <w:proofErr w:type="spellStart"/>
      <w:r w:rsidRPr="0097036D">
        <w:rPr>
          <w:rFonts w:ascii="Arial" w:eastAsia="Times New Roman" w:hAnsi="Arial" w:cs="Arial"/>
          <w:b/>
          <w:sz w:val="28"/>
          <w:szCs w:val="28"/>
          <w:lang w:eastAsia="es-ES"/>
        </w:rPr>
        <w:t>Nor</w:t>
      </w:r>
      <w:proofErr w:type="spellEnd"/>
      <w:r w:rsidRPr="0097036D">
        <w:rPr>
          <w:rFonts w:ascii="Arial" w:eastAsia="Times New Roman" w:hAnsi="Arial" w:cs="Arial"/>
          <w:b/>
          <w:sz w:val="28"/>
          <w:szCs w:val="28"/>
          <w:lang w:eastAsia="es-ES"/>
        </w:rPr>
        <w:t xml:space="preserve"> Oriente:</w:t>
      </w:r>
      <w:r w:rsidRPr="0097036D">
        <w:rPr>
          <w:rFonts w:ascii="Arial" w:eastAsia="Times New Roman" w:hAnsi="Arial" w:cs="Arial"/>
          <w:sz w:val="28"/>
          <w:szCs w:val="28"/>
          <w:lang w:eastAsia="es-ES"/>
        </w:rPr>
        <w:t xml:space="preserve"> En línea de 55.00 m, lindando con Jardín de niños y resto del predio propiedad municipal (área verde).</w:t>
      </w:r>
    </w:p>
    <w:p w:rsidR="0097036D" w:rsidRPr="0097036D" w:rsidRDefault="0097036D" w:rsidP="0097036D">
      <w:pPr>
        <w:spacing w:after="0"/>
        <w:jc w:val="both"/>
        <w:rPr>
          <w:rFonts w:ascii="Arial" w:eastAsia="Times New Roman" w:hAnsi="Arial" w:cs="Arial"/>
          <w:sz w:val="28"/>
          <w:szCs w:val="28"/>
          <w:lang w:eastAsia="es-ES"/>
        </w:rPr>
      </w:pPr>
    </w:p>
    <w:p w:rsidR="0097036D" w:rsidRPr="0097036D" w:rsidRDefault="0097036D" w:rsidP="0097036D">
      <w:pPr>
        <w:spacing w:after="0"/>
        <w:jc w:val="both"/>
        <w:rPr>
          <w:rFonts w:ascii="Arial" w:eastAsia="Times New Roman" w:hAnsi="Arial" w:cs="Arial"/>
          <w:sz w:val="28"/>
          <w:szCs w:val="28"/>
          <w:lang w:eastAsia="es-ES"/>
        </w:rPr>
      </w:pPr>
    </w:p>
    <w:p w:rsidR="0097036D" w:rsidRPr="0097036D" w:rsidRDefault="0097036D" w:rsidP="0097036D">
      <w:pPr>
        <w:spacing w:after="0"/>
        <w:jc w:val="both"/>
        <w:rPr>
          <w:rFonts w:ascii="Arial" w:eastAsia="Times New Roman" w:hAnsi="Arial" w:cs="Arial"/>
          <w:sz w:val="28"/>
          <w:szCs w:val="28"/>
          <w:lang w:eastAsia="es-ES"/>
        </w:rPr>
      </w:pPr>
      <w:r w:rsidRPr="0097036D">
        <w:rPr>
          <w:rFonts w:ascii="Arial" w:eastAsia="Times New Roman" w:hAnsi="Arial" w:cs="Arial"/>
          <w:b/>
          <w:sz w:val="28"/>
          <w:szCs w:val="28"/>
          <w:lang w:eastAsia="es-ES"/>
        </w:rPr>
        <w:t>Al Sur Oriente:</w:t>
      </w:r>
      <w:r w:rsidRPr="0097036D">
        <w:rPr>
          <w:rFonts w:ascii="Arial" w:eastAsia="Times New Roman" w:hAnsi="Arial" w:cs="Arial"/>
          <w:sz w:val="28"/>
          <w:szCs w:val="28"/>
          <w:lang w:eastAsia="es-ES"/>
        </w:rPr>
        <w:t xml:space="preserve"> En línea 88.62 m, lindando con propiedad privada.</w:t>
      </w:r>
    </w:p>
    <w:p w:rsidR="0097036D" w:rsidRPr="0097036D" w:rsidRDefault="0097036D" w:rsidP="0097036D">
      <w:pPr>
        <w:spacing w:after="0"/>
        <w:jc w:val="both"/>
        <w:rPr>
          <w:rFonts w:ascii="Arial" w:eastAsia="Times New Roman" w:hAnsi="Arial" w:cs="Arial"/>
          <w:sz w:val="28"/>
          <w:szCs w:val="28"/>
          <w:lang w:eastAsia="es-ES"/>
        </w:rPr>
      </w:pPr>
    </w:p>
    <w:p w:rsidR="0097036D" w:rsidRPr="0097036D" w:rsidRDefault="0097036D" w:rsidP="0097036D">
      <w:pPr>
        <w:spacing w:after="0"/>
        <w:jc w:val="both"/>
        <w:rPr>
          <w:rFonts w:ascii="Arial" w:eastAsia="Times New Roman" w:hAnsi="Arial" w:cs="Arial"/>
          <w:sz w:val="28"/>
          <w:szCs w:val="28"/>
          <w:lang w:eastAsia="es-ES"/>
        </w:rPr>
      </w:pPr>
    </w:p>
    <w:p w:rsidR="0097036D" w:rsidRPr="0097036D" w:rsidRDefault="0097036D" w:rsidP="0097036D">
      <w:pPr>
        <w:spacing w:after="0"/>
        <w:jc w:val="both"/>
        <w:rPr>
          <w:rFonts w:ascii="Arial" w:eastAsia="Times New Roman" w:hAnsi="Arial" w:cs="Arial"/>
          <w:sz w:val="28"/>
          <w:szCs w:val="28"/>
          <w:lang w:eastAsia="es-ES"/>
        </w:rPr>
      </w:pPr>
      <w:r w:rsidRPr="0097036D">
        <w:rPr>
          <w:rFonts w:ascii="Arial" w:eastAsia="Times New Roman" w:hAnsi="Arial" w:cs="Arial"/>
          <w:b/>
          <w:sz w:val="28"/>
          <w:szCs w:val="28"/>
          <w:lang w:eastAsia="es-ES"/>
        </w:rPr>
        <w:t>Al Sur Poniente:</w:t>
      </w:r>
      <w:r w:rsidRPr="0097036D">
        <w:rPr>
          <w:rFonts w:ascii="Arial" w:eastAsia="Times New Roman" w:hAnsi="Arial" w:cs="Arial"/>
          <w:sz w:val="28"/>
          <w:szCs w:val="28"/>
          <w:lang w:eastAsia="es-ES"/>
        </w:rPr>
        <w:t xml:space="preserve"> En línea de 17.19 m, lindando con calle Andrómeda.</w:t>
      </w:r>
    </w:p>
    <w:p w:rsidR="0097036D" w:rsidRPr="0097036D" w:rsidRDefault="0097036D" w:rsidP="0097036D">
      <w:pPr>
        <w:spacing w:after="0"/>
        <w:jc w:val="both"/>
        <w:rPr>
          <w:rFonts w:ascii="Arial" w:eastAsia="Times New Roman" w:hAnsi="Arial" w:cs="Arial"/>
          <w:sz w:val="28"/>
          <w:szCs w:val="28"/>
          <w:lang w:eastAsia="es-ES"/>
        </w:rPr>
      </w:pPr>
    </w:p>
    <w:p w:rsidR="0097036D" w:rsidRPr="0097036D" w:rsidRDefault="0097036D" w:rsidP="0097036D">
      <w:pPr>
        <w:spacing w:after="0"/>
        <w:jc w:val="both"/>
        <w:rPr>
          <w:rFonts w:ascii="Arial" w:eastAsia="Times New Roman" w:hAnsi="Arial" w:cs="Arial"/>
          <w:sz w:val="28"/>
          <w:szCs w:val="28"/>
          <w:lang w:eastAsia="es-ES"/>
        </w:rPr>
      </w:pPr>
    </w:p>
    <w:p w:rsidR="00022F97" w:rsidRPr="009C6D1A" w:rsidRDefault="0097036D" w:rsidP="0097036D">
      <w:pPr>
        <w:spacing w:after="0"/>
        <w:jc w:val="both"/>
        <w:rPr>
          <w:rFonts w:ascii="Arial" w:eastAsia="Times New Roman" w:hAnsi="Arial" w:cs="Arial"/>
          <w:sz w:val="28"/>
          <w:szCs w:val="28"/>
          <w:lang w:eastAsia="es-ES"/>
        </w:rPr>
      </w:pPr>
      <w:r w:rsidRPr="0097036D">
        <w:rPr>
          <w:rFonts w:ascii="Arial" w:eastAsia="Times New Roman" w:hAnsi="Arial" w:cs="Arial"/>
          <w:b/>
          <w:sz w:val="28"/>
          <w:szCs w:val="28"/>
          <w:lang w:eastAsia="es-ES"/>
        </w:rPr>
        <w:t xml:space="preserve">Al </w:t>
      </w:r>
      <w:proofErr w:type="spellStart"/>
      <w:r w:rsidRPr="0097036D">
        <w:rPr>
          <w:rFonts w:ascii="Arial" w:eastAsia="Times New Roman" w:hAnsi="Arial" w:cs="Arial"/>
          <w:b/>
          <w:sz w:val="28"/>
          <w:szCs w:val="28"/>
          <w:lang w:eastAsia="es-ES"/>
        </w:rPr>
        <w:t>Nor</w:t>
      </w:r>
      <w:proofErr w:type="spellEnd"/>
      <w:r w:rsidRPr="0097036D">
        <w:rPr>
          <w:rFonts w:ascii="Arial" w:eastAsia="Times New Roman" w:hAnsi="Arial" w:cs="Arial"/>
          <w:b/>
          <w:sz w:val="28"/>
          <w:szCs w:val="28"/>
          <w:lang w:eastAsia="es-ES"/>
        </w:rPr>
        <w:t xml:space="preserve"> Poniente:</w:t>
      </w:r>
      <w:r w:rsidRPr="0097036D">
        <w:rPr>
          <w:rFonts w:ascii="Arial" w:eastAsia="Times New Roman" w:hAnsi="Arial" w:cs="Arial"/>
          <w:sz w:val="28"/>
          <w:szCs w:val="28"/>
          <w:lang w:eastAsia="es-ES"/>
        </w:rPr>
        <w:t xml:space="preserve"> En línea de 80.06 m, Lindando con calle Santa Emilia.</w:t>
      </w:r>
    </w:p>
    <w:sectPr w:rsidR="00022F97" w:rsidRPr="009C6D1A" w:rsidSect="00F46CE8">
      <w:headerReference w:type="default" r:id="rId7"/>
      <w:footerReference w:type="even" r:id="rId8"/>
      <w:footerReference w:type="default" r:id="rId9"/>
      <w:pgSz w:w="12240" w:h="15840"/>
      <w:pgMar w:top="1985" w:right="1418" w:bottom="1134" w:left="1418" w:header="720" w:footer="60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6D73" w:rsidRDefault="00D36D73">
      <w:pPr>
        <w:spacing w:after="0" w:line="240" w:lineRule="auto"/>
      </w:pPr>
      <w:r>
        <w:separator/>
      </w:r>
    </w:p>
  </w:endnote>
  <w:endnote w:type="continuationSeparator" w:id="0">
    <w:p w:rsidR="00D36D73" w:rsidRDefault="00D36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arlow Solid Italic">
    <w:panose1 w:val="04030604020F02020D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3A" w:rsidRDefault="00ED0C3A" w:rsidP="00622830">
    <w:pPr>
      <w:pStyle w:val="Piedepgina"/>
      <w:jc w:val="both"/>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E6" w:rsidRPr="00873379" w:rsidRDefault="00CB28DA" w:rsidP="00CB28DA">
    <w:pPr>
      <w:tabs>
        <w:tab w:val="left" w:pos="4148"/>
      </w:tabs>
      <w:spacing w:after="0" w:line="240" w:lineRule="auto"/>
      <w:jc w:val="both"/>
      <w:rPr>
        <w:rFonts w:ascii="Arial" w:eastAsia="Times New Roman" w:hAnsi="Arial" w:cs="Arial"/>
        <w:sz w:val="28"/>
        <w:szCs w:val="28"/>
        <w:lang w:eastAsia="es-ES"/>
      </w:rPr>
    </w:pPr>
    <w:r>
      <w:rPr>
        <w:sz w:val="14"/>
        <w:szCs w:val="14"/>
      </w:rPr>
      <w:t xml:space="preserve">Esta hoja forma parte del </w:t>
    </w:r>
    <w:proofErr w:type="gramStart"/>
    <w:r>
      <w:rPr>
        <w:sz w:val="14"/>
        <w:szCs w:val="14"/>
      </w:rPr>
      <w:t>dictamen  que</w:t>
    </w:r>
    <w:proofErr w:type="gramEnd"/>
    <w:r>
      <w:rPr>
        <w:sz w:val="14"/>
        <w:szCs w:val="14"/>
      </w:rPr>
      <w:t xml:space="preserve"> autoriza la desafectación y posterior donación a favor del Instituto Municipal de  Vivienda de León </w:t>
    </w:r>
    <w:r w:rsidR="00472A8A">
      <w:rPr>
        <w:sz w:val="14"/>
        <w:szCs w:val="14"/>
      </w:rPr>
      <w:t>IMUVI</w:t>
    </w:r>
    <w:r>
      <w:rPr>
        <w:sz w:val="14"/>
        <w:szCs w:val="14"/>
      </w:rPr>
      <w:t xml:space="preserve"> de un inmueble propiedad municipal ubicado en</w:t>
    </w:r>
    <w:r w:rsidRPr="00CB28DA">
      <w:rPr>
        <w:sz w:val="14"/>
        <w:szCs w:val="14"/>
      </w:rPr>
      <w:t xml:space="preserve"> </w:t>
    </w:r>
    <w:r w:rsidR="00C258C0">
      <w:rPr>
        <w:sz w:val="14"/>
        <w:szCs w:val="14"/>
      </w:rPr>
      <w:t>calle Andrómeda y Calle Santa Emilia</w:t>
    </w:r>
    <w:r w:rsidRPr="00CB28DA">
      <w:rPr>
        <w:sz w:val="14"/>
        <w:szCs w:val="14"/>
      </w:rPr>
      <w:t xml:space="preserve"> en el fraccionamiento </w:t>
    </w:r>
    <w:r w:rsidR="00C258C0">
      <w:rPr>
        <w:sz w:val="14"/>
        <w:szCs w:val="14"/>
      </w:rPr>
      <w:t>Cumbres de la Piscina</w:t>
    </w:r>
    <w:r w:rsidRPr="00CB28DA">
      <w:rPr>
        <w:sz w:val="14"/>
        <w:szCs w:val="14"/>
      </w:rPr>
      <w:t xml:space="preserve"> de esta ciudad, con una superficie de terreno de </w:t>
    </w:r>
    <w:r w:rsidR="00C258C0">
      <w:rPr>
        <w:sz w:val="14"/>
        <w:szCs w:val="14"/>
      </w:rPr>
      <w:t>2,900.</w:t>
    </w:r>
    <w:r w:rsidR="007132FB">
      <w:rPr>
        <w:sz w:val="14"/>
        <w:szCs w:val="14"/>
      </w:rPr>
      <w:t>65</w:t>
    </w:r>
    <w:r w:rsidRPr="00CB28DA">
      <w:rPr>
        <w:sz w:val="14"/>
        <w:szCs w:val="14"/>
      </w:rPr>
      <w:t xml:space="preserve"> m2</w:t>
    </w:r>
    <w:r>
      <w:rPr>
        <w:sz w:val="14"/>
        <w:szCs w:val="14"/>
      </w:rPr>
      <w:t xml:space="preserve"> </w:t>
    </w:r>
    <w:r w:rsidR="008C79AC">
      <w:rPr>
        <w:sz w:val="14"/>
        <w:szCs w:val="14"/>
      </w:rPr>
      <w:t xml:space="preserve">. </w:t>
    </w:r>
  </w:p>
  <w:p w:rsidR="00E02574" w:rsidRDefault="00D36D73" w:rsidP="00CB28DA">
    <w:pPr>
      <w:pStyle w:val="Piedepgina"/>
      <w:jc w:val="both"/>
      <w:rPr>
        <w:sz w:val="14"/>
        <w:szCs w:val="14"/>
      </w:rPr>
    </w:pPr>
  </w:p>
  <w:p w:rsidR="00E02574" w:rsidRPr="00E27A63" w:rsidRDefault="00FF7244" w:rsidP="00E02574">
    <w:pPr>
      <w:pStyle w:val="Piedepgina"/>
      <w:jc w:val="both"/>
      <w:rPr>
        <w:sz w:val="14"/>
        <w:szCs w:val="14"/>
      </w:rPr>
    </w:pPr>
    <w:r>
      <w:rPr>
        <w:sz w:val="14"/>
        <w:szCs w:val="1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6D73" w:rsidRDefault="00D36D73">
      <w:pPr>
        <w:spacing w:after="0" w:line="240" w:lineRule="auto"/>
      </w:pPr>
      <w:r>
        <w:separator/>
      </w:r>
    </w:p>
  </w:footnote>
  <w:footnote w:type="continuationSeparator" w:id="0">
    <w:p w:rsidR="00D36D73" w:rsidRDefault="00D36D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7266" w:rsidRPr="00E87266" w:rsidRDefault="00E87266" w:rsidP="00E87266">
    <w:pPr>
      <w:pStyle w:val="Encabezado"/>
      <w:jc w:val="right"/>
    </w:pPr>
    <w:r w:rsidRPr="00A2697F">
      <w:rPr>
        <w:noProof/>
        <w:lang w:eastAsia="es-MX"/>
      </w:rPr>
      <w:drawing>
        <wp:inline distT="0" distB="0" distL="0" distR="0" wp14:anchorId="52E00668" wp14:editId="77629FA4">
          <wp:extent cx="1371600" cy="10287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1028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D02AE"/>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450050C0"/>
    <w:multiLevelType w:val="hybridMultilevel"/>
    <w:tmpl w:val="6F463828"/>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65A700B4"/>
    <w:multiLevelType w:val="hybridMultilevel"/>
    <w:tmpl w:val="38F2EBAE"/>
    <w:lvl w:ilvl="0" w:tplc="0E4A9098">
      <w:start w:val="1"/>
      <w:numFmt w:val="upperRoman"/>
      <w:lvlText w:val="%1."/>
      <w:lvlJc w:val="left"/>
      <w:pPr>
        <w:tabs>
          <w:tab w:val="num" w:pos="1097"/>
        </w:tabs>
        <w:ind w:left="1097" w:hanging="737"/>
      </w:pPr>
      <w:rPr>
        <w:rFonts w:ascii="Arial" w:hAnsi="Arial" w:cs="Times New Roman" w:hint="default"/>
        <w:b/>
        <w:i w:val="0"/>
        <w:kern w:val="0"/>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1B11"/>
    <w:rsid w:val="0002218C"/>
    <w:rsid w:val="00022F97"/>
    <w:rsid w:val="00034C79"/>
    <w:rsid w:val="000559EF"/>
    <w:rsid w:val="00080EEB"/>
    <w:rsid w:val="00084951"/>
    <w:rsid w:val="000A4FF4"/>
    <w:rsid w:val="000B10DF"/>
    <w:rsid w:val="000B2557"/>
    <w:rsid w:val="000D54E6"/>
    <w:rsid w:val="000D7DBF"/>
    <w:rsid w:val="000F19A4"/>
    <w:rsid w:val="001033EC"/>
    <w:rsid w:val="00107EA6"/>
    <w:rsid w:val="00127D8C"/>
    <w:rsid w:val="00144572"/>
    <w:rsid w:val="001533C6"/>
    <w:rsid w:val="00163064"/>
    <w:rsid w:val="00180363"/>
    <w:rsid w:val="0018653F"/>
    <w:rsid w:val="001900A0"/>
    <w:rsid w:val="0019229D"/>
    <w:rsid w:val="001A2452"/>
    <w:rsid w:val="001C05C8"/>
    <w:rsid w:val="001D138A"/>
    <w:rsid w:val="001E1571"/>
    <w:rsid w:val="00222968"/>
    <w:rsid w:val="00223053"/>
    <w:rsid w:val="00225C04"/>
    <w:rsid w:val="00244912"/>
    <w:rsid w:val="00260D6D"/>
    <w:rsid w:val="00280849"/>
    <w:rsid w:val="002968B9"/>
    <w:rsid w:val="002971C4"/>
    <w:rsid w:val="002B03BD"/>
    <w:rsid w:val="002B0F17"/>
    <w:rsid w:val="002C0E8A"/>
    <w:rsid w:val="002C7DCC"/>
    <w:rsid w:val="002D5B66"/>
    <w:rsid w:val="002D7CEC"/>
    <w:rsid w:val="002E347F"/>
    <w:rsid w:val="002E3EAE"/>
    <w:rsid w:val="00322EAF"/>
    <w:rsid w:val="0032708B"/>
    <w:rsid w:val="00351151"/>
    <w:rsid w:val="003566E6"/>
    <w:rsid w:val="00390FAA"/>
    <w:rsid w:val="003A30BA"/>
    <w:rsid w:val="003C7F08"/>
    <w:rsid w:val="003E6F27"/>
    <w:rsid w:val="003F738A"/>
    <w:rsid w:val="00402A1F"/>
    <w:rsid w:val="004041C1"/>
    <w:rsid w:val="00416860"/>
    <w:rsid w:val="004461EB"/>
    <w:rsid w:val="004502C2"/>
    <w:rsid w:val="00455BF4"/>
    <w:rsid w:val="00465CB8"/>
    <w:rsid w:val="00472A8A"/>
    <w:rsid w:val="004A110B"/>
    <w:rsid w:val="004A3AAD"/>
    <w:rsid w:val="004B71A4"/>
    <w:rsid w:val="004C52B8"/>
    <w:rsid w:val="004D4672"/>
    <w:rsid w:val="004E198D"/>
    <w:rsid w:val="00505F19"/>
    <w:rsid w:val="00514626"/>
    <w:rsid w:val="00517695"/>
    <w:rsid w:val="00521B11"/>
    <w:rsid w:val="005B7ACF"/>
    <w:rsid w:val="005C0E4F"/>
    <w:rsid w:val="005C29A6"/>
    <w:rsid w:val="005D2DC1"/>
    <w:rsid w:val="005E3938"/>
    <w:rsid w:val="005E4064"/>
    <w:rsid w:val="005F21F1"/>
    <w:rsid w:val="005F5989"/>
    <w:rsid w:val="006019E6"/>
    <w:rsid w:val="00621790"/>
    <w:rsid w:val="0062244C"/>
    <w:rsid w:val="00622830"/>
    <w:rsid w:val="00622CF3"/>
    <w:rsid w:val="0062682A"/>
    <w:rsid w:val="00647A04"/>
    <w:rsid w:val="0065599F"/>
    <w:rsid w:val="00665F4D"/>
    <w:rsid w:val="006900F4"/>
    <w:rsid w:val="006B729B"/>
    <w:rsid w:val="006D2050"/>
    <w:rsid w:val="006E4C14"/>
    <w:rsid w:val="006F15D6"/>
    <w:rsid w:val="007003DF"/>
    <w:rsid w:val="00704439"/>
    <w:rsid w:val="007132FB"/>
    <w:rsid w:val="007253A1"/>
    <w:rsid w:val="00730252"/>
    <w:rsid w:val="0075075E"/>
    <w:rsid w:val="007540DF"/>
    <w:rsid w:val="00757DBA"/>
    <w:rsid w:val="00761E5F"/>
    <w:rsid w:val="00777A80"/>
    <w:rsid w:val="007867BE"/>
    <w:rsid w:val="007877A1"/>
    <w:rsid w:val="00787A17"/>
    <w:rsid w:val="00796E09"/>
    <w:rsid w:val="007A26CA"/>
    <w:rsid w:val="007C0E18"/>
    <w:rsid w:val="007D4354"/>
    <w:rsid w:val="007E6621"/>
    <w:rsid w:val="007F0B3F"/>
    <w:rsid w:val="00803323"/>
    <w:rsid w:val="0081670C"/>
    <w:rsid w:val="00816767"/>
    <w:rsid w:val="0081677F"/>
    <w:rsid w:val="00826527"/>
    <w:rsid w:val="00832A0F"/>
    <w:rsid w:val="00842D89"/>
    <w:rsid w:val="00843E17"/>
    <w:rsid w:val="00892C22"/>
    <w:rsid w:val="008B2F20"/>
    <w:rsid w:val="008C79AC"/>
    <w:rsid w:val="008E0523"/>
    <w:rsid w:val="00916BAA"/>
    <w:rsid w:val="009303C1"/>
    <w:rsid w:val="00933BE0"/>
    <w:rsid w:val="0094005E"/>
    <w:rsid w:val="009527D1"/>
    <w:rsid w:val="00957C6B"/>
    <w:rsid w:val="00960B3C"/>
    <w:rsid w:val="0097036D"/>
    <w:rsid w:val="00980CB9"/>
    <w:rsid w:val="00984F29"/>
    <w:rsid w:val="009A0556"/>
    <w:rsid w:val="009A7939"/>
    <w:rsid w:val="009C6D1A"/>
    <w:rsid w:val="009F64FD"/>
    <w:rsid w:val="00A02DA9"/>
    <w:rsid w:val="00A21F08"/>
    <w:rsid w:val="00A241F1"/>
    <w:rsid w:val="00A2527C"/>
    <w:rsid w:val="00A32D71"/>
    <w:rsid w:val="00A60876"/>
    <w:rsid w:val="00A82E0F"/>
    <w:rsid w:val="00A97728"/>
    <w:rsid w:val="00AA154D"/>
    <w:rsid w:val="00AA333B"/>
    <w:rsid w:val="00AB5303"/>
    <w:rsid w:val="00AD679D"/>
    <w:rsid w:val="00B042E0"/>
    <w:rsid w:val="00B11F2F"/>
    <w:rsid w:val="00B12D0D"/>
    <w:rsid w:val="00B24927"/>
    <w:rsid w:val="00B37F63"/>
    <w:rsid w:val="00B4510F"/>
    <w:rsid w:val="00B45992"/>
    <w:rsid w:val="00B65806"/>
    <w:rsid w:val="00B94633"/>
    <w:rsid w:val="00BB2427"/>
    <w:rsid w:val="00BC6560"/>
    <w:rsid w:val="00BD7920"/>
    <w:rsid w:val="00BE479B"/>
    <w:rsid w:val="00C03564"/>
    <w:rsid w:val="00C243D2"/>
    <w:rsid w:val="00C258C0"/>
    <w:rsid w:val="00C32AAD"/>
    <w:rsid w:val="00C46E18"/>
    <w:rsid w:val="00C51147"/>
    <w:rsid w:val="00C57CEE"/>
    <w:rsid w:val="00C61097"/>
    <w:rsid w:val="00C63F5C"/>
    <w:rsid w:val="00C6688F"/>
    <w:rsid w:val="00C95558"/>
    <w:rsid w:val="00C97B9D"/>
    <w:rsid w:val="00CA0D2A"/>
    <w:rsid w:val="00CA2440"/>
    <w:rsid w:val="00CA3883"/>
    <w:rsid w:val="00CA42A4"/>
    <w:rsid w:val="00CA71B8"/>
    <w:rsid w:val="00CB28DA"/>
    <w:rsid w:val="00CC0C32"/>
    <w:rsid w:val="00CC158E"/>
    <w:rsid w:val="00CE3991"/>
    <w:rsid w:val="00D16CA1"/>
    <w:rsid w:val="00D31CEC"/>
    <w:rsid w:val="00D36D73"/>
    <w:rsid w:val="00D412DB"/>
    <w:rsid w:val="00D732C5"/>
    <w:rsid w:val="00D812B9"/>
    <w:rsid w:val="00DB247E"/>
    <w:rsid w:val="00DB6AD2"/>
    <w:rsid w:val="00DF7BFE"/>
    <w:rsid w:val="00E10BD0"/>
    <w:rsid w:val="00E13013"/>
    <w:rsid w:val="00E15CDA"/>
    <w:rsid w:val="00E41A94"/>
    <w:rsid w:val="00E553FD"/>
    <w:rsid w:val="00E8262F"/>
    <w:rsid w:val="00E87266"/>
    <w:rsid w:val="00EA4B5C"/>
    <w:rsid w:val="00EA720D"/>
    <w:rsid w:val="00EC16FD"/>
    <w:rsid w:val="00EC3FCD"/>
    <w:rsid w:val="00ED0C3A"/>
    <w:rsid w:val="00EF1F08"/>
    <w:rsid w:val="00F23E11"/>
    <w:rsid w:val="00F46557"/>
    <w:rsid w:val="00F46CE8"/>
    <w:rsid w:val="00F512D5"/>
    <w:rsid w:val="00F6308E"/>
    <w:rsid w:val="00FA3755"/>
    <w:rsid w:val="00FA48AB"/>
    <w:rsid w:val="00FD6F8E"/>
    <w:rsid w:val="00FF724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AD2793"/>
  <w15:chartTrackingRefBased/>
  <w15:docId w15:val="{FE64ABC3-8AEB-49D1-A5C6-139B3B842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1B1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521B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521B11"/>
  </w:style>
  <w:style w:type="paragraph" w:styleId="Piedepgina">
    <w:name w:val="footer"/>
    <w:basedOn w:val="Normal"/>
    <w:link w:val="PiedepginaCar"/>
    <w:uiPriority w:val="99"/>
    <w:unhideWhenUsed/>
    <w:rsid w:val="00521B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21B11"/>
  </w:style>
  <w:style w:type="paragraph" w:styleId="Textodeglobo">
    <w:name w:val="Balloon Text"/>
    <w:basedOn w:val="Normal"/>
    <w:link w:val="TextodegloboCar"/>
    <w:uiPriority w:val="99"/>
    <w:semiHidden/>
    <w:unhideWhenUsed/>
    <w:rsid w:val="00F46CE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46CE8"/>
    <w:rPr>
      <w:rFonts w:ascii="Segoe UI" w:hAnsi="Segoe UI" w:cs="Segoe UI"/>
      <w:sz w:val="18"/>
      <w:szCs w:val="18"/>
    </w:rPr>
  </w:style>
  <w:style w:type="paragraph" w:styleId="Prrafodelista">
    <w:name w:val="List Paragraph"/>
    <w:basedOn w:val="Normal"/>
    <w:uiPriority w:val="34"/>
    <w:qFormat/>
    <w:rsid w:val="004A110B"/>
    <w:pPr>
      <w:ind w:left="720"/>
      <w:contextualSpacing/>
    </w:pPr>
  </w:style>
  <w:style w:type="paragraph" w:styleId="Sinespaciado">
    <w:name w:val="No Spacing"/>
    <w:uiPriority w:val="1"/>
    <w:qFormat/>
    <w:rsid w:val="00E87266"/>
    <w:pPr>
      <w:spacing w:after="0" w:line="240" w:lineRule="auto"/>
    </w:pPr>
    <w:rPr>
      <w:rFonts w:ascii="Calibri" w:eastAsia="Times New Roman" w:hAnsi="Calibri" w:cs="Times New Roman"/>
    </w:rPr>
  </w:style>
  <w:style w:type="paragraph" w:customStyle="1" w:styleId="TEXTO">
    <w:name w:val="TEXTO"/>
    <w:uiPriority w:val="99"/>
    <w:rsid w:val="006900F4"/>
    <w:pPr>
      <w:widowControl w:val="0"/>
      <w:spacing w:after="0" w:line="240" w:lineRule="auto"/>
      <w:jc w:val="both"/>
    </w:pPr>
    <w:rPr>
      <w:rFonts w:ascii="Helvetica" w:eastAsia="Times New Roman" w:hAnsi="Helvetica" w:cs="Helvetica"/>
      <w:color w:val="000000"/>
      <w:sz w:val="16"/>
      <w:szCs w:val="16"/>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1345</Words>
  <Characters>7399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Alejandro Cruz Mendoza</dc:creator>
  <cp:keywords/>
  <dc:description/>
  <cp:lastModifiedBy>Alejandra Ramirez</cp:lastModifiedBy>
  <cp:revision>4</cp:revision>
  <cp:lastPrinted>2016-05-02T22:12:00Z</cp:lastPrinted>
  <dcterms:created xsi:type="dcterms:W3CDTF">2020-09-07T20:32:00Z</dcterms:created>
  <dcterms:modified xsi:type="dcterms:W3CDTF">2020-09-07T20:35:00Z</dcterms:modified>
</cp:coreProperties>
</file>