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2BF71" w14:textId="77777777" w:rsidR="009958CA" w:rsidRDefault="009958CA" w:rsidP="003A2F7A">
      <w:pPr>
        <w:spacing w:after="0" w:line="276" w:lineRule="auto"/>
        <w:rPr>
          <w:rFonts w:ascii="Vrinda" w:hAnsi="Vrinda" w:cs="Vrinda"/>
          <w:b/>
          <w:sz w:val="26"/>
          <w:szCs w:val="26"/>
        </w:rPr>
      </w:pPr>
    </w:p>
    <w:p w14:paraId="07374957" w14:textId="77777777" w:rsidR="00E704FC" w:rsidRDefault="00E704FC" w:rsidP="003A2F7A">
      <w:pPr>
        <w:spacing w:after="0" w:line="276" w:lineRule="auto"/>
        <w:rPr>
          <w:rFonts w:ascii="Arial" w:hAnsi="Arial" w:cs="Arial"/>
          <w:b/>
          <w:sz w:val="26"/>
          <w:szCs w:val="26"/>
        </w:rPr>
      </w:pPr>
    </w:p>
    <w:p w14:paraId="6F0548AC" w14:textId="77777777" w:rsidR="00E704FC" w:rsidRDefault="00E704FC" w:rsidP="003A2F7A">
      <w:pPr>
        <w:spacing w:after="0" w:line="276" w:lineRule="auto"/>
        <w:rPr>
          <w:rFonts w:ascii="Arial" w:hAnsi="Arial" w:cs="Arial"/>
          <w:b/>
          <w:sz w:val="26"/>
          <w:szCs w:val="26"/>
        </w:rPr>
      </w:pPr>
    </w:p>
    <w:p w14:paraId="38C1E5EC" w14:textId="77777777" w:rsidR="00BC7223" w:rsidRPr="00FE21C4" w:rsidRDefault="003A2F7A" w:rsidP="003A2F7A">
      <w:pPr>
        <w:spacing w:after="0" w:line="276" w:lineRule="auto"/>
        <w:rPr>
          <w:rFonts w:ascii="Arial" w:hAnsi="Arial" w:cs="Arial"/>
          <w:b/>
          <w:sz w:val="26"/>
          <w:szCs w:val="26"/>
        </w:rPr>
      </w:pPr>
      <w:r w:rsidRPr="00FE21C4">
        <w:rPr>
          <w:rFonts w:ascii="Arial" w:hAnsi="Arial" w:cs="Arial"/>
          <w:b/>
          <w:sz w:val="26"/>
          <w:szCs w:val="26"/>
        </w:rPr>
        <w:t>H. AYUNTAMIENTO DE LEÓN, GUANAJUATO</w:t>
      </w:r>
    </w:p>
    <w:p w14:paraId="019E56E5" w14:textId="77777777" w:rsidR="003A2F7A" w:rsidRPr="00FE21C4" w:rsidRDefault="00E704FC" w:rsidP="003A2F7A">
      <w:pPr>
        <w:spacing w:after="0" w:line="276" w:lineRule="auto"/>
        <w:rPr>
          <w:rFonts w:ascii="Arial" w:hAnsi="Arial" w:cs="Arial"/>
          <w:b/>
          <w:sz w:val="26"/>
          <w:szCs w:val="26"/>
        </w:rPr>
      </w:pPr>
      <w:r>
        <w:rPr>
          <w:rFonts w:ascii="Arial" w:hAnsi="Arial" w:cs="Arial"/>
          <w:b/>
          <w:sz w:val="26"/>
          <w:szCs w:val="26"/>
        </w:rPr>
        <w:t>P  R  E  S  E  N  T  E</w:t>
      </w:r>
    </w:p>
    <w:p w14:paraId="32783F99" w14:textId="77777777" w:rsidR="003A2F7A" w:rsidRDefault="003A2F7A" w:rsidP="003A2F7A">
      <w:pPr>
        <w:spacing w:after="0" w:line="276" w:lineRule="auto"/>
        <w:rPr>
          <w:rFonts w:ascii="Arial" w:hAnsi="Arial" w:cs="Arial"/>
          <w:b/>
          <w:sz w:val="26"/>
          <w:szCs w:val="26"/>
        </w:rPr>
      </w:pPr>
    </w:p>
    <w:p w14:paraId="4A2C9119" w14:textId="77777777" w:rsidR="00E704FC" w:rsidRPr="00FE21C4" w:rsidRDefault="00E704FC" w:rsidP="003A2F7A">
      <w:pPr>
        <w:spacing w:after="0" w:line="276" w:lineRule="auto"/>
        <w:rPr>
          <w:rFonts w:ascii="Arial" w:hAnsi="Arial" w:cs="Arial"/>
          <w:b/>
          <w:sz w:val="26"/>
          <w:szCs w:val="26"/>
        </w:rPr>
      </w:pPr>
    </w:p>
    <w:p w14:paraId="2AC73A1F" w14:textId="77777777" w:rsidR="001D5015" w:rsidRDefault="003A2F7A" w:rsidP="003A2F7A">
      <w:pPr>
        <w:spacing w:after="0" w:line="276" w:lineRule="auto"/>
        <w:jc w:val="both"/>
        <w:rPr>
          <w:rFonts w:ascii="Arial" w:hAnsi="Arial" w:cs="Arial"/>
          <w:sz w:val="26"/>
          <w:szCs w:val="26"/>
        </w:rPr>
      </w:pPr>
      <w:r w:rsidRPr="00FE21C4">
        <w:rPr>
          <w:rFonts w:ascii="Arial" w:hAnsi="Arial" w:cs="Arial"/>
          <w:sz w:val="26"/>
          <w:szCs w:val="26"/>
        </w:rPr>
        <w:t xml:space="preserve">Los suscritos integrantes de la </w:t>
      </w:r>
      <w:r w:rsidRPr="00FE21C4">
        <w:rPr>
          <w:rFonts w:ascii="Arial" w:hAnsi="Arial" w:cs="Arial"/>
          <w:b/>
          <w:sz w:val="26"/>
          <w:szCs w:val="26"/>
        </w:rPr>
        <w:t xml:space="preserve">Comisión de </w:t>
      </w:r>
      <w:r w:rsidR="00456F83" w:rsidRPr="00FE21C4">
        <w:rPr>
          <w:rFonts w:ascii="Arial" w:hAnsi="Arial" w:cs="Arial"/>
          <w:b/>
          <w:sz w:val="26"/>
          <w:szCs w:val="26"/>
        </w:rPr>
        <w:t xml:space="preserve">Gobierno, </w:t>
      </w:r>
      <w:r w:rsidRPr="00FE21C4">
        <w:rPr>
          <w:rFonts w:ascii="Arial" w:hAnsi="Arial" w:cs="Arial"/>
          <w:b/>
          <w:sz w:val="26"/>
          <w:szCs w:val="26"/>
        </w:rPr>
        <w:t>Seguridad Pública y Tránsito</w:t>
      </w:r>
      <w:r w:rsidR="00715A51" w:rsidRPr="00FE21C4">
        <w:rPr>
          <w:rFonts w:ascii="Arial" w:hAnsi="Arial" w:cs="Arial"/>
          <w:b/>
          <w:sz w:val="26"/>
          <w:szCs w:val="26"/>
        </w:rPr>
        <w:t xml:space="preserve">, </w:t>
      </w:r>
      <w:r w:rsidR="00715A51" w:rsidRPr="00FE21C4">
        <w:rPr>
          <w:rFonts w:ascii="Arial" w:hAnsi="Arial" w:cs="Arial"/>
          <w:sz w:val="26"/>
          <w:szCs w:val="26"/>
        </w:rPr>
        <w:t>con fundamento en lo establecido en los artículos 81 de la Ley Orgánica Municipal para el Estado de Guanajuato; 50, 70 y 71 del Reglamento Interior del H. Ayuntamiento de León, Guanajuato</w:t>
      </w:r>
      <w:r w:rsidR="001D5015" w:rsidRPr="00FE21C4">
        <w:rPr>
          <w:rFonts w:ascii="Arial" w:hAnsi="Arial" w:cs="Arial"/>
          <w:sz w:val="26"/>
          <w:szCs w:val="26"/>
        </w:rPr>
        <w:t>, sometemos a consideración de este cuerpo edilicio la propuesta de acuerdo que se formula al final del presente dictamen, con base en las siguientes:</w:t>
      </w:r>
    </w:p>
    <w:p w14:paraId="380D84BD" w14:textId="77777777" w:rsidR="00E704FC" w:rsidRDefault="00E704FC" w:rsidP="003A2F7A">
      <w:pPr>
        <w:spacing w:after="0" w:line="276" w:lineRule="auto"/>
        <w:jc w:val="both"/>
        <w:rPr>
          <w:rFonts w:ascii="Arial" w:hAnsi="Arial" w:cs="Arial"/>
          <w:sz w:val="26"/>
          <w:szCs w:val="26"/>
        </w:rPr>
      </w:pPr>
    </w:p>
    <w:p w14:paraId="79AA1974" w14:textId="77777777" w:rsidR="00E704FC" w:rsidRPr="00FE21C4" w:rsidRDefault="00E704FC" w:rsidP="003A2F7A">
      <w:pPr>
        <w:spacing w:after="0" w:line="276" w:lineRule="auto"/>
        <w:jc w:val="both"/>
        <w:rPr>
          <w:rFonts w:ascii="Arial" w:hAnsi="Arial" w:cs="Arial"/>
          <w:sz w:val="26"/>
          <w:szCs w:val="26"/>
        </w:rPr>
      </w:pPr>
    </w:p>
    <w:p w14:paraId="0D9F6C55" w14:textId="77777777" w:rsidR="001D5015" w:rsidRPr="00FE21C4" w:rsidRDefault="001D5015" w:rsidP="001D5015">
      <w:pPr>
        <w:spacing w:after="0" w:line="276" w:lineRule="auto"/>
        <w:jc w:val="center"/>
        <w:rPr>
          <w:rFonts w:ascii="Arial" w:hAnsi="Arial" w:cs="Arial"/>
          <w:b/>
          <w:sz w:val="26"/>
          <w:szCs w:val="26"/>
        </w:rPr>
      </w:pPr>
      <w:r w:rsidRPr="00FE21C4">
        <w:rPr>
          <w:rFonts w:ascii="Arial" w:hAnsi="Arial" w:cs="Arial"/>
          <w:b/>
          <w:sz w:val="26"/>
          <w:szCs w:val="26"/>
        </w:rPr>
        <w:t xml:space="preserve">C O N S I D E R A C I O N E S </w:t>
      </w:r>
    </w:p>
    <w:p w14:paraId="380BAFA7" w14:textId="77777777" w:rsidR="001D5015" w:rsidRDefault="001D5015" w:rsidP="001D5015">
      <w:pPr>
        <w:spacing w:after="0" w:line="276" w:lineRule="auto"/>
        <w:jc w:val="center"/>
        <w:rPr>
          <w:rFonts w:ascii="Arial" w:hAnsi="Arial" w:cs="Arial"/>
          <w:b/>
          <w:sz w:val="26"/>
          <w:szCs w:val="26"/>
        </w:rPr>
      </w:pPr>
    </w:p>
    <w:p w14:paraId="335E6B0B" w14:textId="77777777" w:rsidR="00E704FC" w:rsidRPr="00FE21C4" w:rsidRDefault="00E704FC" w:rsidP="001D5015">
      <w:pPr>
        <w:spacing w:after="0" w:line="276" w:lineRule="auto"/>
        <w:jc w:val="center"/>
        <w:rPr>
          <w:rFonts w:ascii="Arial" w:hAnsi="Arial" w:cs="Arial"/>
          <w:b/>
          <w:sz w:val="26"/>
          <w:szCs w:val="26"/>
        </w:rPr>
      </w:pPr>
    </w:p>
    <w:p w14:paraId="483D4283" w14:textId="6A2BA9E3" w:rsidR="001D5015" w:rsidRPr="00FE21C4" w:rsidRDefault="00C55C08" w:rsidP="001D5015">
      <w:pPr>
        <w:spacing w:after="0" w:line="276" w:lineRule="auto"/>
        <w:jc w:val="both"/>
        <w:rPr>
          <w:rFonts w:ascii="Arial" w:hAnsi="Arial" w:cs="Arial"/>
          <w:sz w:val="26"/>
          <w:szCs w:val="26"/>
        </w:rPr>
      </w:pPr>
      <w:r w:rsidRPr="00FE21C4">
        <w:rPr>
          <w:rFonts w:ascii="Arial" w:hAnsi="Arial" w:cs="Arial"/>
          <w:b/>
          <w:sz w:val="26"/>
          <w:szCs w:val="26"/>
        </w:rPr>
        <w:t xml:space="preserve">I.- </w:t>
      </w:r>
      <w:r w:rsidR="00FE21C4" w:rsidRPr="00FE21C4">
        <w:rPr>
          <w:rFonts w:ascii="Arial" w:hAnsi="Arial" w:cs="Arial"/>
          <w:sz w:val="26"/>
          <w:szCs w:val="26"/>
        </w:rPr>
        <w:t xml:space="preserve">Por acuerdo de la Comisión </w:t>
      </w:r>
      <w:bookmarkStart w:id="0" w:name="_GoBack"/>
      <w:bookmarkEnd w:id="0"/>
      <w:r w:rsidR="00FE21C4">
        <w:rPr>
          <w:rFonts w:ascii="Arial" w:hAnsi="Arial" w:cs="Arial"/>
          <w:sz w:val="26"/>
          <w:szCs w:val="26"/>
        </w:rPr>
        <w:t>de Derechos Humanos y Atención a Grupos Vulnerables</w:t>
      </w:r>
      <w:r w:rsidR="00FE21C4" w:rsidRPr="00FE21C4">
        <w:rPr>
          <w:rFonts w:ascii="Arial" w:hAnsi="Arial" w:cs="Arial"/>
          <w:b/>
          <w:sz w:val="26"/>
          <w:szCs w:val="26"/>
        </w:rPr>
        <w:t xml:space="preserve"> </w:t>
      </w:r>
      <w:r w:rsidR="00822D86" w:rsidRPr="00FE21C4">
        <w:rPr>
          <w:rFonts w:ascii="Arial" w:hAnsi="Arial" w:cs="Arial"/>
          <w:sz w:val="26"/>
          <w:szCs w:val="26"/>
        </w:rPr>
        <w:t xml:space="preserve">de la Sexagésima Cuarta Legislatura </w:t>
      </w:r>
      <w:r w:rsidR="00FE21C4">
        <w:rPr>
          <w:rFonts w:ascii="Arial" w:hAnsi="Arial" w:cs="Arial"/>
          <w:sz w:val="26"/>
          <w:szCs w:val="26"/>
        </w:rPr>
        <w:t>del H. Congreso del Estado,</w:t>
      </w:r>
      <w:r w:rsidR="0032498A" w:rsidRPr="00FE21C4">
        <w:rPr>
          <w:rFonts w:ascii="Arial" w:hAnsi="Arial" w:cs="Arial"/>
          <w:sz w:val="26"/>
          <w:szCs w:val="26"/>
        </w:rPr>
        <w:t xml:space="preserve"> remitió a este Ayuntamiento la </w:t>
      </w:r>
      <w:r w:rsidR="006770C8" w:rsidRPr="00FE21C4">
        <w:rPr>
          <w:rFonts w:ascii="Arial" w:hAnsi="Arial" w:cs="Arial"/>
          <w:b/>
          <w:sz w:val="26"/>
          <w:szCs w:val="26"/>
        </w:rPr>
        <w:t xml:space="preserve">iniciativa </w:t>
      </w:r>
      <w:r w:rsidR="00FE21C4">
        <w:rPr>
          <w:rFonts w:ascii="Arial" w:hAnsi="Arial" w:cs="Arial"/>
          <w:b/>
          <w:sz w:val="26"/>
          <w:szCs w:val="26"/>
        </w:rPr>
        <w:t>con proyecto de d</w:t>
      </w:r>
      <w:r w:rsidR="0032498A" w:rsidRPr="00FE21C4">
        <w:rPr>
          <w:rFonts w:ascii="Arial" w:hAnsi="Arial" w:cs="Arial"/>
          <w:b/>
          <w:sz w:val="26"/>
          <w:szCs w:val="26"/>
        </w:rPr>
        <w:t xml:space="preserve">ecreto </w:t>
      </w:r>
      <w:r w:rsidR="0032498A" w:rsidRPr="00FE21C4">
        <w:rPr>
          <w:rFonts w:ascii="Arial" w:hAnsi="Arial" w:cs="Arial"/>
          <w:sz w:val="26"/>
          <w:szCs w:val="26"/>
        </w:rPr>
        <w:t xml:space="preserve">mediante </w:t>
      </w:r>
      <w:r w:rsidR="000E6C9C" w:rsidRPr="00FE21C4">
        <w:rPr>
          <w:rFonts w:ascii="Arial" w:hAnsi="Arial" w:cs="Arial"/>
          <w:sz w:val="26"/>
          <w:szCs w:val="26"/>
        </w:rPr>
        <w:t xml:space="preserve"> el cual se </w:t>
      </w:r>
      <w:r w:rsidR="000E6C9C" w:rsidRPr="00FE21C4">
        <w:rPr>
          <w:rFonts w:ascii="Arial" w:hAnsi="Arial" w:cs="Arial"/>
          <w:b/>
          <w:sz w:val="26"/>
          <w:szCs w:val="26"/>
        </w:rPr>
        <w:t>adiciona el artículo 7-1 a la Ley de Inclusión para las Personas con Discapacidad en el Estado de Guanajuato</w:t>
      </w:r>
      <w:r w:rsidR="003F6A46" w:rsidRPr="00FE21C4">
        <w:rPr>
          <w:rFonts w:ascii="Arial" w:hAnsi="Arial" w:cs="Arial"/>
          <w:sz w:val="26"/>
          <w:szCs w:val="26"/>
        </w:rPr>
        <w:t>,</w:t>
      </w:r>
      <w:r w:rsidR="00FE21C4">
        <w:rPr>
          <w:rFonts w:ascii="Arial" w:hAnsi="Arial" w:cs="Arial"/>
          <w:sz w:val="26"/>
          <w:szCs w:val="26"/>
        </w:rPr>
        <w:t xml:space="preserve"> formulada por las diputadas y diputados integrantes del grupo parlamentario del partido Revolucionario Institucional,</w:t>
      </w:r>
      <w:r w:rsidR="003F6A46" w:rsidRPr="00FE21C4">
        <w:rPr>
          <w:rFonts w:ascii="Arial" w:hAnsi="Arial" w:cs="Arial"/>
          <w:sz w:val="26"/>
          <w:szCs w:val="26"/>
        </w:rPr>
        <w:t xml:space="preserve"> a efecto de que como parte de la metodología aprobada se reciban observaciones y propuestas a la misma.</w:t>
      </w:r>
    </w:p>
    <w:p w14:paraId="712D7A4C" w14:textId="77777777" w:rsidR="008224BE" w:rsidRDefault="008224BE" w:rsidP="001D5015">
      <w:pPr>
        <w:spacing w:after="0" w:line="276" w:lineRule="auto"/>
        <w:jc w:val="both"/>
        <w:rPr>
          <w:rFonts w:ascii="Arial" w:hAnsi="Arial" w:cs="Arial"/>
          <w:sz w:val="26"/>
          <w:szCs w:val="26"/>
        </w:rPr>
      </w:pPr>
    </w:p>
    <w:p w14:paraId="78B9A639" w14:textId="77777777" w:rsidR="00E704FC" w:rsidRPr="00FE21C4" w:rsidRDefault="00E704FC" w:rsidP="001D5015">
      <w:pPr>
        <w:spacing w:after="0" w:line="276" w:lineRule="auto"/>
        <w:jc w:val="both"/>
        <w:rPr>
          <w:rFonts w:ascii="Arial" w:hAnsi="Arial" w:cs="Arial"/>
          <w:sz w:val="26"/>
          <w:szCs w:val="26"/>
        </w:rPr>
      </w:pPr>
    </w:p>
    <w:p w14:paraId="052AD937" w14:textId="77777777" w:rsidR="00822D86" w:rsidRPr="00FE21C4" w:rsidRDefault="008224BE" w:rsidP="00FE21C4">
      <w:pPr>
        <w:spacing w:after="0" w:line="276" w:lineRule="auto"/>
        <w:jc w:val="both"/>
        <w:rPr>
          <w:rFonts w:ascii="Arial" w:hAnsi="Arial" w:cs="Arial"/>
          <w:sz w:val="26"/>
          <w:szCs w:val="26"/>
        </w:rPr>
      </w:pPr>
      <w:r w:rsidRPr="00FE21C4">
        <w:rPr>
          <w:rFonts w:ascii="Arial" w:hAnsi="Arial" w:cs="Arial"/>
          <w:b/>
          <w:sz w:val="26"/>
          <w:szCs w:val="26"/>
        </w:rPr>
        <w:t xml:space="preserve">II.- </w:t>
      </w:r>
      <w:r w:rsidR="003F6A46" w:rsidRPr="00FE21C4">
        <w:rPr>
          <w:rFonts w:ascii="Arial" w:hAnsi="Arial" w:cs="Arial"/>
          <w:b/>
          <w:sz w:val="26"/>
          <w:szCs w:val="26"/>
        </w:rPr>
        <w:t xml:space="preserve"> </w:t>
      </w:r>
      <w:r w:rsidR="00822D86" w:rsidRPr="00FE21C4">
        <w:rPr>
          <w:rFonts w:ascii="Arial" w:hAnsi="Arial" w:cs="Arial"/>
          <w:sz w:val="26"/>
          <w:szCs w:val="26"/>
          <w:lang w:val="es-ES"/>
        </w:rPr>
        <w:t xml:space="preserve">Dicha iniciativa, de acuerdo a su </w:t>
      </w:r>
      <w:r w:rsidR="00822D86" w:rsidRPr="00FE21C4">
        <w:rPr>
          <w:rFonts w:ascii="Arial" w:hAnsi="Arial" w:cs="Arial"/>
          <w:sz w:val="26"/>
          <w:szCs w:val="26"/>
        </w:rPr>
        <w:t xml:space="preserve">exposición de motivos, tiene </w:t>
      </w:r>
      <w:r w:rsidR="003F776A" w:rsidRPr="00FE21C4">
        <w:rPr>
          <w:rFonts w:ascii="Arial" w:hAnsi="Arial" w:cs="Arial"/>
          <w:sz w:val="26"/>
          <w:szCs w:val="26"/>
        </w:rPr>
        <w:t xml:space="preserve">como objetivo primordial </w:t>
      </w:r>
      <w:r w:rsidRPr="00FE21C4">
        <w:rPr>
          <w:rFonts w:ascii="Arial" w:hAnsi="Arial" w:cs="Arial"/>
          <w:b/>
          <w:i/>
          <w:sz w:val="26"/>
          <w:szCs w:val="26"/>
        </w:rPr>
        <w:t>que las dependencias y entidades de la administración pública estatal y municipal, en el ámbito de sus respect</w:t>
      </w:r>
      <w:r w:rsidR="00FE21C4">
        <w:rPr>
          <w:rFonts w:ascii="Arial" w:hAnsi="Arial" w:cs="Arial"/>
          <w:b/>
          <w:i/>
          <w:sz w:val="26"/>
          <w:szCs w:val="26"/>
        </w:rPr>
        <w:t>ivas competencias, tengan</w:t>
      </w:r>
      <w:r w:rsidRPr="00FE21C4">
        <w:rPr>
          <w:rFonts w:ascii="Arial" w:hAnsi="Arial" w:cs="Arial"/>
          <w:b/>
          <w:i/>
          <w:sz w:val="26"/>
          <w:szCs w:val="26"/>
        </w:rPr>
        <w:t xml:space="preserve"> la obligación de contratar a personas con discapacidad en al menos un 5% de la totalidad de su plantilla laboral</w:t>
      </w:r>
      <w:r w:rsidR="000D784A" w:rsidRPr="00FE21C4">
        <w:rPr>
          <w:rFonts w:ascii="Arial" w:hAnsi="Arial" w:cs="Arial"/>
          <w:sz w:val="26"/>
          <w:szCs w:val="26"/>
        </w:rPr>
        <w:t xml:space="preserve">, </w:t>
      </w:r>
      <w:r w:rsidR="000D784A" w:rsidRPr="00FE21C4">
        <w:rPr>
          <w:rFonts w:ascii="Arial" w:hAnsi="Arial" w:cs="Arial"/>
          <w:b/>
          <w:i/>
          <w:sz w:val="26"/>
          <w:szCs w:val="26"/>
        </w:rPr>
        <w:t xml:space="preserve"> </w:t>
      </w:r>
      <w:r w:rsidR="000D784A" w:rsidRPr="00FE21C4">
        <w:rPr>
          <w:rFonts w:ascii="Arial" w:hAnsi="Arial" w:cs="Arial"/>
          <w:sz w:val="26"/>
          <w:szCs w:val="26"/>
        </w:rPr>
        <w:t xml:space="preserve">y de esa manera establecer un cambio de paradigma en el modelo social para que el Estado adquiera la obligación de </w:t>
      </w:r>
      <w:r w:rsidR="00D14C41" w:rsidRPr="00FE21C4">
        <w:rPr>
          <w:rFonts w:ascii="Arial" w:hAnsi="Arial" w:cs="Arial"/>
          <w:sz w:val="26"/>
          <w:szCs w:val="26"/>
        </w:rPr>
        <w:t xml:space="preserve">garantizar el pleno acceso a los derechos fundamentales de las personas con discapacidad, así como lograr </w:t>
      </w:r>
      <w:r w:rsidR="00D14C41" w:rsidRPr="00FE21C4">
        <w:rPr>
          <w:rFonts w:ascii="Arial" w:hAnsi="Arial" w:cs="Arial"/>
          <w:sz w:val="26"/>
          <w:szCs w:val="26"/>
        </w:rPr>
        <w:lastRenderedPageBreak/>
        <w:t>plenamente la inclusión de este grupo vulnerable en todos los sectores de la sociedad, incl</w:t>
      </w:r>
      <w:r w:rsidR="000E5013" w:rsidRPr="00FE21C4">
        <w:rPr>
          <w:rFonts w:ascii="Arial" w:hAnsi="Arial" w:cs="Arial"/>
          <w:sz w:val="26"/>
          <w:szCs w:val="26"/>
        </w:rPr>
        <w:t>uyendo el propio ámbito laboral.</w:t>
      </w:r>
    </w:p>
    <w:p w14:paraId="57DBB3DF" w14:textId="77777777" w:rsidR="00822D86" w:rsidRDefault="00822D86" w:rsidP="00822D86">
      <w:pPr>
        <w:pStyle w:val="Prrafodelista"/>
        <w:spacing w:after="0" w:line="240" w:lineRule="auto"/>
        <w:jc w:val="both"/>
        <w:rPr>
          <w:rFonts w:ascii="Arial" w:hAnsi="Arial" w:cs="Arial"/>
          <w:sz w:val="26"/>
          <w:szCs w:val="26"/>
        </w:rPr>
      </w:pPr>
    </w:p>
    <w:p w14:paraId="22906840" w14:textId="77777777" w:rsidR="00E704FC" w:rsidRPr="00FE21C4" w:rsidRDefault="00E704FC" w:rsidP="00822D86">
      <w:pPr>
        <w:pStyle w:val="Prrafodelista"/>
        <w:spacing w:after="0" w:line="240" w:lineRule="auto"/>
        <w:jc w:val="both"/>
        <w:rPr>
          <w:rFonts w:ascii="Arial" w:hAnsi="Arial" w:cs="Arial"/>
          <w:sz w:val="26"/>
          <w:szCs w:val="26"/>
        </w:rPr>
      </w:pPr>
    </w:p>
    <w:p w14:paraId="18FC2ADB" w14:textId="77777777" w:rsidR="00A76365" w:rsidRPr="00FE21C4" w:rsidRDefault="00E704FC" w:rsidP="001D5015">
      <w:pPr>
        <w:spacing w:after="0" w:line="276" w:lineRule="auto"/>
        <w:jc w:val="both"/>
        <w:rPr>
          <w:rFonts w:ascii="Arial" w:hAnsi="Arial" w:cs="Arial"/>
          <w:sz w:val="26"/>
          <w:szCs w:val="26"/>
        </w:rPr>
      </w:pPr>
      <w:r>
        <w:rPr>
          <w:rFonts w:ascii="Arial" w:hAnsi="Arial" w:cs="Arial"/>
          <w:b/>
          <w:sz w:val="26"/>
          <w:szCs w:val="26"/>
        </w:rPr>
        <w:t>III</w:t>
      </w:r>
      <w:r w:rsidR="00822D86" w:rsidRPr="00FE21C4">
        <w:rPr>
          <w:rFonts w:ascii="Arial" w:hAnsi="Arial" w:cs="Arial"/>
          <w:b/>
          <w:sz w:val="26"/>
          <w:szCs w:val="26"/>
        </w:rPr>
        <w:t xml:space="preserve">.- </w:t>
      </w:r>
      <w:r w:rsidR="00A76365" w:rsidRPr="00FE21C4">
        <w:rPr>
          <w:rFonts w:ascii="Arial" w:hAnsi="Arial" w:cs="Arial"/>
          <w:sz w:val="26"/>
          <w:szCs w:val="26"/>
        </w:rPr>
        <w:t>Dentro de las consideraciones rele</w:t>
      </w:r>
      <w:r w:rsidR="006C051B" w:rsidRPr="00FE21C4">
        <w:rPr>
          <w:rFonts w:ascii="Arial" w:hAnsi="Arial" w:cs="Arial"/>
          <w:sz w:val="26"/>
          <w:szCs w:val="26"/>
        </w:rPr>
        <w:t>vantes que plantea la iniciativa</w:t>
      </w:r>
      <w:r w:rsidR="00A76365" w:rsidRPr="00FE21C4">
        <w:rPr>
          <w:rFonts w:ascii="Arial" w:hAnsi="Arial" w:cs="Arial"/>
          <w:sz w:val="26"/>
          <w:szCs w:val="26"/>
        </w:rPr>
        <w:t xml:space="preserve"> en su exposición de motivos, se encuentran las siguientes:</w:t>
      </w:r>
    </w:p>
    <w:p w14:paraId="1D04D19A" w14:textId="77777777" w:rsidR="00A76365" w:rsidRPr="00FE21C4" w:rsidRDefault="00A76365" w:rsidP="001D5015">
      <w:pPr>
        <w:spacing w:after="0" w:line="276" w:lineRule="auto"/>
        <w:jc w:val="both"/>
        <w:rPr>
          <w:rFonts w:ascii="Arial" w:hAnsi="Arial" w:cs="Arial"/>
          <w:sz w:val="26"/>
          <w:szCs w:val="26"/>
        </w:rPr>
      </w:pPr>
    </w:p>
    <w:p w14:paraId="5CE9C3B4" w14:textId="77777777" w:rsidR="005F713F" w:rsidRPr="00FE21C4" w:rsidRDefault="008224BE" w:rsidP="005F713F">
      <w:pPr>
        <w:pStyle w:val="Prrafodelista"/>
        <w:numPr>
          <w:ilvl w:val="0"/>
          <w:numId w:val="1"/>
        </w:numPr>
        <w:spacing w:after="0" w:line="276" w:lineRule="auto"/>
        <w:jc w:val="both"/>
        <w:rPr>
          <w:rFonts w:ascii="Arial" w:hAnsi="Arial" w:cs="Arial"/>
          <w:b/>
          <w:sz w:val="26"/>
          <w:szCs w:val="26"/>
        </w:rPr>
      </w:pPr>
      <w:r w:rsidRPr="00FE21C4">
        <w:rPr>
          <w:rFonts w:ascii="Arial" w:hAnsi="Arial" w:cs="Arial"/>
          <w:sz w:val="26"/>
          <w:szCs w:val="26"/>
        </w:rPr>
        <w:t>De acuerdo con el INEGI, Guanajuato tiene un 5.7% de prevalencia de discapacidad (1° de diciembre de 2015).  En otro reporte, también del INEGI (2014), señala que el 28.2% de las personas tienen discapacidad para escuchar; 24.6% de movilidad</w:t>
      </w:r>
      <w:r w:rsidR="00EB1F53" w:rsidRPr="00FE21C4">
        <w:rPr>
          <w:rFonts w:ascii="Arial" w:hAnsi="Arial" w:cs="Arial"/>
          <w:sz w:val="26"/>
          <w:szCs w:val="26"/>
        </w:rPr>
        <w:t xml:space="preserve"> para bañarse, vestirse o comer; 17.5% para hablar o comunicarse; y, el 13.6% problemas emocionales o mentales.</w:t>
      </w:r>
    </w:p>
    <w:p w14:paraId="0F05CA87" w14:textId="77777777" w:rsidR="00256327" w:rsidRPr="00FE21C4" w:rsidRDefault="00256327" w:rsidP="00256327">
      <w:pPr>
        <w:pStyle w:val="Prrafodelista"/>
        <w:spacing w:after="0" w:line="276" w:lineRule="auto"/>
        <w:jc w:val="both"/>
        <w:rPr>
          <w:rFonts w:ascii="Arial" w:hAnsi="Arial" w:cs="Arial"/>
          <w:sz w:val="26"/>
          <w:szCs w:val="26"/>
        </w:rPr>
      </w:pPr>
    </w:p>
    <w:p w14:paraId="6C37535D" w14:textId="77777777" w:rsidR="00256327" w:rsidRPr="001453CA" w:rsidRDefault="00256327" w:rsidP="00256327">
      <w:pPr>
        <w:pStyle w:val="Prrafodelista"/>
        <w:numPr>
          <w:ilvl w:val="0"/>
          <w:numId w:val="1"/>
        </w:numPr>
        <w:spacing w:after="0" w:line="276" w:lineRule="auto"/>
        <w:jc w:val="both"/>
        <w:rPr>
          <w:rFonts w:ascii="Arial" w:hAnsi="Arial" w:cs="Arial"/>
          <w:b/>
          <w:sz w:val="26"/>
          <w:szCs w:val="26"/>
        </w:rPr>
      </w:pPr>
      <w:r w:rsidRPr="00FE21C4">
        <w:rPr>
          <w:rFonts w:ascii="Arial" w:hAnsi="Arial" w:cs="Arial"/>
          <w:sz w:val="26"/>
          <w:szCs w:val="26"/>
        </w:rPr>
        <w:t>De acuerdo con el estudio de Discriminación Estructural y Desigualdad Social editado por el Consejo Nacional para Prevenir la Discriminación (CONAPRED) y la comisión Económica para América Latina y el Caribe (CEPAL), señala que la tasa de ocupación para las personas sin discapacidad es de 62.6%, mientras que la participación laboral para las personas con discapacid</w:t>
      </w:r>
      <w:r w:rsidR="00E704FC">
        <w:rPr>
          <w:rFonts w:ascii="Arial" w:hAnsi="Arial" w:cs="Arial"/>
          <w:sz w:val="26"/>
          <w:szCs w:val="26"/>
        </w:rPr>
        <w:t>ad es menor en todos los tipos</w:t>
      </w:r>
      <w:r w:rsidRPr="00FE21C4">
        <w:rPr>
          <w:rFonts w:ascii="Arial" w:hAnsi="Arial" w:cs="Arial"/>
          <w:sz w:val="26"/>
          <w:szCs w:val="26"/>
        </w:rPr>
        <w:t xml:space="preserve"> de discapacidad.</w:t>
      </w:r>
    </w:p>
    <w:p w14:paraId="21860B13" w14:textId="77777777" w:rsidR="001453CA" w:rsidRPr="001453CA" w:rsidRDefault="001453CA" w:rsidP="001453CA">
      <w:pPr>
        <w:pStyle w:val="Prrafodelista"/>
        <w:rPr>
          <w:rFonts w:ascii="Arial" w:hAnsi="Arial" w:cs="Arial"/>
          <w:b/>
          <w:sz w:val="26"/>
          <w:szCs w:val="26"/>
        </w:rPr>
      </w:pPr>
    </w:p>
    <w:p w14:paraId="2E63AE25" w14:textId="77777777" w:rsidR="001453CA" w:rsidRDefault="001453CA" w:rsidP="00256327">
      <w:pPr>
        <w:pStyle w:val="Prrafodelista"/>
        <w:numPr>
          <w:ilvl w:val="0"/>
          <w:numId w:val="1"/>
        </w:numPr>
        <w:spacing w:after="0" w:line="276" w:lineRule="auto"/>
        <w:jc w:val="both"/>
        <w:rPr>
          <w:rFonts w:ascii="Arial" w:hAnsi="Arial" w:cs="Arial"/>
          <w:sz w:val="26"/>
          <w:szCs w:val="26"/>
        </w:rPr>
      </w:pPr>
      <w:r w:rsidRPr="00E704FC">
        <w:rPr>
          <w:rFonts w:ascii="Arial" w:hAnsi="Arial" w:cs="Arial"/>
          <w:sz w:val="26"/>
          <w:szCs w:val="26"/>
        </w:rPr>
        <w:t xml:space="preserve">Se resalta por el iniciante, que este grupo vulnerable se encuentra en una situación de extrema vulnerabilidad de sus derechos laborales ante la falta de certidumbre de ocupar espacios que les brinden oportunidades de trabajo, ante las bajas tasas de empleo de las personas con discapacidad y ante la escasa cobertura de programas </w:t>
      </w:r>
      <w:r w:rsidR="00E704FC" w:rsidRPr="00E704FC">
        <w:rPr>
          <w:rFonts w:ascii="Arial" w:hAnsi="Arial" w:cs="Arial"/>
          <w:sz w:val="26"/>
          <w:szCs w:val="26"/>
        </w:rPr>
        <w:t xml:space="preserve">y políticas públicas que promuevan el empleo de </w:t>
      </w:r>
      <w:r w:rsidR="00E704FC">
        <w:rPr>
          <w:rFonts w:ascii="Arial" w:hAnsi="Arial" w:cs="Arial"/>
          <w:sz w:val="26"/>
          <w:szCs w:val="26"/>
        </w:rPr>
        <w:t>este tipo de personas.</w:t>
      </w:r>
    </w:p>
    <w:p w14:paraId="411C9DE7" w14:textId="77777777" w:rsidR="00E704FC" w:rsidRPr="00E704FC" w:rsidRDefault="00E704FC" w:rsidP="00E704FC">
      <w:pPr>
        <w:pStyle w:val="Prrafodelista"/>
        <w:rPr>
          <w:rFonts w:ascii="Arial" w:hAnsi="Arial" w:cs="Arial"/>
          <w:sz w:val="26"/>
          <w:szCs w:val="26"/>
        </w:rPr>
      </w:pPr>
    </w:p>
    <w:p w14:paraId="01E2864E" w14:textId="77777777" w:rsidR="00E704FC" w:rsidRPr="00E704FC" w:rsidRDefault="00E704FC" w:rsidP="00256327">
      <w:pPr>
        <w:pStyle w:val="Prrafodelista"/>
        <w:numPr>
          <w:ilvl w:val="0"/>
          <w:numId w:val="1"/>
        </w:numPr>
        <w:spacing w:after="0" w:line="276" w:lineRule="auto"/>
        <w:jc w:val="both"/>
        <w:rPr>
          <w:rFonts w:ascii="Arial" w:hAnsi="Arial" w:cs="Arial"/>
          <w:sz w:val="26"/>
          <w:szCs w:val="26"/>
        </w:rPr>
      </w:pPr>
      <w:r>
        <w:rPr>
          <w:rFonts w:ascii="Arial" w:hAnsi="Arial" w:cs="Arial"/>
          <w:sz w:val="26"/>
          <w:szCs w:val="26"/>
        </w:rPr>
        <w:t>Se señala que se propone el porcentaje del 5% en virtud de la plantilla laboral actual de las dependencias y entidades de la administración pública estatal y municipal, en relación con el porcentaje de la población guanajuatense con alguna discapacidad y el nivel de ocupación laboral de las mismas.</w:t>
      </w:r>
    </w:p>
    <w:p w14:paraId="6A471A93" w14:textId="77777777" w:rsidR="00D67509" w:rsidRDefault="00D67509" w:rsidP="00D67509">
      <w:pPr>
        <w:spacing w:after="0" w:line="276" w:lineRule="auto"/>
        <w:jc w:val="both"/>
        <w:rPr>
          <w:rFonts w:ascii="Arial" w:hAnsi="Arial" w:cs="Arial"/>
          <w:b/>
          <w:sz w:val="26"/>
          <w:szCs w:val="26"/>
        </w:rPr>
      </w:pPr>
    </w:p>
    <w:p w14:paraId="44D37B1B" w14:textId="77777777" w:rsidR="00E704FC" w:rsidRDefault="00E704FC" w:rsidP="00D67509">
      <w:pPr>
        <w:spacing w:after="0" w:line="276" w:lineRule="auto"/>
        <w:jc w:val="both"/>
        <w:rPr>
          <w:rFonts w:ascii="Arial" w:hAnsi="Arial" w:cs="Arial"/>
          <w:b/>
          <w:sz w:val="26"/>
          <w:szCs w:val="26"/>
        </w:rPr>
      </w:pPr>
    </w:p>
    <w:p w14:paraId="00269567" w14:textId="77777777" w:rsidR="00E704FC" w:rsidRDefault="00E704FC" w:rsidP="00D67509">
      <w:pPr>
        <w:spacing w:after="0" w:line="276" w:lineRule="auto"/>
        <w:jc w:val="both"/>
        <w:rPr>
          <w:rFonts w:ascii="Arial" w:hAnsi="Arial" w:cs="Arial"/>
          <w:b/>
          <w:sz w:val="26"/>
          <w:szCs w:val="26"/>
        </w:rPr>
      </w:pPr>
    </w:p>
    <w:p w14:paraId="633E34AE" w14:textId="77777777" w:rsidR="00E704FC" w:rsidRDefault="00E704FC" w:rsidP="00D67509">
      <w:pPr>
        <w:spacing w:after="0" w:line="276" w:lineRule="auto"/>
        <w:jc w:val="both"/>
        <w:rPr>
          <w:rFonts w:ascii="Arial" w:hAnsi="Arial" w:cs="Arial"/>
          <w:sz w:val="26"/>
          <w:szCs w:val="26"/>
        </w:rPr>
      </w:pPr>
    </w:p>
    <w:p w14:paraId="6477F41E" w14:textId="77777777" w:rsidR="00D67509" w:rsidRPr="00FE21C4" w:rsidRDefault="00D67509" w:rsidP="00D67509">
      <w:pPr>
        <w:spacing w:after="0" w:line="276" w:lineRule="auto"/>
        <w:jc w:val="both"/>
        <w:rPr>
          <w:rFonts w:ascii="Arial" w:hAnsi="Arial" w:cs="Arial"/>
          <w:sz w:val="26"/>
          <w:szCs w:val="26"/>
        </w:rPr>
      </w:pPr>
      <w:r w:rsidRPr="00FE21C4">
        <w:rPr>
          <w:rFonts w:ascii="Arial" w:hAnsi="Arial" w:cs="Arial"/>
          <w:sz w:val="26"/>
          <w:szCs w:val="26"/>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68DD0341" w14:textId="77777777" w:rsidR="00781950" w:rsidRPr="00FE21C4" w:rsidRDefault="00781950" w:rsidP="00D67509">
      <w:pPr>
        <w:spacing w:after="0" w:line="276" w:lineRule="auto"/>
        <w:jc w:val="both"/>
        <w:rPr>
          <w:rFonts w:ascii="Arial" w:hAnsi="Arial" w:cs="Arial"/>
          <w:sz w:val="26"/>
          <w:szCs w:val="26"/>
        </w:rPr>
      </w:pPr>
    </w:p>
    <w:p w14:paraId="01D2C516" w14:textId="77777777" w:rsidR="00E704FC" w:rsidRDefault="00E704FC" w:rsidP="00D67509">
      <w:pPr>
        <w:spacing w:after="0" w:line="276" w:lineRule="auto"/>
        <w:jc w:val="center"/>
        <w:rPr>
          <w:rFonts w:ascii="Arial" w:hAnsi="Arial" w:cs="Arial"/>
          <w:b/>
          <w:sz w:val="26"/>
          <w:szCs w:val="26"/>
        </w:rPr>
      </w:pPr>
    </w:p>
    <w:p w14:paraId="0DDF82C2" w14:textId="77777777" w:rsidR="00E704FC" w:rsidRDefault="00E704FC" w:rsidP="00D67509">
      <w:pPr>
        <w:spacing w:after="0" w:line="276" w:lineRule="auto"/>
        <w:jc w:val="center"/>
        <w:rPr>
          <w:rFonts w:ascii="Arial" w:hAnsi="Arial" w:cs="Arial"/>
          <w:b/>
          <w:sz w:val="26"/>
          <w:szCs w:val="26"/>
        </w:rPr>
      </w:pPr>
    </w:p>
    <w:p w14:paraId="52A814EF" w14:textId="77777777" w:rsidR="00D67509" w:rsidRPr="00FE21C4" w:rsidRDefault="00D67509" w:rsidP="00D67509">
      <w:pPr>
        <w:spacing w:after="0" w:line="276" w:lineRule="auto"/>
        <w:jc w:val="center"/>
        <w:rPr>
          <w:rFonts w:ascii="Arial" w:hAnsi="Arial" w:cs="Arial"/>
          <w:b/>
          <w:sz w:val="26"/>
          <w:szCs w:val="26"/>
        </w:rPr>
      </w:pPr>
      <w:r w:rsidRPr="00FE21C4">
        <w:rPr>
          <w:rFonts w:ascii="Arial" w:hAnsi="Arial" w:cs="Arial"/>
          <w:b/>
          <w:sz w:val="26"/>
          <w:szCs w:val="26"/>
        </w:rPr>
        <w:t xml:space="preserve">A C U E R D O </w:t>
      </w:r>
    </w:p>
    <w:p w14:paraId="1537F81B" w14:textId="77777777" w:rsidR="00D67509" w:rsidRDefault="00D67509" w:rsidP="00D67509">
      <w:pPr>
        <w:spacing w:after="0" w:line="276" w:lineRule="auto"/>
        <w:jc w:val="center"/>
        <w:rPr>
          <w:rFonts w:ascii="Arial" w:hAnsi="Arial" w:cs="Arial"/>
          <w:b/>
          <w:sz w:val="26"/>
          <w:szCs w:val="26"/>
        </w:rPr>
      </w:pPr>
    </w:p>
    <w:p w14:paraId="1F35F123" w14:textId="77777777" w:rsidR="00E704FC" w:rsidRPr="00FE21C4" w:rsidRDefault="00E704FC" w:rsidP="00D67509">
      <w:pPr>
        <w:spacing w:after="0" w:line="276" w:lineRule="auto"/>
        <w:jc w:val="center"/>
        <w:rPr>
          <w:rFonts w:ascii="Arial" w:hAnsi="Arial" w:cs="Arial"/>
          <w:b/>
          <w:sz w:val="26"/>
          <w:szCs w:val="26"/>
        </w:rPr>
      </w:pPr>
    </w:p>
    <w:p w14:paraId="73709092" w14:textId="77777777" w:rsidR="00781899" w:rsidRPr="00FE21C4" w:rsidRDefault="00D67509" w:rsidP="00D67509">
      <w:pPr>
        <w:spacing w:after="0" w:line="276" w:lineRule="auto"/>
        <w:jc w:val="both"/>
        <w:rPr>
          <w:rFonts w:ascii="Arial" w:hAnsi="Arial" w:cs="Arial"/>
          <w:sz w:val="26"/>
          <w:szCs w:val="26"/>
        </w:rPr>
      </w:pPr>
      <w:r w:rsidRPr="00FE21C4">
        <w:rPr>
          <w:rFonts w:ascii="Arial" w:hAnsi="Arial" w:cs="Arial"/>
          <w:b/>
          <w:sz w:val="26"/>
          <w:szCs w:val="26"/>
        </w:rPr>
        <w:t xml:space="preserve">ÚNICO.- </w:t>
      </w:r>
      <w:r w:rsidRPr="00FE21C4">
        <w:rPr>
          <w:rFonts w:ascii="Arial" w:hAnsi="Arial" w:cs="Arial"/>
          <w:sz w:val="26"/>
          <w:szCs w:val="26"/>
        </w:rPr>
        <w:t xml:space="preserve"> Para efectos del último párrafo del artículo 56 de la Constitución Política para el  Estado de Guanajuato, envíese la respuesta correspondiente a</w:t>
      </w:r>
      <w:r w:rsidR="002105DD">
        <w:rPr>
          <w:rFonts w:ascii="Arial" w:hAnsi="Arial" w:cs="Arial"/>
          <w:sz w:val="26"/>
          <w:szCs w:val="26"/>
        </w:rPr>
        <w:t xml:space="preserve"> la </w:t>
      </w:r>
      <w:r w:rsidR="002105DD" w:rsidRPr="002105DD">
        <w:rPr>
          <w:rFonts w:ascii="Arial" w:hAnsi="Arial" w:cs="Arial"/>
          <w:b/>
          <w:sz w:val="26"/>
          <w:szCs w:val="26"/>
        </w:rPr>
        <w:t>circular número 54</w:t>
      </w:r>
      <w:r w:rsidR="002105DD">
        <w:rPr>
          <w:rFonts w:ascii="Arial" w:hAnsi="Arial" w:cs="Arial"/>
          <w:sz w:val="26"/>
          <w:szCs w:val="26"/>
        </w:rPr>
        <w:t xml:space="preserve">, </w:t>
      </w:r>
      <w:r w:rsidR="002105DD" w:rsidRPr="002105DD">
        <w:rPr>
          <w:rFonts w:ascii="Arial" w:hAnsi="Arial" w:cs="Arial"/>
          <w:b/>
          <w:sz w:val="26"/>
          <w:szCs w:val="26"/>
        </w:rPr>
        <w:t>referente a</w:t>
      </w:r>
      <w:r w:rsidRPr="002105DD">
        <w:rPr>
          <w:rFonts w:ascii="Arial" w:hAnsi="Arial" w:cs="Arial"/>
          <w:b/>
          <w:sz w:val="26"/>
          <w:szCs w:val="26"/>
        </w:rPr>
        <w:t xml:space="preserve"> la</w:t>
      </w:r>
      <w:r w:rsidRPr="00FE21C4">
        <w:rPr>
          <w:rFonts w:ascii="Arial" w:hAnsi="Arial" w:cs="Arial"/>
          <w:b/>
          <w:sz w:val="26"/>
          <w:szCs w:val="26"/>
        </w:rPr>
        <w:t xml:space="preserve"> iniciativa </w:t>
      </w:r>
      <w:r w:rsidR="002105DD">
        <w:rPr>
          <w:rFonts w:ascii="Arial" w:hAnsi="Arial" w:cs="Arial"/>
          <w:b/>
          <w:sz w:val="26"/>
          <w:szCs w:val="26"/>
        </w:rPr>
        <w:t>con proyecto de decreto mediante la cual</w:t>
      </w:r>
      <w:r w:rsidR="00ED5C04" w:rsidRPr="00FE21C4">
        <w:rPr>
          <w:rFonts w:ascii="Arial" w:hAnsi="Arial" w:cs="Arial"/>
          <w:b/>
          <w:sz w:val="26"/>
          <w:szCs w:val="26"/>
        </w:rPr>
        <w:t xml:space="preserve"> se adiciona el artículo 7-1 a la Ley de Inclusión para las Personas con Discapacidad en el Estado de Guanajuato</w:t>
      </w:r>
      <w:r w:rsidR="00781899" w:rsidRPr="00FE21C4">
        <w:rPr>
          <w:rFonts w:ascii="Arial" w:hAnsi="Arial" w:cs="Arial"/>
          <w:b/>
          <w:sz w:val="26"/>
          <w:szCs w:val="26"/>
        </w:rPr>
        <w:t xml:space="preserve">, </w:t>
      </w:r>
      <w:r w:rsidR="00781899" w:rsidRPr="00FE21C4">
        <w:rPr>
          <w:rFonts w:ascii="Arial" w:hAnsi="Arial" w:cs="Arial"/>
          <w:sz w:val="26"/>
          <w:szCs w:val="26"/>
        </w:rPr>
        <w:t xml:space="preserve"> enviada por la Sexagésima Cuarta Legislatura del H. Congreso del Estado de Guanajuato; lo anterior a fin de manifestar las observaciones y aportaciones que se señalan en el anexo que forma parte del presente acuerdo, las cuales contribuirán a enriquecer el contenido de la iniciativa de referencia.</w:t>
      </w:r>
    </w:p>
    <w:p w14:paraId="40672E78" w14:textId="77777777" w:rsidR="00CA66F1" w:rsidRPr="00FE21C4" w:rsidRDefault="00CA66F1" w:rsidP="00D67509">
      <w:pPr>
        <w:spacing w:after="0" w:line="276" w:lineRule="auto"/>
        <w:jc w:val="both"/>
        <w:rPr>
          <w:rFonts w:ascii="Arial" w:hAnsi="Arial" w:cs="Arial"/>
          <w:sz w:val="26"/>
          <w:szCs w:val="26"/>
        </w:rPr>
      </w:pPr>
    </w:p>
    <w:p w14:paraId="516E8E21" w14:textId="77777777" w:rsidR="00781899" w:rsidRDefault="00781899" w:rsidP="00D67509">
      <w:pPr>
        <w:spacing w:after="0" w:line="276" w:lineRule="auto"/>
        <w:jc w:val="both"/>
        <w:rPr>
          <w:rFonts w:ascii="Arial" w:hAnsi="Arial" w:cs="Arial"/>
          <w:sz w:val="26"/>
          <w:szCs w:val="26"/>
        </w:rPr>
      </w:pPr>
    </w:p>
    <w:p w14:paraId="194F6E58" w14:textId="77777777" w:rsidR="00E704FC" w:rsidRDefault="00E704FC" w:rsidP="00D67509">
      <w:pPr>
        <w:spacing w:after="0" w:line="276" w:lineRule="auto"/>
        <w:jc w:val="both"/>
        <w:rPr>
          <w:rFonts w:ascii="Arial" w:hAnsi="Arial" w:cs="Arial"/>
          <w:sz w:val="26"/>
          <w:szCs w:val="26"/>
        </w:rPr>
      </w:pPr>
    </w:p>
    <w:p w14:paraId="1748DE18" w14:textId="77777777" w:rsidR="00E704FC" w:rsidRPr="00FE21C4" w:rsidRDefault="00E704FC" w:rsidP="00D67509">
      <w:pPr>
        <w:spacing w:after="0" w:line="276" w:lineRule="auto"/>
        <w:jc w:val="both"/>
        <w:rPr>
          <w:rFonts w:ascii="Arial" w:hAnsi="Arial" w:cs="Arial"/>
          <w:sz w:val="26"/>
          <w:szCs w:val="26"/>
        </w:rPr>
      </w:pPr>
    </w:p>
    <w:p w14:paraId="617CF411" w14:textId="77777777" w:rsidR="00781899" w:rsidRPr="00FE21C4" w:rsidRDefault="00781899" w:rsidP="00781899">
      <w:pPr>
        <w:spacing w:after="0" w:line="276" w:lineRule="auto"/>
        <w:jc w:val="center"/>
        <w:rPr>
          <w:rFonts w:ascii="Arial" w:hAnsi="Arial" w:cs="Arial"/>
          <w:b/>
          <w:sz w:val="26"/>
          <w:szCs w:val="26"/>
        </w:rPr>
      </w:pPr>
      <w:r w:rsidRPr="00FE21C4">
        <w:rPr>
          <w:rFonts w:ascii="Arial" w:hAnsi="Arial" w:cs="Arial"/>
          <w:b/>
          <w:sz w:val="26"/>
          <w:szCs w:val="26"/>
        </w:rPr>
        <w:t>ATENTAMENTE</w:t>
      </w:r>
    </w:p>
    <w:p w14:paraId="11AC169B" w14:textId="77777777" w:rsidR="00781899" w:rsidRPr="00FE21C4" w:rsidRDefault="00781899" w:rsidP="00781899">
      <w:pPr>
        <w:spacing w:after="0" w:line="276" w:lineRule="auto"/>
        <w:jc w:val="center"/>
        <w:rPr>
          <w:rFonts w:ascii="Arial" w:hAnsi="Arial" w:cs="Arial"/>
          <w:b/>
          <w:sz w:val="26"/>
          <w:szCs w:val="26"/>
        </w:rPr>
      </w:pPr>
      <w:r w:rsidRPr="00FE21C4">
        <w:rPr>
          <w:rFonts w:ascii="Arial" w:hAnsi="Arial" w:cs="Arial"/>
          <w:b/>
          <w:sz w:val="26"/>
          <w:szCs w:val="26"/>
        </w:rPr>
        <w:t>“EL TRABAJO TODO LO VENCE”</w:t>
      </w:r>
    </w:p>
    <w:p w14:paraId="11EBF767" w14:textId="77777777" w:rsidR="00781899" w:rsidRPr="00FE21C4" w:rsidRDefault="00781899" w:rsidP="00781899">
      <w:pPr>
        <w:pStyle w:val="Default"/>
        <w:jc w:val="center"/>
        <w:rPr>
          <w:b/>
          <w:bCs/>
          <w:sz w:val="26"/>
          <w:szCs w:val="26"/>
        </w:rPr>
      </w:pPr>
      <w:r w:rsidRPr="00FE21C4">
        <w:rPr>
          <w:b/>
          <w:bCs/>
          <w:sz w:val="26"/>
          <w:szCs w:val="26"/>
        </w:rPr>
        <w:t xml:space="preserve">LEÓN, GTO., </w:t>
      </w:r>
      <w:r w:rsidR="002105DD">
        <w:rPr>
          <w:b/>
          <w:bCs/>
          <w:sz w:val="26"/>
          <w:szCs w:val="26"/>
        </w:rPr>
        <w:t>9</w:t>
      </w:r>
      <w:r w:rsidR="00330CD4" w:rsidRPr="00FE21C4">
        <w:rPr>
          <w:b/>
          <w:bCs/>
          <w:sz w:val="26"/>
          <w:szCs w:val="26"/>
        </w:rPr>
        <w:t xml:space="preserve"> DE </w:t>
      </w:r>
      <w:r w:rsidR="004A2387" w:rsidRPr="00FE21C4">
        <w:rPr>
          <w:b/>
          <w:bCs/>
          <w:sz w:val="26"/>
          <w:szCs w:val="26"/>
        </w:rPr>
        <w:t>ABRIL</w:t>
      </w:r>
      <w:r w:rsidR="00330CD4" w:rsidRPr="00FE21C4">
        <w:rPr>
          <w:b/>
          <w:bCs/>
          <w:sz w:val="26"/>
          <w:szCs w:val="26"/>
        </w:rPr>
        <w:t xml:space="preserve"> </w:t>
      </w:r>
      <w:r w:rsidRPr="00FE21C4">
        <w:rPr>
          <w:b/>
          <w:bCs/>
          <w:sz w:val="26"/>
          <w:szCs w:val="26"/>
        </w:rPr>
        <w:t>DE 2019.</w:t>
      </w:r>
    </w:p>
    <w:p w14:paraId="247EDBA6" w14:textId="77777777" w:rsidR="00781899" w:rsidRPr="00FE21C4" w:rsidRDefault="00781899" w:rsidP="00781899">
      <w:pPr>
        <w:pStyle w:val="Default"/>
        <w:jc w:val="center"/>
        <w:rPr>
          <w:b/>
          <w:bCs/>
          <w:sz w:val="26"/>
          <w:szCs w:val="26"/>
        </w:rPr>
      </w:pPr>
      <w:r w:rsidRPr="00FE21C4">
        <w:rPr>
          <w:b/>
          <w:bCs/>
          <w:sz w:val="26"/>
          <w:szCs w:val="26"/>
          <w:lang w:val="es-ES_tradnl"/>
        </w:rPr>
        <w:t xml:space="preserve"> “2019, AÑO DEL CAUDILLO DEL SUR, EMILIANO ZAPATA”</w:t>
      </w:r>
    </w:p>
    <w:p w14:paraId="31BD2FBF" w14:textId="77777777" w:rsidR="00781899" w:rsidRDefault="00781899" w:rsidP="00781899">
      <w:pPr>
        <w:spacing w:after="0" w:line="276" w:lineRule="auto"/>
        <w:jc w:val="center"/>
        <w:rPr>
          <w:rFonts w:ascii="Arial" w:hAnsi="Arial" w:cs="Arial"/>
          <w:b/>
          <w:sz w:val="26"/>
          <w:szCs w:val="26"/>
        </w:rPr>
      </w:pPr>
    </w:p>
    <w:p w14:paraId="41DD6DF4" w14:textId="77777777" w:rsidR="00E704FC" w:rsidRDefault="00E704FC" w:rsidP="00781899">
      <w:pPr>
        <w:spacing w:after="0" w:line="276" w:lineRule="auto"/>
        <w:jc w:val="center"/>
        <w:rPr>
          <w:rFonts w:ascii="Arial" w:hAnsi="Arial" w:cs="Arial"/>
          <w:b/>
          <w:sz w:val="26"/>
          <w:szCs w:val="26"/>
        </w:rPr>
      </w:pPr>
    </w:p>
    <w:p w14:paraId="66D012FD" w14:textId="77777777" w:rsidR="00E704FC" w:rsidRDefault="00E704FC" w:rsidP="00781899">
      <w:pPr>
        <w:spacing w:after="0" w:line="276" w:lineRule="auto"/>
        <w:jc w:val="center"/>
        <w:rPr>
          <w:rFonts w:ascii="Arial" w:hAnsi="Arial" w:cs="Arial"/>
          <w:b/>
          <w:sz w:val="26"/>
          <w:szCs w:val="26"/>
        </w:rPr>
      </w:pPr>
    </w:p>
    <w:p w14:paraId="57755C95" w14:textId="77777777" w:rsidR="00E704FC" w:rsidRDefault="00E704FC" w:rsidP="00781899">
      <w:pPr>
        <w:spacing w:after="0" w:line="276" w:lineRule="auto"/>
        <w:jc w:val="center"/>
        <w:rPr>
          <w:rFonts w:ascii="Arial" w:hAnsi="Arial" w:cs="Arial"/>
          <w:b/>
          <w:sz w:val="26"/>
          <w:szCs w:val="26"/>
        </w:rPr>
      </w:pPr>
    </w:p>
    <w:p w14:paraId="4C6DB6D1" w14:textId="77777777" w:rsidR="00E704FC" w:rsidRDefault="00E704FC" w:rsidP="00781899">
      <w:pPr>
        <w:spacing w:after="0" w:line="276" w:lineRule="auto"/>
        <w:jc w:val="center"/>
        <w:rPr>
          <w:rFonts w:ascii="Arial" w:hAnsi="Arial" w:cs="Arial"/>
          <w:b/>
          <w:sz w:val="26"/>
          <w:szCs w:val="26"/>
        </w:rPr>
      </w:pPr>
    </w:p>
    <w:p w14:paraId="280B3EFA" w14:textId="77777777" w:rsidR="00E704FC" w:rsidRDefault="00E704FC" w:rsidP="00781899">
      <w:pPr>
        <w:spacing w:after="0" w:line="276" w:lineRule="auto"/>
        <w:jc w:val="center"/>
        <w:rPr>
          <w:rFonts w:ascii="Arial" w:hAnsi="Arial" w:cs="Arial"/>
          <w:b/>
          <w:sz w:val="26"/>
          <w:szCs w:val="26"/>
        </w:rPr>
      </w:pPr>
    </w:p>
    <w:p w14:paraId="527BC87F" w14:textId="77777777" w:rsidR="00E704FC" w:rsidRDefault="00E704FC" w:rsidP="00781899">
      <w:pPr>
        <w:spacing w:after="0" w:line="276" w:lineRule="auto"/>
        <w:jc w:val="center"/>
        <w:rPr>
          <w:rFonts w:ascii="Arial" w:hAnsi="Arial" w:cs="Arial"/>
          <w:b/>
          <w:sz w:val="26"/>
          <w:szCs w:val="26"/>
        </w:rPr>
      </w:pPr>
    </w:p>
    <w:p w14:paraId="71C79B82" w14:textId="77777777" w:rsidR="00CA66F1" w:rsidRPr="00FE21C4" w:rsidRDefault="00CA66F1" w:rsidP="00781899">
      <w:pPr>
        <w:spacing w:after="0" w:line="276" w:lineRule="auto"/>
        <w:jc w:val="center"/>
        <w:rPr>
          <w:rFonts w:ascii="Arial" w:hAnsi="Arial" w:cs="Arial"/>
          <w:b/>
          <w:sz w:val="26"/>
          <w:szCs w:val="26"/>
        </w:rPr>
      </w:pPr>
    </w:p>
    <w:p w14:paraId="11A5AF3C" w14:textId="77777777" w:rsidR="00781899" w:rsidRPr="00FE21C4" w:rsidRDefault="00781899" w:rsidP="00781899">
      <w:pPr>
        <w:spacing w:after="0" w:line="276" w:lineRule="auto"/>
        <w:jc w:val="center"/>
        <w:rPr>
          <w:rFonts w:ascii="Arial" w:hAnsi="Arial" w:cs="Arial"/>
          <w:b/>
          <w:sz w:val="26"/>
          <w:szCs w:val="26"/>
        </w:rPr>
      </w:pPr>
      <w:r w:rsidRPr="00FE21C4">
        <w:rPr>
          <w:rFonts w:ascii="Arial" w:hAnsi="Arial" w:cs="Arial"/>
          <w:b/>
          <w:sz w:val="26"/>
          <w:szCs w:val="26"/>
        </w:rPr>
        <w:t>INTEGRANTES DE LA COMISIÓN DE GOBIERNO,</w:t>
      </w:r>
    </w:p>
    <w:p w14:paraId="1C403E95" w14:textId="77777777" w:rsidR="00781899" w:rsidRPr="00FE21C4" w:rsidRDefault="00781899" w:rsidP="00781899">
      <w:pPr>
        <w:spacing w:after="0" w:line="276" w:lineRule="auto"/>
        <w:jc w:val="center"/>
        <w:rPr>
          <w:rFonts w:ascii="Arial" w:hAnsi="Arial" w:cs="Arial"/>
          <w:b/>
          <w:sz w:val="26"/>
          <w:szCs w:val="26"/>
        </w:rPr>
      </w:pPr>
      <w:r w:rsidRPr="00FE21C4">
        <w:rPr>
          <w:rFonts w:ascii="Arial" w:hAnsi="Arial" w:cs="Arial"/>
          <w:b/>
          <w:sz w:val="26"/>
          <w:szCs w:val="26"/>
        </w:rPr>
        <w:t>SEGURIDAD PÚBLICA Y TRÁNSITO</w:t>
      </w:r>
    </w:p>
    <w:p w14:paraId="67AD8CEE" w14:textId="77777777" w:rsidR="00781899" w:rsidRDefault="00781899" w:rsidP="00781899">
      <w:pPr>
        <w:spacing w:after="0" w:line="276" w:lineRule="auto"/>
        <w:jc w:val="center"/>
        <w:rPr>
          <w:rFonts w:ascii="Arial" w:hAnsi="Arial" w:cs="Arial"/>
          <w:b/>
          <w:sz w:val="26"/>
          <w:szCs w:val="26"/>
        </w:rPr>
      </w:pPr>
    </w:p>
    <w:p w14:paraId="08046626" w14:textId="77777777" w:rsidR="00E704FC" w:rsidRDefault="00E704FC" w:rsidP="00781899">
      <w:pPr>
        <w:spacing w:after="0" w:line="276" w:lineRule="auto"/>
        <w:jc w:val="center"/>
        <w:rPr>
          <w:rFonts w:ascii="Arial" w:hAnsi="Arial" w:cs="Arial"/>
          <w:b/>
          <w:sz w:val="26"/>
          <w:szCs w:val="26"/>
        </w:rPr>
      </w:pPr>
    </w:p>
    <w:p w14:paraId="2BCF718F" w14:textId="77777777" w:rsidR="00E704FC" w:rsidRPr="00FE21C4" w:rsidRDefault="00E704FC" w:rsidP="00781899">
      <w:pPr>
        <w:spacing w:after="0" w:line="276" w:lineRule="auto"/>
        <w:jc w:val="center"/>
        <w:rPr>
          <w:rFonts w:ascii="Arial" w:hAnsi="Arial" w:cs="Arial"/>
          <w:b/>
          <w:sz w:val="26"/>
          <w:szCs w:val="26"/>
        </w:rPr>
      </w:pPr>
    </w:p>
    <w:p w14:paraId="504445CD" w14:textId="77777777" w:rsidR="00CA66F1" w:rsidRPr="00FE21C4" w:rsidRDefault="00CA66F1" w:rsidP="00781899">
      <w:pPr>
        <w:spacing w:after="0" w:line="276" w:lineRule="auto"/>
        <w:jc w:val="center"/>
        <w:rPr>
          <w:rFonts w:ascii="Arial" w:hAnsi="Arial" w:cs="Arial"/>
          <w:b/>
          <w:sz w:val="26"/>
          <w:szCs w:val="26"/>
        </w:rPr>
      </w:pPr>
    </w:p>
    <w:p w14:paraId="6636B4EB" w14:textId="77777777" w:rsidR="00781899" w:rsidRPr="00FE21C4" w:rsidRDefault="00781899" w:rsidP="00781899">
      <w:pPr>
        <w:spacing w:after="0" w:line="276" w:lineRule="auto"/>
        <w:rPr>
          <w:rFonts w:ascii="Arial" w:hAnsi="Arial" w:cs="Arial"/>
          <w:b/>
          <w:sz w:val="26"/>
          <w:szCs w:val="26"/>
        </w:rPr>
      </w:pPr>
      <w:r w:rsidRPr="00FE21C4">
        <w:rPr>
          <w:rFonts w:ascii="Arial" w:hAnsi="Arial" w:cs="Arial"/>
          <w:b/>
          <w:sz w:val="26"/>
          <w:szCs w:val="26"/>
        </w:rPr>
        <w:t>CHRISTIAN JAVIER CRUZ VILLEGAS</w:t>
      </w:r>
    </w:p>
    <w:p w14:paraId="5BC78757" w14:textId="77777777" w:rsidR="00781899" w:rsidRPr="00FE21C4" w:rsidRDefault="00781899" w:rsidP="00781899">
      <w:pPr>
        <w:spacing w:after="0" w:line="276" w:lineRule="auto"/>
        <w:rPr>
          <w:rFonts w:ascii="Arial" w:hAnsi="Arial" w:cs="Arial"/>
          <w:b/>
          <w:sz w:val="26"/>
          <w:szCs w:val="26"/>
        </w:rPr>
      </w:pPr>
      <w:r w:rsidRPr="00FE21C4">
        <w:rPr>
          <w:rFonts w:ascii="Arial" w:hAnsi="Arial" w:cs="Arial"/>
          <w:b/>
          <w:sz w:val="26"/>
          <w:szCs w:val="26"/>
        </w:rPr>
        <w:t>SÍNDICO</w:t>
      </w:r>
    </w:p>
    <w:p w14:paraId="10A00AFF" w14:textId="77777777" w:rsidR="00781899" w:rsidRPr="00FE21C4" w:rsidRDefault="00781899" w:rsidP="00781899">
      <w:pPr>
        <w:spacing w:after="0" w:line="276" w:lineRule="auto"/>
        <w:rPr>
          <w:rFonts w:ascii="Arial" w:hAnsi="Arial" w:cs="Arial"/>
          <w:b/>
          <w:sz w:val="26"/>
          <w:szCs w:val="26"/>
        </w:rPr>
      </w:pPr>
    </w:p>
    <w:p w14:paraId="66D28BD0" w14:textId="77777777" w:rsidR="00781899" w:rsidRPr="00FE21C4" w:rsidRDefault="00781899" w:rsidP="00781899">
      <w:pPr>
        <w:spacing w:after="0" w:line="276" w:lineRule="auto"/>
        <w:jc w:val="right"/>
        <w:rPr>
          <w:rFonts w:ascii="Arial" w:hAnsi="Arial" w:cs="Arial"/>
          <w:b/>
          <w:sz w:val="26"/>
          <w:szCs w:val="26"/>
        </w:rPr>
      </w:pPr>
      <w:r w:rsidRPr="00FE21C4">
        <w:rPr>
          <w:rFonts w:ascii="Arial" w:hAnsi="Arial" w:cs="Arial"/>
          <w:b/>
          <w:sz w:val="26"/>
          <w:szCs w:val="26"/>
        </w:rPr>
        <w:t>ANA MARÍA ESQUIVEL ARRONA</w:t>
      </w:r>
    </w:p>
    <w:p w14:paraId="364A86BA" w14:textId="77777777" w:rsidR="00781899" w:rsidRPr="00FE21C4" w:rsidRDefault="00781899" w:rsidP="00781899">
      <w:pPr>
        <w:spacing w:after="0" w:line="276" w:lineRule="auto"/>
        <w:jc w:val="right"/>
        <w:rPr>
          <w:rFonts w:ascii="Arial" w:hAnsi="Arial" w:cs="Arial"/>
          <w:b/>
          <w:sz w:val="26"/>
          <w:szCs w:val="26"/>
        </w:rPr>
      </w:pPr>
      <w:r w:rsidRPr="00FE21C4">
        <w:rPr>
          <w:rFonts w:ascii="Arial" w:hAnsi="Arial" w:cs="Arial"/>
          <w:b/>
          <w:sz w:val="26"/>
          <w:szCs w:val="26"/>
        </w:rPr>
        <w:t>REGIDORA</w:t>
      </w:r>
    </w:p>
    <w:p w14:paraId="641F5114" w14:textId="77777777" w:rsidR="00CA66F1" w:rsidRPr="00FE21C4" w:rsidRDefault="00CA66F1" w:rsidP="00781899">
      <w:pPr>
        <w:spacing w:after="0" w:line="276" w:lineRule="auto"/>
        <w:jc w:val="right"/>
        <w:rPr>
          <w:rFonts w:ascii="Arial" w:hAnsi="Arial" w:cs="Arial"/>
          <w:b/>
          <w:sz w:val="26"/>
          <w:szCs w:val="26"/>
        </w:rPr>
      </w:pPr>
    </w:p>
    <w:p w14:paraId="20765F5C" w14:textId="77777777" w:rsidR="00CA66F1" w:rsidRPr="00FE21C4" w:rsidRDefault="00CA66F1" w:rsidP="00781899">
      <w:pPr>
        <w:spacing w:after="0" w:line="276" w:lineRule="auto"/>
        <w:jc w:val="right"/>
        <w:rPr>
          <w:rFonts w:ascii="Arial" w:hAnsi="Arial" w:cs="Arial"/>
          <w:b/>
          <w:sz w:val="26"/>
          <w:szCs w:val="26"/>
        </w:rPr>
      </w:pPr>
    </w:p>
    <w:p w14:paraId="7834FFE5" w14:textId="77777777" w:rsidR="00781899" w:rsidRPr="00FE21C4" w:rsidRDefault="00781899" w:rsidP="00781899">
      <w:pPr>
        <w:spacing w:after="0" w:line="276" w:lineRule="auto"/>
        <w:rPr>
          <w:rFonts w:ascii="Arial" w:hAnsi="Arial" w:cs="Arial"/>
          <w:b/>
          <w:sz w:val="26"/>
          <w:szCs w:val="26"/>
        </w:rPr>
      </w:pPr>
      <w:r w:rsidRPr="00FE21C4">
        <w:rPr>
          <w:rFonts w:ascii="Arial" w:hAnsi="Arial" w:cs="Arial"/>
          <w:b/>
          <w:sz w:val="26"/>
          <w:szCs w:val="26"/>
        </w:rPr>
        <w:t>MARÍA OLIMPIA ZAPATA PADILLA</w:t>
      </w:r>
    </w:p>
    <w:p w14:paraId="2449EC3B" w14:textId="77777777" w:rsidR="00781899" w:rsidRPr="00FE21C4" w:rsidRDefault="00781899" w:rsidP="00781899">
      <w:pPr>
        <w:spacing w:after="0" w:line="276" w:lineRule="auto"/>
        <w:rPr>
          <w:rFonts w:ascii="Arial" w:hAnsi="Arial" w:cs="Arial"/>
          <w:b/>
          <w:sz w:val="26"/>
          <w:szCs w:val="26"/>
        </w:rPr>
      </w:pPr>
      <w:r w:rsidRPr="00FE21C4">
        <w:rPr>
          <w:rFonts w:ascii="Arial" w:hAnsi="Arial" w:cs="Arial"/>
          <w:b/>
          <w:sz w:val="26"/>
          <w:szCs w:val="26"/>
        </w:rPr>
        <w:t>REGIDORA</w:t>
      </w:r>
    </w:p>
    <w:p w14:paraId="42F8469C" w14:textId="77777777" w:rsidR="00781899" w:rsidRPr="00FE21C4" w:rsidRDefault="00781899" w:rsidP="00781899">
      <w:pPr>
        <w:spacing w:after="0" w:line="276" w:lineRule="auto"/>
        <w:rPr>
          <w:rFonts w:ascii="Arial" w:hAnsi="Arial" w:cs="Arial"/>
          <w:b/>
          <w:sz w:val="26"/>
          <w:szCs w:val="26"/>
        </w:rPr>
      </w:pPr>
    </w:p>
    <w:p w14:paraId="49B9AAD5" w14:textId="77777777" w:rsidR="00781899" w:rsidRPr="00FE21C4" w:rsidRDefault="00781899" w:rsidP="00781899">
      <w:pPr>
        <w:spacing w:after="0" w:line="276" w:lineRule="auto"/>
        <w:jc w:val="right"/>
        <w:rPr>
          <w:rFonts w:ascii="Arial" w:hAnsi="Arial" w:cs="Arial"/>
          <w:b/>
          <w:sz w:val="26"/>
          <w:szCs w:val="26"/>
        </w:rPr>
      </w:pPr>
      <w:r w:rsidRPr="00FE21C4">
        <w:rPr>
          <w:rFonts w:ascii="Arial" w:hAnsi="Arial" w:cs="Arial"/>
          <w:b/>
          <w:sz w:val="26"/>
          <w:szCs w:val="26"/>
        </w:rPr>
        <w:t>JORGE ARTURO CABRERA GONZÁLEZ</w:t>
      </w:r>
    </w:p>
    <w:p w14:paraId="72DB9740" w14:textId="77777777" w:rsidR="00781899" w:rsidRPr="00FE21C4" w:rsidRDefault="00781899" w:rsidP="00781899">
      <w:pPr>
        <w:spacing w:after="0" w:line="276" w:lineRule="auto"/>
        <w:jc w:val="right"/>
        <w:rPr>
          <w:rFonts w:ascii="Arial" w:hAnsi="Arial" w:cs="Arial"/>
          <w:b/>
          <w:sz w:val="26"/>
          <w:szCs w:val="26"/>
        </w:rPr>
      </w:pPr>
      <w:r w:rsidRPr="00FE21C4">
        <w:rPr>
          <w:rFonts w:ascii="Arial" w:hAnsi="Arial" w:cs="Arial"/>
          <w:b/>
          <w:sz w:val="26"/>
          <w:szCs w:val="26"/>
        </w:rPr>
        <w:t>REGIDOR</w:t>
      </w:r>
    </w:p>
    <w:p w14:paraId="6D466556" w14:textId="77777777" w:rsidR="00781899" w:rsidRPr="00FE21C4" w:rsidRDefault="00781899" w:rsidP="00781899">
      <w:pPr>
        <w:spacing w:after="0" w:line="276" w:lineRule="auto"/>
        <w:jc w:val="right"/>
        <w:rPr>
          <w:rFonts w:ascii="Arial" w:hAnsi="Arial" w:cs="Arial"/>
          <w:b/>
          <w:sz w:val="26"/>
          <w:szCs w:val="26"/>
        </w:rPr>
      </w:pPr>
    </w:p>
    <w:p w14:paraId="40AA9472" w14:textId="77777777" w:rsidR="00CA66F1" w:rsidRPr="00FE21C4" w:rsidRDefault="00CA66F1" w:rsidP="00781899">
      <w:pPr>
        <w:spacing w:after="0" w:line="276" w:lineRule="auto"/>
        <w:rPr>
          <w:rFonts w:ascii="Arial" w:hAnsi="Arial" w:cs="Arial"/>
          <w:b/>
          <w:sz w:val="26"/>
          <w:szCs w:val="26"/>
        </w:rPr>
      </w:pPr>
    </w:p>
    <w:p w14:paraId="6B0DAB29" w14:textId="77777777" w:rsidR="00781899" w:rsidRPr="00FE21C4" w:rsidRDefault="00781899" w:rsidP="00781899">
      <w:pPr>
        <w:spacing w:after="0" w:line="276" w:lineRule="auto"/>
        <w:rPr>
          <w:rFonts w:ascii="Arial" w:hAnsi="Arial" w:cs="Arial"/>
          <w:b/>
          <w:sz w:val="26"/>
          <w:szCs w:val="26"/>
        </w:rPr>
      </w:pPr>
      <w:r w:rsidRPr="00FE21C4">
        <w:rPr>
          <w:rFonts w:ascii="Arial" w:hAnsi="Arial" w:cs="Arial"/>
          <w:b/>
          <w:sz w:val="26"/>
          <w:szCs w:val="26"/>
        </w:rPr>
        <w:t>VANESSA MONTES DE OCA MAYAGOITIA</w:t>
      </w:r>
    </w:p>
    <w:p w14:paraId="066C2442" w14:textId="77777777" w:rsidR="00781899" w:rsidRPr="00FE21C4" w:rsidRDefault="00781899" w:rsidP="00781899">
      <w:pPr>
        <w:spacing w:after="0" w:line="276" w:lineRule="auto"/>
        <w:rPr>
          <w:rFonts w:ascii="Arial" w:hAnsi="Arial" w:cs="Arial"/>
          <w:b/>
          <w:sz w:val="26"/>
          <w:szCs w:val="26"/>
        </w:rPr>
      </w:pPr>
      <w:r w:rsidRPr="00FE21C4">
        <w:rPr>
          <w:rFonts w:ascii="Arial" w:hAnsi="Arial" w:cs="Arial"/>
          <w:b/>
          <w:sz w:val="26"/>
          <w:szCs w:val="26"/>
        </w:rPr>
        <w:t>REGIDORA</w:t>
      </w:r>
    </w:p>
    <w:p w14:paraId="7DB79BDD" w14:textId="77777777" w:rsidR="00781899" w:rsidRPr="00FE21C4" w:rsidRDefault="00781899" w:rsidP="00781899">
      <w:pPr>
        <w:spacing w:after="0" w:line="276" w:lineRule="auto"/>
        <w:rPr>
          <w:rFonts w:ascii="Arial" w:hAnsi="Arial" w:cs="Arial"/>
          <w:b/>
          <w:sz w:val="26"/>
          <w:szCs w:val="26"/>
        </w:rPr>
      </w:pPr>
    </w:p>
    <w:p w14:paraId="07E36DB7" w14:textId="77777777" w:rsidR="00CA66F1" w:rsidRPr="00FE21C4" w:rsidRDefault="00CA66F1" w:rsidP="00781899">
      <w:pPr>
        <w:spacing w:after="0" w:line="276" w:lineRule="auto"/>
        <w:jc w:val="right"/>
        <w:rPr>
          <w:rFonts w:ascii="Arial" w:hAnsi="Arial" w:cs="Arial"/>
          <w:b/>
          <w:sz w:val="26"/>
          <w:szCs w:val="26"/>
        </w:rPr>
      </w:pPr>
    </w:p>
    <w:p w14:paraId="3AF4C5D8" w14:textId="77777777" w:rsidR="00781899" w:rsidRPr="00FE21C4" w:rsidRDefault="00781899" w:rsidP="00781899">
      <w:pPr>
        <w:spacing w:after="0" w:line="276" w:lineRule="auto"/>
        <w:jc w:val="right"/>
        <w:rPr>
          <w:rFonts w:ascii="Arial" w:hAnsi="Arial" w:cs="Arial"/>
          <w:b/>
          <w:sz w:val="26"/>
          <w:szCs w:val="26"/>
        </w:rPr>
      </w:pPr>
      <w:r w:rsidRPr="00FE21C4">
        <w:rPr>
          <w:rFonts w:ascii="Arial" w:hAnsi="Arial" w:cs="Arial"/>
          <w:b/>
          <w:sz w:val="26"/>
          <w:szCs w:val="26"/>
        </w:rPr>
        <w:t>GABRIEL  DURÁN ORTIZ</w:t>
      </w:r>
    </w:p>
    <w:p w14:paraId="5B56CA6E" w14:textId="77777777" w:rsidR="00781899" w:rsidRPr="00FE21C4" w:rsidRDefault="00781899" w:rsidP="00781899">
      <w:pPr>
        <w:spacing w:after="0" w:line="276" w:lineRule="auto"/>
        <w:jc w:val="right"/>
        <w:rPr>
          <w:rFonts w:ascii="Arial" w:hAnsi="Arial" w:cs="Arial"/>
          <w:b/>
          <w:sz w:val="26"/>
          <w:szCs w:val="26"/>
        </w:rPr>
      </w:pPr>
      <w:r w:rsidRPr="00FE21C4">
        <w:rPr>
          <w:rFonts w:ascii="Arial" w:hAnsi="Arial" w:cs="Arial"/>
          <w:b/>
          <w:sz w:val="26"/>
          <w:szCs w:val="26"/>
        </w:rPr>
        <w:t>REGIDOR</w:t>
      </w:r>
    </w:p>
    <w:p w14:paraId="2BA0CB6F" w14:textId="77777777" w:rsidR="00781899" w:rsidRPr="00FE21C4" w:rsidRDefault="00781899" w:rsidP="00781899">
      <w:pPr>
        <w:spacing w:after="0" w:line="276" w:lineRule="auto"/>
        <w:jc w:val="right"/>
        <w:rPr>
          <w:rFonts w:ascii="Arial" w:hAnsi="Arial" w:cs="Arial"/>
          <w:b/>
          <w:sz w:val="26"/>
          <w:szCs w:val="26"/>
        </w:rPr>
      </w:pPr>
    </w:p>
    <w:p w14:paraId="52A92343" w14:textId="77777777" w:rsidR="00CA66F1" w:rsidRPr="00FE21C4" w:rsidRDefault="00CA66F1" w:rsidP="00781899">
      <w:pPr>
        <w:spacing w:after="0" w:line="276" w:lineRule="auto"/>
        <w:rPr>
          <w:rFonts w:ascii="Arial" w:hAnsi="Arial" w:cs="Arial"/>
          <w:b/>
          <w:sz w:val="26"/>
          <w:szCs w:val="26"/>
        </w:rPr>
      </w:pPr>
    </w:p>
    <w:p w14:paraId="3DBA952F" w14:textId="77777777" w:rsidR="00781899" w:rsidRPr="00FE21C4" w:rsidRDefault="00781899" w:rsidP="00781899">
      <w:pPr>
        <w:spacing w:after="0" w:line="276" w:lineRule="auto"/>
        <w:rPr>
          <w:rFonts w:ascii="Arial" w:hAnsi="Arial" w:cs="Arial"/>
          <w:b/>
          <w:sz w:val="26"/>
          <w:szCs w:val="26"/>
        </w:rPr>
      </w:pPr>
      <w:r w:rsidRPr="00FE21C4">
        <w:rPr>
          <w:rFonts w:ascii="Arial" w:hAnsi="Arial" w:cs="Arial"/>
          <w:b/>
          <w:sz w:val="26"/>
          <w:szCs w:val="26"/>
        </w:rPr>
        <w:t>FERNANDA ODETTE RENTERÍA MUÑOZ</w:t>
      </w:r>
    </w:p>
    <w:p w14:paraId="39FA0FBB" w14:textId="77777777" w:rsidR="00781899" w:rsidRPr="00FE21C4" w:rsidRDefault="00781899" w:rsidP="001D49DC">
      <w:pPr>
        <w:tabs>
          <w:tab w:val="left" w:pos="5880"/>
        </w:tabs>
        <w:spacing w:after="0" w:line="276" w:lineRule="auto"/>
        <w:rPr>
          <w:rFonts w:ascii="Arial" w:hAnsi="Arial" w:cs="Arial"/>
          <w:b/>
          <w:sz w:val="26"/>
          <w:szCs w:val="26"/>
        </w:rPr>
      </w:pPr>
      <w:r w:rsidRPr="00FE21C4">
        <w:rPr>
          <w:rFonts w:ascii="Arial" w:hAnsi="Arial" w:cs="Arial"/>
          <w:b/>
          <w:sz w:val="26"/>
          <w:szCs w:val="26"/>
        </w:rPr>
        <w:t>REGIDORA</w:t>
      </w:r>
      <w:r w:rsidR="001D49DC" w:rsidRPr="00FE21C4">
        <w:rPr>
          <w:rFonts w:ascii="Arial" w:hAnsi="Arial" w:cs="Arial"/>
          <w:b/>
          <w:sz w:val="26"/>
          <w:szCs w:val="26"/>
        </w:rPr>
        <w:tab/>
      </w:r>
    </w:p>
    <w:p w14:paraId="493A42BD" w14:textId="77777777" w:rsidR="007353D5" w:rsidRDefault="007353D5" w:rsidP="00781899">
      <w:pPr>
        <w:spacing w:after="0" w:line="276" w:lineRule="auto"/>
        <w:rPr>
          <w:rFonts w:ascii="Arial" w:hAnsi="Arial" w:cs="Arial"/>
          <w:b/>
          <w:sz w:val="26"/>
          <w:szCs w:val="26"/>
        </w:rPr>
      </w:pPr>
    </w:p>
    <w:p w14:paraId="5B1F2347" w14:textId="77777777" w:rsidR="00E704FC" w:rsidRDefault="00E704FC" w:rsidP="00781899">
      <w:pPr>
        <w:spacing w:after="0" w:line="276" w:lineRule="auto"/>
        <w:rPr>
          <w:rFonts w:ascii="Arial" w:hAnsi="Arial" w:cs="Arial"/>
          <w:b/>
          <w:sz w:val="26"/>
          <w:szCs w:val="26"/>
        </w:rPr>
      </w:pPr>
    </w:p>
    <w:p w14:paraId="549933BB" w14:textId="77777777" w:rsidR="00E704FC" w:rsidRDefault="00E704FC" w:rsidP="00781899">
      <w:pPr>
        <w:spacing w:after="0" w:line="276" w:lineRule="auto"/>
        <w:rPr>
          <w:rFonts w:ascii="Arial" w:hAnsi="Arial" w:cs="Arial"/>
          <w:b/>
          <w:sz w:val="26"/>
          <w:szCs w:val="26"/>
        </w:rPr>
      </w:pPr>
    </w:p>
    <w:p w14:paraId="14627E14" w14:textId="77777777" w:rsidR="00E704FC" w:rsidRDefault="00E704FC" w:rsidP="00781899">
      <w:pPr>
        <w:spacing w:after="0" w:line="276" w:lineRule="auto"/>
        <w:rPr>
          <w:rFonts w:ascii="Arial" w:hAnsi="Arial" w:cs="Arial"/>
          <w:b/>
          <w:sz w:val="26"/>
          <w:szCs w:val="26"/>
        </w:rPr>
      </w:pPr>
    </w:p>
    <w:p w14:paraId="218B8362" w14:textId="77777777" w:rsidR="00E704FC" w:rsidRPr="00FE21C4" w:rsidRDefault="00E704FC" w:rsidP="00781899">
      <w:pPr>
        <w:spacing w:after="0" w:line="276" w:lineRule="auto"/>
        <w:rPr>
          <w:rFonts w:ascii="Arial" w:hAnsi="Arial" w:cs="Arial"/>
          <w:b/>
          <w:sz w:val="26"/>
          <w:szCs w:val="26"/>
        </w:rPr>
      </w:pPr>
    </w:p>
    <w:p w14:paraId="003C1056" w14:textId="77777777" w:rsidR="007353D5" w:rsidRPr="00FE21C4" w:rsidRDefault="007353D5" w:rsidP="007353D5">
      <w:pPr>
        <w:spacing w:after="0" w:line="276" w:lineRule="auto"/>
        <w:jc w:val="center"/>
        <w:rPr>
          <w:rFonts w:ascii="Arial" w:hAnsi="Arial" w:cs="Arial"/>
          <w:b/>
          <w:sz w:val="26"/>
          <w:szCs w:val="26"/>
        </w:rPr>
      </w:pPr>
      <w:r w:rsidRPr="00FE21C4">
        <w:rPr>
          <w:rFonts w:ascii="Arial" w:hAnsi="Arial" w:cs="Arial"/>
          <w:b/>
          <w:sz w:val="26"/>
          <w:szCs w:val="26"/>
        </w:rPr>
        <w:lastRenderedPageBreak/>
        <w:t>ANEXO UNICO</w:t>
      </w:r>
    </w:p>
    <w:p w14:paraId="1B4B5C88" w14:textId="77777777" w:rsidR="007353D5" w:rsidRPr="00FE21C4" w:rsidRDefault="007353D5" w:rsidP="007353D5">
      <w:pPr>
        <w:spacing w:after="0" w:line="276" w:lineRule="auto"/>
        <w:jc w:val="center"/>
        <w:rPr>
          <w:rFonts w:ascii="Arial" w:hAnsi="Arial" w:cs="Arial"/>
          <w:b/>
          <w:sz w:val="26"/>
          <w:szCs w:val="26"/>
        </w:rPr>
      </w:pPr>
    </w:p>
    <w:p w14:paraId="3529841B" w14:textId="77777777" w:rsidR="007353D5" w:rsidRPr="00FE21C4" w:rsidRDefault="007353D5" w:rsidP="007353D5">
      <w:pPr>
        <w:spacing w:after="0" w:line="276" w:lineRule="auto"/>
        <w:jc w:val="both"/>
        <w:rPr>
          <w:rFonts w:ascii="Arial" w:hAnsi="Arial" w:cs="Arial"/>
          <w:b/>
          <w:sz w:val="26"/>
          <w:szCs w:val="26"/>
        </w:rPr>
      </w:pPr>
      <w:r w:rsidRPr="00FE21C4">
        <w:rPr>
          <w:rFonts w:ascii="Arial" w:hAnsi="Arial" w:cs="Arial"/>
          <w:b/>
          <w:sz w:val="26"/>
          <w:szCs w:val="26"/>
        </w:rPr>
        <w:t xml:space="preserve">OBSERVACIONES Y APORTACIONES TÉCNICO JURÍDICAS A LA INICIATIVA </w:t>
      </w:r>
      <w:r w:rsidR="002105DD">
        <w:rPr>
          <w:rFonts w:ascii="Arial" w:hAnsi="Arial" w:cs="Arial"/>
          <w:b/>
          <w:sz w:val="26"/>
          <w:szCs w:val="26"/>
        </w:rPr>
        <w:t xml:space="preserve">CON PROYECTO </w:t>
      </w:r>
      <w:r w:rsidRPr="00FE21C4">
        <w:rPr>
          <w:rFonts w:ascii="Arial" w:hAnsi="Arial" w:cs="Arial"/>
          <w:b/>
          <w:sz w:val="26"/>
          <w:szCs w:val="26"/>
        </w:rPr>
        <w:t>DE DECRETO MEDIANTE L</w:t>
      </w:r>
      <w:r w:rsidR="001E4FA5" w:rsidRPr="00FE21C4">
        <w:rPr>
          <w:rFonts w:ascii="Arial" w:hAnsi="Arial" w:cs="Arial"/>
          <w:b/>
          <w:sz w:val="26"/>
          <w:szCs w:val="26"/>
        </w:rPr>
        <w:t>A</w:t>
      </w:r>
      <w:r w:rsidRPr="00FE21C4">
        <w:rPr>
          <w:rFonts w:ascii="Arial" w:hAnsi="Arial" w:cs="Arial"/>
          <w:b/>
          <w:sz w:val="26"/>
          <w:szCs w:val="26"/>
        </w:rPr>
        <w:t xml:space="preserve"> CUAL </w:t>
      </w:r>
      <w:r w:rsidR="001E4FA5" w:rsidRPr="00FE21C4">
        <w:rPr>
          <w:rFonts w:ascii="Arial" w:hAnsi="Arial" w:cs="Arial"/>
          <w:b/>
          <w:sz w:val="26"/>
          <w:szCs w:val="26"/>
        </w:rPr>
        <w:t xml:space="preserve">SE </w:t>
      </w:r>
      <w:r w:rsidR="00ED5C04" w:rsidRPr="00FE21C4">
        <w:rPr>
          <w:rFonts w:ascii="Arial" w:hAnsi="Arial" w:cs="Arial"/>
          <w:b/>
          <w:sz w:val="26"/>
          <w:szCs w:val="26"/>
        </w:rPr>
        <w:t>ADICIONA EL ARTÍCULO 7-1 A LA LEY DE INCLUSIÓN PARA LAS PERSONAS CON DISCAPACIDAD EN EL ESTADO DE GUANAJUATO.</w:t>
      </w:r>
    </w:p>
    <w:p w14:paraId="14BDD89A" w14:textId="77777777" w:rsidR="007353D5" w:rsidRPr="00FE21C4" w:rsidRDefault="007353D5" w:rsidP="007353D5">
      <w:pPr>
        <w:spacing w:after="0" w:line="276" w:lineRule="auto"/>
        <w:jc w:val="both"/>
        <w:rPr>
          <w:rFonts w:ascii="Arial" w:hAnsi="Arial" w:cs="Arial"/>
          <w:sz w:val="26"/>
          <w:szCs w:val="26"/>
        </w:rPr>
      </w:pPr>
    </w:p>
    <w:p w14:paraId="522B48C9" w14:textId="77777777" w:rsidR="007353D5" w:rsidRDefault="000D784A" w:rsidP="00ED5C04">
      <w:pPr>
        <w:spacing w:after="0" w:line="276" w:lineRule="auto"/>
        <w:jc w:val="both"/>
        <w:rPr>
          <w:rFonts w:ascii="Arial" w:hAnsi="Arial" w:cs="Arial"/>
          <w:sz w:val="26"/>
          <w:szCs w:val="26"/>
        </w:rPr>
      </w:pPr>
      <w:r w:rsidRPr="00FE21C4">
        <w:rPr>
          <w:rFonts w:ascii="Arial" w:hAnsi="Arial" w:cs="Arial"/>
          <w:sz w:val="26"/>
          <w:szCs w:val="26"/>
        </w:rPr>
        <w:t>Conforme a lo definido en la Convención sobre los Derechos de las Personas con Discapacidad, una persona con discapacidad es aquella que presenta alguna deficiencia física, mental, intelectual o sensorial, que al interactuar con diversas barreras, estas últimas pueden impedir su participación plena y efectiva en la sociedad, en igualdad de condiciones con los demás.</w:t>
      </w:r>
    </w:p>
    <w:p w14:paraId="619433BD" w14:textId="77777777" w:rsidR="002105DD" w:rsidRDefault="002105DD" w:rsidP="00ED5C04">
      <w:pPr>
        <w:spacing w:after="0" w:line="276" w:lineRule="auto"/>
        <w:jc w:val="both"/>
        <w:rPr>
          <w:rFonts w:ascii="Arial" w:hAnsi="Arial" w:cs="Arial"/>
          <w:sz w:val="26"/>
          <w:szCs w:val="26"/>
        </w:rPr>
      </w:pPr>
    </w:p>
    <w:p w14:paraId="0D91C902" w14:textId="77777777" w:rsidR="002105DD" w:rsidRPr="00FE21C4" w:rsidRDefault="001A5B68" w:rsidP="00ED5C04">
      <w:pPr>
        <w:spacing w:after="0" w:line="276" w:lineRule="auto"/>
        <w:jc w:val="both"/>
        <w:rPr>
          <w:rFonts w:ascii="Arial" w:hAnsi="Arial" w:cs="Arial"/>
          <w:sz w:val="26"/>
          <w:szCs w:val="26"/>
        </w:rPr>
      </w:pPr>
      <w:r>
        <w:rPr>
          <w:rFonts w:ascii="Arial" w:hAnsi="Arial" w:cs="Arial"/>
          <w:sz w:val="26"/>
          <w:szCs w:val="26"/>
        </w:rPr>
        <w:t>Sin embargo, l</w:t>
      </w:r>
      <w:r w:rsidR="002105DD">
        <w:rPr>
          <w:rFonts w:ascii="Arial" w:hAnsi="Arial" w:cs="Arial"/>
          <w:sz w:val="26"/>
          <w:szCs w:val="26"/>
        </w:rPr>
        <w:t>a discriminación es una práctica cotidiana que consiste en dar un trato desfavorable o de desprecio inmerecido a determinada persona o grupo, que a veces no percibimos, pero que en algún momento la hemos causado o recibido. Uno de los ejemplos más claros es la prohibición de la libre elección de empleo o restringir las oportunidades de acceso, permanencia y ascenso en el mismo.</w:t>
      </w:r>
    </w:p>
    <w:p w14:paraId="2CD9020F" w14:textId="77777777" w:rsidR="000D784A" w:rsidRPr="00FE21C4" w:rsidRDefault="000D784A" w:rsidP="00ED5C04">
      <w:pPr>
        <w:spacing w:after="0" w:line="276" w:lineRule="auto"/>
        <w:jc w:val="both"/>
        <w:rPr>
          <w:rFonts w:ascii="Arial" w:hAnsi="Arial" w:cs="Arial"/>
          <w:sz w:val="26"/>
          <w:szCs w:val="26"/>
        </w:rPr>
      </w:pPr>
    </w:p>
    <w:p w14:paraId="1C30B2FF" w14:textId="66F84C18" w:rsidR="001A5B68" w:rsidRDefault="001A5B68" w:rsidP="00ED5C04">
      <w:pPr>
        <w:spacing w:after="0" w:line="276" w:lineRule="auto"/>
        <w:jc w:val="both"/>
        <w:rPr>
          <w:rFonts w:ascii="Arial" w:hAnsi="Arial" w:cs="Arial"/>
          <w:sz w:val="26"/>
          <w:szCs w:val="26"/>
        </w:rPr>
      </w:pPr>
      <w:r>
        <w:rPr>
          <w:rFonts w:ascii="Arial" w:hAnsi="Arial" w:cs="Arial"/>
          <w:sz w:val="26"/>
          <w:szCs w:val="26"/>
        </w:rPr>
        <w:t xml:space="preserve">Por tal motivo, </w:t>
      </w:r>
      <w:r w:rsidRPr="00E704FC">
        <w:rPr>
          <w:rFonts w:ascii="Arial" w:hAnsi="Arial" w:cs="Arial"/>
          <w:b/>
          <w:sz w:val="26"/>
          <w:szCs w:val="26"/>
        </w:rPr>
        <w:t>e</w:t>
      </w:r>
      <w:r w:rsidR="00D14C41" w:rsidRPr="00E704FC">
        <w:rPr>
          <w:rFonts w:ascii="Arial" w:hAnsi="Arial" w:cs="Arial"/>
          <w:b/>
          <w:sz w:val="26"/>
          <w:szCs w:val="26"/>
        </w:rPr>
        <w:t>ste Ayuntamiento coincide con el objetivo general de la iniciativa</w:t>
      </w:r>
      <w:r w:rsidR="00D14C41" w:rsidRPr="00FE21C4">
        <w:rPr>
          <w:rFonts w:ascii="Arial" w:hAnsi="Arial" w:cs="Arial"/>
          <w:sz w:val="26"/>
          <w:szCs w:val="26"/>
        </w:rPr>
        <w:t xml:space="preserve">, tomando en consideración que garantizar y resguardar los derechos humanos ha sido una prioridad para el Gobierno del Estado de Guanajuato y para este Municipio, en especial con los grupos vulnerables. </w:t>
      </w:r>
      <w:r w:rsidR="00D32572">
        <w:rPr>
          <w:rFonts w:ascii="Arial" w:hAnsi="Arial" w:cs="Arial"/>
          <w:sz w:val="26"/>
          <w:szCs w:val="26"/>
        </w:rPr>
        <w:t xml:space="preserve">Además de que este Municipio contribuye con la sociedad en la aplicación de este tipo de acciones afirmativas como medida preventiva de inclusión y apoyo  que van dirigidas a reducir brechas y en la búsqueda de la igualdad. </w:t>
      </w:r>
    </w:p>
    <w:p w14:paraId="134FA74C" w14:textId="77777777" w:rsidR="001A5B68" w:rsidRDefault="001A5B68" w:rsidP="00ED5C04">
      <w:pPr>
        <w:spacing w:after="0" w:line="276" w:lineRule="auto"/>
        <w:jc w:val="both"/>
        <w:rPr>
          <w:rFonts w:ascii="Arial" w:hAnsi="Arial" w:cs="Arial"/>
          <w:sz w:val="26"/>
          <w:szCs w:val="26"/>
        </w:rPr>
      </w:pPr>
    </w:p>
    <w:p w14:paraId="71D1CD19" w14:textId="1A1774CC" w:rsidR="000D784A" w:rsidRPr="00FE21C4" w:rsidRDefault="001A5B68" w:rsidP="00ED5C04">
      <w:pPr>
        <w:spacing w:after="0" w:line="276" w:lineRule="auto"/>
        <w:jc w:val="both"/>
        <w:rPr>
          <w:rFonts w:ascii="Arial" w:hAnsi="Arial" w:cs="Arial"/>
          <w:sz w:val="26"/>
          <w:szCs w:val="26"/>
        </w:rPr>
      </w:pPr>
      <w:r>
        <w:rPr>
          <w:rFonts w:ascii="Arial" w:hAnsi="Arial" w:cs="Arial"/>
          <w:sz w:val="26"/>
          <w:szCs w:val="26"/>
        </w:rPr>
        <w:t>D</w:t>
      </w:r>
      <w:r w:rsidR="00D14C41" w:rsidRPr="00FE21C4">
        <w:rPr>
          <w:rFonts w:ascii="Arial" w:hAnsi="Arial" w:cs="Arial"/>
          <w:sz w:val="26"/>
          <w:szCs w:val="26"/>
        </w:rPr>
        <w:t xml:space="preserve">e acuerdo a la información generada por la Dirección </w:t>
      </w:r>
      <w:r>
        <w:rPr>
          <w:rFonts w:ascii="Arial" w:hAnsi="Arial" w:cs="Arial"/>
          <w:sz w:val="26"/>
          <w:szCs w:val="26"/>
        </w:rPr>
        <w:t xml:space="preserve">General </w:t>
      </w:r>
      <w:r w:rsidR="00D14C41" w:rsidRPr="00FE21C4">
        <w:rPr>
          <w:rFonts w:ascii="Arial" w:hAnsi="Arial" w:cs="Arial"/>
          <w:sz w:val="26"/>
          <w:szCs w:val="26"/>
        </w:rPr>
        <w:t>de Desarrollo Institucional, este municipio ya cuenta con un significativo porcentaje de personas con discapacidad laborando</w:t>
      </w:r>
      <w:r>
        <w:rPr>
          <w:rFonts w:ascii="Arial" w:hAnsi="Arial" w:cs="Arial"/>
          <w:sz w:val="26"/>
          <w:szCs w:val="26"/>
        </w:rPr>
        <w:t xml:space="preserve"> y que gradualmente va en aumento</w:t>
      </w:r>
      <w:r w:rsidR="00D14C41" w:rsidRPr="00FE21C4">
        <w:rPr>
          <w:rFonts w:ascii="Arial" w:hAnsi="Arial" w:cs="Arial"/>
          <w:sz w:val="26"/>
          <w:szCs w:val="26"/>
        </w:rPr>
        <w:t xml:space="preserve">; </w:t>
      </w:r>
      <w:r>
        <w:rPr>
          <w:rFonts w:ascii="Arial" w:hAnsi="Arial" w:cs="Arial"/>
          <w:sz w:val="26"/>
          <w:szCs w:val="26"/>
        </w:rPr>
        <w:t>siendo una de</w:t>
      </w:r>
      <w:r w:rsidR="00D14C41" w:rsidRPr="00FE21C4">
        <w:rPr>
          <w:rFonts w:ascii="Arial" w:hAnsi="Arial" w:cs="Arial"/>
          <w:sz w:val="26"/>
          <w:szCs w:val="26"/>
        </w:rPr>
        <w:t xml:space="preserve"> la</w:t>
      </w:r>
      <w:r>
        <w:rPr>
          <w:rFonts w:ascii="Arial" w:hAnsi="Arial" w:cs="Arial"/>
          <w:sz w:val="26"/>
          <w:szCs w:val="26"/>
        </w:rPr>
        <w:t>s</w:t>
      </w:r>
      <w:r w:rsidR="00D14C41" w:rsidRPr="00FE21C4">
        <w:rPr>
          <w:rFonts w:ascii="Arial" w:hAnsi="Arial" w:cs="Arial"/>
          <w:sz w:val="26"/>
          <w:szCs w:val="26"/>
        </w:rPr>
        <w:t xml:space="preserve"> discapacidad</w:t>
      </w:r>
      <w:r>
        <w:rPr>
          <w:rFonts w:ascii="Arial" w:hAnsi="Arial" w:cs="Arial"/>
          <w:sz w:val="26"/>
          <w:szCs w:val="26"/>
        </w:rPr>
        <w:t xml:space="preserve">es más recurrente la </w:t>
      </w:r>
      <w:r w:rsidR="001453CA">
        <w:rPr>
          <w:rFonts w:ascii="Arial" w:hAnsi="Arial" w:cs="Arial"/>
          <w:sz w:val="26"/>
          <w:szCs w:val="26"/>
        </w:rPr>
        <w:t>motriz</w:t>
      </w:r>
      <w:r>
        <w:rPr>
          <w:rFonts w:ascii="Arial" w:hAnsi="Arial" w:cs="Arial"/>
          <w:sz w:val="26"/>
          <w:szCs w:val="26"/>
        </w:rPr>
        <w:t xml:space="preserve"> y que aunado a ello, este municipio se ha preocupado por contar con instalaciones adecuadas para el desarrollo del trabajo de este tipo de personas.</w:t>
      </w:r>
    </w:p>
    <w:p w14:paraId="18B624A8" w14:textId="77777777" w:rsidR="007353D5" w:rsidRDefault="007353D5" w:rsidP="007353D5">
      <w:pPr>
        <w:spacing w:after="0" w:line="276" w:lineRule="auto"/>
        <w:jc w:val="both"/>
        <w:rPr>
          <w:rFonts w:ascii="Arial" w:hAnsi="Arial" w:cs="Arial"/>
          <w:sz w:val="26"/>
          <w:szCs w:val="26"/>
        </w:rPr>
      </w:pPr>
    </w:p>
    <w:p w14:paraId="3EDDB816" w14:textId="296DCEE9" w:rsidR="0085558E" w:rsidRPr="0085558E" w:rsidRDefault="0085558E" w:rsidP="0085558E">
      <w:pPr>
        <w:spacing w:after="0" w:line="276" w:lineRule="auto"/>
        <w:jc w:val="both"/>
        <w:rPr>
          <w:rFonts w:ascii="Arial" w:hAnsi="Arial" w:cs="Arial"/>
          <w:sz w:val="26"/>
          <w:szCs w:val="26"/>
        </w:rPr>
      </w:pPr>
      <w:r>
        <w:rPr>
          <w:rFonts w:ascii="Arial" w:hAnsi="Arial" w:cs="Arial"/>
          <w:sz w:val="26"/>
          <w:szCs w:val="26"/>
        </w:rPr>
        <w:lastRenderedPageBreak/>
        <w:t xml:space="preserve">De manera adicional, </w:t>
      </w:r>
      <w:r w:rsidRPr="0085558E">
        <w:rPr>
          <w:rFonts w:ascii="Arial" w:hAnsi="Arial" w:cs="Arial"/>
          <w:sz w:val="26"/>
          <w:szCs w:val="26"/>
        </w:rPr>
        <w:t xml:space="preserve"> este municipio como centro de trabajo del sector público se encuentra analizando y trabajando en el proceso para adoptar la Norma Mexicana NMX-R-025-SCFI-2015 en Igualdad Laboral y no Discriminación, para certificarse como un centro de trabajo que </w:t>
      </w:r>
      <w:r w:rsidR="00D32572">
        <w:rPr>
          <w:rFonts w:ascii="Arial" w:hAnsi="Arial" w:cs="Arial"/>
          <w:sz w:val="26"/>
          <w:szCs w:val="26"/>
        </w:rPr>
        <w:t>cuenta con prácticas en materia</w:t>
      </w:r>
      <w:r w:rsidRPr="0085558E">
        <w:rPr>
          <w:rFonts w:ascii="Arial" w:hAnsi="Arial" w:cs="Arial"/>
          <w:sz w:val="26"/>
          <w:szCs w:val="26"/>
        </w:rPr>
        <w:t xml:space="preserve"> laboral y no discriminación para favorecer el desarrollo de las y los trabajadores. Por ello y para fomentar la mejora continua, dicha Norma Mexicana establece que podrán ser optativas y adicionales, entre otros requisitos, el contar con personal con discapacidad en una proporción del 5% cuando menos de la totalidad de las y los trabajadores, por lo que este Municipio al certificarse en dicha norma estar</w:t>
      </w:r>
      <w:r>
        <w:rPr>
          <w:rFonts w:ascii="Arial" w:hAnsi="Arial" w:cs="Arial"/>
          <w:sz w:val="26"/>
          <w:szCs w:val="26"/>
        </w:rPr>
        <w:t>á</w:t>
      </w:r>
      <w:r w:rsidRPr="0085558E">
        <w:rPr>
          <w:rFonts w:ascii="Arial" w:hAnsi="Arial" w:cs="Arial"/>
          <w:sz w:val="26"/>
          <w:szCs w:val="26"/>
        </w:rPr>
        <w:t xml:space="preserve"> cumpliendo con tal requisito.</w:t>
      </w:r>
    </w:p>
    <w:p w14:paraId="10E86624" w14:textId="77777777" w:rsidR="0085558E" w:rsidRDefault="0085558E" w:rsidP="007353D5">
      <w:pPr>
        <w:spacing w:after="0" w:line="276" w:lineRule="auto"/>
        <w:jc w:val="both"/>
        <w:rPr>
          <w:rFonts w:ascii="Arial" w:hAnsi="Arial" w:cs="Arial"/>
          <w:sz w:val="26"/>
          <w:szCs w:val="26"/>
        </w:rPr>
      </w:pPr>
    </w:p>
    <w:p w14:paraId="3EA3371D" w14:textId="77777777" w:rsidR="0085558E" w:rsidRPr="00FE21C4" w:rsidRDefault="0085558E" w:rsidP="007353D5">
      <w:pPr>
        <w:spacing w:after="0" w:line="276" w:lineRule="auto"/>
        <w:jc w:val="both"/>
        <w:rPr>
          <w:rFonts w:ascii="Arial" w:hAnsi="Arial" w:cs="Arial"/>
          <w:sz w:val="26"/>
          <w:szCs w:val="26"/>
        </w:rPr>
      </w:pPr>
    </w:p>
    <w:p w14:paraId="1EA8FC27" w14:textId="77777777" w:rsidR="007353D5" w:rsidRPr="00FE21C4" w:rsidRDefault="007353D5" w:rsidP="007353D5">
      <w:pPr>
        <w:spacing w:after="0" w:line="276" w:lineRule="auto"/>
        <w:jc w:val="both"/>
        <w:rPr>
          <w:rFonts w:ascii="Arial" w:hAnsi="Arial" w:cs="Arial"/>
          <w:sz w:val="26"/>
          <w:szCs w:val="26"/>
        </w:rPr>
      </w:pPr>
      <w:r w:rsidRPr="00FE21C4">
        <w:rPr>
          <w:rFonts w:ascii="Arial" w:hAnsi="Arial" w:cs="Arial"/>
          <w:sz w:val="26"/>
          <w:szCs w:val="26"/>
        </w:rPr>
        <w:t>No obstante lo anterior</w:t>
      </w:r>
      <w:r w:rsidR="001453CA">
        <w:rPr>
          <w:rFonts w:ascii="Arial" w:hAnsi="Arial" w:cs="Arial"/>
          <w:sz w:val="26"/>
          <w:szCs w:val="26"/>
        </w:rPr>
        <w:t>,</w:t>
      </w:r>
      <w:r w:rsidR="001E28E9" w:rsidRPr="00FE21C4">
        <w:rPr>
          <w:rFonts w:ascii="Arial" w:hAnsi="Arial" w:cs="Arial"/>
          <w:sz w:val="26"/>
          <w:szCs w:val="26"/>
        </w:rPr>
        <w:t xml:space="preserve"> se hicieron</w:t>
      </w:r>
      <w:r w:rsidR="00D14C41" w:rsidRPr="00FE21C4">
        <w:rPr>
          <w:rFonts w:ascii="Arial" w:hAnsi="Arial" w:cs="Arial"/>
          <w:sz w:val="26"/>
          <w:szCs w:val="26"/>
        </w:rPr>
        <w:t xml:space="preserve"> observaciones en lo particular de carácter técnico para s</w:t>
      </w:r>
      <w:r w:rsidR="001453CA">
        <w:rPr>
          <w:rFonts w:ascii="Arial" w:hAnsi="Arial" w:cs="Arial"/>
          <w:sz w:val="26"/>
          <w:szCs w:val="26"/>
        </w:rPr>
        <w:t>umar y robustecer la iniciativa,</w:t>
      </w:r>
      <w:r w:rsidR="00D14C41" w:rsidRPr="00FE21C4">
        <w:rPr>
          <w:rFonts w:ascii="Arial" w:hAnsi="Arial" w:cs="Arial"/>
          <w:sz w:val="26"/>
          <w:szCs w:val="26"/>
        </w:rPr>
        <w:t xml:space="preserve"> destacan</w:t>
      </w:r>
      <w:r w:rsidR="00E704FC">
        <w:rPr>
          <w:rFonts w:ascii="Arial" w:hAnsi="Arial" w:cs="Arial"/>
          <w:sz w:val="26"/>
          <w:szCs w:val="26"/>
        </w:rPr>
        <w:t>do</w:t>
      </w:r>
      <w:r w:rsidR="00520E82" w:rsidRPr="00FE21C4">
        <w:rPr>
          <w:rFonts w:ascii="Arial" w:hAnsi="Arial" w:cs="Arial"/>
          <w:sz w:val="26"/>
          <w:szCs w:val="26"/>
        </w:rPr>
        <w:t xml:space="preserve"> las siguientes</w:t>
      </w:r>
      <w:r w:rsidR="00D14C41" w:rsidRPr="00FE21C4">
        <w:rPr>
          <w:rFonts w:ascii="Arial" w:hAnsi="Arial" w:cs="Arial"/>
          <w:sz w:val="26"/>
          <w:szCs w:val="26"/>
        </w:rPr>
        <w:t>:</w:t>
      </w:r>
    </w:p>
    <w:p w14:paraId="53DE23B5" w14:textId="77777777" w:rsidR="00D14C41" w:rsidRPr="00FE21C4" w:rsidRDefault="00D14C41" w:rsidP="007353D5">
      <w:pPr>
        <w:spacing w:after="0" w:line="276" w:lineRule="auto"/>
        <w:jc w:val="both"/>
        <w:rPr>
          <w:rFonts w:ascii="Arial" w:hAnsi="Arial" w:cs="Arial"/>
          <w:sz w:val="26"/>
          <w:szCs w:val="26"/>
        </w:rPr>
      </w:pPr>
    </w:p>
    <w:p w14:paraId="5E0D86D2" w14:textId="5C43DBAC" w:rsidR="000E5013" w:rsidRPr="0085558E" w:rsidRDefault="000E5013" w:rsidP="000E5013">
      <w:pPr>
        <w:pStyle w:val="Prrafodelista"/>
        <w:numPr>
          <w:ilvl w:val="0"/>
          <w:numId w:val="7"/>
        </w:numPr>
        <w:spacing w:after="0" w:line="276" w:lineRule="auto"/>
        <w:jc w:val="both"/>
        <w:rPr>
          <w:rFonts w:ascii="Arial" w:hAnsi="Arial" w:cs="Arial"/>
          <w:sz w:val="26"/>
          <w:szCs w:val="26"/>
        </w:rPr>
      </w:pPr>
      <w:r w:rsidRPr="001453CA">
        <w:rPr>
          <w:rFonts w:ascii="Arial" w:hAnsi="Arial" w:cs="Arial"/>
          <w:sz w:val="26"/>
          <w:szCs w:val="26"/>
        </w:rPr>
        <w:t xml:space="preserve">Se sugiere considerar </w:t>
      </w:r>
      <w:r w:rsidR="001453CA" w:rsidRPr="001453CA">
        <w:rPr>
          <w:rFonts w:ascii="Arial" w:hAnsi="Arial" w:cs="Arial"/>
          <w:sz w:val="26"/>
          <w:szCs w:val="26"/>
        </w:rPr>
        <w:t xml:space="preserve">en la iniciativa </w:t>
      </w:r>
      <w:r w:rsidRPr="001453CA">
        <w:rPr>
          <w:rFonts w:ascii="Arial" w:hAnsi="Arial" w:cs="Arial"/>
          <w:sz w:val="26"/>
          <w:szCs w:val="26"/>
        </w:rPr>
        <w:t xml:space="preserve">que las dependencias y entidades de la administración pública estatal y municipal puedan llevar un control que les ayude a acreditar la condición de discapacidad para los estudios de compatibilidad con los puestos ofertados y su inclusión en el ámbito laboral, eso a través del documento que puede ser emitido por diversas autoridades tanto a nivel federal como estatal. </w:t>
      </w:r>
    </w:p>
    <w:p w14:paraId="5E7071D0" w14:textId="77777777" w:rsidR="00520E82" w:rsidRPr="00FE21C4" w:rsidRDefault="00520E82" w:rsidP="00520E82">
      <w:pPr>
        <w:pStyle w:val="Prrafodelista"/>
        <w:rPr>
          <w:rFonts w:ascii="Arial" w:hAnsi="Arial" w:cs="Arial"/>
          <w:sz w:val="26"/>
          <w:szCs w:val="26"/>
        </w:rPr>
      </w:pPr>
    </w:p>
    <w:p w14:paraId="1ACB18B3" w14:textId="77777777" w:rsidR="00520E82" w:rsidRPr="00FE21C4" w:rsidRDefault="00520E82" w:rsidP="001453CA">
      <w:pPr>
        <w:pStyle w:val="Prrafodelista"/>
        <w:numPr>
          <w:ilvl w:val="0"/>
          <w:numId w:val="7"/>
        </w:numPr>
        <w:spacing w:after="0" w:line="276" w:lineRule="auto"/>
        <w:jc w:val="both"/>
        <w:rPr>
          <w:rFonts w:ascii="Arial" w:hAnsi="Arial" w:cs="Arial"/>
          <w:sz w:val="26"/>
          <w:szCs w:val="26"/>
        </w:rPr>
      </w:pPr>
      <w:r w:rsidRPr="00FE21C4">
        <w:rPr>
          <w:rFonts w:ascii="Arial" w:hAnsi="Arial" w:cs="Arial"/>
          <w:sz w:val="26"/>
          <w:szCs w:val="26"/>
        </w:rPr>
        <w:t>De igual manera se plantea para su reflexión el que la iniciativa establezca mecanismos para hacer cumplir dicha propuesta de adición, así como el planteamiento para facilitar el acceso a los procedimientos de selección y contratación, la adaptación del entorno de trabajo y tecnologías auxiliares, entre otras.</w:t>
      </w:r>
    </w:p>
    <w:p w14:paraId="7C7F4039" w14:textId="77777777" w:rsidR="00520E82" w:rsidRPr="00FE21C4" w:rsidRDefault="00520E82" w:rsidP="00520E82">
      <w:pPr>
        <w:pStyle w:val="Prrafodelista"/>
        <w:rPr>
          <w:rFonts w:ascii="Arial" w:hAnsi="Arial" w:cs="Arial"/>
          <w:sz w:val="26"/>
          <w:szCs w:val="26"/>
        </w:rPr>
      </w:pPr>
    </w:p>
    <w:p w14:paraId="38CFC990" w14:textId="77777777" w:rsidR="007353D5" w:rsidRPr="00520E82" w:rsidRDefault="00520E82" w:rsidP="001453CA">
      <w:pPr>
        <w:pStyle w:val="Prrafodelista"/>
        <w:numPr>
          <w:ilvl w:val="0"/>
          <w:numId w:val="7"/>
        </w:numPr>
        <w:spacing w:after="0" w:line="276" w:lineRule="auto"/>
        <w:jc w:val="both"/>
        <w:rPr>
          <w:rFonts w:ascii="Vrinda" w:hAnsi="Vrinda" w:cs="Vrinda"/>
          <w:b/>
          <w:sz w:val="26"/>
          <w:szCs w:val="26"/>
        </w:rPr>
      </w:pPr>
      <w:r w:rsidRPr="00FE21C4">
        <w:rPr>
          <w:rFonts w:ascii="Arial" w:hAnsi="Arial" w:cs="Arial"/>
          <w:sz w:val="26"/>
          <w:szCs w:val="26"/>
        </w:rPr>
        <w:t>Se sugiere considerar que la inclusión y la adecuación de las políticas públicas para garantizar el acceso de las personas con discapacidad a los lugares de trabajo se realice de manera gradual utilizando el máximo de los recursos disponibles y no dejando establecido una temporalidad concreta como se establece en los artículos tr</w:t>
      </w:r>
      <w:r w:rsidRPr="00520E82">
        <w:rPr>
          <w:rFonts w:ascii="Vrinda" w:hAnsi="Vrinda" w:cs="Vrinda"/>
          <w:sz w:val="26"/>
          <w:szCs w:val="26"/>
        </w:rPr>
        <w:t>ansitorios.</w:t>
      </w:r>
    </w:p>
    <w:sectPr w:rsidR="007353D5" w:rsidRPr="00520E82" w:rsidSect="00781899">
      <w:headerReference w:type="default" r:id="rId7"/>
      <w:footerReference w:type="default" r:id="rId8"/>
      <w:pgSz w:w="12240" w:h="15840"/>
      <w:pgMar w:top="1417" w:right="1701" w:bottom="1417" w:left="1701" w:header="283"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18145" w14:textId="77777777" w:rsidR="004400CC" w:rsidRDefault="004400CC" w:rsidP="00781899">
      <w:pPr>
        <w:spacing w:after="0" w:line="240" w:lineRule="auto"/>
      </w:pPr>
      <w:r>
        <w:separator/>
      </w:r>
    </w:p>
  </w:endnote>
  <w:endnote w:type="continuationSeparator" w:id="0">
    <w:p w14:paraId="2D2FC4F5" w14:textId="77777777" w:rsidR="004400CC" w:rsidRDefault="004400CC" w:rsidP="00781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453D6" w14:textId="77777777" w:rsidR="002B4CC0" w:rsidRPr="00CA3781" w:rsidRDefault="002B4CC0" w:rsidP="002B4CC0">
    <w:pPr>
      <w:pStyle w:val="Piedepgina"/>
      <w:jc w:val="both"/>
      <w:rPr>
        <w:sz w:val="18"/>
        <w:szCs w:val="18"/>
      </w:rPr>
    </w:pPr>
    <w:r w:rsidRPr="00CA3781">
      <w:rPr>
        <w:sz w:val="18"/>
        <w:szCs w:val="18"/>
      </w:rPr>
      <w:t xml:space="preserve">La presente hoja forma parte del dictamen mediante el cual se envía respuesta al </w:t>
    </w:r>
    <w:r w:rsidR="000E6C9C">
      <w:rPr>
        <w:sz w:val="18"/>
        <w:szCs w:val="18"/>
      </w:rPr>
      <w:t xml:space="preserve"> proyecto de Decreto que adiciona el artículo 7-1 a la Ley de Inclusión para las Personas con Discapacidad en el Estado de Guanajuato.</w:t>
    </w:r>
  </w:p>
  <w:p w14:paraId="52A10565" w14:textId="77777777" w:rsidR="00781950" w:rsidRDefault="007819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F59344" w14:textId="77777777" w:rsidR="004400CC" w:rsidRDefault="004400CC" w:rsidP="00781899">
      <w:pPr>
        <w:spacing w:after="0" w:line="240" w:lineRule="auto"/>
      </w:pPr>
      <w:r>
        <w:separator/>
      </w:r>
    </w:p>
  </w:footnote>
  <w:footnote w:type="continuationSeparator" w:id="0">
    <w:p w14:paraId="6BFACE30" w14:textId="77777777" w:rsidR="004400CC" w:rsidRDefault="004400CC" w:rsidP="007818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1E2A9" w14:textId="77777777" w:rsidR="00E704FC" w:rsidRDefault="00E704FC" w:rsidP="00E704FC">
    <w:pPr>
      <w:pStyle w:val="Encabezado"/>
      <w:jc w:val="right"/>
    </w:pPr>
    <w:r>
      <w:rPr>
        <w:noProof/>
        <w:lang w:eastAsia="es-MX"/>
      </w:rPr>
      <w:drawing>
        <wp:inline distT="0" distB="0" distL="0" distR="0" wp14:anchorId="522EDCD3" wp14:editId="6ADA5C66">
          <wp:extent cx="1454206" cy="86607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963" cy="886176"/>
                  </a:xfrm>
                  <a:prstGeom prst="rect">
                    <a:avLst/>
                  </a:prstGeom>
                  <a:noFill/>
                  <a:ln>
                    <a:noFill/>
                  </a:ln>
                </pic:spPr>
              </pic:pic>
            </a:graphicData>
          </a:graphic>
        </wp:inline>
      </w:drawing>
    </w:r>
  </w:p>
  <w:p w14:paraId="3B213793" w14:textId="77777777" w:rsidR="00781899" w:rsidRDefault="007818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506EC"/>
    <w:multiLevelType w:val="hybridMultilevel"/>
    <w:tmpl w:val="009800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12117AB"/>
    <w:multiLevelType w:val="hybridMultilevel"/>
    <w:tmpl w:val="6D20F1FE"/>
    <w:lvl w:ilvl="0" w:tplc="43EC04C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2AF1E43"/>
    <w:multiLevelType w:val="hybridMultilevel"/>
    <w:tmpl w:val="3A2E4F96"/>
    <w:lvl w:ilvl="0" w:tplc="4F086AB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36909A8"/>
    <w:multiLevelType w:val="hybridMultilevel"/>
    <w:tmpl w:val="247E67B2"/>
    <w:lvl w:ilvl="0" w:tplc="080A0011">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0">
    <w:nsid w:val="6D6F09A1"/>
    <w:multiLevelType w:val="hybridMultilevel"/>
    <w:tmpl w:val="DFDCB112"/>
    <w:lvl w:ilvl="0" w:tplc="9A88D88A">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EC65F54"/>
    <w:multiLevelType w:val="hybridMultilevel"/>
    <w:tmpl w:val="D480AB3E"/>
    <w:lvl w:ilvl="0" w:tplc="0F4C5DCC">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F0B56D8"/>
    <w:multiLevelType w:val="hybridMultilevel"/>
    <w:tmpl w:val="7E667CCE"/>
    <w:lvl w:ilvl="0" w:tplc="66B0062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B09"/>
    <w:rsid w:val="000C4BCC"/>
    <w:rsid w:val="000D784A"/>
    <w:rsid w:val="000E5013"/>
    <w:rsid w:val="000E6C9C"/>
    <w:rsid w:val="0010120A"/>
    <w:rsid w:val="0012437C"/>
    <w:rsid w:val="001453CA"/>
    <w:rsid w:val="001A07F9"/>
    <w:rsid w:val="001A46BE"/>
    <w:rsid w:val="001A5B68"/>
    <w:rsid w:val="001D49DC"/>
    <w:rsid w:val="001D5015"/>
    <w:rsid w:val="001D5A42"/>
    <w:rsid w:val="001E28E9"/>
    <w:rsid w:val="001E4FA5"/>
    <w:rsid w:val="001F66AC"/>
    <w:rsid w:val="002105DD"/>
    <w:rsid w:val="00256327"/>
    <w:rsid w:val="00273303"/>
    <w:rsid w:val="002B4CC0"/>
    <w:rsid w:val="0032498A"/>
    <w:rsid w:val="00330CD4"/>
    <w:rsid w:val="003A2F7A"/>
    <w:rsid w:val="003C4776"/>
    <w:rsid w:val="003D4B98"/>
    <w:rsid w:val="003F6A46"/>
    <w:rsid w:val="003F776A"/>
    <w:rsid w:val="003F7DD3"/>
    <w:rsid w:val="004400CC"/>
    <w:rsid w:val="004443B2"/>
    <w:rsid w:val="00456F83"/>
    <w:rsid w:val="004A2387"/>
    <w:rsid w:val="004E6FCD"/>
    <w:rsid w:val="00520E82"/>
    <w:rsid w:val="005A0B9B"/>
    <w:rsid w:val="005F713F"/>
    <w:rsid w:val="005F71BE"/>
    <w:rsid w:val="00646F50"/>
    <w:rsid w:val="00653B3B"/>
    <w:rsid w:val="00670FFC"/>
    <w:rsid w:val="006770C8"/>
    <w:rsid w:val="006C051B"/>
    <w:rsid w:val="006C11F5"/>
    <w:rsid w:val="00715A51"/>
    <w:rsid w:val="00722B3B"/>
    <w:rsid w:val="007353D5"/>
    <w:rsid w:val="007360EF"/>
    <w:rsid w:val="00751595"/>
    <w:rsid w:val="00770940"/>
    <w:rsid w:val="00781899"/>
    <w:rsid w:val="00781950"/>
    <w:rsid w:val="007A5BBE"/>
    <w:rsid w:val="008013F4"/>
    <w:rsid w:val="008224BE"/>
    <w:rsid w:val="00822D86"/>
    <w:rsid w:val="00837F93"/>
    <w:rsid w:val="0085558E"/>
    <w:rsid w:val="00896DDF"/>
    <w:rsid w:val="008B22B1"/>
    <w:rsid w:val="009958CA"/>
    <w:rsid w:val="00996A8E"/>
    <w:rsid w:val="009C2B09"/>
    <w:rsid w:val="00A259EF"/>
    <w:rsid w:val="00A312B8"/>
    <w:rsid w:val="00A76365"/>
    <w:rsid w:val="00A8425C"/>
    <w:rsid w:val="00B03BE3"/>
    <w:rsid w:val="00B04CFC"/>
    <w:rsid w:val="00B45180"/>
    <w:rsid w:val="00B74787"/>
    <w:rsid w:val="00B96176"/>
    <w:rsid w:val="00BC7223"/>
    <w:rsid w:val="00BD4A4F"/>
    <w:rsid w:val="00BF2270"/>
    <w:rsid w:val="00C000B2"/>
    <w:rsid w:val="00C27F0C"/>
    <w:rsid w:val="00C55C08"/>
    <w:rsid w:val="00C9689E"/>
    <w:rsid w:val="00CA66F1"/>
    <w:rsid w:val="00CC55E6"/>
    <w:rsid w:val="00CE0FAB"/>
    <w:rsid w:val="00D14C41"/>
    <w:rsid w:val="00D32572"/>
    <w:rsid w:val="00D67509"/>
    <w:rsid w:val="00DA7071"/>
    <w:rsid w:val="00E21544"/>
    <w:rsid w:val="00E67B7C"/>
    <w:rsid w:val="00E704FC"/>
    <w:rsid w:val="00E81866"/>
    <w:rsid w:val="00EB1F53"/>
    <w:rsid w:val="00ED5C04"/>
    <w:rsid w:val="00F5747D"/>
    <w:rsid w:val="00F63790"/>
    <w:rsid w:val="00F82545"/>
    <w:rsid w:val="00F96A6E"/>
    <w:rsid w:val="00FA1FC7"/>
    <w:rsid w:val="00FE21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BCDC3"/>
  <w15:chartTrackingRefBased/>
  <w15:docId w15:val="{037BFD60-1EF2-4DD6-8A51-E0D783FE1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437C"/>
    <w:pPr>
      <w:ind w:left="720"/>
      <w:contextualSpacing/>
    </w:pPr>
  </w:style>
  <w:style w:type="paragraph" w:customStyle="1" w:styleId="Default">
    <w:name w:val="Default"/>
    <w:rsid w:val="00781899"/>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7818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1899"/>
  </w:style>
  <w:style w:type="paragraph" w:styleId="Piedepgina">
    <w:name w:val="footer"/>
    <w:basedOn w:val="Normal"/>
    <w:link w:val="PiedepginaCar"/>
    <w:uiPriority w:val="99"/>
    <w:unhideWhenUsed/>
    <w:rsid w:val="007818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1899"/>
  </w:style>
  <w:style w:type="paragraph" w:styleId="Textodeglobo">
    <w:name w:val="Balloon Text"/>
    <w:basedOn w:val="Normal"/>
    <w:link w:val="TextodegloboCar"/>
    <w:uiPriority w:val="99"/>
    <w:semiHidden/>
    <w:unhideWhenUsed/>
    <w:rsid w:val="009958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58CA"/>
    <w:rPr>
      <w:rFonts w:ascii="Segoe UI" w:hAnsi="Segoe UI" w:cs="Segoe UI"/>
      <w:sz w:val="18"/>
      <w:szCs w:val="18"/>
    </w:rPr>
  </w:style>
  <w:style w:type="character" w:styleId="Refdecomentario">
    <w:name w:val="annotation reference"/>
    <w:basedOn w:val="Fuentedeprrafopredeter"/>
    <w:uiPriority w:val="99"/>
    <w:semiHidden/>
    <w:unhideWhenUsed/>
    <w:rsid w:val="00E704FC"/>
    <w:rPr>
      <w:sz w:val="16"/>
      <w:szCs w:val="16"/>
    </w:rPr>
  </w:style>
  <w:style w:type="paragraph" w:styleId="Textocomentario">
    <w:name w:val="annotation text"/>
    <w:basedOn w:val="Normal"/>
    <w:link w:val="TextocomentarioCar"/>
    <w:uiPriority w:val="99"/>
    <w:semiHidden/>
    <w:unhideWhenUsed/>
    <w:rsid w:val="00E704F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04FC"/>
    <w:rPr>
      <w:sz w:val="20"/>
      <w:szCs w:val="20"/>
    </w:rPr>
  </w:style>
  <w:style w:type="paragraph" w:styleId="Asuntodelcomentario">
    <w:name w:val="annotation subject"/>
    <w:basedOn w:val="Textocomentario"/>
    <w:next w:val="Textocomentario"/>
    <w:link w:val="AsuntodelcomentarioCar"/>
    <w:uiPriority w:val="99"/>
    <w:semiHidden/>
    <w:unhideWhenUsed/>
    <w:rsid w:val="00E704FC"/>
    <w:rPr>
      <w:b/>
      <w:bCs/>
    </w:rPr>
  </w:style>
  <w:style w:type="character" w:customStyle="1" w:styleId="AsuntodelcomentarioCar">
    <w:name w:val="Asunto del comentario Car"/>
    <w:basedOn w:val="TextocomentarioCar"/>
    <w:link w:val="Asuntodelcomentario"/>
    <w:uiPriority w:val="99"/>
    <w:semiHidden/>
    <w:rsid w:val="00E704FC"/>
    <w:rPr>
      <w:b/>
      <w:bCs/>
      <w:sz w:val="20"/>
      <w:szCs w:val="20"/>
    </w:rPr>
  </w:style>
  <w:style w:type="paragraph" w:styleId="Revisin">
    <w:name w:val="Revision"/>
    <w:hidden/>
    <w:uiPriority w:val="99"/>
    <w:semiHidden/>
    <w:rsid w:val="00E704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Pages>
  <Words>1346</Words>
  <Characters>7408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Isela Espinosa Jimenez</dc:creator>
  <cp:keywords/>
  <dc:description/>
  <cp:lastModifiedBy>Iliana Navarro Pedroza</cp:lastModifiedBy>
  <cp:revision>8</cp:revision>
  <cp:lastPrinted>2019-04-04T20:00:00Z</cp:lastPrinted>
  <dcterms:created xsi:type="dcterms:W3CDTF">2019-04-04T19:30:00Z</dcterms:created>
  <dcterms:modified xsi:type="dcterms:W3CDTF">2019-04-09T22:15:00Z</dcterms:modified>
</cp:coreProperties>
</file>