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AFB" w:rsidRPr="00A04C8F" w:rsidRDefault="00674AFB" w:rsidP="00A04C8F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bookmarkStart w:id="0" w:name="_GoBack"/>
      <w:bookmarkEnd w:id="0"/>
      <w:r w:rsidRPr="00A04C8F">
        <w:rPr>
          <w:rFonts w:ascii="Arial" w:eastAsia="Times New Roman" w:hAnsi="Arial" w:cs="Arial"/>
          <w:b/>
          <w:sz w:val="28"/>
          <w:szCs w:val="28"/>
        </w:rPr>
        <w:t>H. AYUNTAMIENTO DE LEÓN, GUANAJUATO</w:t>
      </w:r>
    </w:p>
    <w:p w:rsidR="00674AFB" w:rsidRPr="00A04C8F" w:rsidRDefault="00674AFB" w:rsidP="00A04C8F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A04C8F">
        <w:rPr>
          <w:rFonts w:ascii="Arial" w:eastAsia="Times New Roman" w:hAnsi="Arial" w:cs="Arial"/>
          <w:b/>
          <w:sz w:val="28"/>
          <w:szCs w:val="28"/>
        </w:rPr>
        <w:t>P R E S E N T E</w:t>
      </w:r>
    </w:p>
    <w:p w:rsidR="00674AFB" w:rsidRPr="00A04C8F" w:rsidRDefault="00674AFB" w:rsidP="00A04C8F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674AFB" w:rsidRPr="00A04C8F" w:rsidRDefault="00674AFB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hAnsi="Arial" w:cs="Arial"/>
          <w:sz w:val="28"/>
          <w:szCs w:val="28"/>
        </w:rPr>
        <w:t xml:space="preserve">Los suscritos integrantes de la </w:t>
      </w:r>
      <w:r w:rsidRPr="00A04C8F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A04C8F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:rsidR="005510FC" w:rsidRPr="00A04C8F" w:rsidRDefault="005510FC" w:rsidP="00A04C8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5510FC" w:rsidRPr="00A04C8F" w:rsidRDefault="005510FC" w:rsidP="00A04C8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674AFB" w:rsidRPr="00A04C8F" w:rsidRDefault="00674AFB" w:rsidP="00A04C8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A04C8F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:rsidR="00A04C8F" w:rsidRPr="00A04C8F" w:rsidRDefault="00A04C8F" w:rsidP="00A04C8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</w:p>
    <w:p w:rsidR="008B5E73" w:rsidRPr="00A04C8F" w:rsidRDefault="00674AFB" w:rsidP="00A04C8F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A01A38" w:rsidRPr="00A04C8F">
        <w:rPr>
          <w:rFonts w:ascii="Arial" w:hAnsi="Arial" w:cs="Arial"/>
          <w:sz w:val="28"/>
          <w:szCs w:val="28"/>
        </w:rPr>
        <w:t xml:space="preserve"> </w:t>
      </w:r>
      <w:r w:rsidR="00F95AE1" w:rsidRPr="00A04C8F">
        <w:rPr>
          <w:rFonts w:ascii="Arial" w:hAnsi="Arial" w:cs="Arial"/>
          <w:sz w:val="28"/>
          <w:szCs w:val="28"/>
        </w:rPr>
        <w:t>E</w:t>
      </w:r>
      <w:r w:rsidR="00A01A38" w:rsidRPr="00A04C8F">
        <w:rPr>
          <w:rFonts w:ascii="Arial" w:hAnsi="Arial" w:cs="Arial"/>
          <w:sz w:val="28"/>
          <w:szCs w:val="28"/>
        </w:rPr>
        <w:t xml:space="preserve">l Ayuntamiento de León, Guanajuato, </w:t>
      </w:r>
      <w:r w:rsidR="00F95AE1" w:rsidRPr="00A04C8F">
        <w:rPr>
          <w:rFonts w:ascii="Arial" w:hAnsi="Arial" w:cs="Arial"/>
          <w:sz w:val="28"/>
          <w:szCs w:val="28"/>
        </w:rPr>
        <w:t xml:space="preserve">atendiendo a que </w:t>
      </w:r>
      <w:r w:rsidR="00A01A38" w:rsidRPr="00A04C8F">
        <w:rPr>
          <w:rFonts w:ascii="Arial" w:hAnsi="Arial" w:cs="Arial"/>
          <w:sz w:val="28"/>
          <w:szCs w:val="28"/>
        </w:rPr>
        <w:t>es el órgano de gobierno más próximo a la ciudadanía</w:t>
      </w:r>
      <w:r w:rsidR="00F95AE1" w:rsidRPr="00A04C8F">
        <w:rPr>
          <w:rFonts w:ascii="Arial" w:hAnsi="Arial" w:cs="Arial"/>
          <w:sz w:val="28"/>
          <w:szCs w:val="28"/>
        </w:rPr>
        <w:t xml:space="preserve">, donde se </w:t>
      </w:r>
      <w:r w:rsidR="00A01A38" w:rsidRPr="00A04C8F">
        <w:rPr>
          <w:rFonts w:ascii="Arial" w:hAnsi="Arial" w:cs="Arial"/>
          <w:sz w:val="28"/>
          <w:szCs w:val="28"/>
        </w:rPr>
        <w:t xml:space="preserve">realizan ante ella, una gran cantidad de trámites, gestorías y </w:t>
      </w:r>
      <w:r w:rsidR="00F95AE1" w:rsidRPr="00A04C8F">
        <w:rPr>
          <w:rFonts w:ascii="Arial" w:hAnsi="Arial" w:cs="Arial"/>
          <w:sz w:val="28"/>
          <w:szCs w:val="28"/>
        </w:rPr>
        <w:t>servicios</w:t>
      </w:r>
      <w:r w:rsidR="00A01A38" w:rsidRPr="00A04C8F">
        <w:rPr>
          <w:rFonts w:ascii="Arial" w:hAnsi="Arial" w:cs="Arial"/>
          <w:sz w:val="28"/>
          <w:szCs w:val="28"/>
        </w:rPr>
        <w:t xml:space="preserve"> por parte de la ciudadanía en general, en sus diversas unidades administrativas, es que a través </w:t>
      </w:r>
      <w:r w:rsidR="008B5E73" w:rsidRPr="00A04C8F">
        <w:rPr>
          <w:rFonts w:ascii="Arial" w:hAnsi="Arial" w:cs="Arial"/>
          <w:sz w:val="28"/>
          <w:szCs w:val="28"/>
        </w:rPr>
        <w:t>de la Dirección General de Archivos, tiene entre otras atribuciones pri</w:t>
      </w:r>
      <w:r w:rsidR="00F95AE1" w:rsidRPr="00A04C8F">
        <w:rPr>
          <w:rFonts w:ascii="Arial" w:hAnsi="Arial" w:cs="Arial"/>
          <w:sz w:val="28"/>
          <w:szCs w:val="28"/>
        </w:rPr>
        <w:t xml:space="preserve">mordiales </w:t>
      </w:r>
      <w:r w:rsidR="008B5E73" w:rsidRPr="00A04C8F">
        <w:rPr>
          <w:rFonts w:ascii="Arial" w:hAnsi="Arial" w:cs="Arial"/>
          <w:sz w:val="28"/>
          <w:szCs w:val="28"/>
        </w:rPr>
        <w:t xml:space="preserve">llevar a cabo la concentración de la documentación en trámite e histórica conjuntamente con los responsables directos de los archivos, mediante la implementación de instrumentos de control interno que permitan una fácil localización y resguardo de información de la vida y servicios públicos de nuestra localidad. </w:t>
      </w:r>
    </w:p>
    <w:p w:rsidR="00D35BBB" w:rsidRPr="00A04C8F" w:rsidRDefault="00D35BBB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35BBB" w:rsidRPr="00A04C8F" w:rsidRDefault="000D42ED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Pr="00A04C8F">
        <w:rPr>
          <w:rFonts w:ascii="Arial" w:hAnsi="Arial" w:cs="Arial"/>
          <w:sz w:val="28"/>
          <w:szCs w:val="28"/>
        </w:rPr>
        <w:t xml:space="preserve"> </w:t>
      </w:r>
      <w:r w:rsidR="005510FC" w:rsidRPr="00A04C8F">
        <w:rPr>
          <w:rFonts w:ascii="Arial" w:hAnsi="Arial" w:cs="Arial"/>
          <w:sz w:val="28"/>
          <w:szCs w:val="28"/>
        </w:rPr>
        <w:t>Por su parte, m</w:t>
      </w:r>
      <w:r w:rsidR="00F95AE1" w:rsidRPr="00A04C8F">
        <w:rPr>
          <w:rFonts w:ascii="Arial" w:hAnsi="Arial" w:cs="Arial"/>
          <w:sz w:val="28"/>
          <w:szCs w:val="28"/>
        </w:rPr>
        <w:t>ediante acuerdo del Consejo Nacional del Sistema Nacional de Transparencia, Acceso a la Información Pública y Protección de Datos Personales, se aprobaron en fecha 13 de abril de</w:t>
      </w:r>
      <w:r w:rsidR="00A04C8F" w:rsidRPr="00A04C8F">
        <w:rPr>
          <w:rFonts w:ascii="Arial" w:hAnsi="Arial" w:cs="Arial"/>
          <w:sz w:val="28"/>
          <w:szCs w:val="28"/>
        </w:rPr>
        <w:t>l año</w:t>
      </w:r>
      <w:r w:rsidR="00F95AE1" w:rsidRPr="00A04C8F">
        <w:rPr>
          <w:rFonts w:ascii="Arial" w:hAnsi="Arial" w:cs="Arial"/>
          <w:sz w:val="28"/>
          <w:szCs w:val="28"/>
        </w:rPr>
        <w:t xml:space="preserve"> 2016, los </w:t>
      </w:r>
      <w:r w:rsidR="00D35BBB" w:rsidRPr="00A04C8F">
        <w:rPr>
          <w:rFonts w:ascii="Arial" w:hAnsi="Arial" w:cs="Arial"/>
          <w:sz w:val="28"/>
          <w:szCs w:val="28"/>
        </w:rPr>
        <w:t xml:space="preserve">Lineamientos para la Organización y Conservación de </w:t>
      </w:r>
      <w:r w:rsidR="007F4246" w:rsidRPr="00A04C8F">
        <w:rPr>
          <w:rFonts w:ascii="Arial" w:hAnsi="Arial" w:cs="Arial"/>
          <w:sz w:val="28"/>
          <w:szCs w:val="28"/>
        </w:rPr>
        <w:t xml:space="preserve">los </w:t>
      </w:r>
      <w:r w:rsidR="00D35BBB" w:rsidRPr="00A04C8F">
        <w:rPr>
          <w:rFonts w:ascii="Arial" w:hAnsi="Arial" w:cs="Arial"/>
          <w:sz w:val="28"/>
          <w:szCs w:val="28"/>
        </w:rPr>
        <w:t xml:space="preserve">Archivos, </w:t>
      </w:r>
      <w:r w:rsidR="00F95AE1" w:rsidRPr="00A04C8F">
        <w:rPr>
          <w:rFonts w:ascii="Arial" w:hAnsi="Arial" w:cs="Arial"/>
          <w:sz w:val="28"/>
          <w:szCs w:val="28"/>
        </w:rPr>
        <w:t>t</w:t>
      </w:r>
      <w:r w:rsidR="00D35BBB" w:rsidRPr="00A04C8F">
        <w:rPr>
          <w:rFonts w:ascii="Arial" w:hAnsi="Arial" w:cs="Arial"/>
          <w:sz w:val="28"/>
          <w:szCs w:val="28"/>
        </w:rPr>
        <w:t>en</w:t>
      </w:r>
      <w:r w:rsidR="00F95AE1" w:rsidRPr="00A04C8F">
        <w:rPr>
          <w:rFonts w:ascii="Arial" w:hAnsi="Arial" w:cs="Arial"/>
          <w:sz w:val="28"/>
          <w:szCs w:val="28"/>
        </w:rPr>
        <w:t>i</w:t>
      </w:r>
      <w:r w:rsidR="00D35BBB" w:rsidRPr="00A04C8F">
        <w:rPr>
          <w:rFonts w:ascii="Arial" w:hAnsi="Arial" w:cs="Arial"/>
          <w:sz w:val="28"/>
          <w:szCs w:val="28"/>
        </w:rPr>
        <w:t>en</w:t>
      </w:r>
      <w:r w:rsidR="00F95AE1" w:rsidRPr="00A04C8F">
        <w:rPr>
          <w:rFonts w:ascii="Arial" w:hAnsi="Arial" w:cs="Arial"/>
          <w:sz w:val="28"/>
          <w:szCs w:val="28"/>
        </w:rPr>
        <w:t>do</w:t>
      </w:r>
      <w:r w:rsidR="00D35BBB" w:rsidRPr="00A04C8F">
        <w:rPr>
          <w:rFonts w:ascii="Arial" w:hAnsi="Arial" w:cs="Arial"/>
          <w:sz w:val="28"/>
          <w:szCs w:val="28"/>
        </w:rPr>
        <w:t xml:space="preserve"> por objeto establecer las políticas y criterios para la sistematización y digitalización, así como para la custodia y conservación de los archivos en posesión de los sujetos obligados, con la finalidad de garantizar la disponibilidad, localización eficiente de la información generada, obtenida, adquirida, transformada y contar con sistemas de información, ágiles y eficientes.</w:t>
      </w:r>
    </w:p>
    <w:p w:rsidR="00A04C8F" w:rsidRDefault="00A04C8F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350DB" w:rsidRDefault="000350DB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350DB" w:rsidRPr="00A04C8F" w:rsidRDefault="000350DB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030A0" w:rsidRPr="00A04C8F" w:rsidRDefault="005510FC" w:rsidP="00A04C8F">
      <w:pPr>
        <w:spacing w:after="0" w:line="240" w:lineRule="auto"/>
        <w:jc w:val="both"/>
        <w:rPr>
          <w:sz w:val="28"/>
          <w:szCs w:val="28"/>
        </w:rPr>
      </w:pPr>
      <w:r w:rsidRPr="00A04C8F">
        <w:rPr>
          <w:rFonts w:ascii="Arial" w:hAnsi="Arial" w:cs="Arial"/>
          <w:sz w:val="28"/>
          <w:szCs w:val="28"/>
        </w:rPr>
        <w:t>E</w:t>
      </w:r>
      <w:r w:rsidR="001030A0" w:rsidRPr="00A04C8F">
        <w:rPr>
          <w:rFonts w:ascii="Arial" w:hAnsi="Arial" w:cs="Arial"/>
          <w:sz w:val="28"/>
          <w:szCs w:val="28"/>
        </w:rPr>
        <w:t>n fecha</w:t>
      </w:r>
      <w:r w:rsidRPr="00A04C8F">
        <w:rPr>
          <w:rFonts w:ascii="Arial" w:hAnsi="Arial" w:cs="Arial"/>
          <w:sz w:val="28"/>
          <w:szCs w:val="28"/>
        </w:rPr>
        <w:t xml:space="preserve"> 15 de junio del año 2018, se publicó en el Diario Oficial de la Federación, </w:t>
      </w:r>
      <w:r w:rsidR="001030A0" w:rsidRPr="00A04C8F">
        <w:rPr>
          <w:rFonts w:ascii="Arial" w:hAnsi="Arial" w:cs="Arial"/>
          <w:sz w:val="28"/>
          <w:szCs w:val="28"/>
        </w:rPr>
        <w:t>la Ley General de Archivos, teniendo como objetivo</w:t>
      </w:r>
      <w:r w:rsidRPr="00A04C8F">
        <w:rPr>
          <w:rFonts w:ascii="Arial" w:hAnsi="Arial" w:cs="Arial"/>
          <w:sz w:val="28"/>
          <w:szCs w:val="28"/>
        </w:rPr>
        <w:t xml:space="preserve"> primordial el </w:t>
      </w:r>
      <w:r w:rsidR="001030A0" w:rsidRPr="00A04C8F">
        <w:rPr>
          <w:rFonts w:ascii="Arial" w:hAnsi="Arial" w:cs="Arial"/>
          <w:sz w:val="28"/>
          <w:szCs w:val="28"/>
        </w:rPr>
        <w:t>establecer los principios y bases generales para la organización y conservación, administración y preservación homogénea de los archivos en posesión de cualquier autoridad, enti</w:t>
      </w:r>
      <w:r w:rsidRPr="00A04C8F">
        <w:rPr>
          <w:rFonts w:ascii="Arial" w:hAnsi="Arial" w:cs="Arial"/>
          <w:sz w:val="28"/>
          <w:szCs w:val="28"/>
        </w:rPr>
        <w:t xml:space="preserve">dad, órgano y organismo de los poderes legislativo, ejecutivo y judicial, órganos </w:t>
      </w:r>
      <w:r w:rsidR="001030A0" w:rsidRPr="00A04C8F">
        <w:rPr>
          <w:rFonts w:ascii="Arial" w:hAnsi="Arial" w:cs="Arial"/>
          <w:sz w:val="28"/>
          <w:szCs w:val="28"/>
        </w:rPr>
        <w:t>autónomos, partidos políticos, fideicomisos y fondos públicos, así como de cualquier persona física, moral o sindicato que reciba y ejerza recursos públicos o realice actos de autoridad de la federación, las entidades federativas y los municipios</w:t>
      </w:r>
      <w:r w:rsidR="000350DB">
        <w:rPr>
          <w:rFonts w:ascii="Arial" w:hAnsi="Arial" w:cs="Arial"/>
          <w:sz w:val="28"/>
          <w:szCs w:val="28"/>
        </w:rPr>
        <w:t>, mismo que entró en vigor en el mes de junio del presente año</w:t>
      </w:r>
      <w:r w:rsidR="001030A0" w:rsidRPr="00A04C8F">
        <w:rPr>
          <w:rFonts w:ascii="Arial" w:hAnsi="Arial" w:cs="Arial"/>
          <w:sz w:val="28"/>
          <w:szCs w:val="28"/>
        </w:rPr>
        <w:t>.</w:t>
      </w:r>
    </w:p>
    <w:p w:rsidR="002A1156" w:rsidRPr="00A04C8F" w:rsidRDefault="002A1156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D42ED" w:rsidRPr="00A04C8F" w:rsidRDefault="000D42ED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eastAsia="Times New Roman" w:hAnsi="Arial" w:cs="Arial"/>
          <w:b/>
          <w:sz w:val="28"/>
          <w:szCs w:val="28"/>
          <w:lang w:eastAsia="es-ES"/>
        </w:rPr>
        <w:t>III.</w:t>
      </w:r>
      <w:r w:rsidRPr="00A04C8F">
        <w:rPr>
          <w:rFonts w:ascii="Arial" w:hAnsi="Arial" w:cs="Arial"/>
          <w:sz w:val="28"/>
          <w:szCs w:val="28"/>
        </w:rPr>
        <w:t xml:space="preserve"> Aunado a ello, el artículo 23 fracción III del Reglamento Interior de la Administración Pública Municipal de León, Guanajuato, establece que la Dirección General de Archivos, es la unidad administrativa encargada de elaborar y someter a consideración del H. Ayuntamiento, anualmente el citado Programa de Desarrollo Archivístico, con la finalidad de contar con un instrumento de planeación que permita establecer acciones orientados para que dicha Dirección y los sujetos obligados puedan realizar el manejo de información adecuada respecto de información en trámite y de concentración, documentos que deben poseer características de autenticidad, fiabilidad, integridad y disponibilidad, mismas que deben aplicar para la generación de expedientes electrónicos, para los sujetos obligados que se encuentran en el supuesto.</w:t>
      </w:r>
    </w:p>
    <w:p w:rsidR="000D42ED" w:rsidRPr="00A04C8F" w:rsidRDefault="000D42ED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D42ED" w:rsidRPr="00A04C8F" w:rsidRDefault="005510FC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hAnsi="Arial" w:cs="Arial"/>
          <w:sz w:val="28"/>
          <w:szCs w:val="28"/>
        </w:rPr>
        <w:t>Será a través de</w:t>
      </w:r>
      <w:r w:rsidR="000D42ED" w:rsidRPr="00A04C8F">
        <w:rPr>
          <w:rFonts w:ascii="Arial" w:hAnsi="Arial" w:cs="Arial"/>
          <w:sz w:val="28"/>
          <w:szCs w:val="28"/>
        </w:rPr>
        <w:t>l</w:t>
      </w:r>
      <w:r w:rsidRPr="00A04C8F">
        <w:rPr>
          <w:rFonts w:ascii="Arial" w:hAnsi="Arial" w:cs="Arial"/>
          <w:sz w:val="28"/>
          <w:szCs w:val="28"/>
        </w:rPr>
        <w:t xml:space="preserve"> reforzamiento de programas</w:t>
      </w:r>
      <w:r w:rsidR="000D42ED" w:rsidRPr="00A04C8F">
        <w:rPr>
          <w:rFonts w:ascii="Arial" w:hAnsi="Arial" w:cs="Arial"/>
          <w:sz w:val="28"/>
          <w:szCs w:val="28"/>
        </w:rPr>
        <w:t xml:space="preserve">, procesos, actividades y estrategias que </w:t>
      </w:r>
      <w:r w:rsidRPr="00A04C8F">
        <w:rPr>
          <w:rFonts w:ascii="Arial" w:hAnsi="Arial" w:cs="Arial"/>
          <w:sz w:val="28"/>
          <w:szCs w:val="28"/>
        </w:rPr>
        <w:t xml:space="preserve">se logrará la normalización </w:t>
      </w:r>
      <w:r w:rsidR="000D42ED" w:rsidRPr="00A04C8F">
        <w:rPr>
          <w:rFonts w:ascii="Arial" w:hAnsi="Arial" w:cs="Arial"/>
          <w:sz w:val="28"/>
          <w:szCs w:val="28"/>
        </w:rPr>
        <w:t xml:space="preserve">de los procesos técnico - archivísticos, </w:t>
      </w:r>
      <w:r w:rsidRPr="00A04C8F">
        <w:rPr>
          <w:rFonts w:ascii="Arial" w:hAnsi="Arial" w:cs="Arial"/>
          <w:sz w:val="28"/>
          <w:szCs w:val="28"/>
        </w:rPr>
        <w:t>durante el ciclo vital del documento</w:t>
      </w:r>
      <w:r w:rsidR="000D42ED" w:rsidRPr="00A04C8F">
        <w:rPr>
          <w:rFonts w:ascii="Arial" w:hAnsi="Arial" w:cs="Arial"/>
          <w:sz w:val="28"/>
          <w:szCs w:val="28"/>
        </w:rPr>
        <w:t xml:space="preserve">.  </w:t>
      </w:r>
    </w:p>
    <w:p w:rsidR="00187C6D" w:rsidRDefault="00187C6D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87C6D" w:rsidRPr="00187C6D" w:rsidRDefault="000D42ED" w:rsidP="00187C6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87C6D">
        <w:rPr>
          <w:rFonts w:ascii="Arial" w:eastAsia="Times New Roman" w:hAnsi="Arial" w:cs="Arial"/>
          <w:b/>
          <w:sz w:val="28"/>
          <w:szCs w:val="28"/>
          <w:lang w:eastAsia="es-ES"/>
        </w:rPr>
        <w:t>IV.</w:t>
      </w:r>
      <w:r w:rsidRPr="00187C6D">
        <w:rPr>
          <w:rFonts w:ascii="Arial" w:hAnsi="Arial" w:cs="Arial"/>
          <w:sz w:val="28"/>
          <w:szCs w:val="28"/>
        </w:rPr>
        <w:t xml:space="preserve"> </w:t>
      </w:r>
      <w:r w:rsidR="00A01A38" w:rsidRPr="00187C6D">
        <w:rPr>
          <w:rFonts w:ascii="Arial" w:hAnsi="Arial" w:cs="Arial"/>
          <w:sz w:val="28"/>
          <w:szCs w:val="28"/>
        </w:rPr>
        <w:t xml:space="preserve">Para tales efectos, se </w:t>
      </w:r>
      <w:r w:rsidR="007F4246" w:rsidRPr="00187C6D">
        <w:rPr>
          <w:rFonts w:ascii="Arial" w:hAnsi="Arial" w:cs="Arial"/>
          <w:sz w:val="28"/>
          <w:szCs w:val="28"/>
        </w:rPr>
        <w:t xml:space="preserve">emite </w:t>
      </w:r>
      <w:r w:rsidR="00A01A38" w:rsidRPr="00187C6D">
        <w:rPr>
          <w:rFonts w:ascii="Arial" w:hAnsi="Arial" w:cs="Arial"/>
          <w:sz w:val="28"/>
          <w:szCs w:val="28"/>
        </w:rPr>
        <w:t>e</w:t>
      </w:r>
      <w:r w:rsidR="006E20C9" w:rsidRPr="00187C6D">
        <w:rPr>
          <w:rFonts w:ascii="Arial" w:hAnsi="Arial" w:cs="Arial"/>
          <w:sz w:val="28"/>
          <w:szCs w:val="28"/>
        </w:rPr>
        <w:t>l Programa Anual de Desarrollo Archivístico 20</w:t>
      </w:r>
      <w:r w:rsidR="004E7123" w:rsidRPr="00187C6D">
        <w:rPr>
          <w:rFonts w:ascii="Arial" w:hAnsi="Arial" w:cs="Arial"/>
          <w:sz w:val="28"/>
          <w:szCs w:val="28"/>
        </w:rPr>
        <w:t>20</w:t>
      </w:r>
      <w:r w:rsidR="006E20C9" w:rsidRPr="00187C6D">
        <w:rPr>
          <w:rFonts w:ascii="Arial" w:hAnsi="Arial" w:cs="Arial"/>
          <w:sz w:val="28"/>
          <w:szCs w:val="28"/>
        </w:rPr>
        <w:t xml:space="preserve">, </w:t>
      </w:r>
      <w:r w:rsidR="00187C6D" w:rsidRPr="00187C6D">
        <w:rPr>
          <w:rFonts w:ascii="Arial" w:hAnsi="Arial" w:cs="Arial"/>
          <w:sz w:val="28"/>
          <w:szCs w:val="28"/>
        </w:rPr>
        <w:t xml:space="preserve">en el que se establecen las prioridades en materia de archivos, así como los recursos humanos, tecnológicos y operativos necesarios para que mediante el trabajo transversal con las unidades administrativas que conforman la administración pública municipal y el </w:t>
      </w:r>
      <w:r w:rsidR="00187C6D" w:rsidRPr="00187C6D">
        <w:rPr>
          <w:rFonts w:ascii="Arial" w:hAnsi="Arial" w:cs="Arial"/>
          <w:sz w:val="28"/>
          <w:szCs w:val="28"/>
        </w:rPr>
        <w:lastRenderedPageBreak/>
        <w:t>cumplimiento de acciones a mediano y corto plazo puedan cumplirse los objetivos del sistema institucional de archivos (SIA) del municipio de León a nivel estructural, documental y normativo como son: Contar con instalaciones, infraestructura y equipo técnico adecuado para los archivos, con materiales especializados para seguridad, conservación y preservación de documentos y con la asignación de personal para actividades archivísticas; con actualización de instrumentos de control y consulta, de procesos de organización, administración y conservación de archivos; apertura proactiva de la información, entre otros.</w:t>
      </w:r>
    </w:p>
    <w:p w:rsidR="000D42ED" w:rsidRPr="00A04C8F" w:rsidRDefault="000D42ED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A1156" w:rsidRPr="00A04C8F" w:rsidRDefault="002A1156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hAnsi="Arial" w:cs="Arial"/>
          <w:sz w:val="28"/>
          <w:szCs w:val="28"/>
        </w:rPr>
        <w:t xml:space="preserve">Dentro de los principales </w:t>
      </w:r>
      <w:r w:rsidR="004256B3" w:rsidRPr="00A04C8F">
        <w:rPr>
          <w:rFonts w:ascii="Arial" w:hAnsi="Arial" w:cs="Arial"/>
          <w:sz w:val="28"/>
          <w:szCs w:val="28"/>
        </w:rPr>
        <w:t xml:space="preserve">objetivos </w:t>
      </w:r>
      <w:r w:rsidRPr="00A04C8F">
        <w:rPr>
          <w:rFonts w:ascii="Arial" w:hAnsi="Arial" w:cs="Arial"/>
          <w:sz w:val="28"/>
          <w:szCs w:val="28"/>
        </w:rPr>
        <w:t>que se contemplan alcanz</w:t>
      </w:r>
      <w:r w:rsidR="004256B3" w:rsidRPr="00A04C8F">
        <w:rPr>
          <w:rFonts w:ascii="Arial" w:hAnsi="Arial" w:cs="Arial"/>
          <w:sz w:val="28"/>
          <w:szCs w:val="28"/>
        </w:rPr>
        <w:t xml:space="preserve">ar </w:t>
      </w:r>
      <w:r w:rsidR="00846C1D" w:rsidRPr="00A04C8F">
        <w:rPr>
          <w:rFonts w:ascii="Arial" w:hAnsi="Arial" w:cs="Arial"/>
          <w:sz w:val="28"/>
          <w:szCs w:val="28"/>
        </w:rPr>
        <w:t>entre los trabajos de la SIA, titulares de las unidades administrativas y el grupo interdisciplinario para cumplir con el</w:t>
      </w:r>
      <w:r w:rsidRPr="00A04C8F">
        <w:rPr>
          <w:rFonts w:ascii="Arial" w:hAnsi="Arial" w:cs="Arial"/>
          <w:sz w:val="28"/>
          <w:szCs w:val="28"/>
        </w:rPr>
        <w:t xml:space="preserve"> Programa Anual de Desarrollo Archivístico 20</w:t>
      </w:r>
      <w:r w:rsidR="004E7123" w:rsidRPr="00A04C8F">
        <w:rPr>
          <w:rFonts w:ascii="Arial" w:hAnsi="Arial" w:cs="Arial"/>
          <w:sz w:val="28"/>
          <w:szCs w:val="28"/>
        </w:rPr>
        <w:t>20</w:t>
      </w:r>
      <w:r w:rsidRPr="00A04C8F">
        <w:rPr>
          <w:rFonts w:ascii="Arial" w:hAnsi="Arial" w:cs="Arial"/>
          <w:sz w:val="28"/>
          <w:szCs w:val="28"/>
        </w:rPr>
        <w:t xml:space="preserve">, entre otros </w:t>
      </w:r>
      <w:r w:rsidR="004256B3" w:rsidRPr="00A04C8F">
        <w:rPr>
          <w:rFonts w:ascii="Arial" w:hAnsi="Arial" w:cs="Arial"/>
          <w:sz w:val="28"/>
          <w:szCs w:val="28"/>
        </w:rPr>
        <w:t xml:space="preserve">más </w:t>
      </w:r>
      <w:r w:rsidRPr="00A04C8F">
        <w:rPr>
          <w:rFonts w:ascii="Arial" w:hAnsi="Arial" w:cs="Arial"/>
          <w:sz w:val="28"/>
          <w:szCs w:val="28"/>
        </w:rPr>
        <w:t xml:space="preserve">se encuentran:   </w:t>
      </w:r>
    </w:p>
    <w:p w:rsidR="00A04C8F" w:rsidRDefault="00A04C8F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350DB" w:rsidRPr="00A04C8F" w:rsidRDefault="000350DB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E7123" w:rsidRPr="00A04C8F" w:rsidRDefault="004E7123" w:rsidP="00A04C8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hAnsi="Arial" w:cs="Arial"/>
          <w:sz w:val="28"/>
          <w:szCs w:val="28"/>
        </w:rPr>
        <w:t>Dar continuida</w:t>
      </w:r>
      <w:r w:rsidR="00187C6D" w:rsidRPr="00A04C8F">
        <w:rPr>
          <w:rFonts w:ascii="Arial" w:hAnsi="Arial" w:cs="Arial"/>
          <w:sz w:val="28"/>
          <w:szCs w:val="28"/>
        </w:rPr>
        <w:t xml:space="preserve">d al programa de capacitación y asesorías al personal responsable </w:t>
      </w:r>
      <w:r w:rsidRPr="00A04C8F">
        <w:rPr>
          <w:rFonts w:ascii="Arial" w:hAnsi="Arial" w:cs="Arial"/>
          <w:sz w:val="28"/>
          <w:szCs w:val="28"/>
        </w:rPr>
        <w:t xml:space="preserve">de </w:t>
      </w:r>
      <w:r w:rsidR="004256B3" w:rsidRPr="00A04C8F">
        <w:rPr>
          <w:rFonts w:ascii="Arial" w:hAnsi="Arial" w:cs="Arial"/>
          <w:sz w:val="28"/>
          <w:szCs w:val="28"/>
        </w:rPr>
        <w:t>los archivos de trámite y concentración de la entidades</w:t>
      </w:r>
      <w:r w:rsidRPr="00A04C8F">
        <w:rPr>
          <w:rFonts w:ascii="Arial" w:hAnsi="Arial" w:cs="Arial"/>
          <w:sz w:val="28"/>
          <w:szCs w:val="28"/>
        </w:rPr>
        <w:t xml:space="preserve">; </w:t>
      </w:r>
    </w:p>
    <w:p w:rsidR="004256B3" w:rsidRPr="00A04C8F" w:rsidRDefault="004256B3" w:rsidP="00A04C8F">
      <w:pPr>
        <w:pStyle w:val="Prrafodelista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E7123" w:rsidRPr="00A04C8F" w:rsidRDefault="004E7123" w:rsidP="00A04C8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hAnsi="Arial" w:cs="Arial"/>
          <w:sz w:val="28"/>
          <w:szCs w:val="28"/>
        </w:rPr>
        <w:t>Actualizar los instrumentos de control y consulta archivística</w:t>
      </w:r>
      <w:r w:rsidR="000176B8" w:rsidRPr="00A04C8F">
        <w:rPr>
          <w:rFonts w:ascii="Arial" w:hAnsi="Arial" w:cs="Arial"/>
          <w:sz w:val="28"/>
          <w:szCs w:val="28"/>
        </w:rPr>
        <w:t>, así como e</w:t>
      </w:r>
      <w:r w:rsidRPr="00A04C8F">
        <w:rPr>
          <w:rFonts w:ascii="Arial" w:hAnsi="Arial" w:cs="Arial"/>
          <w:sz w:val="28"/>
          <w:szCs w:val="28"/>
        </w:rPr>
        <w:t xml:space="preserve">laborar e Implementar políticas de operación de archivos de Trámite, Concentración e Histórico; </w:t>
      </w:r>
    </w:p>
    <w:p w:rsidR="004256B3" w:rsidRPr="00A04C8F" w:rsidRDefault="004256B3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176B8" w:rsidRPr="00A04C8F" w:rsidRDefault="004E7123" w:rsidP="00A04C8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hAnsi="Arial" w:cs="Arial"/>
          <w:sz w:val="28"/>
          <w:szCs w:val="28"/>
        </w:rPr>
        <w:t>Continuar con la polí</w:t>
      </w:r>
      <w:r w:rsidR="000176B8" w:rsidRPr="00A04C8F">
        <w:rPr>
          <w:rFonts w:ascii="Arial" w:hAnsi="Arial" w:cs="Arial"/>
          <w:sz w:val="28"/>
          <w:szCs w:val="28"/>
        </w:rPr>
        <w:t>tica de conservación documental e incrementar la clasificación de los fondos documentales y acervos de apoyo:  fototeca, hemeroteca y arqueología;</w:t>
      </w:r>
    </w:p>
    <w:p w:rsidR="000176B8" w:rsidRPr="00A04C8F" w:rsidRDefault="000176B8" w:rsidP="00A04C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E7123" w:rsidRPr="00A04C8F" w:rsidRDefault="004E7123" w:rsidP="00A04C8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hAnsi="Arial" w:cs="Arial"/>
          <w:sz w:val="28"/>
          <w:szCs w:val="28"/>
        </w:rPr>
        <w:t>Difundir los acervos históricos a través de exposiciones, eventos cívicos, de tradiciones y consultas in situ.</w:t>
      </w:r>
    </w:p>
    <w:p w:rsidR="004256B3" w:rsidRPr="00A04C8F" w:rsidRDefault="004256B3" w:rsidP="00A04C8F">
      <w:pPr>
        <w:pStyle w:val="Prrafodelista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E7123" w:rsidRPr="00A04C8F" w:rsidRDefault="004E7123" w:rsidP="00A04C8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hAnsi="Arial" w:cs="Arial"/>
          <w:sz w:val="28"/>
          <w:szCs w:val="28"/>
        </w:rPr>
        <w:t>Gestionar la digitalización de la serie Actas de Ayuntamiento de los años 1875 a 2012;</w:t>
      </w:r>
    </w:p>
    <w:p w:rsidR="004256B3" w:rsidRDefault="004256B3" w:rsidP="00A04C8F">
      <w:pPr>
        <w:pStyle w:val="Prrafodelista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350DB" w:rsidRDefault="000350DB" w:rsidP="00A04C8F">
      <w:pPr>
        <w:pStyle w:val="Prrafodelista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350DB" w:rsidRPr="00A04C8F" w:rsidRDefault="000350DB" w:rsidP="00A04C8F">
      <w:pPr>
        <w:pStyle w:val="Prrafodelista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E7123" w:rsidRPr="00A04C8F" w:rsidRDefault="004E7123" w:rsidP="00A04C8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hAnsi="Arial" w:cs="Arial"/>
          <w:sz w:val="28"/>
          <w:szCs w:val="28"/>
        </w:rPr>
        <w:t>Integrar la Brigada de Prevención e intervención para la documentación en riesgo y casos de siniestros;</w:t>
      </w:r>
    </w:p>
    <w:p w:rsidR="004256B3" w:rsidRPr="00A04C8F" w:rsidRDefault="004256B3" w:rsidP="00A04C8F">
      <w:pPr>
        <w:pStyle w:val="Prrafodelista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E7123" w:rsidRPr="00A04C8F" w:rsidRDefault="004E7123" w:rsidP="00A04C8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4C8F">
        <w:rPr>
          <w:rFonts w:ascii="Arial" w:hAnsi="Arial" w:cs="Arial"/>
          <w:sz w:val="28"/>
          <w:szCs w:val="28"/>
        </w:rPr>
        <w:t>Emitir el protocolo de actuación para documentación siniestrada;</w:t>
      </w:r>
    </w:p>
    <w:p w:rsidR="00A04C8F" w:rsidRPr="00A04C8F" w:rsidRDefault="00A04C8F" w:rsidP="00A04C8F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674AFB" w:rsidRPr="00A04C8F" w:rsidRDefault="00D35BBB" w:rsidP="00A04C8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04C8F">
        <w:rPr>
          <w:rFonts w:ascii="Arial" w:eastAsia="Times New Roman" w:hAnsi="Arial" w:cs="Arial"/>
          <w:b/>
          <w:sz w:val="28"/>
          <w:szCs w:val="28"/>
          <w:lang w:val="es-ES" w:eastAsia="es-ES"/>
        </w:rPr>
        <w:t>V</w:t>
      </w:r>
      <w:r w:rsidR="00674AFB" w:rsidRPr="00A04C8F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674AFB" w:rsidRPr="00A04C8F">
        <w:rPr>
          <w:rFonts w:ascii="Arial" w:eastAsia="Times New Roman" w:hAnsi="Arial" w:cs="Arial"/>
          <w:sz w:val="28"/>
          <w:szCs w:val="28"/>
          <w:lang w:val="es-ES" w:eastAsia="es-ES"/>
        </w:rPr>
        <w:t>En virtud de lo anterior, los integrantes de esta comisión consideramos conveniente la aprobación del</w:t>
      </w:r>
      <w:r w:rsidRPr="00A04C8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04C8F">
        <w:rPr>
          <w:rFonts w:ascii="Arial" w:hAnsi="Arial" w:cs="Arial"/>
          <w:b/>
          <w:i/>
          <w:sz w:val="28"/>
          <w:szCs w:val="28"/>
        </w:rPr>
        <w:t>Programa Anual d</w:t>
      </w:r>
      <w:r w:rsidR="004256B3" w:rsidRPr="00A04C8F">
        <w:rPr>
          <w:rFonts w:ascii="Arial" w:hAnsi="Arial" w:cs="Arial"/>
          <w:b/>
          <w:i/>
          <w:sz w:val="28"/>
          <w:szCs w:val="28"/>
        </w:rPr>
        <w:t>e Desarrollo Archivístico 2020</w:t>
      </w:r>
      <w:r w:rsidR="00453709" w:rsidRPr="00A04C8F">
        <w:rPr>
          <w:rFonts w:ascii="Arial" w:hAnsi="Arial" w:cs="Arial"/>
          <w:b/>
          <w:i/>
          <w:sz w:val="28"/>
          <w:szCs w:val="28"/>
        </w:rPr>
        <w:t>,</w:t>
      </w:r>
      <w:r w:rsidR="00674AFB" w:rsidRPr="00A04C8F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674AFB" w:rsidRPr="00A04C8F">
        <w:rPr>
          <w:rFonts w:ascii="Arial" w:eastAsia="Times New Roman" w:hAnsi="Arial" w:cs="Arial"/>
          <w:sz w:val="28"/>
          <w:szCs w:val="28"/>
          <w:lang w:val="es-ES" w:eastAsia="es-ES"/>
        </w:rPr>
        <w:t>en los términos y condiciones del documento que como anexo forma parte integral del presente dictamen.</w:t>
      </w:r>
    </w:p>
    <w:p w:rsidR="00674AFB" w:rsidRPr="00A04C8F" w:rsidRDefault="00674AFB" w:rsidP="00A04C8F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674AFB" w:rsidRPr="00A04C8F" w:rsidRDefault="00674AFB" w:rsidP="00A04C8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04C8F">
        <w:rPr>
          <w:rFonts w:ascii="Arial" w:eastAsia="Times New Roman" w:hAnsi="Arial" w:cs="Arial"/>
          <w:bCs/>
          <w:sz w:val="28"/>
          <w:szCs w:val="28"/>
          <w:lang w:val="es-ES" w:eastAsia="es-MX"/>
        </w:rPr>
        <w:t>Por lo anteriormente expuesto, se somete a consideración de este Ayuntamiento la aprobación de la propuesta del siguiente:</w:t>
      </w:r>
    </w:p>
    <w:p w:rsidR="00674AFB" w:rsidRPr="00A04C8F" w:rsidRDefault="00674AFB" w:rsidP="00A04C8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D35BBB" w:rsidRPr="00A04C8F" w:rsidRDefault="00D35BBB" w:rsidP="00A04C8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674AFB" w:rsidRPr="00A04C8F" w:rsidRDefault="00674AFB" w:rsidP="00A04C8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04C8F">
        <w:rPr>
          <w:rFonts w:ascii="Arial" w:eastAsia="Times New Roman" w:hAnsi="Arial" w:cs="Arial"/>
          <w:b/>
          <w:sz w:val="28"/>
          <w:szCs w:val="28"/>
        </w:rPr>
        <w:t>A C U E R D O</w:t>
      </w:r>
    </w:p>
    <w:p w:rsidR="00A04C8F" w:rsidRPr="00A04C8F" w:rsidRDefault="00A04C8F" w:rsidP="00A04C8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674AFB" w:rsidRPr="00A04C8F" w:rsidRDefault="00674AFB" w:rsidP="00A04C8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04C8F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04C8F">
        <w:rPr>
          <w:rFonts w:ascii="Arial" w:eastAsia="Times New Roman" w:hAnsi="Arial" w:cs="Arial"/>
          <w:sz w:val="28"/>
          <w:szCs w:val="28"/>
          <w:lang w:val="es-ES" w:eastAsia="es-ES"/>
        </w:rPr>
        <w:t>Con fundamento en lo dispue</w:t>
      </w:r>
      <w:r w:rsidR="007F4246" w:rsidRPr="00A04C8F">
        <w:rPr>
          <w:rFonts w:ascii="Arial" w:eastAsia="Times New Roman" w:hAnsi="Arial" w:cs="Arial"/>
          <w:sz w:val="28"/>
          <w:szCs w:val="28"/>
          <w:lang w:val="es-ES" w:eastAsia="es-ES"/>
        </w:rPr>
        <w:t>sto por los artículos 76 fraccio</w:t>
      </w:r>
      <w:r w:rsidRPr="00A04C8F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="007F4246" w:rsidRPr="00A04C8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es I inciso d), </w:t>
      </w:r>
      <w:r w:rsidR="007F4246" w:rsidRPr="00A04C8F">
        <w:rPr>
          <w:rFonts w:ascii="Arial" w:hAnsi="Arial" w:cs="Arial"/>
          <w:bCs/>
          <w:sz w:val="28"/>
          <w:szCs w:val="28"/>
        </w:rPr>
        <w:t xml:space="preserve">V </w:t>
      </w:r>
      <w:r w:rsidRPr="00A04C8F">
        <w:rPr>
          <w:rFonts w:ascii="Arial" w:hAnsi="Arial" w:cs="Arial"/>
          <w:bCs/>
          <w:sz w:val="28"/>
          <w:szCs w:val="28"/>
        </w:rPr>
        <w:t xml:space="preserve">inciso k) </w:t>
      </w:r>
      <w:r w:rsidR="007F4246" w:rsidRPr="00A04C8F">
        <w:rPr>
          <w:rFonts w:ascii="Arial" w:hAnsi="Arial" w:cs="Arial"/>
          <w:bCs/>
          <w:sz w:val="28"/>
          <w:szCs w:val="28"/>
        </w:rPr>
        <w:t xml:space="preserve">y VI </w:t>
      </w:r>
      <w:r w:rsidRPr="00A04C8F">
        <w:rPr>
          <w:rFonts w:ascii="Arial" w:hAnsi="Arial" w:cs="Arial"/>
          <w:bCs/>
          <w:sz w:val="28"/>
          <w:szCs w:val="28"/>
        </w:rPr>
        <w:t>de la Ley Orgánica Municipal para el Estado de Guanajuato</w:t>
      </w:r>
      <w:r w:rsidRPr="00A04C8F">
        <w:rPr>
          <w:rFonts w:ascii="Arial" w:hAnsi="Arial" w:cs="Arial"/>
          <w:sz w:val="28"/>
          <w:szCs w:val="28"/>
        </w:rPr>
        <w:t xml:space="preserve"> y 23 fracción III del Reglamento Interior de la Administración Pública Municipal de León, Guanajuato, </w:t>
      </w:r>
      <w:r w:rsidRPr="00A04C8F">
        <w:rPr>
          <w:rFonts w:ascii="Arial" w:hAnsi="Arial" w:cs="Arial"/>
          <w:b/>
          <w:i/>
          <w:sz w:val="28"/>
          <w:szCs w:val="28"/>
        </w:rPr>
        <w:t>se aprueba el Programa A</w:t>
      </w:r>
      <w:r w:rsidR="007F4246" w:rsidRPr="00A04C8F">
        <w:rPr>
          <w:rFonts w:ascii="Arial" w:hAnsi="Arial" w:cs="Arial"/>
          <w:b/>
          <w:i/>
          <w:sz w:val="28"/>
          <w:szCs w:val="28"/>
        </w:rPr>
        <w:t>nual de De</w:t>
      </w:r>
      <w:r w:rsidR="00453709" w:rsidRPr="00A04C8F">
        <w:rPr>
          <w:rFonts w:ascii="Arial" w:hAnsi="Arial" w:cs="Arial"/>
          <w:b/>
          <w:i/>
          <w:sz w:val="28"/>
          <w:szCs w:val="28"/>
        </w:rPr>
        <w:t>sarrollo Archivístico (PADA 2020</w:t>
      </w:r>
      <w:r w:rsidR="007F4246" w:rsidRPr="00A04C8F">
        <w:rPr>
          <w:rFonts w:ascii="Arial" w:hAnsi="Arial" w:cs="Arial"/>
          <w:b/>
          <w:i/>
          <w:sz w:val="28"/>
          <w:szCs w:val="28"/>
        </w:rPr>
        <w:t>)</w:t>
      </w:r>
      <w:r w:rsidRPr="00A04C8F">
        <w:rPr>
          <w:rFonts w:ascii="Arial" w:hAnsi="Arial" w:cs="Arial"/>
          <w:b/>
          <w:i/>
          <w:sz w:val="28"/>
          <w:szCs w:val="28"/>
        </w:rPr>
        <w:t xml:space="preserve">, </w:t>
      </w:r>
      <w:r w:rsidRPr="00A04C8F">
        <w:rPr>
          <w:rFonts w:ascii="Arial" w:hAnsi="Arial" w:cs="Arial"/>
          <w:sz w:val="28"/>
          <w:szCs w:val="28"/>
          <w:lang w:val="es-ES"/>
        </w:rPr>
        <w:t>en los términos y condiciones del documento que como anexo forma parte integral del presente acuerdo.</w:t>
      </w:r>
    </w:p>
    <w:p w:rsidR="00674AFB" w:rsidRPr="00A04C8F" w:rsidRDefault="00674AFB" w:rsidP="00A04C8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674AFB" w:rsidRPr="00A04C8F" w:rsidRDefault="00674AFB" w:rsidP="00A04C8F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  <w:r w:rsidRPr="00A04C8F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A04C8F">
        <w:rPr>
          <w:rFonts w:ascii="Arial" w:hAnsi="Arial" w:cs="Arial"/>
          <w:sz w:val="28"/>
          <w:szCs w:val="28"/>
        </w:rPr>
        <w:t xml:space="preserve">Se </w:t>
      </w:r>
      <w:r w:rsidRPr="00A04C8F">
        <w:rPr>
          <w:rFonts w:ascii="Arial" w:hAnsi="Arial" w:cs="Arial"/>
          <w:b/>
          <w:i/>
          <w:sz w:val="28"/>
          <w:szCs w:val="28"/>
        </w:rPr>
        <w:t>instruye</w:t>
      </w:r>
      <w:r w:rsidRPr="00A04C8F">
        <w:rPr>
          <w:rFonts w:ascii="Arial" w:hAnsi="Arial" w:cs="Arial"/>
          <w:i/>
          <w:sz w:val="28"/>
          <w:szCs w:val="28"/>
        </w:rPr>
        <w:t xml:space="preserve"> </w:t>
      </w:r>
      <w:r w:rsidRPr="00A04C8F">
        <w:rPr>
          <w:rFonts w:ascii="Arial" w:hAnsi="Arial" w:cs="Arial"/>
          <w:sz w:val="28"/>
          <w:szCs w:val="28"/>
        </w:rPr>
        <w:t>a la Dirección General de Archivos para que realice las gestiones administrativas y legales que sean necesarias para el seguimiento y cumplimiento del</w:t>
      </w:r>
      <w:r w:rsidRPr="00A04C8F">
        <w:rPr>
          <w:rFonts w:ascii="Arial" w:hAnsi="Arial" w:cs="Arial"/>
          <w:b/>
          <w:i/>
          <w:sz w:val="28"/>
          <w:szCs w:val="28"/>
        </w:rPr>
        <w:t xml:space="preserve"> Programa Anu</w:t>
      </w:r>
      <w:r w:rsidR="007F4246" w:rsidRPr="00A04C8F">
        <w:rPr>
          <w:rFonts w:ascii="Arial" w:hAnsi="Arial" w:cs="Arial"/>
          <w:b/>
          <w:i/>
          <w:sz w:val="28"/>
          <w:szCs w:val="28"/>
        </w:rPr>
        <w:t>al de Desarrollo Archivístico, (</w:t>
      </w:r>
      <w:r w:rsidR="00453709" w:rsidRPr="00A04C8F">
        <w:rPr>
          <w:rFonts w:ascii="Arial" w:hAnsi="Arial" w:cs="Arial"/>
          <w:b/>
          <w:i/>
          <w:sz w:val="28"/>
          <w:szCs w:val="28"/>
        </w:rPr>
        <w:t>PADA 2020</w:t>
      </w:r>
      <w:r w:rsidR="007F4246" w:rsidRPr="00A04C8F">
        <w:rPr>
          <w:rFonts w:ascii="Arial" w:hAnsi="Arial" w:cs="Arial"/>
          <w:b/>
          <w:i/>
          <w:sz w:val="28"/>
          <w:szCs w:val="28"/>
        </w:rPr>
        <w:t>).</w:t>
      </w:r>
    </w:p>
    <w:p w:rsidR="00A04C8F" w:rsidRDefault="00A04C8F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A T E N T A M E N T E</w:t>
      </w:r>
    </w:p>
    <w:p w:rsidR="00453709" w:rsidRPr="00A04C8F" w:rsidRDefault="000176B8" w:rsidP="00A04C8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“El trabajo todo lo Vence”</w:t>
      </w:r>
    </w:p>
    <w:p w:rsidR="00453709" w:rsidRPr="00A04C8F" w:rsidRDefault="00453709" w:rsidP="00A04C8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“2019, Año del Caudillo del Sur, Emiliano Zapata”</w:t>
      </w:r>
    </w:p>
    <w:p w:rsidR="00453709" w:rsidRDefault="00453709" w:rsidP="00A04C8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León, Guanajuato, a 03 de diciembre de 2019</w:t>
      </w:r>
    </w:p>
    <w:p w:rsidR="000350DB" w:rsidRDefault="000350DB" w:rsidP="00A04C8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350DB" w:rsidRPr="00A04C8F" w:rsidRDefault="000350DB" w:rsidP="00A04C8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:rsidR="00453709" w:rsidRPr="00A04C8F" w:rsidRDefault="00453709" w:rsidP="00A04C8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SEGURIDAD PÚBLICA Y TRÁNSITO</w:t>
      </w: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04C8F" w:rsidRDefault="00A04C8F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04C8F" w:rsidRDefault="00A04C8F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CHRISTIAN JAVIER CRUZ VILLEGAS</w:t>
      </w: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SÍNDICO</w:t>
      </w:r>
    </w:p>
    <w:p w:rsidR="00453709" w:rsidRPr="00A04C8F" w:rsidRDefault="00453709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ANA MARÍA ESQUIVEL ARRONA</w:t>
      </w:r>
    </w:p>
    <w:p w:rsidR="00453709" w:rsidRPr="00A04C8F" w:rsidRDefault="00453709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REGIDORA</w:t>
      </w: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MARÍA OLIMPIA ZAPATA PADILLA</w:t>
      </w: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REGIDORA</w:t>
      </w:r>
    </w:p>
    <w:p w:rsidR="00453709" w:rsidRPr="00A04C8F" w:rsidRDefault="00453709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53709" w:rsidRDefault="00453709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350DB" w:rsidRPr="00A04C8F" w:rsidRDefault="000350DB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HÉCTOR ORTÍZ TORRES</w:t>
      </w:r>
    </w:p>
    <w:p w:rsidR="00453709" w:rsidRPr="00A04C8F" w:rsidRDefault="00453709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REGIDOR</w:t>
      </w: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VANESSA MONTES DE OCA MAYAGOITIA</w:t>
      </w: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REGIDORA</w:t>
      </w:r>
    </w:p>
    <w:p w:rsidR="00453709" w:rsidRPr="00A04C8F" w:rsidRDefault="00453709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GABRIEL DURÁN ORTÍZ</w:t>
      </w:r>
    </w:p>
    <w:p w:rsidR="00453709" w:rsidRPr="00A04C8F" w:rsidRDefault="00453709" w:rsidP="00A04C8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REGIDOR</w:t>
      </w: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3709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FERNANDA ODETTE RENTERÍA MUÑOZ</w:t>
      </w:r>
    </w:p>
    <w:p w:rsidR="00A04C8F" w:rsidRPr="00A04C8F" w:rsidRDefault="00453709" w:rsidP="00A04C8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04C8F">
        <w:rPr>
          <w:rFonts w:ascii="Arial" w:hAnsi="Arial" w:cs="Arial"/>
          <w:b/>
          <w:sz w:val="28"/>
          <w:szCs w:val="28"/>
        </w:rPr>
        <w:t>REGIDORA</w:t>
      </w:r>
    </w:p>
    <w:sectPr w:rsidR="00A04C8F" w:rsidRPr="00A04C8F" w:rsidSect="000350DB">
      <w:headerReference w:type="default" r:id="rId7"/>
      <w:footerReference w:type="default" r:id="rId8"/>
      <w:pgSz w:w="12240" w:h="15840"/>
      <w:pgMar w:top="2410" w:right="1701" w:bottom="1843" w:left="1276" w:header="568" w:footer="9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AC5" w:rsidRDefault="00286AC5" w:rsidP="00674AFB">
      <w:pPr>
        <w:spacing w:after="0" w:line="240" w:lineRule="auto"/>
      </w:pPr>
      <w:r>
        <w:separator/>
      </w:r>
    </w:p>
  </w:endnote>
  <w:endnote w:type="continuationSeparator" w:id="0">
    <w:p w:rsidR="00286AC5" w:rsidRDefault="00286AC5" w:rsidP="0067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inorHAnsi" w:hAnsi="Arial" w:cs="Arial"/>
        <w:sz w:val="16"/>
        <w:szCs w:val="16"/>
      </w:rPr>
      <w:id w:val="-736166713"/>
      <w:docPartObj>
        <w:docPartGallery w:val="Page Numbers (Bottom of Page)"/>
        <w:docPartUnique/>
      </w:docPartObj>
    </w:sdtPr>
    <w:sdtEndPr>
      <w:rPr>
        <w:rFonts w:eastAsia="Times New Roman"/>
      </w:rPr>
    </w:sdtEndPr>
    <w:sdtContent>
      <w:sdt>
        <w:sdtPr>
          <w:rPr>
            <w:rFonts w:ascii="Arial" w:eastAsiaTheme="minorHAnsi" w:hAnsi="Arial" w:cs="Arial"/>
            <w:sz w:val="16"/>
            <w:szCs w:val="16"/>
          </w:rPr>
          <w:id w:val="-1036588290"/>
          <w:docPartObj>
            <w:docPartGallery w:val="Page Numbers (Top of Page)"/>
            <w:docPartUnique/>
          </w:docPartObj>
        </w:sdtPr>
        <w:sdtEndPr>
          <w:rPr>
            <w:rFonts w:eastAsia="Times New Roman"/>
          </w:rPr>
        </w:sdtEndPr>
        <w:sdtContent>
          <w:p w:rsidR="002105AF" w:rsidRPr="000D42ED" w:rsidRDefault="00E164AA" w:rsidP="00674AFB">
            <w:pPr>
              <w:pStyle w:val="Piedepgin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D42ED">
              <w:rPr>
                <w:rFonts w:ascii="Arial" w:hAnsi="Arial" w:cs="Arial"/>
                <w:sz w:val="16"/>
                <w:szCs w:val="16"/>
              </w:rPr>
              <w:t xml:space="preserve">La presente hoja forma parte del dictamen mediante el cual se </w:t>
            </w:r>
            <w:r w:rsidR="00674AFB" w:rsidRPr="000D42ED">
              <w:rPr>
                <w:rFonts w:ascii="Arial" w:hAnsi="Arial" w:cs="Arial"/>
                <w:sz w:val="16"/>
                <w:szCs w:val="16"/>
              </w:rPr>
              <w:t xml:space="preserve">aprueba el </w:t>
            </w:r>
            <w:r w:rsidR="00674AFB" w:rsidRPr="000D42ED">
              <w:rPr>
                <w:rFonts w:ascii="Arial" w:hAnsi="Arial" w:cs="Arial"/>
                <w:b/>
                <w:i/>
                <w:sz w:val="16"/>
                <w:szCs w:val="16"/>
              </w:rPr>
              <w:t>Programa Anual de Desarrollo Archivístico</w:t>
            </w:r>
            <w:r w:rsidR="00453709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2020</w:t>
            </w:r>
            <w:r w:rsidR="00674AFB" w:rsidRPr="000D42ED">
              <w:rPr>
                <w:rFonts w:ascii="Arial" w:hAnsi="Arial" w:cs="Arial"/>
                <w:b/>
                <w:i/>
                <w:sz w:val="16"/>
                <w:szCs w:val="16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AC5" w:rsidRDefault="00286AC5" w:rsidP="00674AFB">
      <w:pPr>
        <w:spacing w:after="0" w:line="240" w:lineRule="auto"/>
      </w:pPr>
      <w:r>
        <w:separator/>
      </w:r>
    </w:p>
  </w:footnote>
  <w:footnote w:type="continuationSeparator" w:id="0">
    <w:p w:rsidR="00286AC5" w:rsidRDefault="00286AC5" w:rsidP="00674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E164AA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4F7DBA9D" wp14:editId="256D03A9">
          <wp:extent cx="1915355" cy="79008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15355" cy="790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286AC5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D02A9"/>
    <w:multiLevelType w:val="hybridMultilevel"/>
    <w:tmpl w:val="EE84CF8A"/>
    <w:lvl w:ilvl="0" w:tplc="84A66A0A">
      <w:start w:val="1"/>
      <w:numFmt w:val="upperRoman"/>
      <w:lvlText w:val="%1."/>
      <w:lvlJc w:val="right"/>
      <w:pPr>
        <w:ind w:left="1080" w:hanging="72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13E08"/>
    <w:multiLevelType w:val="hybridMultilevel"/>
    <w:tmpl w:val="A49C6A9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66739"/>
    <w:multiLevelType w:val="hybridMultilevel"/>
    <w:tmpl w:val="4DBA2B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02CC2"/>
    <w:multiLevelType w:val="hybridMultilevel"/>
    <w:tmpl w:val="88F2474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1537A"/>
    <w:multiLevelType w:val="hybridMultilevel"/>
    <w:tmpl w:val="69C643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12B25"/>
    <w:multiLevelType w:val="hybridMultilevel"/>
    <w:tmpl w:val="B8AE826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E40DE"/>
    <w:multiLevelType w:val="hybridMultilevel"/>
    <w:tmpl w:val="737022EA"/>
    <w:lvl w:ilvl="0" w:tplc="DBD63AC4">
      <w:start w:val="1"/>
      <w:numFmt w:val="upperRoman"/>
      <w:lvlText w:val="%1."/>
      <w:lvlJc w:val="right"/>
      <w:pPr>
        <w:ind w:left="1080" w:hanging="360"/>
      </w:pPr>
      <w:rPr>
        <w:rFonts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FB"/>
    <w:rsid w:val="000176B8"/>
    <w:rsid w:val="000350DB"/>
    <w:rsid w:val="000D42ED"/>
    <w:rsid w:val="001030A0"/>
    <w:rsid w:val="00187C6D"/>
    <w:rsid w:val="00286AC5"/>
    <w:rsid w:val="002A1156"/>
    <w:rsid w:val="003147AF"/>
    <w:rsid w:val="003413CB"/>
    <w:rsid w:val="003577B0"/>
    <w:rsid w:val="004256B3"/>
    <w:rsid w:val="00453709"/>
    <w:rsid w:val="004E7123"/>
    <w:rsid w:val="005510FC"/>
    <w:rsid w:val="005C68F2"/>
    <w:rsid w:val="005F53BE"/>
    <w:rsid w:val="00674AFB"/>
    <w:rsid w:val="006E20C9"/>
    <w:rsid w:val="006F3A8A"/>
    <w:rsid w:val="007330D2"/>
    <w:rsid w:val="007F2926"/>
    <w:rsid w:val="007F4246"/>
    <w:rsid w:val="00846C1D"/>
    <w:rsid w:val="0089026F"/>
    <w:rsid w:val="008B5E73"/>
    <w:rsid w:val="009D706E"/>
    <w:rsid w:val="00A01A38"/>
    <w:rsid w:val="00A04C8F"/>
    <w:rsid w:val="00A53818"/>
    <w:rsid w:val="00A94373"/>
    <w:rsid w:val="00AA6E43"/>
    <w:rsid w:val="00B430AD"/>
    <w:rsid w:val="00D35BBB"/>
    <w:rsid w:val="00E164AA"/>
    <w:rsid w:val="00EE7724"/>
    <w:rsid w:val="00F7487F"/>
    <w:rsid w:val="00F91708"/>
    <w:rsid w:val="00F9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8A4442-9455-4741-8791-43A463B9A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AF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4A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4AFB"/>
  </w:style>
  <w:style w:type="paragraph" w:styleId="Piedepgina">
    <w:name w:val="footer"/>
    <w:basedOn w:val="Normal"/>
    <w:link w:val="PiedepginaCar"/>
    <w:uiPriority w:val="99"/>
    <w:unhideWhenUsed/>
    <w:rsid w:val="00674AFB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4AF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674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74AFB"/>
    <w:pPr>
      <w:ind w:left="720"/>
      <w:contextualSpacing/>
    </w:pPr>
  </w:style>
  <w:style w:type="paragraph" w:styleId="Sinespaciado">
    <w:name w:val="No Spacing"/>
    <w:uiPriority w:val="1"/>
    <w:qFormat/>
    <w:rsid w:val="00674AF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4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2ED"/>
    <w:rPr>
      <w:rFonts w:ascii="Segoe UI" w:hAnsi="Segoe UI" w:cs="Segoe UI"/>
      <w:sz w:val="18"/>
      <w:szCs w:val="18"/>
    </w:rPr>
  </w:style>
  <w:style w:type="paragraph" w:customStyle="1" w:styleId="Texto">
    <w:name w:val="Texto"/>
    <w:basedOn w:val="Normal"/>
    <w:link w:val="TextoCar"/>
    <w:rsid w:val="001030A0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030A0"/>
    <w:rPr>
      <w:rFonts w:ascii="Arial" w:eastAsia="Times New Roman" w:hAnsi="Arial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2019-12-02T20:53:00Z</cp:lastPrinted>
  <dcterms:created xsi:type="dcterms:W3CDTF">2019-12-09T15:01:00Z</dcterms:created>
  <dcterms:modified xsi:type="dcterms:W3CDTF">2019-12-09T15:01:00Z</dcterms:modified>
</cp:coreProperties>
</file>