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05BC" w:rsidRPr="006917A6" w:rsidRDefault="000605BC" w:rsidP="000605BC">
      <w:pPr>
        <w:spacing w:after="0" w:line="240" w:lineRule="auto"/>
        <w:jc w:val="both"/>
        <w:rPr>
          <w:rFonts w:ascii="Arial" w:hAnsi="Arial" w:cs="Arial"/>
          <w:b/>
          <w:sz w:val="28"/>
          <w:szCs w:val="28"/>
        </w:rPr>
      </w:pPr>
    </w:p>
    <w:p w:rsidR="000605BC" w:rsidRPr="00DC687E" w:rsidRDefault="000605BC" w:rsidP="000605BC">
      <w:pPr>
        <w:spacing w:after="0" w:line="240" w:lineRule="auto"/>
        <w:jc w:val="both"/>
        <w:rPr>
          <w:rFonts w:ascii="Arial" w:hAnsi="Arial" w:cs="Arial"/>
          <w:b/>
          <w:sz w:val="28"/>
          <w:szCs w:val="28"/>
        </w:rPr>
      </w:pPr>
      <w:r w:rsidRPr="00DC687E">
        <w:rPr>
          <w:rFonts w:ascii="Arial" w:hAnsi="Arial" w:cs="Arial"/>
          <w:b/>
          <w:sz w:val="28"/>
          <w:szCs w:val="28"/>
        </w:rPr>
        <w:t>H. AYUNTAMIENTO DE LEÓN, GUANAJUATO</w:t>
      </w:r>
    </w:p>
    <w:p w:rsidR="000605BC" w:rsidRPr="00DC687E" w:rsidRDefault="000605BC" w:rsidP="000605BC">
      <w:pPr>
        <w:spacing w:after="0" w:line="240" w:lineRule="auto"/>
        <w:rPr>
          <w:rFonts w:ascii="Arial" w:hAnsi="Arial" w:cs="Arial"/>
          <w:b/>
          <w:sz w:val="28"/>
          <w:szCs w:val="28"/>
        </w:rPr>
      </w:pPr>
      <w:r w:rsidRPr="00DC687E">
        <w:rPr>
          <w:rFonts w:ascii="Arial" w:hAnsi="Arial" w:cs="Arial"/>
          <w:b/>
          <w:sz w:val="28"/>
          <w:szCs w:val="28"/>
        </w:rPr>
        <w:t>P R E S E N T E</w:t>
      </w:r>
    </w:p>
    <w:p w:rsidR="000605BC" w:rsidRPr="00DC687E" w:rsidRDefault="000605BC" w:rsidP="000605BC">
      <w:pPr>
        <w:spacing w:after="0" w:line="240" w:lineRule="auto"/>
        <w:jc w:val="both"/>
        <w:rPr>
          <w:rFonts w:ascii="Arial" w:hAnsi="Arial" w:cs="Arial"/>
          <w:sz w:val="28"/>
          <w:szCs w:val="28"/>
        </w:rPr>
      </w:pPr>
    </w:p>
    <w:p w:rsidR="000605BC" w:rsidRPr="00DC687E" w:rsidRDefault="000605BC" w:rsidP="000605BC">
      <w:pPr>
        <w:spacing w:after="0" w:line="240" w:lineRule="auto"/>
        <w:jc w:val="both"/>
        <w:rPr>
          <w:rFonts w:ascii="Arial" w:hAnsi="Arial" w:cs="Arial"/>
          <w:sz w:val="28"/>
          <w:szCs w:val="28"/>
        </w:rPr>
      </w:pPr>
      <w:r w:rsidRPr="00DC687E">
        <w:rPr>
          <w:rFonts w:ascii="Arial" w:hAnsi="Arial" w:cs="Arial"/>
          <w:sz w:val="28"/>
          <w:szCs w:val="28"/>
        </w:rPr>
        <w:t xml:space="preserve">Los suscritos integrantes de la </w:t>
      </w:r>
      <w:r w:rsidRPr="00DC687E">
        <w:rPr>
          <w:rFonts w:ascii="Arial" w:hAnsi="Arial" w:cs="Arial"/>
          <w:b/>
          <w:sz w:val="28"/>
          <w:szCs w:val="28"/>
        </w:rPr>
        <w:t>Comisión de Obra Pública,</w:t>
      </w:r>
      <w:r w:rsidRPr="00DC687E">
        <w:rPr>
          <w:rFonts w:ascii="Arial" w:hAnsi="Arial" w:cs="Arial"/>
          <w:sz w:val="28"/>
          <w:szCs w:val="28"/>
        </w:rPr>
        <w:t xml:space="preserve"> </w:t>
      </w:r>
      <w:r w:rsidRPr="00DC687E">
        <w:rPr>
          <w:rFonts w:ascii="Arial" w:hAnsi="Arial" w:cs="Arial"/>
          <w:b/>
          <w:sz w:val="28"/>
          <w:szCs w:val="28"/>
        </w:rPr>
        <w:t xml:space="preserve">Servicios Públicos y Vivienda, </w:t>
      </w:r>
      <w:r w:rsidRPr="00DC687E">
        <w:rPr>
          <w:rFonts w:ascii="Arial" w:hAnsi="Arial" w:cs="Arial"/>
          <w:sz w:val="28"/>
          <w:szCs w:val="28"/>
        </w:rPr>
        <w:t>con fundamento en los artículos 81, 83 fracción II, y 83-3 fracción V de la Ley Orgánica Municipal para el Estado de Guanajuato; 50, 56, 66, 70 y 71 del Reglamento Interior del H. Ayuntamiento de León, Guanajuato, sometemos a este cuerpo edilicio la propuesta de acuerdo que se formula al final del presente dictamen, con base en las siguientes:</w:t>
      </w:r>
    </w:p>
    <w:p w:rsidR="000605BC" w:rsidRPr="00DC687E" w:rsidRDefault="000605BC" w:rsidP="000605BC">
      <w:pPr>
        <w:spacing w:after="0" w:line="240" w:lineRule="auto"/>
        <w:jc w:val="both"/>
        <w:rPr>
          <w:rFonts w:ascii="Arial" w:hAnsi="Arial" w:cs="Arial"/>
          <w:sz w:val="28"/>
          <w:szCs w:val="28"/>
        </w:rPr>
      </w:pPr>
    </w:p>
    <w:p w:rsidR="000605BC" w:rsidRPr="00DC687E" w:rsidRDefault="000605BC" w:rsidP="000605BC">
      <w:pPr>
        <w:spacing w:after="0" w:line="240" w:lineRule="auto"/>
        <w:jc w:val="both"/>
        <w:rPr>
          <w:rFonts w:ascii="Arial" w:hAnsi="Arial" w:cs="Arial"/>
          <w:sz w:val="28"/>
          <w:szCs w:val="28"/>
        </w:rPr>
      </w:pPr>
    </w:p>
    <w:p w:rsidR="000605BC" w:rsidRPr="00DC687E" w:rsidRDefault="000605BC" w:rsidP="000605BC">
      <w:pPr>
        <w:tabs>
          <w:tab w:val="center" w:pos="4419"/>
          <w:tab w:val="left" w:pos="6915"/>
        </w:tabs>
        <w:spacing w:after="0" w:line="240" w:lineRule="auto"/>
        <w:rPr>
          <w:rFonts w:ascii="Arial" w:hAnsi="Arial" w:cs="Arial"/>
          <w:b/>
          <w:sz w:val="28"/>
          <w:szCs w:val="28"/>
        </w:rPr>
      </w:pPr>
      <w:r w:rsidRPr="00DC687E">
        <w:rPr>
          <w:rFonts w:ascii="Arial" w:hAnsi="Arial" w:cs="Arial"/>
          <w:b/>
          <w:sz w:val="28"/>
          <w:szCs w:val="28"/>
        </w:rPr>
        <w:tab/>
        <w:t>C O N S I D E R A C I O N E S</w:t>
      </w:r>
      <w:r w:rsidRPr="00DC687E">
        <w:rPr>
          <w:rFonts w:ascii="Arial" w:hAnsi="Arial" w:cs="Arial"/>
          <w:b/>
          <w:sz w:val="28"/>
          <w:szCs w:val="28"/>
        </w:rPr>
        <w:tab/>
      </w:r>
    </w:p>
    <w:p w:rsidR="000605BC" w:rsidRPr="00DC687E" w:rsidRDefault="000605BC" w:rsidP="000605BC">
      <w:pPr>
        <w:spacing w:after="0" w:line="240" w:lineRule="auto"/>
        <w:jc w:val="both"/>
        <w:rPr>
          <w:rFonts w:ascii="Arial" w:hAnsi="Arial" w:cs="Arial"/>
          <w:sz w:val="28"/>
          <w:szCs w:val="28"/>
        </w:rPr>
      </w:pPr>
    </w:p>
    <w:p w:rsidR="000605BC" w:rsidRPr="00DC687E" w:rsidRDefault="000605BC" w:rsidP="000605BC">
      <w:pPr>
        <w:spacing w:after="0" w:line="240" w:lineRule="auto"/>
        <w:jc w:val="both"/>
        <w:rPr>
          <w:rFonts w:ascii="Arial" w:hAnsi="Arial" w:cs="Arial"/>
          <w:sz w:val="28"/>
          <w:szCs w:val="28"/>
        </w:rPr>
      </w:pPr>
      <w:r w:rsidRPr="00DC687E">
        <w:rPr>
          <w:rFonts w:ascii="Arial" w:hAnsi="Arial" w:cs="Arial"/>
          <w:b/>
          <w:sz w:val="28"/>
          <w:szCs w:val="28"/>
          <w:lang w:eastAsia="es-ES"/>
        </w:rPr>
        <w:t xml:space="preserve">I. </w:t>
      </w:r>
      <w:r w:rsidRPr="00DC687E">
        <w:rPr>
          <w:rFonts w:ascii="Arial" w:hAnsi="Arial" w:cs="Arial"/>
          <w:sz w:val="28"/>
          <w:szCs w:val="28"/>
          <w:lang w:eastAsia="es-ES"/>
        </w:rPr>
        <w:t>El Fideicomiso de Obras por Cooperación FIDOC, es un órgano de orden público, autónomo para su Gobierno interior y para la administración de su Hacienda, con personalidad jurídica y patrimonio propio,</w:t>
      </w:r>
      <w:r w:rsidRPr="00DC687E">
        <w:rPr>
          <w:rFonts w:ascii="Arial" w:hAnsi="Arial" w:cs="Arial"/>
          <w:sz w:val="28"/>
          <w:szCs w:val="28"/>
        </w:rPr>
        <w:t xml:space="preserve"> tiene entre otros objetivos primordiales </w:t>
      </w:r>
      <w:r w:rsidRPr="00DC687E">
        <w:rPr>
          <w:rFonts w:ascii="Arial" w:hAnsi="Arial" w:cs="Arial"/>
          <w:sz w:val="28"/>
          <w:szCs w:val="28"/>
          <w:lang w:eastAsia="es-ES"/>
        </w:rPr>
        <w:t>trabajar con la ciudadanía leonesa, gestionando las acciones técnicas y de organización que impulsen el desarrollo integral de la comunidad a través de obras de infraestructura social por cooperación.</w:t>
      </w:r>
    </w:p>
    <w:p w:rsidR="000605BC" w:rsidRPr="00DC687E" w:rsidRDefault="000605BC" w:rsidP="000605BC">
      <w:pPr>
        <w:spacing w:after="0" w:line="240" w:lineRule="auto"/>
        <w:jc w:val="both"/>
        <w:rPr>
          <w:rFonts w:ascii="Arial" w:hAnsi="Arial" w:cs="Arial"/>
          <w:sz w:val="28"/>
          <w:szCs w:val="28"/>
          <w:lang w:eastAsia="es-ES"/>
        </w:rPr>
      </w:pPr>
      <w:r w:rsidRPr="00DC687E">
        <w:rPr>
          <w:rFonts w:ascii="Arial" w:hAnsi="Arial" w:cs="Arial"/>
          <w:sz w:val="28"/>
          <w:szCs w:val="28"/>
          <w:lang w:eastAsia="es-ES"/>
        </w:rPr>
        <w:t xml:space="preserve"> </w:t>
      </w:r>
    </w:p>
    <w:p w:rsidR="000605BC" w:rsidRPr="00DC687E" w:rsidRDefault="000605BC" w:rsidP="000605BC">
      <w:pPr>
        <w:shd w:val="clear" w:color="auto" w:fill="FFFFFF"/>
        <w:spacing w:after="0" w:line="240" w:lineRule="auto"/>
        <w:jc w:val="both"/>
        <w:rPr>
          <w:rFonts w:ascii="Arial" w:hAnsi="Arial" w:cs="Arial"/>
          <w:sz w:val="28"/>
          <w:szCs w:val="28"/>
          <w:lang w:eastAsia="es-ES"/>
        </w:rPr>
      </w:pPr>
      <w:r w:rsidRPr="00DC687E">
        <w:rPr>
          <w:rFonts w:ascii="Arial" w:hAnsi="Arial" w:cs="Arial"/>
          <w:sz w:val="28"/>
          <w:szCs w:val="28"/>
          <w:lang w:eastAsia="es-ES"/>
        </w:rPr>
        <w:t>Con la finalidad de dar cumplimiento a sus funciones primordiales, dicho organismo cuenta con vehículos, mobiliario y equipo que sirven de apoyo y de instrumentos de trabajo para la ejecución de las actividades propias de su función, los cuales con el paso del tiempo y el uso propio van perdiendo las características que en un momento dieron origen a su adquisición, por lo que al quedar en desuso son depositados en almacenes municipales, ocupando así espacio útil, lo cual genera inversión en vigilancia, protección y resguardo.</w:t>
      </w:r>
    </w:p>
    <w:p w:rsidR="000605BC" w:rsidRPr="00DC687E" w:rsidRDefault="000605BC" w:rsidP="000605BC">
      <w:pPr>
        <w:spacing w:after="0" w:line="240" w:lineRule="auto"/>
        <w:jc w:val="both"/>
        <w:rPr>
          <w:rFonts w:ascii="Arial" w:hAnsi="Arial" w:cs="Arial"/>
          <w:b/>
          <w:sz w:val="28"/>
          <w:szCs w:val="28"/>
        </w:rPr>
      </w:pPr>
    </w:p>
    <w:p w:rsidR="000605BC" w:rsidRPr="00DC687E" w:rsidRDefault="000605BC" w:rsidP="000605BC">
      <w:pPr>
        <w:spacing w:after="0" w:line="240" w:lineRule="auto"/>
        <w:jc w:val="both"/>
        <w:rPr>
          <w:rFonts w:ascii="Arial" w:hAnsi="Arial" w:cs="Arial"/>
          <w:sz w:val="28"/>
          <w:szCs w:val="28"/>
        </w:rPr>
      </w:pPr>
      <w:r w:rsidRPr="00DC687E">
        <w:rPr>
          <w:rFonts w:ascii="Arial" w:hAnsi="Arial" w:cs="Arial"/>
          <w:b/>
          <w:sz w:val="28"/>
          <w:szCs w:val="28"/>
        </w:rPr>
        <w:t xml:space="preserve">II. </w:t>
      </w:r>
      <w:r w:rsidRPr="00DC687E">
        <w:rPr>
          <w:rFonts w:ascii="Arial" w:hAnsi="Arial" w:cs="Arial"/>
          <w:sz w:val="28"/>
          <w:szCs w:val="28"/>
        </w:rPr>
        <w:t>En ese tenor cabe referir que se cuenta con los oficio</w:t>
      </w:r>
      <w:r>
        <w:rPr>
          <w:rFonts w:ascii="Arial" w:hAnsi="Arial" w:cs="Arial"/>
          <w:sz w:val="28"/>
          <w:szCs w:val="28"/>
        </w:rPr>
        <w:t>s DGDI/DTI/0632/2020</w:t>
      </w:r>
      <w:r w:rsidRPr="00DC687E">
        <w:rPr>
          <w:rFonts w:ascii="Arial" w:hAnsi="Arial" w:cs="Arial"/>
          <w:sz w:val="28"/>
          <w:szCs w:val="28"/>
        </w:rPr>
        <w:t xml:space="preserve"> </w:t>
      </w:r>
      <w:r>
        <w:rPr>
          <w:rFonts w:ascii="Arial" w:hAnsi="Arial" w:cs="Arial"/>
          <w:sz w:val="28"/>
          <w:szCs w:val="28"/>
        </w:rPr>
        <w:t>de fecha 09 de noviembre de 2020, suscrito</w:t>
      </w:r>
      <w:r w:rsidRPr="00DC687E">
        <w:rPr>
          <w:rFonts w:ascii="Arial" w:hAnsi="Arial" w:cs="Arial"/>
          <w:sz w:val="28"/>
          <w:szCs w:val="28"/>
        </w:rPr>
        <w:t xml:space="preserve"> por el C. Carlos Castillo Ramírez Director de Tecnologías de la Información, en el que se hace constar la obsolescencia de diversos equipos de cómputo, impresoras, cámaras fotográficas, </w:t>
      </w:r>
      <w:r>
        <w:rPr>
          <w:rFonts w:ascii="Arial" w:hAnsi="Arial" w:cs="Arial"/>
          <w:sz w:val="28"/>
          <w:szCs w:val="28"/>
        </w:rPr>
        <w:t>reguladores, reguladores de voltaje, escáner, teléfonos, discos duros y sistemas operativos de computo</w:t>
      </w:r>
      <w:r w:rsidRPr="00DC687E">
        <w:rPr>
          <w:rFonts w:ascii="Arial" w:hAnsi="Arial" w:cs="Arial"/>
          <w:sz w:val="28"/>
          <w:szCs w:val="28"/>
        </w:rPr>
        <w:t>.</w:t>
      </w:r>
    </w:p>
    <w:p w:rsidR="000605BC" w:rsidRPr="00092193" w:rsidRDefault="000605BC" w:rsidP="000605BC">
      <w:pPr>
        <w:spacing w:after="0" w:line="240" w:lineRule="auto"/>
        <w:jc w:val="both"/>
        <w:rPr>
          <w:rFonts w:ascii="Arial" w:hAnsi="Arial" w:cs="Arial"/>
          <w:sz w:val="28"/>
          <w:szCs w:val="28"/>
        </w:rPr>
      </w:pPr>
    </w:p>
    <w:p w:rsidR="000605BC" w:rsidRDefault="00092193" w:rsidP="000605BC">
      <w:pPr>
        <w:spacing w:after="0" w:line="240" w:lineRule="auto"/>
        <w:jc w:val="both"/>
        <w:rPr>
          <w:rFonts w:ascii="Arial" w:hAnsi="Arial" w:cs="Arial"/>
          <w:sz w:val="28"/>
          <w:szCs w:val="28"/>
        </w:rPr>
      </w:pPr>
      <w:r w:rsidRPr="00092193">
        <w:rPr>
          <w:rFonts w:ascii="Arial" w:hAnsi="Arial" w:cs="Arial"/>
          <w:b/>
          <w:sz w:val="28"/>
          <w:szCs w:val="28"/>
        </w:rPr>
        <w:t>III.</w:t>
      </w:r>
      <w:r w:rsidRPr="00092193">
        <w:rPr>
          <w:rFonts w:ascii="Arial" w:hAnsi="Arial" w:cs="Arial"/>
          <w:sz w:val="28"/>
          <w:szCs w:val="28"/>
        </w:rPr>
        <w:t xml:space="preserve"> Mediante escrito de fecha 02 de diciembre de 2020, la Asociación Civil RHUAA Comunidades Infantiles, a través de su Director el licenciado Adrián Romero Ramos, envió a FIDOC una carta solicitando la donación de diversos bienes muebles, para efectos de su aprovechamiento y en consecuencia destinarlos a la consecución de sus respectivos fines sociales.</w:t>
      </w:r>
    </w:p>
    <w:p w:rsidR="00092193" w:rsidRDefault="00092193" w:rsidP="000605BC">
      <w:pPr>
        <w:spacing w:after="0" w:line="240" w:lineRule="auto"/>
        <w:jc w:val="both"/>
        <w:rPr>
          <w:rFonts w:ascii="Arial" w:hAnsi="Arial" w:cs="Arial"/>
          <w:sz w:val="28"/>
          <w:szCs w:val="28"/>
        </w:rPr>
      </w:pPr>
    </w:p>
    <w:p w:rsidR="00092193" w:rsidRPr="00092193" w:rsidRDefault="00092193" w:rsidP="000605BC">
      <w:pPr>
        <w:spacing w:after="0" w:line="240" w:lineRule="auto"/>
        <w:jc w:val="both"/>
        <w:rPr>
          <w:rFonts w:ascii="Arial" w:hAnsi="Arial" w:cs="Arial"/>
          <w:sz w:val="28"/>
          <w:szCs w:val="28"/>
        </w:rPr>
      </w:pPr>
      <w:r w:rsidRPr="00092193">
        <w:rPr>
          <w:rFonts w:ascii="Arial" w:hAnsi="Arial" w:cs="Arial"/>
          <w:b/>
          <w:sz w:val="28"/>
          <w:szCs w:val="28"/>
        </w:rPr>
        <w:t xml:space="preserve">IV. </w:t>
      </w:r>
      <w:r w:rsidRPr="00092193">
        <w:rPr>
          <w:rFonts w:ascii="Arial" w:hAnsi="Arial" w:cs="Arial"/>
          <w:sz w:val="28"/>
          <w:szCs w:val="28"/>
        </w:rPr>
        <w:t>En sesión de fecha 17 de diciembre de 2020, el Comité Técnico del Fideicomiso de Obras por Cooperación, autorizó la baja de diversos bienes muebles y su posterior donación en favor de la Asociación Civil RHUAA Comunidades Infantiles previa autorización del H. Ayuntamiento, en razón de que dichos bienes ya no cuentan con las características necesarias para ser destinados a las funciones públicas que en su momento originaron su adquisición, por lo que actualmente resultan obsoletos, de conformidad con el dictamen de la Dirección de Tecnologías de la Información el cual valida que los equipos de cómputo y de oficina, se consideran en condiciones de obsolescencia.</w:t>
      </w:r>
    </w:p>
    <w:p w:rsidR="000605BC" w:rsidRPr="00DC687E" w:rsidRDefault="000605BC" w:rsidP="000605BC">
      <w:pPr>
        <w:spacing w:after="0" w:line="240" w:lineRule="auto"/>
        <w:jc w:val="both"/>
        <w:rPr>
          <w:rFonts w:ascii="Arial" w:hAnsi="Arial" w:cs="Arial"/>
          <w:sz w:val="28"/>
          <w:szCs w:val="28"/>
        </w:rPr>
      </w:pPr>
    </w:p>
    <w:p w:rsidR="000605BC" w:rsidRPr="00DC687E" w:rsidRDefault="000605BC" w:rsidP="000605BC">
      <w:pPr>
        <w:spacing w:after="0" w:line="240" w:lineRule="auto"/>
        <w:jc w:val="both"/>
        <w:rPr>
          <w:rFonts w:ascii="Arial" w:hAnsi="Arial" w:cs="Arial"/>
          <w:sz w:val="28"/>
          <w:szCs w:val="28"/>
        </w:rPr>
      </w:pPr>
      <w:r w:rsidRPr="00DC687E">
        <w:rPr>
          <w:rFonts w:ascii="Arial" w:hAnsi="Arial" w:cs="Arial"/>
          <w:b/>
          <w:sz w:val="28"/>
          <w:szCs w:val="28"/>
        </w:rPr>
        <w:t xml:space="preserve">V. </w:t>
      </w:r>
      <w:r w:rsidRPr="00DC687E">
        <w:rPr>
          <w:rFonts w:ascii="Arial" w:hAnsi="Arial" w:cs="Arial"/>
          <w:sz w:val="28"/>
          <w:szCs w:val="28"/>
        </w:rPr>
        <w:t xml:space="preserve">En virtud de lo anteriormente señalado y </w:t>
      </w:r>
      <w:r w:rsidRPr="00DC687E">
        <w:rPr>
          <w:rFonts w:ascii="Arial" w:hAnsi="Arial" w:cs="Arial"/>
          <w:sz w:val="28"/>
          <w:szCs w:val="28"/>
          <w:lang w:val="es-ES"/>
        </w:rPr>
        <w:t xml:space="preserve">con fundamento en los artículos </w:t>
      </w:r>
      <w:r w:rsidRPr="00DC687E">
        <w:rPr>
          <w:rFonts w:ascii="Arial" w:hAnsi="Arial" w:cs="Arial"/>
          <w:sz w:val="28"/>
          <w:szCs w:val="28"/>
        </w:rPr>
        <w:t>76 fracciones IV, incisos g) y j), 206 de la Ley Orgánica Municipal para el Estado de Guanajuato; 104, 105, 106, 109,110 y 111 del Reglamento de Adquisiciones, Enajenaciones, Arrendamientos, Comodatos y Contratación de Servicios para el Municipio de León, Guanajuato, los integrantes de esta Comisión consideramos conveniente someter a consideración del H. Ayuntamiento la propuesta del siguiente acuerdo:</w:t>
      </w:r>
    </w:p>
    <w:p w:rsidR="000605BC" w:rsidRPr="00DC687E" w:rsidRDefault="000605BC" w:rsidP="000605BC">
      <w:pPr>
        <w:spacing w:after="0" w:line="240" w:lineRule="auto"/>
        <w:jc w:val="both"/>
        <w:rPr>
          <w:rFonts w:ascii="Arial" w:hAnsi="Arial" w:cs="Arial"/>
          <w:sz w:val="28"/>
          <w:szCs w:val="28"/>
        </w:rPr>
      </w:pPr>
    </w:p>
    <w:p w:rsidR="000605BC" w:rsidRPr="00DC687E" w:rsidRDefault="000605BC" w:rsidP="000605BC">
      <w:pPr>
        <w:spacing w:after="0" w:line="240" w:lineRule="auto"/>
        <w:jc w:val="center"/>
        <w:rPr>
          <w:rFonts w:ascii="Arial" w:hAnsi="Arial" w:cs="Arial"/>
          <w:b/>
          <w:bCs/>
          <w:sz w:val="28"/>
          <w:szCs w:val="28"/>
          <w:lang w:val="pt-PT"/>
        </w:rPr>
      </w:pPr>
      <w:bookmarkStart w:id="0" w:name="_GoBack"/>
      <w:r w:rsidRPr="00DC687E">
        <w:rPr>
          <w:rFonts w:ascii="Arial" w:hAnsi="Arial" w:cs="Arial"/>
          <w:b/>
          <w:bCs/>
          <w:sz w:val="28"/>
          <w:szCs w:val="28"/>
          <w:lang w:val="pt-PT"/>
        </w:rPr>
        <w:t>A C U E R D O</w:t>
      </w:r>
    </w:p>
    <w:p w:rsidR="000605BC" w:rsidRPr="00DC687E" w:rsidRDefault="000605BC" w:rsidP="000605BC">
      <w:pPr>
        <w:spacing w:after="0" w:line="240" w:lineRule="auto"/>
        <w:jc w:val="center"/>
        <w:rPr>
          <w:rFonts w:ascii="Arial" w:hAnsi="Arial" w:cs="Arial"/>
          <w:b/>
          <w:bCs/>
          <w:sz w:val="28"/>
          <w:szCs w:val="28"/>
          <w:lang w:val="pt-PT"/>
        </w:rPr>
      </w:pPr>
    </w:p>
    <w:p w:rsidR="000605BC" w:rsidRDefault="00092193" w:rsidP="000605BC">
      <w:pPr>
        <w:spacing w:after="0" w:line="240" w:lineRule="auto"/>
        <w:jc w:val="both"/>
        <w:rPr>
          <w:rFonts w:ascii="Arial" w:hAnsi="Arial" w:cs="Arial"/>
          <w:bCs/>
          <w:sz w:val="28"/>
          <w:szCs w:val="28"/>
          <w:lang w:val="es-ES"/>
        </w:rPr>
      </w:pPr>
      <w:r w:rsidRPr="00092193">
        <w:rPr>
          <w:rFonts w:ascii="Arial" w:hAnsi="Arial" w:cs="Arial"/>
          <w:b/>
          <w:bCs/>
          <w:sz w:val="28"/>
          <w:szCs w:val="28"/>
          <w:lang w:val="es-ES"/>
        </w:rPr>
        <w:t xml:space="preserve">PRIMERO. </w:t>
      </w:r>
      <w:r w:rsidRPr="00092193">
        <w:rPr>
          <w:rFonts w:ascii="Arial" w:hAnsi="Arial" w:cs="Arial"/>
          <w:bCs/>
          <w:sz w:val="28"/>
          <w:szCs w:val="28"/>
          <w:lang w:val="es-ES"/>
        </w:rPr>
        <w:t>Se autoriza al Fideicomiso de Obras por Cooperación FIDOC, para que realice la baja y posterior donación diversos bienes muebles que se describen en el Anexo Único que forma parte integral del presente acuerdo, en favor de la Asociación Civil RHUAA Comunidades Infantiles con la finalidad de facilitar el cumplimiento de su objeto social.</w:t>
      </w:r>
    </w:p>
    <w:p w:rsidR="00092193" w:rsidRPr="00DC687E" w:rsidRDefault="00092193" w:rsidP="000605BC">
      <w:pPr>
        <w:spacing w:after="0" w:line="240" w:lineRule="auto"/>
        <w:jc w:val="both"/>
        <w:rPr>
          <w:rFonts w:ascii="Arial" w:hAnsi="Arial" w:cs="Arial"/>
          <w:sz w:val="28"/>
          <w:szCs w:val="28"/>
        </w:rPr>
      </w:pPr>
    </w:p>
    <w:p w:rsidR="000605BC" w:rsidRPr="00DC687E" w:rsidRDefault="000605BC" w:rsidP="000605BC">
      <w:pPr>
        <w:spacing w:after="0" w:line="240" w:lineRule="auto"/>
        <w:jc w:val="both"/>
        <w:rPr>
          <w:rFonts w:ascii="Arial" w:hAnsi="Arial" w:cs="Arial"/>
          <w:sz w:val="28"/>
          <w:szCs w:val="28"/>
        </w:rPr>
      </w:pPr>
      <w:r w:rsidRPr="00DC687E">
        <w:rPr>
          <w:rFonts w:ascii="Arial" w:hAnsi="Arial" w:cs="Arial"/>
          <w:b/>
          <w:sz w:val="28"/>
          <w:szCs w:val="28"/>
        </w:rPr>
        <w:t xml:space="preserve">SEGUNDO. </w:t>
      </w:r>
      <w:r w:rsidRPr="00DC687E">
        <w:rPr>
          <w:rFonts w:ascii="Arial" w:hAnsi="Arial" w:cs="Arial"/>
          <w:sz w:val="28"/>
          <w:szCs w:val="28"/>
        </w:rPr>
        <w:t xml:space="preserve">Se instruye y se faculta al Fideicomiso de Obras por Cooperación, para que en el ámbito de su respectiva competencia y en </w:t>
      </w:r>
      <w:r w:rsidRPr="00DC687E">
        <w:rPr>
          <w:rFonts w:ascii="Arial" w:hAnsi="Arial" w:cs="Arial"/>
          <w:sz w:val="28"/>
          <w:szCs w:val="28"/>
        </w:rPr>
        <w:lastRenderedPageBreak/>
        <w:t>términos del presente acuerdo realice las gestiones y acciones necesarias para el cumplimiento del mismo, de igual manera para que realice los ajustes necesarios en el padrón de bienes.</w:t>
      </w:r>
    </w:p>
    <w:p w:rsidR="000605BC" w:rsidRPr="00DC687E" w:rsidRDefault="000605BC" w:rsidP="000605BC">
      <w:pPr>
        <w:spacing w:after="0" w:line="240" w:lineRule="auto"/>
        <w:jc w:val="both"/>
        <w:rPr>
          <w:rFonts w:ascii="Arial" w:hAnsi="Arial" w:cs="Arial"/>
          <w:sz w:val="28"/>
          <w:szCs w:val="28"/>
        </w:rPr>
      </w:pPr>
    </w:p>
    <w:p w:rsidR="000605BC" w:rsidRPr="00DC687E" w:rsidRDefault="000605BC" w:rsidP="000605BC">
      <w:pPr>
        <w:spacing w:after="0" w:line="240" w:lineRule="auto"/>
        <w:jc w:val="both"/>
        <w:rPr>
          <w:rFonts w:ascii="Arial" w:hAnsi="Arial" w:cs="Arial"/>
          <w:sz w:val="28"/>
          <w:szCs w:val="28"/>
        </w:rPr>
      </w:pPr>
      <w:r w:rsidRPr="00DC687E">
        <w:rPr>
          <w:rFonts w:ascii="Arial" w:hAnsi="Arial" w:cs="Arial"/>
          <w:b/>
          <w:sz w:val="28"/>
          <w:szCs w:val="28"/>
        </w:rPr>
        <w:t xml:space="preserve">TERCERO. </w:t>
      </w:r>
      <w:r w:rsidRPr="00DC687E">
        <w:rPr>
          <w:rFonts w:ascii="Arial" w:hAnsi="Arial" w:cs="Arial"/>
          <w:sz w:val="28"/>
          <w:szCs w:val="28"/>
        </w:rPr>
        <w:t>Se instruye y se faculta a la Contraloría Municipal, para que verifique el cumplimiento y transparencia en los términos de Ley, del proceso de donación de los activos materia del presente dictamen.</w:t>
      </w:r>
    </w:p>
    <w:p w:rsidR="000605BC" w:rsidRPr="00DC687E" w:rsidRDefault="000605BC" w:rsidP="000605BC">
      <w:pPr>
        <w:spacing w:after="0" w:line="240" w:lineRule="auto"/>
        <w:jc w:val="both"/>
        <w:rPr>
          <w:rFonts w:ascii="Arial" w:hAnsi="Arial" w:cs="Arial"/>
          <w:sz w:val="28"/>
          <w:szCs w:val="28"/>
        </w:rPr>
      </w:pPr>
    </w:p>
    <w:p w:rsidR="000605BC" w:rsidRPr="00DC687E" w:rsidRDefault="000605BC" w:rsidP="000605BC">
      <w:pPr>
        <w:spacing w:after="0" w:line="240" w:lineRule="auto"/>
        <w:jc w:val="both"/>
        <w:rPr>
          <w:rFonts w:ascii="Arial" w:hAnsi="Arial" w:cs="Arial"/>
          <w:sz w:val="28"/>
          <w:szCs w:val="28"/>
        </w:rPr>
      </w:pPr>
      <w:r w:rsidRPr="00DC687E">
        <w:rPr>
          <w:rFonts w:ascii="Arial" w:hAnsi="Arial" w:cs="Arial"/>
          <w:b/>
          <w:sz w:val="28"/>
          <w:szCs w:val="28"/>
        </w:rPr>
        <w:t xml:space="preserve">CUARTO. </w:t>
      </w:r>
      <w:r w:rsidRPr="00DC687E">
        <w:rPr>
          <w:rFonts w:ascii="Arial" w:hAnsi="Arial" w:cs="Arial"/>
          <w:sz w:val="28"/>
          <w:szCs w:val="28"/>
        </w:rPr>
        <w:t>Publíquese el presente acuerdo en el Periódico Oficial del Gobierno del Estado de Guanajuato, de conformidad</w:t>
      </w:r>
      <w:r w:rsidRPr="00DC687E">
        <w:rPr>
          <w:rFonts w:ascii="Arial" w:hAnsi="Arial" w:cs="Arial"/>
          <w:b/>
          <w:sz w:val="28"/>
          <w:szCs w:val="28"/>
        </w:rPr>
        <w:t xml:space="preserve"> </w:t>
      </w:r>
      <w:r w:rsidRPr="00DC687E">
        <w:rPr>
          <w:rFonts w:ascii="Arial" w:hAnsi="Arial" w:cs="Arial"/>
          <w:sz w:val="28"/>
          <w:szCs w:val="28"/>
        </w:rPr>
        <w:t>a lo dispuesto por el artículo 220 de la Ley Orgánica Municipal para el Estado de Guanajuato.</w:t>
      </w:r>
    </w:p>
    <w:bookmarkEnd w:id="0"/>
    <w:p w:rsidR="000605BC" w:rsidRPr="00DC687E" w:rsidRDefault="000605BC" w:rsidP="000605BC">
      <w:pPr>
        <w:spacing w:after="0" w:line="240" w:lineRule="auto"/>
        <w:jc w:val="both"/>
        <w:rPr>
          <w:rFonts w:ascii="Arial" w:hAnsi="Arial" w:cs="Arial"/>
          <w:sz w:val="28"/>
          <w:szCs w:val="28"/>
        </w:rPr>
      </w:pPr>
    </w:p>
    <w:p w:rsidR="000605BC" w:rsidRPr="00DC687E" w:rsidRDefault="000605BC" w:rsidP="000605BC">
      <w:pPr>
        <w:spacing w:after="0" w:line="240" w:lineRule="auto"/>
        <w:jc w:val="center"/>
        <w:rPr>
          <w:rFonts w:ascii="Arial" w:hAnsi="Arial" w:cs="Arial"/>
          <w:b/>
          <w:sz w:val="28"/>
          <w:szCs w:val="28"/>
        </w:rPr>
      </w:pPr>
    </w:p>
    <w:p w:rsidR="000605BC" w:rsidRPr="002363E0" w:rsidRDefault="000605BC" w:rsidP="000605BC">
      <w:pPr>
        <w:pStyle w:val="Sinespaciado"/>
        <w:jc w:val="center"/>
        <w:rPr>
          <w:rFonts w:ascii="Arial" w:eastAsiaTheme="minorHAnsi" w:hAnsi="Arial" w:cs="Arial"/>
          <w:b/>
          <w:bCs/>
          <w:sz w:val="28"/>
          <w:szCs w:val="28"/>
        </w:rPr>
      </w:pPr>
      <w:r w:rsidRPr="002363E0">
        <w:rPr>
          <w:rFonts w:ascii="Arial" w:eastAsiaTheme="minorHAnsi" w:hAnsi="Arial" w:cs="Arial"/>
          <w:b/>
          <w:bCs/>
          <w:sz w:val="28"/>
          <w:szCs w:val="28"/>
        </w:rPr>
        <w:t>A T E N T A M E N T E</w:t>
      </w:r>
    </w:p>
    <w:p w:rsidR="000605BC" w:rsidRPr="002363E0" w:rsidRDefault="000605BC" w:rsidP="000605BC">
      <w:pPr>
        <w:pStyle w:val="Default"/>
        <w:jc w:val="center"/>
        <w:rPr>
          <w:rFonts w:eastAsiaTheme="minorHAnsi"/>
          <w:b/>
          <w:bCs/>
          <w:color w:val="auto"/>
          <w:sz w:val="28"/>
          <w:szCs w:val="28"/>
        </w:rPr>
      </w:pPr>
      <w:r w:rsidRPr="002363E0">
        <w:rPr>
          <w:rFonts w:eastAsiaTheme="minorHAnsi"/>
          <w:b/>
          <w:bCs/>
          <w:color w:val="auto"/>
          <w:sz w:val="28"/>
          <w:szCs w:val="28"/>
        </w:rPr>
        <w:t xml:space="preserve"> “EL TRABAJO TODO LO VENCE”</w:t>
      </w:r>
    </w:p>
    <w:p w:rsidR="000605BC" w:rsidRDefault="000605BC" w:rsidP="000605BC">
      <w:pPr>
        <w:shd w:val="clear" w:color="auto" w:fill="FFFFFF"/>
        <w:jc w:val="center"/>
        <w:rPr>
          <w:rFonts w:ascii="Arial" w:hAnsi="Arial" w:cs="Arial"/>
          <w:b/>
          <w:bCs/>
          <w:sz w:val="28"/>
          <w:szCs w:val="28"/>
        </w:rPr>
      </w:pPr>
      <w:r w:rsidRPr="002363E0">
        <w:rPr>
          <w:rFonts w:ascii="Arial" w:hAnsi="Arial" w:cs="Arial"/>
          <w:b/>
          <w:bCs/>
          <w:sz w:val="28"/>
          <w:szCs w:val="28"/>
        </w:rPr>
        <w:t>“2021, AÑO DE LA INDEPENDENCIA”</w:t>
      </w:r>
    </w:p>
    <w:p w:rsidR="000605BC" w:rsidRPr="002363E0" w:rsidRDefault="000605BC" w:rsidP="000605BC">
      <w:pPr>
        <w:shd w:val="clear" w:color="auto" w:fill="FFFFFF"/>
        <w:jc w:val="center"/>
        <w:rPr>
          <w:rFonts w:ascii="Arial" w:eastAsiaTheme="minorHAnsi" w:hAnsi="Arial" w:cs="Arial"/>
          <w:b/>
          <w:bCs/>
          <w:sz w:val="28"/>
          <w:szCs w:val="28"/>
        </w:rPr>
      </w:pPr>
    </w:p>
    <w:p w:rsidR="000605BC" w:rsidRPr="002363E0" w:rsidRDefault="00D762FF" w:rsidP="000605BC">
      <w:pPr>
        <w:pStyle w:val="Default"/>
        <w:ind w:left="708" w:hanging="708"/>
        <w:jc w:val="center"/>
        <w:rPr>
          <w:rFonts w:eastAsiaTheme="minorHAnsi"/>
          <w:b/>
          <w:bCs/>
          <w:color w:val="auto"/>
          <w:sz w:val="28"/>
          <w:szCs w:val="28"/>
        </w:rPr>
      </w:pPr>
      <w:r>
        <w:rPr>
          <w:rFonts w:eastAsiaTheme="minorHAnsi"/>
          <w:b/>
          <w:bCs/>
          <w:color w:val="auto"/>
          <w:sz w:val="28"/>
          <w:szCs w:val="28"/>
        </w:rPr>
        <w:t>LEÓN, GUANAJUATO, 11</w:t>
      </w:r>
      <w:r w:rsidR="000605BC" w:rsidRPr="002363E0">
        <w:rPr>
          <w:rFonts w:eastAsiaTheme="minorHAnsi"/>
          <w:b/>
          <w:bCs/>
          <w:color w:val="auto"/>
          <w:sz w:val="28"/>
          <w:szCs w:val="28"/>
        </w:rPr>
        <w:t xml:space="preserve"> DE </w:t>
      </w:r>
      <w:r w:rsidR="000605BC">
        <w:rPr>
          <w:rFonts w:eastAsiaTheme="minorHAnsi"/>
          <w:b/>
          <w:bCs/>
          <w:color w:val="auto"/>
          <w:sz w:val="28"/>
          <w:szCs w:val="28"/>
        </w:rPr>
        <w:t>FEBRERO</w:t>
      </w:r>
      <w:r w:rsidR="000605BC" w:rsidRPr="002363E0">
        <w:rPr>
          <w:rFonts w:eastAsiaTheme="minorHAnsi"/>
          <w:b/>
          <w:bCs/>
          <w:color w:val="auto"/>
          <w:sz w:val="28"/>
          <w:szCs w:val="28"/>
        </w:rPr>
        <w:t xml:space="preserve"> DE 2021.</w:t>
      </w:r>
    </w:p>
    <w:p w:rsidR="000605BC" w:rsidRDefault="000605BC" w:rsidP="000605BC">
      <w:pPr>
        <w:jc w:val="center"/>
        <w:rPr>
          <w:rFonts w:ascii="Arial" w:hAnsi="Arial" w:cs="Arial"/>
          <w:b/>
          <w:sz w:val="28"/>
          <w:szCs w:val="28"/>
          <w:lang w:val="es-ES"/>
        </w:rPr>
      </w:pPr>
    </w:p>
    <w:p w:rsidR="000605BC" w:rsidRPr="002363E0" w:rsidRDefault="000605BC" w:rsidP="000605BC">
      <w:pPr>
        <w:jc w:val="center"/>
        <w:rPr>
          <w:rFonts w:ascii="Arial" w:hAnsi="Arial" w:cs="Arial"/>
          <w:b/>
          <w:sz w:val="28"/>
          <w:szCs w:val="28"/>
          <w:lang w:val="es-ES"/>
        </w:rPr>
      </w:pPr>
    </w:p>
    <w:p w:rsidR="000605BC" w:rsidRDefault="000605BC" w:rsidP="000605BC">
      <w:pPr>
        <w:tabs>
          <w:tab w:val="left" w:pos="1905"/>
        </w:tabs>
        <w:spacing w:after="0" w:line="240" w:lineRule="auto"/>
        <w:rPr>
          <w:rFonts w:ascii="Arial" w:hAnsi="Arial" w:cs="Arial"/>
          <w:b/>
          <w:sz w:val="28"/>
          <w:szCs w:val="28"/>
        </w:rPr>
      </w:pPr>
    </w:p>
    <w:p w:rsidR="000605BC" w:rsidRDefault="000605BC" w:rsidP="000605BC">
      <w:pPr>
        <w:tabs>
          <w:tab w:val="left" w:pos="1905"/>
        </w:tabs>
        <w:spacing w:after="0" w:line="240" w:lineRule="auto"/>
        <w:rPr>
          <w:rFonts w:ascii="Arial" w:hAnsi="Arial" w:cs="Arial"/>
          <w:b/>
          <w:sz w:val="28"/>
          <w:szCs w:val="28"/>
        </w:rPr>
      </w:pPr>
    </w:p>
    <w:p w:rsidR="000605BC" w:rsidRPr="00E95CF3" w:rsidRDefault="000605BC" w:rsidP="000605BC">
      <w:pPr>
        <w:jc w:val="center"/>
        <w:rPr>
          <w:rFonts w:ascii="Arial" w:hAnsi="Arial" w:cs="Arial"/>
          <w:b/>
          <w:bCs/>
          <w:sz w:val="28"/>
          <w:szCs w:val="28"/>
          <w:lang w:val="es-ES_tradnl"/>
        </w:rPr>
      </w:pPr>
      <w:r w:rsidRPr="00786807">
        <w:rPr>
          <w:rFonts w:ascii="Arial" w:hAnsi="Arial" w:cs="Arial"/>
          <w:b/>
          <w:bCs/>
          <w:sz w:val="28"/>
          <w:szCs w:val="28"/>
        </w:rPr>
        <w:t xml:space="preserve">INTEGRANTES DE LA </w:t>
      </w:r>
      <w:r w:rsidRPr="00786807">
        <w:rPr>
          <w:rFonts w:ascii="Arial" w:hAnsi="Arial" w:cs="Arial"/>
          <w:b/>
          <w:bCs/>
          <w:sz w:val="28"/>
          <w:szCs w:val="28"/>
          <w:lang w:val="es-ES_tradnl"/>
        </w:rPr>
        <w:t>COMISIÓN DE OBRA PÚBLICA,</w:t>
      </w:r>
      <w:r>
        <w:rPr>
          <w:rFonts w:ascii="Arial" w:hAnsi="Arial" w:cs="Arial"/>
          <w:b/>
          <w:bCs/>
          <w:sz w:val="28"/>
          <w:szCs w:val="28"/>
          <w:lang w:val="es-ES_tradnl"/>
        </w:rPr>
        <w:t xml:space="preserve"> </w:t>
      </w:r>
      <w:r w:rsidRPr="00786807">
        <w:rPr>
          <w:rFonts w:ascii="Arial" w:hAnsi="Arial" w:cs="Arial"/>
          <w:b/>
          <w:bCs/>
          <w:sz w:val="28"/>
          <w:szCs w:val="28"/>
          <w:lang w:val="es-ES_tradnl"/>
        </w:rPr>
        <w:t>SERVICIOS PÚBLICOS Y VIVIENDA</w:t>
      </w:r>
    </w:p>
    <w:p w:rsidR="000605BC" w:rsidRDefault="000605BC" w:rsidP="000605BC">
      <w:pPr>
        <w:tabs>
          <w:tab w:val="left" w:pos="1905"/>
        </w:tabs>
        <w:spacing w:after="0" w:line="240" w:lineRule="auto"/>
        <w:rPr>
          <w:rFonts w:ascii="Arial" w:hAnsi="Arial" w:cs="Arial"/>
          <w:b/>
          <w:sz w:val="28"/>
          <w:szCs w:val="28"/>
          <w:lang w:val="es-ES_tradnl"/>
        </w:rPr>
      </w:pPr>
    </w:p>
    <w:p w:rsidR="00092193" w:rsidRDefault="00092193" w:rsidP="000605BC">
      <w:pPr>
        <w:tabs>
          <w:tab w:val="left" w:pos="1905"/>
        </w:tabs>
        <w:spacing w:after="0" w:line="240" w:lineRule="auto"/>
        <w:rPr>
          <w:rFonts w:ascii="Arial" w:hAnsi="Arial" w:cs="Arial"/>
          <w:b/>
          <w:sz w:val="28"/>
          <w:szCs w:val="28"/>
          <w:lang w:val="es-ES_tradnl"/>
        </w:rPr>
      </w:pPr>
    </w:p>
    <w:p w:rsidR="00092193" w:rsidRDefault="00092193" w:rsidP="000605BC">
      <w:pPr>
        <w:tabs>
          <w:tab w:val="left" w:pos="1905"/>
        </w:tabs>
        <w:spacing w:after="0" w:line="240" w:lineRule="auto"/>
        <w:rPr>
          <w:rFonts w:ascii="Arial" w:hAnsi="Arial" w:cs="Arial"/>
          <w:b/>
          <w:sz w:val="28"/>
          <w:szCs w:val="28"/>
          <w:lang w:val="es-ES_tradnl"/>
        </w:rPr>
      </w:pPr>
    </w:p>
    <w:p w:rsidR="00092193" w:rsidRPr="00092193" w:rsidRDefault="00092193" w:rsidP="000605BC">
      <w:pPr>
        <w:tabs>
          <w:tab w:val="left" w:pos="1905"/>
        </w:tabs>
        <w:spacing w:after="0" w:line="240" w:lineRule="auto"/>
        <w:rPr>
          <w:rFonts w:ascii="Arial" w:hAnsi="Arial" w:cs="Arial"/>
          <w:b/>
          <w:sz w:val="20"/>
          <w:szCs w:val="20"/>
          <w:lang w:val="es-ES_tradnl"/>
        </w:rPr>
      </w:pPr>
      <w:r w:rsidRPr="00092193">
        <w:rPr>
          <w:rFonts w:ascii="Arial" w:hAnsi="Arial" w:cs="Arial"/>
          <w:b/>
          <w:sz w:val="20"/>
          <w:szCs w:val="20"/>
          <w:lang w:val="es-ES_tradnl"/>
        </w:rPr>
        <w:t>“La administración pública municipal de León, y las personas que formamos parte de ella, nos comprometemos a garantizar el derecho de las mujeres a vivir libres de violencia”</w:t>
      </w:r>
    </w:p>
    <w:p w:rsidR="000605BC" w:rsidRPr="00092193" w:rsidRDefault="000605BC" w:rsidP="000605BC">
      <w:pPr>
        <w:tabs>
          <w:tab w:val="left" w:pos="1905"/>
        </w:tabs>
        <w:spacing w:after="0" w:line="240" w:lineRule="auto"/>
        <w:rPr>
          <w:rFonts w:ascii="Arial" w:hAnsi="Arial" w:cs="Arial"/>
          <w:b/>
          <w:sz w:val="20"/>
          <w:szCs w:val="20"/>
          <w:lang w:val="es-ES_tradnl"/>
        </w:rPr>
      </w:pPr>
    </w:p>
    <w:p w:rsidR="000605BC" w:rsidRDefault="000605BC" w:rsidP="000605BC">
      <w:pPr>
        <w:spacing w:after="0" w:line="240" w:lineRule="auto"/>
        <w:rPr>
          <w:rFonts w:ascii="Arial" w:hAnsi="Arial" w:cs="Arial"/>
          <w:b/>
          <w:sz w:val="28"/>
          <w:szCs w:val="28"/>
        </w:rPr>
      </w:pPr>
    </w:p>
    <w:p w:rsidR="00092193" w:rsidRDefault="00092193" w:rsidP="000605BC">
      <w:pPr>
        <w:spacing w:after="0" w:line="240" w:lineRule="auto"/>
        <w:rPr>
          <w:rFonts w:ascii="Arial" w:hAnsi="Arial" w:cs="Arial"/>
          <w:b/>
          <w:sz w:val="28"/>
          <w:szCs w:val="28"/>
        </w:rPr>
      </w:pPr>
    </w:p>
    <w:p w:rsidR="00092193" w:rsidRDefault="00092193" w:rsidP="000605BC">
      <w:pPr>
        <w:spacing w:after="0" w:line="240" w:lineRule="auto"/>
        <w:rPr>
          <w:rFonts w:ascii="Arial" w:hAnsi="Arial" w:cs="Arial"/>
          <w:b/>
          <w:sz w:val="28"/>
          <w:szCs w:val="28"/>
        </w:rPr>
      </w:pPr>
    </w:p>
    <w:p w:rsidR="00092193" w:rsidRDefault="00092193" w:rsidP="000605BC">
      <w:pPr>
        <w:spacing w:after="0" w:line="240" w:lineRule="auto"/>
        <w:rPr>
          <w:rFonts w:ascii="Arial" w:hAnsi="Arial" w:cs="Arial"/>
          <w:b/>
          <w:sz w:val="28"/>
          <w:szCs w:val="28"/>
        </w:rPr>
      </w:pPr>
    </w:p>
    <w:p w:rsidR="00092193" w:rsidRDefault="00092193" w:rsidP="000605BC">
      <w:pPr>
        <w:spacing w:after="0" w:line="240" w:lineRule="auto"/>
        <w:rPr>
          <w:rFonts w:ascii="Arial" w:hAnsi="Arial" w:cs="Arial"/>
          <w:b/>
          <w:sz w:val="28"/>
          <w:szCs w:val="28"/>
        </w:rPr>
      </w:pPr>
    </w:p>
    <w:p w:rsidR="00092193" w:rsidRDefault="00092193" w:rsidP="000605BC">
      <w:pPr>
        <w:spacing w:after="0" w:line="240" w:lineRule="auto"/>
        <w:rPr>
          <w:rFonts w:ascii="Arial" w:hAnsi="Arial" w:cs="Arial"/>
          <w:b/>
          <w:sz w:val="28"/>
          <w:szCs w:val="28"/>
        </w:rPr>
      </w:pPr>
    </w:p>
    <w:p w:rsidR="00092193" w:rsidRDefault="00092193" w:rsidP="000605BC">
      <w:pPr>
        <w:spacing w:after="0" w:line="240" w:lineRule="auto"/>
        <w:rPr>
          <w:rFonts w:ascii="Arial" w:hAnsi="Arial" w:cs="Arial"/>
          <w:b/>
          <w:sz w:val="28"/>
          <w:szCs w:val="28"/>
        </w:rPr>
      </w:pPr>
    </w:p>
    <w:p w:rsidR="00092193" w:rsidRDefault="00092193" w:rsidP="000605BC">
      <w:pPr>
        <w:spacing w:after="0" w:line="240" w:lineRule="auto"/>
        <w:rPr>
          <w:rFonts w:ascii="Arial" w:hAnsi="Arial" w:cs="Arial"/>
          <w:b/>
          <w:sz w:val="28"/>
          <w:szCs w:val="28"/>
        </w:rPr>
      </w:pPr>
    </w:p>
    <w:p w:rsidR="000605BC" w:rsidRPr="00DC687E" w:rsidRDefault="000605BC" w:rsidP="000605BC">
      <w:pPr>
        <w:spacing w:after="0" w:line="240" w:lineRule="auto"/>
        <w:rPr>
          <w:rFonts w:ascii="Arial" w:hAnsi="Arial" w:cs="Arial"/>
          <w:b/>
          <w:sz w:val="28"/>
          <w:szCs w:val="28"/>
        </w:rPr>
      </w:pPr>
      <w:r w:rsidRPr="00DC687E">
        <w:rPr>
          <w:rFonts w:ascii="Arial" w:hAnsi="Arial" w:cs="Arial"/>
          <w:b/>
          <w:sz w:val="28"/>
          <w:szCs w:val="28"/>
        </w:rPr>
        <w:t>GILBERTO LÓPEZ JIMÉNEZ</w:t>
      </w:r>
    </w:p>
    <w:p w:rsidR="000605BC" w:rsidRPr="00DC687E" w:rsidRDefault="000605BC" w:rsidP="000605BC">
      <w:pPr>
        <w:spacing w:after="0" w:line="240" w:lineRule="auto"/>
        <w:rPr>
          <w:rFonts w:ascii="Arial" w:hAnsi="Arial" w:cs="Arial"/>
          <w:b/>
          <w:sz w:val="28"/>
          <w:szCs w:val="28"/>
        </w:rPr>
      </w:pPr>
      <w:r w:rsidRPr="00DC687E">
        <w:rPr>
          <w:rFonts w:ascii="Arial" w:hAnsi="Arial" w:cs="Arial"/>
          <w:b/>
          <w:sz w:val="28"/>
          <w:szCs w:val="28"/>
        </w:rPr>
        <w:t>REGIDOR</w:t>
      </w:r>
    </w:p>
    <w:p w:rsidR="000605BC" w:rsidRPr="00DC687E" w:rsidRDefault="000605BC" w:rsidP="000605BC">
      <w:pPr>
        <w:spacing w:after="0" w:line="240" w:lineRule="auto"/>
        <w:rPr>
          <w:rFonts w:ascii="Arial" w:hAnsi="Arial" w:cs="Arial"/>
          <w:b/>
          <w:sz w:val="28"/>
          <w:szCs w:val="28"/>
        </w:rPr>
      </w:pPr>
    </w:p>
    <w:p w:rsidR="000605BC" w:rsidRDefault="000605BC" w:rsidP="000605BC">
      <w:pPr>
        <w:spacing w:after="0" w:line="240" w:lineRule="auto"/>
        <w:jc w:val="right"/>
        <w:rPr>
          <w:rFonts w:ascii="Arial" w:hAnsi="Arial" w:cs="Arial"/>
          <w:b/>
          <w:sz w:val="28"/>
          <w:szCs w:val="28"/>
        </w:rPr>
      </w:pPr>
    </w:p>
    <w:p w:rsidR="000605BC" w:rsidRPr="00DC687E" w:rsidRDefault="000605BC" w:rsidP="000605BC">
      <w:pPr>
        <w:spacing w:after="0" w:line="240" w:lineRule="auto"/>
        <w:jc w:val="right"/>
        <w:rPr>
          <w:rFonts w:ascii="Arial" w:hAnsi="Arial" w:cs="Arial"/>
          <w:b/>
          <w:sz w:val="28"/>
          <w:szCs w:val="28"/>
        </w:rPr>
      </w:pPr>
      <w:r w:rsidRPr="00DC687E">
        <w:rPr>
          <w:rFonts w:ascii="Arial" w:hAnsi="Arial" w:cs="Arial"/>
          <w:b/>
          <w:sz w:val="28"/>
          <w:szCs w:val="28"/>
        </w:rPr>
        <w:t>LETICIA VILLEGAS NAVA</w:t>
      </w:r>
    </w:p>
    <w:p w:rsidR="000605BC" w:rsidRPr="00DC687E" w:rsidRDefault="000605BC" w:rsidP="000605BC">
      <w:pPr>
        <w:spacing w:after="0" w:line="240" w:lineRule="auto"/>
        <w:jc w:val="right"/>
        <w:rPr>
          <w:rFonts w:ascii="Arial" w:hAnsi="Arial" w:cs="Arial"/>
          <w:b/>
          <w:sz w:val="28"/>
          <w:szCs w:val="28"/>
          <w:lang w:val="es-ES_tradnl"/>
        </w:rPr>
      </w:pPr>
      <w:r w:rsidRPr="00DC687E">
        <w:rPr>
          <w:rFonts w:ascii="Arial" w:hAnsi="Arial" w:cs="Arial"/>
          <w:b/>
          <w:sz w:val="28"/>
          <w:szCs w:val="28"/>
          <w:lang w:val="es-ES_tradnl"/>
        </w:rPr>
        <w:t>SÍNDICO</w:t>
      </w:r>
    </w:p>
    <w:p w:rsidR="000605BC" w:rsidRDefault="000605BC" w:rsidP="000605BC">
      <w:pPr>
        <w:spacing w:after="0" w:line="240" w:lineRule="auto"/>
        <w:rPr>
          <w:rFonts w:ascii="Arial" w:hAnsi="Arial" w:cs="Arial"/>
          <w:b/>
          <w:sz w:val="28"/>
          <w:szCs w:val="28"/>
          <w:lang w:val="es-ES_tradnl"/>
        </w:rPr>
      </w:pPr>
    </w:p>
    <w:p w:rsidR="000605BC" w:rsidRPr="00DC687E" w:rsidRDefault="000605BC" w:rsidP="000605BC">
      <w:pPr>
        <w:spacing w:after="0" w:line="240" w:lineRule="auto"/>
        <w:rPr>
          <w:rFonts w:ascii="Arial" w:hAnsi="Arial" w:cs="Arial"/>
          <w:b/>
          <w:sz w:val="28"/>
          <w:szCs w:val="28"/>
          <w:lang w:val="es-ES_tradnl"/>
        </w:rPr>
      </w:pPr>
      <w:r w:rsidRPr="00DC687E">
        <w:rPr>
          <w:rFonts w:ascii="Arial" w:hAnsi="Arial" w:cs="Arial"/>
          <w:b/>
          <w:sz w:val="28"/>
          <w:szCs w:val="28"/>
          <w:lang w:val="es-ES_tradnl"/>
        </w:rPr>
        <w:t>CHRISTIAN JAVIER CRUZ VILLEGAS</w:t>
      </w:r>
    </w:p>
    <w:p w:rsidR="000605BC" w:rsidRPr="00DC687E" w:rsidRDefault="000605BC" w:rsidP="000605BC">
      <w:pPr>
        <w:spacing w:after="0" w:line="240" w:lineRule="auto"/>
        <w:rPr>
          <w:rFonts w:ascii="Arial" w:hAnsi="Arial" w:cs="Arial"/>
          <w:b/>
          <w:sz w:val="28"/>
          <w:szCs w:val="28"/>
          <w:lang w:val="es-ES_tradnl"/>
        </w:rPr>
      </w:pPr>
      <w:r w:rsidRPr="00DC687E">
        <w:rPr>
          <w:rFonts w:ascii="Arial" w:hAnsi="Arial" w:cs="Arial"/>
          <w:b/>
          <w:sz w:val="28"/>
          <w:szCs w:val="28"/>
          <w:lang w:val="es-ES_tradnl"/>
        </w:rPr>
        <w:t>SÍNDICO</w:t>
      </w:r>
    </w:p>
    <w:p w:rsidR="000605BC" w:rsidRPr="00DC687E" w:rsidRDefault="000605BC" w:rsidP="000605BC">
      <w:pPr>
        <w:spacing w:after="0" w:line="240" w:lineRule="auto"/>
        <w:rPr>
          <w:rFonts w:ascii="Arial" w:hAnsi="Arial" w:cs="Arial"/>
          <w:b/>
          <w:sz w:val="28"/>
          <w:szCs w:val="28"/>
          <w:lang w:val="es-ES_tradnl"/>
        </w:rPr>
      </w:pPr>
    </w:p>
    <w:p w:rsidR="000605BC" w:rsidRDefault="000605BC" w:rsidP="000605BC">
      <w:pPr>
        <w:spacing w:after="0" w:line="240" w:lineRule="auto"/>
        <w:jc w:val="right"/>
        <w:rPr>
          <w:rFonts w:ascii="Arial" w:hAnsi="Arial" w:cs="Arial"/>
          <w:b/>
          <w:sz w:val="28"/>
          <w:szCs w:val="28"/>
          <w:lang w:val="es-ES_tradnl"/>
        </w:rPr>
      </w:pPr>
    </w:p>
    <w:p w:rsidR="000605BC" w:rsidRPr="00DC687E" w:rsidRDefault="000605BC" w:rsidP="000605BC">
      <w:pPr>
        <w:spacing w:after="0" w:line="240" w:lineRule="auto"/>
        <w:jc w:val="right"/>
        <w:rPr>
          <w:rFonts w:ascii="Arial" w:hAnsi="Arial" w:cs="Arial"/>
          <w:b/>
          <w:sz w:val="28"/>
          <w:szCs w:val="28"/>
          <w:lang w:val="es-ES_tradnl"/>
        </w:rPr>
      </w:pPr>
      <w:r w:rsidRPr="00DC687E">
        <w:rPr>
          <w:rFonts w:ascii="Arial" w:hAnsi="Arial" w:cs="Arial"/>
          <w:b/>
          <w:sz w:val="28"/>
          <w:szCs w:val="28"/>
          <w:lang w:val="es-ES_tradnl"/>
        </w:rPr>
        <w:t>ANA MARÍA ESQUIVEL ARRONA</w:t>
      </w:r>
    </w:p>
    <w:p w:rsidR="000605BC" w:rsidRPr="00DC687E" w:rsidRDefault="000605BC" w:rsidP="000605BC">
      <w:pPr>
        <w:spacing w:after="0" w:line="240" w:lineRule="auto"/>
        <w:jc w:val="right"/>
        <w:rPr>
          <w:rFonts w:ascii="Arial" w:hAnsi="Arial" w:cs="Arial"/>
          <w:b/>
          <w:sz w:val="28"/>
          <w:szCs w:val="28"/>
          <w:lang w:val="es-ES_tradnl"/>
        </w:rPr>
      </w:pPr>
      <w:r w:rsidRPr="00DC687E">
        <w:rPr>
          <w:rFonts w:ascii="Arial" w:hAnsi="Arial" w:cs="Arial"/>
          <w:b/>
          <w:sz w:val="28"/>
          <w:szCs w:val="28"/>
          <w:lang w:val="es-ES_tradnl"/>
        </w:rPr>
        <w:t>REGIDORA</w:t>
      </w:r>
    </w:p>
    <w:p w:rsidR="000605BC" w:rsidRPr="00DC687E" w:rsidRDefault="000605BC" w:rsidP="000605BC">
      <w:pPr>
        <w:spacing w:after="0" w:line="240" w:lineRule="auto"/>
        <w:jc w:val="right"/>
        <w:rPr>
          <w:rFonts w:ascii="Arial" w:hAnsi="Arial" w:cs="Arial"/>
          <w:b/>
          <w:sz w:val="28"/>
          <w:szCs w:val="28"/>
          <w:lang w:val="es-ES_tradnl"/>
        </w:rPr>
      </w:pPr>
    </w:p>
    <w:p w:rsidR="000605BC" w:rsidRDefault="000605BC" w:rsidP="000605BC">
      <w:pPr>
        <w:spacing w:after="0" w:line="240" w:lineRule="auto"/>
        <w:rPr>
          <w:rFonts w:ascii="Arial" w:hAnsi="Arial" w:cs="Arial"/>
          <w:b/>
          <w:sz w:val="28"/>
          <w:szCs w:val="28"/>
          <w:lang w:val="es-ES_tradnl"/>
        </w:rPr>
      </w:pPr>
    </w:p>
    <w:p w:rsidR="000605BC" w:rsidRPr="00DC687E" w:rsidRDefault="000605BC" w:rsidP="000605BC">
      <w:pPr>
        <w:spacing w:after="0" w:line="240" w:lineRule="auto"/>
        <w:rPr>
          <w:rFonts w:ascii="Arial" w:hAnsi="Arial" w:cs="Arial"/>
          <w:b/>
          <w:sz w:val="28"/>
          <w:szCs w:val="28"/>
          <w:lang w:val="es-ES_tradnl"/>
        </w:rPr>
      </w:pPr>
      <w:r w:rsidRPr="00DC687E">
        <w:rPr>
          <w:rFonts w:ascii="Arial" w:hAnsi="Arial" w:cs="Arial"/>
          <w:b/>
          <w:sz w:val="28"/>
          <w:szCs w:val="28"/>
          <w:lang w:val="es-ES_tradnl"/>
        </w:rPr>
        <w:t>MARÍA OLIMPIA ZAPATA PADILLA</w:t>
      </w:r>
    </w:p>
    <w:p w:rsidR="000605BC" w:rsidRPr="00DC687E" w:rsidRDefault="000605BC" w:rsidP="000605BC">
      <w:pPr>
        <w:spacing w:after="0" w:line="240" w:lineRule="auto"/>
        <w:rPr>
          <w:rFonts w:ascii="Arial" w:hAnsi="Arial" w:cs="Arial"/>
          <w:b/>
          <w:sz w:val="28"/>
          <w:szCs w:val="28"/>
          <w:lang w:val="es-ES_tradnl"/>
        </w:rPr>
      </w:pPr>
      <w:r w:rsidRPr="00DC687E">
        <w:rPr>
          <w:rFonts w:ascii="Arial" w:hAnsi="Arial" w:cs="Arial"/>
          <w:b/>
          <w:sz w:val="28"/>
          <w:szCs w:val="28"/>
          <w:lang w:val="es-ES_tradnl"/>
        </w:rPr>
        <w:t>REGIDORA</w:t>
      </w:r>
    </w:p>
    <w:p w:rsidR="000605BC" w:rsidRPr="00DC687E" w:rsidRDefault="000605BC" w:rsidP="000605BC">
      <w:pPr>
        <w:spacing w:after="0" w:line="240" w:lineRule="auto"/>
        <w:rPr>
          <w:rFonts w:ascii="Arial" w:hAnsi="Arial" w:cs="Arial"/>
          <w:b/>
          <w:sz w:val="28"/>
          <w:szCs w:val="28"/>
          <w:lang w:val="es-ES_tradnl"/>
        </w:rPr>
      </w:pPr>
    </w:p>
    <w:p w:rsidR="000605BC" w:rsidRPr="00DC687E" w:rsidRDefault="000605BC" w:rsidP="000605BC">
      <w:pPr>
        <w:spacing w:after="0" w:line="240" w:lineRule="auto"/>
        <w:rPr>
          <w:rFonts w:ascii="Arial" w:hAnsi="Arial" w:cs="Arial"/>
          <w:b/>
          <w:sz w:val="28"/>
          <w:szCs w:val="28"/>
          <w:lang w:val="es-ES_tradnl"/>
        </w:rPr>
      </w:pPr>
    </w:p>
    <w:p w:rsidR="000605BC" w:rsidRDefault="000605BC" w:rsidP="000605BC">
      <w:pPr>
        <w:spacing w:after="0" w:line="240" w:lineRule="auto"/>
        <w:jc w:val="right"/>
        <w:rPr>
          <w:rFonts w:ascii="Arial" w:hAnsi="Arial" w:cs="Arial"/>
          <w:b/>
          <w:sz w:val="28"/>
          <w:szCs w:val="28"/>
          <w:lang w:val="es-ES_tradnl"/>
        </w:rPr>
      </w:pPr>
    </w:p>
    <w:p w:rsidR="000605BC" w:rsidRPr="00DC687E" w:rsidRDefault="000605BC" w:rsidP="000605BC">
      <w:pPr>
        <w:spacing w:after="0" w:line="240" w:lineRule="auto"/>
        <w:jc w:val="right"/>
        <w:rPr>
          <w:rFonts w:ascii="Arial" w:hAnsi="Arial" w:cs="Arial"/>
          <w:b/>
          <w:sz w:val="28"/>
          <w:szCs w:val="28"/>
          <w:lang w:val="es-ES_tradnl"/>
        </w:rPr>
      </w:pPr>
      <w:r w:rsidRPr="00DC687E">
        <w:rPr>
          <w:rFonts w:ascii="Arial" w:hAnsi="Arial" w:cs="Arial"/>
          <w:b/>
          <w:sz w:val="28"/>
          <w:szCs w:val="28"/>
          <w:lang w:val="es-ES_tradnl"/>
        </w:rPr>
        <w:t>GABRIEL DURÁN ORTIZ</w:t>
      </w:r>
    </w:p>
    <w:p w:rsidR="000605BC" w:rsidRPr="00DC687E" w:rsidRDefault="000605BC" w:rsidP="000605BC">
      <w:pPr>
        <w:spacing w:after="0" w:line="240" w:lineRule="auto"/>
        <w:jc w:val="right"/>
        <w:rPr>
          <w:rFonts w:ascii="Arial" w:hAnsi="Arial" w:cs="Arial"/>
          <w:b/>
          <w:sz w:val="28"/>
          <w:szCs w:val="28"/>
          <w:lang w:val="es-ES_tradnl"/>
        </w:rPr>
      </w:pPr>
      <w:r w:rsidRPr="00DC687E">
        <w:rPr>
          <w:rFonts w:ascii="Arial" w:hAnsi="Arial" w:cs="Arial"/>
          <w:b/>
          <w:sz w:val="28"/>
          <w:szCs w:val="28"/>
          <w:lang w:val="es-ES_tradnl"/>
        </w:rPr>
        <w:t>REGIDOR</w:t>
      </w:r>
    </w:p>
    <w:p w:rsidR="000605BC" w:rsidRPr="00DC687E" w:rsidRDefault="000605BC" w:rsidP="000605BC">
      <w:pPr>
        <w:spacing w:after="0" w:line="240" w:lineRule="auto"/>
        <w:jc w:val="right"/>
        <w:rPr>
          <w:rFonts w:ascii="Arial" w:hAnsi="Arial" w:cs="Arial"/>
          <w:b/>
          <w:sz w:val="28"/>
          <w:szCs w:val="28"/>
          <w:lang w:val="es-ES_tradnl"/>
        </w:rPr>
      </w:pPr>
    </w:p>
    <w:p w:rsidR="000605BC" w:rsidRDefault="000605BC" w:rsidP="000605BC">
      <w:pPr>
        <w:spacing w:after="0" w:line="240" w:lineRule="auto"/>
        <w:rPr>
          <w:rFonts w:ascii="Arial" w:hAnsi="Arial" w:cs="Arial"/>
          <w:b/>
          <w:sz w:val="28"/>
          <w:szCs w:val="28"/>
          <w:lang w:val="es-ES_tradnl"/>
        </w:rPr>
      </w:pPr>
    </w:p>
    <w:p w:rsidR="000605BC" w:rsidRPr="00DC687E" w:rsidRDefault="000605BC" w:rsidP="000605BC">
      <w:pPr>
        <w:spacing w:after="0" w:line="240" w:lineRule="auto"/>
        <w:rPr>
          <w:rFonts w:ascii="Arial" w:hAnsi="Arial" w:cs="Arial"/>
          <w:b/>
          <w:sz w:val="28"/>
          <w:szCs w:val="28"/>
          <w:lang w:val="es-ES_tradnl"/>
        </w:rPr>
      </w:pPr>
      <w:r w:rsidRPr="00DC687E">
        <w:rPr>
          <w:rFonts w:ascii="Arial" w:hAnsi="Arial" w:cs="Arial"/>
          <w:b/>
          <w:sz w:val="28"/>
          <w:szCs w:val="28"/>
          <w:lang w:val="es-ES_tradnl"/>
        </w:rPr>
        <w:t>ALFONSO DE JESÚS OROZCO ALDRETE</w:t>
      </w:r>
    </w:p>
    <w:p w:rsidR="000605BC" w:rsidRPr="00DC687E" w:rsidRDefault="000605BC" w:rsidP="000605BC">
      <w:pPr>
        <w:spacing w:after="0" w:line="240" w:lineRule="auto"/>
        <w:rPr>
          <w:rFonts w:ascii="Arial" w:hAnsi="Arial" w:cs="Arial"/>
          <w:b/>
          <w:sz w:val="28"/>
          <w:szCs w:val="28"/>
          <w:lang w:val="es-ES_tradnl"/>
        </w:rPr>
      </w:pPr>
      <w:r w:rsidRPr="00DC687E">
        <w:rPr>
          <w:rFonts w:ascii="Arial" w:hAnsi="Arial" w:cs="Arial"/>
          <w:b/>
          <w:sz w:val="28"/>
          <w:szCs w:val="28"/>
          <w:lang w:val="es-ES_tradnl"/>
        </w:rPr>
        <w:t>REGIDOR</w:t>
      </w:r>
    </w:p>
    <w:p w:rsidR="000605BC" w:rsidRDefault="000605BC" w:rsidP="000605BC">
      <w:pPr>
        <w:spacing w:after="0" w:line="240" w:lineRule="auto"/>
        <w:rPr>
          <w:rFonts w:ascii="Arial" w:hAnsi="Arial" w:cs="Arial"/>
          <w:b/>
          <w:sz w:val="28"/>
          <w:szCs w:val="28"/>
          <w:lang w:val="es-ES_tradnl"/>
        </w:rPr>
      </w:pPr>
    </w:p>
    <w:p w:rsidR="000605BC" w:rsidRDefault="000605BC" w:rsidP="000605BC">
      <w:pPr>
        <w:spacing w:after="0" w:line="240" w:lineRule="auto"/>
        <w:rPr>
          <w:rFonts w:ascii="Arial" w:hAnsi="Arial" w:cs="Arial"/>
          <w:b/>
          <w:sz w:val="28"/>
          <w:szCs w:val="28"/>
          <w:lang w:val="es-ES_tradnl"/>
        </w:rPr>
      </w:pPr>
    </w:p>
    <w:p w:rsidR="000605BC" w:rsidRDefault="000605BC" w:rsidP="000605BC">
      <w:pPr>
        <w:spacing w:after="0" w:line="240" w:lineRule="auto"/>
        <w:rPr>
          <w:rFonts w:ascii="Arial" w:hAnsi="Arial" w:cs="Arial"/>
          <w:b/>
          <w:sz w:val="28"/>
          <w:szCs w:val="28"/>
          <w:lang w:val="es-ES_tradnl"/>
        </w:rPr>
      </w:pPr>
    </w:p>
    <w:p w:rsidR="000605BC" w:rsidRDefault="000605BC" w:rsidP="000605BC">
      <w:pPr>
        <w:spacing w:after="0" w:line="240" w:lineRule="auto"/>
        <w:rPr>
          <w:rFonts w:ascii="Arial" w:hAnsi="Arial" w:cs="Arial"/>
          <w:b/>
          <w:sz w:val="28"/>
          <w:szCs w:val="28"/>
          <w:lang w:val="es-ES_tradnl"/>
        </w:rPr>
      </w:pPr>
    </w:p>
    <w:p w:rsidR="000605BC" w:rsidRDefault="000605BC" w:rsidP="000605BC">
      <w:pPr>
        <w:spacing w:after="0" w:line="240" w:lineRule="auto"/>
        <w:rPr>
          <w:rFonts w:ascii="Arial" w:hAnsi="Arial" w:cs="Arial"/>
          <w:b/>
          <w:sz w:val="28"/>
          <w:szCs w:val="28"/>
          <w:lang w:val="es-ES_tradnl"/>
        </w:rPr>
      </w:pPr>
    </w:p>
    <w:p w:rsidR="000605BC" w:rsidRDefault="000605BC" w:rsidP="000605BC">
      <w:pPr>
        <w:spacing w:after="0" w:line="240" w:lineRule="auto"/>
        <w:rPr>
          <w:rFonts w:ascii="Arial" w:hAnsi="Arial" w:cs="Arial"/>
          <w:b/>
          <w:sz w:val="28"/>
          <w:szCs w:val="28"/>
          <w:lang w:val="es-ES_tradnl"/>
        </w:rPr>
      </w:pPr>
    </w:p>
    <w:p w:rsidR="000605BC" w:rsidRDefault="000605BC" w:rsidP="000605BC">
      <w:pPr>
        <w:spacing w:after="0" w:line="240" w:lineRule="auto"/>
        <w:rPr>
          <w:rFonts w:ascii="Arial" w:hAnsi="Arial" w:cs="Arial"/>
          <w:b/>
          <w:sz w:val="28"/>
          <w:szCs w:val="28"/>
          <w:lang w:val="es-ES_tradnl"/>
        </w:rPr>
      </w:pPr>
    </w:p>
    <w:p w:rsidR="000605BC" w:rsidRDefault="000605BC" w:rsidP="000605BC">
      <w:pPr>
        <w:spacing w:after="0" w:line="240" w:lineRule="auto"/>
        <w:rPr>
          <w:rFonts w:ascii="Arial" w:hAnsi="Arial" w:cs="Arial"/>
          <w:b/>
          <w:sz w:val="28"/>
          <w:szCs w:val="28"/>
          <w:lang w:val="es-ES_tradnl"/>
        </w:rPr>
      </w:pPr>
    </w:p>
    <w:p w:rsidR="000605BC" w:rsidRDefault="000605BC" w:rsidP="000605BC">
      <w:pPr>
        <w:spacing w:after="0" w:line="240" w:lineRule="auto"/>
        <w:rPr>
          <w:rFonts w:ascii="Arial" w:hAnsi="Arial" w:cs="Arial"/>
          <w:b/>
          <w:sz w:val="28"/>
          <w:szCs w:val="28"/>
          <w:lang w:val="es-ES_tradnl"/>
        </w:rPr>
      </w:pPr>
    </w:p>
    <w:p w:rsidR="000605BC" w:rsidRPr="00DC687E" w:rsidRDefault="000605BC" w:rsidP="000605BC">
      <w:pPr>
        <w:spacing w:after="0" w:line="240" w:lineRule="auto"/>
        <w:rPr>
          <w:rFonts w:ascii="Arial" w:hAnsi="Arial" w:cs="Arial"/>
          <w:b/>
          <w:sz w:val="28"/>
          <w:szCs w:val="28"/>
          <w:lang w:val="es-ES_tradnl"/>
        </w:rPr>
      </w:pPr>
    </w:p>
    <w:p w:rsidR="000605BC" w:rsidRPr="00DC687E" w:rsidRDefault="000605BC" w:rsidP="000605BC">
      <w:pPr>
        <w:spacing w:after="0" w:line="240" w:lineRule="auto"/>
        <w:rPr>
          <w:rFonts w:ascii="Arial" w:hAnsi="Arial" w:cs="Arial"/>
          <w:b/>
          <w:sz w:val="28"/>
          <w:szCs w:val="28"/>
          <w:lang w:val="es-ES_tradnl"/>
        </w:rPr>
      </w:pPr>
    </w:p>
    <w:p w:rsidR="000605BC" w:rsidRDefault="000605BC" w:rsidP="000605BC">
      <w:pPr>
        <w:spacing w:after="0" w:line="240" w:lineRule="auto"/>
        <w:jc w:val="center"/>
        <w:rPr>
          <w:rFonts w:ascii="Arial" w:hAnsi="Arial" w:cs="Arial"/>
          <w:b/>
          <w:sz w:val="144"/>
          <w:szCs w:val="144"/>
        </w:rPr>
      </w:pPr>
    </w:p>
    <w:p w:rsidR="000605BC" w:rsidRDefault="000605BC" w:rsidP="000605BC">
      <w:pPr>
        <w:spacing w:after="0" w:line="240" w:lineRule="auto"/>
        <w:jc w:val="center"/>
        <w:rPr>
          <w:rFonts w:ascii="Arial" w:hAnsi="Arial" w:cs="Arial"/>
          <w:b/>
          <w:sz w:val="144"/>
          <w:szCs w:val="144"/>
        </w:rPr>
      </w:pPr>
    </w:p>
    <w:p w:rsidR="000605BC" w:rsidRPr="00DC687E" w:rsidRDefault="000605BC" w:rsidP="000605BC">
      <w:pPr>
        <w:spacing w:after="0" w:line="240" w:lineRule="auto"/>
        <w:jc w:val="center"/>
        <w:rPr>
          <w:rFonts w:ascii="Arial" w:hAnsi="Arial" w:cs="Arial"/>
          <w:b/>
          <w:sz w:val="144"/>
          <w:szCs w:val="144"/>
        </w:rPr>
      </w:pPr>
      <w:r w:rsidRPr="00DC687E">
        <w:rPr>
          <w:rFonts w:ascii="Arial" w:hAnsi="Arial" w:cs="Arial"/>
          <w:b/>
          <w:sz w:val="144"/>
          <w:szCs w:val="144"/>
        </w:rPr>
        <w:t>ANEXO ÚNICO</w:t>
      </w:r>
    </w:p>
    <w:p w:rsidR="000605BC" w:rsidRDefault="000605BC" w:rsidP="000605BC">
      <w:pPr>
        <w:spacing w:after="0" w:line="240" w:lineRule="auto"/>
        <w:jc w:val="center"/>
        <w:rPr>
          <w:rFonts w:ascii="Arial" w:hAnsi="Arial" w:cs="Arial"/>
          <w:b/>
          <w:sz w:val="144"/>
          <w:szCs w:val="144"/>
        </w:rPr>
      </w:pPr>
    </w:p>
    <w:p w:rsidR="000605BC" w:rsidRDefault="000605BC" w:rsidP="000605BC">
      <w:pPr>
        <w:spacing w:after="0" w:line="240" w:lineRule="auto"/>
        <w:jc w:val="center"/>
        <w:rPr>
          <w:rFonts w:ascii="Arial" w:hAnsi="Arial" w:cs="Arial"/>
          <w:b/>
          <w:sz w:val="144"/>
          <w:szCs w:val="144"/>
        </w:rPr>
      </w:pPr>
    </w:p>
    <w:p w:rsidR="007043C2" w:rsidRDefault="007043C2" w:rsidP="000605BC">
      <w:pPr>
        <w:spacing w:after="0" w:line="240" w:lineRule="auto"/>
        <w:jc w:val="center"/>
      </w:pPr>
    </w:p>
    <w:p w:rsidR="000605BC" w:rsidRDefault="000605BC" w:rsidP="000605BC">
      <w:pPr>
        <w:spacing w:after="0" w:line="240" w:lineRule="auto"/>
        <w:jc w:val="center"/>
      </w:pPr>
    </w:p>
    <w:p w:rsidR="000605BC" w:rsidRDefault="000605BC" w:rsidP="000605BC">
      <w:pPr>
        <w:spacing w:after="0" w:line="240" w:lineRule="auto"/>
        <w:jc w:val="center"/>
      </w:pPr>
    </w:p>
    <w:p w:rsidR="000605BC" w:rsidRDefault="000605BC" w:rsidP="000605BC">
      <w:pPr>
        <w:spacing w:after="0" w:line="240" w:lineRule="auto"/>
        <w:jc w:val="center"/>
      </w:pPr>
    </w:p>
    <w:p w:rsidR="000605BC" w:rsidRDefault="000605BC" w:rsidP="000605BC">
      <w:pPr>
        <w:spacing w:after="0" w:line="240" w:lineRule="auto"/>
        <w:jc w:val="center"/>
      </w:pPr>
    </w:p>
    <w:p w:rsidR="000605BC" w:rsidRDefault="000605BC" w:rsidP="000605BC">
      <w:pPr>
        <w:spacing w:after="0" w:line="240" w:lineRule="auto"/>
        <w:jc w:val="center"/>
      </w:pPr>
    </w:p>
    <w:p w:rsidR="000605BC" w:rsidRDefault="000605BC" w:rsidP="000605BC">
      <w:pPr>
        <w:spacing w:after="0" w:line="240" w:lineRule="auto"/>
        <w:jc w:val="center"/>
      </w:pPr>
    </w:p>
    <w:p w:rsidR="000605BC" w:rsidRDefault="000605BC" w:rsidP="000605BC">
      <w:pPr>
        <w:spacing w:after="0" w:line="240" w:lineRule="auto"/>
        <w:jc w:val="center"/>
      </w:pPr>
    </w:p>
    <w:p w:rsidR="000605BC" w:rsidRDefault="000605BC" w:rsidP="000605BC">
      <w:pPr>
        <w:spacing w:after="0" w:line="240" w:lineRule="auto"/>
        <w:jc w:val="center"/>
      </w:pPr>
    </w:p>
    <w:p w:rsidR="000605BC" w:rsidRDefault="000605BC" w:rsidP="000605BC">
      <w:pPr>
        <w:spacing w:after="0" w:line="240" w:lineRule="auto"/>
        <w:jc w:val="center"/>
      </w:pPr>
    </w:p>
    <w:p w:rsidR="000605BC" w:rsidRDefault="000605BC" w:rsidP="000605BC">
      <w:pPr>
        <w:spacing w:after="0" w:line="240" w:lineRule="auto"/>
        <w:jc w:val="center"/>
      </w:pPr>
    </w:p>
    <w:p w:rsidR="000605BC" w:rsidRDefault="000605BC" w:rsidP="000605BC">
      <w:pPr>
        <w:spacing w:after="0" w:line="240" w:lineRule="auto"/>
        <w:jc w:val="center"/>
      </w:pPr>
    </w:p>
    <w:p w:rsidR="000605BC" w:rsidRDefault="000605BC" w:rsidP="000605BC">
      <w:pPr>
        <w:spacing w:after="0" w:line="240" w:lineRule="auto"/>
        <w:jc w:val="center"/>
      </w:pPr>
    </w:p>
    <w:p w:rsidR="000605BC" w:rsidRDefault="000605BC" w:rsidP="000605BC">
      <w:pPr>
        <w:spacing w:after="0" w:line="240" w:lineRule="auto"/>
        <w:jc w:val="center"/>
      </w:pPr>
    </w:p>
    <w:p w:rsidR="000605BC" w:rsidRDefault="000605BC" w:rsidP="000605BC">
      <w:pPr>
        <w:spacing w:after="0" w:line="240" w:lineRule="auto"/>
        <w:jc w:val="center"/>
      </w:pPr>
    </w:p>
    <w:p w:rsidR="000605BC" w:rsidRDefault="000605BC" w:rsidP="000605BC">
      <w:pPr>
        <w:spacing w:after="0" w:line="240" w:lineRule="auto"/>
        <w:jc w:val="center"/>
      </w:pPr>
    </w:p>
    <w:p w:rsidR="000605BC" w:rsidRDefault="000605BC" w:rsidP="000605BC">
      <w:pPr>
        <w:spacing w:after="0" w:line="240" w:lineRule="auto"/>
        <w:jc w:val="center"/>
      </w:pPr>
    </w:p>
    <w:p w:rsidR="000605BC" w:rsidRDefault="000605BC" w:rsidP="000605BC">
      <w:pPr>
        <w:spacing w:after="0" w:line="240" w:lineRule="auto"/>
        <w:jc w:val="center"/>
      </w:pPr>
      <w:r w:rsidRPr="000605BC">
        <w:rPr>
          <w:noProof/>
          <w:lang w:eastAsia="es-MX"/>
        </w:rPr>
        <w:lastRenderedPageBreak/>
        <w:drawing>
          <wp:anchor distT="0" distB="0" distL="114300" distR="114300" simplePos="0" relativeHeight="251658240" behindDoc="0" locked="0" layoutInCell="1" allowOverlap="1">
            <wp:simplePos x="0" y="0"/>
            <wp:positionH relativeFrom="margin">
              <wp:posOffset>-189865</wp:posOffset>
            </wp:positionH>
            <wp:positionV relativeFrom="margin">
              <wp:posOffset>115874</wp:posOffset>
            </wp:positionV>
            <wp:extent cx="6153785" cy="7988935"/>
            <wp:effectExtent l="0" t="0" r="0" b="0"/>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53785" cy="7988935"/>
                    </a:xfrm>
                    <a:prstGeom prst="rect">
                      <a:avLst/>
                    </a:prstGeom>
                    <a:noFill/>
                    <a:ln>
                      <a:noFill/>
                    </a:ln>
                  </pic:spPr>
                </pic:pic>
              </a:graphicData>
            </a:graphic>
            <wp14:sizeRelH relativeFrom="margin">
              <wp14:pctWidth>0</wp14:pctWidth>
            </wp14:sizeRelH>
            <wp14:sizeRelV relativeFrom="margin">
              <wp14:pctHeight>0</wp14:pctHeight>
            </wp14:sizeRelV>
          </wp:anchor>
        </w:drawing>
      </w:r>
    </w:p>
    <w:sectPr w:rsidR="000605BC">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05BC" w:rsidRDefault="000605BC" w:rsidP="000605BC">
      <w:pPr>
        <w:spacing w:after="0" w:line="240" w:lineRule="auto"/>
      </w:pPr>
      <w:r>
        <w:separator/>
      </w:r>
    </w:p>
  </w:endnote>
  <w:endnote w:type="continuationSeparator" w:id="0">
    <w:p w:rsidR="000605BC" w:rsidRDefault="000605BC" w:rsidP="000605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6"/>
        <w:szCs w:val="16"/>
      </w:rPr>
      <w:id w:val="-1363751633"/>
      <w:docPartObj>
        <w:docPartGallery w:val="Page Numbers (Bottom of Page)"/>
        <w:docPartUnique/>
      </w:docPartObj>
    </w:sdtPr>
    <w:sdtEndPr>
      <w:rPr>
        <w:rFonts w:ascii="Calibri" w:eastAsia="Times New Roman" w:hAnsi="Calibri" w:cs="Arial"/>
      </w:rPr>
    </w:sdtEndPr>
    <w:sdtContent>
      <w:sdt>
        <w:sdtPr>
          <w:rPr>
            <w:rFonts w:asciiTheme="minorHAnsi" w:eastAsiaTheme="minorHAnsi" w:hAnsiTheme="minorHAnsi" w:cstheme="minorBidi"/>
            <w:sz w:val="16"/>
            <w:szCs w:val="16"/>
          </w:rPr>
          <w:id w:val="-17629991"/>
          <w:docPartObj>
            <w:docPartGallery w:val="Page Numbers (Top of Page)"/>
            <w:docPartUnique/>
          </w:docPartObj>
        </w:sdtPr>
        <w:sdtEndPr>
          <w:rPr>
            <w:rFonts w:ascii="Calibri" w:eastAsia="Times New Roman" w:hAnsi="Calibri" w:cs="Arial"/>
          </w:rPr>
        </w:sdtEndPr>
        <w:sdtContent>
          <w:p w:rsidR="000605BC" w:rsidRPr="0071180C" w:rsidRDefault="000605BC" w:rsidP="000605BC">
            <w:pPr>
              <w:pStyle w:val="Piedepgina"/>
              <w:jc w:val="both"/>
              <w:rPr>
                <w:rFonts w:cs="Arial"/>
                <w:sz w:val="16"/>
                <w:szCs w:val="16"/>
                <w:lang w:val="es-ES"/>
              </w:rPr>
            </w:pPr>
            <w:r w:rsidRPr="00DC687E">
              <w:rPr>
                <w:rFonts w:cs="Arial"/>
                <w:sz w:val="16"/>
                <w:szCs w:val="16"/>
              </w:rPr>
              <w:t xml:space="preserve">La presente hoja forma parte del dictamen mediante el cual se autoriza al Fideicomiso de Obras por </w:t>
            </w:r>
            <w:r w:rsidRPr="00DC687E">
              <w:rPr>
                <w:rFonts w:cs="Arial"/>
                <w:sz w:val="16"/>
                <w:szCs w:val="16"/>
              </w:rPr>
              <w:tab/>
              <w:t>Cooperación FIDOC, para que realice la donación de diversos bienes muebles a favor de la Asociación Civil RHUUA Comunidades Infantiles, con el objeto de facilitar el cumplimiento de su objeto social.</w:t>
            </w:r>
          </w:p>
        </w:sdtContent>
      </w:sdt>
    </w:sdtContent>
  </w:sdt>
  <w:p w:rsidR="000605BC" w:rsidRPr="000605BC" w:rsidRDefault="000605BC">
    <w:pPr>
      <w:pStyle w:val="Piedepgina"/>
      <w:rPr>
        <w:lang w:val="es-E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05BC" w:rsidRDefault="000605BC" w:rsidP="000605BC">
      <w:pPr>
        <w:spacing w:after="0" w:line="240" w:lineRule="auto"/>
      </w:pPr>
      <w:r>
        <w:separator/>
      </w:r>
    </w:p>
  </w:footnote>
  <w:footnote w:type="continuationSeparator" w:id="0">
    <w:p w:rsidR="000605BC" w:rsidRDefault="000605BC" w:rsidP="000605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05BC" w:rsidRDefault="000605BC">
    <w:pPr>
      <w:pStyle w:val="Encabezado"/>
    </w:pPr>
    <w:r>
      <w:rPr>
        <w:noProof/>
        <w:lang w:eastAsia="es-MX"/>
      </w:rPr>
      <w:drawing>
        <wp:anchor distT="0" distB="0" distL="114300" distR="114300" simplePos="0" relativeHeight="251659264" behindDoc="0" locked="0" layoutInCell="1" allowOverlap="1" wp14:anchorId="6A740AD8" wp14:editId="00D0FA28">
          <wp:simplePos x="0" y="0"/>
          <wp:positionH relativeFrom="margin">
            <wp:posOffset>4189758</wp:posOffset>
          </wp:positionH>
          <wp:positionV relativeFrom="topMargin">
            <wp:align>bottom</wp:align>
          </wp:positionV>
          <wp:extent cx="1657350" cy="70485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7048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5BC"/>
    <w:rsid w:val="000605BC"/>
    <w:rsid w:val="00092193"/>
    <w:rsid w:val="005741BA"/>
    <w:rsid w:val="0063106D"/>
    <w:rsid w:val="007043C2"/>
    <w:rsid w:val="00A21B36"/>
    <w:rsid w:val="00D762FF"/>
    <w:rsid w:val="00DF7511"/>
    <w:rsid w:val="00F1351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1F2F7-75F1-43E3-9A35-3590CAF28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05BC"/>
    <w:pPr>
      <w:spacing w:after="200" w:line="276" w:lineRule="auto"/>
    </w:pPr>
    <w:rPr>
      <w:rFonts w:ascii="Calibri" w:eastAsia="Times New Roman"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0605BC"/>
    <w:pPr>
      <w:spacing w:after="0" w:line="240" w:lineRule="auto"/>
    </w:pPr>
    <w:rPr>
      <w:rFonts w:ascii="Calibri" w:eastAsia="Calibri" w:hAnsi="Calibri" w:cs="Times New Roman"/>
    </w:rPr>
  </w:style>
  <w:style w:type="paragraph" w:customStyle="1" w:styleId="Default">
    <w:name w:val="Default"/>
    <w:rsid w:val="000605BC"/>
    <w:pPr>
      <w:autoSpaceDE w:val="0"/>
      <w:autoSpaceDN w:val="0"/>
      <w:adjustRightInd w:val="0"/>
      <w:spacing w:after="0" w:line="240" w:lineRule="auto"/>
    </w:pPr>
    <w:rPr>
      <w:rFonts w:ascii="Arial" w:eastAsia="Calibri" w:hAnsi="Arial" w:cs="Arial"/>
      <w:color w:val="000000"/>
      <w:sz w:val="24"/>
      <w:szCs w:val="24"/>
    </w:rPr>
  </w:style>
  <w:style w:type="paragraph" w:styleId="Encabezado">
    <w:name w:val="header"/>
    <w:basedOn w:val="Normal"/>
    <w:link w:val="EncabezadoCar"/>
    <w:uiPriority w:val="99"/>
    <w:unhideWhenUsed/>
    <w:rsid w:val="000605B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605BC"/>
    <w:rPr>
      <w:rFonts w:ascii="Calibri" w:eastAsia="Times New Roman" w:hAnsi="Calibri" w:cs="Times New Roman"/>
    </w:rPr>
  </w:style>
  <w:style w:type="paragraph" w:styleId="Piedepgina">
    <w:name w:val="footer"/>
    <w:basedOn w:val="Normal"/>
    <w:link w:val="PiedepginaCar"/>
    <w:uiPriority w:val="99"/>
    <w:unhideWhenUsed/>
    <w:rsid w:val="000605B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05BC"/>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761949">
      <w:bodyDiv w:val="1"/>
      <w:marLeft w:val="0"/>
      <w:marRight w:val="0"/>
      <w:marTop w:val="0"/>
      <w:marBottom w:val="0"/>
      <w:divBdr>
        <w:top w:val="none" w:sz="0" w:space="0" w:color="auto"/>
        <w:left w:val="none" w:sz="0" w:space="0" w:color="auto"/>
        <w:bottom w:val="none" w:sz="0" w:space="0" w:color="auto"/>
        <w:right w:val="none" w:sz="0" w:space="0" w:color="auto"/>
      </w:divBdr>
    </w:div>
    <w:div w:id="1333341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7</Pages>
  <Words>803</Words>
  <Characters>4422</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Abraham Ricardo Gonzalez Perez</dc:creator>
  <cp:keywords/>
  <dc:description/>
  <cp:lastModifiedBy>Abraham Ricardo Gonzalez Perez</cp:lastModifiedBy>
  <cp:revision>6</cp:revision>
  <dcterms:created xsi:type="dcterms:W3CDTF">2021-02-08T19:06:00Z</dcterms:created>
  <dcterms:modified xsi:type="dcterms:W3CDTF">2021-02-17T16:14:00Z</dcterms:modified>
</cp:coreProperties>
</file>