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C3" w:rsidRDefault="002D7CC3" w:rsidP="005505D7">
      <w:pPr>
        <w:pStyle w:val="Ttulo1"/>
        <w:spacing w:before="0" w:after="0"/>
        <w:rPr>
          <w:rFonts w:cs="Arial"/>
          <w:sz w:val="24"/>
          <w:szCs w:val="24"/>
        </w:rPr>
      </w:pPr>
    </w:p>
    <w:p w:rsidR="002D7CC3" w:rsidRDefault="002D7CC3" w:rsidP="005505D7">
      <w:pPr>
        <w:pStyle w:val="Ttulo1"/>
        <w:spacing w:before="0" w:after="0"/>
        <w:rPr>
          <w:rFonts w:cs="Arial"/>
          <w:sz w:val="24"/>
          <w:szCs w:val="24"/>
        </w:rPr>
      </w:pPr>
    </w:p>
    <w:p w:rsidR="00DF5D02" w:rsidRPr="002D7CC3" w:rsidRDefault="00DF5D02" w:rsidP="005505D7">
      <w:pPr>
        <w:pStyle w:val="Ttulo1"/>
        <w:spacing w:before="0" w:after="0"/>
        <w:rPr>
          <w:rFonts w:cs="Arial"/>
          <w:sz w:val="24"/>
          <w:szCs w:val="24"/>
        </w:rPr>
      </w:pPr>
      <w:r w:rsidRPr="002D7CC3">
        <w:rPr>
          <w:rFonts w:cs="Arial"/>
          <w:sz w:val="24"/>
          <w:szCs w:val="24"/>
        </w:rPr>
        <w:t>H. AYUNTAMIENTO DE LEÓN, GUANAJUATO</w:t>
      </w:r>
    </w:p>
    <w:p w:rsidR="00DF5D02" w:rsidRPr="002D7CC3" w:rsidRDefault="00DF5D02" w:rsidP="005505D7">
      <w:pPr>
        <w:jc w:val="both"/>
        <w:rPr>
          <w:rFonts w:cs="Arial"/>
          <w:b/>
          <w:szCs w:val="24"/>
          <w:lang w:val="es-MX"/>
        </w:rPr>
      </w:pPr>
      <w:r w:rsidRPr="002D7CC3">
        <w:rPr>
          <w:rFonts w:cs="Arial"/>
          <w:b/>
          <w:szCs w:val="24"/>
          <w:lang w:val="es-MX"/>
        </w:rPr>
        <w:t>P R E S E N T E.</w:t>
      </w:r>
    </w:p>
    <w:p w:rsidR="00DF5D02" w:rsidRDefault="00DF5D02" w:rsidP="005505D7">
      <w:pPr>
        <w:jc w:val="both"/>
        <w:rPr>
          <w:rFonts w:cs="Arial"/>
          <w:szCs w:val="24"/>
        </w:rPr>
      </w:pPr>
    </w:p>
    <w:p w:rsidR="002D7CC3" w:rsidRDefault="002D7CC3" w:rsidP="005505D7">
      <w:pPr>
        <w:jc w:val="both"/>
        <w:rPr>
          <w:rFonts w:cs="Arial"/>
          <w:szCs w:val="24"/>
        </w:rPr>
      </w:pPr>
    </w:p>
    <w:p w:rsidR="002D7CC3" w:rsidRPr="002D7CC3" w:rsidRDefault="002D7CC3" w:rsidP="005505D7">
      <w:pPr>
        <w:jc w:val="both"/>
        <w:rPr>
          <w:rFonts w:cs="Arial"/>
          <w:szCs w:val="24"/>
        </w:rPr>
      </w:pPr>
    </w:p>
    <w:p w:rsidR="00DF5D02" w:rsidRDefault="00DF5D02" w:rsidP="005505D7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  <w:r w:rsidRPr="002D7CC3">
        <w:rPr>
          <w:rFonts w:cs="Arial"/>
          <w:szCs w:val="24"/>
        </w:rPr>
        <w:t>El que suscribe Lic. Héctor Germán René López Santillana, Presidente Municipal de esta ciudad, con fundamento en dispuesto por los artícul</w:t>
      </w:r>
      <w:r w:rsidR="000E718A" w:rsidRPr="002D7CC3">
        <w:rPr>
          <w:rFonts w:cs="Arial"/>
          <w:szCs w:val="24"/>
        </w:rPr>
        <w:t xml:space="preserve">os </w:t>
      </w:r>
      <w:r w:rsidR="0044727A">
        <w:rPr>
          <w:rFonts w:cs="Arial"/>
          <w:szCs w:val="24"/>
        </w:rPr>
        <w:t xml:space="preserve">7, 8 y 21 del </w:t>
      </w:r>
      <w:r w:rsidR="0044727A" w:rsidRPr="0044727A">
        <w:rPr>
          <w:rFonts w:cs="Arial"/>
          <w:szCs w:val="24"/>
        </w:rPr>
        <w:t>Reglamento para la Constitución del Sistema Integral de Aseo Público de León, Guanajuato</w:t>
      </w:r>
      <w:r w:rsidR="0044727A">
        <w:rPr>
          <w:rFonts w:cs="Arial"/>
          <w:szCs w:val="24"/>
        </w:rPr>
        <w:t xml:space="preserve">; </w:t>
      </w:r>
      <w:r w:rsidR="000E718A" w:rsidRPr="002D7CC3">
        <w:rPr>
          <w:rFonts w:cs="Arial"/>
          <w:szCs w:val="24"/>
        </w:rPr>
        <w:t xml:space="preserve">77 fracciones I, XIV y XVII y </w:t>
      </w:r>
      <w:r w:rsidRPr="002D7CC3">
        <w:rPr>
          <w:rFonts w:cs="Arial"/>
          <w:szCs w:val="24"/>
        </w:rPr>
        <w:t xml:space="preserve">152 de la Ley Orgánica Municipal para el Estado de Guanajuato; </w:t>
      </w:r>
      <w:r w:rsidRPr="002D7CC3">
        <w:rPr>
          <w:rFonts w:cs="Arial"/>
          <w:szCs w:val="24"/>
          <w:lang w:val="es-ES_tradnl"/>
        </w:rPr>
        <w:t xml:space="preserve">someto a la consideración de este Honorable Cuerpo Edilicio la propuesta </w:t>
      </w:r>
      <w:r w:rsidRPr="002D7CC3">
        <w:rPr>
          <w:rFonts w:cs="Arial"/>
          <w:szCs w:val="24"/>
        </w:rPr>
        <w:t xml:space="preserve">que se formula al final del presente, con base en las siguientes: </w:t>
      </w:r>
    </w:p>
    <w:p w:rsidR="002D7CC3" w:rsidRPr="002D7CC3" w:rsidRDefault="002D7CC3" w:rsidP="005505D7">
      <w:pPr>
        <w:tabs>
          <w:tab w:val="left" w:pos="1134"/>
        </w:tabs>
        <w:spacing w:line="276" w:lineRule="auto"/>
        <w:jc w:val="both"/>
        <w:rPr>
          <w:rFonts w:cs="Arial"/>
          <w:szCs w:val="24"/>
        </w:rPr>
      </w:pPr>
    </w:p>
    <w:p w:rsidR="00DF5D02" w:rsidRPr="002D7CC3" w:rsidRDefault="00DF5D02" w:rsidP="005505D7">
      <w:pPr>
        <w:pStyle w:val="Ttulo1"/>
        <w:spacing w:line="276" w:lineRule="auto"/>
        <w:jc w:val="center"/>
        <w:rPr>
          <w:rFonts w:cs="Arial"/>
          <w:sz w:val="24"/>
          <w:szCs w:val="24"/>
        </w:rPr>
      </w:pPr>
      <w:r w:rsidRPr="002D7CC3">
        <w:rPr>
          <w:rFonts w:cs="Arial"/>
          <w:sz w:val="24"/>
          <w:szCs w:val="24"/>
        </w:rPr>
        <w:t>C O N S I D E R A C I O N E S</w:t>
      </w:r>
    </w:p>
    <w:p w:rsidR="00767521" w:rsidRDefault="00767521" w:rsidP="005505D7">
      <w:pPr>
        <w:rPr>
          <w:szCs w:val="24"/>
        </w:rPr>
      </w:pPr>
    </w:p>
    <w:p w:rsidR="002D7CC3" w:rsidRPr="002D7CC3" w:rsidRDefault="002D7CC3" w:rsidP="005505D7">
      <w:pPr>
        <w:rPr>
          <w:szCs w:val="24"/>
        </w:rPr>
      </w:pPr>
    </w:p>
    <w:p w:rsidR="00DF5D02" w:rsidRPr="002D7CC3" w:rsidRDefault="00DF5D02" w:rsidP="005505D7">
      <w:pPr>
        <w:jc w:val="both"/>
        <w:rPr>
          <w:rFonts w:cs="Arial"/>
          <w:szCs w:val="24"/>
        </w:rPr>
      </w:pPr>
      <w:r w:rsidRPr="002D7CC3">
        <w:rPr>
          <w:rFonts w:cs="Arial"/>
          <w:szCs w:val="24"/>
        </w:rPr>
        <w:t xml:space="preserve">El Sistema Integral de Aseo Público de León, Guanajuato, identificado por sus siglas SIAP-LEÓN, es un organismo descentralizado de la </w:t>
      </w:r>
      <w:r w:rsidR="000E718A" w:rsidRPr="002D7CC3">
        <w:rPr>
          <w:rFonts w:cs="Arial"/>
          <w:szCs w:val="24"/>
        </w:rPr>
        <w:t>Administración Pública Municipal</w:t>
      </w:r>
      <w:r w:rsidRPr="002D7CC3">
        <w:rPr>
          <w:rFonts w:cs="Arial"/>
          <w:szCs w:val="24"/>
        </w:rPr>
        <w:t>, con personalidad jurídica y patrimonio propio encargado de prestar el servicio público de limpia, recolección, traslado, tratamiento, disposición final y aprovechamiento de residuos en el Municipio.</w:t>
      </w:r>
    </w:p>
    <w:p w:rsidR="00DF5D02" w:rsidRDefault="00DF5D02" w:rsidP="005505D7">
      <w:pPr>
        <w:jc w:val="both"/>
        <w:rPr>
          <w:rFonts w:cs="Arial"/>
          <w:szCs w:val="24"/>
        </w:rPr>
      </w:pPr>
    </w:p>
    <w:p w:rsidR="002D7CC3" w:rsidRPr="002D7CC3" w:rsidRDefault="002D7CC3" w:rsidP="005505D7">
      <w:pPr>
        <w:jc w:val="both"/>
        <w:rPr>
          <w:rFonts w:cs="Arial"/>
          <w:szCs w:val="24"/>
        </w:rPr>
      </w:pPr>
    </w:p>
    <w:p w:rsidR="00DF5D02" w:rsidRPr="002D7CC3" w:rsidRDefault="00DF5D02" w:rsidP="005505D7">
      <w:pPr>
        <w:jc w:val="both"/>
        <w:rPr>
          <w:rFonts w:cs="Arial"/>
          <w:szCs w:val="24"/>
        </w:rPr>
      </w:pPr>
      <w:r w:rsidRPr="002D7CC3">
        <w:rPr>
          <w:rFonts w:cs="Arial"/>
          <w:szCs w:val="24"/>
        </w:rPr>
        <w:t xml:space="preserve">El órgano de gobierno encargado de dirigir, planear y evaluar la administración y funcionamiento del Sistema Integral de Aseo Público de León, es </w:t>
      </w:r>
      <w:r w:rsidR="002A4A38" w:rsidRPr="002D7CC3">
        <w:rPr>
          <w:rFonts w:cs="Arial"/>
          <w:szCs w:val="24"/>
        </w:rPr>
        <w:t>su</w:t>
      </w:r>
      <w:r w:rsidRPr="002D7CC3">
        <w:rPr>
          <w:rFonts w:cs="Arial"/>
          <w:szCs w:val="24"/>
        </w:rPr>
        <w:t xml:space="preserve"> </w:t>
      </w:r>
      <w:r w:rsidR="002A4A38" w:rsidRPr="002D7CC3">
        <w:rPr>
          <w:rFonts w:cs="Arial"/>
          <w:szCs w:val="24"/>
        </w:rPr>
        <w:t>Consejo Directivo</w:t>
      </w:r>
      <w:r w:rsidRPr="002D7CC3">
        <w:rPr>
          <w:rFonts w:cs="Arial"/>
          <w:szCs w:val="24"/>
        </w:rPr>
        <w:t>, el cual fungirá como la máxima autoridad dentro del organismo público desce</w:t>
      </w:r>
      <w:r w:rsidR="000E718A" w:rsidRPr="002D7CC3">
        <w:rPr>
          <w:rFonts w:cs="Arial"/>
          <w:szCs w:val="24"/>
        </w:rPr>
        <w:t>ntralizado,</w:t>
      </w:r>
      <w:r w:rsidR="00D823E0" w:rsidRPr="002D7CC3">
        <w:rPr>
          <w:rFonts w:cs="Arial"/>
          <w:szCs w:val="24"/>
        </w:rPr>
        <w:t xml:space="preserve"> </w:t>
      </w:r>
      <w:r w:rsidR="000E718A" w:rsidRPr="002D7CC3">
        <w:rPr>
          <w:rFonts w:cs="Arial"/>
          <w:szCs w:val="24"/>
        </w:rPr>
        <w:t>cuyos</w:t>
      </w:r>
      <w:r w:rsidR="007F0E3F" w:rsidRPr="002D7CC3">
        <w:rPr>
          <w:rFonts w:cs="Arial"/>
          <w:szCs w:val="24"/>
        </w:rPr>
        <w:t xml:space="preserve"> </w:t>
      </w:r>
      <w:r w:rsidR="00D823E0" w:rsidRPr="002D7CC3">
        <w:rPr>
          <w:rFonts w:cs="Arial"/>
          <w:szCs w:val="24"/>
        </w:rPr>
        <w:t xml:space="preserve">integrantes </w:t>
      </w:r>
      <w:r w:rsidR="00897DC5" w:rsidRPr="002D7CC3">
        <w:rPr>
          <w:rFonts w:cs="Arial"/>
          <w:szCs w:val="24"/>
        </w:rPr>
        <w:t>son designados por el A</w:t>
      </w:r>
      <w:r w:rsidR="00D823E0" w:rsidRPr="002D7CC3">
        <w:rPr>
          <w:rFonts w:cs="Arial"/>
          <w:szCs w:val="24"/>
        </w:rPr>
        <w:t>yuntamiento.</w:t>
      </w:r>
    </w:p>
    <w:p w:rsidR="00DF5D02" w:rsidRDefault="00DF5D02">
      <w:pPr>
        <w:rPr>
          <w:rFonts w:cs="Arial"/>
          <w:szCs w:val="24"/>
        </w:rPr>
      </w:pPr>
    </w:p>
    <w:p w:rsidR="002D7CC3" w:rsidRPr="002D7CC3" w:rsidRDefault="002D7CC3">
      <w:pPr>
        <w:rPr>
          <w:rFonts w:cs="Arial"/>
          <w:szCs w:val="24"/>
        </w:rPr>
      </w:pPr>
    </w:p>
    <w:p w:rsidR="006835B7" w:rsidRPr="002D7CC3" w:rsidRDefault="006835B7" w:rsidP="00DF5D02">
      <w:pPr>
        <w:spacing w:line="276" w:lineRule="auto"/>
        <w:jc w:val="both"/>
        <w:rPr>
          <w:rFonts w:cs="Arial"/>
          <w:szCs w:val="24"/>
        </w:rPr>
      </w:pPr>
      <w:r w:rsidRPr="002D7CC3">
        <w:rPr>
          <w:rFonts w:cs="Arial"/>
          <w:szCs w:val="24"/>
        </w:rPr>
        <w:t xml:space="preserve">El artículo 21 del Reglamento del SIAP - LEÓN, establece que los </w:t>
      </w:r>
      <w:r w:rsidR="000E718A" w:rsidRPr="002D7CC3">
        <w:rPr>
          <w:rFonts w:cs="Arial"/>
          <w:szCs w:val="24"/>
        </w:rPr>
        <w:t>consejeros de dicho cuerpo colegiado</w:t>
      </w:r>
      <w:r w:rsidRPr="002D7CC3">
        <w:rPr>
          <w:rFonts w:cs="Arial"/>
          <w:szCs w:val="24"/>
        </w:rPr>
        <w:t xml:space="preserve"> durarán en su encargo tres años, pudiendo ser ratificados hasta por un periodo igual, con la finalidad de dar continuidad a los planes, proyectos y programas del mismo, a excepción de los integrantes del Ayuntamiento.</w:t>
      </w:r>
    </w:p>
    <w:p w:rsidR="006D7637" w:rsidRPr="002D7CC3" w:rsidRDefault="00DF5D02" w:rsidP="00DF5D02">
      <w:pPr>
        <w:spacing w:line="276" w:lineRule="auto"/>
        <w:jc w:val="both"/>
        <w:rPr>
          <w:rFonts w:cs="Arial"/>
          <w:szCs w:val="24"/>
        </w:rPr>
      </w:pPr>
      <w:r w:rsidRPr="002D7CC3">
        <w:rPr>
          <w:rFonts w:cs="Arial"/>
          <w:szCs w:val="24"/>
        </w:rPr>
        <w:lastRenderedPageBreak/>
        <w:t xml:space="preserve">Ante ello y en cumplimiento a lo establecido en </w:t>
      </w:r>
      <w:r w:rsidR="007F0E3F" w:rsidRPr="002D7CC3">
        <w:rPr>
          <w:rFonts w:cs="Arial"/>
          <w:szCs w:val="24"/>
        </w:rPr>
        <w:t>dicha</w:t>
      </w:r>
      <w:r w:rsidR="006D7637" w:rsidRPr="002D7CC3">
        <w:rPr>
          <w:rFonts w:cs="Arial"/>
          <w:szCs w:val="24"/>
        </w:rPr>
        <w:t xml:space="preserve"> disposición</w:t>
      </w:r>
      <w:r w:rsidR="007F0E3F" w:rsidRPr="002D7CC3">
        <w:rPr>
          <w:rFonts w:cs="Arial"/>
          <w:szCs w:val="24"/>
        </w:rPr>
        <w:t xml:space="preserve"> legal</w:t>
      </w:r>
      <w:r w:rsidRPr="002D7CC3">
        <w:rPr>
          <w:rFonts w:cs="Arial"/>
          <w:szCs w:val="24"/>
        </w:rPr>
        <w:t xml:space="preserve">, se convocó </w:t>
      </w:r>
      <w:r w:rsidR="00BA5F3A">
        <w:rPr>
          <w:rFonts w:cs="Arial"/>
          <w:szCs w:val="24"/>
        </w:rPr>
        <w:t xml:space="preserve">al </w:t>
      </w:r>
      <w:r w:rsidR="00316152" w:rsidRPr="002D7CC3">
        <w:rPr>
          <w:rFonts w:cs="Arial"/>
          <w:szCs w:val="24"/>
        </w:rPr>
        <w:t>Consejo Empresarial Mexicano de Comercio Exterior, Inversión y Tecnología, A. C.</w:t>
      </w:r>
      <w:r w:rsidR="00215BFF">
        <w:rPr>
          <w:rFonts w:cs="Arial"/>
          <w:szCs w:val="24"/>
        </w:rPr>
        <w:t>;</w:t>
      </w:r>
      <w:r w:rsidR="00316152">
        <w:rPr>
          <w:rFonts w:cs="Arial"/>
          <w:szCs w:val="24"/>
        </w:rPr>
        <w:t xml:space="preserve"> a la Confederación de Cámaras Industriales </w:t>
      </w:r>
      <w:r w:rsidR="00215BFF">
        <w:rPr>
          <w:rFonts w:cs="Arial"/>
          <w:szCs w:val="24"/>
        </w:rPr>
        <w:t>de los Estados Unidos Mexicanos;</w:t>
      </w:r>
      <w:r w:rsidR="00316152">
        <w:rPr>
          <w:rFonts w:cs="Arial"/>
          <w:szCs w:val="24"/>
        </w:rPr>
        <w:t xml:space="preserve"> a la Cámara de Comercio, Servicios y Turismo de León, Guanajuato</w:t>
      </w:r>
      <w:r w:rsidR="00215BFF">
        <w:rPr>
          <w:rFonts w:cs="Arial"/>
          <w:szCs w:val="24"/>
        </w:rPr>
        <w:t>; a</w:t>
      </w:r>
      <w:r w:rsidR="00316152">
        <w:rPr>
          <w:rFonts w:cs="Arial"/>
          <w:szCs w:val="24"/>
        </w:rPr>
        <w:t xml:space="preserve"> la Confederación P</w:t>
      </w:r>
      <w:r w:rsidR="002730CB">
        <w:rPr>
          <w:rFonts w:cs="Arial"/>
          <w:szCs w:val="24"/>
        </w:rPr>
        <w:t>atronal Me</w:t>
      </w:r>
      <w:r w:rsidR="00215BFF">
        <w:rPr>
          <w:rFonts w:cs="Arial"/>
          <w:szCs w:val="24"/>
        </w:rPr>
        <w:t>xicana, Zona Metropolitana León;</w:t>
      </w:r>
      <w:r w:rsidR="002730CB">
        <w:rPr>
          <w:rFonts w:cs="Arial"/>
          <w:szCs w:val="24"/>
        </w:rPr>
        <w:t xml:space="preserve"> al</w:t>
      </w:r>
      <w:r w:rsidR="00316152">
        <w:rPr>
          <w:rFonts w:cs="Arial"/>
          <w:szCs w:val="24"/>
        </w:rPr>
        <w:t xml:space="preserve"> </w:t>
      </w:r>
      <w:r w:rsidR="00BA5F3A">
        <w:rPr>
          <w:rFonts w:cs="Arial"/>
          <w:szCs w:val="24"/>
        </w:rPr>
        <w:t xml:space="preserve">Instituto Tecnológico de </w:t>
      </w:r>
      <w:r w:rsidR="0059234B" w:rsidRPr="002D7CC3">
        <w:rPr>
          <w:rFonts w:cs="Arial"/>
          <w:szCs w:val="24"/>
        </w:rPr>
        <w:t>Monterrey, Campus León</w:t>
      </w:r>
      <w:r w:rsidR="00D07DE4" w:rsidRPr="002D7CC3">
        <w:rPr>
          <w:rFonts w:cs="Arial"/>
          <w:szCs w:val="24"/>
        </w:rPr>
        <w:t xml:space="preserve"> y </w:t>
      </w:r>
      <w:r w:rsidR="002730CB">
        <w:rPr>
          <w:rFonts w:cs="Arial"/>
          <w:szCs w:val="24"/>
        </w:rPr>
        <w:t xml:space="preserve">a la Universidad de Guanajuato </w:t>
      </w:r>
      <w:r w:rsidRPr="002D7CC3">
        <w:rPr>
          <w:rFonts w:cs="Arial"/>
          <w:szCs w:val="24"/>
        </w:rPr>
        <w:t>a efecto de que propusiera</w:t>
      </w:r>
      <w:r w:rsidR="00A72857" w:rsidRPr="002D7CC3">
        <w:rPr>
          <w:rFonts w:cs="Arial"/>
          <w:szCs w:val="24"/>
        </w:rPr>
        <w:t>n</w:t>
      </w:r>
      <w:r w:rsidRPr="002D7CC3">
        <w:rPr>
          <w:rFonts w:cs="Arial"/>
          <w:szCs w:val="24"/>
        </w:rPr>
        <w:t xml:space="preserve"> a las personas </w:t>
      </w:r>
      <w:r w:rsidR="0059234B" w:rsidRPr="002D7CC3">
        <w:rPr>
          <w:rFonts w:cs="Arial"/>
          <w:szCs w:val="24"/>
        </w:rPr>
        <w:t>que,</w:t>
      </w:r>
      <w:r w:rsidRPr="002D7CC3">
        <w:rPr>
          <w:rFonts w:cs="Arial"/>
          <w:szCs w:val="24"/>
        </w:rPr>
        <w:t xml:space="preserve"> en carácter de consejero propietario y suplente, representarán a </w:t>
      </w:r>
      <w:r w:rsidR="00A72857" w:rsidRPr="002D7CC3">
        <w:rPr>
          <w:rFonts w:cs="Arial"/>
          <w:szCs w:val="24"/>
        </w:rPr>
        <w:t>los</w:t>
      </w:r>
      <w:r w:rsidR="0059234B" w:rsidRPr="002D7CC3">
        <w:rPr>
          <w:rFonts w:cs="Arial"/>
          <w:szCs w:val="24"/>
        </w:rPr>
        <w:t xml:space="preserve"> citad</w:t>
      </w:r>
      <w:r w:rsidR="00A72857" w:rsidRPr="002D7CC3">
        <w:rPr>
          <w:rFonts w:cs="Arial"/>
          <w:szCs w:val="24"/>
        </w:rPr>
        <w:t>os</w:t>
      </w:r>
      <w:r w:rsidR="0059234B" w:rsidRPr="002D7CC3">
        <w:rPr>
          <w:rFonts w:cs="Arial"/>
          <w:szCs w:val="24"/>
        </w:rPr>
        <w:t xml:space="preserve"> </w:t>
      </w:r>
      <w:r w:rsidR="00A72857" w:rsidRPr="002D7CC3">
        <w:rPr>
          <w:rFonts w:cs="Arial"/>
          <w:szCs w:val="24"/>
        </w:rPr>
        <w:t>organismos</w:t>
      </w:r>
      <w:r w:rsidR="0059234B" w:rsidRPr="002D7CC3">
        <w:rPr>
          <w:rFonts w:cs="Arial"/>
          <w:szCs w:val="24"/>
        </w:rPr>
        <w:t xml:space="preserve"> </w:t>
      </w:r>
      <w:r w:rsidRPr="002D7CC3">
        <w:rPr>
          <w:rFonts w:cs="Arial"/>
          <w:szCs w:val="24"/>
        </w:rPr>
        <w:t xml:space="preserve">dentro del </w:t>
      </w:r>
      <w:r w:rsidR="0056684D">
        <w:rPr>
          <w:rFonts w:cs="Arial"/>
          <w:szCs w:val="24"/>
        </w:rPr>
        <w:t>Consejo Directivo</w:t>
      </w:r>
      <w:r w:rsidRPr="002D7CC3">
        <w:rPr>
          <w:rFonts w:cs="Arial"/>
          <w:szCs w:val="24"/>
        </w:rPr>
        <w:t>.</w:t>
      </w:r>
      <w:r w:rsidR="006D7637" w:rsidRPr="002D7CC3">
        <w:rPr>
          <w:rFonts w:cs="Arial"/>
          <w:szCs w:val="24"/>
        </w:rPr>
        <w:t xml:space="preserve"> </w:t>
      </w:r>
      <w:r w:rsidR="00532DBF">
        <w:rPr>
          <w:rFonts w:cs="Arial"/>
          <w:szCs w:val="24"/>
        </w:rPr>
        <w:t>En la inteligencia que de conformidad con lo dispuesto</w:t>
      </w:r>
      <w:r w:rsidR="006D7637" w:rsidRPr="002D7CC3">
        <w:rPr>
          <w:rFonts w:cs="Arial"/>
          <w:szCs w:val="24"/>
        </w:rPr>
        <w:t xml:space="preserve"> por el</w:t>
      </w:r>
      <w:r w:rsidR="006835B7" w:rsidRPr="002D7CC3">
        <w:rPr>
          <w:rFonts w:cs="Arial"/>
          <w:szCs w:val="24"/>
        </w:rPr>
        <w:t xml:space="preserve"> citado</w:t>
      </w:r>
      <w:r w:rsidR="006D7637" w:rsidRPr="002D7CC3">
        <w:rPr>
          <w:rFonts w:cs="Arial"/>
          <w:szCs w:val="24"/>
        </w:rPr>
        <w:t xml:space="preserve"> </w:t>
      </w:r>
      <w:r w:rsidR="0059234B" w:rsidRPr="002D7CC3">
        <w:rPr>
          <w:rFonts w:cs="Arial"/>
          <w:szCs w:val="24"/>
        </w:rPr>
        <w:t xml:space="preserve">artículo 21 del propio Reglamento </w:t>
      </w:r>
      <w:r w:rsidR="00532DBF">
        <w:rPr>
          <w:rFonts w:cs="Arial"/>
          <w:szCs w:val="24"/>
        </w:rPr>
        <w:t>los consejeros podrán ser ratificados hasta por un periodo igual,</w:t>
      </w:r>
      <w:r w:rsidR="0059234B" w:rsidRPr="002D7CC3">
        <w:rPr>
          <w:rFonts w:cs="Arial"/>
          <w:szCs w:val="24"/>
        </w:rPr>
        <w:t xml:space="preserve"> </w:t>
      </w:r>
      <w:r w:rsidR="000E718A" w:rsidRPr="002D7CC3">
        <w:rPr>
          <w:rFonts w:cs="Arial"/>
          <w:szCs w:val="24"/>
        </w:rPr>
        <w:t>a</w:t>
      </w:r>
      <w:r w:rsidR="0059234B" w:rsidRPr="002D7CC3">
        <w:rPr>
          <w:rFonts w:cs="Arial"/>
          <w:szCs w:val="24"/>
        </w:rPr>
        <w:t xml:space="preserve"> fin de dar continuidad a los planes, proyectos y programas</w:t>
      </w:r>
      <w:r w:rsidR="006D7637" w:rsidRPr="002D7CC3">
        <w:rPr>
          <w:rFonts w:cs="Arial"/>
          <w:szCs w:val="24"/>
        </w:rPr>
        <w:t xml:space="preserve"> del propio Organismo.</w:t>
      </w:r>
    </w:p>
    <w:p w:rsidR="000E718A" w:rsidRDefault="000E718A" w:rsidP="00DF5D02">
      <w:pPr>
        <w:spacing w:line="276" w:lineRule="auto"/>
        <w:jc w:val="both"/>
        <w:rPr>
          <w:rFonts w:cs="Arial"/>
          <w:szCs w:val="24"/>
        </w:rPr>
      </w:pPr>
    </w:p>
    <w:p w:rsidR="00DF5D02" w:rsidRPr="002D7CC3" w:rsidRDefault="00715A75" w:rsidP="00DF5D02">
      <w:pPr>
        <w:spacing w:line="276" w:lineRule="auto"/>
        <w:jc w:val="both"/>
        <w:rPr>
          <w:rFonts w:cs="Arial"/>
          <w:szCs w:val="24"/>
        </w:rPr>
      </w:pPr>
      <w:r w:rsidRPr="002D7CC3">
        <w:rPr>
          <w:rFonts w:cs="Arial"/>
          <w:szCs w:val="24"/>
          <w:lang w:val="es-MX"/>
        </w:rPr>
        <w:t>Por otra parte</w:t>
      </w:r>
      <w:r w:rsidR="007F0E3F" w:rsidRPr="002D7CC3">
        <w:rPr>
          <w:rFonts w:cs="Arial"/>
          <w:szCs w:val="24"/>
        </w:rPr>
        <w:t>, en Sesión O</w:t>
      </w:r>
      <w:r w:rsidR="00DF5D02" w:rsidRPr="002D7CC3">
        <w:rPr>
          <w:rFonts w:cs="Arial"/>
          <w:szCs w:val="24"/>
        </w:rPr>
        <w:t xml:space="preserve">rdinaria </w:t>
      </w:r>
      <w:r w:rsidR="007F0E3F" w:rsidRPr="002D7CC3">
        <w:rPr>
          <w:rFonts w:cs="Arial"/>
          <w:szCs w:val="24"/>
        </w:rPr>
        <w:t xml:space="preserve">celebrada en </w:t>
      </w:r>
      <w:r w:rsidR="00DF5D02" w:rsidRPr="002D7CC3">
        <w:rPr>
          <w:rFonts w:cs="Arial"/>
          <w:szCs w:val="24"/>
        </w:rPr>
        <w:t>fecha 10 de octubre de 201</w:t>
      </w:r>
      <w:r w:rsidR="00AC26A1" w:rsidRPr="002D7CC3">
        <w:rPr>
          <w:rFonts w:cs="Arial"/>
          <w:szCs w:val="24"/>
        </w:rPr>
        <w:t>8</w:t>
      </w:r>
      <w:r w:rsidR="00DF5D02" w:rsidRPr="002D7CC3">
        <w:rPr>
          <w:rFonts w:cs="Arial"/>
          <w:szCs w:val="24"/>
        </w:rPr>
        <w:t>, el</w:t>
      </w:r>
      <w:r w:rsidR="0050550B" w:rsidRPr="002D7CC3">
        <w:rPr>
          <w:rFonts w:cs="Arial"/>
          <w:szCs w:val="24"/>
        </w:rPr>
        <w:t xml:space="preserve"> H.</w:t>
      </w:r>
      <w:r w:rsidR="00DF5D02" w:rsidRPr="002D7CC3">
        <w:rPr>
          <w:rFonts w:cs="Arial"/>
          <w:szCs w:val="24"/>
        </w:rPr>
        <w:t xml:space="preserve"> Ayuntamiento designó a l</w:t>
      </w:r>
      <w:r w:rsidR="006D7637" w:rsidRPr="002D7CC3">
        <w:rPr>
          <w:rFonts w:cs="Arial"/>
          <w:szCs w:val="24"/>
        </w:rPr>
        <w:t>a</w:t>
      </w:r>
      <w:r w:rsidR="00DF5D02" w:rsidRPr="002D7CC3">
        <w:rPr>
          <w:rFonts w:cs="Arial"/>
          <w:szCs w:val="24"/>
        </w:rPr>
        <w:t xml:space="preserve">s CC. Regidora </w:t>
      </w:r>
      <w:r w:rsidR="00FB7753" w:rsidRPr="002D7CC3">
        <w:rPr>
          <w:rFonts w:cs="Arial"/>
          <w:szCs w:val="24"/>
        </w:rPr>
        <w:t>Ana María Carpio Mendoza</w:t>
      </w:r>
      <w:r w:rsidR="00DF5D02" w:rsidRPr="002D7CC3">
        <w:rPr>
          <w:rFonts w:cs="Arial"/>
          <w:szCs w:val="24"/>
        </w:rPr>
        <w:t xml:space="preserve"> y a</w:t>
      </w:r>
      <w:r w:rsidR="006D7637" w:rsidRPr="002D7CC3">
        <w:rPr>
          <w:rFonts w:cs="Arial"/>
          <w:szCs w:val="24"/>
        </w:rPr>
        <w:t xml:space="preserve"> </w:t>
      </w:r>
      <w:r w:rsidR="00DF5D02" w:rsidRPr="002D7CC3">
        <w:rPr>
          <w:rFonts w:cs="Arial"/>
          <w:szCs w:val="24"/>
        </w:rPr>
        <w:t>l</w:t>
      </w:r>
      <w:r w:rsidR="006D7637" w:rsidRPr="002D7CC3">
        <w:rPr>
          <w:rFonts w:cs="Arial"/>
          <w:szCs w:val="24"/>
        </w:rPr>
        <w:t>a</w:t>
      </w:r>
      <w:r w:rsidR="00DF5D02" w:rsidRPr="002D7CC3">
        <w:rPr>
          <w:rFonts w:cs="Arial"/>
          <w:szCs w:val="24"/>
        </w:rPr>
        <w:t xml:space="preserve"> Regidor</w:t>
      </w:r>
      <w:r w:rsidR="006D7637" w:rsidRPr="002D7CC3">
        <w:rPr>
          <w:rFonts w:cs="Arial"/>
          <w:szCs w:val="24"/>
        </w:rPr>
        <w:t>a</w:t>
      </w:r>
      <w:r w:rsidR="00DF5D02" w:rsidRPr="002D7CC3">
        <w:rPr>
          <w:rFonts w:cs="Arial"/>
          <w:szCs w:val="24"/>
        </w:rPr>
        <w:t xml:space="preserve"> </w:t>
      </w:r>
      <w:r w:rsidR="005D550B" w:rsidRPr="002D7CC3">
        <w:rPr>
          <w:rFonts w:cs="Arial"/>
          <w:szCs w:val="24"/>
        </w:rPr>
        <w:t>Fernanda Odette Rentería Muñoz</w:t>
      </w:r>
      <w:r w:rsidR="00DF5D02" w:rsidRPr="002D7CC3">
        <w:rPr>
          <w:rFonts w:cs="Arial"/>
          <w:szCs w:val="24"/>
        </w:rPr>
        <w:t>, como representantes de</w:t>
      </w:r>
      <w:r w:rsidR="0050550B" w:rsidRPr="002D7CC3">
        <w:rPr>
          <w:rFonts w:cs="Arial"/>
          <w:szCs w:val="24"/>
        </w:rPr>
        <w:t xml:space="preserve"> este Honorable Cuerpo Edilicio, </w:t>
      </w:r>
      <w:r w:rsidR="00DF5D02" w:rsidRPr="002D7CC3">
        <w:rPr>
          <w:rFonts w:cs="Arial"/>
          <w:szCs w:val="24"/>
        </w:rPr>
        <w:t xml:space="preserve">en el </w:t>
      </w:r>
      <w:r w:rsidR="00FB7753" w:rsidRPr="002D7CC3">
        <w:rPr>
          <w:rFonts w:cs="Arial"/>
          <w:szCs w:val="24"/>
        </w:rPr>
        <w:t>Consejo Directivo del Sistema Integral de Aseo Público de León, Guanajuato</w:t>
      </w:r>
      <w:r w:rsidR="00DF5D02" w:rsidRPr="002D7CC3">
        <w:rPr>
          <w:rFonts w:cs="Arial"/>
          <w:szCs w:val="24"/>
        </w:rPr>
        <w:t>.</w:t>
      </w:r>
    </w:p>
    <w:p w:rsidR="00AC26A1" w:rsidRDefault="00AC26A1" w:rsidP="00DF5D02">
      <w:pPr>
        <w:spacing w:line="276" w:lineRule="auto"/>
        <w:jc w:val="both"/>
        <w:rPr>
          <w:rFonts w:cs="Arial"/>
          <w:szCs w:val="24"/>
          <w:lang w:val="es-MX"/>
        </w:rPr>
      </w:pPr>
    </w:p>
    <w:p w:rsidR="00515194" w:rsidRPr="002D7CC3" w:rsidRDefault="00715A75" w:rsidP="00DF5D02">
      <w:pPr>
        <w:spacing w:line="276" w:lineRule="auto"/>
        <w:jc w:val="both"/>
        <w:rPr>
          <w:rFonts w:cs="Arial"/>
          <w:szCs w:val="24"/>
          <w:lang w:val="es-MX"/>
        </w:rPr>
      </w:pPr>
      <w:r w:rsidRPr="002D7CC3">
        <w:rPr>
          <w:rFonts w:cs="Arial"/>
          <w:szCs w:val="24"/>
        </w:rPr>
        <w:t>En concordancia con lo anterior</w:t>
      </w:r>
      <w:r w:rsidR="00515194" w:rsidRPr="002D7CC3">
        <w:rPr>
          <w:rFonts w:cs="Arial"/>
          <w:szCs w:val="24"/>
          <w:lang w:val="es-MX"/>
        </w:rPr>
        <w:t>, la fracción VII del artículo 8 del Reglamento para la Constitución del Sistema Integral de Aseo Público de León, Guanajuato,</w:t>
      </w:r>
      <w:r w:rsidR="00AC26A1" w:rsidRPr="002D7CC3">
        <w:rPr>
          <w:rFonts w:cs="Arial"/>
          <w:szCs w:val="24"/>
          <w:lang w:val="es-MX"/>
        </w:rPr>
        <w:t xml:space="preserve"> establece que</w:t>
      </w:r>
      <w:r w:rsidR="00515194" w:rsidRPr="002D7CC3">
        <w:rPr>
          <w:rFonts w:cs="Arial"/>
          <w:szCs w:val="24"/>
          <w:lang w:val="es-MX"/>
        </w:rPr>
        <w:t xml:space="preserve"> también forma parte del cuerpo colegiado en comento un representante del Instituto de Ecología del Estado y en armonía a la reforma </w:t>
      </w:r>
      <w:r w:rsidR="00AC26A1" w:rsidRPr="002D7CC3">
        <w:rPr>
          <w:rFonts w:cs="Arial"/>
          <w:szCs w:val="24"/>
          <w:lang w:val="es-MX"/>
        </w:rPr>
        <w:t>a la</w:t>
      </w:r>
      <w:r w:rsidR="00515194" w:rsidRPr="002D7CC3">
        <w:rPr>
          <w:rFonts w:cs="Arial"/>
          <w:szCs w:val="24"/>
          <w:lang w:val="es-MX"/>
        </w:rPr>
        <w:t xml:space="preserve"> Ley Orgánica del Poder Ejecutivo para Estado de Guanajuato, publicada en Periódico Oficial, de fecha 21 de septiembre de 2018, en sus artículos Transitorios Tercero y Cuarto</w:t>
      </w:r>
      <w:r w:rsidR="00AC26A1" w:rsidRPr="002D7CC3">
        <w:rPr>
          <w:rFonts w:cs="Arial"/>
          <w:szCs w:val="24"/>
          <w:lang w:val="es-MX"/>
        </w:rPr>
        <w:t>, hoy</w:t>
      </w:r>
      <w:r w:rsidR="00515194" w:rsidRPr="002D7CC3">
        <w:rPr>
          <w:rFonts w:cs="Arial"/>
          <w:szCs w:val="24"/>
          <w:lang w:val="es-MX"/>
        </w:rPr>
        <w:t xml:space="preserve"> corresponde tal representación</w:t>
      </w:r>
      <w:r w:rsidR="00A64147">
        <w:rPr>
          <w:rFonts w:cs="Arial"/>
          <w:szCs w:val="24"/>
          <w:lang w:val="es-MX"/>
        </w:rPr>
        <w:t xml:space="preserve"> </w:t>
      </w:r>
      <w:r w:rsidR="00215BFF">
        <w:rPr>
          <w:rFonts w:cs="Arial"/>
          <w:szCs w:val="24"/>
          <w:lang w:val="es-MX"/>
        </w:rPr>
        <w:t>design</w:t>
      </w:r>
      <w:r w:rsidR="00A64147">
        <w:rPr>
          <w:rFonts w:cs="Arial"/>
          <w:szCs w:val="24"/>
          <w:lang w:val="es-MX"/>
        </w:rPr>
        <w:t>arla</w:t>
      </w:r>
      <w:r w:rsidR="00515194" w:rsidRPr="002D7CC3">
        <w:rPr>
          <w:rFonts w:cs="Arial"/>
          <w:szCs w:val="24"/>
          <w:lang w:val="es-MX"/>
        </w:rPr>
        <w:t xml:space="preserve"> a la Secretaría de Medio Ambiente y Ordenamiento Territorial del Estado de Guanajuato.</w:t>
      </w:r>
    </w:p>
    <w:p w:rsidR="00515194" w:rsidRDefault="00515194" w:rsidP="00DF5D02">
      <w:pPr>
        <w:spacing w:line="276" w:lineRule="auto"/>
        <w:jc w:val="both"/>
        <w:rPr>
          <w:rFonts w:cs="Arial"/>
          <w:szCs w:val="24"/>
          <w:lang w:val="es-MX"/>
        </w:rPr>
      </w:pPr>
    </w:p>
    <w:p w:rsidR="00515194" w:rsidRPr="002D7CC3" w:rsidRDefault="00515194" w:rsidP="00DF5D02">
      <w:pPr>
        <w:spacing w:line="276" w:lineRule="auto"/>
        <w:jc w:val="both"/>
        <w:rPr>
          <w:rFonts w:cs="Arial"/>
          <w:szCs w:val="24"/>
        </w:rPr>
      </w:pPr>
      <w:r w:rsidRPr="002D7CC3">
        <w:rPr>
          <w:rFonts w:cs="Arial"/>
          <w:szCs w:val="24"/>
          <w:lang w:val="es-MX"/>
        </w:rPr>
        <w:t xml:space="preserve">En cumplimiento a lo señalado por las fracciones IX y X del multicitado </w:t>
      </w:r>
      <w:r w:rsidR="00AC26A1" w:rsidRPr="002D7CC3">
        <w:rPr>
          <w:rFonts w:cs="Arial"/>
          <w:szCs w:val="24"/>
          <w:lang w:val="es-MX"/>
        </w:rPr>
        <w:t>numeral reglamentario</w:t>
      </w:r>
      <w:r w:rsidRPr="002D7CC3">
        <w:rPr>
          <w:rFonts w:cs="Arial"/>
          <w:szCs w:val="24"/>
          <w:lang w:val="es-MX"/>
        </w:rPr>
        <w:t xml:space="preserve">, </w:t>
      </w:r>
      <w:r w:rsidR="00253D5B" w:rsidRPr="002D7CC3">
        <w:rPr>
          <w:rFonts w:cs="Arial"/>
          <w:szCs w:val="24"/>
          <w:lang w:val="es-MX"/>
        </w:rPr>
        <w:t xml:space="preserve">igualmente </w:t>
      </w:r>
      <w:r w:rsidRPr="002D7CC3">
        <w:rPr>
          <w:rFonts w:cs="Arial"/>
          <w:szCs w:val="24"/>
          <w:lang w:val="es-MX"/>
        </w:rPr>
        <w:t xml:space="preserve">forman parte del Consejo, </w:t>
      </w:r>
      <w:r w:rsidRPr="002D7CC3">
        <w:rPr>
          <w:rFonts w:cs="Arial"/>
          <w:szCs w:val="24"/>
        </w:rPr>
        <w:t>el titular de la Dirección General de Medio Ambiente Sustentable o su equivalente</w:t>
      </w:r>
      <w:r w:rsidRPr="002D7CC3">
        <w:rPr>
          <w:rFonts w:cs="Arial"/>
          <w:szCs w:val="24"/>
          <w:lang w:val="es-MX"/>
        </w:rPr>
        <w:t xml:space="preserve"> y el Director General del Sistema integral de Aseo Público de León, Guanajuato (SIAP-LEÓN), quien fungirá como Secretario Técnico.</w:t>
      </w:r>
    </w:p>
    <w:p w:rsidR="00DF5D02" w:rsidRDefault="00DF5D02" w:rsidP="00DF5D02">
      <w:pPr>
        <w:spacing w:line="276" w:lineRule="auto"/>
        <w:jc w:val="both"/>
        <w:rPr>
          <w:rFonts w:cs="Arial"/>
          <w:szCs w:val="24"/>
        </w:rPr>
      </w:pPr>
      <w:r w:rsidRPr="002D7CC3">
        <w:rPr>
          <w:rFonts w:cs="Arial"/>
          <w:szCs w:val="24"/>
        </w:rPr>
        <w:lastRenderedPageBreak/>
        <w:t>Por lo anteriormente expuesto</w:t>
      </w:r>
      <w:r w:rsidR="0044727A">
        <w:rPr>
          <w:rFonts w:cs="Arial"/>
          <w:szCs w:val="24"/>
        </w:rPr>
        <w:t xml:space="preserve"> y fundado</w:t>
      </w:r>
      <w:r w:rsidR="00984320" w:rsidRPr="002D7CC3">
        <w:rPr>
          <w:rFonts w:cs="Arial"/>
          <w:szCs w:val="24"/>
        </w:rPr>
        <w:t>,</w:t>
      </w:r>
      <w:r w:rsidRPr="002D7CC3">
        <w:rPr>
          <w:rFonts w:cs="Arial"/>
          <w:szCs w:val="24"/>
        </w:rPr>
        <w:t xml:space="preserve"> someto a consideración de este </w:t>
      </w:r>
      <w:r w:rsidR="0050550B" w:rsidRPr="002D7CC3">
        <w:rPr>
          <w:rFonts w:cs="Arial"/>
          <w:szCs w:val="24"/>
        </w:rPr>
        <w:t>H. Ayuntamiento</w:t>
      </w:r>
      <w:r w:rsidRPr="002D7CC3">
        <w:rPr>
          <w:rFonts w:cs="Arial"/>
          <w:szCs w:val="24"/>
        </w:rPr>
        <w:t xml:space="preserve"> la integración del </w:t>
      </w:r>
      <w:r w:rsidR="00FB7753" w:rsidRPr="002D7CC3">
        <w:rPr>
          <w:rFonts w:cs="Arial"/>
          <w:szCs w:val="24"/>
        </w:rPr>
        <w:t>Consejo Directivo del Sistema Integral de Aseo Público de León, Guanajuato</w:t>
      </w:r>
      <w:r w:rsidR="00515194" w:rsidRPr="002D7CC3">
        <w:rPr>
          <w:rFonts w:cs="Arial"/>
          <w:szCs w:val="24"/>
        </w:rPr>
        <w:t>, conforme a la</w:t>
      </w:r>
      <w:r w:rsidRPr="002D7CC3">
        <w:rPr>
          <w:rFonts w:cs="Arial"/>
          <w:szCs w:val="24"/>
        </w:rPr>
        <w:t xml:space="preserve"> siguiente:</w:t>
      </w:r>
    </w:p>
    <w:p w:rsidR="002D7CC3" w:rsidRPr="002D7CC3" w:rsidRDefault="002D7CC3" w:rsidP="00DF5D02">
      <w:pPr>
        <w:spacing w:line="276" w:lineRule="auto"/>
        <w:jc w:val="both"/>
        <w:rPr>
          <w:rFonts w:cs="Arial"/>
          <w:szCs w:val="24"/>
        </w:rPr>
      </w:pPr>
    </w:p>
    <w:p w:rsidR="00515194" w:rsidRPr="002D7CC3" w:rsidRDefault="00515194" w:rsidP="00515194">
      <w:pPr>
        <w:spacing w:line="276" w:lineRule="auto"/>
        <w:jc w:val="center"/>
        <w:rPr>
          <w:rFonts w:cs="Arial"/>
          <w:b/>
          <w:szCs w:val="24"/>
        </w:rPr>
      </w:pPr>
      <w:r w:rsidRPr="002D7CC3">
        <w:rPr>
          <w:rFonts w:cs="Arial"/>
          <w:b/>
          <w:szCs w:val="24"/>
        </w:rPr>
        <w:t>PROPUESTA:</w:t>
      </w:r>
    </w:p>
    <w:p w:rsidR="003138C6" w:rsidRPr="002D7CC3" w:rsidRDefault="003138C6" w:rsidP="00DF5D02">
      <w:pPr>
        <w:spacing w:line="276" w:lineRule="auto"/>
        <w:jc w:val="both"/>
        <w:rPr>
          <w:rFonts w:cs="Arial"/>
          <w:szCs w:val="24"/>
        </w:rPr>
      </w:pPr>
    </w:p>
    <w:p w:rsidR="00515194" w:rsidRPr="002D7CC3" w:rsidRDefault="00095AF9" w:rsidP="00DF5D02">
      <w:pPr>
        <w:spacing w:line="276" w:lineRule="auto"/>
        <w:jc w:val="both"/>
        <w:rPr>
          <w:rFonts w:cs="Arial"/>
          <w:szCs w:val="24"/>
          <w:lang w:val="es-MX"/>
        </w:rPr>
      </w:pPr>
      <w:r>
        <w:rPr>
          <w:rFonts w:cs="Arial"/>
          <w:b/>
          <w:szCs w:val="24"/>
          <w:lang w:val="es-MX"/>
        </w:rPr>
        <w:t>ÚNICO</w:t>
      </w:r>
      <w:r w:rsidR="00515194" w:rsidRPr="002D7CC3">
        <w:rPr>
          <w:rFonts w:cs="Arial"/>
          <w:b/>
          <w:szCs w:val="24"/>
          <w:lang w:val="es-MX"/>
        </w:rPr>
        <w:t>. -</w:t>
      </w:r>
      <w:r w:rsidR="00515194" w:rsidRPr="002D7CC3">
        <w:rPr>
          <w:rFonts w:cs="Arial"/>
          <w:szCs w:val="24"/>
          <w:lang w:val="es-MX"/>
        </w:rPr>
        <w:t xml:space="preserve"> Se designa a las personas que se mencionan a continuación para integrar</w:t>
      </w:r>
      <w:r w:rsidR="008C42B4">
        <w:rPr>
          <w:rFonts w:cs="Arial"/>
          <w:szCs w:val="24"/>
          <w:lang w:val="es-MX"/>
        </w:rPr>
        <w:t xml:space="preserve"> </w:t>
      </w:r>
      <w:r w:rsidR="00515194" w:rsidRPr="002D7CC3">
        <w:rPr>
          <w:rFonts w:cs="Arial"/>
          <w:szCs w:val="24"/>
          <w:lang w:val="es-MX"/>
        </w:rPr>
        <w:t>el Consejo Directivo</w:t>
      </w:r>
      <w:r w:rsidR="00515194" w:rsidRPr="002D7CC3">
        <w:rPr>
          <w:rFonts w:cs="Arial"/>
          <w:szCs w:val="24"/>
        </w:rPr>
        <w:t xml:space="preserve"> del Sistema Integral de Aseo Público</w:t>
      </w:r>
      <w:r w:rsidR="00515194" w:rsidRPr="002D7CC3">
        <w:rPr>
          <w:rFonts w:cs="Arial"/>
          <w:szCs w:val="24"/>
          <w:lang w:val="es-MX"/>
        </w:rPr>
        <w:t xml:space="preserve"> de León, Guanajuato</w:t>
      </w:r>
      <w:r w:rsidR="00A522E7" w:rsidRPr="002D7CC3">
        <w:rPr>
          <w:rFonts w:cs="Arial"/>
          <w:szCs w:val="24"/>
          <w:lang w:val="es-MX"/>
        </w:rPr>
        <w:t>:</w:t>
      </w:r>
    </w:p>
    <w:p w:rsidR="00AC26A1" w:rsidRDefault="00AC26A1" w:rsidP="00DF5D02">
      <w:pPr>
        <w:spacing w:line="276" w:lineRule="auto"/>
        <w:jc w:val="both"/>
        <w:rPr>
          <w:rFonts w:cs="Arial"/>
          <w:sz w:val="22"/>
          <w:szCs w:val="22"/>
          <w:lang w:val="es-MX"/>
        </w:rPr>
      </w:pPr>
    </w:p>
    <w:tbl>
      <w:tblPr>
        <w:tblW w:w="535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6663"/>
      </w:tblGrid>
      <w:tr w:rsidR="00FB7753" w:rsidRPr="00D16329" w:rsidTr="008C42B4">
        <w:trPr>
          <w:trHeight w:val="234"/>
        </w:trPr>
        <w:tc>
          <w:tcPr>
            <w:tcW w:w="1690" w:type="pct"/>
            <w:tcBorders>
              <w:bottom w:val="single" w:sz="4" w:space="0" w:color="auto"/>
              <w:right w:val="single" w:sz="4" w:space="0" w:color="auto"/>
            </w:tcBorders>
          </w:tcPr>
          <w:p w:rsidR="00FB7753" w:rsidRPr="00F64C0C" w:rsidRDefault="00FB7753" w:rsidP="00F64C0C">
            <w:pPr>
              <w:pStyle w:val="Default"/>
              <w:jc w:val="center"/>
              <w:rPr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ORGANISMO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53" w:rsidRPr="00F64C0C" w:rsidRDefault="00FB7753" w:rsidP="00F64C0C">
            <w:pPr>
              <w:pStyle w:val="Default"/>
              <w:jc w:val="center"/>
              <w:rPr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CONSEJERO</w:t>
            </w:r>
            <w:r w:rsidR="00715A75">
              <w:rPr>
                <w:b/>
                <w:bCs/>
                <w:sz w:val="22"/>
                <w:szCs w:val="22"/>
              </w:rPr>
              <w:t>S</w:t>
            </w:r>
          </w:p>
        </w:tc>
      </w:tr>
      <w:tr w:rsidR="00FB7753" w:rsidRPr="00D16329" w:rsidTr="008C42B4">
        <w:trPr>
          <w:trHeight w:val="234"/>
        </w:trPr>
        <w:tc>
          <w:tcPr>
            <w:tcW w:w="5000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64C0C" w:rsidP="00F64C0C">
            <w:pPr>
              <w:pStyle w:val="Default"/>
              <w:spacing w:line="360" w:lineRule="auto"/>
              <w:ind w:left="1167" w:hanging="1167"/>
              <w:jc w:val="center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smallCaps/>
                <w:sz w:val="22"/>
                <w:szCs w:val="22"/>
              </w:rPr>
              <w:t>ORGANISMOS CIVILES RELACIONADOS CON LA MATERIA</w:t>
            </w:r>
          </w:p>
        </w:tc>
      </w:tr>
      <w:tr w:rsidR="00FB7753" w:rsidRPr="00D16329" w:rsidTr="008C42B4">
        <w:trPr>
          <w:trHeight w:val="1084"/>
        </w:trPr>
        <w:tc>
          <w:tcPr>
            <w:tcW w:w="169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Cámara de la Industria de la Curtiduría del Estado de Guanajuato. (CICUR)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Propietario:</w:t>
            </w:r>
            <w:r w:rsidR="00F63777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F63777" w:rsidRPr="00F64C0C">
              <w:rPr>
                <w:bCs/>
                <w:sz w:val="22"/>
                <w:szCs w:val="22"/>
              </w:rPr>
              <w:t>Sergio Castro Enríquez</w:t>
            </w:r>
            <w:r w:rsidRPr="00F64C0C">
              <w:rPr>
                <w:bCs/>
                <w:sz w:val="22"/>
                <w:szCs w:val="22"/>
              </w:rPr>
              <w:t>.</w:t>
            </w:r>
            <w:r w:rsidR="005E06AA" w:rsidRPr="00F64C0C">
              <w:rPr>
                <w:bCs/>
                <w:sz w:val="22"/>
                <w:szCs w:val="22"/>
              </w:rPr>
              <w:t xml:space="preserve"> </w:t>
            </w:r>
            <w:r w:rsidR="005E06AA" w:rsidRPr="00F64C0C">
              <w:rPr>
                <w:b/>
                <w:bCs/>
                <w:sz w:val="22"/>
                <w:szCs w:val="22"/>
              </w:rPr>
              <w:t>(Ratificado)</w:t>
            </w: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F64C0C">
            <w:pPr>
              <w:pStyle w:val="Default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Suplente:</w:t>
            </w:r>
            <w:r w:rsidR="00AE391F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AE391F" w:rsidRPr="00F64C0C">
              <w:rPr>
                <w:bCs/>
                <w:sz w:val="22"/>
                <w:szCs w:val="22"/>
              </w:rPr>
              <w:t>Ernesto Vega Guillot.</w:t>
            </w:r>
            <w:r w:rsidR="005E06AA" w:rsidRPr="00F64C0C">
              <w:rPr>
                <w:bCs/>
                <w:sz w:val="22"/>
                <w:szCs w:val="22"/>
              </w:rPr>
              <w:t xml:space="preserve"> </w:t>
            </w:r>
            <w:r w:rsidR="005E06AA" w:rsidRPr="00F64C0C">
              <w:rPr>
                <w:b/>
                <w:bCs/>
                <w:sz w:val="22"/>
                <w:szCs w:val="22"/>
              </w:rPr>
              <w:t>(Ratificado)</w:t>
            </w:r>
          </w:p>
        </w:tc>
      </w:tr>
      <w:tr w:rsidR="00FB7753" w:rsidRPr="00D16329" w:rsidTr="008C42B4">
        <w:trPr>
          <w:trHeight w:val="996"/>
        </w:trPr>
        <w:tc>
          <w:tcPr>
            <w:tcW w:w="169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63777" w:rsidP="00D414E6">
            <w:pPr>
              <w:pStyle w:val="Default"/>
              <w:ind w:right="-113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Consejo Empresarial Mexicano de Comercio Exterior</w:t>
            </w:r>
            <w:r w:rsidR="00AE391F" w:rsidRPr="00F64C0C">
              <w:rPr>
                <w:b/>
                <w:bCs/>
                <w:sz w:val="22"/>
                <w:szCs w:val="22"/>
              </w:rPr>
              <w:t xml:space="preserve">, Inversión y </w:t>
            </w:r>
            <w:r w:rsidR="00AC5854" w:rsidRPr="00F64C0C">
              <w:rPr>
                <w:b/>
                <w:bCs/>
                <w:sz w:val="22"/>
                <w:szCs w:val="22"/>
              </w:rPr>
              <w:t>Tecnología</w:t>
            </w:r>
            <w:r w:rsidR="00D414E6">
              <w:rPr>
                <w:b/>
                <w:bCs/>
                <w:sz w:val="22"/>
                <w:szCs w:val="22"/>
              </w:rPr>
              <w:t>, A. C</w:t>
            </w:r>
            <w:r w:rsidR="00FB7753" w:rsidRPr="00F64C0C">
              <w:rPr>
                <w:b/>
                <w:bCs/>
                <w:sz w:val="22"/>
                <w:szCs w:val="22"/>
              </w:rPr>
              <w:t>.</w:t>
            </w:r>
            <w:r w:rsidR="00AC5854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FB7753" w:rsidRPr="00D414E6">
              <w:rPr>
                <w:b/>
                <w:bCs/>
                <w:sz w:val="20"/>
                <w:szCs w:val="21"/>
              </w:rPr>
              <w:t>(</w:t>
            </w:r>
            <w:r w:rsidRPr="00D414E6">
              <w:rPr>
                <w:b/>
                <w:bCs/>
                <w:sz w:val="20"/>
                <w:szCs w:val="21"/>
              </w:rPr>
              <w:t>COMCE Bajío</w:t>
            </w:r>
            <w:r w:rsidR="00FB7753" w:rsidRPr="00D414E6">
              <w:rPr>
                <w:b/>
                <w:bCs/>
                <w:sz w:val="20"/>
                <w:szCs w:val="21"/>
              </w:rPr>
              <w:t>)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Propietario:</w:t>
            </w:r>
            <w:r w:rsidR="00E51DAD" w:rsidRPr="00F64C0C">
              <w:rPr>
                <w:bCs/>
                <w:sz w:val="22"/>
                <w:szCs w:val="22"/>
              </w:rPr>
              <w:t xml:space="preserve"> Francisco Javier Méndez Aguiñaga</w:t>
            </w:r>
            <w:r w:rsidR="005A67B2">
              <w:rPr>
                <w:bCs/>
                <w:sz w:val="22"/>
                <w:szCs w:val="22"/>
              </w:rPr>
              <w:t>.</w:t>
            </w: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3C0FF4" w:rsidRDefault="00FB7753" w:rsidP="003C0FF4">
            <w:pPr>
              <w:pStyle w:val="Default"/>
              <w:ind w:left="1168" w:hanging="1168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Suplente:</w:t>
            </w:r>
            <w:r w:rsidR="0056684D">
              <w:rPr>
                <w:b/>
                <w:bCs/>
                <w:sz w:val="22"/>
                <w:szCs w:val="22"/>
              </w:rPr>
              <w:t xml:space="preserve"> </w:t>
            </w:r>
            <w:r w:rsidR="003C0FF4">
              <w:rPr>
                <w:bCs/>
                <w:sz w:val="22"/>
                <w:szCs w:val="22"/>
              </w:rPr>
              <w:t>Ricardo Cervantes Martín</w:t>
            </w:r>
            <w:r w:rsidR="005A67B2">
              <w:rPr>
                <w:bCs/>
                <w:sz w:val="22"/>
                <w:szCs w:val="22"/>
              </w:rPr>
              <w:t>.</w:t>
            </w:r>
          </w:p>
        </w:tc>
      </w:tr>
      <w:tr w:rsidR="00FB7753" w:rsidRPr="00D16329" w:rsidTr="008C42B4">
        <w:trPr>
          <w:trHeight w:val="405"/>
        </w:trPr>
        <w:tc>
          <w:tcPr>
            <w:tcW w:w="5000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64C0C" w:rsidP="00F64C0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mallCaps/>
                <w:sz w:val="22"/>
                <w:szCs w:val="22"/>
              </w:rPr>
              <w:t>CÁMARAS EMPRESARIALES</w:t>
            </w:r>
          </w:p>
        </w:tc>
      </w:tr>
      <w:tr w:rsidR="00FB7753" w:rsidRPr="00D16329" w:rsidTr="008C42B4">
        <w:trPr>
          <w:trHeight w:val="766"/>
        </w:trPr>
        <w:tc>
          <w:tcPr>
            <w:tcW w:w="1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Confederación de Cámaras Industriales de los Estados Unidos Mexicanos. (CONCAMIN)</w:t>
            </w:r>
          </w:p>
        </w:tc>
        <w:tc>
          <w:tcPr>
            <w:tcW w:w="33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F64C0C">
            <w:pPr>
              <w:pStyle w:val="Default"/>
              <w:ind w:left="1309" w:hanging="1309"/>
              <w:rPr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Propietario</w:t>
            </w:r>
            <w:r w:rsidRPr="00F64C0C">
              <w:rPr>
                <w:sz w:val="22"/>
                <w:szCs w:val="22"/>
              </w:rPr>
              <w:t>:</w:t>
            </w:r>
            <w:r w:rsidR="00EA1D1E" w:rsidRPr="00F64C0C">
              <w:rPr>
                <w:sz w:val="22"/>
                <w:szCs w:val="22"/>
              </w:rPr>
              <w:t xml:space="preserve"> </w:t>
            </w:r>
            <w:r w:rsidR="00F63777" w:rsidRPr="00F64C0C">
              <w:rPr>
                <w:sz w:val="22"/>
                <w:szCs w:val="22"/>
              </w:rPr>
              <w:t>Agustín López Alanís.</w:t>
            </w:r>
            <w:r w:rsidRPr="00F64C0C">
              <w:rPr>
                <w:sz w:val="22"/>
                <w:szCs w:val="22"/>
              </w:rPr>
              <w:t xml:space="preserve"> </w:t>
            </w:r>
            <w:r w:rsidR="00413E3C" w:rsidRPr="00F64C0C">
              <w:rPr>
                <w:b/>
                <w:bCs/>
                <w:sz w:val="22"/>
                <w:szCs w:val="22"/>
              </w:rPr>
              <w:t>(Ratificado)</w:t>
            </w:r>
          </w:p>
          <w:p w:rsidR="00065E82" w:rsidRPr="00F64C0C" w:rsidRDefault="00065E82" w:rsidP="00F64C0C">
            <w:pPr>
              <w:pStyle w:val="Default"/>
              <w:ind w:left="1309" w:hanging="1309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Suplente:</w:t>
            </w:r>
            <w:r w:rsidR="00F63777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EA1D1E" w:rsidRPr="00F64C0C">
              <w:rPr>
                <w:bCs/>
                <w:sz w:val="22"/>
                <w:szCs w:val="22"/>
              </w:rPr>
              <w:t>Cé</w:t>
            </w:r>
            <w:r w:rsidR="00F63777" w:rsidRPr="00F64C0C">
              <w:rPr>
                <w:bCs/>
                <w:sz w:val="22"/>
                <w:szCs w:val="22"/>
              </w:rPr>
              <w:t>sar Charles López.</w:t>
            </w:r>
            <w:r w:rsidR="00413E3C" w:rsidRPr="00F64C0C">
              <w:rPr>
                <w:b/>
                <w:bCs/>
                <w:sz w:val="22"/>
                <w:szCs w:val="22"/>
              </w:rPr>
              <w:t xml:space="preserve"> (Ratificado)</w:t>
            </w: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FB7753" w:rsidRPr="00D16329" w:rsidTr="008C42B4">
        <w:trPr>
          <w:trHeight w:val="1065"/>
        </w:trPr>
        <w:tc>
          <w:tcPr>
            <w:tcW w:w="1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Cámara de Comercio, Servicios y Turismo de León, Guanajuato. (CANACO SERVYTUR LEÓN)</w:t>
            </w:r>
          </w:p>
        </w:tc>
        <w:tc>
          <w:tcPr>
            <w:tcW w:w="33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102058" w:rsidRDefault="00370A8E" w:rsidP="00F64C0C">
            <w:pPr>
              <w:pStyle w:val="Default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Propietario</w:t>
            </w:r>
            <w:r w:rsidR="00FB7753" w:rsidRPr="00F64C0C">
              <w:rPr>
                <w:b/>
                <w:bCs/>
                <w:sz w:val="22"/>
                <w:szCs w:val="22"/>
              </w:rPr>
              <w:t>:</w:t>
            </w:r>
            <w:r w:rsidR="00B538C7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532DBF">
              <w:rPr>
                <w:bCs/>
                <w:sz w:val="22"/>
                <w:szCs w:val="22"/>
              </w:rPr>
              <w:t>Ma. Herlinda Ruí</w:t>
            </w:r>
            <w:r w:rsidR="00102058">
              <w:rPr>
                <w:bCs/>
                <w:sz w:val="22"/>
                <w:szCs w:val="22"/>
              </w:rPr>
              <w:t>z Cisneros.</w:t>
            </w: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370A8E" w:rsidRPr="00102058" w:rsidRDefault="00FB7753" w:rsidP="00841FC2">
            <w:pPr>
              <w:pStyle w:val="Default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Suplente:</w:t>
            </w:r>
            <w:r w:rsidR="00B538C7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102058">
              <w:rPr>
                <w:bCs/>
                <w:sz w:val="22"/>
                <w:szCs w:val="22"/>
              </w:rPr>
              <w:t>Fernando Andrade Godínez.</w:t>
            </w:r>
          </w:p>
        </w:tc>
      </w:tr>
      <w:tr w:rsidR="00FB7753" w:rsidRPr="00D16329" w:rsidTr="008C42B4">
        <w:trPr>
          <w:trHeight w:val="879"/>
        </w:trPr>
        <w:tc>
          <w:tcPr>
            <w:tcW w:w="1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4A0" w:rsidRPr="00F64C0C" w:rsidRDefault="00370A8E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 xml:space="preserve">Confederación Patronal de la República Mexicana, Zona Metropolitana León. </w:t>
            </w:r>
            <w:r w:rsidR="00FB7753" w:rsidRPr="00F64C0C">
              <w:rPr>
                <w:b/>
                <w:bCs/>
                <w:sz w:val="20"/>
                <w:szCs w:val="22"/>
              </w:rPr>
              <w:t>(COPARMEX LEÓN)</w:t>
            </w:r>
          </w:p>
        </w:tc>
        <w:tc>
          <w:tcPr>
            <w:tcW w:w="33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E63A98" w:rsidRDefault="00FB7753" w:rsidP="00F64C0C">
            <w:pPr>
              <w:pStyle w:val="Ttulo1"/>
              <w:spacing w:before="0" w:after="0"/>
              <w:rPr>
                <w:b w:val="0"/>
                <w:bCs/>
                <w:sz w:val="22"/>
                <w:szCs w:val="22"/>
              </w:rPr>
            </w:pPr>
            <w:r w:rsidRPr="00F64C0C">
              <w:rPr>
                <w:rFonts w:eastAsiaTheme="minorHAnsi" w:cs="Arial"/>
                <w:color w:val="000000"/>
                <w:kern w:val="0"/>
                <w:sz w:val="22"/>
                <w:szCs w:val="22"/>
                <w:lang w:eastAsia="en-US"/>
              </w:rPr>
              <w:t>Propietario:</w:t>
            </w:r>
            <w:r w:rsidR="00F63777" w:rsidRPr="00F64C0C">
              <w:rPr>
                <w:rFonts w:eastAsiaTheme="minorHAnsi" w:cs="Arial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  <w:r w:rsidR="00532DBF">
              <w:rPr>
                <w:rFonts w:eastAsiaTheme="minorHAnsi" w:cs="Arial"/>
                <w:b w:val="0"/>
                <w:color w:val="000000"/>
                <w:kern w:val="0"/>
                <w:sz w:val="22"/>
                <w:szCs w:val="22"/>
                <w:lang w:eastAsia="en-US"/>
              </w:rPr>
              <w:t>Germá</w:t>
            </w:r>
            <w:r w:rsidR="00E63A98">
              <w:rPr>
                <w:rFonts w:eastAsiaTheme="minorHAnsi" w:cs="Arial"/>
                <w:b w:val="0"/>
                <w:color w:val="000000"/>
                <w:kern w:val="0"/>
                <w:sz w:val="22"/>
                <w:szCs w:val="22"/>
                <w:lang w:eastAsia="en-US"/>
              </w:rPr>
              <w:t>n Padilla Moreno.</w:t>
            </w:r>
          </w:p>
          <w:p w:rsidR="00F64C0C" w:rsidRPr="00F64C0C" w:rsidRDefault="00F64C0C" w:rsidP="00F64C0C">
            <w:pPr>
              <w:rPr>
                <w:rFonts w:eastAsiaTheme="minorHAnsi"/>
              </w:rPr>
            </w:pPr>
          </w:p>
          <w:p w:rsidR="00FB7753" w:rsidRPr="00E63A98" w:rsidRDefault="00FB7753" w:rsidP="00841FC2">
            <w:pPr>
              <w:pStyle w:val="Default"/>
              <w:ind w:left="1026" w:hanging="1026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Suplente:</w:t>
            </w:r>
            <w:r w:rsidR="007F28AB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E63A98">
              <w:rPr>
                <w:bCs/>
                <w:sz w:val="22"/>
                <w:szCs w:val="22"/>
              </w:rPr>
              <w:t>Ignacio Arcelus de Diego</w:t>
            </w:r>
          </w:p>
        </w:tc>
      </w:tr>
      <w:tr w:rsidR="00FB7753" w:rsidRPr="00D16329" w:rsidTr="008C42B4">
        <w:trPr>
          <w:trHeight w:val="960"/>
        </w:trPr>
        <w:tc>
          <w:tcPr>
            <w:tcW w:w="1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Cámara de la Industria del Calzado del Estado de Guanajuato. (CICEG)</w:t>
            </w:r>
          </w:p>
        </w:tc>
        <w:tc>
          <w:tcPr>
            <w:tcW w:w="33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Propietario:</w:t>
            </w:r>
            <w:r w:rsidR="00F63777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F63777" w:rsidRPr="00F64C0C">
              <w:rPr>
                <w:bCs/>
                <w:sz w:val="22"/>
                <w:szCs w:val="22"/>
              </w:rPr>
              <w:t>Miguel García González</w:t>
            </w:r>
            <w:r w:rsidRPr="00F64C0C">
              <w:rPr>
                <w:bCs/>
                <w:sz w:val="22"/>
                <w:szCs w:val="22"/>
              </w:rPr>
              <w:t>.</w:t>
            </w:r>
            <w:r w:rsidR="00413E3C" w:rsidRPr="00F64C0C">
              <w:rPr>
                <w:bCs/>
                <w:sz w:val="22"/>
                <w:szCs w:val="22"/>
              </w:rPr>
              <w:t xml:space="preserve"> </w:t>
            </w:r>
            <w:r w:rsidR="00413E3C" w:rsidRPr="00F64C0C">
              <w:rPr>
                <w:b/>
                <w:bCs/>
                <w:sz w:val="22"/>
                <w:szCs w:val="22"/>
              </w:rPr>
              <w:t>(Ratificado)</w:t>
            </w: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F64C0C">
            <w:pPr>
              <w:pStyle w:val="Default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Suplente:</w:t>
            </w:r>
            <w:r w:rsidR="007643FE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7643FE" w:rsidRPr="00F64C0C">
              <w:rPr>
                <w:bCs/>
                <w:sz w:val="22"/>
                <w:szCs w:val="22"/>
              </w:rPr>
              <w:t>Víctor Manuel Rodríguez Arreche.</w:t>
            </w:r>
            <w:r w:rsidR="00413E3C" w:rsidRPr="00F64C0C">
              <w:rPr>
                <w:b/>
                <w:bCs/>
                <w:sz w:val="22"/>
                <w:szCs w:val="22"/>
              </w:rPr>
              <w:t xml:space="preserve"> (Ratificado)</w:t>
            </w:r>
          </w:p>
        </w:tc>
      </w:tr>
      <w:tr w:rsidR="00FB7753" w:rsidRPr="00D16329" w:rsidTr="008C42B4">
        <w:trPr>
          <w:trHeight w:val="291"/>
        </w:trPr>
        <w:tc>
          <w:tcPr>
            <w:tcW w:w="5000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B7753" w:rsidRPr="00F64C0C" w:rsidRDefault="00F64C0C" w:rsidP="00F64C0C">
            <w:pPr>
              <w:pStyle w:val="Default"/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F64C0C">
              <w:rPr>
                <w:b/>
                <w:smallCaps/>
                <w:sz w:val="22"/>
                <w:szCs w:val="22"/>
              </w:rPr>
              <w:lastRenderedPageBreak/>
              <w:t>INSTITUCIONES DE EDUCACIÓN SUPERIOR RELACIONADAS CON LA MATERIA</w:t>
            </w:r>
          </w:p>
        </w:tc>
      </w:tr>
      <w:tr w:rsidR="00FB7753" w:rsidRPr="00D16329" w:rsidTr="008C42B4">
        <w:trPr>
          <w:trHeight w:val="953"/>
        </w:trPr>
        <w:tc>
          <w:tcPr>
            <w:tcW w:w="1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BE74A9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Tecnológico de Monterrey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F64C0C">
            <w:pPr>
              <w:pStyle w:val="Default"/>
              <w:ind w:left="1309" w:hanging="1309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 xml:space="preserve">Propietario: </w:t>
            </w:r>
            <w:r w:rsidRPr="00F64C0C">
              <w:rPr>
                <w:bCs/>
                <w:sz w:val="22"/>
                <w:szCs w:val="22"/>
              </w:rPr>
              <w:t xml:space="preserve">José </w:t>
            </w:r>
            <w:r w:rsidR="00BE74A9" w:rsidRPr="00F64C0C">
              <w:rPr>
                <w:bCs/>
                <w:sz w:val="22"/>
                <w:szCs w:val="22"/>
              </w:rPr>
              <w:t>de Jesús Gutiérrez Cortés</w:t>
            </w:r>
            <w:r w:rsidR="00AC5854" w:rsidRPr="00F64C0C">
              <w:rPr>
                <w:bCs/>
                <w:sz w:val="22"/>
                <w:szCs w:val="22"/>
              </w:rPr>
              <w:t xml:space="preserve">. </w:t>
            </w:r>
          </w:p>
          <w:p w:rsidR="00FB7753" w:rsidRPr="00F64C0C" w:rsidRDefault="00FB7753" w:rsidP="00F64C0C">
            <w:pPr>
              <w:pStyle w:val="Default"/>
              <w:ind w:left="1167" w:hanging="1167"/>
              <w:rPr>
                <w:b/>
                <w:bCs/>
                <w:sz w:val="22"/>
                <w:szCs w:val="22"/>
              </w:rPr>
            </w:pPr>
          </w:p>
          <w:p w:rsidR="008B4488" w:rsidRPr="00F64C0C" w:rsidRDefault="00AC5854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Suplente:</w:t>
            </w:r>
            <w:r w:rsidR="00FB7753" w:rsidRPr="00F64C0C">
              <w:rPr>
                <w:bCs/>
                <w:sz w:val="22"/>
                <w:szCs w:val="22"/>
              </w:rPr>
              <w:t xml:space="preserve"> </w:t>
            </w:r>
            <w:r w:rsidR="00BE74A9" w:rsidRPr="00F64C0C">
              <w:rPr>
                <w:bCs/>
                <w:sz w:val="22"/>
                <w:szCs w:val="22"/>
              </w:rPr>
              <w:t>Verónica Adriana Rangel Hernández</w:t>
            </w: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FB7753" w:rsidRPr="00D16329" w:rsidTr="008C42B4">
        <w:trPr>
          <w:trHeight w:val="1096"/>
        </w:trPr>
        <w:tc>
          <w:tcPr>
            <w:tcW w:w="1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8C42B4">
            <w:pPr>
              <w:pStyle w:val="Default"/>
              <w:ind w:left="30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 xml:space="preserve">Universidad </w:t>
            </w:r>
            <w:r w:rsidR="00F64C0C">
              <w:rPr>
                <w:b/>
                <w:bCs/>
                <w:sz w:val="22"/>
                <w:szCs w:val="22"/>
              </w:rPr>
              <w:t>De L</w:t>
            </w:r>
            <w:r w:rsidR="00715A75">
              <w:rPr>
                <w:b/>
                <w:bCs/>
                <w:sz w:val="22"/>
                <w:szCs w:val="22"/>
              </w:rPr>
              <w:t>a Salle Bajío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Propietario</w:t>
            </w:r>
            <w:r w:rsidR="007E601F" w:rsidRPr="00F64C0C">
              <w:rPr>
                <w:b/>
                <w:bCs/>
                <w:sz w:val="22"/>
                <w:szCs w:val="22"/>
              </w:rPr>
              <w:t>:</w:t>
            </w:r>
            <w:r w:rsidR="00F63777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DD611F" w:rsidRPr="00F64C0C">
              <w:rPr>
                <w:bCs/>
                <w:sz w:val="22"/>
                <w:szCs w:val="22"/>
              </w:rPr>
              <w:t>Juan Manuel Ibarra Segura</w:t>
            </w:r>
            <w:r w:rsidRPr="00F64C0C">
              <w:rPr>
                <w:bCs/>
                <w:sz w:val="22"/>
                <w:szCs w:val="22"/>
              </w:rPr>
              <w:t>.</w:t>
            </w:r>
            <w:r w:rsidR="00E62B2F" w:rsidRPr="00F64C0C">
              <w:rPr>
                <w:b/>
                <w:bCs/>
                <w:sz w:val="22"/>
                <w:szCs w:val="22"/>
              </w:rPr>
              <w:t xml:space="preserve"> (Ratificado)</w:t>
            </w: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>Suplente</w:t>
            </w:r>
            <w:r w:rsidR="00F63777" w:rsidRPr="00F64C0C">
              <w:rPr>
                <w:b/>
                <w:bCs/>
                <w:sz w:val="22"/>
                <w:szCs w:val="22"/>
              </w:rPr>
              <w:t xml:space="preserve">: </w:t>
            </w:r>
            <w:r w:rsidR="00DD611F" w:rsidRPr="00F64C0C">
              <w:rPr>
                <w:bCs/>
                <w:sz w:val="22"/>
                <w:szCs w:val="22"/>
              </w:rPr>
              <w:t>Ángela del Pilar Olivares Vera.</w:t>
            </w:r>
            <w:r w:rsidR="00F63777" w:rsidRPr="00F64C0C">
              <w:rPr>
                <w:b/>
                <w:bCs/>
                <w:sz w:val="22"/>
                <w:szCs w:val="22"/>
              </w:rPr>
              <w:t xml:space="preserve"> </w:t>
            </w:r>
            <w:r w:rsidR="00E114B5" w:rsidRPr="00F64C0C">
              <w:rPr>
                <w:b/>
                <w:bCs/>
                <w:sz w:val="22"/>
                <w:szCs w:val="22"/>
              </w:rPr>
              <w:t>(Ratificado)</w:t>
            </w:r>
          </w:p>
          <w:p w:rsidR="00DD611F" w:rsidRPr="00F64C0C" w:rsidRDefault="00DD611F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FB7753" w:rsidRPr="00D16329" w:rsidTr="008C42B4">
        <w:trPr>
          <w:trHeight w:val="1204"/>
        </w:trPr>
        <w:tc>
          <w:tcPr>
            <w:tcW w:w="1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 xml:space="preserve">Universidad de Guanajuato. 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753" w:rsidRPr="00F64C0C" w:rsidRDefault="00FB7753" w:rsidP="00F64C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F63777" w:rsidRPr="00D479A0" w:rsidRDefault="00F63777" w:rsidP="00F64C0C">
            <w:pPr>
              <w:pStyle w:val="Default"/>
              <w:ind w:left="1026" w:hanging="1026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 xml:space="preserve">Propietario: </w:t>
            </w:r>
            <w:r w:rsidR="00D479A0">
              <w:rPr>
                <w:bCs/>
                <w:sz w:val="22"/>
                <w:szCs w:val="22"/>
              </w:rPr>
              <w:t>Carlos Hidalgo Valadez.</w:t>
            </w:r>
          </w:p>
          <w:p w:rsidR="00F63777" w:rsidRPr="00F64C0C" w:rsidRDefault="00F63777" w:rsidP="00F64C0C">
            <w:pPr>
              <w:pStyle w:val="Default"/>
              <w:ind w:left="1026" w:hanging="1026"/>
              <w:rPr>
                <w:b/>
                <w:bCs/>
                <w:sz w:val="22"/>
                <w:szCs w:val="22"/>
              </w:rPr>
            </w:pPr>
          </w:p>
          <w:p w:rsidR="00FB7753" w:rsidRPr="00D479A0" w:rsidRDefault="00FB7753" w:rsidP="00F64C0C">
            <w:pPr>
              <w:pStyle w:val="Default"/>
              <w:ind w:left="1026" w:hanging="1026"/>
              <w:rPr>
                <w:bCs/>
                <w:sz w:val="22"/>
                <w:szCs w:val="22"/>
              </w:rPr>
            </w:pPr>
            <w:r w:rsidRPr="00F64C0C">
              <w:rPr>
                <w:b/>
                <w:bCs/>
                <w:sz w:val="22"/>
                <w:szCs w:val="22"/>
              </w:rPr>
              <w:t xml:space="preserve">Suplente: </w:t>
            </w:r>
            <w:r w:rsidR="00D479A0">
              <w:rPr>
                <w:bCs/>
                <w:sz w:val="22"/>
                <w:szCs w:val="22"/>
              </w:rPr>
              <w:t>María Gabriela Luna Lara.</w:t>
            </w:r>
          </w:p>
          <w:p w:rsidR="007E601F" w:rsidRPr="00F64C0C" w:rsidRDefault="007E601F" w:rsidP="00F64C0C">
            <w:pPr>
              <w:pStyle w:val="Default"/>
              <w:ind w:left="1026" w:hanging="1026"/>
              <w:rPr>
                <w:bCs/>
                <w:sz w:val="22"/>
                <w:szCs w:val="22"/>
              </w:rPr>
            </w:pPr>
          </w:p>
        </w:tc>
      </w:tr>
    </w:tbl>
    <w:p w:rsidR="00FB7753" w:rsidRDefault="00FB7753">
      <w:pPr>
        <w:rPr>
          <w:szCs w:val="24"/>
        </w:rPr>
      </w:pPr>
    </w:p>
    <w:p w:rsidR="00AC26A1" w:rsidRDefault="00AC26A1" w:rsidP="00F63777">
      <w:pPr>
        <w:pStyle w:val="TEXTO"/>
        <w:rPr>
          <w:rFonts w:ascii="Arial" w:hAnsi="Arial" w:cs="Arial"/>
          <w:b/>
          <w:color w:val="auto"/>
          <w:sz w:val="23"/>
          <w:szCs w:val="23"/>
          <w:lang w:val="es-MX"/>
        </w:rPr>
      </w:pPr>
    </w:p>
    <w:p w:rsidR="007049FA" w:rsidRPr="001918D9" w:rsidRDefault="00095AF9" w:rsidP="00F63777">
      <w:pPr>
        <w:pStyle w:val="TEXTO"/>
        <w:rPr>
          <w:rFonts w:ascii="Arial" w:hAnsi="Arial" w:cs="Arial"/>
          <w:color w:val="auto"/>
          <w:sz w:val="23"/>
          <w:szCs w:val="23"/>
          <w:lang w:val="es-MX"/>
        </w:rPr>
      </w:pPr>
      <w:r>
        <w:rPr>
          <w:rFonts w:ascii="Arial" w:hAnsi="Arial" w:cs="Arial"/>
          <w:color w:val="auto"/>
          <w:sz w:val="23"/>
          <w:szCs w:val="23"/>
          <w:lang w:val="es-MX"/>
        </w:rPr>
        <w:t>En la inteligencia de que l</w:t>
      </w:r>
      <w:r w:rsidR="00253D5B" w:rsidRPr="001918D9">
        <w:rPr>
          <w:rFonts w:ascii="Arial" w:hAnsi="Arial" w:cs="Arial"/>
          <w:color w:val="auto"/>
          <w:sz w:val="23"/>
          <w:szCs w:val="23"/>
          <w:lang w:val="es-MX"/>
        </w:rPr>
        <w:t>os funcionarios públicos señalados en las fracciones I, VII, IX y X del</w:t>
      </w:r>
      <w:r w:rsidR="00DB7FB3">
        <w:rPr>
          <w:rFonts w:ascii="Arial" w:hAnsi="Arial" w:cs="Arial"/>
          <w:color w:val="auto"/>
          <w:sz w:val="23"/>
          <w:szCs w:val="23"/>
          <w:lang w:val="es-MX"/>
        </w:rPr>
        <w:t xml:space="preserve"> artículo 8</w:t>
      </w:r>
      <w:r w:rsidR="00F022F6">
        <w:rPr>
          <w:rFonts w:ascii="Arial" w:hAnsi="Arial" w:cs="Arial"/>
          <w:color w:val="auto"/>
          <w:sz w:val="23"/>
          <w:szCs w:val="23"/>
          <w:lang w:val="es-MX"/>
        </w:rPr>
        <w:t xml:space="preserve"> del</w:t>
      </w:r>
      <w:bookmarkStart w:id="0" w:name="_GoBack"/>
      <w:bookmarkEnd w:id="0"/>
      <w:r w:rsidR="00253D5B" w:rsidRPr="001918D9">
        <w:rPr>
          <w:rFonts w:ascii="Arial" w:hAnsi="Arial" w:cs="Arial"/>
          <w:color w:val="auto"/>
          <w:sz w:val="23"/>
          <w:szCs w:val="23"/>
          <w:lang w:val="es-MX"/>
        </w:rPr>
        <w:t xml:space="preserve"> Reglamento para la Constitución del Sistema Integral de Aseo Público de León, Guanajuato</w:t>
      </w:r>
      <w:r w:rsidR="00D414E6">
        <w:rPr>
          <w:rFonts w:ascii="Arial" w:hAnsi="Arial" w:cs="Arial"/>
          <w:color w:val="auto"/>
          <w:sz w:val="23"/>
          <w:szCs w:val="23"/>
          <w:lang w:val="es-MX"/>
        </w:rPr>
        <w:t>,</w:t>
      </w:r>
      <w:r w:rsidR="00253D5B" w:rsidRPr="001918D9">
        <w:rPr>
          <w:rFonts w:ascii="Arial" w:hAnsi="Arial" w:cs="Arial"/>
          <w:color w:val="auto"/>
          <w:sz w:val="23"/>
          <w:szCs w:val="23"/>
          <w:lang w:val="es-MX"/>
        </w:rPr>
        <w:t xml:space="preserve"> asumirán </w:t>
      </w:r>
      <w:r w:rsidR="0044727A">
        <w:rPr>
          <w:rFonts w:ascii="Arial" w:hAnsi="Arial" w:cs="Arial"/>
          <w:color w:val="auto"/>
          <w:sz w:val="23"/>
          <w:szCs w:val="23"/>
          <w:lang w:val="es-MX"/>
        </w:rPr>
        <w:t>el</w:t>
      </w:r>
      <w:r w:rsidR="00253D5B" w:rsidRPr="001918D9">
        <w:rPr>
          <w:rFonts w:ascii="Arial" w:hAnsi="Arial" w:cs="Arial"/>
          <w:color w:val="auto"/>
          <w:sz w:val="23"/>
          <w:szCs w:val="23"/>
          <w:lang w:val="es-MX"/>
        </w:rPr>
        <w:t xml:space="preserve"> cargo de consejeros por el simple hecho de sus respectivos nombramientos.</w:t>
      </w:r>
    </w:p>
    <w:p w:rsidR="007049FA" w:rsidRPr="001918D9" w:rsidRDefault="007049FA" w:rsidP="00F63777">
      <w:pPr>
        <w:pStyle w:val="TEXTO"/>
        <w:rPr>
          <w:rFonts w:ascii="Arial" w:hAnsi="Arial" w:cs="Arial"/>
          <w:color w:val="auto"/>
          <w:sz w:val="23"/>
          <w:szCs w:val="23"/>
          <w:lang w:val="es-MX"/>
        </w:rPr>
      </w:pPr>
    </w:p>
    <w:p w:rsidR="00F63777" w:rsidRPr="001918D9" w:rsidRDefault="00F63777" w:rsidP="00F63777">
      <w:pPr>
        <w:rPr>
          <w:sz w:val="23"/>
          <w:szCs w:val="23"/>
          <w:lang w:val="es-MX"/>
        </w:rPr>
      </w:pPr>
    </w:p>
    <w:p w:rsidR="007049FA" w:rsidRPr="001918D9" w:rsidRDefault="007049FA" w:rsidP="007049FA">
      <w:pPr>
        <w:jc w:val="center"/>
        <w:rPr>
          <w:rFonts w:cs="Arial"/>
          <w:b/>
          <w:bCs/>
          <w:smallCaps/>
          <w:sz w:val="23"/>
          <w:szCs w:val="23"/>
        </w:rPr>
      </w:pPr>
      <w:r w:rsidRPr="001918D9">
        <w:rPr>
          <w:rFonts w:cs="Arial"/>
          <w:b/>
          <w:bCs/>
          <w:smallCaps/>
          <w:sz w:val="23"/>
          <w:szCs w:val="23"/>
        </w:rPr>
        <w:t>ATENTAMENTE</w:t>
      </w:r>
    </w:p>
    <w:p w:rsidR="007049FA" w:rsidRPr="00F64C0C" w:rsidRDefault="007049FA" w:rsidP="007049FA">
      <w:pPr>
        <w:jc w:val="center"/>
        <w:rPr>
          <w:rFonts w:cs="Arial"/>
          <w:b/>
          <w:bCs/>
          <w:smallCaps/>
          <w:sz w:val="22"/>
          <w:szCs w:val="22"/>
        </w:rPr>
      </w:pPr>
    </w:p>
    <w:p w:rsidR="007049FA" w:rsidRPr="00F64C0C" w:rsidRDefault="007049FA" w:rsidP="007049FA">
      <w:pPr>
        <w:jc w:val="center"/>
        <w:rPr>
          <w:rFonts w:cs="Arial"/>
          <w:b/>
          <w:bCs/>
          <w:smallCaps/>
          <w:sz w:val="22"/>
          <w:szCs w:val="22"/>
        </w:rPr>
      </w:pPr>
      <w:r w:rsidRPr="00F64C0C">
        <w:rPr>
          <w:rFonts w:cs="Arial"/>
          <w:b/>
          <w:bCs/>
          <w:smallCaps/>
          <w:sz w:val="22"/>
          <w:szCs w:val="22"/>
        </w:rPr>
        <w:t>“EL TRABAJO TODO LO VENCE”</w:t>
      </w:r>
    </w:p>
    <w:p w:rsidR="007049FA" w:rsidRPr="00F64C0C" w:rsidRDefault="007049FA" w:rsidP="007049FA">
      <w:pPr>
        <w:jc w:val="center"/>
        <w:rPr>
          <w:rFonts w:cs="Arial"/>
          <w:b/>
          <w:bCs/>
          <w:i/>
          <w:smallCaps/>
          <w:color w:val="404040" w:themeColor="text1" w:themeTint="BF"/>
          <w:sz w:val="22"/>
          <w:szCs w:val="22"/>
        </w:rPr>
      </w:pPr>
      <w:r w:rsidRPr="00F64C0C">
        <w:rPr>
          <w:rFonts w:cs="Arial"/>
          <w:b/>
          <w:bCs/>
          <w:i/>
          <w:smallCaps/>
          <w:color w:val="404040" w:themeColor="text1" w:themeTint="BF"/>
          <w:sz w:val="22"/>
          <w:szCs w:val="22"/>
        </w:rPr>
        <w:t>“2019, AÑO DEL CAUDILLO DEL SUR, EMILIANO ZAPATA”</w:t>
      </w:r>
    </w:p>
    <w:p w:rsidR="00F63777" w:rsidRPr="00F64C0C" w:rsidRDefault="007049FA" w:rsidP="007049FA">
      <w:pPr>
        <w:jc w:val="center"/>
        <w:rPr>
          <w:rFonts w:cs="Arial"/>
          <w:b/>
          <w:sz w:val="22"/>
          <w:szCs w:val="22"/>
          <w:lang w:val="es-CO"/>
        </w:rPr>
      </w:pPr>
      <w:r w:rsidRPr="00F64C0C">
        <w:rPr>
          <w:rFonts w:cs="Arial"/>
          <w:b/>
          <w:bCs/>
          <w:smallCaps/>
          <w:sz w:val="22"/>
          <w:szCs w:val="22"/>
        </w:rPr>
        <w:t xml:space="preserve">LEÓN, GUANAJUATO; </w:t>
      </w:r>
      <w:r w:rsidR="002730CB">
        <w:rPr>
          <w:rFonts w:cs="Arial"/>
          <w:b/>
          <w:bCs/>
          <w:smallCaps/>
          <w:sz w:val="22"/>
          <w:szCs w:val="22"/>
        </w:rPr>
        <w:t>11</w:t>
      </w:r>
      <w:r w:rsidRPr="00F64C0C">
        <w:rPr>
          <w:rFonts w:cs="Arial"/>
          <w:b/>
          <w:bCs/>
          <w:smallCaps/>
          <w:sz w:val="22"/>
          <w:szCs w:val="22"/>
        </w:rPr>
        <w:t xml:space="preserve"> DE </w:t>
      </w:r>
      <w:r w:rsidR="002730CB">
        <w:rPr>
          <w:rFonts w:cs="Arial"/>
          <w:b/>
          <w:bCs/>
          <w:smallCaps/>
          <w:sz w:val="22"/>
          <w:szCs w:val="22"/>
        </w:rPr>
        <w:t>JUL</w:t>
      </w:r>
      <w:r w:rsidR="00D072B7">
        <w:rPr>
          <w:rFonts w:cs="Arial"/>
          <w:b/>
          <w:bCs/>
          <w:smallCaps/>
          <w:sz w:val="22"/>
          <w:szCs w:val="22"/>
        </w:rPr>
        <w:t>IO</w:t>
      </w:r>
      <w:r w:rsidRPr="00F64C0C">
        <w:rPr>
          <w:rFonts w:cs="Arial"/>
          <w:b/>
          <w:bCs/>
          <w:smallCaps/>
          <w:sz w:val="22"/>
          <w:szCs w:val="22"/>
        </w:rPr>
        <w:t xml:space="preserve"> DE 2019</w:t>
      </w:r>
    </w:p>
    <w:p w:rsidR="00F63777" w:rsidRPr="00F64C0C" w:rsidRDefault="00F63777" w:rsidP="00F63777">
      <w:pPr>
        <w:jc w:val="center"/>
        <w:rPr>
          <w:rFonts w:cs="Arial"/>
          <w:b/>
          <w:sz w:val="22"/>
          <w:szCs w:val="22"/>
        </w:rPr>
      </w:pPr>
    </w:p>
    <w:p w:rsidR="00F64C0C" w:rsidRDefault="00F64C0C" w:rsidP="00F63777">
      <w:pPr>
        <w:jc w:val="both"/>
        <w:rPr>
          <w:rFonts w:cs="Arial"/>
          <w:b/>
          <w:sz w:val="23"/>
          <w:szCs w:val="23"/>
        </w:rPr>
      </w:pPr>
    </w:p>
    <w:p w:rsidR="00F63777" w:rsidRPr="001918D9" w:rsidRDefault="00F63777" w:rsidP="00F63777">
      <w:pPr>
        <w:jc w:val="both"/>
        <w:rPr>
          <w:rFonts w:cs="Arial"/>
          <w:b/>
          <w:sz w:val="23"/>
          <w:szCs w:val="23"/>
        </w:rPr>
      </w:pPr>
    </w:p>
    <w:p w:rsidR="00F63777" w:rsidRPr="001918D9" w:rsidRDefault="00F63777" w:rsidP="00F63777">
      <w:pPr>
        <w:jc w:val="center"/>
        <w:rPr>
          <w:rFonts w:cs="Arial"/>
          <w:b/>
          <w:sz w:val="23"/>
          <w:szCs w:val="23"/>
          <w:lang w:val="es-MX"/>
        </w:rPr>
      </w:pPr>
      <w:r w:rsidRPr="001918D9">
        <w:rPr>
          <w:rFonts w:cs="Arial"/>
          <w:b/>
          <w:sz w:val="23"/>
          <w:szCs w:val="23"/>
          <w:lang w:val="es-MX"/>
        </w:rPr>
        <w:t>LIC. HÉCTOR GERMÁN RENÉ LÓPEZ SANTILLANA</w:t>
      </w:r>
    </w:p>
    <w:p w:rsidR="00F63777" w:rsidRPr="001918D9" w:rsidRDefault="00F63777" w:rsidP="00F63777">
      <w:pPr>
        <w:jc w:val="center"/>
        <w:rPr>
          <w:rFonts w:cs="Arial"/>
          <w:b/>
          <w:sz w:val="23"/>
          <w:szCs w:val="23"/>
        </w:rPr>
      </w:pPr>
      <w:r w:rsidRPr="001918D9">
        <w:rPr>
          <w:rFonts w:cs="Arial"/>
          <w:b/>
          <w:sz w:val="23"/>
          <w:szCs w:val="23"/>
        </w:rPr>
        <w:t>PRESIDENTE MUNICIPAL</w:t>
      </w:r>
    </w:p>
    <w:p w:rsidR="002D7CC3" w:rsidRDefault="002D7CC3" w:rsidP="00F63777">
      <w:pPr>
        <w:rPr>
          <w:szCs w:val="24"/>
          <w:lang w:val="es-MX"/>
        </w:rPr>
      </w:pPr>
    </w:p>
    <w:p w:rsidR="00F63777" w:rsidRPr="00D30B45" w:rsidRDefault="00E62B2F">
      <w:pPr>
        <w:rPr>
          <w:sz w:val="16"/>
          <w:szCs w:val="16"/>
          <w:lang w:val="es-MX"/>
        </w:rPr>
      </w:pPr>
      <w:r w:rsidRPr="00D30B45">
        <w:rPr>
          <w:b/>
          <w:color w:val="808080" w:themeColor="background1" w:themeShade="80"/>
          <w:sz w:val="16"/>
          <w:szCs w:val="16"/>
          <w:lang w:val="es-MX"/>
        </w:rPr>
        <w:t>MAGM/HDGP</w:t>
      </w:r>
    </w:p>
    <w:sectPr w:rsidR="00F63777" w:rsidRPr="00D30B45" w:rsidSect="006D7637">
      <w:footerReference w:type="default" r:id="rId6"/>
      <w:pgSz w:w="12240" w:h="15840"/>
      <w:pgMar w:top="3119" w:right="1418" w:bottom="2268" w:left="1418" w:header="709" w:footer="1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EA2" w:rsidRDefault="00026EA2" w:rsidP="00767521">
      <w:r>
        <w:separator/>
      </w:r>
    </w:p>
  </w:endnote>
  <w:endnote w:type="continuationSeparator" w:id="0">
    <w:p w:rsidR="00026EA2" w:rsidRDefault="00026EA2" w:rsidP="0076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521" w:rsidRPr="00E62B2F" w:rsidRDefault="00767521" w:rsidP="00767521">
    <w:pPr>
      <w:pStyle w:val="Piedepgina"/>
      <w:jc w:val="both"/>
      <w:rPr>
        <w:color w:val="A6A6A6" w:themeColor="background1" w:themeShade="A6"/>
        <w:sz w:val="18"/>
        <w:szCs w:val="16"/>
      </w:rPr>
    </w:pPr>
    <w:r w:rsidRPr="00E62B2F">
      <w:rPr>
        <w:color w:val="A6A6A6" w:themeColor="background1" w:themeShade="A6"/>
        <w:sz w:val="18"/>
        <w:szCs w:val="16"/>
      </w:rPr>
      <w:t>La presente hoja forma parte integral de la propuesta mediante la cual</w:t>
    </w:r>
    <w:r w:rsidR="003138C6" w:rsidRPr="00E62B2F">
      <w:rPr>
        <w:color w:val="A6A6A6" w:themeColor="background1" w:themeShade="A6"/>
        <w:sz w:val="18"/>
        <w:szCs w:val="16"/>
      </w:rPr>
      <w:t xml:space="preserve"> el C. </w:t>
    </w:r>
    <w:r w:rsidR="002A4A38" w:rsidRPr="00E62B2F">
      <w:rPr>
        <w:color w:val="A6A6A6" w:themeColor="background1" w:themeShade="A6"/>
        <w:sz w:val="18"/>
        <w:szCs w:val="16"/>
      </w:rPr>
      <w:t>Presidente Municipal</w:t>
    </w:r>
    <w:r w:rsidR="003138C6" w:rsidRPr="00E62B2F">
      <w:rPr>
        <w:color w:val="A6A6A6" w:themeColor="background1" w:themeShade="A6"/>
        <w:sz w:val="18"/>
        <w:szCs w:val="16"/>
      </w:rPr>
      <w:t xml:space="preserve">, </w:t>
    </w:r>
    <w:r w:rsidRPr="00E62B2F">
      <w:rPr>
        <w:color w:val="A6A6A6" w:themeColor="background1" w:themeShade="A6"/>
        <w:sz w:val="18"/>
        <w:szCs w:val="16"/>
      </w:rPr>
      <w:t xml:space="preserve">propone </w:t>
    </w:r>
    <w:r w:rsidR="003138C6" w:rsidRPr="00E62B2F">
      <w:rPr>
        <w:color w:val="A6A6A6" w:themeColor="background1" w:themeShade="A6"/>
        <w:sz w:val="18"/>
        <w:szCs w:val="16"/>
      </w:rPr>
      <w:t>al H. Ayuntamiento</w:t>
    </w:r>
    <w:r w:rsidRPr="00E62B2F">
      <w:rPr>
        <w:color w:val="A6A6A6" w:themeColor="background1" w:themeShade="A6"/>
        <w:sz w:val="18"/>
        <w:szCs w:val="16"/>
      </w:rPr>
      <w:t xml:space="preserve"> los integrantes del Consejo Directivo del </w:t>
    </w:r>
    <w:r w:rsidR="00EA1D1E" w:rsidRPr="00E62B2F">
      <w:rPr>
        <w:color w:val="A6A6A6" w:themeColor="background1" w:themeShade="A6"/>
        <w:sz w:val="18"/>
        <w:szCs w:val="16"/>
      </w:rPr>
      <w:t xml:space="preserve">Sistema Integral de Aseo Público de León, </w:t>
    </w:r>
    <w:r w:rsidR="003138C6" w:rsidRPr="00E62B2F">
      <w:rPr>
        <w:color w:val="A6A6A6" w:themeColor="background1" w:themeShade="A6"/>
        <w:sz w:val="18"/>
        <w:szCs w:val="16"/>
      </w:rPr>
      <w:t>Guanajuato, en S</w:t>
    </w:r>
    <w:r w:rsidRPr="00E62B2F">
      <w:rPr>
        <w:color w:val="A6A6A6" w:themeColor="background1" w:themeShade="A6"/>
        <w:sz w:val="18"/>
        <w:szCs w:val="16"/>
      </w:rPr>
      <w:t>esión Ordi</w:t>
    </w:r>
    <w:r w:rsidR="00EA1D1E" w:rsidRPr="00E62B2F">
      <w:rPr>
        <w:color w:val="A6A6A6" w:themeColor="background1" w:themeShade="A6"/>
        <w:sz w:val="18"/>
        <w:szCs w:val="16"/>
      </w:rPr>
      <w:t xml:space="preserve">naria de fecha </w:t>
    </w:r>
    <w:r w:rsidR="00BA5F3A">
      <w:rPr>
        <w:color w:val="A6A6A6" w:themeColor="background1" w:themeShade="A6"/>
        <w:sz w:val="18"/>
        <w:szCs w:val="16"/>
      </w:rPr>
      <w:t>11</w:t>
    </w:r>
    <w:r w:rsidR="00E62B2F" w:rsidRPr="00E62B2F">
      <w:rPr>
        <w:color w:val="A6A6A6" w:themeColor="background1" w:themeShade="A6"/>
        <w:sz w:val="18"/>
        <w:szCs w:val="16"/>
      </w:rPr>
      <w:t xml:space="preserve"> </w:t>
    </w:r>
    <w:r w:rsidRPr="00E62B2F">
      <w:rPr>
        <w:color w:val="A6A6A6" w:themeColor="background1" w:themeShade="A6"/>
        <w:sz w:val="18"/>
        <w:szCs w:val="16"/>
      </w:rPr>
      <w:t xml:space="preserve">de </w:t>
    </w:r>
    <w:r w:rsidR="00BA5F3A">
      <w:rPr>
        <w:color w:val="A6A6A6" w:themeColor="background1" w:themeShade="A6"/>
        <w:sz w:val="18"/>
        <w:szCs w:val="16"/>
      </w:rPr>
      <w:t>jul</w:t>
    </w:r>
    <w:r w:rsidR="00690EC9">
      <w:rPr>
        <w:color w:val="A6A6A6" w:themeColor="background1" w:themeShade="A6"/>
        <w:sz w:val="18"/>
        <w:szCs w:val="16"/>
      </w:rPr>
      <w:t>io</w:t>
    </w:r>
    <w:r w:rsidRPr="00E62B2F">
      <w:rPr>
        <w:color w:val="A6A6A6" w:themeColor="background1" w:themeShade="A6"/>
        <w:sz w:val="18"/>
        <w:szCs w:val="16"/>
      </w:rPr>
      <w:t xml:space="preserve"> de 201</w:t>
    </w:r>
    <w:r w:rsidR="002A4A38" w:rsidRPr="00E62B2F">
      <w:rPr>
        <w:color w:val="A6A6A6" w:themeColor="background1" w:themeShade="A6"/>
        <w:sz w:val="18"/>
        <w:szCs w:val="16"/>
      </w:rPr>
      <w:t>9</w:t>
    </w:r>
    <w:r w:rsidR="003138C6" w:rsidRPr="00E62B2F">
      <w:rPr>
        <w:color w:val="A6A6A6" w:themeColor="background1" w:themeShade="A6"/>
        <w:sz w:val="18"/>
        <w:szCs w:val="16"/>
      </w:rPr>
      <w:t>.</w:t>
    </w:r>
  </w:p>
  <w:p w:rsidR="00767521" w:rsidRDefault="007675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EA2" w:rsidRDefault="00026EA2" w:rsidP="00767521">
      <w:r>
        <w:separator/>
      </w:r>
    </w:p>
  </w:footnote>
  <w:footnote w:type="continuationSeparator" w:id="0">
    <w:p w:rsidR="00026EA2" w:rsidRDefault="00026EA2" w:rsidP="00767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02"/>
    <w:rsid w:val="000019C4"/>
    <w:rsid w:val="00017F66"/>
    <w:rsid w:val="00026EA2"/>
    <w:rsid w:val="00065E82"/>
    <w:rsid w:val="00095AF9"/>
    <w:rsid w:val="000E718A"/>
    <w:rsid w:val="00102058"/>
    <w:rsid w:val="0016247B"/>
    <w:rsid w:val="00187789"/>
    <w:rsid w:val="001918D9"/>
    <w:rsid w:val="001E53FF"/>
    <w:rsid w:val="00215BFF"/>
    <w:rsid w:val="00253D5B"/>
    <w:rsid w:val="002730CB"/>
    <w:rsid w:val="002A4A38"/>
    <w:rsid w:val="002D7CC3"/>
    <w:rsid w:val="002F4BA8"/>
    <w:rsid w:val="003138C6"/>
    <w:rsid w:val="00316152"/>
    <w:rsid w:val="00367702"/>
    <w:rsid w:val="00370A8E"/>
    <w:rsid w:val="003934A0"/>
    <w:rsid w:val="003C0FF4"/>
    <w:rsid w:val="00413E3C"/>
    <w:rsid w:val="0044727A"/>
    <w:rsid w:val="0050550B"/>
    <w:rsid w:val="00515194"/>
    <w:rsid w:val="00524243"/>
    <w:rsid w:val="00532DBF"/>
    <w:rsid w:val="005505D7"/>
    <w:rsid w:val="0056684D"/>
    <w:rsid w:val="0059234B"/>
    <w:rsid w:val="005A67B2"/>
    <w:rsid w:val="005D550B"/>
    <w:rsid w:val="005D6753"/>
    <w:rsid w:val="005E06AA"/>
    <w:rsid w:val="0063270F"/>
    <w:rsid w:val="0065694F"/>
    <w:rsid w:val="006835B7"/>
    <w:rsid w:val="00690EC9"/>
    <w:rsid w:val="006D7637"/>
    <w:rsid w:val="006E1C9B"/>
    <w:rsid w:val="007049FA"/>
    <w:rsid w:val="00715A75"/>
    <w:rsid w:val="00746CD2"/>
    <w:rsid w:val="00756E80"/>
    <w:rsid w:val="007643FE"/>
    <w:rsid w:val="007650FA"/>
    <w:rsid w:val="00767521"/>
    <w:rsid w:val="007B4F48"/>
    <w:rsid w:val="007E601F"/>
    <w:rsid w:val="007F0E3F"/>
    <w:rsid w:val="007F28AB"/>
    <w:rsid w:val="00841FC2"/>
    <w:rsid w:val="008847B5"/>
    <w:rsid w:val="00897DC5"/>
    <w:rsid w:val="008B4488"/>
    <w:rsid w:val="008B7B7A"/>
    <w:rsid w:val="008C0EC3"/>
    <w:rsid w:val="008C42B4"/>
    <w:rsid w:val="008C5A2D"/>
    <w:rsid w:val="00980A85"/>
    <w:rsid w:val="00984320"/>
    <w:rsid w:val="009A6F8D"/>
    <w:rsid w:val="009B0AE3"/>
    <w:rsid w:val="009C0999"/>
    <w:rsid w:val="00A2346D"/>
    <w:rsid w:val="00A4166D"/>
    <w:rsid w:val="00A522E7"/>
    <w:rsid w:val="00A64147"/>
    <w:rsid w:val="00A72857"/>
    <w:rsid w:val="00AC26A1"/>
    <w:rsid w:val="00AC5854"/>
    <w:rsid w:val="00AE391F"/>
    <w:rsid w:val="00AF3142"/>
    <w:rsid w:val="00B538C7"/>
    <w:rsid w:val="00B7452D"/>
    <w:rsid w:val="00BA5F3A"/>
    <w:rsid w:val="00BE74A9"/>
    <w:rsid w:val="00C01D67"/>
    <w:rsid w:val="00C157F6"/>
    <w:rsid w:val="00D072B7"/>
    <w:rsid w:val="00D07DE4"/>
    <w:rsid w:val="00D16329"/>
    <w:rsid w:val="00D30B45"/>
    <w:rsid w:val="00D414E6"/>
    <w:rsid w:val="00D479A0"/>
    <w:rsid w:val="00D7665F"/>
    <w:rsid w:val="00D823E0"/>
    <w:rsid w:val="00DB7FB3"/>
    <w:rsid w:val="00DD611F"/>
    <w:rsid w:val="00DF5D02"/>
    <w:rsid w:val="00E114B5"/>
    <w:rsid w:val="00E51DAD"/>
    <w:rsid w:val="00E62B2F"/>
    <w:rsid w:val="00E63A98"/>
    <w:rsid w:val="00EA1D1E"/>
    <w:rsid w:val="00EA64C8"/>
    <w:rsid w:val="00ED659E"/>
    <w:rsid w:val="00EF3C5D"/>
    <w:rsid w:val="00F022F6"/>
    <w:rsid w:val="00F16C2C"/>
    <w:rsid w:val="00F63777"/>
    <w:rsid w:val="00F64C0C"/>
    <w:rsid w:val="00FB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CF4C8"/>
  <w15:chartTrackingRefBased/>
  <w15:docId w15:val="{2E45B0ED-AF84-462E-9AA4-71733E16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D0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DF5D02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F5D02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Default">
    <w:name w:val="Default"/>
    <w:rsid w:val="00FB77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">
    <w:name w:val="TEXTO"/>
    <w:rsid w:val="00F63777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76752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7521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6752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67521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1D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1D1E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951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Lopez Oviedo</dc:creator>
  <cp:keywords/>
  <dc:description/>
  <cp:lastModifiedBy>Hector Daniel Garcia Perez</cp:lastModifiedBy>
  <cp:revision>7</cp:revision>
  <cp:lastPrinted>2019-07-09T20:47:00Z</cp:lastPrinted>
  <dcterms:created xsi:type="dcterms:W3CDTF">2019-07-09T20:38:00Z</dcterms:created>
  <dcterms:modified xsi:type="dcterms:W3CDTF">2019-07-09T21:23:00Z</dcterms:modified>
</cp:coreProperties>
</file>