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F0941" w14:textId="77777777" w:rsidR="00BC4B90" w:rsidRPr="00A22B3F" w:rsidRDefault="00BC4B90" w:rsidP="002C5042">
      <w:pPr>
        <w:jc w:val="both"/>
        <w:outlineLvl w:val="0"/>
        <w:rPr>
          <w:rFonts w:ascii="Arial" w:hAnsi="Arial" w:cs="Arial"/>
          <w:b/>
          <w:color w:val="000000"/>
        </w:rPr>
      </w:pPr>
      <w:r w:rsidRPr="00A22B3F">
        <w:rPr>
          <w:rFonts w:ascii="Arial" w:hAnsi="Arial" w:cs="Arial"/>
          <w:b/>
          <w:color w:val="000000"/>
        </w:rPr>
        <w:t>H. AYUNTAMIENTO DE LEÓN, G</w:t>
      </w:r>
      <w:r w:rsidR="003D5CAA" w:rsidRPr="00A22B3F">
        <w:rPr>
          <w:rFonts w:ascii="Arial" w:hAnsi="Arial" w:cs="Arial"/>
          <w:b/>
          <w:color w:val="000000"/>
        </w:rPr>
        <w:t>UANAJUATO</w:t>
      </w:r>
    </w:p>
    <w:p w14:paraId="41C2EE6F" w14:textId="77777777" w:rsidR="00BC4B90" w:rsidRPr="00A22B3F" w:rsidRDefault="00BC4B90" w:rsidP="002C5042">
      <w:pPr>
        <w:jc w:val="both"/>
        <w:outlineLvl w:val="0"/>
        <w:rPr>
          <w:rFonts w:ascii="Arial" w:hAnsi="Arial" w:cs="Arial"/>
          <w:b/>
          <w:color w:val="000000"/>
        </w:rPr>
      </w:pPr>
      <w:r w:rsidRPr="00A22B3F">
        <w:rPr>
          <w:rFonts w:ascii="Arial" w:hAnsi="Arial" w:cs="Arial"/>
          <w:b/>
          <w:color w:val="000000"/>
        </w:rPr>
        <w:t>P R E S E N T E</w:t>
      </w:r>
    </w:p>
    <w:p w14:paraId="6E4200C6" w14:textId="77777777" w:rsidR="0016143A" w:rsidRPr="00A22B3F" w:rsidRDefault="0016143A" w:rsidP="006C36BC">
      <w:pPr>
        <w:jc w:val="both"/>
        <w:rPr>
          <w:rFonts w:ascii="Arial" w:hAnsi="Arial" w:cs="Arial"/>
          <w:color w:val="000000"/>
        </w:rPr>
      </w:pPr>
    </w:p>
    <w:p w14:paraId="75248DB5" w14:textId="77777777" w:rsidR="000150B7" w:rsidRPr="00A22B3F" w:rsidRDefault="000150B7" w:rsidP="000150B7">
      <w:pPr>
        <w:jc w:val="both"/>
        <w:rPr>
          <w:rFonts w:ascii="Arial" w:hAnsi="Arial" w:cs="Arial"/>
        </w:rPr>
      </w:pPr>
      <w:r w:rsidRPr="00A22B3F">
        <w:rPr>
          <w:rFonts w:ascii="Arial" w:hAnsi="Arial" w:cs="Arial"/>
        </w:rPr>
        <w:t xml:space="preserve">Los suscritos integrantes de la </w:t>
      </w:r>
      <w:r w:rsidR="00DF6645" w:rsidRPr="00A22B3F">
        <w:rPr>
          <w:rFonts w:ascii="Arial" w:hAnsi="Arial" w:cs="Arial"/>
          <w:b/>
        </w:rPr>
        <w:t>C</w:t>
      </w:r>
      <w:r w:rsidRPr="00A22B3F">
        <w:rPr>
          <w:rFonts w:ascii="Arial" w:hAnsi="Arial" w:cs="Arial"/>
          <w:b/>
        </w:rPr>
        <w:t>omisión de Desarrollo</w:t>
      </w:r>
      <w:r w:rsidR="00C81CA3" w:rsidRPr="00A22B3F">
        <w:rPr>
          <w:rFonts w:ascii="Arial" w:hAnsi="Arial" w:cs="Arial"/>
          <w:b/>
        </w:rPr>
        <w:t xml:space="preserve"> Rural</w:t>
      </w:r>
      <w:r w:rsidRPr="00A22B3F">
        <w:rPr>
          <w:rFonts w:ascii="Arial" w:hAnsi="Arial" w:cs="Arial"/>
        </w:rPr>
        <w:t xml:space="preserve">, con fundamento en los artículos </w:t>
      </w:r>
      <w:r w:rsidR="00DF6645" w:rsidRPr="00A22B3F">
        <w:rPr>
          <w:rFonts w:ascii="Arial" w:hAnsi="Arial" w:cs="Arial"/>
        </w:rPr>
        <w:t xml:space="preserve">81 de la Ley Orgánica Municipal para el Estado de Guanajuato </w:t>
      </w:r>
      <w:proofErr w:type="gramStart"/>
      <w:r w:rsidR="00DF6645" w:rsidRPr="00A22B3F">
        <w:rPr>
          <w:rFonts w:ascii="Arial" w:hAnsi="Arial" w:cs="Arial"/>
        </w:rPr>
        <w:t xml:space="preserve">y </w:t>
      </w:r>
      <w:r w:rsidR="005273F5">
        <w:rPr>
          <w:rFonts w:ascii="Arial" w:hAnsi="Arial" w:cs="Arial"/>
        </w:rPr>
        <w:t xml:space="preserve"> 50</w:t>
      </w:r>
      <w:proofErr w:type="gramEnd"/>
      <w:r w:rsidR="005273F5">
        <w:rPr>
          <w:rFonts w:ascii="Arial" w:hAnsi="Arial" w:cs="Arial"/>
        </w:rPr>
        <w:t>, 70 y 71</w:t>
      </w:r>
      <w:r w:rsidRPr="00A22B3F">
        <w:rPr>
          <w:rFonts w:ascii="Arial" w:hAnsi="Arial" w:cs="Arial"/>
        </w:rPr>
        <w:t xml:space="preserve"> del Reglamento Interior del H. Ayuntamiento de León, Guanajuato; sometemos a consideración de este H. Cuerpo Edilicio la propuesta de acuerdo que se formula al final del presente dictamen, misma que se basa en las siguientes:</w:t>
      </w:r>
    </w:p>
    <w:p w14:paraId="165D5A9C" w14:textId="77777777" w:rsidR="009C2F2D" w:rsidRPr="00A22B3F" w:rsidRDefault="009C2F2D" w:rsidP="006C36BC">
      <w:pPr>
        <w:jc w:val="both"/>
        <w:rPr>
          <w:rFonts w:ascii="Arial" w:hAnsi="Arial" w:cs="Arial"/>
        </w:rPr>
      </w:pPr>
    </w:p>
    <w:p w14:paraId="1669BDE9" w14:textId="77777777" w:rsidR="00B14D56" w:rsidRPr="00A22B3F" w:rsidRDefault="00B14D56" w:rsidP="00B14D56">
      <w:pPr>
        <w:jc w:val="center"/>
        <w:outlineLvl w:val="0"/>
        <w:rPr>
          <w:rFonts w:ascii="Arial" w:hAnsi="Arial" w:cs="Arial"/>
          <w:b/>
          <w:color w:val="000000"/>
        </w:rPr>
      </w:pPr>
      <w:r w:rsidRPr="00A22B3F">
        <w:rPr>
          <w:rFonts w:ascii="Arial" w:hAnsi="Arial" w:cs="Arial"/>
          <w:b/>
          <w:color w:val="000000"/>
        </w:rPr>
        <w:t>C O N S I D E R A C I O N E S</w:t>
      </w:r>
    </w:p>
    <w:p w14:paraId="71A73FB3" w14:textId="77777777" w:rsidR="009C2F2D" w:rsidRPr="00A22B3F" w:rsidRDefault="009C2F2D" w:rsidP="006C36BC">
      <w:pPr>
        <w:jc w:val="center"/>
        <w:rPr>
          <w:rFonts w:ascii="Arial" w:hAnsi="Arial" w:cs="Arial"/>
          <w:b/>
          <w:lang w:val="pt-PT"/>
        </w:rPr>
      </w:pPr>
    </w:p>
    <w:p w14:paraId="3843AEBD" w14:textId="77777777" w:rsidR="00EF7EE8" w:rsidRPr="00A22B3F" w:rsidRDefault="00EF7EE8" w:rsidP="00EF7EE8">
      <w:pPr>
        <w:jc w:val="both"/>
        <w:rPr>
          <w:rFonts w:ascii="Arial" w:hAnsi="Arial" w:cs="Arial"/>
        </w:rPr>
      </w:pPr>
      <w:r w:rsidRPr="00A22B3F">
        <w:rPr>
          <w:rFonts w:ascii="Arial" w:hAnsi="Arial" w:cs="Arial"/>
          <w:b/>
          <w:lang w:val="pt-PT"/>
        </w:rPr>
        <w:t xml:space="preserve">I. </w:t>
      </w:r>
      <w:r w:rsidRPr="00A22B3F">
        <w:rPr>
          <w:rFonts w:ascii="Arial" w:hAnsi="Arial" w:cs="Arial"/>
        </w:rPr>
        <w:t xml:space="preserve">El Gobierno del Estado de Guanajuato en corresponsabilidad con los Ayuntamientos, fomentan e impulsan el desarrollo integral de las comunidades rurales, estableciendo con ellas y las demás entidades de </w:t>
      </w:r>
      <w:smartTag w:uri="urn:schemas-microsoft-com:office:smarttags" w:element="PersonName">
        <w:smartTagPr>
          <w:attr w:name="ProductID" w:val="la Administraci￳n P￺blica"/>
        </w:smartTagPr>
        <w:r w:rsidRPr="00A22B3F">
          <w:rPr>
            <w:rFonts w:ascii="Arial" w:hAnsi="Arial" w:cs="Arial"/>
          </w:rPr>
          <w:t>la Administración Pública</w:t>
        </w:r>
      </w:smartTag>
      <w:r w:rsidRPr="00A22B3F">
        <w:rPr>
          <w:rFonts w:ascii="Arial" w:hAnsi="Arial" w:cs="Arial"/>
        </w:rPr>
        <w:t xml:space="preserve"> Estatal competente, los programas de obra y servicios de infraestructura básicas.</w:t>
      </w:r>
    </w:p>
    <w:p w14:paraId="1793541E" w14:textId="77777777" w:rsidR="00EF7EE8" w:rsidRPr="00A22B3F" w:rsidRDefault="00EF7EE8" w:rsidP="00EF7EE8">
      <w:pPr>
        <w:jc w:val="both"/>
        <w:rPr>
          <w:rFonts w:ascii="Arial" w:hAnsi="Arial" w:cs="Arial"/>
        </w:rPr>
      </w:pPr>
    </w:p>
    <w:p w14:paraId="0A0EB302" w14:textId="77777777" w:rsidR="00EF7EE8" w:rsidRPr="00A22B3F" w:rsidRDefault="00EF7EE8" w:rsidP="00EF7EE8">
      <w:pPr>
        <w:jc w:val="both"/>
        <w:rPr>
          <w:rFonts w:ascii="Arial" w:hAnsi="Arial" w:cs="Arial"/>
        </w:rPr>
      </w:pPr>
      <w:r w:rsidRPr="00A22B3F">
        <w:rPr>
          <w:rFonts w:ascii="Arial" w:hAnsi="Arial" w:cs="Arial"/>
        </w:rPr>
        <w:t xml:space="preserve">De conformidad con el artículo 2 de </w:t>
      </w:r>
      <w:smartTag w:uri="urn:schemas-microsoft-com:office:smarttags" w:element="PersonName">
        <w:smartTagPr>
          <w:attr w:name="ProductID" w:val="la Ley Org￡nica"/>
        </w:smartTagPr>
        <w:r w:rsidRPr="00A22B3F">
          <w:rPr>
            <w:rFonts w:ascii="Arial" w:hAnsi="Arial" w:cs="Arial"/>
          </w:rPr>
          <w:t>la Ley Orgánica</w:t>
        </w:r>
      </w:smartTag>
      <w:r w:rsidRPr="00A22B3F">
        <w:rPr>
          <w:rFonts w:ascii="Arial" w:hAnsi="Arial" w:cs="Arial"/>
        </w:rPr>
        <w:t xml:space="preserve"> del Poder Ejecutivo para el Estado de Guanajuato, el Gobernador del Estado delega dicha atribución a la dependencia que de </w:t>
      </w:r>
      <w:r w:rsidR="00026FCB">
        <w:rPr>
          <w:rFonts w:ascii="Arial" w:hAnsi="Arial" w:cs="Arial"/>
        </w:rPr>
        <w:t>acuerdo</w:t>
      </w:r>
      <w:r w:rsidRPr="00A22B3F">
        <w:rPr>
          <w:rFonts w:ascii="Arial" w:hAnsi="Arial" w:cs="Arial"/>
        </w:rPr>
        <w:t xml:space="preserve"> con dicha ley es la competente.</w:t>
      </w:r>
    </w:p>
    <w:p w14:paraId="70F5F85D" w14:textId="77777777" w:rsidR="00EF7EE8" w:rsidRPr="00A22B3F" w:rsidRDefault="00EF7EE8" w:rsidP="00EF7EE8">
      <w:pPr>
        <w:jc w:val="both"/>
        <w:rPr>
          <w:rFonts w:ascii="Arial" w:hAnsi="Arial" w:cs="Arial"/>
        </w:rPr>
      </w:pPr>
    </w:p>
    <w:p w14:paraId="2746012C" w14:textId="77777777" w:rsidR="00F5133A" w:rsidRPr="00A22B3F" w:rsidRDefault="00EF7EE8" w:rsidP="00CF260D">
      <w:pPr>
        <w:pStyle w:val="Prrafodelista"/>
        <w:ind w:left="0"/>
        <w:contextualSpacing/>
        <w:jc w:val="both"/>
        <w:rPr>
          <w:rFonts w:ascii="Arial" w:hAnsi="Arial" w:cs="Arial"/>
        </w:rPr>
      </w:pPr>
      <w:r w:rsidRPr="00A22B3F">
        <w:rPr>
          <w:rFonts w:ascii="Arial" w:hAnsi="Arial" w:cs="Arial"/>
          <w:b/>
        </w:rPr>
        <w:t xml:space="preserve">II.- </w:t>
      </w:r>
      <w:r w:rsidRPr="00A22B3F">
        <w:rPr>
          <w:rFonts w:ascii="Arial" w:hAnsi="Arial" w:cs="Arial"/>
        </w:rPr>
        <w:t>En este caso, la dependencia que deberá ejecutar y evaluar las políticas y programas relativos al fomento de la actividad agropecuaria</w:t>
      </w:r>
      <w:r w:rsidR="00BD7090" w:rsidRPr="00A22B3F">
        <w:rPr>
          <w:rFonts w:ascii="Arial" w:hAnsi="Arial" w:cs="Arial"/>
        </w:rPr>
        <w:t xml:space="preserve"> y de desarrollo rural</w:t>
      </w:r>
      <w:r w:rsidRPr="00A22B3F">
        <w:rPr>
          <w:rFonts w:ascii="Arial" w:hAnsi="Arial" w:cs="Arial"/>
        </w:rPr>
        <w:t xml:space="preserve">, de conformidad con los planes nacional y estatal de desarrollo, así como </w:t>
      </w:r>
      <w:r w:rsidR="00CF260D" w:rsidRPr="00A22B3F">
        <w:rPr>
          <w:rFonts w:ascii="Arial" w:hAnsi="Arial" w:cs="Arial"/>
        </w:rPr>
        <w:t>p</w:t>
      </w:r>
      <w:proofErr w:type="spellStart"/>
      <w:r w:rsidR="00CF260D" w:rsidRPr="00A22B3F">
        <w:rPr>
          <w:rFonts w:ascii="Arial" w:hAnsi="Arial" w:cs="Arial"/>
          <w:lang w:val="es-MX"/>
        </w:rPr>
        <w:t>romover</w:t>
      </w:r>
      <w:proofErr w:type="spellEnd"/>
      <w:r w:rsidR="00CF260D" w:rsidRPr="00A22B3F">
        <w:rPr>
          <w:rFonts w:ascii="Arial" w:hAnsi="Arial" w:cs="Arial"/>
          <w:lang w:val="es-MX"/>
        </w:rPr>
        <w:t xml:space="preserve"> el aumento de la producción y la productividad agropecuaria, a fin de elevar el nivel de ingreso y la calidad de vida de la población rural</w:t>
      </w:r>
      <w:r w:rsidR="00026FCB">
        <w:rPr>
          <w:rFonts w:ascii="Arial" w:hAnsi="Arial" w:cs="Arial"/>
          <w:lang w:val="es-MX"/>
        </w:rPr>
        <w:t xml:space="preserve">; lo </w:t>
      </w:r>
      <w:r w:rsidRPr="00A22B3F">
        <w:rPr>
          <w:rFonts w:ascii="Arial" w:hAnsi="Arial" w:cs="Arial"/>
        </w:rPr>
        <w:t xml:space="preserve">es </w:t>
      </w:r>
      <w:smartTag w:uri="urn:schemas-microsoft-com:office:smarttags" w:element="PersonName">
        <w:smartTagPr>
          <w:attr w:name="ProductID" w:val="la Secretar￭a"/>
        </w:smartTagPr>
        <w:r w:rsidRPr="00A22B3F">
          <w:rPr>
            <w:rFonts w:ascii="Arial" w:hAnsi="Arial" w:cs="Arial"/>
          </w:rPr>
          <w:t>la Secretaría</w:t>
        </w:r>
      </w:smartTag>
      <w:r w:rsidRPr="00A22B3F">
        <w:rPr>
          <w:rFonts w:ascii="Arial" w:hAnsi="Arial" w:cs="Arial"/>
        </w:rPr>
        <w:t xml:space="preserve"> de Desarrollo Agro</w:t>
      </w:r>
      <w:r w:rsidR="00CF260D" w:rsidRPr="00A22B3F">
        <w:rPr>
          <w:rFonts w:ascii="Arial" w:hAnsi="Arial" w:cs="Arial"/>
        </w:rPr>
        <w:t>alimentario y Rural</w:t>
      </w:r>
      <w:r w:rsidRPr="00A22B3F">
        <w:rPr>
          <w:rFonts w:ascii="Arial" w:hAnsi="Arial" w:cs="Arial"/>
        </w:rPr>
        <w:t xml:space="preserve">, la que de conformidad con </w:t>
      </w:r>
      <w:r w:rsidR="00CF260D" w:rsidRPr="00A22B3F">
        <w:rPr>
          <w:rFonts w:ascii="Arial" w:hAnsi="Arial" w:cs="Arial"/>
        </w:rPr>
        <w:t>los artículos</w:t>
      </w:r>
      <w:r w:rsidR="00026FCB">
        <w:rPr>
          <w:rFonts w:ascii="Arial" w:hAnsi="Arial" w:cs="Arial"/>
        </w:rPr>
        <w:t xml:space="preserve"> 2 segundo párrafo, </w:t>
      </w:r>
      <w:r w:rsidR="00CF260D" w:rsidRPr="00A22B3F">
        <w:rPr>
          <w:rFonts w:ascii="Arial" w:hAnsi="Arial" w:cs="Arial"/>
        </w:rPr>
        <w:t xml:space="preserve"> </w:t>
      </w:r>
      <w:r w:rsidRPr="00A22B3F">
        <w:rPr>
          <w:rFonts w:ascii="Arial" w:hAnsi="Arial" w:cs="Arial"/>
        </w:rPr>
        <w:t>13, fracción VII</w:t>
      </w:r>
      <w:r w:rsidR="00026FCB">
        <w:rPr>
          <w:rFonts w:ascii="Arial" w:hAnsi="Arial" w:cs="Arial"/>
        </w:rPr>
        <w:t>, 18</w:t>
      </w:r>
      <w:r w:rsidR="00697447">
        <w:rPr>
          <w:rFonts w:ascii="Arial" w:hAnsi="Arial" w:cs="Arial"/>
        </w:rPr>
        <w:t xml:space="preserve"> y</w:t>
      </w:r>
      <w:r w:rsidR="00026FCB">
        <w:rPr>
          <w:rFonts w:ascii="Arial" w:hAnsi="Arial" w:cs="Arial"/>
        </w:rPr>
        <w:t xml:space="preserve"> </w:t>
      </w:r>
      <w:r w:rsidR="00CF260D" w:rsidRPr="00A22B3F">
        <w:rPr>
          <w:rFonts w:ascii="Arial" w:hAnsi="Arial" w:cs="Arial"/>
        </w:rPr>
        <w:t xml:space="preserve"> 29 </w:t>
      </w:r>
      <w:r w:rsidRPr="00A22B3F">
        <w:rPr>
          <w:rFonts w:ascii="Arial" w:hAnsi="Arial" w:cs="Arial"/>
        </w:rPr>
        <w:t xml:space="preserve">de </w:t>
      </w:r>
      <w:smartTag w:uri="urn:schemas-microsoft-com:office:smarttags" w:element="PersonName">
        <w:smartTagPr>
          <w:attr w:name="ProductID" w:val="la Ley Org￡nica"/>
        </w:smartTagPr>
        <w:r w:rsidRPr="00A22B3F">
          <w:rPr>
            <w:rFonts w:ascii="Arial" w:hAnsi="Arial" w:cs="Arial"/>
          </w:rPr>
          <w:t>la Ley Orgánica</w:t>
        </w:r>
      </w:smartTag>
      <w:r w:rsidRPr="00A22B3F">
        <w:rPr>
          <w:rFonts w:ascii="Arial" w:hAnsi="Arial" w:cs="Arial"/>
        </w:rPr>
        <w:t xml:space="preserve"> del Poder Ejecutivo para el Estado de Guanajuato, constituye una dependencia de </w:t>
      </w:r>
      <w:smartTag w:uri="urn:schemas-microsoft-com:office:smarttags" w:element="PersonName">
        <w:smartTagPr>
          <w:attr w:name="ProductID" w:val="la Administraci￳n P￺blica"/>
        </w:smartTagPr>
        <w:r w:rsidRPr="00A22B3F">
          <w:rPr>
            <w:rFonts w:ascii="Arial" w:hAnsi="Arial" w:cs="Arial"/>
          </w:rPr>
          <w:t>la Administración Pública</w:t>
        </w:r>
      </w:smartTag>
      <w:r w:rsidRPr="00A22B3F">
        <w:rPr>
          <w:rFonts w:ascii="Arial" w:hAnsi="Arial" w:cs="Arial"/>
        </w:rPr>
        <w:t xml:space="preserve"> Centralizada del Poder Ejecutivo.</w:t>
      </w:r>
    </w:p>
    <w:p w14:paraId="43A7B25A" w14:textId="77777777" w:rsidR="00EF7EE8" w:rsidRPr="00A22B3F" w:rsidRDefault="00EF7EE8" w:rsidP="00EF7EE8">
      <w:pPr>
        <w:jc w:val="both"/>
        <w:rPr>
          <w:rFonts w:ascii="Arial" w:hAnsi="Arial" w:cs="Arial"/>
        </w:rPr>
      </w:pPr>
    </w:p>
    <w:p w14:paraId="1371F779" w14:textId="77777777" w:rsidR="00D45AD5" w:rsidRPr="00A22B3F" w:rsidRDefault="00D45AD5" w:rsidP="00D45AD5">
      <w:pPr>
        <w:autoSpaceDE w:val="0"/>
        <w:autoSpaceDN w:val="0"/>
        <w:adjustRightInd w:val="0"/>
        <w:jc w:val="both"/>
        <w:rPr>
          <w:rFonts w:ascii="Arial" w:hAnsi="Arial" w:cs="Arial"/>
        </w:rPr>
      </w:pPr>
      <w:r w:rsidRPr="00A22B3F">
        <w:rPr>
          <w:rFonts w:ascii="Arial" w:hAnsi="Arial" w:cs="Arial"/>
          <w:b/>
        </w:rPr>
        <w:t>III</w:t>
      </w:r>
      <w:r w:rsidR="005F6631" w:rsidRPr="00A22B3F">
        <w:rPr>
          <w:rFonts w:ascii="Arial" w:hAnsi="Arial" w:cs="Arial"/>
          <w:b/>
        </w:rPr>
        <w:t>.-</w:t>
      </w:r>
      <w:r w:rsidRPr="00A22B3F">
        <w:rPr>
          <w:rFonts w:ascii="Arial" w:hAnsi="Arial" w:cs="Arial"/>
          <w:b/>
        </w:rPr>
        <w:t xml:space="preserve"> </w:t>
      </w:r>
      <w:r w:rsidR="00CF260D" w:rsidRPr="00A22B3F">
        <w:rPr>
          <w:rFonts w:ascii="Arial" w:hAnsi="Arial" w:cs="Arial"/>
        </w:rPr>
        <w:t xml:space="preserve">Asimismo, </w:t>
      </w:r>
      <w:r w:rsidRPr="00A22B3F">
        <w:rPr>
          <w:rFonts w:ascii="Arial" w:hAnsi="Arial" w:cs="Arial"/>
        </w:rPr>
        <w:t>dentro de las atribuciones con las que cuenta este Ayuntamiento de León, Guanajuato, es el de promover el desarrollo en las zonas rurales del Municipio, por lo cual en la presen</w:t>
      </w:r>
      <w:r w:rsidR="00C81CA3" w:rsidRPr="00A22B3F">
        <w:rPr>
          <w:rFonts w:ascii="Arial" w:hAnsi="Arial" w:cs="Arial"/>
        </w:rPr>
        <w:t>te Administración Municipal 2018-2021</w:t>
      </w:r>
      <w:r w:rsidR="003D2ECC">
        <w:rPr>
          <w:rFonts w:ascii="Arial" w:hAnsi="Arial" w:cs="Arial"/>
        </w:rPr>
        <w:t xml:space="preserve"> </w:t>
      </w:r>
      <w:r w:rsidRPr="00A22B3F">
        <w:rPr>
          <w:rFonts w:ascii="Arial" w:hAnsi="Arial" w:cs="Arial"/>
        </w:rPr>
        <w:t xml:space="preserve">se trabaja </w:t>
      </w:r>
      <w:r w:rsidR="002D60CE" w:rsidRPr="00A22B3F">
        <w:rPr>
          <w:rFonts w:ascii="Arial" w:hAnsi="Arial" w:cs="Arial"/>
        </w:rPr>
        <w:t xml:space="preserve">estrechamente en el </w:t>
      </w:r>
      <w:r w:rsidRPr="00A22B3F">
        <w:rPr>
          <w:rFonts w:ascii="Arial" w:hAnsi="Arial" w:cs="Arial"/>
        </w:rPr>
        <w:t>desarrollo integral de todos los h</w:t>
      </w:r>
      <w:r w:rsidR="00F5133A" w:rsidRPr="00A22B3F">
        <w:rPr>
          <w:rFonts w:ascii="Arial" w:hAnsi="Arial" w:cs="Arial"/>
        </w:rPr>
        <w:t>abitantes del Municipio de León.</w:t>
      </w:r>
    </w:p>
    <w:p w14:paraId="162F8918" w14:textId="77777777" w:rsidR="00F5133A" w:rsidRPr="00A22B3F" w:rsidRDefault="00F5133A" w:rsidP="00D45AD5">
      <w:pPr>
        <w:autoSpaceDE w:val="0"/>
        <w:autoSpaceDN w:val="0"/>
        <w:adjustRightInd w:val="0"/>
        <w:jc w:val="both"/>
        <w:rPr>
          <w:rFonts w:ascii="Arial" w:hAnsi="Arial" w:cs="Arial"/>
        </w:rPr>
      </w:pPr>
    </w:p>
    <w:p w14:paraId="38AB10AC" w14:textId="77777777" w:rsidR="00F5133A" w:rsidRPr="00A22B3F" w:rsidRDefault="00650048" w:rsidP="00F5133A">
      <w:pPr>
        <w:jc w:val="both"/>
        <w:rPr>
          <w:rFonts w:ascii="Arial" w:hAnsi="Arial" w:cs="Arial"/>
        </w:rPr>
      </w:pPr>
      <w:r>
        <w:rPr>
          <w:rFonts w:ascii="Arial" w:hAnsi="Arial" w:cs="Arial"/>
          <w:b/>
        </w:rPr>
        <w:t>IV</w:t>
      </w:r>
      <w:r w:rsidR="00F5133A" w:rsidRPr="00A22B3F">
        <w:rPr>
          <w:rFonts w:ascii="Arial" w:hAnsi="Arial" w:cs="Arial"/>
          <w:b/>
        </w:rPr>
        <w:t xml:space="preserve">. </w:t>
      </w:r>
      <w:r w:rsidR="00F5133A" w:rsidRPr="00A22B3F">
        <w:rPr>
          <w:rFonts w:ascii="Arial" w:hAnsi="Arial" w:cs="Arial"/>
        </w:rPr>
        <w:t xml:space="preserve">En el Periódico Oficial del Gobierno del Estado de Guanajuato, número </w:t>
      </w:r>
      <w:r w:rsidR="00F5133A" w:rsidRPr="00C701BD">
        <w:rPr>
          <w:rFonts w:ascii="Arial" w:hAnsi="Arial" w:cs="Arial"/>
        </w:rPr>
        <w:t>26</w:t>
      </w:r>
      <w:r w:rsidR="00C701BD" w:rsidRPr="00C701BD">
        <w:rPr>
          <w:rFonts w:ascii="Arial" w:hAnsi="Arial" w:cs="Arial"/>
        </w:rPr>
        <w:t>2</w:t>
      </w:r>
      <w:r w:rsidR="00F5133A" w:rsidRPr="00A22B3F">
        <w:rPr>
          <w:rFonts w:ascii="Arial" w:hAnsi="Arial" w:cs="Arial"/>
        </w:rPr>
        <w:t xml:space="preserve">, </w:t>
      </w:r>
      <w:r w:rsidR="00C701BD">
        <w:rPr>
          <w:rFonts w:ascii="Arial" w:hAnsi="Arial" w:cs="Arial"/>
        </w:rPr>
        <w:t>sexta</w:t>
      </w:r>
      <w:r w:rsidR="00F5133A" w:rsidRPr="00A22B3F">
        <w:rPr>
          <w:rFonts w:ascii="Arial" w:hAnsi="Arial" w:cs="Arial"/>
        </w:rPr>
        <w:t xml:space="preserve"> parte, de fecha 31 de diciembre de 20</w:t>
      </w:r>
      <w:r w:rsidR="00C701BD">
        <w:rPr>
          <w:rFonts w:ascii="Arial" w:hAnsi="Arial" w:cs="Arial"/>
        </w:rPr>
        <w:t>20</w:t>
      </w:r>
      <w:r w:rsidR="00F5133A" w:rsidRPr="00A22B3F">
        <w:rPr>
          <w:rFonts w:ascii="Arial" w:hAnsi="Arial" w:cs="Arial"/>
        </w:rPr>
        <w:t xml:space="preserve">, fueron publicadas las Reglas de Operación del Programa </w:t>
      </w:r>
      <w:r w:rsidR="00A22B3F" w:rsidRPr="00A22B3F">
        <w:rPr>
          <w:rFonts w:ascii="Arial" w:hAnsi="Arial" w:cs="Arial"/>
        </w:rPr>
        <w:t>“</w:t>
      </w:r>
      <w:r w:rsidR="00F5133A" w:rsidRPr="00A22B3F">
        <w:rPr>
          <w:rFonts w:ascii="Arial" w:hAnsi="Arial" w:cs="Arial"/>
        </w:rPr>
        <w:t>Conectando mi Camino Rural para el ejercicio fiscal 20</w:t>
      </w:r>
      <w:r w:rsidR="00C701BD">
        <w:rPr>
          <w:rFonts w:ascii="Arial" w:hAnsi="Arial" w:cs="Arial"/>
        </w:rPr>
        <w:t>21</w:t>
      </w:r>
      <w:r w:rsidR="00A22B3F" w:rsidRPr="00A22B3F">
        <w:rPr>
          <w:rFonts w:ascii="Arial" w:hAnsi="Arial" w:cs="Arial"/>
        </w:rPr>
        <w:t>”</w:t>
      </w:r>
      <w:r w:rsidR="00F5133A" w:rsidRPr="00A22B3F">
        <w:rPr>
          <w:rFonts w:ascii="Arial" w:hAnsi="Arial" w:cs="Arial"/>
        </w:rPr>
        <w:t>.</w:t>
      </w:r>
    </w:p>
    <w:p w14:paraId="15AB5DBE" w14:textId="77777777" w:rsidR="00F5133A" w:rsidRPr="00EC680F" w:rsidRDefault="00F5133A" w:rsidP="00F5133A">
      <w:pPr>
        <w:jc w:val="both"/>
        <w:rPr>
          <w:rFonts w:ascii="Arial" w:hAnsi="Arial" w:cs="Arial"/>
          <w:color w:val="000000"/>
        </w:rPr>
      </w:pPr>
    </w:p>
    <w:p w14:paraId="6A3811E5" w14:textId="77777777" w:rsidR="00F5133A" w:rsidRPr="00EC680F" w:rsidRDefault="00F5133A" w:rsidP="00F5133A">
      <w:pPr>
        <w:jc w:val="both"/>
        <w:rPr>
          <w:rFonts w:ascii="Arial" w:hAnsi="Arial" w:cs="Arial"/>
          <w:color w:val="000000"/>
        </w:rPr>
      </w:pPr>
      <w:r w:rsidRPr="00EC680F">
        <w:rPr>
          <w:rFonts w:ascii="Arial" w:hAnsi="Arial" w:cs="Arial"/>
          <w:color w:val="000000"/>
        </w:rPr>
        <w:t>Dicho programa tiene</w:t>
      </w:r>
      <w:r w:rsidR="007F7FD8">
        <w:rPr>
          <w:rFonts w:ascii="Arial" w:hAnsi="Arial" w:cs="Arial"/>
          <w:color w:val="000000"/>
        </w:rPr>
        <w:t xml:space="preserve"> como</w:t>
      </w:r>
      <w:r w:rsidRPr="00EC680F">
        <w:rPr>
          <w:rFonts w:ascii="Arial" w:hAnsi="Arial" w:cs="Arial"/>
          <w:color w:val="000000"/>
        </w:rPr>
        <w:t xml:space="preserve"> objetivo general </w:t>
      </w:r>
      <w:r w:rsidRPr="00EC680F">
        <w:rPr>
          <w:rFonts w:ascii="Arial" w:hAnsi="Arial" w:cs="Arial"/>
          <w:color w:val="000000"/>
          <w:shd w:val="clear" w:color="auto" w:fill="FAFAFA"/>
        </w:rPr>
        <w:t xml:space="preserve">mejorar la calidad de vida de los habitantes del medio rural e impactar en el desarrollo agropecuario a través de </w:t>
      </w:r>
      <w:r w:rsidRPr="00EC680F">
        <w:rPr>
          <w:rFonts w:ascii="Arial" w:hAnsi="Arial" w:cs="Arial"/>
          <w:color w:val="000000"/>
          <w:shd w:val="clear" w:color="auto" w:fill="FAFAFA"/>
        </w:rPr>
        <w:lastRenderedPageBreak/>
        <w:t>mejorar las vías de acceso.</w:t>
      </w:r>
      <w:r w:rsidRPr="00EC680F">
        <w:rPr>
          <w:rFonts w:ascii="Arial" w:hAnsi="Arial" w:cs="Arial"/>
          <w:color w:val="000000"/>
        </w:rPr>
        <w:t xml:space="preserve"> El apoyo del programa consiste en </w:t>
      </w:r>
      <w:r w:rsidR="00D74D63" w:rsidRPr="00EC680F">
        <w:rPr>
          <w:rFonts w:ascii="Arial" w:hAnsi="Arial" w:cs="Arial"/>
          <w:color w:val="000000"/>
        </w:rPr>
        <w:t>entregar</w:t>
      </w:r>
      <w:r w:rsidRPr="00EC680F">
        <w:rPr>
          <w:rFonts w:ascii="Arial" w:hAnsi="Arial" w:cs="Arial"/>
          <w:color w:val="000000"/>
        </w:rPr>
        <w:t xml:space="preserve"> recursos económicos a los Municipios, para concurrir</w:t>
      </w:r>
      <w:r w:rsidR="007F7FD8">
        <w:rPr>
          <w:rFonts w:ascii="Arial" w:hAnsi="Arial" w:cs="Arial"/>
          <w:color w:val="000000"/>
        </w:rPr>
        <w:t xml:space="preserve"> </w:t>
      </w:r>
      <w:r w:rsidRPr="00EC680F">
        <w:rPr>
          <w:rFonts w:ascii="Arial" w:hAnsi="Arial" w:cs="Arial"/>
          <w:color w:val="000000"/>
        </w:rPr>
        <w:t>en acciones de construcción de rehabilitación, conservación y mejoramiento de caminos rurales y rehabilitación de caminos saca cosechas</w:t>
      </w:r>
      <w:r w:rsidR="007F7FD8">
        <w:rPr>
          <w:rFonts w:ascii="Arial" w:hAnsi="Arial" w:cs="Arial"/>
          <w:color w:val="000000"/>
        </w:rPr>
        <w:t xml:space="preserve"> </w:t>
      </w:r>
      <w:r w:rsidRPr="00EC680F">
        <w:rPr>
          <w:rFonts w:ascii="Arial" w:hAnsi="Arial" w:cs="Arial"/>
          <w:color w:val="000000"/>
        </w:rPr>
        <w:t xml:space="preserve">para mejorar las condiciones de vida de los habitantes del medio rural y fomentar el desarrollo agropecuario y </w:t>
      </w:r>
      <w:r w:rsidR="00D74D63" w:rsidRPr="00EC680F">
        <w:rPr>
          <w:rFonts w:ascii="Arial" w:hAnsi="Arial" w:cs="Arial"/>
          <w:color w:val="000000"/>
        </w:rPr>
        <w:t>mejorar la calidad de vida de las persona</w:t>
      </w:r>
      <w:r w:rsidR="001A0219">
        <w:rPr>
          <w:rFonts w:ascii="Arial" w:hAnsi="Arial" w:cs="Arial"/>
          <w:color w:val="000000"/>
        </w:rPr>
        <w:t>s</w:t>
      </w:r>
      <w:r w:rsidR="00D74D63" w:rsidRPr="00EC680F">
        <w:rPr>
          <w:rFonts w:ascii="Arial" w:hAnsi="Arial" w:cs="Arial"/>
          <w:color w:val="000000"/>
        </w:rPr>
        <w:t xml:space="preserve"> que habitan en el medio rural, al facilitar  el acceso  al  mercado de los productos regionales, abaratar co</w:t>
      </w:r>
      <w:r w:rsidR="001579B7">
        <w:rPr>
          <w:rFonts w:ascii="Arial" w:hAnsi="Arial" w:cs="Arial"/>
          <w:color w:val="000000"/>
        </w:rPr>
        <w:t xml:space="preserve">stos de los insumos necesarios </w:t>
      </w:r>
      <w:r w:rsidR="00D74D63" w:rsidRPr="00EC680F">
        <w:rPr>
          <w:rFonts w:ascii="Arial" w:hAnsi="Arial" w:cs="Arial"/>
          <w:color w:val="000000"/>
        </w:rPr>
        <w:t xml:space="preserve">para las actividades productivas. </w:t>
      </w:r>
    </w:p>
    <w:p w14:paraId="04137029" w14:textId="77777777" w:rsidR="002A4973" w:rsidRPr="00A22B3F" w:rsidRDefault="002A4973" w:rsidP="00D45AD5">
      <w:pPr>
        <w:jc w:val="both"/>
        <w:outlineLvl w:val="0"/>
        <w:rPr>
          <w:rFonts w:ascii="Arial" w:hAnsi="Arial" w:cs="Arial"/>
          <w:b/>
        </w:rPr>
      </w:pPr>
    </w:p>
    <w:p w14:paraId="78C292EF" w14:textId="77777777" w:rsidR="00E31741" w:rsidRDefault="007740F5" w:rsidP="001A0219">
      <w:pPr>
        <w:jc w:val="both"/>
        <w:rPr>
          <w:rFonts w:ascii="Arial" w:hAnsi="Arial" w:cs="Arial"/>
        </w:rPr>
      </w:pPr>
      <w:r w:rsidRPr="00A22B3F">
        <w:rPr>
          <w:rFonts w:ascii="Arial" w:hAnsi="Arial" w:cs="Arial"/>
          <w:b/>
        </w:rPr>
        <w:t xml:space="preserve">V.- </w:t>
      </w:r>
      <w:r w:rsidR="006B2F3E" w:rsidRPr="00A22B3F">
        <w:rPr>
          <w:rFonts w:ascii="Arial" w:hAnsi="Arial" w:cs="Arial"/>
        </w:rPr>
        <w:t xml:space="preserve">Derivado de lo anterior, el Municipio de León, Guanajuato y el Gobierno del Estado de Guanajuato por conducto de la Secretaría de Desarrollo </w:t>
      </w:r>
      <w:r w:rsidR="00CF260D" w:rsidRPr="00A22B3F">
        <w:rPr>
          <w:rFonts w:ascii="Arial" w:hAnsi="Arial" w:cs="Arial"/>
        </w:rPr>
        <w:t>Agroalimentario y Rural</w:t>
      </w:r>
      <w:r w:rsidR="00650048">
        <w:rPr>
          <w:rFonts w:ascii="Arial" w:hAnsi="Arial" w:cs="Arial"/>
        </w:rPr>
        <w:t xml:space="preserve"> del Gobierno del Estado de Guanajuato</w:t>
      </w:r>
      <w:r w:rsidR="006B2F3E" w:rsidRPr="00A22B3F">
        <w:rPr>
          <w:rFonts w:ascii="Arial" w:hAnsi="Arial" w:cs="Arial"/>
        </w:rPr>
        <w:t xml:space="preserve">, </w:t>
      </w:r>
      <w:r w:rsidR="00D74D63" w:rsidRPr="00A22B3F">
        <w:rPr>
          <w:rFonts w:ascii="Arial" w:hAnsi="Arial" w:cs="Arial"/>
        </w:rPr>
        <w:t xml:space="preserve">han decidido suscribir </w:t>
      </w:r>
      <w:r w:rsidR="003D2ECC">
        <w:rPr>
          <w:rFonts w:ascii="Arial" w:hAnsi="Arial" w:cs="Arial"/>
        </w:rPr>
        <w:t>un convenio de coordinación</w:t>
      </w:r>
      <w:r w:rsidR="006B2F3E" w:rsidRPr="00A22B3F">
        <w:rPr>
          <w:rFonts w:ascii="Arial" w:hAnsi="Arial" w:cs="Arial"/>
        </w:rPr>
        <w:t xml:space="preserve">, con la finalidad de </w:t>
      </w:r>
      <w:r w:rsidR="001579B7">
        <w:rPr>
          <w:rFonts w:ascii="Arial" w:hAnsi="Arial" w:cs="Arial"/>
        </w:rPr>
        <w:t>que esta última apoye al M</w:t>
      </w:r>
      <w:r w:rsidR="00530916" w:rsidRPr="00A22B3F">
        <w:rPr>
          <w:rFonts w:ascii="Arial" w:hAnsi="Arial" w:cs="Arial"/>
        </w:rPr>
        <w:t xml:space="preserve">unicipio con recursos económicos para la realización de </w:t>
      </w:r>
      <w:r w:rsidR="00D74D63" w:rsidRPr="00A22B3F">
        <w:rPr>
          <w:rFonts w:ascii="Arial" w:hAnsi="Arial" w:cs="Arial"/>
        </w:rPr>
        <w:t>diversas acciones que contr</w:t>
      </w:r>
      <w:r w:rsidR="001A0219">
        <w:rPr>
          <w:rFonts w:ascii="Arial" w:hAnsi="Arial" w:cs="Arial"/>
        </w:rPr>
        <w:t xml:space="preserve">ibuyan a mejorar la zona rural, en atención a ello, en </w:t>
      </w:r>
      <w:r w:rsidR="001A0219" w:rsidRPr="008F402F">
        <w:rPr>
          <w:rFonts w:ascii="Arial" w:hAnsi="Arial" w:cs="Arial"/>
        </w:rPr>
        <w:t>fecha</w:t>
      </w:r>
      <w:r w:rsidR="008F402F">
        <w:rPr>
          <w:rFonts w:ascii="Arial" w:hAnsi="Arial" w:cs="Arial"/>
        </w:rPr>
        <w:t xml:space="preserve"> </w:t>
      </w:r>
      <w:r w:rsidR="00C701BD">
        <w:rPr>
          <w:rFonts w:ascii="Arial" w:hAnsi="Arial" w:cs="Arial"/>
        </w:rPr>
        <w:t>12</w:t>
      </w:r>
      <w:r w:rsidR="008F402F">
        <w:rPr>
          <w:rFonts w:ascii="Arial" w:hAnsi="Arial" w:cs="Arial"/>
        </w:rPr>
        <w:t xml:space="preserve"> de enero de 202</w:t>
      </w:r>
      <w:r w:rsidR="00C701BD">
        <w:rPr>
          <w:rFonts w:ascii="Arial" w:hAnsi="Arial" w:cs="Arial"/>
        </w:rPr>
        <w:t>1</w:t>
      </w:r>
      <w:r w:rsidR="008F402F">
        <w:rPr>
          <w:rFonts w:ascii="Arial" w:hAnsi="Arial" w:cs="Arial"/>
        </w:rPr>
        <w:t xml:space="preserve"> </w:t>
      </w:r>
      <w:r w:rsidR="001A0219">
        <w:rPr>
          <w:rFonts w:ascii="Arial" w:hAnsi="Arial" w:cs="Arial"/>
        </w:rPr>
        <w:t xml:space="preserve">este Municipio hizo del conocimiento a la </w:t>
      </w:r>
      <w:r w:rsidR="005273F5">
        <w:rPr>
          <w:rFonts w:ascii="Arial" w:hAnsi="Arial" w:cs="Arial"/>
        </w:rPr>
        <w:t>Secretarí</w:t>
      </w:r>
      <w:r w:rsidR="001A0219">
        <w:rPr>
          <w:rFonts w:ascii="Arial" w:hAnsi="Arial" w:cs="Arial"/>
        </w:rPr>
        <w:t>a la intención de participar en dicho prog</w:t>
      </w:r>
      <w:r w:rsidR="00650048">
        <w:rPr>
          <w:rFonts w:ascii="Arial" w:hAnsi="Arial" w:cs="Arial"/>
        </w:rPr>
        <w:t xml:space="preserve">rama con la rehabilitación de caminos rurales y </w:t>
      </w:r>
      <w:r w:rsidR="005273F5">
        <w:rPr>
          <w:rFonts w:ascii="Arial" w:hAnsi="Arial" w:cs="Arial"/>
        </w:rPr>
        <w:t xml:space="preserve">caminos saca </w:t>
      </w:r>
      <w:r w:rsidR="00650048">
        <w:rPr>
          <w:rFonts w:ascii="Arial" w:hAnsi="Arial" w:cs="Arial"/>
        </w:rPr>
        <w:t xml:space="preserve">cosechas. </w:t>
      </w:r>
    </w:p>
    <w:p w14:paraId="5B8BC3F2" w14:textId="77777777" w:rsidR="00D74D63" w:rsidRPr="00A22B3F" w:rsidRDefault="00D74D63" w:rsidP="00D45AD5">
      <w:pPr>
        <w:jc w:val="both"/>
        <w:outlineLvl w:val="0"/>
        <w:rPr>
          <w:rFonts w:ascii="Arial" w:hAnsi="Arial" w:cs="Arial"/>
        </w:rPr>
      </w:pPr>
    </w:p>
    <w:p w14:paraId="1BE91520" w14:textId="188DDFC4" w:rsidR="001A0219" w:rsidRPr="008938B8" w:rsidRDefault="00D45AD5" w:rsidP="00D74D63">
      <w:pPr>
        <w:jc w:val="both"/>
        <w:rPr>
          <w:rFonts w:ascii="Arial" w:hAnsi="Arial" w:cs="Arial"/>
        </w:rPr>
      </w:pPr>
      <w:r w:rsidRPr="00A22B3F">
        <w:rPr>
          <w:rFonts w:ascii="Arial" w:hAnsi="Arial" w:cs="Arial"/>
          <w:b/>
        </w:rPr>
        <w:t>V</w:t>
      </w:r>
      <w:r w:rsidR="00A22B3F" w:rsidRPr="00A22B3F">
        <w:rPr>
          <w:rFonts w:ascii="Arial" w:hAnsi="Arial" w:cs="Arial"/>
          <w:b/>
        </w:rPr>
        <w:t>I</w:t>
      </w:r>
      <w:r w:rsidRPr="00A22B3F">
        <w:rPr>
          <w:rFonts w:ascii="Arial" w:hAnsi="Arial" w:cs="Arial"/>
          <w:b/>
        </w:rPr>
        <w:t xml:space="preserve">.- </w:t>
      </w:r>
      <w:r w:rsidR="001A0219" w:rsidRPr="00671DDB">
        <w:rPr>
          <w:rFonts w:ascii="Arial" w:hAnsi="Arial" w:cs="Arial"/>
        </w:rPr>
        <w:t>Por consiguiente, la Secretaría de Desarrollo Agroalimentario y Rura</w:t>
      </w:r>
      <w:r w:rsidR="00984FDE" w:rsidRPr="00671DDB">
        <w:rPr>
          <w:rFonts w:ascii="Arial" w:hAnsi="Arial" w:cs="Arial"/>
        </w:rPr>
        <w:t xml:space="preserve">l del Gobierno del Estado de Guanajuato </w:t>
      </w:r>
      <w:r w:rsidR="001A0219" w:rsidRPr="00671DDB">
        <w:rPr>
          <w:rFonts w:ascii="Arial" w:hAnsi="Arial" w:cs="Arial"/>
        </w:rPr>
        <w:t xml:space="preserve">para apoyar a los trabajos de rehabilitación de caminos rurales y </w:t>
      </w:r>
      <w:r w:rsidR="005273F5" w:rsidRPr="00671DDB">
        <w:rPr>
          <w:rFonts w:ascii="Arial" w:hAnsi="Arial" w:cs="Arial"/>
        </w:rPr>
        <w:t xml:space="preserve">caminos saca </w:t>
      </w:r>
      <w:r w:rsidR="001A0219" w:rsidRPr="00671DDB">
        <w:rPr>
          <w:rFonts w:ascii="Arial" w:hAnsi="Arial" w:cs="Arial"/>
        </w:rPr>
        <w:t>cosechas concurrirá con</w:t>
      </w:r>
      <w:r w:rsidR="00650048" w:rsidRPr="00671DDB">
        <w:rPr>
          <w:rFonts w:ascii="Arial" w:hAnsi="Arial" w:cs="Arial"/>
        </w:rPr>
        <w:t xml:space="preserve"> este Municipio, con </w:t>
      </w:r>
      <w:r w:rsidR="00CF29C3">
        <w:rPr>
          <w:rFonts w:ascii="Arial" w:hAnsi="Arial" w:cs="Arial"/>
        </w:rPr>
        <w:t>el</w:t>
      </w:r>
      <w:r w:rsidR="00650048" w:rsidRPr="00671DDB">
        <w:rPr>
          <w:rFonts w:ascii="Arial" w:hAnsi="Arial" w:cs="Arial"/>
        </w:rPr>
        <w:t xml:space="preserve"> importe </w:t>
      </w:r>
      <w:r w:rsidR="001A0219" w:rsidRPr="00671DDB">
        <w:rPr>
          <w:rFonts w:ascii="Arial" w:hAnsi="Arial" w:cs="Arial"/>
        </w:rPr>
        <w:t xml:space="preserve">que podrá ascender hasta el </w:t>
      </w:r>
      <w:r w:rsidR="00D94F97">
        <w:rPr>
          <w:rFonts w:ascii="Arial" w:hAnsi="Arial" w:cs="Arial"/>
        </w:rPr>
        <w:t>65</w:t>
      </w:r>
      <w:r w:rsidR="001A0219" w:rsidRPr="00671DDB">
        <w:rPr>
          <w:rFonts w:ascii="Arial" w:hAnsi="Arial" w:cs="Arial"/>
        </w:rPr>
        <w:t>% de</w:t>
      </w:r>
      <w:r w:rsidR="00650048" w:rsidRPr="00671DDB">
        <w:rPr>
          <w:rFonts w:ascii="Arial" w:hAnsi="Arial" w:cs="Arial"/>
        </w:rPr>
        <w:t>l costo total de l</w:t>
      </w:r>
      <w:r w:rsidR="007F7FD8" w:rsidRPr="00671DDB">
        <w:rPr>
          <w:rFonts w:ascii="Arial" w:hAnsi="Arial" w:cs="Arial"/>
        </w:rPr>
        <w:t>a obra</w:t>
      </w:r>
      <w:r w:rsidR="00636BD9" w:rsidRPr="00671DDB">
        <w:rPr>
          <w:rFonts w:ascii="Arial" w:hAnsi="Arial" w:cs="Arial"/>
        </w:rPr>
        <w:t xml:space="preserve"> presentado por el Municipio</w:t>
      </w:r>
      <w:r w:rsidR="00CF29C3">
        <w:rPr>
          <w:rFonts w:ascii="Arial" w:hAnsi="Arial" w:cs="Arial"/>
        </w:rPr>
        <w:t xml:space="preserve"> y que equivale a la cantidad de $14,284,430.28 (catorce millones doscientos ochenta y cuatro mil cuatrocientos treinta pesos 28/100 m.n.),</w:t>
      </w:r>
      <w:r w:rsidR="00636BD9" w:rsidRPr="00671DDB">
        <w:rPr>
          <w:rFonts w:ascii="Arial" w:hAnsi="Arial" w:cs="Arial"/>
        </w:rPr>
        <w:t xml:space="preserve"> mismo que se entregar</w:t>
      </w:r>
      <w:r w:rsidR="00931CBC" w:rsidRPr="00671DDB">
        <w:rPr>
          <w:rFonts w:ascii="Arial" w:hAnsi="Arial" w:cs="Arial"/>
        </w:rPr>
        <w:t>á</w:t>
      </w:r>
      <w:r w:rsidR="00636BD9" w:rsidRPr="00671DDB">
        <w:rPr>
          <w:rFonts w:ascii="Arial" w:hAnsi="Arial" w:cs="Arial"/>
        </w:rPr>
        <w:t xml:space="preserve"> </w:t>
      </w:r>
      <w:r w:rsidR="001A0219" w:rsidRPr="008938B8">
        <w:rPr>
          <w:rFonts w:ascii="Arial" w:hAnsi="Arial" w:cs="Arial"/>
        </w:rPr>
        <w:t xml:space="preserve">siempre y cuando </w:t>
      </w:r>
      <w:r w:rsidR="007F7FD8" w:rsidRPr="008938B8">
        <w:rPr>
          <w:rFonts w:ascii="Arial" w:hAnsi="Arial" w:cs="Arial"/>
        </w:rPr>
        <w:t>exista</w:t>
      </w:r>
      <w:r w:rsidR="001A0219" w:rsidRPr="008938B8">
        <w:rPr>
          <w:rFonts w:ascii="Arial" w:hAnsi="Arial" w:cs="Arial"/>
        </w:rPr>
        <w:t xml:space="preserve"> </w:t>
      </w:r>
      <w:r w:rsidR="007F7FD8" w:rsidRPr="008938B8">
        <w:rPr>
          <w:rFonts w:ascii="Arial" w:hAnsi="Arial" w:cs="Arial"/>
        </w:rPr>
        <w:t>suficiencia presupuestal</w:t>
      </w:r>
      <w:r w:rsidR="001A0219" w:rsidRPr="008938B8">
        <w:rPr>
          <w:rFonts w:ascii="Arial" w:hAnsi="Arial" w:cs="Arial"/>
        </w:rPr>
        <w:t xml:space="preserve">. </w:t>
      </w:r>
    </w:p>
    <w:p w14:paraId="57DC29EA" w14:textId="77777777" w:rsidR="001A0219" w:rsidRPr="00671DDB" w:rsidRDefault="001A0219" w:rsidP="00D74D63">
      <w:pPr>
        <w:jc w:val="both"/>
        <w:rPr>
          <w:rFonts w:ascii="Arial" w:hAnsi="Arial" w:cs="Arial"/>
        </w:rPr>
      </w:pPr>
    </w:p>
    <w:p w14:paraId="3440E62D" w14:textId="4F2EA292" w:rsidR="001579B7" w:rsidRDefault="001A0219" w:rsidP="005F6631">
      <w:pPr>
        <w:jc w:val="both"/>
        <w:rPr>
          <w:rFonts w:ascii="Arial" w:hAnsi="Arial" w:cs="Arial"/>
        </w:rPr>
      </w:pPr>
      <w:r w:rsidRPr="00671DDB">
        <w:rPr>
          <w:rFonts w:ascii="Arial" w:hAnsi="Arial" w:cs="Arial"/>
        </w:rPr>
        <w:t>En esa misma tesitura, el Municipio aportará la diferencia</w:t>
      </w:r>
      <w:r w:rsidR="00CA1FAA">
        <w:rPr>
          <w:rFonts w:ascii="Arial" w:hAnsi="Arial" w:cs="Arial"/>
        </w:rPr>
        <w:t xml:space="preserve"> que equivale hasta por la cantidad de </w:t>
      </w:r>
      <w:r w:rsidR="00CA1FAA" w:rsidRPr="00CA1FAA">
        <w:rPr>
          <w:rFonts w:ascii="Arial" w:hAnsi="Arial" w:cs="Arial"/>
        </w:rPr>
        <w:t>7,691,616.29</w:t>
      </w:r>
      <w:r w:rsidR="00CA1FAA">
        <w:rPr>
          <w:rFonts w:ascii="Arial" w:hAnsi="Arial" w:cs="Arial"/>
        </w:rPr>
        <w:t xml:space="preserve"> (siete millones seiscientos noventa y un mil seiscientos dieciséis pesos 29/100 </w:t>
      </w:r>
      <w:proofErr w:type="spellStart"/>
      <w:r w:rsidR="00CA1FAA">
        <w:rPr>
          <w:rFonts w:ascii="Arial" w:hAnsi="Arial" w:cs="Arial"/>
        </w:rPr>
        <w:t>m.n</w:t>
      </w:r>
      <w:proofErr w:type="spellEnd"/>
      <w:r w:rsidR="00CA1FAA">
        <w:rPr>
          <w:rFonts w:ascii="Arial" w:hAnsi="Arial" w:cs="Arial"/>
        </w:rPr>
        <w:t>)</w:t>
      </w:r>
      <w:r w:rsidRPr="00671DDB">
        <w:rPr>
          <w:rFonts w:ascii="Arial" w:hAnsi="Arial" w:cs="Arial"/>
        </w:rPr>
        <w:t xml:space="preserve"> ya sea de manera directa o con la participación de las personas beneficiadas</w:t>
      </w:r>
      <w:r w:rsidR="00A14A3D">
        <w:rPr>
          <w:rFonts w:ascii="Arial" w:hAnsi="Arial" w:cs="Arial"/>
        </w:rPr>
        <w:t>.</w:t>
      </w:r>
    </w:p>
    <w:p w14:paraId="38CB22F7" w14:textId="77777777" w:rsidR="001579B7" w:rsidRDefault="001579B7" w:rsidP="005F6631">
      <w:pPr>
        <w:jc w:val="both"/>
        <w:rPr>
          <w:rFonts w:ascii="Arial" w:hAnsi="Arial" w:cs="Arial"/>
        </w:rPr>
      </w:pPr>
    </w:p>
    <w:p w14:paraId="640936AB" w14:textId="468D2DD8" w:rsidR="009C2F2D" w:rsidRDefault="00D45AD5" w:rsidP="005F6631">
      <w:pPr>
        <w:jc w:val="both"/>
        <w:rPr>
          <w:rFonts w:ascii="Arial" w:hAnsi="Arial" w:cs="Arial"/>
        </w:rPr>
      </w:pPr>
      <w:r w:rsidRPr="00A22B3F">
        <w:rPr>
          <w:rFonts w:ascii="Arial" w:hAnsi="Arial" w:cs="Arial"/>
        </w:rPr>
        <w:t xml:space="preserve">Por lo anteriormente expuesto </w:t>
      </w:r>
      <w:r w:rsidR="00FB5003" w:rsidRPr="00A22B3F">
        <w:rPr>
          <w:rFonts w:ascii="Arial" w:hAnsi="Arial" w:cs="Arial"/>
        </w:rPr>
        <w:t>y de conformidad con el artículo 76 fracci</w:t>
      </w:r>
      <w:r w:rsidR="000E35DC">
        <w:rPr>
          <w:rFonts w:ascii="Arial" w:hAnsi="Arial" w:cs="Arial"/>
        </w:rPr>
        <w:t>ones</w:t>
      </w:r>
      <w:r w:rsidR="00FB5003" w:rsidRPr="00A22B3F">
        <w:rPr>
          <w:rFonts w:ascii="Arial" w:hAnsi="Arial" w:cs="Arial"/>
        </w:rPr>
        <w:t xml:space="preserve"> </w:t>
      </w:r>
      <w:r w:rsidR="000E35DC">
        <w:rPr>
          <w:rFonts w:ascii="Arial" w:hAnsi="Arial" w:cs="Arial"/>
        </w:rPr>
        <w:t xml:space="preserve">I inciso k) y </w:t>
      </w:r>
      <w:r w:rsidR="00FB5003" w:rsidRPr="00A22B3F">
        <w:rPr>
          <w:rFonts w:ascii="Arial" w:hAnsi="Arial" w:cs="Arial"/>
        </w:rPr>
        <w:t>I</w:t>
      </w:r>
      <w:r w:rsidR="000E0F03" w:rsidRPr="00A22B3F">
        <w:rPr>
          <w:rFonts w:ascii="Arial" w:hAnsi="Arial" w:cs="Arial"/>
        </w:rPr>
        <w:t>I</w:t>
      </w:r>
      <w:r w:rsidR="00FB5003" w:rsidRPr="00A22B3F">
        <w:rPr>
          <w:rFonts w:ascii="Arial" w:hAnsi="Arial" w:cs="Arial"/>
        </w:rPr>
        <w:t>I inciso</w:t>
      </w:r>
      <w:r w:rsidR="000E35DC">
        <w:rPr>
          <w:rFonts w:ascii="Arial" w:hAnsi="Arial" w:cs="Arial"/>
        </w:rPr>
        <w:t>s a) y</w:t>
      </w:r>
      <w:r w:rsidR="00FB5003" w:rsidRPr="00A22B3F">
        <w:rPr>
          <w:rFonts w:ascii="Arial" w:hAnsi="Arial" w:cs="Arial"/>
        </w:rPr>
        <w:t xml:space="preserve"> </w:t>
      </w:r>
      <w:r w:rsidR="000E0F03" w:rsidRPr="00A22B3F">
        <w:rPr>
          <w:rFonts w:ascii="Arial" w:hAnsi="Arial" w:cs="Arial"/>
        </w:rPr>
        <w:t>b</w:t>
      </w:r>
      <w:r w:rsidR="00FB5003" w:rsidRPr="00A22B3F">
        <w:rPr>
          <w:rFonts w:ascii="Arial" w:hAnsi="Arial" w:cs="Arial"/>
        </w:rPr>
        <w:t xml:space="preserve">) de la Ley Orgánica Municipal para el Estado de Guanajuato, </w:t>
      </w:r>
      <w:r w:rsidRPr="00A22B3F">
        <w:rPr>
          <w:rFonts w:ascii="Arial" w:hAnsi="Arial" w:cs="Arial"/>
        </w:rPr>
        <w:t>se somete a la consideración del Ayuntamiento, la propuesta del siguiente:</w:t>
      </w:r>
    </w:p>
    <w:p w14:paraId="50832F43" w14:textId="77777777" w:rsidR="00671DDB" w:rsidRDefault="00671DDB" w:rsidP="005F6631">
      <w:pPr>
        <w:jc w:val="both"/>
        <w:rPr>
          <w:rFonts w:ascii="Arial" w:hAnsi="Arial" w:cs="Arial"/>
        </w:rPr>
      </w:pPr>
    </w:p>
    <w:p w14:paraId="53B901D1" w14:textId="77777777" w:rsidR="00671DDB" w:rsidRDefault="00671DDB" w:rsidP="005F6631">
      <w:pPr>
        <w:jc w:val="both"/>
        <w:rPr>
          <w:rFonts w:ascii="Arial" w:hAnsi="Arial" w:cs="Arial"/>
        </w:rPr>
      </w:pPr>
    </w:p>
    <w:p w14:paraId="7B879F04" w14:textId="77777777" w:rsidR="008938B8" w:rsidRDefault="008938B8" w:rsidP="005F6631">
      <w:pPr>
        <w:jc w:val="both"/>
        <w:rPr>
          <w:rFonts w:ascii="Arial" w:hAnsi="Arial" w:cs="Arial"/>
        </w:rPr>
      </w:pPr>
    </w:p>
    <w:p w14:paraId="1CEC5278" w14:textId="77777777" w:rsidR="008938B8" w:rsidRDefault="008938B8" w:rsidP="005F6631">
      <w:pPr>
        <w:jc w:val="both"/>
        <w:rPr>
          <w:rFonts w:ascii="Arial" w:hAnsi="Arial" w:cs="Arial"/>
        </w:rPr>
      </w:pPr>
    </w:p>
    <w:p w14:paraId="31247C5E" w14:textId="77777777" w:rsidR="008938B8" w:rsidRDefault="008938B8" w:rsidP="005F6631">
      <w:pPr>
        <w:jc w:val="both"/>
        <w:rPr>
          <w:rFonts w:ascii="Arial" w:hAnsi="Arial" w:cs="Arial"/>
        </w:rPr>
      </w:pPr>
    </w:p>
    <w:p w14:paraId="5FC3F385" w14:textId="77777777" w:rsidR="008938B8" w:rsidRDefault="008938B8" w:rsidP="005F6631">
      <w:pPr>
        <w:jc w:val="both"/>
        <w:rPr>
          <w:rFonts w:ascii="Arial" w:hAnsi="Arial" w:cs="Arial"/>
        </w:rPr>
      </w:pPr>
    </w:p>
    <w:p w14:paraId="7B621931" w14:textId="77777777" w:rsidR="008938B8" w:rsidRDefault="008938B8" w:rsidP="005F6631">
      <w:pPr>
        <w:jc w:val="both"/>
        <w:rPr>
          <w:rFonts w:ascii="Arial" w:hAnsi="Arial" w:cs="Arial"/>
        </w:rPr>
      </w:pPr>
    </w:p>
    <w:p w14:paraId="7D6D71DF" w14:textId="77777777" w:rsidR="008938B8" w:rsidRDefault="008938B8" w:rsidP="005F6631">
      <w:pPr>
        <w:jc w:val="both"/>
        <w:rPr>
          <w:rFonts w:ascii="Arial" w:hAnsi="Arial" w:cs="Arial"/>
        </w:rPr>
      </w:pPr>
    </w:p>
    <w:p w14:paraId="6AB668A0" w14:textId="77777777" w:rsidR="008938B8" w:rsidRPr="00A22B3F" w:rsidRDefault="008938B8" w:rsidP="005F6631">
      <w:pPr>
        <w:jc w:val="both"/>
        <w:rPr>
          <w:rFonts w:ascii="Arial" w:hAnsi="Arial" w:cs="Arial"/>
        </w:rPr>
      </w:pPr>
    </w:p>
    <w:p w14:paraId="72D8C2A0" w14:textId="77777777" w:rsidR="001A6E30" w:rsidRPr="00A22B3F" w:rsidRDefault="001A6E30" w:rsidP="005F6631">
      <w:pPr>
        <w:jc w:val="both"/>
        <w:rPr>
          <w:rFonts w:ascii="Arial" w:hAnsi="Arial" w:cs="Arial"/>
        </w:rPr>
      </w:pPr>
    </w:p>
    <w:p w14:paraId="00AF61AD" w14:textId="77777777" w:rsidR="005F6631" w:rsidRDefault="00751B46" w:rsidP="005F6631">
      <w:pPr>
        <w:jc w:val="center"/>
        <w:rPr>
          <w:rFonts w:ascii="Arial" w:hAnsi="Arial" w:cs="Arial"/>
          <w:b/>
        </w:rPr>
      </w:pPr>
      <w:r w:rsidRPr="00A22B3F">
        <w:rPr>
          <w:rFonts w:ascii="Arial" w:hAnsi="Arial" w:cs="Arial"/>
          <w:b/>
        </w:rPr>
        <w:t>A C U E R D O:</w:t>
      </w:r>
    </w:p>
    <w:p w14:paraId="6342CC8A" w14:textId="77777777" w:rsidR="003D2ECC" w:rsidRPr="00A22B3F" w:rsidRDefault="003D2ECC" w:rsidP="005F6631">
      <w:pPr>
        <w:jc w:val="center"/>
        <w:rPr>
          <w:rFonts w:ascii="Arial" w:hAnsi="Arial" w:cs="Arial"/>
          <w:b/>
        </w:rPr>
      </w:pPr>
    </w:p>
    <w:p w14:paraId="14ADA7CC" w14:textId="77777777" w:rsidR="00E26B4E" w:rsidRPr="003D19B8" w:rsidRDefault="00A22B3F" w:rsidP="00E26B4E">
      <w:pPr>
        <w:jc w:val="both"/>
        <w:rPr>
          <w:rFonts w:ascii="Arial" w:hAnsi="Arial" w:cs="Arial"/>
          <w:color w:val="000000"/>
        </w:rPr>
      </w:pPr>
      <w:r w:rsidRPr="00A22B3F">
        <w:rPr>
          <w:rFonts w:ascii="Arial" w:hAnsi="Arial" w:cs="Arial"/>
          <w:b/>
        </w:rPr>
        <w:t xml:space="preserve">PRIMERO. </w:t>
      </w:r>
      <w:r w:rsidR="00E26B4E" w:rsidRPr="00A22B3F">
        <w:rPr>
          <w:rFonts w:ascii="Arial" w:hAnsi="Arial" w:cs="Arial"/>
          <w:b/>
        </w:rPr>
        <w:t>S</w:t>
      </w:r>
      <w:r w:rsidR="00E26B4E" w:rsidRPr="003D19B8">
        <w:rPr>
          <w:rFonts w:ascii="Arial" w:hAnsi="Arial" w:cs="Arial"/>
          <w:b/>
          <w:color w:val="000000"/>
        </w:rPr>
        <w:t>e autoriza</w:t>
      </w:r>
      <w:r w:rsidR="00E26B4E" w:rsidRPr="003D19B8">
        <w:rPr>
          <w:rFonts w:ascii="Arial" w:hAnsi="Arial" w:cs="Arial"/>
          <w:color w:val="000000"/>
        </w:rPr>
        <w:t xml:space="preserve"> la participación del Municipio de León, Guanajuato, en el Programa “Conectando mi Camino Rural para el ejercicio fiscal 202</w:t>
      </w:r>
      <w:r w:rsidR="00D94F97">
        <w:rPr>
          <w:rFonts w:ascii="Arial" w:hAnsi="Arial" w:cs="Arial"/>
          <w:color w:val="000000"/>
        </w:rPr>
        <w:t>1</w:t>
      </w:r>
      <w:r w:rsidR="00E26B4E" w:rsidRPr="003D19B8">
        <w:rPr>
          <w:rFonts w:ascii="Arial" w:hAnsi="Arial" w:cs="Arial"/>
          <w:color w:val="000000"/>
        </w:rPr>
        <w:t>”, así como la celebración de los correspondientes convenios de coordinación con la Secretaría de Desarrollo Agroalimentario y Rural del Gobierno del Estado de Guanajuato, para la rehabilitación de caminos rurales y caminos saca cosechas.</w:t>
      </w:r>
    </w:p>
    <w:p w14:paraId="650AFDFF" w14:textId="77777777" w:rsidR="00E26B4E" w:rsidRPr="003D19B8" w:rsidRDefault="00E26B4E" w:rsidP="00E26B4E">
      <w:pPr>
        <w:jc w:val="both"/>
        <w:rPr>
          <w:rFonts w:ascii="Arial" w:hAnsi="Arial" w:cs="Arial"/>
          <w:color w:val="000000"/>
        </w:rPr>
      </w:pPr>
    </w:p>
    <w:p w14:paraId="71BF0503" w14:textId="77777777" w:rsidR="00E26B4E" w:rsidRPr="003D19B8" w:rsidRDefault="00E26B4E" w:rsidP="00E26B4E">
      <w:pPr>
        <w:jc w:val="both"/>
        <w:outlineLvl w:val="0"/>
        <w:rPr>
          <w:rFonts w:ascii="Arial" w:hAnsi="Arial" w:cs="Arial"/>
          <w:color w:val="000000"/>
        </w:rPr>
      </w:pPr>
      <w:r w:rsidRPr="003D19B8">
        <w:rPr>
          <w:rFonts w:ascii="Arial" w:hAnsi="Arial" w:cs="Arial"/>
          <w:color w:val="000000"/>
        </w:rPr>
        <w:t xml:space="preserve">Los instrumentos jurídicos habrán de celebrarse en los términos y condiciones que resulten en consecuencia de las solicitudes que hayan sido dictaminadas como positivas y validadas por el Comité del Programa. </w:t>
      </w:r>
    </w:p>
    <w:p w14:paraId="48303B13" w14:textId="77777777" w:rsidR="00E26B4E" w:rsidRPr="003D19B8" w:rsidRDefault="00E26B4E" w:rsidP="00E26B4E">
      <w:pPr>
        <w:jc w:val="both"/>
        <w:outlineLvl w:val="0"/>
        <w:rPr>
          <w:rFonts w:ascii="Arial" w:hAnsi="Arial" w:cs="Arial"/>
          <w:color w:val="000000"/>
        </w:rPr>
      </w:pPr>
    </w:p>
    <w:p w14:paraId="7D5732D2" w14:textId="77777777" w:rsidR="00650048" w:rsidRPr="00A22B3F" w:rsidRDefault="00650048" w:rsidP="00DF6C36">
      <w:pPr>
        <w:jc w:val="both"/>
        <w:outlineLvl w:val="0"/>
        <w:rPr>
          <w:rFonts w:ascii="Arial" w:hAnsi="Arial" w:cs="Arial"/>
        </w:rPr>
      </w:pPr>
    </w:p>
    <w:p w14:paraId="1545AA36" w14:textId="77777777" w:rsidR="00984FDE" w:rsidRDefault="005F6631" w:rsidP="00984FDE">
      <w:pPr>
        <w:jc w:val="both"/>
        <w:rPr>
          <w:rFonts w:ascii="Arial" w:hAnsi="Arial" w:cs="Arial"/>
        </w:rPr>
      </w:pPr>
      <w:r w:rsidRPr="00A22B3F">
        <w:rPr>
          <w:rFonts w:ascii="Arial" w:hAnsi="Arial" w:cs="Arial"/>
          <w:b/>
        </w:rPr>
        <w:t xml:space="preserve">SEGUNDO.- </w:t>
      </w:r>
      <w:r w:rsidR="00984FDE" w:rsidRPr="00A22B3F">
        <w:rPr>
          <w:rFonts w:ascii="Arial" w:hAnsi="Arial" w:cs="Arial"/>
        </w:rPr>
        <w:t>Se</w:t>
      </w:r>
      <w:r w:rsidR="00984FDE">
        <w:rPr>
          <w:rFonts w:ascii="Arial" w:hAnsi="Arial" w:cs="Arial"/>
        </w:rPr>
        <w:t xml:space="preserve"> </w:t>
      </w:r>
      <w:r w:rsidR="00984FDE" w:rsidRPr="00A22B3F">
        <w:rPr>
          <w:rFonts w:ascii="Arial" w:hAnsi="Arial" w:cs="Arial"/>
          <w:b/>
          <w:i/>
        </w:rPr>
        <w:t>instruye</w:t>
      </w:r>
      <w:r w:rsidR="00984FDE" w:rsidRPr="00A22B3F">
        <w:rPr>
          <w:rFonts w:ascii="Arial" w:hAnsi="Arial" w:cs="Arial"/>
        </w:rPr>
        <w:t xml:space="preserve"> a la Tesorería Municipal para que realice los movimientos presupuestales y contables que se requieran para el mismo fin, sujetándose en todo momento a la suficiencia presupuestal disponible en el presupuesto de egresos autorizado para el ejercicio fiscal que corresponda.</w:t>
      </w:r>
    </w:p>
    <w:p w14:paraId="2C9FA047" w14:textId="77777777" w:rsidR="00984FDE" w:rsidRDefault="00984FDE" w:rsidP="00984FDE">
      <w:pPr>
        <w:jc w:val="both"/>
        <w:rPr>
          <w:rFonts w:ascii="Arial" w:hAnsi="Arial" w:cs="Arial"/>
        </w:rPr>
      </w:pPr>
    </w:p>
    <w:p w14:paraId="02D4824A" w14:textId="1E814EF5" w:rsidR="00650048" w:rsidRPr="00650048" w:rsidRDefault="00751B46" w:rsidP="00781FBB">
      <w:pPr>
        <w:jc w:val="both"/>
        <w:rPr>
          <w:rFonts w:ascii="Arial" w:hAnsi="Arial" w:cs="Arial"/>
        </w:rPr>
      </w:pPr>
      <w:r w:rsidRPr="00A22B3F">
        <w:rPr>
          <w:rFonts w:ascii="Arial" w:hAnsi="Arial" w:cs="Arial"/>
          <w:b/>
        </w:rPr>
        <w:t xml:space="preserve">TERCERO.- </w:t>
      </w:r>
      <w:r w:rsidR="00984FDE" w:rsidRPr="00A22B3F">
        <w:rPr>
          <w:rFonts w:ascii="Arial" w:hAnsi="Arial" w:cs="Arial"/>
        </w:rPr>
        <w:t xml:space="preserve">Se </w:t>
      </w:r>
      <w:r w:rsidR="00984FDE" w:rsidRPr="00A22B3F">
        <w:rPr>
          <w:rFonts w:ascii="Arial" w:hAnsi="Arial" w:cs="Arial"/>
          <w:b/>
          <w:i/>
        </w:rPr>
        <w:t>instruye</w:t>
      </w:r>
      <w:r w:rsidR="00984FDE" w:rsidRPr="00A22B3F">
        <w:rPr>
          <w:rFonts w:ascii="Arial" w:hAnsi="Arial" w:cs="Arial"/>
        </w:rPr>
        <w:t xml:space="preserve"> y se </w:t>
      </w:r>
      <w:r w:rsidR="00984FDE" w:rsidRPr="00A22B3F">
        <w:rPr>
          <w:rFonts w:ascii="Arial" w:hAnsi="Arial" w:cs="Arial"/>
          <w:b/>
          <w:i/>
        </w:rPr>
        <w:t>faculta</w:t>
      </w:r>
      <w:r w:rsidR="00984FDE">
        <w:rPr>
          <w:rFonts w:ascii="Arial" w:hAnsi="Arial" w:cs="Arial"/>
        </w:rPr>
        <w:t xml:space="preserve"> a la</w:t>
      </w:r>
      <w:r w:rsidR="00984FDE" w:rsidRPr="00A22B3F">
        <w:rPr>
          <w:rFonts w:ascii="Arial" w:hAnsi="Arial" w:cs="Arial"/>
        </w:rPr>
        <w:t xml:space="preserve"> Dirección General de Desarrollo Rural para que en el ámbito de su competencia realice todos los actos jurídicos y administrativos necesarios para el cumplimento del presente acuerdo. </w:t>
      </w:r>
      <w:proofErr w:type="gramStart"/>
      <w:r w:rsidR="00CE7702">
        <w:rPr>
          <w:rFonts w:ascii="Arial" w:hAnsi="Arial" w:cs="Arial"/>
        </w:rPr>
        <w:t>Asimismo</w:t>
      </w:r>
      <w:proofErr w:type="gramEnd"/>
      <w:r w:rsidR="00CE7702">
        <w:rPr>
          <w:rFonts w:ascii="Arial" w:hAnsi="Arial" w:cs="Arial"/>
        </w:rPr>
        <w:t xml:space="preserve"> para que una vez que sean celebrados los convenios de co</w:t>
      </w:r>
      <w:r w:rsidR="000E35DC">
        <w:rPr>
          <w:rFonts w:ascii="Arial" w:hAnsi="Arial" w:cs="Arial"/>
        </w:rPr>
        <w:t>ordinación</w:t>
      </w:r>
      <w:r w:rsidR="00CE7702">
        <w:rPr>
          <w:rFonts w:ascii="Arial" w:hAnsi="Arial" w:cs="Arial"/>
        </w:rPr>
        <w:t xml:space="preserve"> correspondientes se informen a esta Comisión las acciones que derivaron de ellos.</w:t>
      </w:r>
    </w:p>
    <w:p w14:paraId="2D96F0BB" w14:textId="77777777" w:rsidR="005F6631" w:rsidRPr="00A22B3F" w:rsidRDefault="005F6631" w:rsidP="005F6631">
      <w:pPr>
        <w:jc w:val="both"/>
        <w:rPr>
          <w:rFonts w:ascii="Arial" w:hAnsi="Arial" w:cs="Arial"/>
        </w:rPr>
      </w:pPr>
    </w:p>
    <w:p w14:paraId="129DF0FC" w14:textId="77777777" w:rsidR="00800DEB" w:rsidRPr="00A22B3F" w:rsidRDefault="00800DEB" w:rsidP="005F6631">
      <w:pPr>
        <w:jc w:val="both"/>
        <w:rPr>
          <w:rFonts w:ascii="Arial" w:hAnsi="Arial" w:cs="Arial"/>
        </w:rPr>
      </w:pPr>
    </w:p>
    <w:p w14:paraId="50329CC2" w14:textId="77777777" w:rsidR="00246148" w:rsidRDefault="00246148" w:rsidP="003007AB">
      <w:pPr>
        <w:jc w:val="center"/>
        <w:rPr>
          <w:rFonts w:ascii="Arial" w:hAnsi="Arial" w:cs="Arial"/>
          <w:b/>
        </w:rPr>
      </w:pPr>
      <w:r w:rsidRPr="00A22B3F">
        <w:rPr>
          <w:rFonts w:ascii="Arial" w:hAnsi="Arial" w:cs="Arial"/>
          <w:b/>
        </w:rPr>
        <w:t>ATENTAMENTE</w:t>
      </w:r>
    </w:p>
    <w:p w14:paraId="40B49492" w14:textId="77777777" w:rsidR="004E76FB" w:rsidRDefault="004E76FB" w:rsidP="003007AB">
      <w:pPr>
        <w:jc w:val="center"/>
        <w:rPr>
          <w:rFonts w:ascii="Arial" w:hAnsi="Arial" w:cs="Arial"/>
          <w:b/>
        </w:rPr>
      </w:pPr>
    </w:p>
    <w:p w14:paraId="6AB47390" w14:textId="77777777" w:rsidR="004E76FB" w:rsidRDefault="004E76FB" w:rsidP="003007AB">
      <w:pPr>
        <w:jc w:val="center"/>
        <w:rPr>
          <w:rFonts w:ascii="Arial" w:hAnsi="Arial" w:cs="Arial"/>
          <w:b/>
        </w:rPr>
      </w:pPr>
    </w:p>
    <w:p w14:paraId="27C242F1" w14:textId="77777777" w:rsidR="004E76FB" w:rsidRDefault="004E76FB" w:rsidP="003007AB">
      <w:pPr>
        <w:jc w:val="center"/>
        <w:rPr>
          <w:rFonts w:ascii="Arial" w:hAnsi="Arial" w:cs="Arial"/>
          <w:b/>
        </w:rPr>
      </w:pPr>
      <w:r>
        <w:rPr>
          <w:rFonts w:ascii="Arial" w:hAnsi="Arial" w:cs="Arial"/>
          <w:b/>
        </w:rPr>
        <w:t>“EL TRABAJO TODO LO VENCE”</w:t>
      </w:r>
    </w:p>
    <w:p w14:paraId="628ED30B" w14:textId="77777777" w:rsidR="00D94F97" w:rsidRDefault="00D94F97" w:rsidP="003007AB">
      <w:pPr>
        <w:jc w:val="center"/>
        <w:rPr>
          <w:rFonts w:ascii="Arial" w:hAnsi="Arial" w:cs="Arial"/>
          <w:b/>
        </w:rPr>
      </w:pPr>
      <w:r w:rsidRPr="00D94F97">
        <w:rPr>
          <w:rFonts w:ascii="Arial" w:hAnsi="Arial" w:cs="Arial"/>
          <w:b/>
        </w:rPr>
        <w:t>“2021, AÑO DE LA INDEPENDENCIA”</w:t>
      </w:r>
    </w:p>
    <w:p w14:paraId="1C432F61" w14:textId="77777777" w:rsidR="00393DB7" w:rsidRDefault="00393DB7" w:rsidP="003007AB">
      <w:pPr>
        <w:jc w:val="center"/>
        <w:rPr>
          <w:rFonts w:ascii="Arial" w:hAnsi="Arial" w:cs="Arial"/>
          <w:b/>
        </w:rPr>
      </w:pPr>
      <w:r>
        <w:rPr>
          <w:rFonts w:ascii="Arial" w:hAnsi="Arial" w:cs="Arial"/>
          <w:b/>
        </w:rPr>
        <w:t xml:space="preserve">LEÓN, GUANAJUATO A </w:t>
      </w:r>
      <w:r w:rsidR="00D94F97">
        <w:rPr>
          <w:rFonts w:ascii="Arial" w:hAnsi="Arial" w:cs="Arial"/>
          <w:b/>
        </w:rPr>
        <w:t>11 DE MAYO DE 2021</w:t>
      </w:r>
      <w:r>
        <w:rPr>
          <w:rFonts w:ascii="Arial" w:hAnsi="Arial" w:cs="Arial"/>
          <w:b/>
        </w:rPr>
        <w:t>”</w:t>
      </w:r>
    </w:p>
    <w:p w14:paraId="587D62AB" w14:textId="77777777" w:rsidR="004E76FB" w:rsidRPr="00A22B3F" w:rsidRDefault="004E76FB" w:rsidP="003007AB">
      <w:pPr>
        <w:jc w:val="center"/>
        <w:rPr>
          <w:rFonts w:ascii="Arial" w:hAnsi="Arial" w:cs="Arial"/>
          <w:b/>
        </w:rPr>
      </w:pPr>
    </w:p>
    <w:p w14:paraId="5D3F306E" w14:textId="77777777" w:rsidR="003007AB" w:rsidRPr="00A22B3F" w:rsidRDefault="003007AB" w:rsidP="003007AB">
      <w:pPr>
        <w:jc w:val="center"/>
        <w:rPr>
          <w:rFonts w:ascii="Arial" w:hAnsi="Arial" w:cs="Arial"/>
          <w:b/>
        </w:rPr>
      </w:pPr>
    </w:p>
    <w:p w14:paraId="5C31E4E5" w14:textId="77777777" w:rsidR="003007AB" w:rsidRPr="00A22B3F" w:rsidRDefault="003007AB" w:rsidP="003007AB">
      <w:pPr>
        <w:jc w:val="center"/>
        <w:rPr>
          <w:rFonts w:ascii="Arial" w:hAnsi="Arial" w:cs="Arial"/>
          <w:b/>
        </w:rPr>
      </w:pPr>
    </w:p>
    <w:p w14:paraId="0127057A" w14:textId="77777777" w:rsidR="003007AB" w:rsidRPr="00A22B3F" w:rsidRDefault="003007AB" w:rsidP="003007AB">
      <w:pPr>
        <w:jc w:val="center"/>
        <w:rPr>
          <w:rFonts w:ascii="Arial" w:hAnsi="Arial" w:cs="Arial"/>
          <w:b/>
        </w:rPr>
      </w:pPr>
    </w:p>
    <w:p w14:paraId="5109DC75" w14:textId="77777777" w:rsidR="003007AB" w:rsidRPr="00A22B3F" w:rsidRDefault="003007AB" w:rsidP="003007AB">
      <w:pPr>
        <w:jc w:val="center"/>
        <w:rPr>
          <w:rFonts w:ascii="Arial" w:hAnsi="Arial" w:cs="Arial"/>
          <w:b/>
        </w:rPr>
      </w:pPr>
    </w:p>
    <w:p w14:paraId="025B44C2" w14:textId="77777777" w:rsidR="003007AB" w:rsidRPr="00A22B3F" w:rsidRDefault="003007AB" w:rsidP="003007AB">
      <w:pPr>
        <w:jc w:val="center"/>
        <w:rPr>
          <w:rFonts w:ascii="Arial" w:hAnsi="Arial" w:cs="Arial"/>
          <w:b/>
        </w:rPr>
      </w:pPr>
    </w:p>
    <w:p w14:paraId="026973AA" w14:textId="77777777" w:rsidR="003007AB" w:rsidRDefault="003007AB" w:rsidP="003007AB">
      <w:pPr>
        <w:jc w:val="center"/>
        <w:rPr>
          <w:rFonts w:ascii="Arial" w:hAnsi="Arial" w:cs="Arial"/>
          <w:b/>
        </w:rPr>
      </w:pPr>
    </w:p>
    <w:p w14:paraId="2286E22E" w14:textId="77777777" w:rsidR="00A22B3F" w:rsidRDefault="00A22B3F" w:rsidP="003007AB">
      <w:pPr>
        <w:jc w:val="center"/>
        <w:rPr>
          <w:rFonts w:ascii="Arial" w:hAnsi="Arial" w:cs="Arial"/>
          <w:b/>
        </w:rPr>
      </w:pPr>
    </w:p>
    <w:p w14:paraId="2B9FC9A3" w14:textId="77777777" w:rsidR="00A22B3F" w:rsidRDefault="00A22B3F" w:rsidP="003007AB">
      <w:pPr>
        <w:jc w:val="center"/>
        <w:rPr>
          <w:rFonts w:ascii="Arial" w:hAnsi="Arial" w:cs="Arial"/>
          <w:b/>
        </w:rPr>
      </w:pPr>
    </w:p>
    <w:p w14:paraId="2C0736A0" w14:textId="77777777" w:rsidR="00A22B3F" w:rsidRDefault="00A22B3F" w:rsidP="003007AB">
      <w:pPr>
        <w:jc w:val="center"/>
        <w:rPr>
          <w:rFonts w:ascii="Arial" w:hAnsi="Arial" w:cs="Arial"/>
          <w:b/>
        </w:rPr>
      </w:pPr>
    </w:p>
    <w:p w14:paraId="2BC76BBF" w14:textId="77777777" w:rsidR="00A22B3F" w:rsidRDefault="00A22B3F" w:rsidP="003007AB">
      <w:pPr>
        <w:jc w:val="center"/>
        <w:rPr>
          <w:rFonts w:ascii="Arial" w:hAnsi="Arial" w:cs="Arial"/>
          <w:b/>
        </w:rPr>
      </w:pPr>
    </w:p>
    <w:p w14:paraId="1C7D4D24" w14:textId="77777777" w:rsidR="00A22B3F" w:rsidRDefault="00A22B3F" w:rsidP="003007AB">
      <w:pPr>
        <w:jc w:val="center"/>
        <w:rPr>
          <w:rFonts w:ascii="Arial" w:hAnsi="Arial" w:cs="Arial"/>
          <w:b/>
        </w:rPr>
      </w:pPr>
    </w:p>
    <w:p w14:paraId="0E050DE3" w14:textId="77777777" w:rsidR="00A22B3F" w:rsidRDefault="00A22B3F" w:rsidP="003007AB">
      <w:pPr>
        <w:jc w:val="center"/>
        <w:rPr>
          <w:rFonts w:ascii="Arial" w:hAnsi="Arial" w:cs="Arial"/>
          <w:b/>
        </w:rPr>
      </w:pPr>
    </w:p>
    <w:p w14:paraId="72F26C98" w14:textId="77777777" w:rsidR="00A22B3F" w:rsidRDefault="00A22B3F" w:rsidP="003007AB">
      <w:pPr>
        <w:jc w:val="center"/>
        <w:rPr>
          <w:rFonts w:ascii="Arial" w:hAnsi="Arial" w:cs="Arial"/>
          <w:b/>
        </w:rPr>
      </w:pPr>
    </w:p>
    <w:p w14:paraId="593CE6B9" w14:textId="77777777" w:rsidR="00A22B3F" w:rsidRDefault="00A22B3F" w:rsidP="003007AB">
      <w:pPr>
        <w:jc w:val="center"/>
        <w:rPr>
          <w:rFonts w:ascii="Arial" w:hAnsi="Arial" w:cs="Arial"/>
          <w:b/>
        </w:rPr>
      </w:pPr>
    </w:p>
    <w:p w14:paraId="106C2971" w14:textId="77777777" w:rsidR="00246148" w:rsidRPr="00A22B3F" w:rsidRDefault="003007AB" w:rsidP="00A14A3D">
      <w:pPr>
        <w:jc w:val="center"/>
        <w:rPr>
          <w:rFonts w:ascii="Arial" w:hAnsi="Arial" w:cs="Arial"/>
          <w:b/>
        </w:rPr>
      </w:pPr>
      <w:r w:rsidRPr="00A22B3F">
        <w:rPr>
          <w:rFonts w:ascii="Arial" w:hAnsi="Arial" w:cs="Arial"/>
          <w:b/>
        </w:rPr>
        <w:t>INTEGRANTES DE LAS COMISIÓN DE DESARROLLO RURAL.</w:t>
      </w:r>
    </w:p>
    <w:p w14:paraId="207E8C8D" w14:textId="77777777" w:rsidR="00246148" w:rsidRPr="00A22B3F" w:rsidRDefault="00246148" w:rsidP="00246148">
      <w:pPr>
        <w:rPr>
          <w:rFonts w:ascii="Arial" w:eastAsia="Cambria" w:hAnsi="Arial" w:cs="Arial"/>
          <w:b/>
          <w:lang w:val="es-ES_tradnl" w:eastAsia="en-US"/>
        </w:rPr>
      </w:pPr>
    </w:p>
    <w:p w14:paraId="31E2AF0D" w14:textId="77777777" w:rsidR="00246148" w:rsidRPr="00A22B3F" w:rsidRDefault="00246148" w:rsidP="003007AB">
      <w:pPr>
        <w:rPr>
          <w:rFonts w:ascii="Arial" w:hAnsi="Arial" w:cs="Arial"/>
          <w:b/>
          <w:lang w:val="es-ES_tradnl"/>
        </w:rPr>
      </w:pPr>
    </w:p>
    <w:p w14:paraId="6062578B" w14:textId="77777777" w:rsidR="002D60CE" w:rsidRPr="00A22B3F" w:rsidRDefault="002D60CE" w:rsidP="00D34F40">
      <w:pPr>
        <w:jc w:val="right"/>
        <w:rPr>
          <w:rFonts w:ascii="Arial" w:hAnsi="Arial" w:cs="Arial"/>
          <w:b/>
          <w:lang w:val="es-ES_tradnl"/>
        </w:rPr>
      </w:pPr>
    </w:p>
    <w:p w14:paraId="37C556D3" w14:textId="77777777" w:rsidR="003007AB" w:rsidRPr="00A22B3F" w:rsidRDefault="003007AB" w:rsidP="00D34F40">
      <w:pPr>
        <w:jc w:val="right"/>
        <w:rPr>
          <w:rFonts w:ascii="Arial" w:hAnsi="Arial" w:cs="Arial"/>
          <w:b/>
          <w:lang w:val="es-ES_tradnl"/>
        </w:rPr>
      </w:pPr>
    </w:p>
    <w:p w14:paraId="28A0A2A3" w14:textId="77777777" w:rsidR="003007AB" w:rsidRPr="00A22B3F" w:rsidRDefault="003007AB" w:rsidP="00D34F40">
      <w:pPr>
        <w:jc w:val="right"/>
        <w:rPr>
          <w:rFonts w:ascii="Arial" w:hAnsi="Arial" w:cs="Arial"/>
          <w:b/>
          <w:lang w:val="es-ES_tradnl"/>
        </w:rPr>
      </w:pPr>
    </w:p>
    <w:p w14:paraId="358C13B8" w14:textId="77777777" w:rsidR="003007AB" w:rsidRPr="00A22B3F" w:rsidRDefault="003007AB" w:rsidP="00D34F40">
      <w:pPr>
        <w:jc w:val="right"/>
        <w:rPr>
          <w:rFonts w:ascii="Arial" w:hAnsi="Arial" w:cs="Arial"/>
          <w:b/>
          <w:lang w:val="es-ES_tradnl"/>
        </w:rPr>
      </w:pPr>
    </w:p>
    <w:p w14:paraId="59DD3EC7" w14:textId="77777777" w:rsidR="002D60CE" w:rsidRPr="00A22B3F" w:rsidRDefault="002D60CE" w:rsidP="002D60CE">
      <w:pPr>
        <w:rPr>
          <w:rFonts w:ascii="Arial" w:hAnsi="Arial" w:cs="Arial"/>
          <w:b/>
          <w:lang w:val="es-ES_tradnl"/>
        </w:rPr>
      </w:pPr>
    </w:p>
    <w:p w14:paraId="17BE3655" w14:textId="77777777" w:rsidR="00131A01" w:rsidRPr="00A22B3F" w:rsidRDefault="00131A01" w:rsidP="002D60CE">
      <w:pPr>
        <w:rPr>
          <w:rFonts w:ascii="Arial" w:hAnsi="Arial" w:cs="Arial"/>
          <w:b/>
          <w:lang w:val="es-ES_tradnl"/>
        </w:rPr>
      </w:pPr>
    </w:p>
    <w:p w14:paraId="77370CC7" w14:textId="393F5F59" w:rsidR="00D34F40" w:rsidRPr="00A14A3D" w:rsidRDefault="00D34F40" w:rsidP="002D60CE">
      <w:pPr>
        <w:rPr>
          <w:rFonts w:ascii="Arial" w:hAnsi="Arial" w:cs="Arial"/>
          <w:b/>
          <w:color w:val="FF0000"/>
          <w:lang w:val="es-ES_tradnl"/>
        </w:rPr>
      </w:pPr>
    </w:p>
    <w:p w14:paraId="15F22D73" w14:textId="77777777" w:rsidR="004E76FB" w:rsidRDefault="004E76FB" w:rsidP="002D60CE">
      <w:pPr>
        <w:rPr>
          <w:rFonts w:ascii="Arial" w:hAnsi="Arial" w:cs="Arial"/>
          <w:b/>
          <w:lang w:val="es-ES_tradnl"/>
        </w:rPr>
      </w:pPr>
      <w:r>
        <w:rPr>
          <w:rFonts w:ascii="Arial" w:hAnsi="Arial" w:cs="Arial"/>
          <w:b/>
          <w:lang w:val="es-ES_tradnl"/>
        </w:rPr>
        <w:t>HÉCTOR ORTÍZ TORRES</w:t>
      </w:r>
    </w:p>
    <w:p w14:paraId="06C651B3" w14:textId="77777777" w:rsidR="00CB0C85" w:rsidRPr="00A22B3F" w:rsidRDefault="002D60CE" w:rsidP="002D60CE">
      <w:pPr>
        <w:rPr>
          <w:rFonts w:ascii="Arial" w:hAnsi="Arial" w:cs="Arial"/>
          <w:b/>
          <w:lang w:val="es-ES_tradnl"/>
        </w:rPr>
      </w:pPr>
      <w:r w:rsidRPr="00A22B3F">
        <w:rPr>
          <w:rFonts w:ascii="Arial" w:hAnsi="Arial" w:cs="Arial"/>
          <w:b/>
          <w:lang w:val="es-ES_tradnl"/>
        </w:rPr>
        <w:t>REGIDOR</w:t>
      </w:r>
    </w:p>
    <w:p w14:paraId="0138E6FF" w14:textId="77777777" w:rsidR="003007AB" w:rsidRDefault="003007AB" w:rsidP="002D60CE">
      <w:pPr>
        <w:rPr>
          <w:rFonts w:ascii="Arial" w:hAnsi="Arial" w:cs="Arial"/>
          <w:b/>
          <w:lang w:val="es-ES_tradnl"/>
        </w:rPr>
      </w:pPr>
    </w:p>
    <w:p w14:paraId="7F026321" w14:textId="3E6B61BD" w:rsidR="00D94F97" w:rsidRPr="00A14A3D" w:rsidRDefault="00D94F97" w:rsidP="00D94F97">
      <w:pPr>
        <w:jc w:val="right"/>
        <w:rPr>
          <w:rFonts w:ascii="Arial" w:hAnsi="Arial" w:cs="Arial"/>
          <w:b/>
          <w:color w:val="FF0000"/>
          <w:lang w:val="es-ES_tradnl"/>
        </w:rPr>
      </w:pPr>
    </w:p>
    <w:p w14:paraId="19A1E66C" w14:textId="77777777" w:rsidR="00D94F97" w:rsidRDefault="00D94F97" w:rsidP="00D94F97">
      <w:pPr>
        <w:jc w:val="right"/>
        <w:rPr>
          <w:rFonts w:ascii="Arial" w:hAnsi="Arial" w:cs="Arial"/>
          <w:b/>
          <w:lang w:val="es-ES_tradnl"/>
        </w:rPr>
      </w:pPr>
      <w:r w:rsidRPr="00D94F97">
        <w:rPr>
          <w:rFonts w:ascii="Arial" w:hAnsi="Arial" w:cs="Arial"/>
          <w:b/>
          <w:lang w:val="es-ES_tradnl"/>
        </w:rPr>
        <w:t xml:space="preserve">GILBERTO LÓPEZ JIMÉNEZ </w:t>
      </w:r>
    </w:p>
    <w:p w14:paraId="73117ECB" w14:textId="77777777" w:rsidR="00D94F97" w:rsidRPr="00A22B3F" w:rsidRDefault="00D94F97" w:rsidP="00D94F97">
      <w:pPr>
        <w:jc w:val="right"/>
        <w:rPr>
          <w:rFonts w:ascii="Arial" w:hAnsi="Arial" w:cs="Arial"/>
          <w:b/>
        </w:rPr>
      </w:pPr>
      <w:r w:rsidRPr="00A22B3F">
        <w:rPr>
          <w:rFonts w:ascii="Arial" w:hAnsi="Arial" w:cs="Arial"/>
          <w:b/>
        </w:rPr>
        <w:t>REGIDOR</w:t>
      </w:r>
    </w:p>
    <w:p w14:paraId="013A2F7B" w14:textId="77777777" w:rsidR="00D94F97" w:rsidRPr="00A22B3F" w:rsidRDefault="00D94F97" w:rsidP="00D94F97">
      <w:pPr>
        <w:rPr>
          <w:rFonts w:ascii="Arial" w:hAnsi="Arial" w:cs="Arial"/>
          <w:b/>
          <w:lang w:val="es-ES_tradnl"/>
        </w:rPr>
      </w:pPr>
    </w:p>
    <w:p w14:paraId="303C2D5E" w14:textId="77777777" w:rsidR="00D94F97" w:rsidRPr="00A22B3F" w:rsidRDefault="00D94F97" w:rsidP="002D60CE">
      <w:pPr>
        <w:rPr>
          <w:rFonts w:ascii="Arial" w:hAnsi="Arial" w:cs="Arial"/>
          <w:b/>
          <w:lang w:val="es-ES_tradnl"/>
        </w:rPr>
      </w:pPr>
    </w:p>
    <w:p w14:paraId="0FA54505" w14:textId="417766F7" w:rsidR="003007AB" w:rsidRPr="00A14A3D" w:rsidRDefault="003007AB" w:rsidP="00D94F97">
      <w:pPr>
        <w:rPr>
          <w:rFonts w:ascii="Arial" w:hAnsi="Arial" w:cs="Arial"/>
          <w:b/>
          <w:color w:val="FF0000"/>
          <w:lang w:val="es-ES_tradnl"/>
        </w:rPr>
      </w:pPr>
    </w:p>
    <w:p w14:paraId="525595F0" w14:textId="77777777" w:rsidR="003007AB" w:rsidRPr="00A22B3F" w:rsidRDefault="003007AB" w:rsidP="00D94F97">
      <w:pPr>
        <w:rPr>
          <w:rFonts w:ascii="Arial" w:hAnsi="Arial" w:cs="Arial"/>
          <w:b/>
          <w:lang w:val="es-ES_tradnl"/>
        </w:rPr>
      </w:pPr>
      <w:r w:rsidRPr="00A22B3F">
        <w:rPr>
          <w:rFonts w:ascii="Arial" w:hAnsi="Arial" w:cs="Arial"/>
          <w:b/>
          <w:lang w:val="es-ES_tradnl"/>
        </w:rPr>
        <w:t>GABRIEL DURÁN ORTÍZ</w:t>
      </w:r>
    </w:p>
    <w:p w14:paraId="3865F476" w14:textId="77777777" w:rsidR="003007AB" w:rsidRPr="00A22B3F" w:rsidRDefault="003007AB" w:rsidP="00D94F97">
      <w:pPr>
        <w:rPr>
          <w:rFonts w:ascii="Arial" w:hAnsi="Arial" w:cs="Arial"/>
        </w:rPr>
      </w:pPr>
      <w:r w:rsidRPr="00A22B3F">
        <w:rPr>
          <w:rFonts w:ascii="Arial" w:hAnsi="Arial" w:cs="Arial"/>
          <w:b/>
          <w:lang w:val="es-ES_tradnl"/>
        </w:rPr>
        <w:t>REGIDOR</w:t>
      </w:r>
    </w:p>
    <w:sectPr w:rsidR="003007AB" w:rsidRPr="00A22B3F" w:rsidSect="00C9318D">
      <w:headerReference w:type="default" r:id="rId7"/>
      <w:footerReference w:type="even" r:id="rId8"/>
      <w:footerReference w:type="default" r:id="rId9"/>
      <w:pgSz w:w="12242" w:h="15842" w:code="1"/>
      <w:pgMar w:top="2157" w:right="1701" w:bottom="1418" w:left="1701" w:header="709" w:footer="4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0EA90" w14:textId="77777777" w:rsidR="007672F5" w:rsidRDefault="007672F5">
      <w:r>
        <w:separator/>
      </w:r>
    </w:p>
  </w:endnote>
  <w:endnote w:type="continuationSeparator" w:id="0">
    <w:p w14:paraId="2DA61DAA" w14:textId="77777777" w:rsidR="007672F5" w:rsidRDefault="00767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229BE" w14:textId="77777777" w:rsidR="008635FD" w:rsidRDefault="008635FD">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3B85827" w14:textId="77777777" w:rsidR="008635FD" w:rsidRDefault="008635FD">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5D958" w14:textId="77777777" w:rsidR="00D34F40" w:rsidRPr="00671DDB" w:rsidRDefault="00D34F40" w:rsidP="00D34F40">
    <w:pPr>
      <w:spacing w:after="41" w:line="241" w:lineRule="auto"/>
      <w:rPr>
        <w:rFonts w:ascii="Arial" w:eastAsia="Calibri" w:hAnsi="Arial" w:cs="Arial"/>
        <w:b/>
        <w:sz w:val="10"/>
        <w:szCs w:val="10"/>
      </w:rPr>
    </w:pPr>
  </w:p>
  <w:p w14:paraId="790FE22E" w14:textId="77777777" w:rsidR="008F402F" w:rsidRPr="008F402F" w:rsidRDefault="00D34F40" w:rsidP="008F402F">
    <w:pPr>
      <w:spacing w:after="41" w:line="241" w:lineRule="auto"/>
      <w:jc w:val="both"/>
      <w:rPr>
        <w:rFonts w:ascii="Arial" w:hAnsi="Arial" w:cs="Arial"/>
        <w:b/>
        <w:bCs/>
        <w:sz w:val="10"/>
        <w:szCs w:val="10"/>
      </w:rPr>
    </w:pPr>
    <w:r w:rsidRPr="00671DDB">
      <w:rPr>
        <w:rFonts w:ascii="Arial" w:eastAsia="Calibri" w:hAnsi="Arial" w:cs="Arial"/>
        <w:b/>
        <w:sz w:val="10"/>
        <w:szCs w:val="10"/>
      </w:rPr>
      <w:t>LA PRESENTE HOJA FORMA PARTE DEL DICTAMEN MEDIANTE EL CUAL SE A</w:t>
    </w:r>
    <w:r w:rsidR="009B71E4" w:rsidRPr="00671DDB">
      <w:rPr>
        <w:rFonts w:ascii="Arial" w:eastAsia="Calibri" w:hAnsi="Arial" w:cs="Arial"/>
        <w:b/>
        <w:sz w:val="10"/>
        <w:szCs w:val="10"/>
      </w:rPr>
      <w:t>UTORIZA</w:t>
    </w:r>
    <w:r w:rsidR="00A22B3F" w:rsidRPr="00671DDB">
      <w:rPr>
        <w:rFonts w:ascii="Arial" w:eastAsia="Calibri" w:hAnsi="Arial" w:cs="Arial"/>
        <w:b/>
        <w:sz w:val="10"/>
        <w:szCs w:val="10"/>
      </w:rPr>
      <w:t xml:space="preserve"> </w:t>
    </w:r>
    <w:r w:rsidR="009B71E4" w:rsidRPr="00671DDB">
      <w:rPr>
        <w:rFonts w:ascii="Arial" w:eastAsia="Calibri" w:hAnsi="Arial" w:cs="Arial"/>
        <w:b/>
        <w:sz w:val="10"/>
        <w:szCs w:val="10"/>
      </w:rPr>
      <w:t xml:space="preserve"> </w:t>
    </w:r>
    <w:r w:rsidR="00AA5D19" w:rsidRPr="00671DDB">
      <w:rPr>
        <w:rFonts w:ascii="Arial" w:hAnsi="Arial" w:cs="Arial"/>
        <w:b/>
        <w:bCs/>
        <w:sz w:val="10"/>
        <w:szCs w:val="10"/>
        <w:lang w:val="es-MX"/>
      </w:rPr>
      <w:t>LA PARTICIPACIÓN DEL MUNICIPIO DE LEÓN, GUANAJUATO, EN EL PROGRAMA “CONECTANDO MI CAMINO RURAL PARA EL EJERCICIO FISCAL 202</w:t>
    </w:r>
    <w:r w:rsidR="00C701BD">
      <w:rPr>
        <w:rFonts w:ascii="Arial" w:hAnsi="Arial" w:cs="Arial"/>
        <w:b/>
        <w:bCs/>
        <w:sz w:val="10"/>
        <w:szCs w:val="10"/>
        <w:lang w:val="es-MX"/>
      </w:rPr>
      <w:t>1</w:t>
    </w:r>
    <w:r w:rsidR="00AA5D19" w:rsidRPr="00671DDB">
      <w:rPr>
        <w:rFonts w:ascii="Arial" w:hAnsi="Arial" w:cs="Arial"/>
        <w:b/>
        <w:bCs/>
        <w:sz w:val="10"/>
        <w:szCs w:val="10"/>
        <w:lang w:val="es-MX"/>
      </w:rPr>
      <w:t xml:space="preserve">”, </w:t>
    </w:r>
    <w:r w:rsidR="008F402F" w:rsidRPr="008F402F">
      <w:rPr>
        <w:rFonts w:ascii="Arial" w:hAnsi="Arial" w:cs="Arial"/>
        <w:b/>
        <w:bCs/>
        <w:sz w:val="10"/>
        <w:szCs w:val="10"/>
      </w:rPr>
      <w:t>ASÍ COMO LA CELEBRACIÓN DE LOS CORRESPONDIENTES CONVENIOS DE COORDINACIÓN CON LA SECRETARÍA DE DESARROLLO AGROALIMENTARIO Y RURAL DEL GOBIERNO DEL ESTADO DE GUANAJUATO, PARA LA REHABILITACIÓN DE CAMINOS RURALES Y CAMINOS SACA COSECHAS.</w:t>
    </w:r>
  </w:p>
  <w:p w14:paraId="7164EE0D" w14:textId="77777777" w:rsidR="00131A01" w:rsidRPr="00671DDB" w:rsidRDefault="00131A01" w:rsidP="003007AB">
    <w:pPr>
      <w:spacing w:after="41" w:line="241" w:lineRule="auto"/>
      <w:jc w:val="both"/>
      <w:rPr>
        <w:rFonts w:ascii="Arial" w:hAnsi="Arial" w:cs="Arial"/>
        <w:sz w:val="10"/>
        <w:szCs w:val="10"/>
      </w:rPr>
    </w:pPr>
  </w:p>
  <w:p w14:paraId="480D65ED" w14:textId="77777777" w:rsidR="008635FD" w:rsidRPr="002D60CE" w:rsidRDefault="008635FD" w:rsidP="000769F2">
    <w:pPr>
      <w:pStyle w:val="Piedepgina"/>
      <w:tabs>
        <w:tab w:val="left" w:pos="8460"/>
      </w:tabs>
      <w:ind w:right="44"/>
      <w:jc w:val="both"/>
      <w:rPr>
        <w:rFonts w:ascii="Arial" w:hAnsi="Arial" w:cs="Arial"/>
        <w:sz w:val="16"/>
        <w:szCs w:val="16"/>
        <w:vertAlign w:val="subscri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CF701" w14:textId="77777777" w:rsidR="007672F5" w:rsidRDefault="007672F5">
      <w:r>
        <w:separator/>
      </w:r>
    </w:p>
  </w:footnote>
  <w:footnote w:type="continuationSeparator" w:id="0">
    <w:p w14:paraId="6FD13BF8" w14:textId="77777777" w:rsidR="007672F5" w:rsidRDefault="007672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FACA4" w14:textId="77777777" w:rsidR="008635FD" w:rsidRPr="00D94F97" w:rsidRDefault="00D94F97" w:rsidP="00D94F97">
    <w:pPr>
      <w:pStyle w:val="Encabezado"/>
    </w:pPr>
    <w:r>
      <w:rPr>
        <w:noProof/>
        <w:lang w:val="es-MX" w:eastAsia="es-MX"/>
      </w:rPr>
      <w:tab/>
    </w:r>
    <w:r>
      <w:rPr>
        <w:noProof/>
        <w:lang w:val="es-MX" w:eastAsia="es-MX"/>
      </w:rPr>
      <w:tab/>
    </w:r>
    <w:r w:rsidRPr="00D94F97">
      <w:rPr>
        <w:noProof/>
        <w:lang w:val="es-MX" w:eastAsia="es-MX"/>
      </w:rPr>
      <w:drawing>
        <wp:inline distT="0" distB="0" distL="0" distR="0" wp14:anchorId="3A1A5202" wp14:editId="1EC8FCB5">
          <wp:extent cx="771525" cy="1257300"/>
          <wp:effectExtent l="0" t="0" r="9525" b="0"/>
          <wp:docPr id="3" name="Imagen 27" descr="https://admin.google.com/u/0/ac/images/logo.gif?uid=103174577266395343603&amp;service=google_gsu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7" descr="https://admin.google.com/u/0/ac/images/logo.gif?uid=103174577266395343603&amp;service=google_gsuite"/>
                  <pic:cNvPicPr>
                    <a:picLocks noChangeAspect="1" noChangeArrowheads="1"/>
                  </pic:cNvPicPr>
                </pic:nvPicPr>
                <pic:blipFill>
                  <a:blip r:embed="rId1">
                    <a:extLst>
                      <a:ext uri="{28A0092B-C50C-407E-A947-70E740481C1C}">
                        <a14:useLocalDpi xmlns:a14="http://schemas.microsoft.com/office/drawing/2010/main" val="0"/>
                      </a:ext>
                    </a:extLst>
                  </a:blip>
                  <a:srcRect l="37187" r="37500"/>
                  <a:stretch>
                    <a:fillRect/>
                  </a:stretch>
                </pic:blipFill>
                <pic:spPr bwMode="auto">
                  <a:xfrm>
                    <a:off x="0" y="0"/>
                    <a:ext cx="771525" cy="1257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D2EB7"/>
    <w:multiLevelType w:val="hybridMultilevel"/>
    <w:tmpl w:val="6C821150"/>
    <w:lvl w:ilvl="0" w:tplc="601C6A22">
      <w:start w:val="1"/>
      <w:numFmt w:val="upperRoman"/>
      <w:lvlText w:val="%1."/>
      <w:lvlJc w:val="left"/>
      <w:pPr>
        <w:tabs>
          <w:tab w:val="num" w:pos="1098"/>
        </w:tabs>
        <w:ind w:left="1098" w:hanging="738"/>
      </w:pPr>
      <w:rPr>
        <w:rFonts w:ascii="Arial Narrow" w:hAnsi="Arial Narrow" w:hint="default"/>
        <w:b/>
        <w:i w:val="0"/>
        <w:sz w:val="20"/>
        <w:szCs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09A51EB3"/>
    <w:multiLevelType w:val="hybridMultilevel"/>
    <w:tmpl w:val="EE6C24D0"/>
    <w:lvl w:ilvl="0" w:tplc="4D24AC1C">
      <w:start w:val="1"/>
      <w:numFmt w:val="upperRoman"/>
      <w:lvlText w:val="%1."/>
      <w:lvlJc w:val="left"/>
      <w:pPr>
        <w:tabs>
          <w:tab w:val="num" w:pos="1080"/>
        </w:tabs>
        <w:ind w:left="1080" w:hanging="720"/>
      </w:pPr>
      <w:rPr>
        <w:rFonts w:ascii="Arial" w:hAnsi="Arial" w:hint="default"/>
        <w:b/>
        <w:i w:val="0"/>
        <w:sz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0A587846"/>
    <w:multiLevelType w:val="singleLevel"/>
    <w:tmpl w:val="F4C48B6A"/>
    <w:lvl w:ilvl="0">
      <w:start w:val="1"/>
      <w:numFmt w:val="decimal"/>
      <w:lvlText w:val="%1."/>
      <w:legacy w:legacy="1" w:legacySpace="0" w:legacyIndent="283"/>
      <w:lvlJc w:val="left"/>
      <w:pPr>
        <w:ind w:left="283" w:hanging="283"/>
      </w:pPr>
      <w:rPr>
        <w:b/>
        <w:i w:val="0"/>
      </w:rPr>
    </w:lvl>
  </w:abstractNum>
  <w:abstractNum w:abstractNumId="3" w15:restartNumberingAfterBreak="0">
    <w:nsid w:val="0D791417"/>
    <w:multiLevelType w:val="hybridMultilevel"/>
    <w:tmpl w:val="EF124C0C"/>
    <w:lvl w:ilvl="0" w:tplc="21AC34B6">
      <w:start w:val="1"/>
      <w:numFmt w:val="upperRoman"/>
      <w:lvlText w:val="%1."/>
      <w:lvlJc w:val="left"/>
      <w:pPr>
        <w:tabs>
          <w:tab w:val="num" w:pos="1021"/>
        </w:tabs>
        <w:ind w:left="1021" w:hanging="737"/>
      </w:pPr>
      <w:rPr>
        <w:rFonts w:ascii="Arial" w:hAnsi="Arial" w:hint="default"/>
        <w:b/>
        <w:i w:val="0"/>
        <w:kern w:val="0"/>
        <w:sz w:val="20"/>
        <w:szCs w:val="24"/>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FDF0331"/>
    <w:multiLevelType w:val="hybridMultilevel"/>
    <w:tmpl w:val="37727DA2"/>
    <w:lvl w:ilvl="0" w:tplc="5830B776">
      <w:start w:val="1"/>
      <w:numFmt w:val="decimal"/>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30E1753F"/>
    <w:multiLevelType w:val="hybridMultilevel"/>
    <w:tmpl w:val="9BDE33C6"/>
    <w:lvl w:ilvl="0" w:tplc="0C0A000F">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6" w15:restartNumberingAfterBreak="0">
    <w:nsid w:val="31275771"/>
    <w:multiLevelType w:val="hybridMultilevel"/>
    <w:tmpl w:val="593E0624"/>
    <w:lvl w:ilvl="0" w:tplc="F880C8BA">
      <w:start w:val="1"/>
      <w:numFmt w:val="upperRoman"/>
      <w:lvlText w:val="%1."/>
      <w:lvlJc w:val="left"/>
      <w:pPr>
        <w:tabs>
          <w:tab w:val="num" w:pos="1211"/>
        </w:tabs>
        <w:ind w:left="1211" w:hanging="284"/>
      </w:pPr>
      <w:rPr>
        <w:rFonts w:ascii="Arial" w:eastAsia="Times New Roman" w:hAnsi="Arial" w:cs="Arial" w:hint="default"/>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7" w15:restartNumberingAfterBreak="0">
    <w:nsid w:val="37E21CC3"/>
    <w:multiLevelType w:val="hybridMultilevel"/>
    <w:tmpl w:val="2C2E7050"/>
    <w:lvl w:ilvl="0" w:tplc="601C6A22">
      <w:start w:val="1"/>
      <w:numFmt w:val="upperRoman"/>
      <w:lvlText w:val="%1."/>
      <w:lvlJc w:val="left"/>
      <w:pPr>
        <w:tabs>
          <w:tab w:val="num" w:pos="1098"/>
        </w:tabs>
        <w:ind w:left="1098" w:hanging="738"/>
      </w:pPr>
      <w:rPr>
        <w:rFonts w:ascii="Arial Narrow" w:hAnsi="Arial Narrow" w:hint="default"/>
        <w:b/>
        <w:i w:val="0"/>
        <w:sz w:val="20"/>
        <w:szCs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3CA7084C"/>
    <w:multiLevelType w:val="hybridMultilevel"/>
    <w:tmpl w:val="8ABE05DC"/>
    <w:lvl w:ilvl="0" w:tplc="11CC3FC8">
      <w:start w:val="1"/>
      <w:numFmt w:val="upperRoman"/>
      <w:lvlText w:val="%1."/>
      <w:lvlJc w:val="left"/>
      <w:pPr>
        <w:tabs>
          <w:tab w:val="num" w:pos="1069"/>
        </w:tabs>
        <w:ind w:left="1069" w:hanging="284"/>
      </w:pPr>
      <w:rPr>
        <w:rFonts w:ascii="Arial" w:eastAsia="Times New Roman" w:hAnsi="Arial" w:cs="Arial" w:hint="default"/>
        <w:sz w:val="22"/>
        <w:szCs w:val="22"/>
      </w:rPr>
    </w:lvl>
    <w:lvl w:ilvl="1" w:tplc="0C0A0019" w:tentative="1">
      <w:start w:val="1"/>
      <w:numFmt w:val="lowerLetter"/>
      <w:lvlText w:val="%2."/>
      <w:lvlJc w:val="left"/>
      <w:pPr>
        <w:tabs>
          <w:tab w:val="num" w:pos="1865"/>
        </w:tabs>
        <w:ind w:left="1865" w:hanging="360"/>
      </w:pPr>
    </w:lvl>
    <w:lvl w:ilvl="2" w:tplc="0C0A001B" w:tentative="1">
      <w:start w:val="1"/>
      <w:numFmt w:val="lowerRoman"/>
      <w:lvlText w:val="%3."/>
      <w:lvlJc w:val="right"/>
      <w:pPr>
        <w:tabs>
          <w:tab w:val="num" w:pos="2585"/>
        </w:tabs>
        <w:ind w:left="2585" w:hanging="180"/>
      </w:pPr>
    </w:lvl>
    <w:lvl w:ilvl="3" w:tplc="0C0A000F" w:tentative="1">
      <w:start w:val="1"/>
      <w:numFmt w:val="decimal"/>
      <w:lvlText w:val="%4."/>
      <w:lvlJc w:val="left"/>
      <w:pPr>
        <w:tabs>
          <w:tab w:val="num" w:pos="3305"/>
        </w:tabs>
        <w:ind w:left="3305" w:hanging="360"/>
      </w:pPr>
    </w:lvl>
    <w:lvl w:ilvl="4" w:tplc="0C0A0019" w:tentative="1">
      <w:start w:val="1"/>
      <w:numFmt w:val="lowerLetter"/>
      <w:lvlText w:val="%5."/>
      <w:lvlJc w:val="left"/>
      <w:pPr>
        <w:tabs>
          <w:tab w:val="num" w:pos="4025"/>
        </w:tabs>
        <w:ind w:left="4025" w:hanging="360"/>
      </w:pPr>
    </w:lvl>
    <w:lvl w:ilvl="5" w:tplc="0C0A001B" w:tentative="1">
      <w:start w:val="1"/>
      <w:numFmt w:val="lowerRoman"/>
      <w:lvlText w:val="%6."/>
      <w:lvlJc w:val="right"/>
      <w:pPr>
        <w:tabs>
          <w:tab w:val="num" w:pos="4745"/>
        </w:tabs>
        <w:ind w:left="4745" w:hanging="180"/>
      </w:pPr>
    </w:lvl>
    <w:lvl w:ilvl="6" w:tplc="0C0A000F" w:tentative="1">
      <w:start w:val="1"/>
      <w:numFmt w:val="decimal"/>
      <w:lvlText w:val="%7."/>
      <w:lvlJc w:val="left"/>
      <w:pPr>
        <w:tabs>
          <w:tab w:val="num" w:pos="5465"/>
        </w:tabs>
        <w:ind w:left="5465" w:hanging="360"/>
      </w:pPr>
    </w:lvl>
    <w:lvl w:ilvl="7" w:tplc="0C0A0019" w:tentative="1">
      <w:start w:val="1"/>
      <w:numFmt w:val="lowerLetter"/>
      <w:lvlText w:val="%8."/>
      <w:lvlJc w:val="left"/>
      <w:pPr>
        <w:tabs>
          <w:tab w:val="num" w:pos="6185"/>
        </w:tabs>
        <w:ind w:left="6185" w:hanging="360"/>
      </w:pPr>
    </w:lvl>
    <w:lvl w:ilvl="8" w:tplc="0C0A001B" w:tentative="1">
      <w:start w:val="1"/>
      <w:numFmt w:val="lowerRoman"/>
      <w:lvlText w:val="%9."/>
      <w:lvlJc w:val="right"/>
      <w:pPr>
        <w:tabs>
          <w:tab w:val="num" w:pos="6905"/>
        </w:tabs>
        <w:ind w:left="6905" w:hanging="180"/>
      </w:pPr>
    </w:lvl>
  </w:abstractNum>
  <w:abstractNum w:abstractNumId="9" w15:restartNumberingAfterBreak="0">
    <w:nsid w:val="4BB9350B"/>
    <w:multiLevelType w:val="hybridMultilevel"/>
    <w:tmpl w:val="4A8437E8"/>
    <w:lvl w:ilvl="0" w:tplc="4D24AC1C">
      <w:start w:val="1"/>
      <w:numFmt w:val="upperRoman"/>
      <w:lvlText w:val="%1."/>
      <w:lvlJc w:val="left"/>
      <w:pPr>
        <w:tabs>
          <w:tab w:val="num" w:pos="1080"/>
        </w:tabs>
        <w:ind w:left="1080" w:hanging="720"/>
      </w:pPr>
      <w:rPr>
        <w:rFonts w:ascii="Arial" w:hAnsi="Arial" w:hint="default"/>
        <w:b/>
        <w:i w:val="0"/>
        <w:sz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4BE13C3B"/>
    <w:multiLevelType w:val="hybridMultilevel"/>
    <w:tmpl w:val="CC5EAC56"/>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1CF4B24"/>
    <w:multiLevelType w:val="hybridMultilevel"/>
    <w:tmpl w:val="42728D4C"/>
    <w:lvl w:ilvl="0" w:tplc="9B2C92AC">
      <w:start w:val="1"/>
      <w:numFmt w:val="upp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56BA75A7"/>
    <w:multiLevelType w:val="hybridMultilevel"/>
    <w:tmpl w:val="6434A3F2"/>
    <w:lvl w:ilvl="0" w:tplc="EC3C4B88">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583E0E1B"/>
    <w:multiLevelType w:val="hybridMultilevel"/>
    <w:tmpl w:val="A02419D6"/>
    <w:lvl w:ilvl="0" w:tplc="0C0A0001">
      <w:start w:val="1"/>
      <w:numFmt w:val="bullet"/>
      <w:lvlText w:val=""/>
      <w:lvlJc w:val="left"/>
      <w:pPr>
        <w:ind w:left="540" w:hanging="360"/>
      </w:pPr>
      <w:rPr>
        <w:rFonts w:ascii="Symbol" w:hAnsi="Symbol" w:hint="default"/>
      </w:rPr>
    </w:lvl>
    <w:lvl w:ilvl="1" w:tplc="0C0A0003" w:tentative="1">
      <w:start w:val="1"/>
      <w:numFmt w:val="bullet"/>
      <w:lvlText w:val="o"/>
      <w:lvlJc w:val="left"/>
      <w:pPr>
        <w:ind w:left="1260" w:hanging="360"/>
      </w:pPr>
      <w:rPr>
        <w:rFonts w:ascii="Courier New" w:hAnsi="Courier New" w:cs="Courier New" w:hint="default"/>
      </w:rPr>
    </w:lvl>
    <w:lvl w:ilvl="2" w:tplc="0C0A0005" w:tentative="1">
      <w:start w:val="1"/>
      <w:numFmt w:val="bullet"/>
      <w:lvlText w:val=""/>
      <w:lvlJc w:val="left"/>
      <w:pPr>
        <w:ind w:left="1980" w:hanging="360"/>
      </w:pPr>
      <w:rPr>
        <w:rFonts w:ascii="Wingdings" w:hAnsi="Wingdings" w:hint="default"/>
      </w:rPr>
    </w:lvl>
    <w:lvl w:ilvl="3" w:tplc="0C0A0001" w:tentative="1">
      <w:start w:val="1"/>
      <w:numFmt w:val="bullet"/>
      <w:lvlText w:val=""/>
      <w:lvlJc w:val="left"/>
      <w:pPr>
        <w:ind w:left="2700" w:hanging="360"/>
      </w:pPr>
      <w:rPr>
        <w:rFonts w:ascii="Symbol" w:hAnsi="Symbol" w:hint="default"/>
      </w:rPr>
    </w:lvl>
    <w:lvl w:ilvl="4" w:tplc="0C0A0003" w:tentative="1">
      <w:start w:val="1"/>
      <w:numFmt w:val="bullet"/>
      <w:lvlText w:val="o"/>
      <w:lvlJc w:val="left"/>
      <w:pPr>
        <w:ind w:left="3420" w:hanging="360"/>
      </w:pPr>
      <w:rPr>
        <w:rFonts w:ascii="Courier New" w:hAnsi="Courier New" w:cs="Courier New" w:hint="default"/>
      </w:rPr>
    </w:lvl>
    <w:lvl w:ilvl="5" w:tplc="0C0A0005" w:tentative="1">
      <w:start w:val="1"/>
      <w:numFmt w:val="bullet"/>
      <w:lvlText w:val=""/>
      <w:lvlJc w:val="left"/>
      <w:pPr>
        <w:ind w:left="4140" w:hanging="360"/>
      </w:pPr>
      <w:rPr>
        <w:rFonts w:ascii="Wingdings" w:hAnsi="Wingdings" w:hint="default"/>
      </w:rPr>
    </w:lvl>
    <w:lvl w:ilvl="6" w:tplc="0C0A0001" w:tentative="1">
      <w:start w:val="1"/>
      <w:numFmt w:val="bullet"/>
      <w:lvlText w:val=""/>
      <w:lvlJc w:val="left"/>
      <w:pPr>
        <w:ind w:left="4860" w:hanging="360"/>
      </w:pPr>
      <w:rPr>
        <w:rFonts w:ascii="Symbol" w:hAnsi="Symbol" w:hint="default"/>
      </w:rPr>
    </w:lvl>
    <w:lvl w:ilvl="7" w:tplc="0C0A0003" w:tentative="1">
      <w:start w:val="1"/>
      <w:numFmt w:val="bullet"/>
      <w:lvlText w:val="o"/>
      <w:lvlJc w:val="left"/>
      <w:pPr>
        <w:ind w:left="5580" w:hanging="360"/>
      </w:pPr>
      <w:rPr>
        <w:rFonts w:ascii="Courier New" w:hAnsi="Courier New" w:cs="Courier New" w:hint="default"/>
      </w:rPr>
    </w:lvl>
    <w:lvl w:ilvl="8" w:tplc="0C0A0005" w:tentative="1">
      <w:start w:val="1"/>
      <w:numFmt w:val="bullet"/>
      <w:lvlText w:val=""/>
      <w:lvlJc w:val="left"/>
      <w:pPr>
        <w:ind w:left="6300" w:hanging="360"/>
      </w:pPr>
      <w:rPr>
        <w:rFonts w:ascii="Wingdings" w:hAnsi="Wingdings" w:hint="default"/>
      </w:rPr>
    </w:lvl>
  </w:abstractNum>
  <w:abstractNum w:abstractNumId="14" w15:restartNumberingAfterBreak="0">
    <w:nsid w:val="5D607808"/>
    <w:multiLevelType w:val="hybridMultilevel"/>
    <w:tmpl w:val="539CFA38"/>
    <w:lvl w:ilvl="0" w:tplc="B0740388">
      <w:start w:val="1"/>
      <w:numFmt w:val="upperRoman"/>
      <w:lvlText w:val="%1."/>
      <w:lvlJc w:val="left"/>
      <w:pPr>
        <w:tabs>
          <w:tab w:val="num" w:pos="1098"/>
        </w:tabs>
        <w:ind w:left="1098" w:hanging="738"/>
      </w:pPr>
      <w:rPr>
        <w:rFonts w:ascii="Arial Narrow" w:hAnsi="Arial Narrow" w:hint="default"/>
        <w:b/>
        <w:i w:val="0"/>
        <w:sz w:val="20"/>
        <w:szCs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5F977DA8"/>
    <w:multiLevelType w:val="hybridMultilevel"/>
    <w:tmpl w:val="653C4894"/>
    <w:lvl w:ilvl="0" w:tplc="CA42012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078358A"/>
    <w:multiLevelType w:val="singleLevel"/>
    <w:tmpl w:val="4A90D428"/>
    <w:lvl w:ilvl="0">
      <w:start w:val="1"/>
      <w:numFmt w:val="decimal"/>
      <w:lvlText w:val="%1."/>
      <w:legacy w:legacy="1" w:legacySpace="0" w:legacyIndent="283"/>
      <w:lvlJc w:val="left"/>
      <w:pPr>
        <w:ind w:left="283" w:hanging="283"/>
      </w:pPr>
      <w:rPr>
        <w:b/>
        <w:i w:val="0"/>
      </w:rPr>
    </w:lvl>
  </w:abstractNum>
  <w:abstractNum w:abstractNumId="17" w15:restartNumberingAfterBreak="0">
    <w:nsid w:val="720049EE"/>
    <w:multiLevelType w:val="hybridMultilevel"/>
    <w:tmpl w:val="E300173E"/>
    <w:lvl w:ilvl="0" w:tplc="C67E80B2">
      <w:numFmt w:val="bullet"/>
      <w:lvlText w:val="-"/>
      <w:lvlJc w:val="left"/>
      <w:pPr>
        <w:tabs>
          <w:tab w:val="num" w:pos="1068"/>
        </w:tabs>
        <w:ind w:left="1068"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8BB0026"/>
    <w:multiLevelType w:val="hybridMultilevel"/>
    <w:tmpl w:val="9B4AE012"/>
    <w:lvl w:ilvl="0" w:tplc="0C0A0019">
      <w:start w:val="1"/>
      <w:numFmt w:val="lowerLetter"/>
      <w:lvlText w:val="%1."/>
      <w:lvlJc w:val="left"/>
      <w:pPr>
        <w:tabs>
          <w:tab w:val="num" w:pos="720"/>
        </w:tabs>
        <w:ind w:left="720" w:hanging="360"/>
      </w:pPr>
    </w:lvl>
    <w:lvl w:ilvl="1" w:tplc="8B0A6B92">
      <w:start w:val="1"/>
      <w:numFmt w:val="upperRoman"/>
      <w:lvlText w:val="%2."/>
      <w:lvlJc w:val="left"/>
      <w:pPr>
        <w:tabs>
          <w:tab w:val="num" w:pos="851"/>
        </w:tabs>
        <w:ind w:left="851" w:hanging="284"/>
      </w:pPr>
      <w:rPr>
        <w:rFonts w:hint="default"/>
      </w:rPr>
    </w:lvl>
    <w:lvl w:ilvl="2" w:tplc="A872B388">
      <w:start w:val="1"/>
      <w:numFmt w:val="decimal"/>
      <w:lvlText w:val="%3."/>
      <w:lvlJc w:val="left"/>
      <w:pPr>
        <w:tabs>
          <w:tab w:val="num" w:pos="2340"/>
        </w:tabs>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7AB3040B"/>
    <w:multiLevelType w:val="hybridMultilevel"/>
    <w:tmpl w:val="971C9E42"/>
    <w:lvl w:ilvl="0" w:tplc="E00CE014">
      <w:start w:val="1"/>
      <w:numFmt w:val="upperRoman"/>
      <w:lvlText w:val="%1."/>
      <w:lvlJc w:val="left"/>
      <w:pPr>
        <w:tabs>
          <w:tab w:val="num" w:pos="1098"/>
        </w:tabs>
        <w:ind w:left="1098" w:hanging="738"/>
      </w:pPr>
      <w:rPr>
        <w:rFonts w:ascii="Arial Narrow" w:hAnsi="Arial Narrow" w:hint="default"/>
        <w:b/>
        <w:i w:val="0"/>
        <w:color w:val="auto"/>
        <w:sz w:val="20"/>
        <w:szCs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0"/>
  </w:num>
  <w:num w:numId="2">
    <w:abstractNumId w:val="3"/>
  </w:num>
  <w:num w:numId="3">
    <w:abstractNumId w:val="9"/>
  </w:num>
  <w:num w:numId="4">
    <w:abstractNumId w:val="1"/>
  </w:num>
  <w:num w:numId="5">
    <w:abstractNumId w:val="16"/>
  </w:num>
  <w:num w:numId="6">
    <w:abstractNumId w:val="16"/>
    <w:lvlOverride w:ilvl="0">
      <w:lvl w:ilvl="0">
        <w:start w:val="3"/>
        <w:numFmt w:val="decimal"/>
        <w:lvlText w:val="%1."/>
        <w:legacy w:legacy="1" w:legacySpace="0" w:legacyIndent="283"/>
        <w:lvlJc w:val="left"/>
        <w:pPr>
          <w:ind w:left="283" w:hanging="283"/>
        </w:pPr>
        <w:rPr>
          <w:b/>
          <w:i w:val="0"/>
        </w:rPr>
      </w:lvl>
    </w:lvlOverride>
  </w:num>
  <w:num w:numId="7">
    <w:abstractNumId w:val="2"/>
  </w:num>
  <w:num w:numId="8">
    <w:abstractNumId w:val="2"/>
    <w:lvlOverride w:ilvl="0">
      <w:lvl w:ilvl="0">
        <w:start w:val="1"/>
        <w:numFmt w:val="decimal"/>
        <w:lvlText w:val="%1."/>
        <w:legacy w:legacy="1" w:legacySpace="0" w:legacyIndent="283"/>
        <w:lvlJc w:val="left"/>
        <w:pPr>
          <w:ind w:left="283" w:hanging="283"/>
        </w:pPr>
        <w:rPr>
          <w:b/>
          <w:i w:val="0"/>
        </w:rPr>
      </w:lvl>
    </w:lvlOverride>
  </w:num>
  <w:num w:numId="9">
    <w:abstractNumId w:val="18"/>
  </w:num>
  <w:num w:numId="10">
    <w:abstractNumId w:val="11"/>
  </w:num>
  <w:num w:numId="11">
    <w:abstractNumId w:val="8"/>
  </w:num>
  <w:num w:numId="12">
    <w:abstractNumId w:val="4"/>
  </w:num>
  <w:num w:numId="13">
    <w:abstractNumId w:val="6"/>
  </w:num>
  <w:num w:numId="14">
    <w:abstractNumId w:val="0"/>
  </w:num>
  <w:num w:numId="15">
    <w:abstractNumId w:val="19"/>
  </w:num>
  <w:num w:numId="16">
    <w:abstractNumId w:val="7"/>
  </w:num>
  <w:num w:numId="17">
    <w:abstractNumId w:val="14"/>
  </w:num>
  <w:num w:numId="18">
    <w:abstractNumId w:val="17"/>
  </w:num>
  <w:num w:numId="19">
    <w:abstractNumId w:val="13"/>
  </w:num>
  <w:num w:numId="20">
    <w:abstractNumId w:val="5"/>
  </w:num>
  <w:num w:numId="21">
    <w:abstractNumId w:val="12"/>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25FF"/>
    <w:rsid w:val="00001E73"/>
    <w:rsid w:val="0000657C"/>
    <w:rsid w:val="00011881"/>
    <w:rsid w:val="000150B7"/>
    <w:rsid w:val="00015C49"/>
    <w:rsid w:val="00022FAA"/>
    <w:rsid w:val="00026FCB"/>
    <w:rsid w:val="00027197"/>
    <w:rsid w:val="000318AB"/>
    <w:rsid w:val="00032E59"/>
    <w:rsid w:val="0003449D"/>
    <w:rsid w:val="00034EFF"/>
    <w:rsid w:val="000361A7"/>
    <w:rsid w:val="00040311"/>
    <w:rsid w:val="00046213"/>
    <w:rsid w:val="00046D9F"/>
    <w:rsid w:val="00060CE3"/>
    <w:rsid w:val="000614FE"/>
    <w:rsid w:val="000769F2"/>
    <w:rsid w:val="0008313D"/>
    <w:rsid w:val="00085479"/>
    <w:rsid w:val="00090E53"/>
    <w:rsid w:val="000945AD"/>
    <w:rsid w:val="000967EC"/>
    <w:rsid w:val="000968A2"/>
    <w:rsid w:val="000A159A"/>
    <w:rsid w:val="000A7CF2"/>
    <w:rsid w:val="000B1266"/>
    <w:rsid w:val="000B1357"/>
    <w:rsid w:val="000B3D42"/>
    <w:rsid w:val="000B5C98"/>
    <w:rsid w:val="000C0D19"/>
    <w:rsid w:val="000C48AA"/>
    <w:rsid w:val="000D2422"/>
    <w:rsid w:val="000D2CD7"/>
    <w:rsid w:val="000D6550"/>
    <w:rsid w:val="000E0F03"/>
    <w:rsid w:val="000E35DC"/>
    <w:rsid w:val="000E5121"/>
    <w:rsid w:val="000E52DE"/>
    <w:rsid w:val="000E6BEC"/>
    <w:rsid w:val="000F6468"/>
    <w:rsid w:val="000F6893"/>
    <w:rsid w:val="0010066F"/>
    <w:rsid w:val="00100914"/>
    <w:rsid w:val="00102621"/>
    <w:rsid w:val="001047AD"/>
    <w:rsid w:val="001068F1"/>
    <w:rsid w:val="00107FB0"/>
    <w:rsid w:val="001129F8"/>
    <w:rsid w:val="00114B6A"/>
    <w:rsid w:val="001200D4"/>
    <w:rsid w:val="001212B5"/>
    <w:rsid w:val="001220C3"/>
    <w:rsid w:val="00127270"/>
    <w:rsid w:val="00131A01"/>
    <w:rsid w:val="0013525A"/>
    <w:rsid w:val="00147167"/>
    <w:rsid w:val="00153783"/>
    <w:rsid w:val="001579B7"/>
    <w:rsid w:val="0016143A"/>
    <w:rsid w:val="00165E80"/>
    <w:rsid w:val="00171F5A"/>
    <w:rsid w:val="00174A68"/>
    <w:rsid w:val="00181EFE"/>
    <w:rsid w:val="0018367D"/>
    <w:rsid w:val="00192AA7"/>
    <w:rsid w:val="001A0219"/>
    <w:rsid w:val="001A459B"/>
    <w:rsid w:val="001A491F"/>
    <w:rsid w:val="001A6E30"/>
    <w:rsid w:val="001B4311"/>
    <w:rsid w:val="001B49A1"/>
    <w:rsid w:val="001B5BE1"/>
    <w:rsid w:val="001C2605"/>
    <w:rsid w:val="001E103E"/>
    <w:rsid w:val="001E1AED"/>
    <w:rsid w:val="001F056C"/>
    <w:rsid w:val="001F67FE"/>
    <w:rsid w:val="00200164"/>
    <w:rsid w:val="0020185F"/>
    <w:rsid w:val="002077FD"/>
    <w:rsid w:val="00213ECF"/>
    <w:rsid w:val="0022279E"/>
    <w:rsid w:val="00223B54"/>
    <w:rsid w:val="00235D62"/>
    <w:rsid w:val="0024284F"/>
    <w:rsid w:val="00246148"/>
    <w:rsid w:val="0024712B"/>
    <w:rsid w:val="002518C5"/>
    <w:rsid w:val="00255CFC"/>
    <w:rsid w:val="00256FE3"/>
    <w:rsid w:val="00267556"/>
    <w:rsid w:val="00271A0E"/>
    <w:rsid w:val="00280770"/>
    <w:rsid w:val="00284064"/>
    <w:rsid w:val="00291166"/>
    <w:rsid w:val="00293B12"/>
    <w:rsid w:val="002A4973"/>
    <w:rsid w:val="002B1A5A"/>
    <w:rsid w:val="002B72B5"/>
    <w:rsid w:val="002C5042"/>
    <w:rsid w:val="002D60CE"/>
    <w:rsid w:val="002E1215"/>
    <w:rsid w:val="002E2DC9"/>
    <w:rsid w:val="002F240B"/>
    <w:rsid w:val="002F3811"/>
    <w:rsid w:val="003007AB"/>
    <w:rsid w:val="003029B2"/>
    <w:rsid w:val="00302E71"/>
    <w:rsid w:val="003035AF"/>
    <w:rsid w:val="00311499"/>
    <w:rsid w:val="00321037"/>
    <w:rsid w:val="00323521"/>
    <w:rsid w:val="003253FF"/>
    <w:rsid w:val="003272AE"/>
    <w:rsid w:val="0033308B"/>
    <w:rsid w:val="00342807"/>
    <w:rsid w:val="00353347"/>
    <w:rsid w:val="00357CAE"/>
    <w:rsid w:val="00365C15"/>
    <w:rsid w:val="003662E1"/>
    <w:rsid w:val="00371010"/>
    <w:rsid w:val="003907F0"/>
    <w:rsid w:val="003925FF"/>
    <w:rsid w:val="003936D4"/>
    <w:rsid w:val="00393DB7"/>
    <w:rsid w:val="003A1AE9"/>
    <w:rsid w:val="003A2300"/>
    <w:rsid w:val="003C0D0A"/>
    <w:rsid w:val="003C5985"/>
    <w:rsid w:val="003C64AB"/>
    <w:rsid w:val="003C7FA6"/>
    <w:rsid w:val="003D17CA"/>
    <w:rsid w:val="003D19B8"/>
    <w:rsid w:val="003D2ECC"/>
    <w:rsid w:val="003D5CAA"/>
    <w:rsid w:val="003D7AE0"/>
    <w:rsid w:val="003E30AB"/>
    <w:rsid w:val="003E383A"/>
    <w:rsid w:val="003F03D5"/>
    <w:rsid w:val="003F3FC9"/>
    <w:rsid w:val="00404F89"/>
    <w:rsid w:val="00406603"/>
    <w:rsid w:val="004070C1"/>
    <w:rsid w:val="004106BF"/>
    <w:rsid w:val="004116A1"/>
    <w:rsid w:val="004202A2"/>
    <w:rsid w:val="00425E85"/>
    <w:rsid w:val="00441262"/>
    <w:rsid w:val="00445710"/>
    <w:rsid w:val="00445B3E"/>
    <w:rsid w:val="00454169"/>
    <w:rsid w:val="00457722"/>
    <w:rsid w:val="0048247B"/>
    <w:rsid w:val="00485CC9"/>
    <w:rsid w:val="004875C2"/>
    <w:rsid w:val="00487A4D"/>
    <w:rsid w:val="00491D05"/>
    <w:rsid w:val="00496469"/>
    <w:rsid w:val="004977BC"/>
    <w:rsid w:val="004A07A1"/>
    <w:rsid w:val="004A7823"/>
    <w:rsid w:val="004C36A1"/>
    <w:rsid w:val="004D2D9F"/>
    <w:rsid w:val="004D799F"/>
    <w:rsid w:val="004D7AAF"/>
    <w:rsid w:val="004E17E6"/>
    <w:rsid w:val="004E1967"/>
    <w:rsid w:val="004E6AA8"/>
    <w:rsid w:val="004E76FB"/>
    <w:rsid w:val="004F56D0"/>
    <w:rsid w:val="004F577A"/>
    <w:rsid w:val="004F6663"/>
    <w:rsid w:val="00501CB9"/>
    <w:rsid w:val="005114BA"/>
    <w:rsid w:val="00513FC1"/>
    <w:rsid w:val="005176ED"/>
    <w:rsid w:val="00517C3A"/>
    <w:rsid w:val="0052208B"/>
    <w:rsid w:val="005273F5"/>
    <w:rsid w:val="0053063E"/>
    <w:rsid w:val="0053086D"/>
    <w:rsid w:val="00530916"/>
    <w:rsid w:val="005346A4"/>
    <w:rsid w:val="00540A70"/>
    <w:rsid w:val="00545856"/>
    <w:rsid w:val="005510E4"/>
    <w:rsid w:val="005531E0"/>
    <w:rsid w:val="00554647"/>
    <w:rsid w:val="005613F2"/>
    <w:rsid w:val="00566B17"/>
    <w:rsid w:val="00574A6F"/>
    <w:rsid w:val="00594985"/>
    <w:rsid w:val="005A0AF8"/>
    <w:rsid w:val="005A4A4F"/>
    <w:rsid w:val="005A56CB"/>
    <w:rsid w:val="005B02B1"/>
    <w:rsid w:val="005B2481"/>
    <w:rsid w:val="005B3E77"/>
    <w:rsid w:val="005B4955"/>
    <w:rsid w:val="005B4B12"/>
    <w:rsid w:val="005B6B14"/>
    <w:rsid w:val="005C1B42"/>
    <w:rsid w:val="005C377D"/>
    <w:rsid w:val="005D2FCB"/>
    <w:rsid w:val="005D7EED"/>
    <w:rsid w:val="005E6025"/>
    <w:rsid w:val="005F3008"/>
    <w:rsid w:val="005F4317"/>
    <w:rsid w:val="005F6631"/>
    <w:rsid w:val="00601757"/>
    <w:rsid w:val="00607430"/>
    <w:rsid w:val="00622DED"/>
    <w:rsid w:val="00627BBE"/>
    <w:rsid w:val="006330B2"/>
    <w:rsid w:val="00634D4B"/>
    <w:rsid w:val="00636BD9"/>
    <w:rsid w:val="00643B3A"/>
    <w:rsid w:val="00650048"/>
    <w:rsid w:val="00666273"/>
    <w:rsid w:val="006662B2"/>
    <w:rsid w:val="00667C4F"/>
    <w:rsid w:val="00670CB2"/>
    <w:rsid w:val="00671DDB"/>
    <w:rsid w:val="00676D7C"/>
    <w:rsid w:val="00676DAB"/>
    <w:rsid w:val="00684130"/>
    <w:rsid w:val="006845D2"/>
    <w:rsid w:val="00693B0E"/>
    <w:rsid w:val="00696E56"/>
    <w:rsid w:val="00697447"/>
    <w:rsid w:val="006B2F3E"/>
    <w:rsid w:val="006B62BC"/>
    <w:rsid w:val="006C13BB"/>
    <w:rsid w:val="006C36BC"/>
    <w:rsid w:val="006C70C2"/>
    <w:rsid w:val="006D1883"/>
    <w:rsid w:val="006D31CF"/>
    <w:rsid w:val="006D6568"/>
    <w:rsid w:val="006E0299"/>
    <w:rsid w:val="006E5954"/>
    <w:rsid w:val="006F40EC"/>
    <w:rsid w:val="00700821"/>
    <w:rsid w:val="00701083"/>
    <w:rsid w:val="007011D8"/>
    <w:rsid w:val="0070161A"/>
    <w:rsid w:val="0070403A"/>
    <w:rsid w:val="00705A40"/>
    <w:rsid w:val="00705EA8"/>
    <w:rsid w:val="007077E5"/>
    <w:rsid w:val="00710A49"/>
    <w:rsid w:val="00716CB8"/>
    <w:rsid w:val="00723049"/>
    <w:rsid w:val="00726CAC"/>
    <w:rsid w:val="007303F0"/>
    <w:rsid w:val="007370D4"/>
    <w:rsid w:val="00751B46"/>
    <w:rsid w:val="00752094"/>
    <w:rsid w:val="00753A2D"/>
    <w:rsid w:val="00753E56"/>
    <w:rsid w:val="00760556"/>
    <w:rsid w:val="00761598"/>
    <w:rsid w:val="00766BAF"/>
    <w:rsid w:val="007672F5"/>
    <w:rsid w:val="007674B7"/>
    <w:rsid w:val="00773E75"/>
    <w:rsid w:val="007740F5"/>
    <w:rsid w:val="00781FBB"/>
    <w:rsid w:val="00786B36"/>
    <w:rsid w:val="00791B14"/>
    <w:rsid w:val="007A7BB3"/>
    <w:rsid w:val="007B0EF8"/>
    <w:rsid w:val="007B609C"/>
    <w:rsid w:val="007B6ACE"/>
    <w:rsid w:val="007B77BF"/>
    <w:rsid w:val="007C6592"/>
    <w:rsid w:val="007E19A7"/>
    <w:rsid w:val="007F04ED"/>
    <w:rsid w:val="007F12AD"/>
    <w:rsid w:val="007F7FD8"/>
    <w:rsid w:val="00800DEB"/>
    <w:rsid w:val="00816112"/>
    <w:rsid w:val="00823301"/>
    <w:rsid w:val="00826FEF"/>
    <w:rsid w:val="008342D1"/>
    <w:rsid w:val="0083689B"/>
    <w:rsid w:val="00855EB4"/>
    <w:rsid w:val="00861803"/>
    <w:rsid w:val="008635FD"/>
    <w:rsid w:val="00870F64"/>
    <w:rsid w:val="008720C0"/>
    <w:rsid w:val="00876B8D"/>
    <w:rsid w:val="008938B8"/>
    <w:rsid w:val="008A2AC9"/>
    <w:rsid w:val="008A3F4E"/>
    <w:rsid w:val="008B0C47"/>
    <w:rsid w:val="008B1500"/>
    <w:rsid w:val="008B172A"/>
    <w:rsid w:val="008B5369"/>
    <w:rsid w:val="008B74B1"/>
    <w:rsid w:val="008C0EF2"/>
    <w:rsid w:val="008C4551"/>
    <w:rsid w:val="008C53DB"/>
    <w:rsid w:val="008C6F80"/>
    <w:rsid w:val="008D12BA"/>
    <w:rsid w:val="008D7DC6"/>
    <w:rsid w:val="008F129E"/>
    <w:rsid w:val="008F402F"/>
    <w:rsid w:val="008F63B8"/>
    <w:rsid w:val="008F666E"/>
    <w:rsid w:val="00904445"/>
    <w:rsid w:val="00907FAD"/>
    <w:rsid w:val="009113C6"/>
    <w:rsid w:val="009144D0"/>
    <w:rsid w:val="00920442"/>
    <w:rsid w:val="00921058"/>
    <w:rsid w:val="00925D39"/>
    <w:rsid w:val="00931CBC"/>
    <w:rsid w:val="009325D0"/>
    <w:rsid w:val="00932682"/>
    <w:rsid w:val="00937656"/>
    <w:rsid w:val="00950AFC"/>
    <w:rsid w:val="009548A0"/>
    <w:rsid w:val="00970917"/>
    <w:rsid w:val="0097490A"/>
    <w:rsid w:val="00981013"/>
    <w:rsid w:val="00984FDE"/>
    <w:rsid w:val="009872C4"/>
    <w:rsid w:val="009939A1"/>
    <w:rsid w:val="00997226"/>
    <w:rsid w:val="009A0899"/>
    <w:rsid w:val="009A0F34"/>
    <w:rsid w:val="009A11D8"/>
    <w:rsid w:val="009A4111"/>
    <w:rsid w:val="009A4A2F"/>
    <w:rsid w:val="009B71E4"/>
    <w:rsid w:val="009C2098"/>
    <w:rsid w:val="009C2F2D"/>
    <w:rsid w:val="009C4F2B"/>
    <w:rsid w:val="009C65AD"/>
    <w:rsid w:val="009C6D2D"/>
    <w:rsid w:val="009C749E"/>
    <w:rsid w:val="009D0C9B"/>
    <w:rsid w:val="009D0FAB"/>
    <w:rsid w:val="009D166C"/>
    <w:rsid w:val="009D17A0"/>
    <w:rsid w:val="009D76E7"/>
    <w:rsid w:val="009F07CB"/>
    <w:rsid w:val="009F2EAB"/>
    <w:rsid w:val="009F2EBA"/>
    <w:rsid w:val="009F687F"/>
    <w:rsid w:val="009F77DD"/>
    <w:rsid w:val="00A026B1"/>
    <w:rsid w:val="00A134CB"/>
    <w:rsid w:val="00A1495C"/>
    <w:rsid w:val="00A14A3D"/>
    <w:rsid w:val="00A179B9"/>
    <w:rsid w:val="00A22B3F"/>
    <w:rsid w:val="00A254BF"/>
    <w:rsid w:val="00A34FD2"/>
    <w:rsid w:val="00A40254"/>
    <w:rsid w:val="00A50D6C"/>
    <w:rsid w:val="00A55463"/>
    <w:rsid w:val="00A673C5"/>
    <w:rsid w:val="00A67D6D"/>
    <w:rsid w:val="00A71042"/>
    <w:rsid w:val="00A71EE5"/>
    <w:rsid w:val="00A73196"/>
    <w:rsid w:val="00A7789C"/>
    <w:rsid w:val="00A80FF4"/>
    <w:rsid w:val="00A90476"/>
    <w:rsid w:val="00A91B63"/>
    <w:rsid w:val="00A93A81"/>
    <w:rsid w:val="00AA5D19"/>
    <w:rsid w:val="00AB290E"/>
    <w:rsid w:val="00AB3CA1"/>
    <w:rsid w:val="00AB5530"/>
    <w:rsid w:val="00AD13DF"/>
    <w:rsid w:val="00AD373E"/>
    <w:rsid w:val="00AE78F6"/>
    <w:rsid w:val="00AF3003"/>
    <w:rsid w:val="00AF5888"/>
    <w:rsid w:val="00B0000E"/>
    <w:rsid w:val="00B00C40"/>
    <w:rsid w:val="00B030B5"/>
    <w:rsid w:val="00B04E66"/>
    <w:rsid w:val="00B1067B"/>
    <w:rsid w:val="00B14D56"/>
    <w:rsid w:val="00B171B8"/>
    <w:rsid w:val="00B266D4"/>
    <w:rsid w:val="00B36AB6"/>
    <w:rsid w:val="00B474E1"/>
    <w:rsid w:val="00B551B1"/>
    <w:rsid w:val="00B5530D"/>
    <w:rsid w:val="00B6118F"/>
    <w:rsid w:val="00B629D2"/>
    <w:rsid w:val="00B6352E"/>
    <w:rsid w:val="00B643A3"/>
    <w:rsid w:val="00B724A3"/>
    <w:rsid w:val="00B7428F"/>
    <w:rsid w:val="00B743A4"/>
    <w:rsid w:val="00B74582"/>
    <w:rsid w:val="00B74D37"/>
    <w:rsid w:val="00B77A01"/>
    <w:rsid w:val="00B804A0"/>
    <w:rsid w:val="00B90029"/>
    <w:rsid w:val="00B92763"/>
    <w:rsid w:val="00BA22CF"/>
    <w:rsid w:val="00BA379F"/>
    <w:rsid w:val="00BB59F1"/>
    <w:rsid w:val="00BB7F09"/>
    <w:rsid w:val="00BC0CCF"/>
    <w:rsid w:val="00BC4B90"/>
    <w:rsid w:val="00BC66D4"/>
    <w:rsid w:val="00BC7D46"/>
    <w:rsid w:val="00BD019F"/>
    <w:rsid w:val="00BD7090"/>
    <w:rsid w:val="00BF119E"/>
    <w:rsid w:val="00BF354A"/>
    <w:rsid w:val="00BF57F3"/>
    <w:rsid w:val="00BF6608"/>
    <w:rsid w:val="00BF7E7E"/>
    <w:rsid w:val="00C010E4"/>
    <w:rsid w:val="00C04C1E"/>
    <w:rsid w:val="00C137BD"/>
    <w:rsid w:val="00C151AC"/>
    <w:rsid w:val="00C16E91"/>
    <w:rsid w:val="00C23984"/>
    <w:rsid w:val="00C345F6"/>
    <w:rsid w:val="00C36E69"/>
    <w:rsid w:val="00C41635"/>
    <w:rsid w:val="00C44BCD"/>
    <w:rsid w:val="00C51F9F"/>
    <w:rsid w:val="00C535A2"/>
    <w:rsid w:val="00C56599"/>
    <w:rsid w:val="00C5726F"/>
    <w:rsid w:val="00C65A6E"/>
    <w:rsid w:val="00C676E7"/>
    <w:rsid w:val="00C67784"/>
    <w:rsid w:val="00C701BD"/>
    <w:rsid w:val="00C72ADE"/>
    <w:rsid w:val="00C81A6B"/>
    <w:rsid w:val="00C81BF2"/>
    <w:rsid w:val="00C81CA3"/>
    <w:rsid w:val="00C9318D"/>
    <w:rsid w:val="00CA1FAA"/>
    <w:rsid w:val="00CB0C85"/>
    <w:rsid w:val="00CB21C0"/>
    <w:rsid w:val="00CB3E14"/>
    <w:rsid w:val="00CB4428"/>
    <w:rsid w:val="00CB5679"/>
    <w:rsid w:val="00CB7D17"/>
    <w:rsid w:val="00CD132C"/>
    <w:rsid w:val="00CD50F7"/>
    <w:rsid w:val="00CE05D9"/>
    <w:rsid w:val="00CE7702"/>
    <w:rsid w:val="00CF260D"/>
    <w:rsid w:val="00CF29C3"/>
    <w:rsid w:val="00CF52A9"/>
    <w:rsid w:val="00CF7D14"/>
    <w:rsid w:val="00D002E2"/>
    <w:rsid w:val="00D13278"/>
    <w:rsid w:val="00D13833"/>
    <w:rsid w:val="00D140BB"/>
    <w:rsid w:val="00D26164"/>
    <w:rsid w:val="00D33467"/>
    <w:rsid w:val="00D33B50"/>
    <w:rsid w:val="00D34F40"/>
    <w:rsid w:val="00D45549"/>
    <w:rsid w:val="00D45AD5"/>
    <w:rsid w:val="00D578E8"/>
    <w:rsid w:val="00D57E59"/>
    <w:rsid w:val="00D60C05"/>
    <w:rsid w:val="00D63EC2"/>
    <w:rsid w:val="00D674BA"/>
    <w:rsid w:val="00D749FE"/>
    <w:rsid w:val="00D74D63"/>
    <w:rsid w:val="00D87CA7"/>
    <w:rsid w:val="00D94F97"/>
    <w:rsid w:val="00D961F9"/>
    <w:rsid w:val="00DA5789"/>
    <w:rsid w:val="00DA65F9"/>
    <w:rsid w:val="00DA743F"/>
    <w:rsid w:val="00DB1361"/>
    <w:rsid w:val="00DB26B1"/>
    <w:rsid w:val="00DB7351"/>
    <w:rsid w:val="00DE0ED5"/>
    <w:rsid w:val="00DE53A4"/>
    <w:rsid w:val="00DE5EFB"/>
    <w:rsid w:val="00DE664A"/>
    <w:rsid w:val="00DF142C"/>
    <w:rsid w:val="00DF1455"/>
    <w:rsid w:val="00DF6645"/>
    <w:rsid w:val="00DF6C36"/>
    <w:rsid w:val="00E01792"/>
    <w:rsid w:val="00E06792"/>
    <w:rsid w:val="00E11D54"/>
    <w:rsid w:val="00E20DB1"/>
    <w:rsid w:val="00E228F0"/>
    <w:rsid w:val="00E23D82"/>
    <w:rsid w:val="00E24C03"/>
    <w:rsid w:val="00E26B4E"/>
    <w:rsid w:val="00E31741"/>
    <w:rsid w:val="00E352CA"/>
    <w:rsid w:val="00E41B43"/>
    <w:rsid w:val="00E432CF"/>
    <w:rsid w:val="00E43824"/>
    <w:rsid w:val="00E45BA8"/>
    <w:rsid w:val="00E506A3"/>
    <w:rsid w:val="00E515B1"/>
    <w:rsid w:val="00E60AE6"/>
    <w:rsid w:val="00E61F88"/>
    <w:rsid w:val="00E72360"/>
    <w:rsid w:val="00E872AD"/>
    <w:rsid w:val="00E94B16"/>
    <w:rsid w:val="00E95CF1"/>
    <w:rsid w:val="00EA0355"/>
    <w:rsid w:val="00EA1DF6"/>
    <w:rsid w:val="00EA284D"/>
    <w:rsid w:val="00EA44C3"/>
    <w:rsid w:val="00EB1B9A"/>
    <w:rsid w:val="00EB7945"/>
    <w:rsid w:val="00EC274B"/>
    <w:rsid w:val="00EC35E6"/>
    <w:rsid w:val="00EC3609"/>
    <w:rsid w:val="00EC680F"/>
    <w:rsid w:val="00EC7947"/>
    <w:rsid w:val="00ED47BF"/>
    <w:rsid w:val="00ED7876"/>
    <w:rsid w:val="00EF7EE8"/>
    <w:rsid w:val="00F03936"/>
    <w:rsid w:val="00F06B12"/>
    <w:rsid w:val="00F06C2E"/>
    <w:rsid w:val="00F07DBF"/>
    <w:rsid w:val="00F10FDF"/>
    <w:rsid w:val="00F12E8E"/>
    <w:rsid w:val="00F17E49"/>
    <w:rsid w:val="00F2408D"/>
    <w:rsid w:val="00F25A8E"/>
    <w:rsid w:val="00F30E30"/>
    <w:rsid w:val="00F37E59"/>
    <w:rsid w:val="00F40953"/>
    <w:rsid w:val="00F5133A"/>
    <w:rsid w:val="00F53D8B"/>
    <w:rsid w:val="00F54BE4"/>
    <w:rsid w:val="00F54C4C"/>
    <w:rsid w:val="00F57017"/>
    <w:rsid w:val="00F674C6"/>
    <w:rsid w:val="00FA1BC0"/>
    <w:rsid w:val="00FB0FE5"/>
    <w:rsid w:val="00FB32CC"/>
    <w:rsid w:val="00FB5003"/>
    <w:rsid w:val="00FB7847"/>
    <w:rsid w:val="00FC6064"/>
    <w:rsid w:val="00FD0B4B"/>
    <w:rsid w:val="00FD0CE6"/>
    <w:rsid w:val="00FE54E5"/>
    <w:rsid w:val="00FF517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74F27E02"/>
  <w15:chartTrackingRefBased/>
  <w15:docId w15:val="{4ABF5ED7-15FD-493B-9C3E-6DC7001DF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77BC"/>
    <w:rPr>
      <w:sz w:val="24"/>
      <w:szCs w:val="24"/>
      <w:lang w:val="es-ES" w:eastAsia="es-ES"/>
    </w:rPr>
  </w:style>
  <w:style w:type="paragraph" w:styleId="Ttulo1">
    <w:name w:val="heading 1"/>
    <w:basedOn w:val="Normal"/>
    <w:next w:val="Normal"/>
    <w:qFormat/>
    <w:pPr>
      <w:keepNext/>
      <w:jc w:val="both"/>
      <w:outlineLvl w:val="0"/>
    </w:pPr>
    <w:rPr>
      <w:rFonts w:ascii="Arial" w:hAnsi="Arial" w:cs="Arial"/>
      <w:b/>
      <w:bCs/>
    </w:rPr>
  </w:style>
  <w:style w:type="paragraph" w:styleId="Ttulo5">
    <w:name w:val="heading 5"/>
    <w:basedOn w:val="Normal"/>
    <w:next w:val="Normal"/>
    <w:qFormat/>
    <w:pPr>
      <w:keepNext/>
      <w:jc w:val="right"/>
      <w:outlineLvl w:val="4"/>
    </w:pPr>
    <w:rPr>
      <w:rFonts w:ascii="Arial" w:hAnsi="Arial" w:cs="Arial"/>
      <w:b/>
      <w:bCs/>
      <w:sz w:val="26"/>
      <w:szCs w:val="26"/>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419"/>
        <w:tab w:val="right" w:pos="8838"/>
      </w:tabs>
    </w:pPr>
    <w:rPr>
      <w:sz w:val="20"/>
      <w:szCs w:val="20"/>
    </w:rPr>
  </w:style>
  <w:style w:type="paragraph" w:styleId="Textoindependiente">
    <w:name w:val="Body Text"/>
    <w:basedOn w:val="Normal"/>
    <w:pPr>
      <w:spacing w:after="300"/>
      <w:jc w:val="center"/>
    </w:pPr>
    <w:rPr>
      <w:rFonts w:ascii="Arial" w:hAnsi="Arial" w:cs="Arial"/>
      <w:b/>
      <w:bCs/>
      <w:sz w:val="26"/>
      <w:szCs w:val="26"/>
    </w:rPr>
  </w:style>
  <w:style w:type="paragraph" w:customStyle="1" w:styleId="TEXTO">
    <w:name w:val="TEXTO"/>
    <w:pPr>
      <w:widowControl w:val="0"/>
      <w:jc w:val="both"/>
    </w:pPr>
    <w:rPr>
      <w:rFonts w:ascii="Helvetica" w:hAnsi="Helvetica"/>
      <w:color w:val="000000"/>
      <w:sz w:val="16"/>
      <w:lang w:val="en-US" w:eastAsia="es-ES"/>
    </w:rPr>
  </w:style>
  <w:style w:type="paragraph" w:styleId="Piedepgina">
    <w:name w:val="footer"/>
    <w:basedOn w:val="Normal"/>
    <w:link w:val="PiedepginaCar"/>
    <w:uiPriority w:val="99"/>
    <w:pPr>
      <w:tabs>
        <w:tab w:val="center" w:pos="4252"/>
        <w:tab w:val="right" w:pos="8504"/>
      </w:tabs>
    </w:pPr>
  </w:style>
  <w:style w:type="character" w:styleId="Nmerodepgina">
    <w:name w:val="page number"/>
    <w:basedOn w:val="Fuentedeprrafopredeter"/>
  </w:style>
  <w:style w:type="paragraph" w:styleId="NormalWeb">
    <w:name w:val="Normal (Web)"/>
    <w:basedOn w:val="Normal"/>
    <w:rsid w:val="000B5C98"/>
    <w:pPr>
      <w:spacing w:before="100" w:beforeAutospacing="1" w:after="100" w:afterAutospacing="1"/>
    </w:pPr>
  </w:style>
  <w:style w:type="paragraph" w:styleId="Textodeglobo">
    <w:name w:val="Balloon Text"/>
    <w:basedOn w:val="Normal"/>
    <w:semiHidden/>
    <w:rsid w:val="007B0EF8"/>
    <w:rPr>
      <w:rFonts w:ascii="Tahoma" w:hAnsi="Tahoma" w:cs="Tahoma"/>
      <w:sz w:val="16"/>
      <w:szCs w:val="16"/>
    </w:rPr>
  </w:style>
  <w:style w:type="character" w:customStyle="1" w:styleId="PiedepginaCar">
    <w:name w:val="Pie de página Car"/>
    <w:link w:val="Piedepgina"/>
    <w:uiPriority w:val="99"/>
    <w:rsid w:val="000769F2"/>
    <w:rPr>
      <w:sz w:val="24"/>
      <w:szCs w:val="24"/>
      <w:lang w:val="es-ES" w:eastAsia="es-ES"/>
    </w:rPr>
  </w:style>
  <w:style w:type="paragraph" w:styleId="Textoindependiente2">
    <w:name w:val="Body Text 2"/>
    <w:basedOn w:val="Normal"/>
    <w:link w:val="Textoindependiente2Car"/>
    <w:rsid w:val="006D31CF"/>
    <w:pPr>
      <w:spacing w:after="120" w:line="480" w:lineRule="auto"/>
    </w:pPr>
  </w:style>
  <w:style w:type="character" w:customStyle="1" w:styleId="Textoindependiente2Car">
    <w:name w:val="Texto independiente 2 Car"/>
    <w:link w:val="Textoindependiente2"/>
    <w:rsid w:val="006D31CF"/>
    <w:rPr>
      <w:sz w:val="24"/>
      <w:szCs w:val="24"/>
      <w:lang w:val="es-ES" w:eastAsia="es-ES"/>
    </w:rPr>
  </w:style>
  <w:style w:type="paragraph" w:styleId="Prrafodelista">
    <w:name w:val="List Paragraph"/>
    <w:basedOn w:val="Normal"/>
    <w:link w:val="PrrafodelistaCar"/>
    <w:uiPriority w:val="34"/>
    <w:qFormat/>
    <w:rsid w:val="00AB5530"/>
    <w:pPr>
      <w:ind w:left="708"/>
    </w:pPr>
  </w:style>
  <w:style w:type="character" w:styleId="Hipervnculo">
    <w:name w:val="Hyperlink"/>
    <w:rsid w:val="00291166"/>
    <w:rPr>
      <w:color w:val="0000FF"/>
      <w:u w:val="single"/>
    </w:rPr>
  </w:style>
  <w:style w:type="paragraph" w:styleId="Textoindependiente3">
    <w:name w:val="Body Text 3"/>
    <w:basedOn w:val="Normal"/>
    <w:link w:val="Textoindependiente3Car"/>
    <w:rsid w:val="00291166"/>
    <w:pPr>
      <w:spacing w:after="120"/>
    </w:pPr>
    <w:rPr>
      <w:sz w:val="16"/>
      <w:szCs w:val="16"/>
    </w:rPr>
  </w:style>
  <w:style w:type="character" w:customStyle="1" w:styleId="Textoindependiente3Car">
    <w:name w:val="Texto independiente 3 Car"/>
    <w:link w:val="Textoindependiente3"/>
    <w:rsid w:val="00291166"/>
    <w:rPr>
      <w:sz w:val="16"/>
      <w:szCs w:val="16"/>
      <w:lang w:val="es-ES" w:eastAsia="es-ES"/>
    </w:rPr>
  </w:style>
  <w:style w:type="paragraph" w:customStyle="1" w:styleId="texto0">
    <w:name w:val="texto"/>
    <w:basedOn w:val="Normal"/>
    <w:rsid w:val="00705A40"/>
    <w:pPr>
      <w:overflowPunct w:val="0"/>
      <w:autoSpaceDE w:val="0"/>
      <w:autoSpaceDN w:val="0"/>
      <w:adjustRightInd w:val="0"/>
      <w:spacing w:after="101" w:line="216" w:lineRule="atLeast"/>
      <w:ind w:firstLine="288"/>
      <w:jc w:val="both"/>
      <w:textAlignment w:val="baseline"/>
    </w:pPr>
    <w:rPr>
      <w:rFonts w:ascii="Arial" w:hAnsi="Arial"/>
      <w:sz w:val="18"/>
      <w:szCs w:val="20"/>
      <w:lang w:val="es-ES_tradnl"/>
    </w:rPr>
  </w:style>
  <w:style w:type="paragraph" w:styleId="HTMLconformatoprevio">
    <w:name w:val="HTML Preformatted"/>
    <w:basedOn w:val="Normal"/>
    <w:link w:val="HTMLconformatoprevioCar"/>
    <w:rsid w:val="00705A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conformatoprevioCar">
    <w:name w:val="HTML con formato previo Car"/>
    <w:link w:val="HTMLconformatoprevio"/>
    <w:rsid w:val="00705A40"/>
    <w:rPr>
      <w:rFonts w:ascii="Courier New" w:hAnsi="Courier New" w:cs="Courier New"/>
      <w:color w:val="000000"/>
      <w:sz w:val="18"/>
      <w:szCs w:val="18"/>
      <w:lang w:val="es-ES" w:eastAsia="es-ES"/>
    </w:rPr>
  </w:style>
  <w:style w:type="paragraph" w:customStyle="1" w:styleId="Texto1">
    <w:name w:val="Texto"/>
    <w:basedOn w:val="Normal"/>
    <w:rsid w:val="00705A40"/>
    <w:pPr>
      <w:spacing w:after="101" w:line="216" w:lineRule="exact"/>
      <w:ind w:firstLine="288"/>
      <w:jc w:val="both"/>
    </w:pPr>
    <w:rPr>
      <w:rFonts w:ascii="Arial" w:hAnsi="Arial"/>
      <w:sz w:val="18"/>
      <w:szCs w:val="18"/>
      <w:lang w:val="es-MX" w:eastAsia="es-MX"/>
    </w:rPr>
  </w:style>
  <w:style w:type="paragraph" w:styleId="Mapadeldocumento">
    <w:name w:val="Document Map"/>
    <w:basedOn w:val="Normal"/>
    <w:semiHidden/>
    <w:rsid w:val="002C5042"/>
    <w:pPr>
      <w:shd w:val="clear" w:color="auto" w:fill="000080"/>
    </w:pPr>
    <w:rPr>
      <w:rFonts w:ascii="Tahoma" w:hAnsi="Tahoma" w:cs="Tahoma"/>
      <w:sz w:val="20"/>
      <w:szCs w:val="20"/>
    </w:rPr>
  </w:style>
  <w:style w:type="character" w:styleId="Textoennegrita">
    <w:name w:val="Strong"/>
    <w:qFormat/>
    <w:rsid w:val="005176ED"/>
    <w:rPr>
      <w:b/>
      <w:bCs/>
    </w:rPr>
  </w:style>
  <w:style w:type="character" w:styleId="nfasis">
    <w:name w:val="Emphasis"/>
    <w:qFormat/>
    <w:rsid w:val="005176ED"/>
    <w:rPr>
      <w:i/>
      <w:iCs/>
    </w:rPr>
  </w:style>
  <w:style w:type="paragraph" w:customStyle="1" w:styleId="ecxmsoheader">
    <w:name w:val="ecxmsoheader"/>
    <w:basedOn w:val="Normal"/>
    <w:rsid w:val="001B4311"/>
    <w:pPr>
      <w:spacing w:after="324"/>
    </w:pPr>
  </w:style>
  <w:style w:type="paragraph" w:customStyle="1" w:styleId="ndice">
    <w:name w:val="Índice"/>
    <w:basedOn w:val="Normal"/>
    <w:rsid w:val="00E43824"/>
    <w:pPr>
      <w:suppressLineNumbers/>
      <w:suppressAutoHyphens/>
    </w:pPr>
    <w:rPr>
      <w:rFonts w:cs="Tahoma"/>
      <w:lang w:val="es-MX" w:eastAsia="ar-SA"/>
    </w:rPr>
  </w:style>
  <w:style w:type="paragraph" w:styleId="Sangradetextonormal">
    <w:name w:val="Body Text Indent"/>
    <w:basedOn w:val="Normal"/>
    <w:rsid w:val="00323521"/>
    <w:pPr>
      <w:spacing w:after="120"/>
      <w:ind w:left="283"/>
    </w:pPr>
    <w:rPr>
      <w:sz w:val="20"/>
      <w:szCs w:val="20"/>
    </w:rPr>
  </w:style>
  <w:style w:type="paragraph" w:customStyle="1" w:styleId="Default">
    <w:name w:val="Default"/>
    <w:basedOn w:val="Normal"/>
    <w:rsid w:val="003D17CA"/>
    <w:pPr>
      <w:autoSpaceDE w:val="0"/>
      <w:autoSpaceDN w:val="0"/>
    </w:pPr>
    <w:rPr>
      <w:rFonts w:ascii="Arial" w:hAnsi="Arial" w:cs="Arial"/>
      <w:color w:val="000000"/>
      <w:lang w:val="es-MX" w:eastAsia="es-MX"/>
    </w:rPr>
  </w:style>
  <w:style w:type="character" w:styleId="Refdecomentario">
    <w:name w:val="annotation reference"/>
    <w:rsid w:val="00BF57F3"/>
    <w:rPr>
      <w:sz w:val="16"/>
      <w:szCs w:val="16"/>
    </w:rPr>
  </w:style>
  <w:style w:type="paragraph" w:styleId="Textocomentario">
    <w:name w:val="annotation text"/>
    <w:basedOn w:val="Normal"/>
    <w:link w:val="TextocomentarioCar"/>
    <w:rsid w:val="00BF57F3"/>
    <w:rPr>
      <w:sz w:val="20"/>
      <w:szCs w:val="20"/>
    </w:rPr>
  </w:style>
  <w:style w:type="character" w:customStyle="1" w:styleId="TextocomentarioCar">
    <w:name w:val="Texto comentario Car"/>
    <w:link w:val="Textocomentario"/>
    <w:rsid w:val="00BF57F3"/>
    <w:rPr>
      <w:lang w:val="es-ES" w:eastAsia="es-ES"/>
    </w:rPr>
  </w:style>
  <w:style w:type="paragraph" w:styleId="Asuntodelcomentario">
    <w:name w:val="annotation subject"/>
    <w:basedOn w:val="Textocomentario"/>
    <w:next w:val="Textocomentario"/>
    <w:link w:val="AsuntodelcomentarioCar"/>
    <w:rsid w:val="00BF57F3"/>
    <w:rPr>
      <w:b/>
      <w:bCs/>
    </w:rPr>
  </w:style>
  <w:style w:type="character" w:customStyle="1" w:styleId="AsuntodelcomentarioCar">
    <w:name w:val="Asunto del comentario Car"/>
    <w:link w:val="Asuntodelcomentario"/>
    <w:rsid w:val="00BF57F3"/>
    <w:rPr>
      <w:b/>
      <w:bCs/>
      <w:lang w:val="es-ES" w:eastAsia="es-ES"/>
    </w:rPr>
  </w:style>
  <w:style w:type="character" w:customStyle="1" w:styleId="PrrafodelistaCar">
    <w:name w:val="Párrafo de lista Car"/>
    <w:link w:val="Prrafodelista"/>
    <w:uiPriority w:val="34"/>
    <w:rsid w:val="00BD7090"/>
    <w:rPr>
      <w:sz w:val="24"/>
      <w:szCs w:val="24"/>
      <w:lang w:val="es-ES" w:eastAsia="es-ES"/>
    </w:rPr>
  </w:style>
  <w:style w:type="paragraph" w:styleId="Sinespaciado">
    <w:name w:val="No Spacing"/>
    <w:uiPriority w:val="1"/>
    <w:qFormat/>
    <w:rsid w:val="00A22B3F"/>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148829">
      <w:bodyDiv w:val="1"/>
      <w:marLeft w:val="0"/>
      <w:marRight w:val="0"/>
      <w:marTop w:val="0"/>
      <w:marBottom w:val="0"/>
      <w:divBdr>
        <w:top w:val="none" w:sz="0" w:space="0" w:color="auto"/>
        <w:left w:val="none" w:sz="0" w:space="0" w:color="auto"/>
        <w:bottom w:val="none" w:sz="0" w:space="0" w:color="auto"/>
        <w:right w:val="none" w:sz="0" w:space="0" w:color="auto"/>
      </w:divBdr>
    </w:div>
    <w:div w:id="509294246">
      <w:bodyDiv w:val="1"/>
      <w:marLeft w:val="0"/>
      <w:marRight w:val="0"/>
      <w:marTop w:val="0"/>
      <w:marBottom w:val="0"/>
      <w:divBdr>
        <w:top w:val="none" w:sz="0" w:space="0" w:color="auto"/>
        <w:left w:val="none" w:sz="0" w:space="0" w:color="auto"/>
        <w:bottom w:val="none" w:sz="0" w:space="0" w:color="auto"/>
        <w:right w:val="none" w:sz="0" w:space="0" w:color="auto"/>
      </w:divBdr>
    </w:div>
    <w:div w:id="883950056">
      <w:bodyDiv w:val="1"/>
      <w:marLeft w:val="0"/>
      <w:marRight w:val="0"/>
      <w:marTop w:val="0"/>
      <w:marBottom w:val="0"/>
      <w:divBdr>
        <w:top w:val="none" w:sz="0" w:space="0" w:color="auto"/>
        <w:left w:val="none" w:sz="0" w:space="0" w:color="auto"/>
        <w:bottom w:val="none" w:sz="0" w:space="0" w:color="auto"/>
        <w:right w:val="none" w:sz="0" w:space="0" w:color="auto"/>
      </w:divBdr>
    </w:div>
    <w:div w:id="1013412092">
      <w:bodyDiv w:val="1"/>
      <w:marLeft w:val="0"/>
      <w:marRight w:val="0"/>
      <w:marTop w:val="0"/>
      <w:marBottom w:val="0"/>
      <w:divBdr>
        <w:top w:val="none" w:sz="0" w:space="0" w:color="auto"/>
        <w:left w:val="none" w:sz="0" w:space="0" w:color="auto"/>
        <w:bottom w:val="none" w:sz="0" w:space="0" w:color="auto"/>
        <w:right w:val="none" w:sz="0" w:space="0" w:color="auto"/>
      </w:divBdr>
    </w:div>
    <w:div w:id="1017544290">
      <w:bodyDiv w:val="1"/>
      <w:marLeft w:val="0"/>
      <w:marRight w:val="0"/>
      <w:marTop w:val="0"/>
      <w:marBottom w:val="0"/>
      <w:divBdr>
        <w:top w:val="none" w:sz="0" w:space="0" w:color="auto"/>
        <w:left w:val="none" w:sz="0" w:space="0" w:color="auto"/>
        <w:bottom w:val="none" w:sz="0" w:space="0" w:color="auto"/>
        <w:right w:val="none" w:sz="0" w:space="0" w:color="auto"/>
      </w:divBdr>
    </w:div>
    <w:div w:id="1269312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4</Pages>
  <Words>969</Words>
  <Characters>5334</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H</vt:lpstr>
    </vt:vector>
  </TitlesOfParts>
  <Company>Desarrollo Ambiental</Company>
  <LinksUpToDate>false</LinksUpToDate>
  <CharactersWithSpaces>6291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dc:title>
  <dc:subject/>
  <dc:creator>patricia.nicasio</dc:creator>
  <cp:keywords/>
  <cp:lastModifiedBy>Karina Vázquez Lugo</cp:lastModifiedBy>
  <cp:revision>3</cp:revision>
  <cp:lastPrinted>2019-07-03T12:52:00Z</cp:lastPrinted>
  <dcterms:created xsi:type="dcterms:W3CDTF">2021-05-07T05:18:00Z</dcterms:created>
  <dcterms:modified xsi:type="dcterms:W3CDTF">2021-05-11T05:38:00Z</dcterms:modified>
</cp:coreProperties>
</file>