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49272" w14:textId="77777777" w:rsidR="00C75D74" w:rsidRPr="00012504" w:rsidRDefault="00C75D74" w:rsidP="00C75D74">
      <w:pPr>
        <w:jc w:val="both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H. AYUNTAMIENTO DE LEÓN, GUANAJUATO</w:t>
      </w:r>
    </w:p>
    <w:p w14:paraId="74130623" w14:textId="77777777" w:rsidR="00C75D74" w:rsidRPr="00012504" w:rsidRDefault="00C75D74" w:rsidP="00C75D74">
      <w:pPr>
        <w:jc w:val="both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P R E S E N T E</w:t>
      </w:r>
    </w:p>
    <w:p w14:paraId="18DF6E1E" w14:textId="77777777"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14:paraId="4E90430C" w14:textId="77777777" w:rsidR="00C75D74" w:rsidRPr="00012504" w:rsidRDefault="00C75D74" w:rsidP="00C75D74">
      <w:pPr>
        <w:jc w:val="both"/>
        <w:rPr>
          <w:rFonts w:ascii="Century Gothic" w:hAnsi="Century Gothic" w:cs="Arial"/>
        </w:rPr>
      </w:pPr>
      <w:r w:rsidRPr="00012504">
        <w:rPr>
          <w:rFonts w:ascii="Century Gothic" w:hAnsi="Century Gothic" w:cs="Arial"/>
        </w:rPr>
        <w:t xml:space="preserve">Los suscritos integrantes de la </w:t>
      </w:r>
      <w:r w:rsidRPr="00012504">
        <w:rPr>
          <w:rFonts w:ascii="Century Gothic" w:hAnsi="Century Gothic" w:cs="Arial"/>
          <w:b/>
        </w:rPr>
        <w:t>C</w:t>
      </w:r>
      <w:r w:rsidR="008D5454">
        <w:rPr>
          <w:rFonts w:ascii="Century Gothic" w:hAnsi="Century Gothic" w:cs="Arial"/>
          <w:b/>
        </w:rPr>
        <w:t>omisión de Desarrollo Económico</w:t>
      </w:r>
      <w:r w:rsidRPr="00012504">
        <w:rPr>
          <w:rFonts w:ascii="Century Gothic" w:hAnsi="Century Gothic" w:cs="Arial"/>
        </w:rPr>
        <w:t>, con fundamento en los artículos 81 de la Ley Orgánica Municipal para el Estado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de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Guanajuato</w:t>
      </w:r>
      <w:r w:rsidR="00475537" w:rsidRPr="00C70168">
        <w:rPr>
          <w:rFonts w:ascii="Century Gothic" w:hAnsi="Century Gothic" w:cs="Arial"/>
        </w:rPr>
        <w:t>;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50</w:t>
      </w:r>
      <w:r w:rsidRPr="00012504">
        <w:rPr>
          <w:rFonts w:ascii="Century Gothic" w:hAnsi="Century Gothic" w:cs="Arial"/>
        </w:rPr>
        <w:t>,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66</w:t>
      </w:r>
      <w:r w:rsidRPr="00012504">
        <w:rPr>
          <w:rFonts w:ascii="Century Gothic" w:hAnsi="Century Gothic" w:cs="Arial"/>
        </w:rPr>
        <w:t>,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70</w:t>
      </w:r>
      <w:r w:rsidR="00754035">
        <w:rPr>
          <w:rFonts w:ascii="Century Gothic" w:hAnsi="Century Gothic" w:cs="Arial"/>
        </w:rPr>
        <w:t xml:space="preserve"> </w:t>
      </w:r>
      <w:r w:rsidRPr="00012504">
        <w:rPr>
          <w:rFonts w:ascii="Century Gothic" w:hAnsi="Century Gothic" w:cs="Arial"/>
        </w:rPr>
        <w:t>y</w:t>
      </w:r>
      <w:r w:rsidR="00754035">
        <w:rPr>
          <w:rFonts w:ascii="Century Gothic" w:hAnsi="Century Gothic" w:cs="Arial"/>
        </w:rPr>
        <w:t xml:space="preserve"> </w:t>
      </w:r>
      <w:r w:rsidR="002838E4">
        <w:rPr>
          <w:rFonts w:ascii="Century Gothic" w:hAnsi="Century Gothic" w:cs="Arial"/>
        </w:rPr>
        <w:t>7</w:t>
      </w:r>
      <w:r w:rsidRPr="00012504">
        <w:rPr>
          <w:rFonts w:ascii="Century Gothic" w:hAnsi="Century Gothic" w:cs="Arial"/>
        </w:rPr>
        <w:t>1 del Reglamento Interior del H. Ayuntamiento de León, Guanajuato; sometemos a consideración de este H. Cuerpo Edilicio la propuesta de acuerdo que se formula al final del presente dictamen, misma que se basa en las siguientes:</w:t>
      </w:r>
    </w:p>
    <w:p w14:paraId="0F690E83" w14:textId="77777777" w:rsidR="00754035" w:rsidRDefault="00754035" w:rsidP="00C75D74">
      <w:pPr>
        <w:jc w:val="both"/>
        <w:rPr>
          <w:rFonts w:ascii="Century Gothic" w:hAnsi="Century Gothic" w:cs="Arial"/>
        </w:rPr>
      </w:pPr>
    </w:p>
    <w:p w14:paraId="4C5E6153" w14:textId="77777777" w:rsidR="00AF053C" w:rsidRPr="00012504" w:rsidRDefault="00AF053C" w:rsidP="00C75D74">
      <w:pPr>
        <w:jc w:val="both"/>
        <w:rPr>
          <w:rFonts w:ascii="Century Gothic" w:hAnsi="Century Gothic" w:cs="Arial"/>
        </w:rPr>
      </w:pPr>
    </w:p>
    <w:p w14:paraId="5BC88DA9" w14:textId="77777777" w:rsidR="00C75D74" w:rsidRPr="00012504" w:rsidRDefault="00C75D74" w:rsidP="00C75D74">
      <w:pPr>
        <w:jc w:val="center"/>
        <w:outlineLvl w:val="0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C O N S I D E R A C I O N E S</w:t>
      </w:r>
    </w:p>
    <w:p w14:paraId="37EF6470" w14:textId="77777777" w:rsidR="00C75D74" w:rsidRPr="00012504" w:rsidRDefault="00C75D74" w:rsidP="00C75D74">
      <w:pPr>
        <w:jc w:val="both"/>
        <w:rPr>
          <w:rFonts w:ascii="Century Gothic" w:hAnsi="Century Gothic" w:cs="Arial"/>
        </w:rPr>
      </w:pPr>
    </w:p>
    <w:p w14:paraId="75ECE092" w14:textId="77777777" w:rsidR="00C75D74" w:rsidRPr="00424A83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 w:rsidRPr="00424A83">
        <w:rPr>
          <w:rFonts w:ascii="Century Gothic" w:hAnsi="Century Gothic" w:cs="Arial"/>
        </w:rPr>
        <w:t xml:space="preserve">La ley Orgánica Municipal para el Estado de Guanajuato establece en su artículo 174 que el servicio público de mercados y centrales de abastos es aquél que se presta en inmuebles de propiedad municipal y tiene por objeto la </w:t>
      </w:r>
      <w:r w:rsidR="00A72DA9">
        <w:rPr>
          <w:rFonts w:ascii="Century Gothic" w:hAnsi="Century Gothic" w:cs="Arial"/>
        </w:rPr>
        <w:t>adecuada</w:t>
      </w:r>
      <w:r w:rsidRPr="00424A83">
        <w:rPr>
          <w:rFonts w:ascii="Century Gothic" w:hAnsi="Century Gothic" w:cs="Arial"/>
        </w:rPr>
        <w:t xml:space="preserve"> distribución de artículos y productos alimenticios que satisfagan las necesidades de la población.</w:t>
      </w:r>
    </w:p>
    <w:p w14:paraId="1B70309C" w14:textId="77777777"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14:paraId="3A0595FB" w14:textId="77777777" w:rsidR="00C75D74" w:rsidRDefault="00C75D74" w:rsidP="00C407FC">
      <w:pPr>
        <w:pStyle w:val="Prrafodelista"/>
        <w:ind w:left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Dicho ordenamiento</w:t>
      </w:r>
      <w:r w:rsidR="00A72DA9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</w:t>
      </w:r>
      <w:r w:rsidR="00A72DA9">
        <w:rPr>
          <w:rFonts w:ascii="Century Gothic" w:hAnsi="Century Gothic" w:cs="Arial"/>
        </w:rPr>
        <w:t xml:space="preserve">así como lo dispuesto por el </w:t>
      </w:r>
      <w:r w:rsidR="00C407FC">
        <w:rPr>
          <w:rFonts w:ascii="Century Gothic" w:hAnsi="Century Gothic" w:cs="Arial"/>
        </w:rPr>
        <w:t xml:space="preserve">Reglamento Municipal de la materia </w:t>
      </w:r>
      <w:r>
        <w:rPr>
          <w:rFonts w:ascii="Century Gothic" w:hAnsi="Century Gothic" w:cs="Arial"/>
        </w:rPr>
        <w:t>establece</w:t>
      </w:r>
      <w:r w:rsidR="00147F3C">
        <w:rPr>
          <w:rFonts w:ascii="Century Gothic" w:hAnsi="Century Gothic" w:cs="Arial"/>
        </w:rPr>
        <w:t>n</w:t>
      </w:r>
      <w:r>
        <w:rPr>
          <w:rFonts w:ascii="Century Gothic" w:hAnsi="Century Gothic" w:cs="Arial"/>
        </w:rPr>
        <w:t xml:space="preserve"> que el Ayuntamiento podrá concesion</w:t>
      </w:r>
      <w:r w:rsidR="00C407FC">
        <w:rPr>
          <w:rFonts w:ascii="Century Gothic" w:hAnsi="Century Gothic" w:cs="Arial"/>
        </w:rPr>
        <w:t>ar a comerciantes</w:t>
      </w:r>
      <w:r>
        <w:rPr>
          <w:rFonts w:ascii="Century Gothic" w:hAnsi="Century Gothic" w:cs="Arial"/>
        </w:rPr>
        <w:t xml:space="preserve"> los espacios ubicados en el interior de los inmuebles de propiedad municipal</w:t>
      </w:r>
      <w:r w:rsidR="00C407FC">
        <w:rPr>
          <w:rFonts w:ascii="Century Gothic" w:hAnsi="Century Gothic" w:cs="Arial"/>
        </w:rPr>
        <w:t>.</w:t>
      </w:r>
    </w:p>
    <w:p w14:paraId="035798B3" w14:textId="77777777"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14:paraId="5289CEB0" w14:textId="77777777"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 este contexto, y de conformidad a la adición realizada a la citada Ley Orgánica Municipal</w:t>
      </w:r>
      <w:r w:rsidR="00A72DA9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publicada en el periódico oficial de fecha 5 </w:t>
      </w:r>
      <w:r w:rsidR="00A72DA9">
        <w:rPr>
          <w:rFonts w:ascii="Century Gothic" w:hAnsi="Century Gothic" w:cs="Arial"/>
        </w:rPr>
        <w:t>de diciembre de 2017,</w:t>
      </w:r>
      <w:r>
        <w:rPr>
          <w:rFonts w:ascii="Century Gothic" w:hAnsi="Century Gothic" w:cs="Arial"/>
        </w:rPr>
        <w:t xml:space="preserve"> refiere en su artículo 174-2 que el Ayuntamiento deberá crear y mantener actualizado el </w:t>
      </w:r>
      <w:r w:rsidR="00147F3C">
        <w:rPr>
          <w:rFonts w:ascii="Century Gothic" w:hAnsi="Century Gothic" w:cs="Arial"/>
        </w:rPr>
        <w:t xml:space="preserve">Registro </w:t>
      </w:r>
      <w:r>
        <w:rPr>
          <w:rFonts w:ascii="Century Gothic" w:hAnsi="Century Gothic" w:cs="Arial"/>
        </w:rPr>
        <w:t>Público Municipal de Mercados y Centrales de Abastos, el que contendrá el padrón de loc</w:t>
      </w:r>
      <w:r w:rsidR="00A72DA9">
        <w:rPr>
          <w:rFonts w:ascii="Century Gothic" w:hAnsi="Century Gothic" w:cs="Arial"/>
        </w:rPr>
        <w:t>atarios cuyos registros derivarán de los tí</w:t>
      </w:r>
      <w:r>
        <w:rPr>
          <w:rFonts w:ascii="Century Gothic" w:hAnsi="Century Gothic" w:cs="Arial"/>
        </w:rPr>
        <w:t>tulo-concesión otorgados.</w:t>
      </w:r>
    </w:p>
    <w:p w14:paraId="0BCB109B" w14:textId="77777777" w:rsidR="00C75D74" w:rsidRDefault="00C75D74" w:rsidP="00C75D74">
      <w:pPr>
        <w:pStyle w:val="Prrafodelista"/>
        <w:ind w:left="0"/>
        <w:jc w:val="both"/>
        <w:rPr>
          <w:rFonts w:ascii="Century Gothic" w:hAnsi="Century Gothic" w:cs="Arial"/>
        </w:rPr>
      </w:pPr>
    </w:p>
    <w:p w14:paraId="0848B58C" w14:textId="77777777"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 este orden de ideas, se desprende que el Ayuntamiento, para la prestación del servicio público de mercados y centrales de abastos, podrá concesionar a comerciantes los espacios de los mercados públicos propiedad municipal, y la forma de acreditar tal concesión es a través de</w:t>
      </w:r>
      <w:r w:rsidR="004F0B1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los título-concesión respectivos.</w:t>
      </w:r>
    </w:p>
    <w:p w14:paraId="686967EA" w14:textId="77777777" w:rsidR="00C75D74" w:rsidRPr="00637F11" w:rsidRDefault="00C75D74" w:rsidP="00C75D74">
      <w:pPr>
        <w:pStyle w:val="Prrafodelista"/>
        <w:ind w:left="0"/>
        <w:rPr>
          <w:rFonts w:ascii="Century Gothic" w:hAnsi="Century Gothic" w:cs="Arial"/>
        </w:rPr>
      </w:pPr>
    </w:p>
    <w:p w14:paraId="2EC474B8" w14:textId="77777777" w:rsidR="00C75D74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Sin embargo el servicio público de mercados se ha venido prestando a través de particulares, sin existir un título-concesión otorgado por el </w:t>
      </w:r>
      <w:r>
        <w:rPr>
          <w:rFonts w:ascii="Century Gothic" w:hAnsi="Century Gothic" w:cs="Arial"/>
        </w:rPr>
        <w:lastRenderedPageBreak/>
        <w:t xml:space="preserve">Ayuntamiento que ampare y formalice </w:t>
      </w:r>
      <w:r w:rsidR="00A72DA9">
        <w:rPr>
          <w:rFonts w:ascii="Century Gothic" w:hAnsi="Century Gothic" w:cs="Arial"/>
        </w:rPr>
        <w:t xml:space="preserve">a los comerciantes </w:t>
      </w:r>
      <w:r w:rsidR="00147F3C">
        <w:rPr>
          <w:rFonts w:ascii="Century Gothic" w:hAnsi="Century Gothic" w:cs="Arial"/>
        </w:rPr>
        <w:t xml:space="preserve">en </w:t>
      </w:r>
      <w:r>
        <w:rPr>
          <w:rFonts w:ascii="Century Gothic" w:hAnsi="Century Gothic" w:cs="Arial"/>
        </w:rPr>
        <w:t xml:space="preserve">el aprovechamiento y explotación de los espacios ubicados en el interior de los inmuebles de propiedad municipal denominados “Mercados”, sino únicamente han venido poseyendo una cédula de empadronamiento </w:t>
      </w:r>
      <w:r w:rsidR="00A72DA9">
        <w:rPr>
          <w:rFonts w:ascii="Century Gothic" w:hAnsi="Century Gothic" w:cs="Arial"/>
        </w:rPr>
        <w:t xml:space="preserve">y/o credenciales de identificación </w:t>
      </w:r>
      <w:r>
        <w:rPr>
          <w:rFonts w:ascii="Century Gothic" w:hAnsi="Century Gothic" w:cs="Arial"/>
        </w:rPr>
        <w:t>para acreditar y ejercitar los mencionados derechos, lo que provoca sin duda una incertidumbre jurídica.</w:t>
      </w:r>
    </w:p>
    <w:p w14:paraId="41BE8239" w14:textId="77777777" w:rsidR="00C75D74" w:rsidRPr="002E7663" w:rsidRDefault="00C75D74" w:rsidP="00C75D74">
      <w:pPr>
        <w:pStyle w:val="Prrafodelista"/>
        <w:ind w:left="0"/>
        <w:rPr>
          <w:rFonts w:ascii="Century Gothic" w:hAnsi="Century Gothic" w:cs="Arial"/>
        </w:rPr>
      </w:pPr>
    </w:p>
    <w:p w14:paraId="44969435" w14:textId="4778AE55" w:rsidR="00C75D74" w:rsidRPr="00721428" w:rsidRDefault="00C75D74" w:rsidP="00C75D74">
      <w:pPr>
        <w:pStyle w:val="Prrafodelista"/>
        <w:numPr>
          <w:ilvl w:val="0"/>
          <w:numId w:val="1"/>
        </w:numPr>
        <w:ind w:left="0" w:firstLine="0"/>
        <w:jc w:val="both"/>
        <w:rPr>
          <w:rFonts w:ascii="Century Gothic" w:hAnsi="Century Gothic" w:cs="Arial"/>
        </w:rPr>
      </w:pPr>
      <w:r w:rsidRPr="00721428">
        <w:rPr>
          <w:rFonts w:ascii="Century Gothic" w:hAnsi="Century Gothic" w:cs="Arial"/>
        </w:rPr>
        <w:t>Que de conformidad con lo dispuesto por el art</w:t>
      </w:r>
      <w:r w:rsidR="008D5454" w:rsidRPr="00721428">
        <w:rPr>
          <w:rFonts w:ascii="Century Gothic" w:hAnsi="Century Gothic" w:cs="Arial"/>
        </w:rPr>
        <w:t>í</w:t>
      </w:r>
      <w:r w:rsidRPr="00721428">
        <w:rPr>
          <w:rFonts w:ascii="Century Gothic" w:hAnsi="Century Gothic" w:cs="Arial"/>
        </w:rPr>
        <w:t xml:space="preserve">culo </w:t>
      </w:r>
      <w:r w:rsidR="0041278E">
        <w:rPr>
          <w:rFonts w:ascii="Century Gothic" w:hAnsi="Century Gothic" w:cs="Arial"/>
        </w:rPr>
        <w:t>83</w:t>
      </w:r>
      <w:r w:rsidRPr="00721428">
        <w:rPr>
          <w:rFonts w:ascii="Century Gothic" w:hAnsi="Century Gothic" w:cs="Arial"/>
        </w:rPr>
        <w:t xml:space="preserve"> del Reglamento de Mercados </w:t>
      </w:r>
      <w:r w:rsidR="00721428">
        <w:rPr>
          <w:rFonts w:ascii="Century Gothic" w:hAnsi="Century Gothic" w:cs="Arial"/>
        </w:rPr>
        <w:t xml:space="preserve">Públicos y Uso de la Vía Pública para el Ejercicio de la Actividad Comercial en el Municipio de León, Guanajuato </w:t>
      </w:r>
      <w:r w:rsidR="00721428" w:rsidRPr="00721428">
        <w:rPr>
          <w:rFonts w:ascii="Century Gothic" w:hAnsi="Century Gothic" w:cs="Arial"/>
        </w:rPr>
        <w:t>y</w:t>
      </w:r>
      <w:r w:rsidR="00721428">
        <w:rPr>
          <w:rFonts w:ascii="Century Gothic" w:hAnsi="Century Gothic" w:cs="Arial"/>
        </w:rPr>
        <w:t xml:space="preserve"> </w:t>
      </w:r>
      <w:r w:rsidRPr="00721428">
        <w:rPr>
          <w:rFonts w:ascii="Century Gothic" w:hAnsi="Century Gothic" w:cs="Arial"/>
        </w:rPr>
        <w:t xml:space="preserve">en cumplimiento al </w:t>
      </w:r>
      <w:r w:rsidR="00721428">
        <w:rPr>
          <w:rFonts w:ascii="Century Gothic" w:hAnsi="Century Gothic" w:cs="Arial"/>
        </w:rPr>
        <w:t>ordenamiento reglamentario de la materia</w:t>
      </w:r>
      <w:r w:rsidRPr="00721428">
        <w:rPr>
          <w:rFonts w:ascii="Century Gothic" w:hAnsi="Century Gothic" w:cs="Arial"/>
        </w:rPr>
        <w:t>, la C</w:t>
      </w:r>
      <w:r w:rsidR="00721428" w:rsidRPr="00721428">
        <w:rPr>
          <w:rFonts w:ascii="Century Gothic" w:hAnsi="Century Gothic" w:cs="Arial"/>
        </w:rPr>
        <w:t>omisión de Desarrollo Económico</w:t>
      </w:r>
      <w:r w:rsidRPr="00721428">
        <w:rPr>
          <w:rFonts w:ascii="Century Gothic" w:hAnsi="Century Gothic" w:cs="Arial"/>
        </w:rPr>
        <w:t>, llev</w:t>
      </w:r>
      <w:r w:rsidR="00607287">
        <w:rPr>
          <w:rFonts w:ascii="Century Gothic" w:hAnsi="Century Gothic" w:cs="Arial"/>
        </w:rPr>
        <w:t>ó</w:t>
      </w:r>
      <w:r w:rsidRPr="00721428">
        <w:rPr>
          <w:rFonts w:ascii="Century Gothic" w:hAnsi="Century Gothic" w:cs="Arial"/>
        </w:rPr>
        <w:t xml:space="preserve"> a cabo la dictaminación de las cesiones de derechos solicitadas, consistentes </w:t>
      </w:r>
      <w:r w:rsidRPr="004F0B1C">
        <w:rPr>
          <w:rFonts w:ascii="Century Gothic" w:hAnsi="Century Gothic" w:cs="Arial"/>
        </w:rPr>
        <w:t xml:space="preserve">en </w:t>
      </w:r>
      <w:r w:rsidR="007F6F67">
        <w:rPr>
          <w:rFonts w:ascii="Century Gothic" w:hAnsi="Century Gothic" w:cs="Arial"/>
        </w:rPr>
        <w:t>85</w:t>
      </w:r>
      <w:r w:rsidRPr="004F0B1C">
        <w:rPr>
          <w:rFonts w:ascii="Century Gothic" w:hAnsi="Century Gothic" w:cs="Arial"/>
        </w:rPr>
        <w:t xml:space="preserve"> (</w:t>
      </w:r>
      <w:r w:rsidR="00B70D1D">
        <w:rPr>
          <w:rFonts w:ascii="Century Gothic" w:hAnsi="Century Gothic" w:cs="Arial"/>
        </w:rPr>
        <w:t>och</w:t>
      </w:r>
      <w:r w:rsidR="007F6F67">
        <w:rPr>
          <w:rFonts w:ascii="Century Gothic" w:hAnsi="Century Gothic" w:cs="Arial"/>
        </w:rPr>
        <w:t>enta y cinco</w:t>
      </w:r>
      <w:r w:rsidRPr="00721428">
        <w:rPr>
          <w:rFonts w:ascii="Century Gothic" w:hAnsi="Century Gothic" w:cs="Arial"/>
        </w:rPr>
        <w:t>) expedientes que forman parte de las solicitudes de cesión realizadas por parte de los titulares del derecho, las que se ponen a su consideración de éste H. Cuerpo Edilicio.</w:t>
      </w:r>
    </w:p>
    <w:p w14:paraId="5FC08460" w14:textId="77777777" w:rsidR="00C75D74" w:rsidRPr="00BC041E" w:rsidRDefault="00C75D74" w:rsidP="00C75D74">
      <w:pPr>
        <w:pStyle w:val="Default"/>
        <w:jc w:val="both"/>
        <w:rPr>
          <w:rFonts w:ascii="Century Gothic" w:hAnsi="Century Gothic"/>
          <w:color w:val="auto"/>
          <w:lang w:val="es-ES" w:eastAsia="es-ES"/>
        </w:rPr>
      </w:pPr>
    </w:p>
    <w:p w14:paraId="77A34FE2" w14:textId="77777777" w:rsidR="00C75D74" w:rsidRPr="00012504" w:rsidRDefault="00C75D74" w:rsidP="00C75D74">
      <w:pPr>
        <w:jc w:val="both"/>
        <w:outlineLvl w:val="0"/>
        <w:rPr>
          <w:rFonts w:ascii="Century Gothic" w:hAnsi="Century Gothic" w:cs="Arial"/>
          <w:lang w:val="es-MX"/>
        </w:rPr>
      </w:pPr>
      <w:r w:rsidRPr="00012504">
        <w:rPr>
          <w:rFonts w:ascii="Century Gothic" w:hAnsi="Century Gothic" w:cs="Arial"/>
          <w:lang w:val="es-MX"/>
        </w:rPr>
        <w:t xml:space="preserve">Por lo anteriormente </w:t>
      </w:r>
      <w:r>
        <w:rPr>
          <w:rFonts w:ascii="Century Gothic" w:hAnsi="Century Gothic" w:cs="Arial"/>
          <w:lang w:val="es-MX"/>
        </w:rPr>
        <w:t xml:space="preserve">expuesto </w:t>
      </w:r>
      <w:r w:rsidRPr="00012504">
        <w:rPr>
          <w:rFonts w:ascii="Century Gothic" w:hAnsi="Century Gothic" w:cs="Arial"/>
          <w:lang w:val="es-MX"/>
        </w:rPr>
        <w:t xml:space="preserve">y </w:t>
      </w:r>
      <w:r w:rsidRPr="00012504">
        <w:rPr>
          <w:rFonts w:ascii="Century Gothic" w:hAnsi="Century Gothic" w:cs="Arial"/>
        </w:rPr>
        <w:t>con fundamento</w:t>
      </w:r>
      <w:r w:rsidR="00B04DAA">
        <w:rPr>
          <w:rFonts w:ascii="Century Gothic" w:hAnsi="Century Gothic" w:cs="Arial"/>
        </w:rPr>
        <w:t xml:space="preserve"> en los artículos 76, fracción</w:t>
      </w:r>
      <w:r w:rsidRPr="00012504">
        <w:rPr>
          <w:rFonts w:ascii="Century Gothic" w:hAnsi="Century Gothic" w:cs="Arial"/>
        </w:rPr>
        <w:t xml:space="preserve"> I inciso </w:t>
      </w:r>
      <w:r w:rsidR="00B04DAA">
        <w:rPr>
          <w:rFonts w:ascii="Century Gothic" w:hAnsi="Century Gothic" w:cs="Arial"/>
        </w:rPr>
        <w:t>ñ</w:t>
      </w:r>
      <w:r w:rsidRPr="00012504">
        <w:rPr>
          <w:rFonts w:ascii="Century Gothic" w:hAnsi="Century Gothic" w:cs="Arial"/>
        </w:rPr>
        <w:t xml:space="preserve">), </w:t>
      </w:r>
      <w:r w:rsidR="00B04DAA">
        <w:rPr>
          <w:rFonts w:ascii="Century Gothic" w:hAnsi="Century Gothic" w:cs="Arial"/>
        </w:rPr>
        <w:t>167 fracción X y 174</w:t>
      </w:r>
      <w:r w:rsidRPr="00012504">
        <w:rPr>
          <w:rFonts w:ascii="Century Gothic" w:hAnsi="Century Gothic" w:cs="Arial"/>
        </w:rPr>
        <w:t xml:space="preserve"> de la Ley Orgánica Municipal para el Estado de Guanajuato;</w:t>
      </w:r>
      <w:r w:rsidRPr="00012504">
        <w:rPr>
          <w:rFonts w:ascii="Century Gothic" w:hAnsi="Century Gothic" w:cs="Arial"/>
          <w:lang w:val="es-MX"/>
        </w:rPr>
        <w:t xml:space="preserve"> se somete a la consideración del H. Ayuntamiento, la propuesta de los siguientes:</w:t>
      </w:r>
    </w:p>
    <w:p w14:paraId="4F3C785A" w14:textId="77777777" w:rsidR="00C75D74" w:rsidRPr="00012504" w:rsidRDefault="00C75D74" w:rsidP="00C75D74">
      <w:pPr>
        <w:contextualSpacing/>
        <w:jc w:val="both"/>
        <w:rPr>
          <w:rFonts w:ascii="Century Gothic" w:hAnsi="Century Gothic" w:cs="Arial"/>
          <w:b/>
          <w:lang w:val="es-MX"/>
        </w:rPr>
      </w:pPr>
    </w:p>
    <w:p w14:paraId="5DE1FA39" w14:textId="77777777" w:rsidR="00C75D74" w:rsidRDefault="00C75D74" w:rsidP="00C75D74">
      <w:pPr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A C U E R D O S:</w:t>
      </w:r>
    </w:p>
    <w:p w14:paraId="41493B44" w14:textId="77777777" w:rsidR="00C75D74" w:rsidRPr="00012504" w:rsidRDefault="00C75D74" w:rsidP="00C75D74">
      <w:pPr>
        <w:jc w:val="center"/>
        <w:rPr>
          <w:rFonts w:ascii="Century Gothic" w:hAnsi="Century Gothic" w:cs="Arial"/>
          <w:b/>
        </w:rPr>
      </w:pPr>
    </w:p>
    <w:p w14:paraId="31738263" w14:textId="121A04B5"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proofErr w:type="gramStart"/>
      <w:r w:rsidRPr="001767CC">
        <w:rPr>
          <w:rFonts w:ascii="Century Gothic" w:hAnsi="Century Gothic" w:cs="Arial"/>
          <w:b/>
        </w:rPr>
        <w:t>PRIMERA.</w:t>
      </w:r>
      <w:r>
        <w:rPr>
          <w:rFonts w:ascii="Century Gothic" w:hAnsi="Century Gothic" w:cs="Arial"/>
        </w:rPr>
        <w:t>-</w:t>
      </w:r>
      <w:proofErr w:type="gramEnd"/>
      <w:r w:rsidRPr="001767CC">
        <w:rPr>
          <w:rFonts w:ascii="Century Gothic" w:hAnsi="Century Gothic" w:cs="Arial"/>
        </w:rPr>
        <w:t xml:space="preserve"> Se </w:t>
      </w:r>
      <w:r w:rsidRPr="004A4447">
        <w:rPr>
          <w:rFonts w:ascii="Century Gothic" w:hAnsi="Century Gothic" w:cs="Arial"/>
          <w:b/>
          <w:i/>
        </w:rPr>
        <w:t>aprueba</w:t>
      </w:r>
      <w:r>
        <w:rPr>
          <w:rFonts w:ascii="Century Gothic" w:hAnsi="Century Gothic" w:cs="Arial"/>
        </w:rPr>
        <w:t xml:space="preserve"> </w:t>
      </w:r>
      <w:r w:rsidR="00B04DAA">
        <w:rPr>
          <w:rFonts w:ascii="Century Gothic" w:hAnsi="Century Gothic" w:cs="Arial"/>
        </w:rPr>
        <w:t xml:space="preserve">la cesión </w:t>
      </w:r>
      <w:r>
        <w:rPr>
          <w:rFonts w:ascii="Century Gothic" w:hAnsi="Century Gothic" w:cs="Arial"/>
        </w:rPr>
        <w:t xml:space="preserve">de derechos </w:t>
      </w:r>
      <w:r w:rsidR="00B04DAA">
        <w:rPr>
          <w:rFonts w:ascii="Century Gothic" w:hAnsi="Century Gothic" w:cs="Arial"/>
        </w:rPr>
        <w:t>de las cédulas de empadronamiento y/o credenciales de identificación para el ejercicio del servicio público de mercados que corresponde a</w:t>
      </w:r>
      <w:r>
        <w:rPr>
          <w:rFonts w:ascii="Century Gothic" w:hAnsi="Century Gothic" w:cs="Arial"/>
        </w:rPr>
        <w:t xml:space="preserve"> los </w:t>
      </w:r>
      <w:r w:rsidR="00B70D1D">
        <w:rPr>
          <w:rFonts w:ascii="Century Gothic" w:hAnsi="Century Gothic" w:cs="Arial"/>
        </w:rPr>
        <w:t>8</w:t>
      </w:r>
      <w:r w:rsidR="007F6F67">
        <w:rPr>
          <w:rFonts w:ascii="Century Gothic" w:hAnsi="Century Gothic" w:cs="Arial"/>
        </w:rPr>
        <w:t>5</w:t>
      </w:r>
      <w:r w:rsidR="00B70D1D" w:rsidRPr="004F0B1C">
        <w:rPr>
          <w:rFonts w:ascii="Century Gothic" w:hAnsi="Century Gothic" w:cs="Arial"/>
        </w:rPr>
        <w:t xml:space="preserve"> (</w:t>
      </w:r>
      <w:r w:rsidR="00B70D1D">
        <w:rPr>
          <w:rFonts w:ascii="Century Gothic" w:hAnsi="Century Gothic" w:cs="Arial"/>
        </w:rPr>
        <w:t>och</w:t>
      </w:r>
      <w:r w:rsidR="007F6F67">
        <w:rPr>
          <w:rFonts w:ascii="Century Gothic" w:hAnsi="Century Gothic" w:cs="Arial"/>
        </w:rPr>
        <w:t>enta y cinco</w:t>
      </w:r>
      <w:r w:rsidR="00B70D1D" w:rsidRPr="00721428">
        <w:rPr>
          <w:rFonts w:ascii="Century Gothic" w:hAnsi="Century Gothic" w:cs="Arial"/>
        </w:rPr>
        <w:t>)</w:t>
      </w:r>
      <w:r w:rsidR="004F0B1C" w:rsidRPr="00721428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expedientes que se enlistan en el anexo único del presente </w:t>
      </w:r>
      <w:r w:rsidR="00B04DAA">
        <w:rPr>
          <w:rFonts w:ascii="Century Gothic" w:hAnsi="Century Gothic" w:cs="Arial"/>
        </w:rPr>
        <w:t xml:space="preserve">acuerdo, </w:t>
      </w:r>
      <w:r>
        <w:rPr>
          <w:rFonts w:ascii="Century Gothic" w:hAnsi="Century Gothic" w:cs="Arial"/>
        </w:rPr>
        <w:t>para quedar regularizados en el trámite solicitado por parte de los comerciantes.</w:t>
      </w:r>
    </w:p>
    <w:p w14:paraId="375DCBE9" w14:textId="77777777" w:rsidR="00C75D74" w:rsidRPr="001767CC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2464691C" w14:textId="6176E558"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proofErr w:type="gramStart"/>
      <w:r w:rsidRPr="001767CC">
        <w:rPr>
          <w:rFonts w:ascii="Century Gothic" w:hAnsi="Century Gothic" w:cs="Arial"/>
          <w:b/>
        </w:rPr>
        <w:t>SEGUNDO.-</w:t>
      </w:r>
      <w:proofErr w:type="gramEnd"/>
      <w:r w:rsidRPr="001767CC">
        <w:rPr>
          <w:rFonts w:ascii="Century Gothic" w:hAnsi="Century Gothic" w:cs="Arial"/>
        </w:rPr>
        <w:t xml:space="preserve"> Se </w:t>
      </w:r>
      <w:r w:rsidRPr="004A4447">
        <w:rPr>
          <w:rFonts w:ascii="Century Gothic" w:hAnsi="Century Gothic" w:cs="Arial"/>
          <w:b/>
          <w:i/>
        </w:rPr>
        <w:t>autoriza</w:t>
      </w:r>
      <w:r>
        <w:rPr>
          <w:rFonts w:ascii="Century Gothic" w:hAnsi="Century Gothic" w:cs="Arial"/>
        </w:rPr>
        <w:t xml:space="preserve"> la sustitución de cédulas de empadronamiento y/o</w:t>
      </w:r>
      <w:r w:rsidR="008D5454">
        <w:rPr>
          <w:rFonts w:ascii="Century Gothic" w:hAnsi="Century Gothic" w:cs="Arial"/>
        </w:rPr>
        <w:t xml:space="preserve"> credenciales de identificación </w:t>
      </w:r>
      <w:r w:rsidR="00911057">
        <w:rPr>
          <w:rFonts w:ascii="Century Gothic" w:hAnsi="Century Gothic" w:cs="Arial"/>
        </w:rPr>
        <w:t xml:space="preserve">por títulos concesión </w:t>
      </w:r>
      <w:r w:rsidR="008D5454">
        <w:rPr>
          <w:rFonts w:ascii="Century Gothic" w:hAnsi="Century Gothic" w:cs="Arial"/>
        </w:rPr>
        <w:t>en favor de los cesionarios</w:t>
      </w:r>
      <w:r>
        <w:rPr>
          <w:rFonts w:ascii="Century Gothic" w:hAnsi="Century Gothic" w:cs="Arial"/>
        </w:rPr>
        <w:t xml:space="preserve">, que corresponden al listado de los </w:t>
      </w:r>
      <w:r w:rsidR="007F6F67">
        <w:rPr>
          <w:rFonts w:ascii="Century Gothic" w:hAnsi="Century Gothic" w:cs="Arial"/>
        </w:rPr>
        <w:t>85</w:t>
      </w:r>
      <w:r w:rsidR="007F6F67" w:rsidRPr="004F0B1C">
        <w:rPr>
          <w:rFonts w:ascii="Century Gothic" w:hAnsi="Century Gothic" w:cs="Arial"/>
        </w:rPr>
        <w:t xml:space="preserve"> (</w:t>
      </w:r>
      <w:r w:rsidR="007F6F67">
        <w:rPr>
          <w:rFonts w:ascii="Century Gothic" w:hAnsi="Century Gothic" w:cs="Arial"/>
        </w:rPr>
        <w:t>ochenta y cinco</w:t>
      </w:r>
      <w:r w:rsidR="007F6F67" w:rsidRPr="00721428">
        <w:rPr>
          <w:rFonts w:ascii="Century Gothic" w:hAnsi="Century Gothic" w:cs="Arial"/>
        </w:rPr>
        <w:t>)</w:t>
      </w:r>
      <w:r w:rsidR="004F0B1C" w:rsidRPr="00721428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expedientes de cesiones de derechos </w:t>
      </w:r>
      <w:r w:rsidR="00B04DAA">
        <w:rPr>
          <w:rFonts w:ascii="Century Gothic" w:hAnsi="Century Gothic" w:cs="Arial"/>
        </w:rPr>
        <w:t>para el ejercicio del servicio público de mercados aprobadas</w:t>
      </w:r>
      <w:r>
        <w:rPr>
          <w:rFonts w:ascii="Century Gothic" w:hAnsi="Century Gothic" w:cs="Arial"/>
        </w:rPr>
        <w:t xml:space="preserve">. </w:t>
      </w:r>
    </w:p>
    <w:p w14:paraId="3B212B3E" w14:textId="77777777"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0284BBB9" w14:textId="77777777"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proofErr w:type="gramStart"/>
      <w:r w:rsidRPr="00666504">
        <w:rPr>
          <w:rFonts w:ascii="Century Gothic" w:hAnsi="Century Gothic" w:cs="Arial"/>
          <w:b/>
        </w:rPr>
        <w:t>TERCERO.-</w:t>
      </w:r>
      <w:proofErr w:type="gramEnd"/>
      <w:r w:rsidRPr="00666504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</w:rPr>
        <w:t xml:space="preserve"> Se </w:t>
      </w:r>
      <w:r w:rsidRPr="00666504">
        <w:rPr>
          <w:rFonts w:ascii="Century Gothic" w:hAnsi="Century Gothic" w:cs="Arial"/>
          <w:b/>
          <w:i/>
        </w:rPr>
        <w:t>instruye</w:t>
      </w:r>
      <w:r w:rsidRPr="001767CC">
        <w:rPr>
          <w:rFonts w:ascii="Century Gothic" w:hAnsi="Century Gothic" w:cs="Arial"/>
        </w:rPr>
        <w:t xml:space="preserve"> y se </w:t>
      </w:r>
      <w:r w:rsidR="00A53335">
        <w:rPr>
          <w:rFonts w:ascii="Century Gothic" w:hAnsi="Century Gothic" w:cs="Arial"/>
          <w:b/>
          <w:i/>
        </w:rPr>
        <w:t>autoriza</w:t>
      </w:r>
      <w:r w:rsidR="00A53335" w:rsidRPr="001767CC">
        <w:rPr>
          <w:rFonts w:ascii="Century Gothic" w:hAnsi="Century Gothic" w:cs="Arial"/>
        </w:rPr>
        <w:t xml:space="preserve"> </w:t>
      </w:r>
      <w:r w:rsidRPr="001767CC">
        <w:rPr>
          <w:rFonts w:ascii="Century Gothic" w:hAnsi="Century Gothic" w:cs="Arial"/>
        </w:rPr>
        <w:t>a la Direcci</w:t>
      </w:r>
      <w:r>
        <w:rPr>
          <w:rFonts w:ascii="Century Gothic" w:hAnsi="Century Gothic" w:cs="Arial"/>
        </w:rPr>
        <w:t>ó</w:t>
      </w:r>
      <w:r w:rsidRPr="001767CC">
        <w:rPr>
          <w:rFonts w:ascii="Century Gothic" w:hAnsi="Century Gothic" w:cs="Arial"/>
        </w:rPr>
        <w:t xml:space="preserve">n General de </w:t>
      </w:r>
      <w:r>
        <w:rPr>
          <w:rFonts w:ascii="Century Gothic" w:hAnsi="Century Gothic" w:cs="Arial"/>
        </w:rPr>
        <w:t>Economía, para que realice todos los actos jurídicos y administrativos que resulten necesarios para dar cumplimiento a los puntos de acuerdo contenidos en el dictamen que se aprueba.</w:t>
      </w:r>
    </w:p>
    <w:p w14:paraId="392265A6" w14:textId="77777777" w:rsidR="00C75D74" w:rsidRDefault="00C75D74" w:rsidP="00C75D74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77A2690C" w14:textId="77777777" w:rsidR="008D5454" w:rsidRPr="00012504" w:rsidRDefault="008D5454" w:rsidP="008D5454">
      <w:pPr>
        <w:jc w:val="center"/>
        <w:rPr>
          <w:rFonts w:ascii="Century Gothic" w:hAnsi="Century Gothic" w:cs="Arial"/>
          <w:b/>
          <w:bCs/>
          <w:lang w:val="es-CO"/>
        </w:rPr>
      </w:pPr>
      <w:r w:rsidRPr="00012504">
        <w:rPr>
          <w:rFonts w:ascii="Century Gothic" w:hAnsi="Century Gothic" w:cs="Arial"/>
          <w:b/>
          <w:bCs/>
          <w:lang w:val="es-CO"/>
        </w:rPr>
        <w:t>“EL TRABAJO TODO LO VENCE”</w:t>
      </w:r>
    </w:p>
    <w:p w14:paraId="1C3CBEAF" w14:textId="295D7A06" w:rsidR="007F6F67" w:rsidRDefault="007F6F67" w:rsidP="008D5454">
      <w:pPr>
        <w:shd w:val="clear" w:color="auto" w:fill="FFFFFF"/>
        <w:jc w:val="center"/>
        <w:rPr>
          <w:rFonts w:ascii="Century Gothic" w:hAnsi="Century Gothic" w:cs="Arial"/>
          <w:b/>
        </w:rPr>
      </w:pPr>
      <w:r w:rsidRPr="007F6F67">
        <w:rPr>
          <w:rFonts w:ascii="Century Gothic" w:hAnsi="Century Gothic" w:cs="Arial"/>
          <w:b/>
        </w:rPr>
        <w:t xml:space="preserve">“2021, </w:t>
      </w:r>
      <w:r w:rsidR="00874A33" w:rsidRPr="007F6F67">
        <w:rPr>
          <w:rFonts w:ascii="Century Gothic" w:hAnsi="Century Gothic" w:cs="Arial"/>
          <w:b/>
        </w:rPr>
        <w:t>AÑO DE LA INDEPENDENCIA</w:t>
      </w:r>
      <w:r w:rsidRPr="007F6F67">
        <w:rPr>
          <w:rFonts w:ascii="Century Gothic" w:hAnsi="Century Gothic" w:cs="Arial"/>
          <w:b/>
        </w:rPr>
        <w:t>”</w:t>
      </w:r>
    </w:p>
    <w:p w14:paraId="4ACEE15C" w14:textId="78624AEB" w:rsidR="008D5454" w:rsidRPr="00012504" w:rsidRDefault="008D5454" w:rsidP="008D5454">
      <w:pPr>
        <w:shd w:val="clear" w:color="auto" w:fill="FFFFFF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 xml:space="preserve">LEÓN GUANAJUATO, A </w:t>
      </w:r>
      <w:r w:rsidR="00B70D1D">
        <w:rPr>
          <w:rFonts w:ascii="Century Gothic" w:hAnsi="Century Gothic" w:cs="Arial"/>
          <w:b/>
        </w:rPr>
        <w:t>0</w:t>
      </w:r>
      <w:r w:rsidR="00874A33">
        <w:rPr>
          <w:rFonts w:ascii="Century Gothic" w:hAnsi="Century Gothic" w:cs="Arial"/>
          <w:b/>
        </w:rPr>
        <w:t>5</w:t>
      </w:r>
      <w:r>
        <w:rPr>
          <w:rFonts w:ascii="Century Gothic" w:hAnsi="Century Gothic" w:cs="Arial"/>
          <w:b/>
        </w:rPr>
        <w:t xml:space="preserve"> </w:t>
      </w:r>
      <w:r w:rsidRPr="00012504">
        <w:rPr>
          <w:rFonts w:ascii="Century Gothic" w:hAnsi="Century Gothic" w:cs="Arial"/>
          <w:b/>
        </w:rPr>
        <w:t xml:space="preserve">DE </w:t>
      </w:r>
      <w:r w:rsidR="00874A33">
        <w:rPr>
          <w:rFonts w:ascii="Century Gothic" w:hAnsi="Century Gothic" w:cs="Arial"/>
          <w:b/>
        </w:rPr>
        <w:t>MAY</w:t>
      </w:r>
      <w:r w:rsidR="00B70D1D">
        <w:rPr>
          <w:rFonts w:ascii="Century Gothic" w:hAnsi="Century Gothic" w:cs="Arial"/>
          <w:b/>
        </w:rPr>
        <w:t>O DE 202</w:t>
      </w:r>
      <w:r w:rsidR="00874A33">
        <w:rPr>
          <w:rFonts w:ascii="Century Gothic" w:hAnsi="Century Gothic" w:cs="Arial"/>
          <w:b/>
        </w:rPr>
        <w:t>1</w:t>
      </w:r>
    </w:p>
    <w:p w14:paraId="7DA851F2" w14:textId="77777777" w:rsidR="008D5454" w:rsidRPr="00012504" w:rsidRDefault="008D5454" w:rsidP="008D5454">
      <w:pPr>
        <w:ind w:left="-142"/>
        <w:jc w:val="center"/>
        <w:rPr>
          <w:rFonts w:ascii="Century Gothic" w:hAnsi="Century Gothic" w:cs="Arial"/>
          <w:b/>
        </w:rPr>
      </w:pPr>
      <w:r w:rsidRPr="00012504">
        <w:rPr>
          <w:rFonts w:ascii="Century Gothic" w:hAnsi="Century Gothic" w:cs="Arial"/>
          <w:b/>
        </w:rPr>
        <w:t>INTEGRANTES DE LA COMISIÓN DE DESARROLLO ECONÓMICO</w:t>
      </w:r>
    </w:p>
    <w:p w14:paraId="3D5CB4B7" w14:textId="77777777" w:rsidR="008D5454" w:rsidRPr="00012504" w:rsidRDefault="008D5454" w:rsidP="008D5454">
      <w:pPr>
        <w:rPr>
          <w:rFonts w:ascii="Century Gothic" w:eastAsia="Cambria" w:hAnsi="Century Gothic" w:cs="Arial"/>
          <w:b/>
          <w:lang w:eastAsia="en-US"/>
        </w:rPr>
      </w:pPr>
    </w:p>
    <w:p w14:paraId="288D9770" w14:textId="77777777" w:rsidR="008D5454" w:rsidRDefault="008D5454" w:rsidP="008D5454">
      <w:pPr>
        <w:rPr>
          <w:rFonts w:ascii="Century Gothic" w:hAnsi="Century Gothic" w:cs="Arial"/>
          <w:b/>
          <w:lang w:val="es-ES_tradnl"/>
        </w:rPr>
      </w:pPr>
    </w:p>
    <w:p w14:paraId="5AF77E0D" w14:textId="77777777" w:rsidR="00AF053C" w:rsidRDefault="00AF053C" w:rsidP="008D5454">
      <w:pPr>
        <w:rPr>
          <w:rFonts w:ascii="Century Gothic" w:hAnsi="Century Gothic" w:cs="Arial"/>
          <w:b/>
          <w:lang w:val="es-ES_tradnl"/>
        </w:rPr>
      </w:pPr>
    </w:p>
    <w:p w14:paraId="63AB94CF" w14:textId="77777777" w:rsidR="00AF053C" w:rsidRDefault="00AF053C" w:rsidP="008D5454">
      <w:pPr>
        <w:rPr>
          <w:rFonts w:ascii="Century Gothic" w:hAnsi="Century Gothic" w:cs="Arial"/>
          <w:b/>
          <w:lang w:val="es-ES_tradnl"/>
        </w:rPr>
      </w:pPr>
    </w:p>
    <w:p w14:paraId="4878AC1B" w14:textId="548CC50B" w:rsidR="00911057" w:rsidRPr="00012504" w:rsidRDefault="00E21664" w:rsidP="008D5454">
      <w:pPr>
        <w:rPr>
          <w:rFonts w:ascii="Century Gothic" w:hAnsi="Century Gothic" w:cs="Arial"/>
          <w:b/>
          <w:lang w:val="es-ES_tradnl"/>
        </w:rPr>
      </w:pPr>
      <w:r>
        <w:rPr>
          <w:rFonts w:ascii="Century Gothic" w:hAnsi="Century Gothic" w:cs="Arial"/>
          <w:b/>
          <w:lang w:val="es-ES_tradnl"/>
        </w:rPr>
        <w:t xml:space="preserve">                                              A FAVOR</w:t>
      </w:r>
    </w:p>
    <w:p w14:paraId="586F58A8" w14:textId="77777777" w:rsidR="008D5454" w:rsidRPr="00DA3571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DA3571">
        <w:rPr>
          <w:rFonts w:ascii="Century Gothic" w:hAnsi="Century Gothic" w:cs="Arial"/>
          <w:b/>
          <w:sz w:val="22"/>
          <w:szCs w:val="22"/>
          <w:lang w:val="es-ES_tradnl"/>
        </w:rPr>
        <w:t>SALVADOR SÁNCHEZ ROMERO</w:t>
      </w:r>
    </w:p>
    <w:p w14:paraId="42A8FE7F" w14:textId="77777777" w:rsidR="008D5454" w:rsidRPr="00DA3571" w:rsidRDefault="008D5454" w:rsidP="008D5454">
      <w:pPr>
        <w:rPr>
          <w:rFonts w:ascii="Century Gothic" w:hAnsi="Century Gothic" w:cs="Arial"/>
          <w:b/>
          <w:sz w:val="22"/>
          <w:szCs w:val="22"/>
        </w:rPr>
      </w:pPr>
      <w:r w:rsidRPr="00DA3571">
        <w:rPr>
          <w:rFonts w:ascii="Century Gothic" w:hAnsi="Century Gothic" w:cs="Arial"/>
          <w:b/>
          <w:sz w:val="22"/>
          <w:szCs w:val="22"/>
        </w:rPr>
        <w:t>REGIDOR</w:t>
      </w:r>
    </w:p>
    <w:p w14:paraId="37E44FB5" w14:textId="77777777" w:rsidR="00874A33" w:rsidRPr="004F1C1E" w:rsidRDefault="00874A33" w:rsidP="00874A33">
      <w:pPr>
        <w:rPr>
          <w:rFonts w:ascii="Century Gothic" w:hAnsi="Century Gothic" w:cs="Arial"/>
          <w:b/>
          <w:sz w:val="22"/>
          <w:szCs w:val="22"/>
          <w:lang w:val="es-ES_tradnl"/>
        </w:rPr>
      </w:pPr>
      <w:r>
        <w:rPr>
          <w:rFonts w:ascii="Century Gothic" w:hAnsi="Century Gothic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                      </w:t>
      </w:r>
      <w:r>
        <w:rPr>
          <w:rFonts w:ascii="Century Gothic" w:hAnsi="Century Gothic" w:cs="Arial"/>
          <w:b/>
          <w:lang w:val="es-ES_tradnl"/>
        </w:rPr>
        <w:t>A FAVOR</w:t>
      </w:r>
    </w:p>
    <w:p w14:paraId="4CD2AE9E" w14:textId="77777777" w:rsidR="00874A33" w:rsidRPr="004F1C1E" w:rsidRDefault="00874A33" w:rsidP="00874A33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MARÍA OLIMPIA ZAPATA PADILLA</w:t>
      </w:r>
    </w:p>
    <w:p w14:paraId="4981B166" w14:textId="77777777" w:rsidR="00874A33" w:rsidRPr="004F1C1E" w:rsidRDefault="00874A33" w:rsidP="00874A33">
      <w:pPr>
        <w:jc w:val="right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14:paraId="68382354" w14:textId="00F87913" w:rsidR="008D545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14:paraId="57497397" w14:textId="77777777" w:rsidR="00874A33" w:rsidRPr="00012504" w:rsidRDefault="00874A33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14:paraId="33DC5B40" w14:textId="77777777" w:rsidR="00AF053C" w:rsidRDefault="00AF053C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</w:p>
    <w:p w14:paraId="27A58616" w14:textId="1473BCAB" w:rsidR="00911057" w:rsidRPr="00012504" w:rsidRDefault="00E21664" w:rsidP="008D5454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  <w:r>
        <w:rPr>
          <w:rFonts w:ascii="Century Gothic" w:hAnsi="Century Gothic" w:cs="Arial"/>
          <w:b/>
          <w:lang w:val="es-ES_tradnl"/>
        </w:rPr>
        <w:t xml:space="preserve">                                             A FAVOR</w:t>
      </w:r>
    </w:p>
    <w:p w14:paraId="1415B9AF" w14:textId="77777777" w:rsidR="008D5454" w:rsidRPr="004F1C1E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ANA MARÍA CARPIO MENDOZA</w:t>
      </w:r>
    </w:p>
    <w:p w14:paraId="20813130" w14:textId="77777777" w:rsidR="008D5454" w:rsidRDefault="008D5454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p w14:paraId="1748C446" w14:textId="77777777" w:rsidR="00AF053C" w:rsidRPr="004F1C1E" w:rsidRDefault="00AF053C" w:rsidP="008D5454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</w:rPr>
      </w:pPr>
    </w:p>
    <w:p w14:paraId="3D3E6C33" w14:textId="77777777" w:rsidR="00874A33" w:rsidRPr="00012504" w:rsidRDefault="00874A33" w:rsidP="00874A33">
      <w:pPr>
        <w:tabs>
          <w:tab w:val="left" w:pos="1134"/>
        </w:tabs>
        <w:ind w:right="14"/>
        <w:rPr>
          <w:rFonts w:ascii="Century Gothic" w:hAnsi="Century Gothic" w:cs="Arial"/>
          <w:b/>
          <w:lang w:val="es-ES_tradnl"/>
        </w:rPr>
      </w:pPr>
      <w:r>
        <w:rPr>
          <w:rFonts w:ascii="Century Gothic" w:hAnsi="Century Gothic" w:cs="Arial"/>
          <w:b/>
          <w:lang w:val="es-ES_tradnl"/>
        </w:rPr>
        <w:t xml:space="preserve">                                                                                                                   A FAVOR</w:t>
      </w:r>
    </w:p>
    <w:p w14:paraId="1EC9A756" w14:textId="77777777" w:rsidR="00874A33" w:rsidRPr="00DA3571" w:rsidRDefault="00874A33" w:rsidP="00874A33">
      <w:pPr>
        <w:jc w:val="right"/>
        <w:rPr>
          <w:rFonts w:ascii="Century Gothic" w:hAnsi="Century Gothic" w:cs="Arial"/>
          <w:b/>
          <w:sz w:val="22"/>
          <w:szCs w:val="22"/>
          <w:lang w:val="es-ES_tradnl"/>
        </w:rPr>
      </w:pPr>
      <w:r>
        <w:rPr>
          <w:rFonts w:ascii="Century Gothic" w:hAnsi="Century Gothic" w:cs="Arial"/>
          <w:b/>
          <w:sz w:val="22"/>
          <w:szCs w:val="22"/>
          <w:lang w:val="es-ES_tradnl"/>
        </w:rPr>
        <w:t>OFELIA CALLEJA VILLALOBOS</w:t>
      </w:r>
    </w:p>
    <w:p w14:paraId="39255AAB" w14:textId="77777777" w:rsidR="00874A33" w:rsidRPr="00DA3571" w:rsidRDefault="00874A33" w:rsidP="00874A33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</w:rPr>
      </w:pPr>
      <w:r w:rsidRPr="00DA3571">
        <w:rPr>
          <w:rFonts w:ascii="Century Gothic" w:hAnsi="Century Gothic" w:cs="Arial"/>
          <w:b/>
          <w:sz w:val="22"/>
          <w:szCs w:val="22"/>
        </w:rPr>
        <w:t>REGIDORA</w:t>
      </w:r>
    </w:p>
    <w:p w14:paraId="5D9E6FFE" w14:textId="77777777"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14:paraId="6F3A8AB6" w14:textId="77777777" w:rsidR="008D5454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14:paraId="33E86DF1" w14:textId="77777777" w:rsidR="00AF053C" w:rsidRDefault="00AF053C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</w:p>
    <w:p w14:paraId="76CE79E9" w14:textId="69140A63" w:rsidR="00911057" w:rsidRPr="004F1C1E" w:rsidRDefault="00E2166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>
        <w:rPr>
          <w:rFonts w:ascii="Century Gothic" w:hAnsi="Century Gothic" w:cs="Arial"/>
          <w:b/>
          <w:sz w:val="22"/>
          <w:szCs w:val="22"/>
          <w:lang w:val="es-ES_tradnl"/>
        </w:rPr>
        <w:t xml:space="preserve">                                                            </w:t>
      </w:r>
      <w:r>
        <w:rPr>
          <w:rFonts w:ascii="Century Gothic" w:hAnsi="Century Gothic" w:cs="Arial"/>
          <w:b/>
          <w:lang w:val="es-ES_tradnl"/>
        </w:rPr>
        <w:t>A FAVOR</w:t>
      </w:r>
    </w:p>
    <w:p w14:paraId="6A27C4CC" w14:textId="77777777"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ES_tradnl"/>
        </w:rPr>
      </w:pPr>
      <w:r w:rsidRPr="004F1C1E">
        <w:rPr>
          <w:rFonts w:ascii="Century Gothic" w:hAnsi="Century Gothic" w:cs="Arial"/>
          <w:b/>
          <w:sz w:val="22"/>
          <w:szCs w:val="22"/>
          <w:lang w:val="es-ES_tradnl"/>
        </w:rPr>
        <w:t>VANESSA MONTES DE OCA MAYAGOITIA</w:t>
      </w:r>
    </w:p>
    <w:p w14:paraId="12B5A858" w14:textId="77777777" w:rsidR="008D5454" w:rsidRPr="004F1C1E" w:rsidRDefault="008D5454" w:rsidP="008D5454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4F1C1E">
        <w:rPr>
          <w:rFonts w:ascii="Century Gothic" w:hAnsi="Century Gothic" w:cs="Arial"/>
          <w:b/>
          <w:sz w:val="22"/>
          <w:szCs w:val="22"/>
        </w:rPr>
        <w:t>REGIDORA</w:t>
      </w:r>
    </w:p>
    <w:sectPr w:rsidR="008D5454" w:rsidRPr="004F1C1E" w:rsidSect="00754035">
      <w:headerReference w:type="default" r:id="rId7"/>
      <w:footerReference w:type="even" r:id="rId8"/>
      <w:footerReference w:type="default" r:id="rId9"/>
      <w:pgSz w:w="12242" w:h="15842" w:code="1"/>
      <w:pgMar w:top="2157" w:right="1701" w:bottom="1418" w:left="1701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30FD7" w14:textId="77777777" w:rsidR="00EA34E5" w:rsidRDefault="00EA34E5" w:rsidP="008D5454">
      <w:r>
        <w:separator/>
      </w:r>
    </w:p>
  </w:endnote>
  <w:endnote w:type="continuationSeparator" w:id="0">
    <w:p w14:paraId="1E3E392E" w14:textId="77777777" w:rsidR="00EA34E5" w:rsidRDefault="00EA34E5" w:rsidP="008D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5E01" w14:textId="77777777" w:rsidR="002838E4" w:rsidRDefault="002838E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DA33916" w14:textId="77777777" w:rsidR="002838E4" w:rsidRDefault="002838E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10C06" w14:textId="67A44B23" w:rsidR="00754035" w:rsidRPr="00754035" w:rsidRDefault="00754035" w:rsidP="00754035">
    <w:pPr>
      <w:tabs>
        <w:tab w:val="center" w:pos="4252"/>
        <w:tab w:val="right" w:pos="8504"/>
      </w:tabs>
      <w:jc w:val="both"/>
      <w:rPr>
        <w:rFonts w:ascii="Century Gothic" w:hAnsi="Century Gothic"/>
        <w:sz w:val="20"/>
        <w:szCs w:val="20"/>
      </w:rPr>
    </w:pPr>
    <w:r w:rsidRPr="00754035">
      <w:rPr>
        <w:rFonts w:ascii="Century Gothic" w:hAnsi="Century Gothic"/>
        <w:sz w:val="16"/>
        <w:szCs w:val="16"/>
      </w:rPr>
      <w:t xml:space="preserve">Esta Hoja forma parte del dictamen mediante el cual se aprueba la cesión de derechos de las cédulas de empadronamiento y/o credenciales de identificación que corresponden al listado de </w:t>
    </w:r>
    <w:r w:rsidR="007F6F67">
      <w:rPr>
        <w:rFonts w:ascii="Century Gothic" w:hAnsi="Century Gothic"/>
        <w:sz w:val="16"/>
        <w:szCs w:val="16"/>
      </w:rPr>
      <w:t>85</w:t>
    </w:r>
    <w:r>
      <w:rPr>
        <w:rFonts w:ascii="Century Gothic" w:hAnsi="Century Gothic"/>
        <w:sz w:val="16"/>
        <w:szCs w:val="16"/>
      </w:rPr>
      <w:t xml:space="preserve"> </w:t>
    </w:r>
    <w:r w:rsidRPr="00754035">
      <w:rPr>
        <w:rFonts w:ascii="Century Gothic" w:hAnsi="Century Gothic"/>
        <w:sz w:val="16"/>
        <w:szCs w:val="16"/>
      </w:rPr>
      <w:t xml:space="preserve">expedientes de concesiones para el ejercicio del servicio público de </w:t>
    </w:r>
    <w:r w:rsidRPr="00754035">
      <w:rPr>
        <w:rFonts w:ascii="Century Gothic" w:hAnsi="Century Gothic"/>
        <w:sz w:val="16"/>
        <w:szCs w:val="16"/>
      </w:rPr>
      <w:t>mercados.------------------------------------------------------------------------</w:t>
    </w:r>
  </w:p>
  <w:p w14:paraId="7A76F79A" w14:textId="77777777" w:rsidR="002838E4" w:rsidRPr="00131A01" w:rsidRDefault="002838E4" w:rsidP="002838E4">
    <w:pPr>
      <w:shd w:val="clear" w:color="auto" w:fill="FFFFFF"/>
      <w:jc w:val="right"/>
      <w:rPr>
        <w:rFonts w:ascii="Century Gothic" w:hAnsi="Century Gothic"/>
        <w:sz w:val="20"/>
        <w:szCs w:val="20"/>
      </w:rPr>
    </w:pPr>
    <w:r w:rsidRPr="00131A01">
      <w:rPr>
        <w:rFonts w:ascii="Century Gothic" w:hAnsi="Century Gothic"/>
        <w:sz w:val="20"/>
        <w:szCs w:val="20"/>
      </w:rPr>
      <w:fldChar w:fldCharType="begin"/>
    </w:r>
    <w:r w:rsidRPr="00131A01">
      <w:rPr>
        <w:rFonts w:ascii="Century Gothic" w:hAnsi="Century Gothic"/>
        <w:sz w:val="20"/>
        <w:szCs w:val="20"/>
      </w:rPr>
      <w:instrText>PAGE   \* MERGEFORMAT</w:instrText>
    </w:r>
    <w:r w:rsidRPr="00131A01">
      <w:rPr>
        <w:rFonts w:ascii="Century Gothic" w:hAnsi="Century Gothic"/>
        <w:sz w:val="20"/>
        <w:szCs w:val="20"/>
      </w:rPr>
      <w:fldChar w:fldCharType="separate"/>
    </w:r>
    <w:r w:rsidR="00453DF6">
      <w:rPr>
        <w:rFonts w:ascii="Century Gothic" w:hAnsi="Century Gothic"/>
        <w:noProof/>
        <w:sz w:val="20"/>
        <w:szCs w:val="20"/>
      </w:rPr>
      <w:t>3</w:t>
    </w:r>
    <w:r w:rsidRPr="00131A01"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de 3</w:t>
    </w:r>
  </w:p>
  <w:p w14:paraId="4105BC57" w14:textId="77777777" w:rsidR="002838E4" w:rsidRPr="002D60CE" w:rsidRDefault="002838E4" w:rsidP="002838E4">
    <w:pPr>
      <w:pStyle w:val="Piedepgina"/>
      <w:tabs>
        <w:tab w:val="left" w:pos="8460"/>
      </w:tabs>
      <w:ind w:right="44"/>
      <w:jc w:val="both"/>
      <w:rPr>
        <w:rFonts w:ascii="Arial" w:hAnsi="Arial" w:cs="Arial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231F" w14:textId="77777777" w:rsidR="00EA34E5" w:rsidRDefault="00EA34E5" w:rsidP="008D5454">
      <w:r>
        <w:separator/>
      </w:r>
    </w:p>
  </w:footnote>
  <w:footnote w:type="continuationSeparator" w:id="0">
    <w:p w14:paraId="4C01CC72" w14:textId="77777777" w:rsidR="00EA34E5" w:rsidRDefault="00EA34E5" w:rsidP="008D5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2B93" w14:textId="4FA232C2" w:rsidR="002838E4" w:rsidRDefault="007F6F67" w:rsidP="002838E4">
    <w:pPr>
      <w:pStyle w:val="Encabezado"/>
      <w:jc w:val="right"/>
    </w:pPr>
    <w:r w:rsidRPr="00296DA2">
      <w:rPr>
        <w:noProof/>
        <w:lang w:eastAsia="es-MX"/>
      </w:rPr>
      <w:drawing>
        <wp:inline distT="0" distB="0" distL="0" distR="0" wp14:anchorId="1C822F92" wp14:editId="4967A784">
          <wp:extent cx="771525" cy="1257300"/>
          <wp:effectExtent l="0" t="0" r="9525" b="0"/>
          <wp:docPr id="27" name="Imagen 27" descr="https://admin.google.com/u/0/ac/images/logo.gif?uid=103174577266395343603&amp;service=google_gsu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dmin.google.com/u/0/ac/images/logo.gif?uid=103174577266395343603&amp;service=google_gsui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187" r="37500"/>
                  <a:stretch/>
                </pic:blipFill>
                <pic:spPr bwMode="auto">
                  <a:xfrm>
                    <a:off x="0" y="0"/>
                    <a:ext cx="7715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02F7A"/>
    <w:multiLevelType w:val="hybridMultilevel"/>
    <w:tmpl w:val="89A03CD6"/>
    <w:lvl w:ilvl="0" w:tplc="F1DAE1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74"/>
    <w:rsid w:val="0003509E"/>
    <w:rsid w:val="00147F3C"/>
    <w:rsid w:val="00197F6E"/>
    <w:rsid w:val="00235095"/>
    <w:rsid w:val="002838E4"/>
    <w:rsid w:val="002D7B19"/>
    <w:rsid w:val="003C3E5A"/>
    <w:rsid w:val="003E3D41"/>
    <w:rsid w:val="0041278E"/>
    <w:rsid w:val="00453DF6"/>
    <w:rsid w:val="00475537"/>
    <w:rsid w:val="004F0B1C"/>
    <w:rsid w:val="004F304D"/>
    <w:rsid w:val="00607287"/>
    <w:rsid w:val="00721428"/>
    <w:rsid w:val="00754035"/>
    <w:rsid w:val="007F6F67"/>
    <w:rsid w:val="0085024A"/>
    <w:rsid w:val="00874A33"/>
    <w:rsid w:val="0087578D"/>
    <w:rsid w:val="008D5454"/>
    <w:rsid w:val="00911057"/>
    <w:rsid w:val="009D6482"/>
    <w:rsid w:val="00A058AE"/>
    <w:rsid w:val="00A53335"/>
    <w:rsid w:val="00A72DA9"/>
    <w:rsid w:val="00AE003B"/>
    <w:rsid w:val="00AF053C"/>
    <w:rsid w:val="00B04DAA"/>
    <w:rsid w:val="00B70D1D"/>
    <w:rsid w:val="00C407FC"/>
    <w:rsid w:val="00C70168"/>
    <w:rsid w:val="00C75D74"/>
    <w:rsid w:val="00CB73FB"/>
    <w:rsid w:val="00E21664"/>
    <w:rsid w:val="00E26DA4"/>
    <w:rsid w:val="00EA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8BC2F"/>
  <w15:docId w15:val="{8F12972A-3696-434D-A5A5-2D1BFFF0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75D74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C75D7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C75D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5D7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75D74"/>
  </w:style>
  <w:style w:type="paragraph" w:styleId="Prrafodelista">
    <w:name w:val="List Paragraph"/>
    <w:basedOn w:val="Normal"/>
    <w:link w:val="PrrafodelistaCar"/>
    <w:uiPriority w:val="34"/>
    <w:qFormat/>
    <w:rsid w:val="00C75D74"/>
    <w:pPr>
      <w:ind w:left="708"/>
    </w:pPr>
  </w:style>
  <w:style w:type="paragraph" w:customStyle="1" w:styleId="Default">
    <w:name w:val="Default"/>
    <w:basedOn w:val="Normal"/>
    <w:rsid w:val="00C75D74"/>
    <w:pPr>
      <w:autoSpaceDE w:val="0"/>
      <w:autoSpaceDN w:val="0"/>
    </w:pPr>
    <w:rPr>
      <w:rFonts w:ascii="Arial" w:hAnsi="Arial" w:cs="Arial"/>
      <w:color w:val="000000"/>
      <w:lang w:val="es-MX" w:eastAsia="es-MX"/>
    </w:rPr>
  </w:style>
  <w:style w:type="character" w:customStyle="1" w:styleId="PrrafodelistaCar">
    <w:name w:val="Párrafo de lista Car"/>
    <w:link w:val="Prrafodelista"/>
    <w:uiPriority w:val="34"/>
    <w:rsid w:val="00C75D7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D74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746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FCIL</dc:creator>
  <cp:lastModifiedBy>Karina Vázquez Lugo</cp:lastModifiedBy>
  <cp:revision>2</cp:revision>
  <cp:lastPrinted>2019-07-25T17:31:00Z</cp:lastPrinted>
  <dcterms:created xsi:type="dcterms:W3CDTF">2021-05-07T04:28:00Z</dcterms:created>
  <dcterms:modified xsi:type="dcterms:W3CDTF">2021-05-07T04:28:00Z</dcterms:modified>
</cp:coreProperties>
</file>