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641" w:rsidRPr="003F7263" w:rsidRDefault="00854641" w:rsidP="00343D79">
      <w:pPr>
        <w:pStyle w:val="Ttulo1"/>
        <w:spacing w:before="0" w:after="0" w:line="276" w:lineRule="auto"/>
        <w:jc w:val="both"/>
        <w:rPr>
          <w:rFonts w:cs="Arial"/>
          <w:sz w:val="24"/>
          <w:szCs w:val="24"/>
        </w:rPr>
      </w:pPr>
      <w:r w:rsidRPr="003F7263">
        <w:rPr>
          <w:rFonts w:cs="Arial"/>
          <w:sz w:val="24"/>
          <w:szCs w:val="24"/>
        </w:rPr>
        <w:t>H. AYUNTAMIENTO DE LEÓN, GUANAJUATO</w:t>
      </w:r>
    </w:p>
    <w:p w:rsidR="00854641" w:rsidRPr="003F7263" w:rsidRDefault="00854641" w:rsidP="00343D79">
      <w:pPr>
        <w:spacing w:line="276" w:lineRule="auto"/>
        <w:jc w:val="both"/>
        <w:rPr>
          <w:rFonts w:cs="Arial"/>
          <w:b/>
          <w:szCs w:val="24"/>
          <w:lang w:val="es-MX"/>
        </w:rPr>
      </w:pPr>
      <w:r w:rsidRPr="003F7263">
        <w:rPr>
          <w:rFonts w:cs="Arial"/>
          <w:b/>
          <w:szCs w:val="24"/>
          <w:lang w:val="es-MX"/>
        </w:rPr>
        <w:t>P R E S E N T E.</w:t>
      </w:r>
    </w:p>
    <w:p w:rsidR="00376B29" w:rsidRPr="003F7263" w:rsidRDefault="00376B29" w:rsidP="00343D79">
      <w:pPr>
        <w:spacing w:line="276" w:lineRule="auto"/>
        <w:jc w:val="both"/>
        <w:rPr>
          <w:rFonts w:cs="Arial"/>
          <w:b/>
          <w:szCs w:val="24"/>
          <w:lang w:val="es-MX"/>
        </w:rPr>
      </w:pPr>
    </w:p>
    <w:p w:rsidR="00854641" w:rsidRPr="003F7263" w:rsidRDefault="00854641" w:rsidP="00343D79">
      <w:pPr>
        <w:tabs>
          <w:tab w:val="left" w:pos="1134"/>
        </w:tabs>
        <w:spacing w:line="276" w:lineRule="auto"/>
        <w:jc w:val="both"/>
        <w:rPr>
          <w:rFonts w:cs="Arial"/>
          <w:szCs w:val="24"/>
        </w:rPr>
      </w:pPr>
      <w:r w:rsidRPr="003F7263">
        <w:rPr>
          <w:rFonts w:cs="Arial"/>
          <w:szCs w:val="24"/>
        </w:rPr>
        <w:t xml:space="preserve">El que suscribe Lic. Héctor Germán René López Santillana, Presidente Municipal, </w:t>
      </w:r>
      <w:r w:rsidR="00D41116" w:rsidRPr="003F7263">
        <w:rPr>
          <w:rFonts w:cs="Arial"/>
          <w:szCs w:val="24"/>
        </w:rPr>
        <w:t xml:space="preserve">del Municipio de León Guanajuato, </w:t>
      </w:r>
      <w:r w:rsidRPr="003F7263">
        <w:rPr>
          <w:rFonts w:cs="Arial"/>
          <w:szCs w:val="24"/>
        </w:rPr>
        <w:t>co</w:t>
      </w:r>
      <w:r w:rsidR="000E3455" w:rsidRPr="003F7263">
        <w:rPr>
          <w:rFonts w:cs="Arial"/>
          <w:szCs w:val="24"/>
        </w:rPr>
        <w:t>n fundamento en</w:t>
      </w:r>
      <w:r w:rsidR="00B327B4" w:rsidRPr="003F7263">
        <w:rPr>
          <w:rFonts w:cs="Arial"/>
          <w:szCs w:val="24"/>
        </w:rPr>
        <w:t xml:space="preserve"> lo</w:t>
      </w:r>
      <w:r w:rsidR="00297ADA" w:rsidRPr="003F7263">
        <w:rPr>
          <w:rFonts w:cs="Arial"/>
          <w:szCs w:val="24"/>
        </w:rPr>
        <w:t xml:space="preserve"> dispuesto por </w:t>
      </w:r>
      <w:r w:rsidR="006F7F50" w:rsidRPr="003F7263">
        <w:rPr>
          <w:rFonts w:cs="Arial"/>
          <w:szCs w:val="24"/>
        </w:rPr>
        <w:t>los artículos 77</w:t>
      </w:r>
      <w:r w:rsidR="00D17236" w:rsidRPr="003F7263">
        <w:rPr>
          <w:rFonts w:cs="Arial"/>
          <w:szCs w:val="24"/>
        </w:rPr>
        <w:t xml:space="preserve"> fracción</w:t>
      </w:r>
      <w:r w:rsidR="00CB0044" w:rsidRPr="003F7263">
        <w:rPr>
          <w:rFonts w:cs="Arial"/>
          <w:szCs w:val="24"/>
        </w:rPr>
        <w:t xml:space="preserve"> I y </w:t>
      </w:r>
      <w:r w:rsidR="006F7F50" w:rsidRPr="003F7263">
        <w:rPr>
          <w:rFonts w:cs="Arial"/>
          <w:szCs w:val="24"/>
        </w:rPr>
        <w:t>152 de la Ley Orgánica Municipal para el Estado de Guanajuato</w:t>
      </w:r>
      <w:r w:rsidR="00D41116" w:rsidRPr="003F7263">
        <w:rPr>
          <w:rFonts w:cs="Arial"/>
          <w:szCs w:val="24"/>
        </w:rPr>
        <w:t>;</w:t>
      </w:r>
      <w:r w:rsidR="00761418" w:rsidRPr="003F7263">
        <w:rPr>
          <w:rFonts w:cs="Arial"/>
          <w:szCs w:val="24"/>
        </w:rPr>
        <w:t xml:space="preserve"> </w:t>
      </w:r>
      <w:r w:rsidR="00D41116" w:rsidRPr="003F7263">
        <w:rPr>
          <w:rFonts w:cs="Arial"/>
          <w:szCs w:val="24"/>
        </w:rPr>
        <w:t>8</w:t>
      </w:r>
      <w:r w:rsidR="00C9317A" w:rsidRPr="003F7263">
        <w:rPr>
          <w:rFonts w:cs="Arial"/>
          <w:szCs w:val="24"/>
        </w:rPr>
        <w:t xml:space="preserve"> y</w:t>
      </w:r>
      <w:r w:rsidR="00D41116" w:rsidRPr="003F7263">
        <w:rPr>
          <w:rFonts w:cs="Arial"/>
          <w:szCs w:val="24"/>
        </w:rPr>
        <w:t xml:space="preserve"> </w:t>
      </w:r>
      <w:r w:rsidR="00761418" w:rsidRPr="003F7263">
        <w:rPr>
          <w:rFonts w:cs="Arial"/>
          <w:szCs w:val="24"/>
        </w:rPr>
        <w:t xml:space="preserve">9 </w:t>
      </w:r>
      <w:r w:rsidR="000E3455" w:rsidRPr="003F7263">
        <w:rPr>
          <w:rFonts w:cs="Arial"/>
          <w:szCs w:val="24"/>
        </w:rPr>
        <w:t xml:space="preserve">del </w:t>
      </w:r>
      <w:r w:rsidR="003910EF" w:rsidRPr="003F7263">
        <w:rPr>
          <w:rFonts w:cs="Arial"/>
          <w:szCs w:val="24"/>
        </w:rPr>
        <w:t xml:space="preserve">Reglamento </w:t>
      </w:r>
      <w:bookmarkStart w:id="0" w:name="OLE_LINK1"/>
      <w:bookmarkStart w:id="1" w:name="OLE_LINK2"/>
      <w:bookmarkStart w:id="2" w:name="OLE_LINK3"/>
      <w:r w:rsidR="003910EF" w:rsidRPr="003F7263">
        <w:rPr>
          <w:rFonts w:cs="Arial"/>
          <w:szCs w:val="24"/>
        </w:rPr>
        <w:t>del Patronato del Parque Ecológico Metropolitano de León</w:t>
      </w:r>
      <w:r w:rsidR="00320E22" w:rsidRPr="003F7263">
        <w:rPr>
          <w:rFonts w:cs="Arial"/>
          <w:szCs w:val="24"/>
        </w:rPr>
        <w:t>, Gto</w:t>
      </w:r>
      <w:bookmarkEnd w:id="0"/>
      <w:bookmarkEnd w:id="1"/>
      <w:bookmarkEnd w:id="2"/>
      <w:r w:rsidR="00A7568D">
        <w:rPr>
          <w:rFonts w:cs="Arial"/>
          <w:szCs w:val="24"/>
        </w:rPr>
        <w:t>.</w:t>
      </w:r>
      <w:r w:rsidRPr="003F7263">
        <w:rPr>
          <w:rFonts w:cs="Arial"/>
          <w:szCs w:val="24"/>
        </w:rPr>
        <w:t xml:space="preserve">; someto a la consideración de este Honorable Cuerpo Edilicio la propuesta que se formula al final del presente, con base en las siguientes: </w:t>
      </w:r>
    </w:p>
    <w:p w:rsidR="00EE5B5F" w:rsidRPr="003F7263" w:rsidRDefault="00EE5B5F" w:rsidP="00343D79">
      <w:pPr>
        <w:tabs>
          <w:tab w:val="left" w:pos="1134"/>
        </w:tabs>
        <w:spacing w:line="276" w:lineRule="auto"/>
        <w:jc w:val="both"/>
        <w:rPr>
          <w:rFonts w:cs="Arial"/>
          <w:szCs w:val="24"/>
        </w:rPr>
      </w:pPr>
    </w:p>
    <w:p w:rsidR="00001CA4" w:rsidRPr="003F7263" w:rsidRDefault="00854641" w:rsidP="00343D79">
      <w:pPr>
        <w:pStyle w:val="Ttulo1"/>
        <w:spacing w:before="0" w:after="0" w:line="276" w:lineRule="auto"/>
        <w:jc w:val="center"/>
        <w:rPr>
          <w:rFonts w:cs="Arial"/>
          <w:sz w:val="24"/>
          <w:szCs w:val="24"/>
        </w:rPr>
      </w:pPr>
      <w:r w:rsidRPr="003F7263">
        <w:rPr>
          <w:rFonts w:cs="Arial"/>
          <w:sz w:val="24"/>
          <w:szCs w:val="24"/>
        </w:rPr>
        <w:t>C O N S I D E R A C I O N E S</w:t>
      </w:r>
    </w:p>
    <w:p w:rsidR="00EE5B5F" w:rsidRPr="003F7263" w:rsidRDefault="00EE5B5F" w:rsidP="00343D79">
      <w:pPr>
        <w:spacing w:line="276" w:lineRule="auto"/>
        <w:rPr>
          <w:rFonts w:cs="Arial"/>
          <w:szCs w:val="24"/>
        </w:rPr>
      </w:pPr>
    </w:p>
    <w:p w:rsidR="003654DF" w:rsidRPr="003F7263" w:rsidRDefault="00CB0044" w:rsidP="00343D79">
      <w:pPr>
        <w:tabs>
          <w:tab w:val="left" w:pos="1134"/>
        </w:tabs>
        <w:spacing w:line="276" w:lineRule="auto"/>
        <w:jc w:val="both"/>
        <w:rPr>
          <w:rFonts w:cs="Arial"/>
          <w:szCs w:val="24"/>
        </w:rPr>
      </w:pPr>
      <w:r w:rsidRPr="003F7263">
        <w:rPr>
          <w:rFonts w:cs="Arial"/>
          <w:szCs w:val="24"/>
        </w:rPr>
        <w:t>La promoción y el fomento de la recreación familiar, la cultura del deporte y la conservación del medio ambiente son condiciones esenciales para el desarrollo integral de la persona</w:t>
      </w:r>
      <w:r w:rsidR="00C10ABA" w:rsidRPr="003F7263">
        <w:rPr>
          <w:rFonts w:cs="Arial"/>
          <w:szCs w:val="24"/>
        </w:rPr>
        <w:t>,</w:t>
      </w:r>
      <w:r w:rsidRPr="003F7263">
        <w:rPr>
          <w:rFonts w:cs="Arial"/>
          <w:szCs w:val="24"/>
        </w:rPr>
        <w:t xml:space="preserve"> </w:t>
      </w:r>
      <w:r w:rsidR="00C10ABA" w:rsidRPr="003F7263">
        <w:rPr>
          <w:rFonts w:cs="Arial"/>
          <w:szCs w:val="24"/>
        </w:rPr>
        <w:t>p</w:t>
      </w:r>
      <w:r w:rsidRPr="003F7263">
        <w:rPr>
          <w:rFonts w:cs="Arial"/>
          <w:szCs w:val="24"/>
        </w:rPr>
        <w:t>arte</w:t>
      </w:r>
      <w:r w:rsidR="00C10ABA" w:rsidRPr="003F7263">
        <w:rPr>
          <w:rFonts w:cs="Arial"/>
          <w:szCs w:val="24"/>
        </w:rPr>
        <w:t xml:space="preserve"> fundamental</w:t>
      </w:r>
      <w:r w:rsidR="00F17315" w:rsidRPr="003F7263">
        <w:rPr>
          <w:rFonts w:cs="Arial"/>
          <w:szCs w:val="24"/>
        </w:rPr>
        <w:t xml:space="preserve"> de la transformación </w:t>
      </w:r>
      <w:r w:rsidR="00C10ABA" w:rsidRPr="003F7263">
        <w:rPr>
          <w:rFonts w:cs="Arial"/>
          <w:szCs w:val="24"/>
        </w:rPr>
        <w:t>de nuestro</w:t>
      </w:r>
      <w:r w:rsidRPr="003F7263">
        <w:rPr>
          <w:rFonts w:cs="Arial"/>
          <w:szCs w:val="24"/>
        </w:rPr>
        <w:t xml:space="preserve"> </w:t>
      </w:r>
      <w:r w:rsidR="00C10ABA" w:rsidRPr="003F7263">
        <w:rPr>
          <w:rFonts w:cs="Arial"/>
          <w:szCs w:val="24"/>
        </w:rPr>
        <w:t>municipio</w:t>
      </w:r>
      <w:r w:rsidR="00B847CD">
        <w:rPr>
          <w:rFonts w:cs="Arial"/>
          <w:szCs w:val="24"/>
        </w:rPr>
        <w:t>,</w:t>
      </w:r>
      <w:r w:rsidRPr="003F7263">
        <w:rPr>
          <w:rFonts w:cs="Arial"/>
          <w:szCs w:val="24"/>
        </w:rPr>
        <w:t xml:space="preserve"> es su política de generación y conservación de espacios verdes</w:t>
      </w:r>
      <w:r w:rsidR="00F17315" w:rsidRPr="003F7263">
        <w:rPr>
          <w:rFonts w:cs="Arial"/>
          <w:szCs w:val="24"/>
        </w:rPr>
        <w:t xml:space="preserve">. </w:t>
      </w:r>
      <w:r w:rsidR="00634756" w:rsidRPr="003F7263">
        <w:rPr>
          <w:rFonts w:cs="Arial"/>
          <w:szCs w:val="24"/>
        </w:rPr>
        <w:t>Para cumplir con tal fin t</w:t>
      </w:r>
      <w:r w:rsidRPr="003F7263">
        <w:rPr>
          <w:rFonts w:cs="Arial"/>
          <w:szCs w:val="24"/>
        </w:rPr>
        <w:t>enemos el privilegio de contar con el Parque Metropolitano de León, el cual además de ser uno de los pulmones más importantes de la ciudad, es también uno de los polos de atracción turística tanto nacional como internacional</w:t>
      </w:r>
      <w:r w:rsidR="00F17315" w:rsidRPr="003F7263">
        <w:rPr>
          <w:rFonts w:cs="Arial"/>
          <w:szCs w:val="24"/>
        </w:rPr>
        <w:t>mente.</w:t>
      </w:r>
    </w:p>
    <w:p w:rsidR="004E315F" w:rsidRPr="003F7263" w:rsidRDefault="004E315F" w:rsidP="00343D79">
      <w:pPr>
        <w:tabs>
          <w:tab w:val="left" w:pos="1134"/>
        </w:tabs>
        <w:spacing w:line="276" w:lineRule="auto"/>
        <w:jc w:val="both"/>
        <w:rPr>
          <w:rFonts w:cs="Arial"/>
          <w:szCs w:val="24"/>
        </w:rPr>
      </w:pPr>
    </w:p>
    <w:p w:rsidR="004E315F" w:rsidRPr="003F7263" w:rsidRDefault="00D62451" w:rsidP="00343D79">
      <w:pPr>
        <w:tabs>
          <w:tab w:val="left" w:pos="1134"/>
        </w:tabs>
        <w:spacing w:line="276" w:lineRule="auto"/>
        <w:jc w:val="both"/>
        <w:rPr>
          <w:rFonts w:cs="Arial"/>
          <w:szCs w:val="24"/>
        </w:rPr>
      </w:pPr>
      <w:r w:rsidRPr="003F7263">
        <w:rPr>
          <w:rFonts w:cs="Arial"/>
          <w:szCs w:val="24"/>
        </w:rPr>
        <w:t xml:space="preserve">El Consejo </w:t>
      </w:r>
      <w:r w:rsidR="003910EF" w:rsidRPr="003F7263">
        <w:rPr>
          <w:rFonts w:cs="Arial"/>
          <w:szCs w:val="24"/>
        </w:rPr>
        <w:t>Directivo del Patronato del Parque Ecológico Metropolitano de León, Gto.</w:t>
      </w:r>
      <w:r w:rsidRPr="003F7263">
        <w:rPr>
          <w:rFonts w:cs="Arial"/>
          <w:szCs w:val="24"/>
        </w:rPr>
        <w:t xml:space="preserve">, es el </w:t>
      </w:r>
      <w:r w:rsidR="003910EF" w:rsidRPr="003F7263">
        <w:rPr>
          <w:rFonts w:cs="Arial"/>
          <w:szCs w:val="24"/>
        </w:rPr>
        <w:t xml:space="preserve">órgano de gobierno y máxima autoridad del Patronato, </w:t>
      </w:r>
      <w:r w:rsidR="00A7568D">
        <w:rPr>
          <w:rFonts w:cs="Arial"/>
          <w:szCs w:val="24"/>
        </w:rPr>
        <w:t xml:space="preserve">y </w:t>
      </w:r>
      <w:r w:rsidRPr="003F7263">
        <w:rPr>
          <w:rFonts w:cs="Arial"/>
          <w:szCs w:val="24"/>
        </w:rPr>
        <w:t>que tiene como</w:t>
      </w:r>
      <w:r w:rsidR="003910EF" w:rsidRPr="003F7263">
        <w:rPr>
          <w:rFonts w:cs="Arial"/>
          <w:szCs w:val="24"/>
        </w:rPr>
        <w:t xml:space="preserve"> atribuciones, entre otras</w:t>
      </w:r>
      <w:r w:rsidRPr="003F7263">
        <w:rPr>
          <w:rFonts w:cs="Arial"/>
          <w:szCs w:val="24"/>
        </w:rPr>
        <w:t xml:space="preserve">, </w:t>
      </w:r>
      <w:r w:rsidR="002B3EC4">
        <w:rPr>
          <w:rFonts w:cs="Arial"/>
          <w:szCs w:val="24"/>
        </w:rPr>
        <w:t xml:space="preserve">promover y difundir el uso del parque, </w:t>
      </w:r>
      <w:r w:rsidR="00634756" w:rsidRPr="003F7263">
        <w:rPr>
          <w:rFonts w:cs="Arial"/>
          <w:szCs w:val="24"/>
        </w:rPr>
        <w:t xml:space="preserve">administrar </w:t>
      </w:r>
      <w:r w:rsidR="00D04AE8" w:rsidRPr="003F7263">
        <w:rPr>
          <w:rFonts w:cs="Arial"/>
          <w:szCs w:val="24"/>
        </w:rPr>
        <w:t>y resguardar el</w:t>
      </w:r>
      <w:r w:rsidR="003910EF" w:rsidRPr="003F7263">
        <w:rPr>
          <w:rFonts w:cs="Arial"/>
          <w:szCs w:val="24"/>
        </w:rPr>
        <w:t xml:space="preserve"> </w:t>
      </w:r>
      <w:r w:rsidR="00634756" w:rsidRPr="003F7263">
        <w:rPr>
          <w:rFonts w:cs="Arial"/>
          <w:szCs w:val="24"/>
        </w:rPr>
        <w:t xml:space="preserve">patrimonio </w:t>
      </w:r>
      <w:r w:rsidR="003910EF" w:rsidRPr="003F7263">
        <w:rPr>
          <w:rFonts w:cs="Arial"/>
          <w:szCs w:val="24"/>
        </w:rPr>
        <w:t>del Patronato, adquirir los recursos necesarios para el mejoramiento del Parque, aprobar y evaluar los planes y programas del Patronato</w:t>
      </w:r>
      <w:r w:rsidR="00D04AE8" w:rsidRPr="003F7263">
        <w:rPr>
          <w:rFonts w:cs="Arial"/>
          <w:szCs w:val="24"/>
        </w:rPr>
        <w:t>.</w:t>
      </w:r>
    </w:p>
    <w:p w:rsidR="00B574FC" w:rsidRPr="003F7263" w:rsidRDefault="00B574FC" w:rsidP="00343D79">
      <w:pPr>
        <w:tabs>
          <w:tab w:val="left" w:pos="1134"/>
        </w:tabs>
        <w:spacing w:line="276" w:lineRule="auto"/>
        <w:jc w:val="both"/>
        <w:rPr>
          <w:rFonts w:cs="Arial"/>
          <w:szCs w:val="24"/>
        </w:rPr>
      </w:pPr>
    </w:p>
    <w:p w:rsidR="00B574FC" w:rsidRDefault="005306B3" w:rsidP="00343D79">
      <w:pPr>
        <w:tabs>
          <w:tab w:val="left" w:pos="1134"/>
        </w:tabs>
        <w:spacing w:line="276" w:lineRule="auto"/>
        <w:jc w:val="both"/>
        <w:rPr>
          <w:rFonts w:cs="Arial"/>
          <w:color w:val="000000" w:themeColor="text1"/>
          <w:szCs w:val="24"/>
        </w:rPr>
      </w:pPr>
      <w:r>
        <w:rPr>
          <w:rFonts w:cs="Arial"/>
          <w:color w:val="000000" w:themeColor="text1"/>
          <w:szCs w:val="24"/>
        </w:rPr>
        <w:t>Asimismo, forma parte de d</w:t>
      </w:r>
      <w:r w:rsidR="000C6CE5" w:rsidRPr="003F7263">
        <w:rPr>
          <w:rFonts w:cs="Arial"/>
          <w:color w:val="000000" w:themeColor="text1"/>
          <w:szCs w:val="24"/>
        </w:rPr>
        <w:t xml:space="preserve">icho </w:t>
      </w:r>
      <w:r w:rsidR="008575BE" w:rsidRPr="003F7263">
        <w:rPr>
          <w:rFonts w:cs="Arial"/>
          <w:color w:val="000000" w:themeColor="text1"/>
          <w:szCs w:val="24"/>
        </w:rPr>
        <w:t xml:space="preserve">consejo </w:t>
      </w:r>
      <w:r w:rsidR="00634756" w:rsidRPr="003F7263">
        <w:rPr>
          <w:rFonts w:cs="Arial"/>
          <w:color w:val="000000" w:themeColor="text1"/>
          <w:szCs w:val="24"/>
        </w:rPr>
        <w:t>un integrante</w:t>
      </w:r>
      <w:r w:rsidR="00D04AE8" w:rsidRPr="003F7263">
        <w:rPr>
          <w:rFonts w:cs="Arial"/>
          <w:color w:val="000000" w:themeColor="text1"/>
          <w:szCs w:val="24"/>
        </w:rPr>
        <w:t xml:space="preserve"> de la Comisión del Ayuntamiento </w:t>
      </w:r>
      <w:r w:rsidR="004E315F" w:rsidRPr="003F7263">
        <w:rPr>
          <w:rFonts w:cs="Arial"/>
          <w:color w:val="000000" w:themeColor="text1"/>
          <w:szCs w:val="24"/>
        </w:rPr>
        <w:t xml:space="preserve">cuya competencia corresponda conocer </w:t>
      </w:r>
      <w:r w:rsidR="00D04AE8" w:rsidRPr="003F7263">
        <w:rPr>
          <w:rFonts w:cs="Arial"/>
          <w:color w:val="000000" w:themeColor="text1"/>
          <w:szCs w:val="24"/>
        </w:rPr>
        <w:t>en materia de gestión ambiental</w:t>
      </w:r>
      <w:r w:rsidR="004E315F" w:rsidRPr="003F7263">
        <w:rPr>
          <w:rFonts w:cs="Arial"/>
          <w:color w:val="000000" w:themeColor="text1"/>
          <w:szCs w:val="24"/>
        </w:rPr>
        <w:t>;</w:t>
      </w:r>
      <w:r w:rsidR="00DA1D6A" w:rsidRPr="003F7263">
        <w:rPr>
          <w:rFonts w:cs="Arial"/>
          <w:color w:val="000000" w:themeColor="text1"/>
          <w:szCs w:val="24"/>
        </w:rPr>
        <w:t xml:space="preserve"> </w:t>
      </w:r>
      <w:r w:rsidR="00D402AC" w:rsidRPr="003F7263">
        <w:rPr>
          <w:rFonts w:cs="Arial"/>
          <w:color w:val="000000" w:themeColor="text1"/>
          <w:szCs w:val="24"/>
        </w:rPr>
        <w:t xml:space="preserve">un representante del </w:t>
      </w:r>
      <w:r w:rsidR="00D04AE8" w:rsidRPr="003F7263">
        <w:rPr>
          <w:rFonts w:cs="Arial"/>
          <w:color w:val="000000" w:themeColor="text1"/>
          <w:szCs w:val="24"/>
        </w:rPr>
        <w:t xml:space="preserve">Ayuntamiento que sea parte del Consejo Directivo del Sistema de Agua Potable y Alcantarillado de León; </w:t>
      </w:r>
      <w:r w:rsidR="00CD6790">
        <w:rPr>
          <w:rFonts w:cs="Arial"/>
          <w:color w:val="000000" w:themeColor="text1"/>
          <w:szCs w:val="24"/>
        </w:rPr>
        <w:t xml:space="preserve">así como </w:t>
      </w:r>
      <w:r w:rsidR="00634756" w:rsidRPr="003F7263">
        <w:rPr>
          <w:rFonts w:cs="Arial"/>
          <w:color w:val="000000" w:themeColor="text1"/>
          <w:szCs w:val="24"/>
        </w:rPr>
        <w:t>un integrante de la Comisión del Ayuntamiento en materia de régimen interior y seguridad pública</w:t>
      </w:r>
      <w:r w:rsidR="00D04AE8" w:rsidRPr="003F7263">
        <w:rPr>
          <w:rFonts w:cs="Arial"/>
          <w:color w:val="000000" w:themeColor="text1"/>
          <w:szCs w:val="24"/>
        </w:rPr>
        <w:t>; el titular de la dependencia que funja como cabeza de sector del Patronato; el titular de la Dirección General de Hospitalidad y Turismo; y seis consejeros ciudadanos que tengan relación con el objeto del Patronato.</w:t>
      </w:r>
    </w:p>
    <w:p w:rsidR="00CD6790" w:rsidRPr="003F7263" w:rsidRDefault="00CD6790" w:rsidP="00343D79">
      <w:pPr>
        <w:tabs>
          <w:tab w:val="left" w:pos="1134"/>
        </w:tabs>
        <w:spacing w:line="276" w:lineRule="auto"/>
        <w:jc w:val="both"/>
        <w:rPr>
          <w:rFonts w:cs="Arial"/>
          <w:szCs w:val="24"/>
        </w:rPr>
      </w:pPr>
    </w:p>
    <w:p w:rsidR="00507911" w:rsidRPr="003F7263" w:rsidRDefault="00A3551A" w:rsidP="00343D79">
      <w:pPr>
        <w:tabs>
          <w:tab w:val="left" w:pos="1134"/>
        </w:tabs>
        <w:spacing w:line="276" w:lineRule="auto"/>
        <w:jc w:val="both"/>
        <w:rPr>
          <w:rFonts w:cs="Arial"/>
          <w:szCs w:val="24"/>
        </w:rPr>
      </w:pPr>
      <w:r w:rsidRPr="003F7263">
        <w:rPr>
          <w:rFonts w:cs="Arial"/>
          <w:szCs w:val="24"/>
        </w:rPr>
        <w:t xml:space="preserve">En el Reglamento del citado órgano </w:t>
      </w:r>
      <w:r w:rsidR="00D04AE8" w:rsidRPr="003F7263">
        <w:rPr>
          <w:rFonts w:cs="Arial"/>
          <w:szCs w:val="24"/>
        </w:rPr>
        <w:t>directivo</w:t>
      </w:r>
      <w:r w:rsidR="00F67220" w:rsidRPr="003F7263">
        <w:rPr>
          <w:rFonts w:cs="Arial"/>
          <w:szCs w:val="24"/>
        </w:rPr>
        <w:t xml:space="preserve"> se establece que</w:t>
      </w:r>
      <w:r w:rsidR="00507911" w:rsidRPr="003F7263">
        <w:rPr>
          <w:rFonts w:cs="Arial"/>
          <w:szCs w:val="24"/>
        </w:rPr>
        <w:t xml:space="preserve">, el Consejo se renovará cada tres años contados a partir de su nombramiento, para lo cual serán reelectos por lo menos el cincuenta por ciento de sus miembros por un periodo igual, a fin de dar continuidad a los </w:t>
      </w:r>
      <w:r w:rsidR="005306B3">
        <w:rPr>
          <w:rFonts w:cs="Arial"/>
          <w:szCs w:val="24"/>
        </w:rPr>
        <w:t xml:space="preserve">planes y </w:t>
      </w:r>
      <w:r w:rsidR="00507911" w:rsidRPr="003F7263">
        <w:rPr>
          <w:rFonts w:cs="Arial"/>
          <w:szCs w:val="24"/>
        </w:rPr>
        <w:t>programas del Patronato.</w:t>
      </w:r>
    </w:p>
    <w:p w:rsidR="00F132A4" w:rsidRPr="003F7263" w:rsidRDefault="00F132A4" w:rsidP="00343D79">
      <w:pPr>
        <w:tabs>
          <w:tab w:val="left" w:pos="1134"/>
        </w:tabs>
        <w:spacing w:line="276" w:lineRule="auto"/>
        <w:jc w:val="both"/>
        <w:rPr>
          <w:rFonts w:cs="Arial"/>
          <w:szCs w:val="24"/>
        </w:rPr>
      </w:pPr>
    </w:p>
    <w:p w:rsidR="00001CA4" w:rsidRPr="003F7263" w:rsidRDefault="00F67220" w:rsidP="00343D79">
      <w:pPr>
        <w:tabs>
          <w:tab w:val="left" w:pos="1134"/>
        </w:tabs>
        <w:spacing w:line="276" w:lineRule="auto"/>
        <w:jc w:val="both"/>
        <w:rPr>
          <w:rFonts w:cs="Arial"/>
          <w:szCs w:val="24"/>
        </w:rPr>
      </w:pPr>
      <w:r w:rsidRPr="003F7263">
        <w:rPr>
          <w:rFonts w:cs="Arial"/>
          <w:szCs w:val="24"/>
        </w:rPr>
        <w:t xml:space="preserve">En </w:t>
      </w:r>
      <w:r w:rsidR="00CD6790">
        <w:rPr>
          <w:rFonts w:cs="Arial"/>
          <w:szCs w:val="24"/>
        </w:rPr>
        <w:t>tal virtud</w:t>
      </w:r>
      <w:r w:rsidR="00DE4017" w:rsidRPr="003F7263">
        <w:rPr>
          <w:rFonts w:cs="Arial"/>
          <w:szCs w:val="24"/>
        </w:rPr>
        <w:t>,</w:t>
      </w:r>
      <w:r w:rsidR="00752760" w:rsidRPr="003F7263">
        <w:rPr>
          <w:rFonts w:cs="Arial"/>
          <w:szCs w:val="24"/>
        </w:rPr>
        <w:t xml:space="preserve"> </w:t>
      </w:r>
      <w:r w:rsidRPr="003F7263">
        <w:rPr>
          <w:rFonts w:cs="Arial"/>
          <w:szCs w:val="24"/>
        </w:rPr>
        <w:t xml:space="preserve">mediante </w:t>
      </w:r>
      <w:r w:rsidR="00A5069F" w:rsidRPr="003F7263">
        <w:rPr>
          <w:rFonts w:cs="Arial"/>
          <w:szCs w:val="24"/>
        </w:rPr>
        <w:t>convocatoria dirigida</w:t>
      </w:r>
      <w:r w:rsidR="00507911" w:rsidRPr="003F7263">
        <w:rPr>
          <w:rFonts w:cs="Arial"/>
          <w:szCs w:val="24"/>
        </w:rPr>
        <w:t xml:space="preserve"> a  organismos, asociaciones y personas que tengan relación con el objeto del Patronato</w:t>
      </w:r>
      <w:r w:rsidRPr="003F7263">
        <w:rPr>
          <w:rFonts w:cs="Arial"/>
          <w:szCs w:val="24"/>
        </w:rPr>
        <w:t xml:space="preserve">, </w:t>
      </w:r>
      <w:r w:rsidR="00DB6A1E" w:rsidRPr="003F7263">
        <w:rPr>
          <w:rFonts w:cs="Arial"/>
          <w:szCs w:val="24"/>
        </w:rPr>
        <w:t xml:space="preserve">solicité tuvieran a bien </w:t>
      </w:r>
      <w:r w:rsidR="008575BE" w:rsidRPr="003F7263">
        <w:rPr>
          <w:rFonts w:cs="Arial"/>
          <w:szCs w:val="24"/>
        </w:rPr>
        <w:t>proponer</w:t>
      </w:r>
      <w:r w:rsidR="00DB6A1E" w:rsidRPr="003F7263">
        <w:rPr>
          <w:rFonts w:cs="Arial"/>
          <w:szCs w:val="24"/>
        </w:rPr>
        <w:t xml:space="preserve"> una persona como consejero propietario y otra como su respectivo suplente</w:t>
      </w:r>
      <w:r w:rsidR="0029290C" w:rsidRPr="003F7263">
        <w:rPr>
          <w:rFonts w:cs="Arial"/>
          <w:szCs w:val="24"/>
        </w:rPr>
        <w:t>, a fin de que é</w:t>
      </w:r>
      <w:r w:rsidR="00DB6A1E" w:rsidRPr="003F7263">
        <w:rPr>
          <w:rFonts w:cs="Arial"/>
          <w:szCs w:val="24"/>
        </w:rPr>
        <w:t>stas propuestas fueran presentadas</w:t>
      </w:r>
      <w:r w:rsidR="0029290C" w:rsidRPr="003F7263">
        <w:rPr>
          <w:rFonts w:cs="Arial"/>
          <w:szCs w:val="24"/>
        </w:rPr>
        <w:t xml:space="preserve"> por el suscrito</w:t>
      </w:r>
      <w:r w:rsidR="00DB6A1E" w:rsidRPr="003F7263">
        <w:rPr>
          <w:rFonts w:cs="Arial"/>
          <w:szCs w:val="24"/>
        </w:rPr>
        <w:t xml:space="preserve"> al H. Ayuntamiento para su </w:t>
      </w:r>
      <w:r w:rsidR="00752760" w:rsidRPr="003F7263">
        <w:rPr>
          <w:rFonts w:cs="Arial"/>
          <w:szCs w:val="24"/>
        </w:rPr>
        <w:t>designación como consejeros</w:t>
      </w:r>
      <w:r w:rsidR="00A5069F" w:rsidRPr="003F7263">
        <w:rPr>
          <w:rFonts w:cs="Arial"/>
          <w:szCs w:val="24"/>
        </w:rPr>
        <w:t xml:space="preserve"> en el citado consejo </w:t>
      </w:r>
      <w:r w:rsidR="00507911" w:rsidRPr="003F7263">
        <w:rPr>
          <w:rFonts w:cs="Arial"/>
          <w:szCs w:val="24"/>
        </w:rPr>
        <w:t>directivo</w:t>
      </w:r>
      <w:r w:rsidR="00DB6A1E" w:rsidRPr="003F7263">
        <w:rPr>
          <w:rFonts w:cs="Arial"/>
          <w:szCs w:val="24"/>
        </w:rPr>
        <w:t>.</w:t>
      </w:r>
      <w:r w:rsidR="002C4DCF" w:rsidRPr="003F7263">
        <w:rPr>
          <w:rFonts w:cs="Arial"/>
          <w:szCs w:val="24"/>
        </w:rPr>
        <w:t xml:space="preserve"> </w:t>
      </w:r>
    </w:p>
    <w:p w:rsidR="00D02501" w:rsidRPr="003F7263" w:rsidRDefault="00D02501" w:rsidP="00343D79">
      <w:pPr>
        <w:tabs>
          <w:tab w:val="left" w:pos="1134"/>
        </w:tabs>
        <w:spacing w:line="276" w:lineRule="auto"/>
        <w:jc w:val="both"/>
        <w:rPr>
          <w:rFonts w:cs="Arial"/>
          <w:szCs w:val="24"/>
        </w:rPr>
      </w:pPr>
    </w:p>
    <w:p w:rsidR="00BA52AB" w:rsidRPr="003F7263" w:rsidRDefault="00BA52AB" w:rsidP="00343D79">
      <w:pPr>
        <w:tabs>
          <w:tab w:val="left" w:pos="1134"/>
        </w:tabs>
        <w:spacing w:line="276" w:lineRule="auto"/>
        <w:jc w:val="both"/>
        <w:rPr>
          <w:rFonts w:cs="Arial"/>
          <w:szCs w:val="24"/>
        </w:rPr>
      </w:pPr>
      <w:r w:rsidRPr="003F7263">
        <w:rPr>
          <w:rFonts w:cs="Arial"/>
          <w:szCs w:val="24"/>
        </w:rPr>
        <w:t xml:space="preserve">Por lo anterior, </w:t>
      </w:r>
      <w:r w:rsidR="00617E92" w:rsidRPr="003F7263">
        <w:rPr>
          <w:rFonts w:cs="Arial"/>
          <w:szCs w:val="24"/>
        </w:rPr>
        <w:t xml:space="preserve">someto a consideración de este cuerpo edilicio </w:t>
      </w:r>
      <w:r w:rsidR="00F132A4" w:rsidRPr="003F7263">
        <w:rPr>
          <w:rFonts w:cs="Arial"/>
          <w:szCs w:val="24"/>
        </w:rPr>
        <w:t>la</w:t>
      </w:r>
      <w:r w:rsidR="00617E92" w:rsidRPr="003F7263">
        <w:rPr>
          <w:rFonts w:cs="Arial"/>
          <w:szCs w:val="24"/>
        </w:rPr>
        <w:t xml:space="preserve"> siguiente</w:t>
      </w:r>
    </w:p>
    <w:p w:rsidR="007F089E" w:rsidRPr="003F7263" w:rsidRDefault="007F089E" w:rsidP="00343D79">
      <w:pPr>
        <w:tabs>
          <w:tab w:val="left" w:pos="1134"/>
        </w:tabs>
        <w:spacing w:line="276" w:lineRule="auto"/>
        <w:jc w:val="both"/>
        <w:rPr>
          <w:rFonts w:cs="Arial"/>
          <w:szCs w:val="24"/>
        </w:rPr>
      </w:pPr>
    </w:p>
    <w:p w:rsidR="00773DB1" w:rsidRPr="003F7263" w:rsidRDefault="00BA52AB" w:rsidP="00BA52AB">
      <w:pPr>
        <w:tabs>
          <w:tab w:val="left" w:pos="1134"/>
        </w:tabs>
        <w:spacing w:line="276" w:lineRule="auto"/>
        <w:jc w:val="center"/>
        <w:rPr>
          <w:rFonts w:cs="Arial"/>
          <w:szCs w:val="24"/>
        </w:rPr>
      </w:pPr>
      <w:r w:rsidRPr="003F7263">
        <w:rPr>
          <w:rFonts w:cs="Arial"/>
          <w:b/>
          <w:szCs w:val="24"/>
        </w:rPr>
        <w:t>PROPUESTA</w:t>
      </w:r>
      <w:r w:rsidR="00617E92" w:rsidRPr="003F7263">
        <w:rPr>
          <w:rFonts w:cs="Arial"/>
          <w:szCs w:val="24"/>
        </w:rPr>
        <w:t>:</w:t>
      </w:r>
    </w:p>
    <w:p w:rsidR="007F089E" w:rsidRPr="003F7263" w:rsidRDefault="007F089E" w:rsidP="00343D79">
      <w:pPr>
        <w:tabs>
          <w:tab w:val="left" w:pos="1134"/>
        </w:tabs>
        <w:spacing w:line="276" w:lineRule="auto"/>
        <w:jc w:val="both"/>
        <w:rPr>
          <w:rFonts w:cs="Arial"/>
          <w:szCs w:val="24"/>
        </w:rPr>
      </w:pPr>
    </w:p>
    <w:p w:rsidR="00BA52AB" w:rsidRPr="003F7263" w:rsidRDefault="00BA52AB" w:rsidP="00343D79">
      <w:pPr>
        <w:tabs>
          <w:tab w:val="left" w:pos="1134"/>
        </w:tabs>
        <w:spacing w:line="276" w:lineRule="auto"/>
        <w:jc w:val="both"/>
        <w:rPr>
          <w:rFonts w:cs="Arial"/>
          <w:szCs w:val="24"/>
        </w:rPr>
      </w:pPr>
      <w:r w:rsidRPr="003F7263">
        <w:rPr>
          <w:rFonts w:cs="Arial"/>
          <w:b/>
          <w:szCs w:val="24"/>
        </w:rPr>
        <w:t>ÚNICO. –</w:t>
      </w:r>
      <w:r w:rsidRPr="003F7263">
        <w:rPr>
          <w:rFonts w:cs="Arial"/>
          <w:szCs w:val="24"/>
        </w:rPr>
        <w:t xml:space="preserve"> Se designa a las personas que se mencionan a continuación para integrar el </w:t>
      </w:r>
      <w:r w:rsidR="005306B3">
        <w:rPr>
          <w:rFonts w:cs="Arial"/>
          <w:szCs w:val="24"/>
        </w:rPr>
        <w:t>Consejo</w:t>
      </w:r>
      <w:r w:rsidRPr="003F7263">
        <w:rPr>
          <w:rFonts w:cs="Arial"/>
          <w:szCs w:val="24"/>
        </w:rPr>
        <w:t xml:space="preserve"> Directivo del Patronato del Parque Ecoló</w:t>
      </w:r>
      <w:r w:rsidR="005306B3">
        <w:rPr>
          <w:rFonts w:cs="Arial"/>
          <w:szCs w:val="24"/>
        </w:rPr>
        <w:t>gico Metropolitano de León, Gto.</w:t>
      </w:r>
    </w:p>
    <w:p w:rsidR="003F7263" w:rsidRDefault="003F7263" w:rsidP="00343D79">
      <w:pPr>
        <w:tabs>
          <w:tab w:val="left" w:pos="1134"/>
        </w:tabs>
        <w:spacing w:line="276" w:lineRule="auto"/>
        <w:jc w:val="both"/>
        <w:rPr>
          <w:rFonts w:cs="Arial"/>
          <w:szCs w:val="24"/>
        </w:rPr>
      </w:pPr>
    </w:p>
    <w:p w:rsidR="00CD6790" w:rsidRDefault="00CD6790" w:rsidP="00343D79">
      <w:pPr>
        <w:tabs>
          <w:tab w:val="left" w:pos="1134"/>
        </w:tabs>
        <w:spacing w:line="276" w:lineRule="auto"/>
        <w:jc w:val="both"/>
        <w:rPr>
          <w:rFonts w:cs="Arial"/>
          <w:szCs w:val="24"/>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9"/>
        <w:gridCol w:w="5812"/>
      </w:tblGrid>
      <w:tr w:rsidR="003F7263" w:rsidRPr="00B765DC" w:rsidTr="00CD6790">
        <w:trPr>
          <w:trHeight w:val="411"/>
        </w:trPr>
        <w:tc>
          <w:tcPr>
            <w:tcW w:w="3969" w:type="dxa"/>
            <w:shd w:val="clear" w:color="auto" w:fill="auto"/>
            <w:vAlign w:val="center"/>
          </w:tcPr>
          <w:p w:rsidR="00BA52AB" w:rsidRPr="00B765DC" w:rsidRDefault="00BA52AB" w:rsidP="003F7263">
            <w:pPr>
              <w:ind w:left="34" w:right="34"/>
              <w:jc w:val="center"/>
              <w:rPr>
                <w:rFonts w:cs="Arial"/>
                <w:b/>
                <w:smallCaps/>
                <w:szCs w:val="24"/>
                <w:lang w:val="es-MX"/>
              </w:rPr>
            </w:pPr>
            <w:r w:rsidRPr="00B765DC">
              <w:rPr>
                <w:rFonts w:cs="Arial"/>
                <w:b/>
                <w:smallCaps/>
                <w:szCs w:val="24"/>
                <w:lang w:val="es-MX"/>
              </w:rPr>
              <w:t>ORGANISMO</w:t>
            </w:r>
          </w:p>
        </w:tc>
        <w:tc>
          <w:tcPr>
            <w:tcW w:w="5812" w:type="dxa"/>
            <w:shd w:val="clear" w:color="auto" w:fill="auto"/>
            <w:vAlign w:val="center"/>
          </w:tcPr>
          <w:p w:rsidR="00BA52AB" w:rsidRPr="00B765DC" w:rsidRDefault="00BA52AB" w:rsidP="00EA1DC1">
            <w:pPr>
              <w:tabs>
                <w:tab w:val="left" w:pos="1134"/>
              </w:tabs>
              <w:jc w:val="center"/>
              <w:rPr>
                <w:rFonts w:cs="Arial"/>
                <w:b/>
                <w:szCs w:val="24"/>
                <w:lang w:val="es-MX"/>
              </w:rPr>
            </w:pPr>
            <w:r w:rsidRPr="00B765DC">
              <w:rPr>
                <w:rFonts w:cs="Arial"/>
                <w:b/>
                <w:szCs w:val="24"/>
                <w:lang w:val="es-MX"/>
              </w:rPr>
              <w:t>CONSEJEROS</w:t>
            </w:r>
          </w:p>
        </w:tc>
      </w:tr>
      <w:tr w:rsidR="00BA52AB" w:rsidRPr="00B765DC" w:rsidTr="00CD6790">
        <w:trPr>
          <w:trHeight w:val="411"/>
        </w:trPr>
        <w:tc>
          <w:tcPr>
            <w:tcW w:w="3969" w:type="dxa"/>
            <w:shd w:val="clear" w:color="auto" w:fill="auto"/>
            <w:vAlign w:val="center"/>
          </w:tcPr>
          <w:p w:rsidR="00BA52AB" w:rsidRPr="00B765DC" w:rsidRDefault="00BA52AB" w:rsidP="003F7263">
            <w:pPr>
              <w:ind w:left="34" w:right="34"/>
              <w:jc w:val="both"/>
              <w:rPr>
                <w:rFonts w:cs="Arial"/>
                <w:b/>
                <w:smallCaps/>
                <w:szCs w:val="24"/>
                <w:lang w:val="es-MX"/>
              </w:rPr>
            </w:pPr>
            <w:r w:rsidRPr="00B765DC">
              <w:rPr>
                <w:rFonts w:cs="Arial"/>
                <w:b/>
                <w:smallCaps/>
                <w:szCs w:val="24"/>
                <w:lang w:val="es-MX"/>
              </w:rPr>
              <w:t>Colegio de Arquitectos de León, A. C</w:t>
            </w:r>
            <w:r w:rsidR="00DA0C2F" w:rsidRPr="00B765DC">
              <w:rPr>
                <w:rFonts w:cs="Arial"/>
                <w:b/>
                <w:smallCaps/>
                <w:szCs w:val="24"/>
                <w:lang w:val="es-MX"/>
              </w:rPr>
              <w:t>.</w:t>
            </w:r>
            <w:r w:rsidRPr="00B765DC">
              <w:rPr>
                <w:rFonts w:cs="Arial"/>
                <w:b/>
                <w:smallCaps/>
                <w:szCs w:val="24"/>
                <w:lang w:val="es-MX"/>
              </w:rPr>
              <w:t xml:space="preserve"> </w:t>
            </w:r>
          </w:p>
        </w:tc>
        <w:tc>
          <w:tcPr>
            <w:tcW w:w="5812" w:type="dxa"/>
            <w:shd w:val="clear" w:color="auto" w:fill="auto"/>
          </w:tcPr>
          <w:p w:rsidR="00BA52AB" w:rsidRPr="00B765DC" w:rsidRDefault="00BA52AB" w:rsidP="007F089E">
            <w:pPr>
              <w:tabs>
                <w:tab w:val="left" w:pos="1134"/>
              </w:tabs>
              <w:spacing w:line="276" w:lineRule="auto"/>
              <w:jc w:val="both"/>
              <w:rPr>
                <w:rFonts w:cs="Arial"/>
                <w:szCs w:val="24"/>
                <w:lang w:val="es-MX"/>
              </w:rPr>
            </w:pPr>
            <w:r w:rsidRPr="00B765DC">
              <w:rPr>
                <w:rFonts w:cs="Arial"/>
                <w:szCs w:val="24"/>
                <w:lang w:val="es-MX"/>
              </w:rPr>
              <w:t>PROPIETARIO:</w:t>
            </w:r>
          </w:p>
          <w:p w:rsidR="00BA52AB"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Lorenzo Arturo Rodríguez López (Ratificado)</w:t>
            </w:r>
          </w:p>
          <w:p w:rsidR="00DA0C2F" w:rsidRPr="00B765DC" w:rsidRDefault="00DA0C2F" w:rsidP="007F089E">
            <w:pPr>
              <w:tabs>
                <w:tab w:val="left" w:pos="1134"/>
              </w:tabs>
              <w:spacing w:line="276" w:lineRule="auto"/>
              <w:jc w:val="both"/>
              <w:rPr>
                <w:rFonts w:cs="Arial"/>
                <w:szCs w:val="24"/>
                <w:lang w:val="es-MX"/>
              </w:rPr>
            </w:pPr>
            <w:r w:rsidRPr="00B765DC">
              <w:rPr>
                <w:rFonts w:cs="Arial"/>
                <w:szCs w:val="24"/>
                <w:lang w:val="es-MX"/>
              </w:rPr>
              <w:t>SUPLENTE:</w:t>
            </w:r>
          </w:p>
          <w:p w:rsidR="00DA0C2F"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Mauricio Alonso Velázquez Vázquez (Ratificado)</w:t>
            </w:r>
          </w:p>
        </w:tc>
      </w:tr>
      <w:tr w:rsidR="003F7263" w:rsidRPr="00B765DC" w:rsidTr="00CD6790">
        <w:tc>
          <w:tcPr>
            <w:tcW w:w="3969" w:type="dxa"/>
            <w:shd w:val="clear" w:color="auto" w:fill="auto"/>
            <w:vAlign w:val="center"/>
          </w:tcPr>
          <w:p w:rsidR="00BA52AB" w:rsidRPr="00B765DC" w:rsidRDefault="00BA52AB" w:rsidP="003F7263">
            <w:pPr>
              <w:ind w:left="34" w:right="34"/>
              <w:jc w:val="both"/>
              <w:rPr>
                <w:rFonts w:cs="Arial"/>
                <w:b/>
                <w:smallCaps/>
                <w:szCs w:val="24"/>
                <w:lang w:val="es-MX"/>
              </w:rPr>
            </w:pPr>
            <w:r w:rsidRPr="00B765DC">
              <w:rPr>
                <w:rFonts w:cs="Arial"/>
                <w:b/>
                <w:smallCaps/>
                <w:szCs w:val="24"/>
                <w:lang w:val="es-MX"/>
              </w:rPr>
              <w:t xml:space="preserve">Observatorio Ciudadano de León, A. C. </w:t>
            </w:r>
          </w:p>
        </w:tc>
        <w:tc>
          <w:tcPr>
            <w:tcW w:w="5812" w:type="dxa"/>
            <w:shd w:val="clear" w:color="auto" w:fill="auto"/>
            <w:vAlign w:val="center"/>
          </w:tcPr>
          <w:p w:rsidR="002A2D08" w:rsidRPr="00B765DC" w:rsidRDefault="00B765DC" w:rsidP="007F089E">
            <w:pPr>
              <w:tabs>
                <w:tab w:val="left" w:pos="1134"/>
              </w:tabs>
              <w:spacing w:line="276" w:lineRule="auto"/>
              <w:jc w:val="both"/>
              <w:rPr>
                <w:rFonts w:cs="Arial"/>
                <w:szCs w:val="24"/>
                <w:lang w:val="es-MX"/>
              </w:rPr>
            </w:pPr>
            <w:r>
              <w:rPr>
                <w:rFonts w:cs="Arial"/>
                <w:szCs w:val="24"/>
                <w:lang w:val="es-MX"/>
              </w:rPr>
              <w:t>P</w:t>
            </w:r>
            <w:r w:rsidR="002A2D08" w:rsidRPr="00B765DC">
              <w:rPr>
                <w:rFonts w:cs="Arial"/>
                <w:szCs w:val="24"/>
                <w:lang w:val="es-MX"/>
              </w:rPr>
              <w:t>ROPIETARIO:</w:t>
            </w:r>
          </w:p>
          <w:p w:rsidR="00BA52AB"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 xml:space="preserve">José Luis García Hernández </w:t>
            </w:r>
            <w:r w:rsidR="002D7F29" w:rsidRPr="00B765DC">
              <w:rPr>
                <w:rFonts w:cs="Arial"/>
                <w:b/>
                <w:szCs w:val="24"/>
                <w:lang w:val="es-MX"/>
              </w:rPr>
              <w:t>(Ratificado)</w:t>
            </w:r>
          </w:p>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SUPLENTE:</w:t>
            </w:r>
          </w:p>
          <w:p w:rsidR="00DA0C2F"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 xml:space="preserve">Antonio Alfonso García Gómez </w:t>
            </w:r>
            <w:r w:rsidR="002D7F29" w:rsidRPr="00B765DC">
              <w:rPr>
                <w:rFonts w:cs="Arial"/>
                <w:b/>
                <w:szCs w:val="24"/>
                <w:lang w:val="es-MX"/>
              </w:rPr>
              <w:t>(Ratificado)</w:t>
            </w:r>
          </w:p>
        </w:tc>
      </w:tr>
      <w:tr w:rsidR="003F7263" w:rsidRPr="00B765DC" w:rsidTr="00CD6790">
        <w:tc>
          <w:tcPr>
            <w:tcW w:w="3969" w:type="dxa"/>
            <w:shd w:val="clear" w:color="auto" w:fill="auto"/>
            <w:vAlign w:val="center"/>
          </w:tcPr>
          <w:p w:rsidR="00BA52AB" w:rsidRPr="00B765DC" w:rsidRDefault="00BA52AB" w:rsidP="003F7263">
            <w:pPr>
              <w:ind w:left="34" w:right="34"/>
              <w:rPr>
                <w:rFonts w:cs="Arial"/>
                <w:b/>
                <w:smallCaps/>
                <w:szCs w:val="24"/>
                <w:lang w:val="es-MX"/>
              </w:rPr>
            </w:pPr>
            <w:r w:rsidRPr="00B765DC">
              <w:rPr>
                <w:rFonts w:cs="Arial"/>
                <w:b/>
                <w:smallCaps/>
                <w:szCs w:val="24"/>
                <w:lang w:val="es-MX"/>
              </w:rPr>
              <w:t xml:space="preserve">Patronato </w:t>
            </w:r>
            <w:r w:rsidR="00DA0C2F" w:rsidRPr="00B765DC">
              <w:rPr>
                <w:rFonts w:cs="Arial"/>
                <w:b/>
                <w:smallCaps/>
                <w:szCs w:val="24"/>
                <w:lang w:val="es-MX"/>
              </w:rPr>
              <w:t>de la Casa Hogar Loyola, A. C.</w:t>
            </w:r>
          </w:p>
        </w:tc>
        <w:tc>
          <w:tcPr>
            <w:tcW w:w="5812" w:type="dxa"/>
            <w:shd w:val="clear" w:color="auto" w:fill="auto"/>
            <w:vAlign w:val="center"/>
          </w:tcPr>
          <w:p w:rsidR="002A2D08" w:rsidRPr="00B765DC" w:rsidRDefault="002A2D08" w:rsidP="007F089E">
            <w:pPr>
              <w:tabs>
                <w:tab w:val="left" w:pos="1134"/>
              </w:tabs>
              <w:spacing w:line="276" w:lineRule="auto"/>
              <w:jc w:val="both"/>
              <w:rPr>
                <w:rFonts w:cs="Arial"/>
                <w:b/>
                <w:szCs w:val="24"/>
                <w:lang w:val="es-MX"/>
              </w:rPr>
            </w:pPr>
            <w:r w:rsidRPr="00B765DC">
              <w:rPr>
                <w:rFonts w:cs="Arial"/>
                <w:szCs w:val="24"/>
                <w:lang w:val="es-MX"/>
              </w:rPr>
              <w:t>PROPIETARIO</w:t>
            </w:r>
            <w:r w:rsidRPr="00B765DC">
              <w:rPr>
                <w:rFonts w:cs="Arial"/>
                <w:b/>
                <w:szCs w:val="24"/>
                <w:lang w:val="es-MX"/>
              </w:rPr>
              <w:t>:</w:t>
            </w:r>
          </w:p>
          <w:p w:rsidR="00BA52AB"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 xml:space="preserve">Pedro Camarena Torres </w:t>
            </w:r>
            <w:r w:rsidR="002D7F29" w:rsidRPr="00B765DC">
              <w:rPr>
                <w:rFonts w:cs="Arial"/>
                <w:b/>
                <w:szCs w:val="24"/>
                <w:lang w:val="es-MX"/>
              </w:rPr>
              <w:t>(Ratificado)</w:t>
            </w:r>
          </w:p>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SUPLENTE:</w:t>
            </w:r>
          </w:p>
          <w:p w:rsidR="00EA1DC1"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 xml:space="preserve">Juan Francisco Collado Lorentzen </w:t>
            </w:r>
            <w:r w:rsidR="002D7F29" w:rsidRPr="00B765DC">
              <w:rPr>
                <w:rFonts w:cs="Arial"/>
                <w:b/>
                <w:szCs w:val="24"/>
                <w:lang w:val="es-MX"/>
              </w:rPr>
              <w:t>(Ratificado)</w:t>
            </w:r>
          </w:p>
        </w:tc>
      </w:tr>
      <w:tr w:rsidR="003F7263" w:rsidRPr="00B765DC" w:rsidTr="00CD6790">
        <w:tc>
          <w:tcPr>
            <w:tcW w:w="3969" w:type="dxa"/>
            <w:shd w:val="clear" w:color="auto" w:fill="auto"/>
            <w:vAlign w:val="center"/>
          </w:tcPr>
          <w:p w:rsidR="00BA52AB" w:rsidRPr="00B765DC" w:rsidRDefault="00BA52AB" w:rsidP="003F7263">
            <w:pPr>
              <w:ind w:left="34" w:right="34"/>
              <w:jc w:val="both"/>
              <w:rPr>
                <w:rFonts w:cs="Arial"/>
                <w:b/>
                <w:smallCaps/>
                <w:szCs w:val="24"/>
                <w:lang w:val="es-MX"/>
              </w:rPr>
            </w:pPr>
            <w:r w:rsidRPr="00B765DC">
              <w:rPr>
                <w:rFonts w:cs="Arial"/>
                <w:b/>
                <w:smallCaps/>
                <w:szCs w:val="24"/>
                <w:lang w:val="es-MX"/>
              </w:rPr>
              <w:lastRenderedPageBreak/>
              <w:t xml:space="preserve">Cámara de la Industria del Calzado del Estado de Guanajuato, A. C. </w:t>
            </w:r>
            <w:r w:rsidR="002A2D08" w:rsidRPr="00B765DC">
              <w:rPr>
                <w:rFonts w:cs="Arial"/>
                <w:b/>
                <w:smallCaps/>
                <w:szCs w:val="24"/>
                <w:lang w:val="es-MX"/>
              </w:rPr>
              <w:t>CICEG</w:t>
            </w:r>
          </w:p>
        </w:tc>
        <w:tc>
          <w:tcPr>
            <w:tcW w:w="5812" w:type="dxa"/>
            <w:shd w:val="clear" w:color="auto" w:fill="auto"/>
            <w:vAlign w:val="center"/>
          </w:tcPr>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PROPIETARIO:</w:t>
            </w:r>
          </w:p>
          <w:p w:rsidR="00BA52AB"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 xml:space="preserve">Thomas Alfred Trivilino Reed </w:t>
            </w:r>
            <w:r w:rsidR="002D7F29" w:rsidRPr="00B765DC">
              <w:rPr>
                <w:rFonts w:cs="Arial"/>
                <w:b/>
                <w:szCs w:val="24"/>
                <w:lang w:val="es-MX"/>
              </w:rPr>
              <w:t>(Ratificado)</w:t>
            </w:r>
          </w:p>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SUPLENTE:</w:t>
            </w:r>
          </w:p>
          <w:p w:rsidR="00EA1DC1" w:rsidRPr="00B765DC" w:rsidRDefault="00BA52AB" w:rsidP="007F089E">
            <w:pPr>
              <w:tabs>
                <w:tab w:val="left" w:pos="1134"/>
              </w:tabs>
              <w:spacing w:line="276" w:lineRule="auto"/>
              <w:jc w:val="both"/>
              <w:rPr>
                <w:rFonts w:cs="Arial"/>
                <w:szCs w:val="24"/>
                <w:lang w:val="es-MX"/>
              </w:rPr>
            </w:pPr>
            <w:r w:rsidRPr="00B765DC">
              <w:rPr>
                <w:rFonts w:cs="Arial"/>
                <w:b/>
                <w:szCs w:val="24"/>
                <w:lang w:val="es-MX"/>
              </w:rPr>
              <w:t>Víctor Manuel Rodríguez Arrache (</w:t>
            </w:r>
            <w:r w:rsidR="002D7F29" w:rsidRPr="00B765DC">
              <w:rPr>
                <w:rFonts w:cs="Arial"/>
                <w:b/>
                <w:szCs w:val="24"/>
                <w:lang w:val="es-MX"/>
              </w:rPr>
              <w:t>Ratificado)</w:t>
            </w:r>
          </w:p>
        </w:tc>
      </w:tr>
      <w:tr w:rsidR="003F7263" w:rsidRPr="00B765DC" w:rsidTr="00CD6790">
        <w:tc>
          <w:tcPr>
            <w:tcW w:w="3969" w:type="dxa"/>
            <w:shd w:val="clear" w:color="auto" w:fill="auto"/>
            <w:vAlign w:val="center"/>
          </w:tcPr>
          <w:p w:rsidR="00CD6790" w:rsidRDefault="00BA52AB" w:rsidP="003F7263">
            <w:pPr>
              <w:ind w:left="34" w:right="34"/>
              <w:jc w:val="both"/>
              <w:rPr>
                <w:rFonts w:cs="Arial"/>
                <w:b/>
                <w:smallCaps/>
                <w:szCs w:val="24"/>
                <w:lang w:val="es-MX"/>
              </w:rPr>
            </w:pPr>
            <w:r w:rsidRPr="00B765DC">
              <w:rPr>
                <w:rFonts w:cs="Arial"/>
                <w:b/>
                <w:smallCaps/>
                <w:szCs w:val="24"/>
                <w:lang w:val="es-MX"/>
              </w:rPr>
              <w:t>Fundación Rescate Arbóreo,</w:t>
            </w:r>
          </w:p>
          <w:p w:rsidR="00BA52AB" w:rsidRPr="00B765DC" w:rsidRDefault="00BA52AB" w:rsidP="003F7263">
            <w:pPr>
              <w:ind w:left="34" w:right="34"/>
              <w:jc w:val="both"/>
              <w:rPr>
                <w:rFonts w:cs="Arial"/>
                <w:b/>
                <w:smallCaps/>
                <w:szCs w:val="24"/>
                <w:lang w:val="es-MX"/>
              </w:rPr>
            </w:pPr>
            <w:r w:rsidRPr="00B765DC">
              <w:rPr>
                <w:rFonts w:cs="Arial"/>
                <w:b/>
                <w:smallCaps/>
                <w:szCs w:val="24"/>
                <w:lang w:val="es-MX"/>
              </w:rPr>
              <w:t>A. C. FURA (ratificados)</w:t>
            </w:r>
          </w:p>
        </w:tc>
        <w:tc>
          <w:tcPr>
            <w:tcW w:w="5812" w:type="dxa"/>
            <w:shd w:val="clear" w:color="auto" w:fill="auto"/>
            <w:vAlign w:val="center"/>
          </w:tcPr>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PROPIETARIA:</w:t>
            </w:r>
          </w:p>
          <w:p w:rsidR="00BA52AB"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María Linaloe Galicia Zamora(</w:t>
            </w:r>
            <w:r w:rsidR="002A2D08" w:rsidRPr="00B765DC">
              <w:rPr>
                <w:rFonts w:cs="Arial"/>
                <w:b/>
                <w:szCs w:val="24"/>
                <w:lang w:val="es-MX"/>
              </w:rPr>
              <w:t>Ratificada</w:t>
            </w:r>
            <w:r w:rsidRPr="00B765DC">
              <w:rPr>
                <w:rFonts w:cs="Arial"/>
                <w:b/>
                <w:szCs w:val="24"/>
                <w:lang w:val="es-MX"/>
              </w:rPr>
              <w:t>)</w:t>
            </w:r>
          </w:p>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SUPLENTE:</w:t>
            </w:r>
          </w:p>
          <w:p w:rsidR="00EA1DC1" w:rsidRPr="00B765DC" w:rsidRDefault="00BA52AB" w:rsidP="007F089E">
            <w:pPr>
              <w:tabs>
                <w:tab w:val="left" w:pos="1134"/>
              </w:tabs>
              <w:spacing w:line="276" w:lineRule="auto"/>
              <w:jc w:val="both"/>
              <w:rPr>
                <w:rFonts w:cs="Arial"/>
                <w:szCs w:val="24"/>
                <w:lang w:val="es-MX"/>
              </w:rPr>
            </w:pPr>
            <w:r w:rsidRPr="00B765DC">
              <w:rPr>
                <w:rFonts w:cs="Arial"/>
                <w:b/>
                <w:szCs w:val="24"/>
                <w:lang w:val="es-MX"/>
              </w:rPr>
              <w:t>David Ricardo Ibelles Navarro (</w:t>
            </w:r>
            <w:r w:rsidR="002D7F29" w:rsidRPr="00B765DC">
              <w:rPr>
                <w:rFonts w:cs="Arial"/>
                <w:b/>
                <w:szCs w:val="24"/>
                <w:lang w:val="es-MX"/>
              </w:rPr>
              <w:t>Ratificado</w:t>
            </w:r>
            <w:r w:rsidRPr="00B765DC">
              <w:rPr>
                <w:rFonts w:cs="Arial"/>
                <w:b/>
                <w:szCs w:val="24"/>
                <w:lang w:val="es-MX"/>
              </w:rPr>
              <w:t>)</w:t>
            </w:r>
          </w:p>
        </w:tc>
      </w:tr>
      <w:tr w:rsidR="003F7263" w:rsidRPr="00B765DC" w:rsidTr="00CD6790">
        <w:tc>
          <w:tcPr>
            <w:tcW w:w="3969" w:type="dxa"/>
            <w:shd w:val="clear" w:color="auto" w:fill="auto"/>
            <w:vAlign w:val="center"/>
          </w:tcPr>
          <w:p w:rsidR="00BA52AB" w:rsidRPr="00B765DC" w:rsidRDefault="00BA52AB" w:rsidP="003F7263">
            <w:pPr>
              <w:ind w:left="34" w:right="34"/>
              <w:jc w:val="both"/>
              <w:rPr>
                <w:rFonts w:cs="Arial"/>
                <w:b/>
                <w:smallCaps/>
                <w:szCs w:val="24"/>
                <w:lang w:val="es-MX"/>
              </w:rPr>
            </w:pPr>
            <w:r w:rsidRPr="00B765DC">
              <w:rPr>
                <w:rFonts w:cs="Arial"/>
                <w:b/>
                <w:smallCaps/>
                <w:szCs w:val="24"/>
                <w:lang w:val="es-MX"/>
              </w:rPr>
              <w:t>OIKA Social, A. C. (ratificados)</w:t>
            </w:r>
            <w:r w:rsidR="002D7F29" w:rsidRPr="00B765DC">
              <w:rPr>
                <w:rFonts w:cs="Arial"/>
                <w:b/>
                <w:smallCaps/>
                <w:szCs w:val="24"/>
                <w:lang w:val="es-MX"/>
              </w:rPr>
              <w:t xml:space="preserve"> </w:t>
            </w:r>
          </w:p>
        </w:tc>
        <w:tc>
          <w:tcPr>
            <w:tcW w:w="5812" w:type="dxa"/>
            <w:shd w:val="clear" w:color="auto" w:fill="auto"/>
          </w:tcPr>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PROPIETARIA:</w:t>
            </w:r>
          </w:p>
          <w:p w:rsidR="00BA52AB"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Alma Regina Trujillo Domínguez (</w:t>
            </w:r>
            <w:r w:rsidR="002D7F29" w:rsidRPr="00B765DC">
              <w:rPr>
                <w:rFonts w:cs="Arial"/>
                <w:b/>
                <w:szCs w:val="24"/>
                <w:lang w:val="es-MX"/>
              </w:rPr>
              <w:t>Ratificada</w:t>
            </w:r>
            <w:r w:rsidRPr="00B765DC">
              <w:rPr>
                <w:rFonts w:cs="Arial"/>
                <w:b/>
                <w:szCs w:val="24"/>
                <w:lang w:val="es-MX"/>
              </w:rPr>
              <w:t>)</w:t>
            </w:r>
          </w:p>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SUPLENTE:</w:t>
            </w:r>
          </w:p>
          <w:p w:rsidR="00EA1DC1" w:rsidRPr="00B765DC" w:rsidRDefault="00BA52AB" w:rsidP="007F089E">
            <w:pPr>
              <w:tabs>
                <w:tab w:val="left" w:pos="1134"/>
              </w:tabs>
              <w:spacing w:line="276" w:lineRule="auto"/>
              <w:jc w:val="both"/>
              <w:rPr>
                <w:rFonts w:cs="Arial"/>
                <w:szCs w:val="24"/>
                <w:lang w:val="es-MX"/>
              </w:rPr>
            </w:pPr>
            <w:r w:rsidRPr="00B765DC">
              <w:rPr>
                <w:rFonts w:cs="Arial"/>
                <w:b/>
                <w:szCs w:val="24"/>
                <w:lang w:val="es-MX"/>
              </w:rPr>
              <w:t>Jennifer Mamán Aplewhite (</w:t>
            </w:r>
            <w:r w:rsidR="002D7F29" w:rsidRPr="00B765DC">
              <w:rPr>
                <w:rFonts w:cs="Arial"/>
                <w:b/>
                <w:szCs w:val="24"/>
                <w:lang w:val="es-MX"/>
              </w:rPr>
              <w:t>Ratificada</w:t>
            </w:r>
            <w:r w:rsidRPr="00B765DC">
              <w:rPr>
                <w:rFonts w:cs="Arial"/>
                <w:b/>
                <w:szCs w:val="24"/>
                <w:lang w:val="es-MX"/>
              </w:rPr>
              <w:t>)</w:t>
            </w:r>
          </w:p>
        </w:tc>
      </w:tr>
      <w:tr w:rsidR="003F7263" w:rsidRPr="00B765DC" w:rsidTr="00CD6790">
        <w:tc>
          <w:tcPr>
            <w:tcW w:w="3969" w:type="dxa"/>
            <w:shd w:val="clear" w:color="auto" w:fill="auto"/>
            <w:vAlign w:val="center"/>
          </w:tcPr>
          <w:p w:rsidR="00BA52AB" w:rsidRPr="00B765DC" w:rsidRDefault="00BA52AB" w:rsidP="003F7263">
            <w:pPr>
              <w:ind w:left="34" w:right="34"/>
              <w:jc w:val="both"/>
              <w:rPr>
                <w:rFonts w:cs="Arial"/>
                <w:b/>
                <w:smallCaps/>
                <w:szCs w:val="24"/>
                <w:lang w:val="es-MX"/>
              </w:rPr>
            </w:pPr>
            <w:r w:rsidRPr="00B765DC">
              <w:rPr>
                <w:rFonts w:cs="Arial"/>
                <w:b/>
                <w:smallCaps/>
                <w:szCs w:val="24"/>
                <w:lang w:val="es-MX"/>
              </w:rPr>
              <w:t>Centro de Investigaciones en Óptica, A. C.  (ratificados)</w:t>
            </w:r>
            <w:r w:rsidR="002D7F29" w:rsidRPr="00B765DC">
              <w:rPr>
                <w:rFonts w:cs="Arial"/>
                <w:b/>
                <w:smallCaps/>
                <w:szCs w:val="24"/>
                <w:lang w:val="es-MX"/>
              </w:rPr>
              <w:t xml:space="preserve"> </w:t>
            </w:r>
          </w:p>
        </w:tc>
        <w:tc>
          <w:tcPr>
            <w:tcW w:w="5812" w:type="dxa"/>
            <w:shd w:val="clear" w:color="auto" w:fill="auto"/>
          </w:tcPr>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PROPIETARIO:</w:t>
            </w:r>
          </w:p>
          <w:p w:rsidR="00BA52AB"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Bernardo Mendoza Santoyo (</w:t>
            </w:r>
            <w:r w:rsidR="002D7F29" w:rsidRPr="00B765DC">
              <w:rPr>
                <w:rFonts w:cs="Arial"/>
                <w:b/>
                <w:szCs w:val="24"/>
                <w:lang w:val="es-MX"/>
              </w:rPr>
              <w:t>Ratificado</w:t>
            </w:r>
            <w:r w:rsidRPr="00B765DC">
              <w:rPr>
                <w:rFonts w:cs="Arial"/>
                <w:b/>
                <w:szCs w:val="24"/>
                <w:lang w:val="es-MX"/>
              </w:rPr>
              <w:t>)</w:t>
            </w:r>
          </w:p>
          <w:p w:rsidR="005306B3" w:rsidRDefault="002A2D08" w:rsidP="007F089E">
            <w:pPr>
              <w:tabs>
                <w:tab w:val="left" w:pos="1134"/>
              </w:tabs>
              <w:spacing w:line="276" w:lineRule="auto"/>
              <w:jc w:val="both"/>
              <w:rPr>
                <w:rFonts w:cs="Arial"/>
                <w:szCs w:val="24"/>
                <w:lang w:val="es-MX"/>
              </w:rPr>
            </w:pPr>
            <w:r w:rsidRPr="00B765DC">
              <w:rPr>
                <w:rFonts w:cs="Arial"/>
                <w:szCs w:val="24"/>
                <w:lang w:val="es-MX"/>
              </w:rPr>
              <w:t>SUPLENTE:</w:t>
            </w:r>
          </w:p>
          <w:p w:rsidR="00EA1DC1" w:rsidRPr="00B765DC" w:rsidRDefault="00BA52AB" w:rsidP="007F089E">
            <w:pPr>
              <w:tabs>
                <w:tab w:val="left" w:pos="1134"/>
              </w:tabs>
              <w:spacing w:line="276" w:lineRule="auto"/>
              <w:jc w:val="both"/>
              <w:rPr>
                <w:rFonts w:cs="Arial"/>
                <w:szCs w:val="24"/>
                <w:lang w:val="es-MX"/>
              </w:rPr>
            </w:pPr>
            <w:r w:rsidRPr="00B765DC">
              <w:rPr>
                <w:rFonts w:cs="Arial"/>
                <w:b/>
                <w:szCs w:val="24"/>
                <w:lang w:val="es-MX"/>
              </w:rPr>
              <w:t>Ignacio Eduardo Romero Ávila (</w:t>
            </w:r>
            <w:r w:rsidR="002D7F29" w:rsidRPr="00B765DC">
              <w:rPr>
                <w:rFonts w:cs="Arial"/>
                <w:b/>
                <w:szCs w:val="24"/>
                <w:lang w:val="es-MX"/>
              </w:rPr>
              <w:t>Ratificado</w:t>
            </w:r>
            <w:r w:rsidRPr="00B765DC">
              <w:rPr>
                <w:rFonts w:cs="Arial"/>
                <w:b/>
                <w:szCs w:val="24"/>
                <w:lang w:val="es-MX"/>
              </w:rPr>
              <w:t>)</w:t>
            </w:r>
          </w:p>
        </w:tc>
      </w:tr>
      <w:tr w:rsidR="00EA1DC1" w:rsidRPr="00B765DC" w:rsidTr="00CD6790">
        <w:tc>
          <w:tcPr>
            <w:tcW w:w="3969" w:type="dxa"/>
            <w:shd w:val="clear" w:color="auto" w:fill="auto"/>
            <w:vAlign w:val="center"/>
          </w:tcPr>
          <w:p w:rsidR="00BA52AB" w:rsidRPr="00B765DC" w:rsidRDefault="00BA52AB" w:rsidP="003F7263">
            <w:pPr>
              <w:ind w:left="34" w:right="34"/>
              <w:jc w:val="both"/>
              <w:rPr>
                <w:rFonts w:cs="Arial"/>
                <w:b/>
                <w:smallCaps/>
                <w:szCs w:val="24"/>
                <w:lang w:val="es-MX"/>
              </w:rPr>
            </w:pPr>
            <w:r w:rsidRPr="00B765DC">
              <w:rPr>
                <w:rFonts w:cs="Arial"/>
                <w:b/>
                <w:smallCaps/>
                <w:szCs w:val="24"/>
                <w:lang w:val="es-MX"/>
              </w:rPr>
              <w:t>Fundación León, A. C.</w:t>
            </w:r>
          </w:p>
        </w:tc>
        <w:tc>
          <w:tcPr>
            <w:tcW w:w="5812" w:type="dxa"/>
            <w:shd w:val="clear" w:color="auto" w:fill="auto"/>
          </w:tcPr>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PROPIETARIO:</w:t>
            </w:r>
          </w:p>
          <w:p w:rsidR="00BA52AB" w:rsidRPr="00B765DC" w:rsidRDefault="00BA52AB" w:rsidP="007F089E">
            <w:pPr>
              <w:tabs>
                <w:tab w:val="left" w:pos="1134"/>
              </w:tabs>
              <w:spacing w:line="276" w:lineRule="auto"/>
              <w:jc w:val="both"/>
              <w:rPr>
                <w:rFonts w:cs="Arial"/>
                <w:b/>
                <w:szCs w:val="24"/>
                <w:lang w:val="es-MX"/>
              </w:rPr>
            </w:pPr>
            <w:r w:rsidRPr="00B765DC">
              <w:rPr>
                <w:rFonts w:cs="Arial"/>
                <w:b/>
                <w:szCs w:val="24"/>
                <w:lang w:val="es-MX"/>
              </w:rPr>
              <w:t xml:space="preserve">Jorge Arturo Gómez Anaya </w:t>
            </w:r>
          </w:p>
          <w:p w:rsidR="00EA1DC1" w:rsidRPr="00B765DC" w:rsidRDefault="00EA1DC1" w:rsidP="007F089E">
            <w:pPr>
              <w:tabs>
                <w:tab w:val="left" w:pos="1134"/>
              </w:tabs>
              <w:spacing w:line="276" w:lineRule="auto"/>
              <w:jc w:val="both"/>
              <w:rPr>
                <w:rFonts w:cs="Arial"/>
                <w:szCs w:val="24"/>
                <w:lang w:val="es-MX"/>
              </w:rPr>
            </w:pPr>
            <w:r w:rsidRPr="00B765DC">
              <w:rPr>
                <w:rFonts w:cs="Arial"/>
                <w:szCs w:val="24"/>
                <w:lang w:val="es-MX"/>
              </w:rPr>
              <w:t>SUPLENTE:</w:t>
            </w:r>
          </w:p>
          <w:p w:rsidR="00EA1DC1" w:rsidRPr="00B765DC" w:rsidRDefault="00BA52AB" w:rsidP="007F089E">
            <w:pPr>
              <w:tabs>
                <w:tab w:val="left" w:pos="1134"/>
              </w:tabs>
              <w:spacing w:line="276" w:lineRule="auto"/>
              <w:jc w:val="both"/>
              <w:rPr>
                <w:rFonts w:cs="Arial"/>
                <w:szCs w:val="24"/>
                <w:lang w:val="es-MX"/>
              </w:rPr>
            </w:pPr>
            <w:r w:rsidRPr="00B765DC">
              <w:rPr>
                <w:rFonts w:cs="Arial"/>
                <w:b/>
                <w:szCs w:val="24"/>
                <w:lang w:val="es-MX"/>
              </w:rPr>
              <w:t xml:space="preserve">Juan Ignacio Martín Yamín </w:t>
            </w:r>
          </w:p>
        </w:tc>
      </w:tr>
      <w:tr w:rsidR="00EA1DC1" w:rsidRPr="00B765DC" w:rsidTr="00CD6790">
        <w:tc>
          <w:tcPr>
            <w:tcW w:w="3969" w:type="dxa"/>
            <w:shd w:val="clear" w:color="auto" w:fill="auto"/>
            <w:vAlign w:val="center"/>
          </w:tcPr>
          <w:p w:rsidR="00BA52AB" w:rsidRPr="00B765DC" w:rsidRDefault="00BA52AB" w:rsidP="003F7263">
            <w:pPr>
              <w:ind w:left="34" w:right="34"/>
              <w:jc w:val="both"/>
              <w:rPr>
                <w:rFonts w:cs="Arial"/>
                <w:b/>
                <w:smallCaps/>
                <w:szCs w:val="24"/>
                <w:lang w:val="es-MX"/>
              </w:rPr>
            </w:pPr>
            <w:r w:rsidRPr="00B765DC">
              <w:rPr>
                <w:rFonts w:cs="Arial"/>
                <w:b/>
                <w:smallCaps/>
                <w:szCs w:val="24"/>
                <w:lang w:val="es-MX"/>
              </w:rPr>
              <w:t>Imagina Biblioteca Infantil, A. C.</w:t>
            </w:r>
          </w:p>
        </w:tc>
        <w:tc>
          <w:tcPr>
            <w:tcW w:w="5812" w:type="dxa"/>
            <w:shd w:val="clear" w:color="auto" w:fill="auto"/>
            <w:vAlign w:val="center"/>
          </w:tcPr>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PROPIETARIA:</w:t>
            </w:r>
          </w:p>
          <w:p w:rsidR="00BA52AB" w:rsidRPr="00B765DC" w:rsidRDefault="00BA52AB" w:rsidP="007F089E">
            <w:pPr>
              <w:tabs>
                <w:tab w:val="left" w:pos="1134"/>
              </w:tabs>
              <w:spacing w:line="276" w:lineRule="auto"/>
              <w:jc w:val="both"/>
              <w:rPr>
                <w:rFonts w:cs="Arial"/>
                <w:b/>
                <w:szCs w:val="24"/>
                <w:lang w:val="es-MX"/>
              </w:rPr>
            </w:pPr>
            <w:r w:rsidRPr="009B3226">
              <w:rPr>
                <w:rFonts w:cs="Arial"/>
                <w:b/>
                <w:szCs w:val="24"/>
                <w:lang w:val="es-MX"/>
              </w:rPr>
              <w:t>M</w:t>
            </w:r>
            <w:r w:rsidR="00EA1DC1" w:rsidRPr="009B3226">
              <w:rPr>
                <w:rFonts w:cs="Arial"/>
                <w:b/>
                <w:szCs w:val="24"/>
                <w:lang w:val="es-MX"/>
              </w:rPr>
              <w:t>aría del</w:t>
            </w:r>
            <w:r w:rsidR="00EA1DC1" w:rsidRPr="00B765DC">
              <w:rPr>
                <w:rFonts w:cs="Arial"/>
                <w:b/>
                <w:szCs w:val="24"/>
                <w:lang w:val="es-MX"/>
              </w:rPr>
              <w:t xml:space="preserve"> Pilar Rodríguez Orozco</w:t>
            </w:r>
          </w:p>
          <w:p w:rsidR="002A2D08" w:rsidRPr="00B765DC" w:rsidRDefault="002A2D08" w:rsidP="007F089E">
            <w:pPr>
              <w:tabs>
                <w:tab w:val="left" w:pos="1134"/>
              </w:tabs>
              <w:spacing w:line="276" w:lineRule="auto"/>
              <w:jc w:val="both"/>
              <w:rPr>
                <w:rFonts w:cs="Arial"/>
                <w:szCs w:val="24"/>
                <w:lang w:val="es-MX"/>
              </w:rPr>
            </w:pPr>
            <w:r w:rsidRPr="00B765DC">
              <w:rPr>
                <w:rFonts w:cs="Arial"/>
                <w:szCs w:val="24"/>
                <w:lang w:val="es-MX"/>
              </w:rPr>
              <w:t>SUPLENTE:</w:t>
            </w:r>
          </w:p>
          <w:p w:rsidR="00EA1DC1" w:rsidRPr="00B765DC" w:rsidRDefault="00BA52AB" w:rsidP="007F089E">
            <w:pPr>
              <w:tabs>
                <w:tab w:val="left" w:pos="1134"/>
              </w:tabs>
              <w:spacing w:line="276" w:lineRule="auto"/>
              <w:jc w:val="both"/>
              <w:rPr>
                <w:rFonts w:cs="Arial"/>
                <w:szCs w:val="24"/>
                <w:lang w:val="es-MX"/>
              </w:rPr>
            </w:pPr>
            <w:r w:rsidRPr="00B765DC">
              <w:rPr>
                <w:rFonts w:cs="Arial"/>
                <w:b/>
                <w:szCs w:val="24"/>
                <w:lang w:val="es-MX"/>
              </w:rPr>
              <w:t xml:space="preserve">Ana Laura Alba Hernández </w:t>
            </w:r>
          </w:p>
        </w:tc>
      </w:tr>
    </w:tbl>
    <w:p w:rsidR="007F089E" w:rsidRDefault="007F089E" w:rsidP="00343D79">
      <w:pPr>
        <w:spacing w:line="276" w:lineRule="auto"/>
        <w:jc w:val="both"/>
        <w:rPr>
          <w:rFonts w:cs="Arial"/>
          <w:color w:val="000000" w:themeColor="text1"/>
          <w:szCs w:val="24"/>
        </w:rPr>
      </w:pPr>
    </w:p>
    <w:p w:rsidR="007F089E" w:rsidRDefault="007F089E" w:rsidP="00343D79">
      <w:pPr>
        <w:spacing w:line="276" w:lineRule="auto"/>
        <w:jc w:val="both"/>
        <w:rPr>
          <w:rFonts w:cs="Arial"/>
          <w:color w:val="000000" w:themeColor="text1"/>
          <w:szCs w:val="24"/>
        </w:rPr>
      </w:pPr>
    </w:p>
    <w:p w:rsidR="002200AA" w:rsidRPr="003F7263" w:rsidRDefault="007F089E" w:rsidP="00343D79">
      <w:pPr>
        <w:spacing w:line="276" w:lineRule="auto"/>
        <w:jc w:val="both"/>
        <w:rPr>
          <w:rFonts w:cs="Arial"/>
          <w:color w:val="000000" w:themeColor="text1"/>
          <w:szCs w:val="24"/>
        </w:rPr>
      </w:pPr>
      <w:r>
        <w:rPr>
          <w:rFonts w:cs="Arial"/>
          <w:color w:val="000000" w:themeColor="text1"/>
          <w:szCs w:val="24"/>
        </w:rPr>
        <w:t>C</w:t>
      </w:r>
      <w:r w:rsidR="00D02501" w:rsidRPr="003F7263">
        <w:rPr>
          <w:rFonts w:cs="Arial"/>
          <w:color w:val="000000" w:themeColor="text1"/>
          <w:szCs w:val="24"/>
        </w:rPr>
        <w:t>onforme a lo dispuesto por las fracciones I, II y III de ordenamiento en cita, l</w:t>
      </w:r>
      <w:r w:rsidR="000444BE">
        <w:rPr>
          <w:rFonts w:cs="Arial"/>
          <w:color w:val="000000" w:themeColor="text1"/>
          <w:szCs w:val="24"/>
        </w:rPr>
        <w:t>os</w:t>
      </w:r>
      <w:r w:rsidR="00075B81" w:rsidRPr="003F7263">
        <w:rPr>
          <w:rFonts w:cs="Arial"/>
          <w:color w:val="000000" w:themeColor="text1"/>
          <w:szCs w:val="24"/>
        </w:rPr>
        <w:t xml:space="preserve"> </w:t>
      </w:r>
      <w:r w:rsidR="00773DB1" w:rsidRPr="003F7263">
        <w:rPr>
          <w:rFonts w:cs="Arial"/>
          <w:color w:val="000000" w:themeColor="text1"/>
          <w:szCs w:val="24"/>
        </w:rPr>
        <w:t>R</w:t>
      </w:r>
      <w:r w:rsidR="000444BE">
        <w:rPr>
          <w:rFonts w:cs="Arial"/>
          <w:color w:val="000000" w:themeColor="text1"/>
          <w:szCs w:val="24"/>
        </w:rPr>
        <w:t>egidores</w:t>
      </w:r>
      <w:r w:rsidR="00075B81" w:rsidRPr="003F7263">
        <w:rPr>
          <w:rFonts w:cs="Arial"/>
          <w:color w:val="000000" w:themeColor="text1"/>
          <w:szCs w:val="24"/>
        </w:rPr>
        <w:t xml:space="preserve"> </w:t>
      </w:r>
      <w:r w:rsidR="000444BE" w:rsidRPr="003F7263">
        <w:rPr>
          <w:rFonts w:cs="Arial"/>
          <w:color w:val="000000" w:themeColor="text1"/>
          <w:szCs w:val="24"/>
        </w:rPr>
        <w:t>Karol Jared González Márquez</w:t>
      </w:r>
      <w:r w:rsidR="000444BE">
        <w:rPr>
          <w:rFonts w:cs="Arial"/>
          <w:color w:val="000000" w:themeColor="text1"/>
          <w:szCs w:val="24"/>
        </w:rPr>
        <w:t xml:space="preserve">, </w:t>
      </w:r>
      <w:r w:rsidR="000444BE" w:rsidRPr="003F7263">
        <w:rPr>
          <w:rFonts w:cs="Arial"/>
          <w:color w:val="000000" w:themeColor="text1"/>
          <w:szCs w:val="24"/>
        </w:rPr>
        <w:t xml:space="preserve">Gilberto López Jiménez </w:t>
      </w:r>
      <w:r w:rsidR="000444BE">
        <w:rPr>
          <w:rFonts w:cs="Arial"/>
          <w:color w:val="000000" w:themeColor="text1"/>
          <w:szCs w:val="24"/>
        </w:rPr>
        <w:t xml:space="preserve">y </w:t>
      </w:r>
      <w:r w:rsidR="000444BE" w:rsidRPr="003F7263">
        <w:rPr>
          <w:rFonts w:cs="Arial"/>
          <w:color w:val="000000" w:themeColor="text1"/>
          <w:szCs w:val="24"/>
        </w:rPr>
        <w:t>María Olimpia Zapata Padilla</w:t>
      </w:r>
      <w:r w:rsidR="001A03D3" w:rsidRPr="003F7263">
        <w:rPr>
          <w:rFonts w:cs="Arial"/>
          <w:color w:val="000000" w:themeColor="text1"/>
          <w:szCs w:val="24"/>
        </w:rPr>
        <w:t>, se incorporaron</w:t>
      </w:r>
      <w:r w:rsidR="000444BE">
        <w:rPr>
          <w:rFonts w:cs="Arial"/>
          <w:color w:val="000000" w:themeColor="text1"/>
          <w:szCs w:val="24"/>
        </w:rPr>
        <w:t xml:space="preserve"> como representantes del Ayuntamiento de León, Guanajuato, por acuerdo </w:t>
      </w:r>
      <w:r w:rsidR="000444BE" w:rsidRPr="000444BE">
        <w:rPr>
          <w:rFonts w:cs="Arial"/>
          <w:szCs w:val="24"/>
        </w:rPr>
        <w:t xml:space="preserve">tomado </w:t>
      </w:r>
      <w:r w:rsidR="001A03D3" w:rsidRPr="000444BE">
        <w:rPr>
          <w:rFonts w:cs="Arial"/>
          <w:szCs w:val="24"/>
        </w:rPr>
        <w:t>en Sesión Ordinaria del H. Ayuntamiento</w:t>
      </w:r>
      <w:r w:rsidR="008F5AB8">
        <w:rPr>
          <w:rFonts w:cs="Arial"/>
          <w:szCs w:val="24"/>
        </w:rPr>
        <w:t xml:space="preserve"> celebrada</w:t>
      </w:r>
      <w:r w:rsidR="001A03D3" w:rsidRPr="009B3226">
        <w:rPr>
          <w:rFonts w:cs="Arial"/>
          <w:szCs w:val="24"/>
        </w:rPr>
        <w:t xml:space="preserve"> </w:t>
      </w:r>
      <w:r w:rsidR="000444BE">
        <w:rPr>
          <w:rFonts w:cs="Arial"/>
          <w:color w:val="000000" w:themeColor="text1"/>
          <w:szCs w:val="24"/>
        </w:rPr>
        <w:t>en fecha 13 de febrero de la presente anualidad.</w:t>
      </w:r>
    </w:p>
    <w:p w:rsidR="005649B3" w:rsidRDefault="005649B3" w:rsidP="00343D79">
      <w:pPr>
        <w:spacing w:line="276" w:lineRule="auto"/>
        <w:jc w:val="both"/>
        <w:rPr>
          <w:rFonts w:cs="Arial"/>
          <w:color w:val="000000" w:themeColor="text1"/>
          <w:szCs w:val="24"/>
        </w:rPr>
      </w:pPr>
    </w:p>
    <w:p w:rsidR="00CD6790" w:rsidRPr="003F7263" w:rsidRDefault="00CD6790" w:rsidP="00343D79">
      <w:pPr>
        <w:spacing w:line="276" w:lineRule="auto"/>
        <w:jc w:val="both"/>
        <w:rPr>
          <w:rFonts w:cs="Arial"/>
          <w:color w:val="000000" w:themeColor="text1"/>
          <w:szCs w:val="24"/>
        </w:rPr>
      </w:pPr>
    </w:p>
    <w:p w:rsidR="00761418" w:rsidRPr="003F7263" w:rsidRDefault="00343D79" w:rsidP="00343D79">
      <w:pPr>
        <w:spacing w:line="276" w:lineRule="auto"/>
        <w:jc w:val="both"/>
        <w:rPr>
          <w:rFonts w:cs="Arial"/>
          <w:color w:val="000000" w:themeColor="text1"/>
          <w:szCs w:val="24"/>
        </w:rPr>
      </w:pPr>
      <w:r w:rsidRPr="003F7263">
        <w:rPr>
          <w:rFonts w:cs="Arial"/>
          <w:color w:val="000000" w:themeColor="text1"/>
          <w:szCs w:val="24"/>
        </w:rPr>
        <w:lastRenderedPageBreak/>
        <w:t>L</w:t>
      </w:r>
      <w:r w:rsidR="00773DB1" w:rsidRPr="003F7263">
        <w:rPr>
          <w:rFonts w:cs="Arial"/>
          <w:color w:val="000000" w:themeColor="text1"/>
          <w:szCs w:val="24"/>
        </w:rPr>
        <w:t>os titulares</w:t>
      </w:r>
      <w:r w:rsidR="00EA4DAB" w:rsidRPr="003F7263">
        <w:rPr>
          <w:rFonts w:cs="Arial"/>
          <w:color w:val="000000" w:themeColor="text1"/>
          <w:szCs w:val="24"/>
        </w:rPr>
        <w:t xml:space="preserve"> de la Dirección General de </w:t>
      </w:r>
      <w:r w:rsidR="008F5AB8">
        <w:rPr>
          <w:rFonts w:cs="Arial"/>
          <w:color w:val="000000" w:themeColor="text1"/>
          <w:szCs w:val="24"/>
        </w:rPr>
        <w:t>Medio Am</w:t>
      </w:r>
      <w:r w:rsidR="00674E8F">
        <w:rPr>
          <w:rFonts w:cs="Arial"/>
          <w:color w:val="000000" w:themeColor="text1"/>
          <w:szCs w:val="24"/>
        </w:rPr>
        <w:t>b</w:t>
      </w:r>
      <w:r w:rsidR="008F5AB8">
        <w:rPr>
          <w:rFonts w:cs="Arial"/>
          <w:color w:val="000000" w:themeColor="text1"/>
          <w:szCs w:val="24"/>
        </w:rPr>
        <w:t>iente</w:t>
      </w:r>
      <w:r w:rsidR="00773DB1" w:rsidRPr="003F7263">
        <w:rPr>
          <w:rFonts w:cs="Arial"/>
          <w:color w:val="000000" w:themeColor="text1"/>
          <w:szCs w:val="24"/>
        </w:rPr>
        <w:t xml:space="preserve"> y Dirección General de Hospitalidad y Turismo,</w:t>
      </w:r>
      <w:r w:rsidR="00EA4DAB" w:rsidRPr="003F7263">
        <w:rPr>
          <w:rFonts w:cs="Arial"/>
          <w:color w:val="000000" w:themeColor="text1"/>
          <w:szCs w:val="24"/>
        </w:rPr>
        <w:t xml:space="preserve"> </w:t>
      </w:r>
      <w:r w:rsidR="00761418" w:rsidRPr="003F7263">
        <w:rPr>
          <w:rFonts w:cs="Arial"/>
          <w:color w:val="000000" w:themeColor="text1"/>
          <w:szCs w:val="24"/>
        </w:rPr>
        <w:t>forma</w:t>
      </w:r>
      <w:r w:rsidR="00674E8F">
        <w:rPr>
          <w:rFonts w:cs="Arial"/>
          <w:color w:val="000000" w:themeColor="text1"/>
          <w:szCs w:val="24"/>
        </w:rPr>
        <w:t>n</w:t>
      </w:r>
      <w:bookmarkStart w:id="3" w:name="_GoBack"/>
      <w:bookmarkEnd w:id="3"/>
      <w:r w:rsidR="00F54644" w:rsidRPr="003F7263">
        <w:rPr>
          <w:rFonts w:cs="Arial"/>
          <w:color w:val="000000" w:themeColor="text1"/>
          <w:szCs w:val="24"/>
        </w:rPr>
        <w:t xml:space="preserve"> parte del citado órgano de gobierno en razón de su nombramiento</w:t>
      </w:r>
      <w:r w:rsidR="00773DB1" w:rsidRPr="003F7263">
        <w:rPr>
          <w:rFonts w:cs="Arial"/>
          <w:color w:val="000000" w:themeColor="text1"/>
          <w:szCs w:val="24"/>
        </w:rPr>
        <w:t>, de conformidad con lo dispues</w:t>
      </w:r>
      <w:r w:rsidR="00D14A87">
        <w:rPr>
          <w:rFonts w:cs="Arial"/>
          <w:color w:val="000000" w:themeColor="text1"/>
          <w:szCs w:val="24"/>
        </w:rPr>
        <w:t xml:space="preserve">to por las fracciones IV y V del </w:t>
      </w:r>
      <w:r w:rsidR="00773DB1" w:rsidRPr="003F7263">
        <w:rPr>
          <w:rFonts w:cs="Arial"/>
          <w:color w:val="000000" w:themeColor="text1"/>
          <w:szCs w:val="24"/>
        </w:rPr>
        <w:t xml:space="preserve">artículo 8 del </w:t>
      </w:r>
      <w:r w:rsidR="00D14A87">
        <w:rPr>
          <w:rFonts w:cs="Arial"/>
          <w:color w:val="000000" w:themeColor="text1"/>
          <w:szCs w:val="24"/>
        </w:rPr>
        <w:t xml:space="preserve">citado </w:t>
      </w:r>
      <w:r w:rsidR="00773DB1" w:rsidRPr="003F7263">
        <w:rPr>
          <w:rFonts w:cs="Arial"/>
          <w:color w:val="000000" w:themeColor="text1"/>
          <w:szCs w:val="24"/>
        </w:rPr>
        <w:t>regl</w:t>
      </w:r>
      <w:r w:rsidR="00D14A87">
        <w:rPr>
          <w:rFonts w:cs="Arial"/>
          <w:color w:val="000000" w:themeColor="text1"/>
          <w:szCs w:val="24"/>
        </w:rPr>
        <w:t>amento</w:t>
      </w:r>
      <w:r w:rsidR="00F54644" w:rsidRPr="003F7263">
        <w:rPr>
          <w:rFonts w:cs="Arial"/>
          <w:color w:val="000000" w:themeColor="text1"/>
          <w:szCs w:val="24"/>
        </w:rPr>
        <w:t>.</w:t>
      </w:r>
    </w:p>
    <w:p w:rsidR="00E47950" w:rsidRPr="003F7263" w:rsidRDefault="00E47950" w:rsidP="00343D79">
      <w:pPr>
        <w:spacing w:line="276" w:lineRule="auto"/>
        <w:rPr>
          <w:rFonts w:cs="Arial"/>
          <w:szCs w:val="24"/>
          <w:lang w:val="es-MX"/>
        </w:rPr>
      </w:pPr>
    </w:p>
    <w:p w:rsidR="00442E2C" w:rsidRPr="00442E2C" w:rsidRDefault="00442E2C" w:rsidP="00442E2C">
      <w:pPr>
        <w:jc w:val="center"/>
        <w:rPr>
          <w:rFonts w:cs="Arial"/>
          <w:b/>
          <w:szCs w:val="25"/>
          <w:lang w:val="es-MX"/>
        </w:rPr>
      </w:pPr>
      <w:r w:rsidRPr="00442E2C">
        <w:rPr>
          <w:rFonts w:cs="Arial"/>
          <w:b/>
          <w:szCs w:val="25"/>
          <w:lang w:val="es-MX"/>
        </w:rPr>
        <w:t>ATENTAMENTE</w:t>
      </w:r>
    </w:p>
    <w:p w:rsidR="00442E2C" w:rsidRPr="00442E2C" w:rsidRDefault="00442E2C" w:rsidP="00442E2C">
      <w:pPr>
        <w:jc w:val="center"/>
        <w:rPr>
          <w:rFonts w:cs="Arial"/>
          <w:b/>
          <w:szCs w:val="25"/>
          <w:lang w:val="es-MX"/>
        </w:rPr>
      </w:pPr>
    </w:p>
    <w:p w:rsidR="00442E2C" w:rsidRDefault="00442E2C" w:rsidP="00442E2C">
      <w:pPr>
        <w:jc w:val="center"/>
        <w:rPr>
          <w:rFonts w:cs="Arial"/>
          <w:b/>
          <w:szCs w:val="25"/>
          <w:lang w:val="es-MX"/>
        </w:rPr>
      </w:pPr>
      <w:r w:rsidRPr="00442E2C">
        <w:rPr>
          <w:rFonts w:cs="Arial"/>
          <w:b/>
          <w:szCs w:val="25"/>
          <w:lang w:val="es-MX"/>
        </w:rPr>
        <w:t>“EL TRABAJO TODO LO VENCE”</w:t>
      </w:r>
    </w:p>
    <w:p w:rsidR="00B765DC" w:rsidRPr="00442E2C" w:rsidRDefault="00B765DC" w:rsidP="00442E2C">
      <w:pPr>
        <w:jc w:val="center"/>
        <w:rPr>
          <w:rFonts w:cs="Arial"/>
          <w:b/>
          <w:szCs w:val="25"/>
          <w:lang w:val="es-MX"/>
        </w:rPr>
      </w:pPr>
    </w:p>
    <w:p w:rsidR="00442E2C" w:rsidRDefault="00442E2C" w:rsidP="00442E2C">
      <w:pPr>
        <w:jc w:val="center"/>
        <w:rPr>
          <w:rFonts w:cs="Arial"/>
          <w:b/>
          <w:i/>
          <w:szCs w:val="25"/>
          <w:lang w:val="es-MX"/>
        </w:rPr>
      </w:pPr>
      <w:r w:rsidRPr="00442E2C">
        <w:rPr>
          <w:rFonts w:cs="Arial"/>
          <w:b/>
          <w:i/>
          <w:szCs w:val="25"/>
          <w:lang w:val="es-MX"/>
        </w:rPr>
        <w:t>“2020, Año Leona Vicario, Benemérita Madre de la Patria”</w:t>
      </w:r>
    </w:p>
    <w:p w:rsidR="00B765DC" w:rsidRPr="00442E2C" w:rsidRDefault="00B765DC" w:rsidP="00442E2C">
      <w:pPr>
        <w:jc w:val="center"/>
        <w:rPr>
          <w:rFonts w:cs="Arial"/>
          <w:b/>
          <w:i/>
          <w:szCs w:val="25"/>
          <w:lang w:val="es-MX"/>
        </w:rPr>
      </w:pPr>
    </w:p>
    <w:p w:rsidR="00442E2C" w:rsidRPr="00442E2C" w:rsidRDefault="00442E2C" w:rsidP="00442E2C">
      <w:pPr>
        <w:jc w:val="center"/>
        <w:rPr>
          <w:rFonts w:cs="Arial"/>
          <w:b/>
          <w:szCs w:val="25"/>
          <w:lang w:val="es-MX"/>
        </w:rPr>
      </w:pPr>
      <w:r w:rsidRPr="00442E2C">
        <w:rPr>
          <w:rFonts w:cs="Arial"/>
          <w:b/>
          <w:szCs w:val="25"/>
          <w:lang w:val="es-MX"/>
        </w:rPr>
        <w:t xml:space="preserve">LEÓN, GUANAJUATO, </w:t>
      </w:r>
      <w:r w:rsidR="0023550C">
        <w:rPr>
          <w:rFonts w:cs="Arial"/>
          <w:b/>
          <w:szCs w:val="25"/>
          <w:lang w:val="es-MX"/>
        </w:rPr>
        <w:t>14</w:t>
      </w:r>
      <w:r w:rsidR="0023550C" w:rsidRPr="00442E2C">
        <w:rPr>
          <w:rFonts w:cs="Arial"/>
          <w:b/>
          <w:szCs w:val="25"/>
          <w:lang w:val="es-MX"/>
        </w:rPr>
        <w:t xml:space="preserve"> </w:t>
      </w:r>
      <w:r w:rsidRPr="00442E2C">
        <w:rPr>
          <w:rFonts w:cs="Arial"/>
          <w:b/>
          <w:szCs w:val="25"/>
          <w:lang w:val="es-MX"/>
        </w:rPr>
        <w:t xml:space="preserve">DE </w:t>
      </w:r>
      <w:r w:rsidR="0023550C">
        <w:rPr>
          <w:rFonts w:cs="Arial"/>
          <w:b/>
          <w:szCs w:val="25"/>
          <w:lang w:val="es-MX"/>
        </w:rPr>
        <w:t>MAYO</w:t>
      </w:r>
      <w:r w:rsidR="0023550C" w:rsidRPr="00442E2C">
        <w:rPr>
          <w:rFonts w:cs="Arial"/>
          <w:b/>
          <w:szCs w:val="25"/>
          <w:lang w:val="es-MX"/>
        </w:rPr>
        <w:t xml:space="preserve"> </w:t>
      </w:r>
      <w:r w:rsidRPr="00442E2C">
        <w:rPr>
          <w:rFonts w:cs="Arial"/>
          <w:b/>
          <w:szCs w:val="25"/>
          <w:lang w:val="es-MX"/>
        </w:rPr>
        <w:t>DE 20</w:t>
      </w:r>
      <w:r>
        <w:rPr>
          <w:rFonts w:cs="Arial"/>
          <w:b/>
          <w:szCs w:val="25"/>
          <w:lang w:val="es-MX"/>
        </w:rPr>
        <w:t>20</w:t>
      </w:r>
    </w:p>
    <w:p w:rsidR="00442E2C" w:rsidRPr="00442E2C" w:rsidRDefault="00442E2C" w:rsidP="00442E2C">
      <w:pPr>
        <w:jc w:val="center"/>
        <w:rPr>
          <w:rFonts w:cs="Arial"/>
          <w:b/>
          <w:szCs w:val="25"/>
          <w:lang w:val="es-MX"/>
        </w:rPr>
      </w:pPr>
    </w:p>
    <w:p w:rsidR="00442E2C" w:rsidRDefault="00442E2C" w:rsidP="00442E2C">
      <w:pPr>
        <w:jc w:val="center"/>
        <w:rPr>
          <w:rFonts w:cs="Arial"/>
          <w:b/>
          <w:szCs w:val="25"/>
          <w:lang w:val="es-MX"/>
        </w:rPr>
      </w:pPr>
    </w:p>
    <w:p w:rsidR="00442E2C" w:rsidRDefault="00442E2C" w:rsidP="00442E2C">
      <w:pPr>
        <w:jc w:val="center"/>
        <w:rPr>
          <w:rFonts w:cs="Arial"/>
          <w:b/>
          <w:szCs w:val="25"/>
          <w:lang w:val="es-MX"/>
        </w:rPr>
      </w:pPr>
    </w:p>
    <w:p w:rsidR="00442E2C" w:rsidRPr="00442E2C" w:rsidRDefault="00442E2C" w:rsidP="00442E2C">
      <w:pPr>
        <w:jc w:val="center"/>
        <w:rPr>
          <w:rFonts w:cs="Arial"/>
          <w:b/>
          <w:szCs w:val="25"/>
          <w:lang w:val="es-MX"/>
        </w:rPr>
      </w:pPr>
    </w:p>
    <w:p w:rsidR="00442E2C" w:rsidRPr="00442E2C" w:rsidRDefault="00442E2C" w:rsidP="00442E2C">
      <w:pPr>
        <w:jc w:val="center"/>
        <w:rPr>
          <w:rFonts w:cs="Arial"/>
          <w:b/>
          <w:szCs w:val="25"/>
          <w:lang w:val="es-MX"/>
        </w:rPr>
      </w:pPr>
    </w:p>
    <w:p w:rsidR="00442E2C" w:rsidRPr="00442E2C" w:rsidRDefault="00442E2C" w:rsidP="00442E2C">
      <w:pPr>
        <w:jc w:val="center"/>
        <w:rPr>
          <w:rFonts w:cs="Arial"/>
          <w:b/>
          <w:szCs w:val="25"/>
          <w:lang w:val="es-MX"/>
        </w:rPr>
      </w:pPr>
    </w:p>
    <w:p w:rsidR="00442E2C" w:rsidRPr="00442E2C" w:rsidRDefault="00442E2C" w:rsidP="00442E2C">
      <w:pPr>
        <w:jc w:val="center"/>
        <w:rPr>
          <w:rFonts w:cs="Arial"/>
          <w:b/>
          <w:szCs w:val="25"/>
          <w:lang w:val="es-MX"/>
        </w:rPr>
      </w:pPr>
      <w:r w:rsidRPr="00442E2C">
        <w:rPr>
          <w:rFonts w:cs="Arial"/>
          <w:b/>
          <w:szCs w:val="25"/>
          <w:lang w:val="es-MX"/>
        </w:rPr>
        <w:t>LIC. HÉCTOR GERMÁN RENÉ LÓPEZ SANTILLANA</w:t>
      </w:r>
    </w:p>
    <w:p w:rsidR="00442E2C" w:rsidRPr="00442E2C" w:rsidRDefault="00442E2C" w:rsidP="00442E2C">
      <w:pPr>
        <w:jc w:val="center"/>
        <w:rPr>
          <w:rFonts w:cs="Arial"/>
          <w:b/>
          <w:szCs w:val="25"/>
          <w:lang w:val="es-MX"/>
        </w:rPr>
      </w:pPr>
      <w:r w:rsidRPr="00442E2C">
        <w:rPr>
          <w:rFonts w:cs="Arial"/>
          <w:b/>
          <w:szCs w:val="25"/>
          <w:lang w:val="es-MX"/>
        </w:rPr>
        <w:t>PRESIDENTE MUNICIPAL</w:t>
      </w:r>
    </w:p>
    <w:p w:rsidR="00442E2C" w:rsidRDefault="00442E2C" w:rsidP="00442E2C">
      <w:pPr>
        <w:jc w:val="both"/>
        <w:rPr>
          <w:rFonts w:cs="Arial"/>
          <w:b/>
          <w:szCs w:val="24"/>
        </w:rPr>
      </w:pPr>
    </w:p>
    <w:p w:rsidR="00442E2C" w:rsidRDefault="00442E2C" w:rsidP="00442E2C">
      <w:pPr>
        <w:jc w:val="both"/>
        <w:rPr>
          <w:rFonts w:cs="Arial"/>
          <w:b/>
          <w:szCs w:val="24"/>
        </w:rPr>
      </w:pPr>
    </w:p>
    <w:p w:rsidR="00442E2C" w:rsidRDefault="00442E2C" w:rsidP="00442E2C">
      <w:pPr>
        <w:jc w:val="both"/>
        <w:rPr>
          <w:rFonts w:cs="Arial"/>
          <w:b/>
          <w:szCs w:val="24"/>
        </w:rPr>
      </w:pPr>
    </w:p>
    <w:p w:rsidR="00442E2C" w:rsidRDefault="00442E2C" w:rsidP="00442E2C">
      <w:pPr>
        <w:jc w:val="both"/>
        <w:rPr>
          <w:rFonts w:cs="Arial"/>
          <w:b/>
          <w:szCs w:val="24"/>
        </w:rPr>
      </w:pPr>
    </w:p>
    <w:p w:rsidR="00442E2C" w:rsidRDefault="00442E2C" w:rsidP="00442E2C">
      <w:pPr>
        <w:jc w:val="both"/>
        <w:rPr>
          <w:rFonts w:cs="Arial"/>
          <w:b/>
          <w:szCs w:val="24"/>
        </w:rPr>
      </w:pPr>
    </w:p>
    <w:p w:rsidR="00442E2C" w:rsidRDefault="00442E2C" w:rsidP="00442E2C">
      <w:pPr>
        <w:jc w:val="both"/>
        <w:rPr>
          <w:rFonts w:cs="Arial"/>
          <w:b/>
          <w:szCs w:val="24"/>
        </w:rPr>
      </w:pPr>
    </w:p>
    <w:p w:rsidR="00442E2C" w:rsidRDefault="00442E2C" w:rsidP="00442E2C">
      <w:pPr>
        <w:jc w:val="both"/>
        <w:rPr>
          <w:rFonts w:cs="Arial"/>
          <w:b/>
          <w:szCs w:val="24"/>
        </w:rPr>
      </w:pPr>
    </w:p>
    <w:p w:rsidR="00442E2C" w:rsidRDefault="00442E2C" w:rsidP="00442E2C">
      <w:pPr>
        <w:jc w:val="both"/>
        <w:rPr>
          <w:rFonts w:cs="Arial"/>
          <w:b/>
          <w:szCs w:val="24"/>
        </w:rPr>
      </w:pPr>
    </w:p>
    <w:p w:rsidR="00442E2C" w:rsidRPr="00442E2C" w:rsidRDefault="00442E2C" w:rsidP="00442E2C">
      <w:pPr>
        <w:jc w:val="both"/>
        <w:rPr>
          <w:rFonts w:cs="Arial"/>
          <w:b/>
          <w:szCs w:val="24"/>
        </w:rPr>
      </w:pPr>
    </w:p>
    <w:p w:rsidR="00442E2C" w:rsidRPr="00442E2C" w:rsidRDefault="00442E2C" w:rsidP="00442E2C">
      <w:pPr>
        <w:jc w:val="center"/>
        <w:rPr>
          <w:rFonts w:cs="Arial"/>
          <w:b/>
          <w:sz w:val="28"/>
          <w:szCs w:val="24"/>
        </w:rPr>
      </w:pPr>
    </w:p>
    <w:p w:rsidR="00536D01" w:rsidRDefault="00536D01" w:rsidP="00442E2C">
      <w:pPr>
        <w:rPr>
          <w:b/>
          <w:color w:val="A6A6A6" w:themeColor="background1" w:themeShade="A6"/>
          <w:sz w:val="16"/>
          <w:szCs w:val="16"/>
          <w:lang w:val="es-MX"/>
        </w:rPr>
      </w:pPr>
    </w:p>
    <w:p w:rsidR="00536D01" w:rsidRDefault="00536D01" w:rsidP="00442E2C">
      <w:pPr>
        <w:rPr>
          <w:b/>
          <w:color w:val="A6A6A6" w:themeColor="background1" w:themeShade="A6"/>
          <w:sz w:val="16"/>
          <w:szCs w:val="16"/>
          <w:lang w:val="es-MX"/>
        </w:rPr>
      </w:pPr>
    </w:p>
    <w:p w:rsidR="00536D01" w:rsidRDefault="00536D01" w:rsidP="00442E2C">
      <w:pPr>
        <w:rPr>
          <w:b/>
          <w:color w:val="A6A6A6" w:themeColor="background1" w:themeShade="A6"/>
          <w:sz w:val="16"/>
          <w:szCs w:val="16"/>
          <w:lang w:val="es-MX"/>
        </w:rPr>
      </w:pPr>
    </w:p>
    <w:p w:rsidR="00536D01" w:rsidRDefault="00536D01" w:rsidP="00442E2C">
      <w:pPr>
        <w:rPr>
          <w:b/>
          <w:color w:val="A6A6A6" w:themeColor="background1" w:themeShade="A6"/>
          <w:sz w:val="16"/>
          <w:szCs w:val="16"/>
          <w:lang w:val="es-MX"/>
        </w:rPr>
      </w:pPr>
    </w:p>
    <w:p w:rsidR="00536D01" w:rsidRDefault="00536D01" w:rsidP="00442E2C">
      <w:pPr>
        <w:rPr>
          <w:b/>
          <w:color w:val="A6A6A6" w:themeColor="background1" w:themeShade="A6"/>
          <w:sz w:val="16"/>
          <w:szCs w:val="16"/>
          <w:lang w:val="es-MX"/>
        </w:rPr>
      </w:pPr>
    </w:p>
    <w:p w:rsidR="00536D01" w:rsidRDefault="00536D01" w:rsidP="00442E2C">
      <w:pPr>
        <w:rPr>
          <w:b/>
          <w:color w:val="A6A6A6" w:themeColor="background1" w:themeShade="A6"/>
          <w:sz w:val="16"/>
          <w:szCs w:val="16"/>
          <w:lang w:val="es-MX"/>
        </w:rPr>
      </w:pPr>
    </w:p>
    <w:p w:rsidR="00536D01" w:rsidRDefault="00536D01" w:rsidP="00442E2C">
      <w:pPr>
        <w:rPr>
          <w:b/>
          <w:color w:val="A6A6A6" w:themeColor="background1" w:themeShade="A6"/>
          <w:sz w:val="16"/>
          <w:szCs w:val="16"/>
          <w:lang w:val="es-MX"/>
        </w:rPr>
      </w:pPr>
    </w:p>
    <w:p w:rsidR="00536D01" w:rsidRDefault="00536D01" w:rsidP="00442E2C">
      <w:pPr>
        <w:rPr>
          <w:b/>
          <w:color w:val="A6A6A6" w:themeColor="background1" w:themeShade="A6"/>
          <w:sz w:val="16"/>
          <w:szCs w:val="16"/>
          <w:lang w:val="es-MX"/>
        </w:rPr>
      </w:pPr>
    </w:p>
    <w:p w:rsidR="00536D01" w:rsidRDefault="00536D01" w:rsidP="00442E2C">
      <w:pPr>
        <w:rPr>
          <w:b/>
          <w:color w:val="A6A6A6" w:themeColor="background1" w:themeShade="A6"/>
          <w:sz w:val="16"/>
          <w:szCs w:val="16"/>
          <w:lang w:val="es-MX"/>
        </w:rPr>
      </w:pPr>
    </w:p>
    <w:p w:rsidR="00536D01" w:rsidRDefault="00536D01" w:rsidP="00442E2C">
      <w:pPr>
        <w:rPr>
          <w:b/>
          <w:color w:val="A6A6A6" w:themeColor="background1" w:themeShade="A6"/>
          <w:sz w:val="16"/>
          <w:szCs w:val="16"/>
          <w:lang w:val="es-MX"/>
        </w:rPr>
      </w:pPr>
    </w:p>
    <w:p w:rsidR="00536D01" w:rsidRDefault="00536D01" w:rsidP="00442E2C">
      <w:pPr>
        <w:rPr>
          <w:b/>
          <w:color w:val="A6A6A6" w:themeColor="background1" w:themeShade="A6"/>
          <w:sz w:val="16"/>
          <w:szCs w:val="16"/>
          <w:lang w:val="es-MX"/>
        </w:rPr>
      </w:pPr>
    </w:p>
    <w:p w:rsidR="00442E2C" w:rsidRPr="00442E2C" w:rsidRDefault="00442E2C" w:rsidP="00442E2C">
      <w:pPr>
        <w:rPr>
          <w:b/>
          <w:sz w:val="28"/>
          <w:lang w:val="es-MX"/>
        </w:rPr>
      </w:pPr>
      <w:r w:rsidRPr="00442E2C">
        <w:rPr>
          <w:b/>
          <w:color w:val="A6A6A6" w:themeColor="background1" w:themeShade="A6"/>
          <w:sz w:val="16"/>
          <w:szCs w:val="16"/>
          <w:lang w:val="es-MX"/>
        </w:rPr>
        <w:t>MAGM /HDGP</w:t>
      </w:r>
    </w:p>
    <w:p w:rsidR="00531D91" w:rsidRPr="003F7263" w:rsidRDefault="00531D91" w:rsidP="00442E2C">
      <w:pPr>
        <w:spacing w:line="276" w:lineRule="auto"/>
        <w:jc w:val="center"/>
        <w:rPr>
          <w:rFonts w:cs="Arial"/>
          <w:b/>
          <w:color w:val="7F7F7F" w:themeColor="text1" w:themeTint="80"/>
          <w:sz w:val="23"/>
          <w:szCs w:val="23"/>
          <w:lang w:val="es-MX"/>
        </w:rPr>
      </w:pPr>
    </w:p>
    <w:sectPr w:rsidR="00531D91" w:rsidRPr="003F7263" w:rsidSect="00536D01">
      <w:footerReference w:type="default" r:id="rId7"/>
      <w:pgSz w:w="12240" w:h="15840"/>
      <w:pgMar w:top="2552" w:right="1134" w:bottom="2552" w:left="1418" w:header="709" w:footer="172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275" w:rsidRDefault="00E86275" w:rsidP="00854641">
      <w:r>
        <w:separator/>
      </w:r>
    </w:p>
  </w:endnote>
  <w:endnote w:type="continuationSeparator" w:id="0">
    <w:p w:rsidR="00E86275" w:rsidRDefault="00E86275" w:rsidP="00854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641" w:rsidRPr="00DB689D" w:rsidRDefault="00854641" w:rsidP="00B22934">
    <w:pPr>
      <w:pStyle w:val="Piedepgina"/>
      <w:jc w:val="both"/>
      <w:rPr>
        <w:color w:val="A6A6A6" w:themeColor="background1" w:themeShade="A6"/>
        <w:sz w:val="16"/>
        <w:szCs w:val="16"/>
      </w:rPr>
    </w:pPr>
    <w:r w:rsidRPr="004F5B9A">
      <w:rPr>
        <w:color w:val="A6A6A6" w:themeColor="background1" w:themeShade="A6"/>
        <w:sz w:val="16"/>
        <w:szCs w:val="16"/>
      </w:rPr>
      <w:t xml:space="preserve">La presente hoja forma parte integral de la propuesta </w:t>
    </w:r>
    <w:r>
      <w:rPr>
        <w:color w:val="A6A6A6" w:themeColor="background1" w:themeShade="A6"/>
        <w:sz w:val="16"/>
        <w:szCs w:val="16"/>
      </w:rPr>
      <w:t>que</w:t>
    </w:r>
    <w:r w:rsidR="00DE063C">
      <w:rPr>
        <w:color w:val="A6A6A6" w:themeColor="background1" w:themeShade="A6"/>
        <w:sz w:val="16"/>
        <w:szCs w:val="16"/>
      </w:rPr>
      <w:t xml:space="preserve"> el</w:t>
    </w:r>
    <w:r>
      <w:rPr>
        <w:color w:val="A6A6A6" w:themeColor="background1" w:themeShade="A6"/>
        <w:sz w:val="16"/>
        <w:szCs w:val="16"/>
      </w:rPr>
      <w:t xml:space="preserve"> </w:t>
    </w:r>
    <w:r w:rsidRPr="004F5B9A">
      <w:rPr>
        <w:color w:val="A6A6A6" w:themeColor="background1" w:themeShade="A6"/>
        <w:sz w:val="16"/>
        <w:szCs w:val="16"/>
      </w:rPr>
      <w:t>C.</w:t>
    </w:r>
    <w:r>
      <w:rPr>
        <w:color w:val="A6A6A6" w:themeColor="background1" w:themeShade="A6"/>
        <w:sz w:val="16"/>
        <w:szCs w:val="16"/>
      </w:rPr>
      <w:t xml:space="preserve"> </w:t>
    </w:r>
    <w:r w:rsidRPr="004F5B9A">
      <w:rPr>
        <w:color w:val="A6A6A6" w:themeColor="background1" w:themeShade="A6"/>
        <w:sz w:val="16"/>
        <w:szCs w:val="16"/>
      </w:rPr>
      <w:t>President</w:t>
    </w:r>
    <w:r>
      <w:rPr>
        <w:color w:val="A6A6A6" w:themeColor="background1" w:themeShade="A6"/>
        <w:sz w:val="16"/>
        <w:szCs w:val="16"/>
      </w:rPr>
      <w:t>e</w:t>
    </w:r>
    <w:r w:rsidRPr="004F5B9A">
      <w:rPr>
        <w:color w:val="A6A6A6" w:themeColor="background1" w:themeShade="A6"/>
        <w:sz w:val="16"/>
        <w:szCs w:val="16"/>
      </w:rPr>
      <w:t xml:space="preserve"> Municipal</w:t>
    </w:r>
    <w:r>
      <w:rPr>
        <w:color w:val="A6A6A6" w:themeColor="background1" w:themeShade="A6"/>
        <w:sz w:val="16"/>
        <w:szCs w:val="16"/>
      </w:rPr>
      <w:t>, propone</w:t>
    </w:r>
    <w:r w:rsidRPr="004F5B9A">
      <w:rPr>
        <w:color w:val="A6A6A6" w:themeColor="background1" w:themeShade="A6"/>
        <w:sz w:val="16"/>
        <w:szCs w:val="16"/>
      </w:rPr>
      <w:t xml:space="preserve"> </w:t>
    </w:r>
    <w:r w:rsidR="005306B3">
      <w:rPr>
        <w:color w:val="A6A6A6" w:themeColor="background1" w:themeShade="A6"/>
        <w:sz w:val="16"/>
        <w:szCs w:val="16"/>
      </w:rPr>
      <w:t>al H. Ayuntamiento</w:t>
    </w:r>
    <w:r>
      <w:rPr>
        <w:color w:val="A6A6A6" w:themeColor="background1" w:themeShade="A6"/>
        <w:sz w:val="16"/>
        <w:szCs w:val="16"/>
      </w:rPr>
      <w:t xml:space="preserve"> </w:t>
    </w:r>
    <w:r w:rsidRPr="004F5B9A">
      <w:rPr>
        <w:color w:val="A6A6A6" w:themeColor="background1" w:themeShade="A6"/>
        <w:sz w:val="16"/>
        <w:szCs w:val="16"/>
      </w:rPr>
      <w:t xml:space="preserve">los integrantes del </w:t>
    </w:r>
    <w:r w:rsidR="001D355A">
      <w:rPr>
        <w:color w:val="A6A6A6" w:themeColor="background1" w:themeShade="A6"/>
        <w:sz w:val="16"/>
        <w:szCs w:val="16"/>
      </w:rPr>
      <w:t xml:space="preserve">Consejo </w:t>
    </w:r>
    <w:r w:rsidR="00D04AE8">
      <w:rPr>
        <w:color w:val="A6A6A6" w:themeColor="background1" w:themeShade="A6"/>
        <w:sz w:val="16"/>
        <w:szCs w:val="16"/>
      </w:rPr>
      <w:t>Directivo del Patronato del Parque Ecológico</w:t>
    </w:r>
    <w:r w:rsidR="0020277B">
      <w:rPr>
        <w:color w:val="A6A6A6" w:themeColor="background1" w:themeShade="A6"/>
        <w:sz w:val="16"/>
        <w:szCs w:val="16"/>
      </w:rPr>
      <w:t xml:space="preserve"> </w:t>
    </w:r>
    <w:r w:rsidR="005306B3">
      <w:rPr>
        <w:color w:val="A6A6A6" w:themeColor="background1" w:themeShade="A6"/>
        <w:sz w:val="16"/>
        <w:szCs w:val="16"/>
      </w:rPr>
      <w:t xml:space="preserve">Metropolitano </w:t>
    </w:r>
    <w:r w:rsidR="0020277B">
      <w:rPr>
        <w:color w:val="A6A6A6" w:themeColor="background1" w:themeShade="A6"/>
        <w:sz w:val="16"/>
        <w:szCs w:val="16"/>
      </w:rPr>
      <w:t>de León</w:t>
    </w:r>
    <w:r w:rsidR="0011201F" w:rsidRPr="0011201F">
      <w:rPr>
        <w:color w:val="A6A6A6" w:themeColor="background1" w:themeShade="A6"/>
        <w:sz w:val="16"/>
        <w:szCs w:val="16"/>
      </w:rPr>
      <w:t>, Gto</w:t>
    </w:r>
    <w:r w:rsidR="0020277B">
      <w:rPr>
        <w:color w:val="A6A6A6" w:themeColor="background1" w:themeShade="A6"/>
        <w:sz w:val="16"/>
        <w:szCs w:val="16"/>
      </w:rPr>
      <w:t>.; en S</w:t>
    </w:r>
    <w:r>
      <w:rPr>
        <w:color w:val="A6A6A6" w:themeColor="background1" w:themeShade="A6"/>
        <w:sz w:val="16"/>
        <w:szCs w:val="16"/>
      </w:rPr>
      <w:t>esión Ordi</w:t>
    </w:r>
    <w:r w:rsidR="0011201F">
      <w:rPr>
        <w:color w:val="A6A6A6" w:themeColor="background1" w:themeShade="A6"/>
        <w:sz w:val="16"/>
        <w:szCs w:val="16"/>
      </w:rPr>
      <w:t xml:space="preserve">naria de fecha </w:t>
    </w:r>
    <w:r w:rsidR="0023550C">
      <w:rPr>
        <w:color w:val="A6A6A6" w:themeColor="background1" w:themeShade="A6"/>
        <w:sz w:val="16"/>
        <w:szCs w:val="16"/>
      </w:rPr>
      <w:t xml:space="preserve">14 </w:t>
    </w:r>
    <w:r w:rsidR="00D04AE8">
      <w:rPr>
        <w:color w:val="A6A6A6" w:themeColor="background1" w:themeShade="A6"/>
        <w:sz w:val="16"/>
        <w:szCs w:val="16"/>
      </w:rPr>
      <w:t xml:space="preserve">de </w:t>
    </w:r>
    <w:r w:rsidR="0023550C">
      <w:rPr>
        <w:color w:val="A6A6A6" w:themeColor="background1" w:themeShade="A6"/>
        <w:sz w:val="16"/>
        <w:szCs w:val="16"/>
      </w:rPr>
      <w:t xml:space="preserve">mayo </w:t>
    </w:r>
    <w:r w:rsidR="00D04AE8">
      <w:rPr>
        <w:color w:val="A6A6A6" w:themeColor="background1" w:themeShade="A6"/>
        <w:sz w:val="16"/>
        <w:szCs w:val="16"/>
      </w:rPr>
      <w:t>de 20</w:t>
    </w:r>
    <w:r w:rsidR="002A2D08">
      <w:rPr>
        <w:color w:val="A6A6A6" w:themeColor="background1" w:themeShade="A6"/>
        <w:sz w:val="16"/>
        <w:szCs w:val="16"/>
      </w:rPr>
      <w:t>20</w:t>
    </w:r>
    <w:r w:rsidR="00D04AE8">
      <w:rPr>
        <w:color w:val="A6A6A6" w:themeColor="background1" w:themeShade="A6"/>
        <w:sz w:val="16"/>
        <w:szCs w:val="16"/>
      </w:rPr>
      <w:t>.</w:t>
    </w:r>
  </w:p>
  <w:p w:rsidR="00854641" w:rsidRDefault="0085464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275" w:rsidRDefault="00E86275" w:rsidP="00854641">
      <w:r>
        <w:separator/>
      </w:r>
    </w:p>
  </w:footnote>
  <w:footnote w:type="continuationSeparator" w:id="0">
    <w:p w:rsidR="00E86275" w:rsidRDefault="00E86275" w:rsidP="008546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5D6864"/>
    <w:multiLevelType w:val="hybridMultilevel"/>
    <w:tmpl w:val="1BF4C1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E0007C7"/>
    <w:multiLevelType w:val="multilevel"/>
    <w:tmpl w:val="1EB8BD28"/>
    <w:lvl w:ilvl="0">
      <w:start w:val="1"/>
      <w:numFmt w:val="decimal"/>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641"/>
    <w:rsid w:val="00001CA4"/>
    <w:rsid w:val="00015FC4"/>
    <w:rsid w:val="000444BE"/>
    <w:rsid w:val="00075B81"/>
    <w:rsid w:val="0008696D"/>
    <w:rsid w:val="00093FCE"/>
    <w:rsid w:val="000B2196"/>
    <w:rsid w:val="000C6CE5"/>
    <w:rsid w:val="000E3455"/>
    <w:rsid w:val="000F5847"/>
    <w:rsid w:val="001031F6"/>
    <w:rsid w:val="0011201F"/>
    <w:rsid w:val="00113E2C"/>
    <w:rsid w:val="00126FB9"/>
    <w:rsid w:val="001449B7"/>
    <w:rsid w:val="00151F8F"/>
    <w:rsid w:val="0016247B"/>
    <w:rsid w:val="00185283"/>
    <w:rsid w:val="001A03D3"/>
    <w:rsid w:val="001B282B"/>
    <w:rsid w:val="001B2C8E"/>
    <w:rsid w:val="001D355A"/>
    <w:rsid w:val="001D5847"/>
    <w:rsid w:val="001E3862"/>
    <w:rsid w:val="001E7B08"/>
    <w:rsid w:val="001F3411"/>
    <w:rsid w:val="0020277B"/>
    <w:rsid w:val="002200AA"/>
    <w:rsid w:val="0023550C"/>
    <w:rsid w:val="00241096"/>
    <w:rsid w:val="0029290C"/>
    <w:rsid w:val="00297ADA"/>
    <w:rsid w:val="002A2D08"/>
    <w:rsid w:val="002B2269"/>
    <w:rsid w:val="002B3EC4"/>
    <w:rsid w:val="002C4DCF"/>
    <w:rsid w:val="002C5DA9"/>
    <w:rsid w:val="002D7F29"/>
    <w:rsid w:val="002E3AFD"/>
    <w:rsid w:val="00320E22"/>
    <w:rsid w:val="00343D79"/>
    <w:rsid w:val="00350D6B"/>
    <w:rsid w:val="00353A98"/>
    <w:rsid w:val="003654DF"/>
    <w:rsid w:val="00376B29"/>
    <w:rsid w:val="00382E57"/>
    <w:rsid w:val="003910EF"/>
    <w:rsid w:val="003A3770"/>
    <w:rsid w:val="003A5652"/>
    <w:rsid w:val="003F3CAC"/>
    <w:rsid w:val="003F7263"/>
    <w:rsid w:val="0040179A"/>
    <w:rsid w:val="0041448C"/>
    <w:rsid w:val="00417A84"/>
    <w:rsid w:val="0042118F"/>
    <w:rsid w:val="00442E2C"/>
    <w:rsid w:val="00444919"/>
    <w:rsid w:val="00474ECF"/>
    <w:rsid w:val="004D1E20"/>
    <w:rsid w:val="004E315F"/>
    <w:rsid w:val="00504836"/>
    <w:rsid w:val="00507911"/>
    <w:rsid w:val="005119DC"/>
    <w:rsid w:val="005153AD"/>
    <w:rsid w:val="00523EB7"/>
    <w:rsid w:val="00526661"/>
    <w:rsid w:val="005306B3"/>
    <w:rsid w:val="00531D91"/>
    <w:rsid w:val="005346C8"/>
    <w:rsid w:val="00536D01"/>
    <w:rsid w:val="00547F76"/>
    <w:rsid w:val="005649B3"/>
    <w:rsid w:val="005C1C53"/>
    <w:rsid w:val="005E54D3"/>
    <w:rsid w:val="00617E92"/>
    <w:rsid w:val="00634756"/>
    <w:rsid w:val="00663A0B"/>
    <w:rsid w:val="00670D71"/>
    <w:rsid w:val="00674E8F"/>
    <w:rsid w:val="00693FD4"/>
    <w:rsid w:val="006A0DBC"/>
    <w:rsid w:val="006C717E"/>
    <w:rsid w:val="006F7F50"/>
    <w:rsid w:val="0071485D"/>
    <w:rsid w:val="00746CD2"/>
    <w:rsid w:val="00752760"/>
    <w:rsid w:val="007570E5"/>
    <w:rsid w:val="00761418"/>
    <w:rsid w:val="00763182"/>
    <w:rsid w:val="0076636D"/>
    <w:rsid w:val="00773DB1"/>
    <w:rsid w:val="0079351E"/>
    <w:rsid w:val="00793D32"/>
    <w:rsid w:val="007964FE"/>
    <w:rsid w:val="007A0F80"/>
    <w:rsid w:val="007D33F2"/>
    <w:rsid w:val="007F089E"/>
    <w:rsid w:val="00835092"/>
    <w:rsid w:val="0084194C"/>
    <w:rsid w:val="00843413"/>
    <w:rsid w:val="00843AA5"/>
    <w:rsid w:val="00854641"/>
    <w:rsid w:val="008575BE"/>
    <w:rsid w:val="00863DA6"/>
    <w:rsid w:val="00895D4E"/>
    <w:rsid w:val="008B7B02"/>
    <w:rsid w:val="008C0DEE"/>
    <w:rsid w:val="008F3761"/>
    <w:rsid w:val="008F5AB8"/>
    <w:rsid w:val="00931FE5"/>
    <w:rsid w:val="009759FF"/>
    <w:rsid w:val="00980A85"/>
    <w:rsid w:val="00987C7C"/>
    <w:rsid w:val="009A06FA"/>
    <w:rsid w:val="009A17E4"/>
    <w:rsid w:val="009A736E"/>
    <w:rsid w:val="009B0AE3"/>
    <w:rsid w:val="009B17E3"/>
    <w:rsid w:val="009B3226"/>
    <w:rsid w:val="009C2265"/>
    <w:rsid w:val="009C458F"/>
    <w:rsid w:val="009F79DC"/>
    <w:rsid w:val="00A13EB7"/>
    <w:rsid w:val="00A25688"/>
    <w:rsid w:val="00A34B0D"/>
    <w:rsid w:val="00A3551A"/>
    <w:rsid w:val="00A5069F"/>
    <w:rsid w:val="00A56BB7"/>
    <w:rsid w:val="00A7568D"/>
    <w:rsid w:val="00A77655"/>
    <w:rsid w:val="00A870B0"/>
    <w:rsid w:val="00A9324E"/>
    <w:rsid w:val="00AC22D2"/>
    <w:rsid w:val="00AF1E63"/>
    <w:rsid w:val="00AF3142"/>
    <w:rsid w:val="00B12C7D"/>
    <w:rsid w:val="00B22934"/>
    <w:rsid w:val="00B327B4"/>
    <w:rsid w:val="00B574FC"/>
    <w:rsid w:val="00B65487"/>
    <w:rsid w:val="00B765DC"/>
    <w:rsid w:val="00B847CD"/>
    <w:rsid w:val="00B96898"/>
    <w:rsid w:val="00BA52AB"/>
    <w:rsid w:val="00BA56F2"/>
    <w:rsid w:val="00BB314B"/>
    <w:rsid w:val="00C10ABA"/>
    <w:rsid w:val="00C157F6"/>
    <w:rsid w:val="00C37016"/>
    <w:rsid w:val="00C54843"/>
    <w:rsid w:val="00C66FF5"/>
    <w:rsid w:val="00C856DF"/>
    <w:rsid w:val="00C91838"/>
    <w:rsid w:val="00C9317A"/>
    <w:rsid w:val="00C93DB8"/>
    <w:rsid w:val="00CB0044"/>
    <w:rsid w:val="00CD6790"/>
    <w:rsid w:val="00CF33EC"/>
    <w:rsid w:val="00D00409"/>
    <w:rsid w:val="00D02501"/>
    <w:rsid w:val="00D04AE8"/>
    <w:rsid w:val="00D14A87"/>
    <w:rsid w:val="00D15829"/>
    <w:rsid w:val="00D17236"/>
    <w:rsid w:val="00D23673"/>
    <w:rsid w:val="00D27736"/>
    <w:rsid w:val="00D402AC"/>
    <w:rsid w:val="00D41116"/>
    <w:rsid w:val="00D606DE"/>
    <w:rsid w:val="00D62451"/>
    <w:rsid w:val="00D62751"/>
    <w:rsid w:val="00D644D5"/>
    <w:rsid w:val="00D87873"/>
    <w:rsid w:val="00D92E0E"/>
    <w:rsid w:val="00D9611A"/>
    <w:rsid w:val="00DA0C2F"/>
    <w:rsid w:val="00DA1D6A"/>
    <w:rsid w:val="00DB6A1E"/>
    <w:rsid w:val="00DD253E"/>
    <w:rsid w:val="00DD33B3"/>
    <w:rsid w:val="00DE063C"/>
    <w:rsid w:val="00DE4017"/>
    <w:rsid w:val="00DE549E"/>
    <w:rsid w:val="00E370DA"/>
    <w:rsid w:val="00E47950"/>
    <w:rsid w:val="00E86275"/>
    <w:rsid w:val="00E94746"/>
    <w:rsid w:val="00EA10ED"/>
    <w:rsid w:val="00EA1DC1"/>
    <w:rsid w:val="00EA4DAB"/>
    <w:rsid w:val="00EC49EA"/>
    <w:rsid w:val="00ED659E"/>
    <w:rsid w:val="00EE2135"/>
    <w:rsid w:val="00EE5B5F"/>
    <w:rsid w:val="00F0318B"/>
    <w:rsid w:val="00F0554C"/>
    <w:rsid w:val="00F132A4"/>
    <w:rsid w:val="00F16581"/>
    <w:rsid w:val="00F17315"/>
    <w:rsid w:val="00F455BD"/>
    <w:rsid w:val="00F54644"/>
    <w:rsid w:val="00F62AFD"/>
    <w:rsid w:val="00F67220"/>
    <w:rsid w:val="00F81565"/>
    <w:rsid w:val="00FF78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DB9"/>
  <w15:chartTrackingRefBased/>
  <w15:docId w15:val="{47A35445-8E58-414E-9FC8-883B963A1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641"/>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qFormat/>
    <w:rsid w:val="00854641"/>
    <w:pPr>
      <w:keepNext/>
      <w:spacing w:before="240" w:after="60"/>
      <w:outlineLvl w:val="0"/>
    </w:pPr>
    <w:rPr>
      <w:b/>
      <w:kern w:val="28"/>
      <w:sz w:val="28"/>
    </w:rPr>
  </w:style>
  <w:style w:type="paragraph" w:styleId="Ttulo4">
    <w:name w:val="heading 4"/>
    <w:basedOn w:val="Normal"/>
    <w:next w:val="Normal"/>
    <w:link w:val="Ttulo4Car"/>
    <w:uiPriority w:val="9"/>
    <w:unhideWhenUsed/>
    <w:qFormat/>
    <w:rsid w:val="0085464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4641"/>
    <w:pPr>
      <w:tabs>
        <w:tab w:val="center" w:pos="4419"/>
        <w:tab w:val="right" w:pos="8838"/>
      </w:tabs>
    </w:pPr>
  </w:style>
  <w:style w:type="character" w:customStyle="1" w:styleId="EncabezadoCar">
    <w:name w:val="Encabezado Car"/>
    <w:basedOn w:val="Fuentedeprrafopredeter"/>
    <w:link w:val="Encabezado"/>
    <w:uiPriority w:val="99"/>
    <w:rsid w:val="00854641"/>
  </w:style>
  <w:style w:type="paragraph" w:styleId="Piedepgina">
    <w:name w:val="footer"/>
    <w:basedOn w:val="Normal"/>
    <w:link w:val="PiedepginaCar"/>
    <w:uiPriority w:val="99"/>
    <w:unhideWhenUsed/>
    <w:rsid w:val="00854641"/>
    <w:pPr>
      <w:tabs>
        <w:tab w:val="center" w:pos="4419"/>
        <w:tab w:val="right" w:pos="8838"/>
      </w:tabs>
    </w:pPr>
  </w:style>
  <w:style w:type="character" w:customStyle="1" w:styleId="PiedepginaCar">
    <w:name w:val="Pie de página Car"/>
    <w:basedOn w:val="Fuentedeprrafopredeter"/>
    <w:link w:val="Piedepgina"/>
    <w:uiPriority w:val="99"/>
    <w:rsid w:val="00854641"/>
  </w:style>
  <w:style w:type="character" w:customStyle="1" w:styleId="Ttulo1Car">
    <w:name w:val="Título 1 Car"/>
    <w:basedOn w:val="Fuentedeprrafopredeter"/>
    <w:link w:val="Ttulo1"/>
    <w:rsid w:val="00854641"/>
    <w:rPr>
      <w:rFonts w:ascii="Arial" w:eastAsia="Times New Roman" w:hAnsi="Arial" w:cs="Times New Roman"/>
      <w:b/>
      <w:kern w:val="28"/>
      <w:sz w:val="28"/>
      <w:szCs w:val="20"/>
      <w:lang w:val="es-ES" w:eastAsia="es-ES"/>
    </w:rPr>
  </w:style>
  <w:style w:type="table" w:styleId="Tablaconcuadrcula">
    <w:name w:val="Table Grid"/>
    <w:basedOn w:val="Tablanormal"/>
    <w:uiPriority w:val="39"/>
    <w:rsid w:val="00854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54641"/>
    <w:pPr>
      <w:autoSpaceDE w:val="0"/>
      <w:autoSpaceDN w:val="0"/>
      <w:adjustRightInd w:val="0"/>
      <w:spacing w:after="0" w:line="240" w:lineRule="auto"/>
    </w:pPr>
    <w:rPr>
      <w:rFonts w:ascii="Arial" w:eastAsia="Calibri" w:hAnsi="Arial" w:cs="Arial"/>
      <w:color w:val="000000"/>
      <w:sz w:val="24"/>
      <w:szCs w:val="24"/>
    </w:rPr>
  </w:style>
  <w:style w:type="paragraph" w:styleId="Sinespaciado">
    <w:name w:val="No Spacing"/>
    <w:qFormat/>
    <w:rsid w:val="00854641"/>
    <w:pPr>
      <w:spacing w:after="0" w:line="240" w:lineRule="auto"/>
    </w:pPr>
    <w:rPr>
      <w:rFonts w:ascii="Arial" w:eastAsia="Times New Roman" w:hAnsi="Arial" w:cs="Times New Roman"/>
      <w:sz w:val="24"/>
      <w:szCs w:val="20"/>
      <w:lang w:val="es-ES" w:eastAsia="es-ES"/>
    </w:rPr>
  </w:style>
  <w:style w:type="character" w:customStyle="1" w:styleId="Ttulo4Car">
    <w:name w:val="Título 4 Car"/>
    <w:basedOn w:val="Fuentedeprrafopredeter"/>
    <w:link w:val="Ttulo4"/>
    <w:uiPriority w:val="9"/>
    <w:rsid w:val="00854641"/>
    <w:rPr>
      <w:rFonts w:asciiTheme="majorHAnsi" w:eastAsiaTheme="majorEastAsia" w:hAnsiTheme="majorHAnsi" w:cstheme="majorBidi"/>
      <w:i/>
      <w:iCs/>
      <w:color w:val="2E74B5" w:themeColor="accent1" w:themeShade="BF"/>
      <w:sz w:val="24"/>
      <w:szCs w:val="20"/>
      <w:lang w:val="es-ES" w:eastAsia="es-ES"/>
    </w:rPr>
  </w:style>
  <w:style w:type="paragraph" w:customStyle="1" w:styleId="TEXTO">
    <w:name w:val="TEXTO"/>
    <w:rsid w:val="00E47950"/>
    <w:pPr>
      <w:widowControl w:val="0"/>
      <w:spacing w:after="0" w:line="240" w:lineRule="auto"/>
      <w:jc w:val="both"/>
    </w:pPr>
    <w:rPr>
      <w:rFonts w:ascii="Helvetica" w:eastAsia="Times New Roman" w:hAnsi="Helvetica" w:cs="Times New Roman"/>
      <w:color w:val="000000"/>
      <w:sz w:val="16"/>
      <w:szCs w:val="20"/>
      <w:lang w:val="en-US" w:eastAsia="es-ES"/>
    </w:rPr>
  </w:style>
  <w:style w:type="paragraph" w:styleId="Textodeglobo">
    <w:name w:val="Balloon Text"/>
    <w:basedOn w:val="Normal"/>
    <w:link w:val="TextodegloboCar"/>
    <w:uiPriority w:val="99"/>
    <w:semiHidden/>
    <w:unhideWhenUsed/>
    <w:rsid w:val="000F584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5847"/>
    <w:rPr>
      <w:rFonts w:ascii="Segoe UI" w:eastAsia="Times New Roman" w:hAnsi="Segoe UI" w:cs="Segoe UI"/>
      <w:sz w:val="18"/>
      <w:szCs w:val="18"/>
      <w:lang w:val="es-ES" w:eastAsia="es-ES"/>
    </w:rPr>
  </w:style>
  <w:style w:type="paragraph" w:styleId="Prrafodelista">
    <w:name w:val="List Paragraph"/>
    <w:basedOn w:val="Normal"/>
    <w:uiPriority w:val="34"/>
    <w:qFormat/>
    <w:rsid w:val="00BA52AB"/>
    <w:pPr>
      <w:ind w:left="720"/>
      <w:contextualSpacing/>
    </w:pPr>
  </w:style>
  <w:style w:type="paragraph" w:styleId="Revisin">
    <w:name w:val="Revision"/>
    <w:hidden/>
    <w:uiPriority w:val="99"/>
    <w:semiHidden/>
    <w:rsid w:val="0023550C"/>
    <w:pPr>
      <w:spacing w:after="0" w:line="240" w:lineRule="auto"/>
    </w:pPr>
    <w:rPr>
      <w:rFonts w:ascii="Arial" w:eastAsia="Times New Roman" w:hAnsi="Arial"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816</Words>
  <Characters>4488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Enrique Lopez Oviedo</dc:creator>
  <cp:keywords/>
  <dc:description/>
  <cp:lastModifiedBy>Iliana Navarro Pedroza</cp:lastModifiedBy>
  <cp:revision>3</cp:revision>
  <cp:lastPrinted>2020-05-01T00:22:00Z</cp:lastPrinted>
  <dcterms:created xsi:type="dcterms:W3CDTF">2020-05-10T14:56:00Z</dcterms:created>
  <dcterms:modified xsi:type="dcterms:W3CDTF">2020-05-13T14:23:00Z</dcterms:modified>
</cp:coreProperties>
</file>