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25B33" w14:textId="13B184D4" w:rsidR="004026E0" w:rsidRPr="00C82299" w:rsidRDefault="004026E0" w:rsidP="004026E0">
      <w:pPr>
        <w:jc w:val="center"/>
        <w:rPr>
          <w:lang w:val="es-ES"/>
        </w:rPr>
      </w:pPr>
      <w:bookmarkStart w:id="0" w:name="_GoBack"/>
      <w:bookmarkEnd w:id="0"/>
    </w:p>
    <w:tbl>
      <w:tblPr>
        <w:tblStyle w:val="Tablaconcuadrcula"/>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C82299" w:rsidRPr="00C82299" w14:paraId="47691D61" w14:textId="77777777" w:rsidTr="000E5A68">
        <w:tc>
          <w:tcPr>
            <w:tcW w:w="9918" w:type="dxa"/>
          </w:tcPr>
          <w:p w14:paraId="4693ABA9" w14:textId="2EF11E67" w:rsidR="00DB752C" w:rsidRPr="00C82299" w:rsidRDefault="00DB752C" w:rsidP="004026E0">
            <w:pPr>
              <w:autoSpaceDE w:val="0"/>
              <w:autoSpaceDN w:val="0"/>
              <w:adjustRightInd w:val="0"/>
              <w:jc w:val="both"/>
              <w:rPr>
                <w:rFonts w:ascii="Arial" w:hAnsi="Arial" w:cs="Arial"/>
                <w:b/>
                <w:bCs/>
                <w:lang w:eastAsia="es-MX"/>
              </w:rPr>
            </w:pPr>
            <w:r w:rsidRPr="00C82299">
              <w:rPr>
                <w:rFonts w:ascii="Arial" w:hAnsi="Arial" w:cs="Arial"/>
                <w:b/>
                <w:bCs/>
                <w:lang w:eastAsia="es-MX"/>
              </w:rPr>
              <w:t xml:space="preserve">EL HONORABLE AYUNTAMIENTO DEL MUNICIPIO DE LEÓN, GUANAJUATO; DE CONFORMIDAD CON LO QUE ESTABLECEN LOS ARTÍCULOS </w:t>
            </w:r>
            <w:r w:rsidRPr="00C82299">
              <w:rPr>
                <w:rFonts w:ascii="Arial" w:hAnsi="Arial" w:cs="Arial"/>
                <w:b/>
                <w:lang w:eastAsia="es-MX"/>
              </w:rPr>
              <w:t>131-1 Y 131-2 DE LA LEY ORGÁNICA MUNICIPAL PARA EL ESTADO DE GUANAJUAT</w:t>
            </w:r>
            <w:r w:rsidRPr="00C82299">
              <w:rPr>
                <w:rFonts w:ascii="Arial" w:hAnsi="Arial" w:cs="Arial"/>
                <w:b/>
                <w:bCs/>
                <w:lang w:eastAsia="es-MX"/>
              </w:rPr>
              <w:t>O; 113 TER y 113 QUÁTER DEL REGLAMENTO INTERIOR DEL H. AYUNTAMIENTO DE LEÓN,</w:t>
            </w:r>
            <w:r w:rsidRPr="00C82299">
              <w:rPr>
                <w:rFonts w:ascii="Arial" w:eastAsia="Arial" w:hAnsi="Arial" w:cs="Arial"/>
              </w:rPr>
              <w:t xml:space="preserve"> </w:t>
            </w:r>
            <w:r w:rsidRPr="00C82299">
              <w:rPr>
                <w:rFonts w:ascii="Arial" w:eastAsia="Arial" w:hAnsi="Arial" w:cs="Arial"/>
                <w:b/>
                <w:bCs/>
              </w:rPr>
              <w:t>GUANAJUATO</w:t>
            </w:r>
            <w:r w:rsidRPr="00C82299">
              <w:rPr>
                <w:rFonts w:ascii="Arial" w:hAnsi="Arial" w:cs="Arial"/>
                <w:b/>
                <w:bCs/>
                <w:lang w:eastAsia="es-MX"/>
              </w:rPr>
              <w:t xml:space="preserve"> EXPIDE LA SIGUIENTE:</w:t>
            </w:r>
          </w:p>
          <w:p w14:paraId="4E4BA797" w14:textId="77777777" w:rsidR="00DB752C" w:rsidRPr="00C82299" w:rsidRDefault="00DB752C" w:rsidP="004026E0">
            <w:pPr>
              <w:jc w:val="both"/>
            </w:pPr>
          </w:p>
        </w:tc>
      </w:tr>
      <w:tr w:rsidR="00C82299" w:rsidRPr="005B365D" w14:paraId="4612FEE1" w14:textId="77777777" w:rsidTr="000E5A68">
        <w:tc>
          <w:tcPr>
            <w:tcW w:w="9918" w:type="dxa"/>
          </w:tcPr>
          <w:p w14:paraId="32C18B8A" w14:textId="1895F894" w:rsidR="00DB752C" w:rsidRPr="005B365D" w:rsidRDefault="00DB752C" w:rsidP="00A51A21">
            <w:pPr>
              <w:autoSpaceDE w:val="0"/>
              <w:autoSpaceDN w:val="0"/>
              <w:adjustRightInd w:val="0"/>
              <w:jc w:val="center"/>
              <w:rPr>
                <w:rFonts w:ascii="Arial" w:hAnsi="Arial" w:cs="Arial"/>
                <w:b/>
                <w:bCs/>
                <w:lang w:eastAsia="es-MX"/>
              </w:rPr>
            </w:pPr>
            <w:r w:rsidRPr="005B365D">
              <w:rPr>
                <w:rFonts w:ascii="Arial" w:hAnsi="Arial" w:cs="Arial"/>
                <w:b/>
                <w:bCs/>
                <w:lang w:eastAsia="es-MX"/>
              </w:rPr>
              <w:t>CONVOCATORIA</w:t>
            </w:r>
            <w:r w:rsidR="00A80BDD" w:rsidRPr="005B365D">
              <w:rPr>
                <w:rFonts w:ascii="Arial" w:hAnsi="Arial" w:cs="Arial"/>
                <w:b/>
                <w:bCs/>
                <w:lang w:eastAsia="es-MX"/>
              </w:rPr>
              <w:t xml:space="preserve"> PARA LA INTEGRACIÓN DEL COMITÉ MUNICIPAL CIUDADANO</w:t>
            </w:r>
          </w:p>
        </w:tc>
      </w:tr>
      <w:tr w:rsidR="00C82299" w:rsidRPr="005B365D" w14:paraId="5C4D4191" w14:textId="77777777" w:rsidTr="000E5A68">
        <w:tc>
          <w:tcPr>
            <w:tcW w:w="9918" w:type="dxa"/>
          </w:tcPr>
          <w:p w14:paraId="4BE9D339" w14:textId="77777777" w:rsidR="000E5A68" w:rsidRPr="005B365D" w:rsidRDefault="000E5A68" w:rsidP="008777C1">
            <w:pPr>
              <w:jc w:val="both"/>
              <w:rPr>
                <w:rFonts w:ascii="Arial,Bold" w:eastAsia="Times New Roman" w:hAnsi="Arial,Bold" w:cs="Times New Roman"/>
                <w:b/>
                <w:bCs/>
                <w:lang w:eastAsia="es-MX"/>
              </w:rPr>
            </w:pPr>
          </w:p>
          <w:p w14:paraId="517DA5C4" w14:textId="3C70BC05" w:rsidR="00DB752C" w:rsidRPr="005B365D" w:rsidRDefault="00DB752C" w:rsidP="00A80BDD">
            <w:pPr>
              <w:jc w:val="center"/>
              <w:rPr>
                <w:lang w:val="es-ES"/>
              </w:rPr>
            </w:pPr>
            <w:r w:rsidRPr="005B365D">
              <w:rPr>
                <w:rFonts w:ascii="Arial,Bold" w:eastAsia="Times New Roman" w:hAnsi="Arial,Bold" w:cs="Times New Roman"/>
                <w:b/>
                <w:bCs/>
                <w:lang w:eastAsia="es-MX"/>
              </w:rPr>
              <w:t>ETAPAS DE LA CONVOCATORIA</w:t>
            </w:r>
          </w:p>
        </w:tc>
      </w:tr>
      <w:tr w:rsidR="00C82299" w:rsidRPr="00C82299" w14:paraId="2333057C" w14:textId="77777777" w:rsidTr="000E5A68">
        <w:tc>
          <w:tcPr>
            <w:tcW w:w="9918" w:type="dxa"/>
          </w:tcPr>
          <w:p w14:paraId="47B524AD" w14:textId="77777777" w:rsidR="000E5A68" w:rsidRPr="005B365D" w:rsidRDefault="000E5A68" w:rsidP="008777C1">
            <w:pPr>
              <w:jc w:val="both"/>
              <w:rPr>
                <w:rFonts w:ascii="Arial" w:eastAsia="Times New Roman" w:hAnsi="Arial" w:cs="Arial"/>
                <w:lang w:eastAsia="es-MX"/>
              </w:rPr>
            </w:pPr>
          </w:p>
          <w:p w14:paraId="1E07902E" w14:textId="64590F84" w:rsidR="00DB752C" w:rsidRPr="00C82299" w:rsidRDefault="00DB752C" w:rsidP="008777C1">
            <w:pPr>
              <w:jc w:val="both"/>
              <w:rPr>
                <w:lang w:val="es-ES"/>
              </w:rPr>
            </w:pPr>
            <w:r w:rsidRPr="005B365D">
              <w:rPr>
                <w:rFonts w:ascii="Arial" w:eastAsia="Times New Roman" w:hAnsi="Arial" w:cs="Arial"/>
                <w:lang w:eastAsia="es-MX"/>
              </w:rPr>
              <w:t>La presente convocatoria comprende tres etapas:</w:t>
            </w:r>
            <w:r w:rsidRPr="00C82299">
              <w:rPr>
                <w:rFonts w:ascii="Arial" w:eastAsia="Times New Roman" w:hAnsi="Arial" w:cs="Arial"/>
                <w:lang w:eastAsia="es-MX"/>
              </w:rPr>
              <w:t xml:space="preserve"> </w:t>
            </w:r>
          </w:p>
        </w:tc>
      </w:tr>
      <w:tr w:rsidR="00C82299" w:rsidRPr="00C82299" w14:paraId="74AFC3D1" w14:textId="77777777" w:rsidTr="000E5A68">
        <w:tc>
          <w:tcPr>
            <w:tcW w:w="9918" w:type="dxa"/>
          </w:tcPr>
          <w:p w14:paraId="573BB3F4" w14:textId="77777777" w:rsidR="000E5A68" w:rsidRPr="00C82299" w:rsidRDefault="000E5A68" w:rsidP="008777C1">
            <w:pPr>
              <w:jc w:val="both"/>
              <w:rPr>
                <w:rFonts w:ascii="Arial,Bold" w:eastAsia="Times New Roman" w:hAnsi="Arial,Bold" w:cs="Times New Roman"/>
                <w:b/>
                <w:bCs/>
                <w:lang w:eastAsia="es-MX"/>
              </w:rPr>
            </w:pPr>
          </w:p>
          <w:p w14:paraId="279405D0" w14:textId="00FA4B8E" w:rsidR="00DB752C" w:rsidRPr="00C82299" w:rsidRDefault="00DB752C" w:rsidP="008777C1">
            <w:pPr>
              <w:jc w:val="both"/>
              <w:rPr>
                <w:lang w:val="es-ES"/>
              </w:rPr>
            </w:pPr>
            <w:r w:rsidRPr="00C82299">
              <w:rPr>
                <w:rFonts w:ascii="Arial,Bold" w:eastAsia="Times New Roman" w:hAnsi="Arial,Bold" w:cs="Times New Roman"/>
                <w:b/>
                <w:bCs/>
                <w:lang w:eastAsia="es-MX"/>
              </w:rPr>
              <w:t>I. Publicidad.</w:t>
            </w:r>
            <w:r w:rsidRPr="00C82299">
              <w:rPr>
                <w:rFonts w:ascii="Arial,Bold" w:eastAsia="Times New Roman" w:hAnsi="Arial,Bold" w:cs="Times New Roman"/>
                <w:lang w:eastAsia="es-MX"/>
              </w:rPr>
              <w:t xml:space="preserve"> Se emitirá una convocatoria la cual deberá ser publicada en la página de internet y en redes sociales oficiales del Ayuntamiento de León, Guanajuato, su Gaceta y en uno de los medios de comunicación impresos de mayor circulación del Municipio.</w:t>
            </w:r>
          </w:p>
        </w:tc>
      </w:tr>
      <w:tr w:rsidR="00C82299" w:rsidRPr="00C82299" w14:paraId="5619F111" w14:textId="77777777" w:rsidTr="000E5A68">
        <w:tc>
          <w:tcPr>
            <w:tcW w:w="9918" w:type="dxa"/>
          </w:tcPr>
          <w:p w14:paraId="70090B06" w14:textId="77777777" w:rsidR="000E5A68" w:rsidRPr="00C82299" w:rsidRDefault="000E5A68" w:rsidP="008777C1">
            <w:pPr>
              <w:jc w:val="both"/>
              <w:rPr>
                <w:rFonts w:ascii="Arial,Bold" w:eastAsia="Times New Roman" w:hAnsi="Arial,Bold" w:cs="Times New Roman"/>
                <w:b/>
                <w:bCs/>
                <w:lang w:eastAsia="es-MX"/>
              </w:rPr>
            </w:pPr>
          </w:p>
          <w:p w14:paraId="6AD05A02" w14:textId="287372D5" w:rsidR="00DB752C" w:rsidRPr="00C82299" w:rsidRDefault="00DB752C" w:rsidP="008777C1">
            <w:pPr>
              <w:jc w:val="both"/>
              <w:rPr>
                <w:lang w:val="es-ES"/>
              </w:rPr>
            </w:pPr>
            <w:r w:rsidRPr="00C82299">
              <w:rPr>
                <w:rFonts w:ascii="Arial,Bold" w:eastAsia="Times New Roman" w:hAnsi="Arial,Bold" w:cs="Times New Roman"/>
                <w:b/>
                <w:bCs/>
                <w:lang w:eastAsia="es-MX"/>
              </w:rPr>
              <w:t>II. Recepción de documentos.</w:t>
            </w:r>
            <w:r w:rsidRPr="00C82299">
              <w:rPr>
                <w:rFonts w:ascii="Arial,Bold" w:eastAsia="Times New Roman" w:hAnsi="Arial,Bold" w:cs="Times New Roman"/>
                <w:lang w:eastAsia="es-MX"/>
              </w:rPr>
              <w:t xml:space="preserve"> </w:t>
            </w:r>
            <w:r w:rsidRPr="00C82299">
              <w:rPr>
                <w:rFonts w:ascii="Arial" w:eastAsia="Times New Roman" w:hAnsi="Arial" w:cs="Arial"/>
                <w:lang w:eastAsia="es-MX"/>
              </w:rPr>
              <w:t xml:space="preserve">Las (os) interesadas (os) </w:t>
            </w:r>
            <w:proofErr w:type="spellStart"/>
            <w:r w:rsidRPr="00C82299">
              <w:rPr>
                <w:rFonts w:ascii="Arial" w:eastAsia="Times New Roman" w:hAnsi="Arial" w:cs="Arial"/>
                <w:lang w:eastAsia="es-MX"/>
              </w:rPr>
              <w:t>deberán</w:t>
            </w:r>
            <w:proofErr w:type="spellEnd"/>
            <w:r w:rsidRPr="00C82299">
              <w:rPr>
                <w:rFonts w:ascii="Arial" w:eastAsia="Times New Roman" w:hAnsi="Arial" w:cs="Arial"/>
                <w:lang w:eastAsia="es-MX"/>
              </w:rPr>
              <w:t xml:space="preserve"> presentar la </w:t>
            </w:r>
            <w:proofErr w:type="spellStart"/>
            <w:r w:rsidRPr="00C82299">
              <w:rPr>
                <w:rFonts w:ascii="Arial" w:eastAsia="Times New Roman" w:hAnsi="Arial" w:cs="Arial"/>
                <w:lang w:eastAsia="es-MX"/>
              </w:rPr>
              <w:t>documentación</w:t>
            </w:r>
            <w:proofErr w:type="spellEnd"/>
            <w:r w:rsidRPr="00C82299">
              <w:rPr>
                <w:rFonts w:ascii="Arial" w:eastAsia="Times New Roman" w:hAnsi="Arial" w:cs="Arial"/>
                <w:lang w:eastAsia="es-MX"/>
              </w:rPr>
              <w:t xml:space="preserve"> que </w:t>
            </w:r>
            <w:proofErr w:type="spellStart"/>
            <w:r w:rsidRPr="00C82299">
              <w:rPr>
                <w:rFonts w:ascii="Arial" w:eastAsia="Times New Roman" w:hAnsi="Arial" w:cs="Arial"/>
                <w:lang w:eastAsia="es-MX"/>
              </w:rPr>
              <w:t>permitira</w:t>
            </w:r>
            <w:proofErr w:type="spellEnd"/>
            <w:r w:rsidRPr="00C82299">
              <w:rPr>
                <w:rFonts w:ascii="Arial" w:eastAsia="Times New Roman" w:hAnsi="Arial" w:cs="Arial"/>
                <w:lang w:eastAsia="es-MX"/>
              </w:rPr>
              <w:t>́ determinar si se encuentran o no satisfechos los requisitos que establece la presente convocatoria.</w:t>
            </w:r>
          </w:p>
        </w:tc>
      </w:tr>
      <w:tr w:rsidR="00C82299" w:rsidRPr="00C82299" w14:paraId="146A0485" w14:textId="77777777" w:rsidTr="000E5A68">
        <w:tc>
          <w:tcPr>
            <w:tcW w:w="9918" w:type="dxa"/>
          </w:tcPr>
          <w:p w14:paraId="58D52EBA" w14:textId="77777777" w:rsidR="000E5A68" w:rsidRPr="00C82299" w:rsidRDefault="000E5A68" w:rsidP="008777C1">
            <w:pPr>
              <w:jc w:val="both"/>
              <w:rPr>
                <w:rFonts w:ascii="Arial,Bold" w:eastAsia="Times New Roman" w:hAnsi="Arial,Bold" w:cs="Times New Roman"/>
                <w:b/>
                <w:bCs/>
                <w:lang w:eastAsia="es-MX"/>
              </w:rPr>
            </w:pPr>
          </w:p>
          <w:p w14:paraId="4A28A5B6" w14:textId="1D3143F4" w:rsidR="00DB752C" w:rsidRPr="00C82299" w:rsidRDefault="00DB752C" w:rsidP="008777C1">
            <w:pPr>
              <w:jc w:val="both"/>
              <w:rPr>
                <w:lang w:val="es-ES"/>
              </w:rPr>
            </w:pPr>
            <w:r w:rsidRPr="00C82299">
              <w:rPr>
                <w:rFonts w:ascii="Arial,Bold" w:eastAsia="Times New Roman" w:hAnsi="Arial,Bold" w:cs="Times New Roman"/>
                <w:b/>
                <w:bCs/>
                <w:lang w:eastAsia="es-MX"/>
              </w:rPr>
              <w:t>III. Entrevista.</w:t>
            </w:r>
            <w:r w:rsidRPr="00C82299">
              <w:rPr>
                <w:rFonts w:ascii="Arial,Bold" w:eastAsia="Times New Roman" w:hAnsi="Arial,Bold" w:cs="Times New Roman"/>
                <w:lang w:eastAsia="es-MX"/>
              </w:rPr>
              <w:t xml:space="preserve"> </w:t>
            </w:r>
            <w:r w:rsidRPr="00C82299">
              <w:rPr>
                <w:rFonts w:ascii="Arial" w:eastAsia="Times New Roman" w:hAnsi="Arial" w:cs="Arial"/>
                <w:lang w:eastAsia="es-MX"/>
              </w:rPr>
              <w:t xml:space="preserve">Instrumento de </w:t>
            </w:r>
            <w:proofErr w:type="spellStart"/>
            <w:r w:rsidRPr="00C82299">
              <w:rPr>
                <w:rFonts w:ascii="Arial" w:eastAsia="Times New Roman" w:hAnsi="Arial" w:cs="Arial"/>
                <w:lang w:eastAsia="es-MX"/>
              </w:rPr>
              <w:t>evaluación</w:t>
            </w:r>
            <w:proofErr w:type="spellEnd"/>
            <w:r w:rsidRPr="00C82299">
              <w:rPr>
                <w:rFonts w:ascii="Arial" w:eastAsia="Times New Roman" w:hAnsi="Arial" w:cs="Arial"/>
                <w:lang w:eastAsia="es-MX"/>
              </w:rPr>
              <w:t xml:space="preserve"> que permite valorar el perfil de quienes sean </w:t>
            </w:r>
            <w:r w:rsidR="00C82299">
              <w:rPr>
                <w:rFonts w:ascii="Arial" w:eastAsia="Times New Roman" w:hAnsi="Arial" w:cs="Arial"/>
                <w:lang w:eastAsia="es-MX"/>
              </w:rPr>
              <w:t>candidatos (as)</w:t>
            </w:r>
            <w:r w:rsidRPr="00C82299">
              <w:rPr>
                <w:rFonts w:ascii="Arial" w:eastAsia="Times New Roman" w:hAnsi="Arial" w:cs="Arial"/>
                <w:lang w:eastAsia="es-MX"/>
              </w:rPr>
              <w:t xml:space="preserve"> en </w:t>
            </w:r>
            <w:proofErr w:type="spellStart"/>
            <w:r w:rsidRPr="00C82299">
              <w:rPr>
                <w:rFonts w:ascii="Arial" w:eastAsia="Times New Roman" w:hAnsi="Arial" w:cs="Arial"/>
                <w:lang w:eastAsia="es-MX"/>
              </w:rPr>
              <w:t>relación</w:t>
            </w:r>
            <w:proofErr w:type="spellEnd"/>
            <w:r w:rsidRPr="00C82299">
              <w:rPr>
                <w:rFonts w:ascii="Arial" w:eastAsia="Times New Roman" w:hAnsi="Arial" w:cs="Arial"/>
                <w:lang w:eastAsia="es-MX"/>
              </w:rPr>
              <w:t xml:space="preserve"> con la </w:t>
            </w:r>
            <w:proofErr w:type="spellStart"/>
            <w:r w:rsidRPr="00C82299">
              <w:rPr>
                <w:rFonts w:ascii="Arial" w:eastAsia="Times New Roman" w:hAnsi="Arial" w:cs="Arial"/>
                <w:lang w:eastAsia="es-MX"/>
              </w:rPr>
              <w:t>función</w:t>
            </w:r>
            <w:proofErr w:type="spellEnd"/>
            <w:r w:rsidRPr="00C82299">
              <w:rPr>
                <w:rFonts w:ascii="Arial" w:eastAsia="Times New Roman" w:hAnsi="Arial" w:cs="Arial"/>
                <w:lang w:eastAsia="es-MX"/>
              </w:rPr>
              <w:t xml:space="preserve"> del referido cargo, que incida en la </w:t>
            </w:r>
            <w:proofErr w:type="spellStart"/>
            <w:r w:rsidRPr="00C82299">
              <w:rPr>
                <w:rFonts w:ascii="Arial" w:eastAsia="Times New Roman" w:hAnsi="Arial" w:cs="Arial"/>
                <w:lang w:eastAsia="es-MX"/>
              </w:rPr>
              <w:t>vocación</w:t>
            </w:r>
            <w:proofErr w:type="spellEnd"/>
            <w:r w:rsidRPr="00C82299">
              <w:rPr>
                <w:rFonts w:ascii="Arial" w:eastAsia="Times New Roman" w:hAnsi="Arial" w:cs="Arial"/>
                <w:lang w:eastAsia="es-MX"/>
              </w:rPr>
              <w:t xml:space="preserve"> del servicio </w:t>
            </w:r>
            <w:proofErr w:type="spellStart"/>
            <w:r w:rsidRPr="00C82299">
              <w:rPr>
                <w:rFonts w:ascii="Arial" w:eastAsia="Times New Roman" w:hAnsi="Arial" w:cs="Arial"/>
                <w:lang w:eastAsia="es-MX"/>
              </w:rPr>
              <w:t>público</w:t>
            </w:r>
            <w:proofErr w:type="spellEnd"/>
            <w:r w:rsidRPr="00C82299">
              <w:rPr>
                <w:rFonts w:ascii="Arial" w:eastAsia="Times New Roman" w:hAnsi="Arial" w:cs="Arial"/>
                <w:lang w:eastAsia="es-MX"/>
              </w:rPr>
              <w:t xml:space="preserve">. </w:t>
            </w:r>
            <w:proofErr w:type="spellStart"/>
            <w:r w:rsidRPr="00C82299">
              <w:rPr>
                <w:rFonts w:ascii="Arial" w:eastAsia="Times New Roman" w:hAnsi="Arial" w:cs="Arial"/>
                <w:lang w:eastAsia="es-MX"/>
              </w:rPr>
              <w:t>Tendrán</w:t>
            </w:r>
            <w:proofErr w:type="spellEnd"/>
            <w:r w:rsidRPr="00C82299">
              <w:rPr>
                <w:rFonts w:ascii="Arial" w:eastAsia="Times New Roman" w:hAnsi="Arial" w:cs="Arial"/>
                <w:lang w:eastAsia="es-MX"/>
              </w:rPr>
              <w:t xml:space="preserve"> derecho a participar aquellas personas que hayan cumplido con los requisitos en </w:t>
            </w:r>
            <w:proofErr w:type="spellStart"/>
            <w:r w:rsidRPr="00C82299">
              <w:rPr>
                <w:rFonts w:ascii="Arial" w:eastAsia="Times New Roman" w:hAnsi="Arial" w:cs="Arial"/>
                <w:lang w:eastAsia="es-MX"/>
              </w:rPr>
              <w:t>términos</w:t>
            </w:r>
            <w:proofErr w:type="spellEnd"/>
            <w:r w:rsidRPr="00C82299">
              <w:rPr>
                <w:rFonts w:ascii="Arial" w:eastAsia="Times New Roman" w:hAnsi="Arial" w:cs="Arial"/>
                <w:lang w:eastAsia="es-MX"/>
              </w:rPr>
              <w:t xml:space="preserve"> de la presente convocatoria.</w:t>
            </w:r>
          </w:p>
        </w:tc>
      </w:tr>
      <w:tr w:rsidR="00C82299" w:rsidRPr="00C82299" w14:paraId="5CEE68CD" w14:textId="77777777" w:rsidTr="000E5A68">
        <w:tc>
          <w:tcPr>
            <w:tcW w:w="9918" w:type="dxa"/>
          </w:tcPr>
          <w:p w14:paraId="09A8717C" w14:textId="77777777" w:rsidR="000E5A68" w:rsidRPr="00C82299" w:rsidRDefault="000E5A68" w:rsidP="008777C1">
            <w:pPr>
              <w:jc w:val="both"/>
              <w:rPr>
                <w:rFonts w:ascii="Arial,Bold" w:eastAsia="Times New Roman" w:hAnsi="Arial,Bold" w:cs="Times New Roman"/>
                <w:lang w:eastAsia="es-MX"/>
              </w:rPr>
            </w:pPr>
          </w:p>
          <w:p w14:paraId="342DD26D" w14:textId="0EF5E03E" w:rsidR="00DB752C" w:rsidRPr="00C82299" w:rsidRDefault="00DB752C" w:rsidP="008777C1">
            <w:pPr>
              <w:jc w:val="both"/>
              <w:rPr>
                <w:lang w:val="es-ES"/>
              </w:rPr>
            </w:pPr>
            <w:r w:rsidRPr="00C82299">
              <w:rPr>
                <w:rFonts w:ascii="Arial,Bold" w:eastAsia="Times New Roman" w:hAnsi="Arial,Bold" w:cs="Times New Roman"/>
                <w:lang w:eastAsia="es-MX"/>
              </w:rPr>
              <w:t xml:space="preserve">Etapas que se desarrollarán conforme a las siguientes: </w:t>
            </w:r>
          </w:p>
        </w:tc>
      </w:tr>
      <w:tr w:rsidR="00C82299" w:rsidRPr="00C82299" w14:paraId="6BF1F6B9" w14:textId="77777777" w:rsidTr="000E5A68">
        <w:tc>
          <w:tcPr>
            <w:tcW w:w="9918" w:type="dxa"/>
          </w:tcPr>
          <w:p w14:paraId="79A37614" w14:textId="77777777" w:rsidR="000E5A68" w:rsidRPr="00C82299" w:rsidRDefault="000E5A68" w:rsidP="008777C1">
            <w:pPr>
              <w:jc w:val="center"/>
              <w:rPr>
                <w:rFonts w:ascii="Arial,Bold" w:eastAsia="Times New Roman" w:hAnsi="Arial,Bold" w:cs="Times New Roman"/>
                <w:b/>
                <w:bCs/>
                <w:lang w:eastAsia="es-MX"/>
              </w:rPr>
            </w:pPr>
          </w:p>
          <w:p w14:paraId="574C0BB3" w14:textId="77777777" w:rsidR="000E5A68" w:rsidRPr="00C82299" w:rsidRDefault="000E5A68" w:rsidP="008777C1">
            <w:pPr>
              <w:jc w:val="center"/>
              <w:rPr>
                <w:rFonts w:ascii="Arial,Bold" w:eastAsia="Times New Roman" w:hAnsi="Arial,Bold" w:cs="Times New Roman"/>
                <w:b/>
                <w:bCs/>
                <w:lang w:eastAsia="es-MX"/>
              </w:rPr>
            </w:pPr>
          </w:p>
          <w:p w14:paraId="19C31464" w14:textId="25A5737B" w:rsidR="00DB752C" w:rsidRPr="00C82299" w:rsidRDefault="00DB752C" w:rsidP="008777C1">
            <w:pPr>
              <w:jc w:val="center"/>
              <w:rPr>
                <w:b/>
                <w:bCs/>
                <w:lang w:val="es-ES"/>
              </w:rPr>
            </w:pPr>
            <w:r w:rsidRPr="00C82299">
              <w:rPr>
                <w:rFonts w:ascii="Arial,Bold" w:eastAsia="Times New Roman" w:hAnsi="Arial,Bold" w:cs="Times New Roman"/>
                <w:b/>
                <w:bCs/>
                <w:lang w:eastAsia="es-MX"/>
              </w:rPr>
              <w:t>BASES</w:t>
            </w:r>
          </w:p>
        </w:tc>
      </w:tr>
      <w:tr w:rsidR="00C82299" w:rsidRPr="00C82299" w14:paraId="7EF94183" w14:textId="77777777" w:rsidTr="000E5A68">
        <w:tc>
          <w:tcPr>
            <w:tcW w:w="9918" w:type="dxa"/>
          </w:tcPr>
          <w:p w14:paraId="59EFE672" w14:textId="77777777" w:rsidR="000E5A68" w:rsidRPr="00C82299" w:rsidRDefault="000E5A68" w:rsidP="009234C3">
            <w:pPr>
              <w:jc w:val="both"/>
              <w:rPr>
                <w:rFonts w:ascii="Arial,Bold" w:eastAsia="Times New Roman" w:hAnsi="Arial,Bold" w:cs="Times New Roman"/>
                <w:b/>
                <w:bCs/>
                <w:lang w:eastAsia="es-MX"/>
              </w:rPr>
            </w:pPr>
          </w:p>
          <w:p w14:paraId="5D401883" w14:textId="0D52341A" w:rsidR="00DB752C" w:rsidRPr="00C82299" w:rsidRDefault="00DB752C" w:rsidP="009234C3">
            <w:pPr>
              <w:jc w:val="both"/>
              <w:rPr>
                <w:rFonts w:ascii="Arial,Bold" w:eastAsia="Times New Roman" w:hAnsi="Arial,Bold" w:cs="Times New Roman"/>
                <w:b/>
                <w:bCs/>
                <w:lang w:eastAsia="es-MX"/>
              </w:rPr>
            </w:pPr>
            <w:r w:rsidRPr="00C82299">
              <w:rPr>
                <w:rFonts w:ascii="Arial,Bold" w:eastAsia="Times New Roman" w:hAnsi="Arial,Bold" w:cs="Times New Roman"/>
                <w:b/>
                <w:bCs/>
                <w:lang w:eastAsia="es-MX"/>
              </w:rPr>
              <w:t xml:space="preserve">PRIMERA. </w:t>
            </w:r>
            <w:r w:rsidR="000E5A68" w:rsidRPr="00C82299">
              <w:rPr>
                <w:rFonts w:ascii="Arial,Bold" w:eastAsia="Times New Roman" w:hAnsi="Arial,Bold" w:cs="Times New Roman"/>
                <w:u w:val="single"/>
                <w:lang w:eastAsia="es-MX"/>
              </w:rPr>
              <w:t>Publicidad.</w:t>
            </w:r>
            <w:r w:rsidR="000E5A68" w:rsidRPr="00C82299">
              <w:rPr>
                <w:rFonts w:ascii="Arial,Bold" w:eastAsia="Times New Roman" w:hAnsi="Arial,Bold" w:cs="Times New Roman"/>
                <w:b/>
                <w:bCs/>
                <w:lang w:eastAsia="es-MX"/>
              </w:rPr>
              <w:t xml:space="preserve"> </w:t>
            </w:r>
            <w:r w:rsidRPr="00C82299">
              <w:rPr>
                <w:rFonts w:ascii="Arial,Bold" w:eastAsia="Times New Roman" w:hAnsi="Arial,Bold" w:cs="Times New Roman"/>
                <w:lang w:eastAsia="es-MX"/>
              </w:rPr>
              <w:t xml:space="preserve">Se emitirá una convocatoria la cual deberá ser publicada en la página de internet y en redes sociales oficiales del Ayuntamiento de León, Guanajuato, su Gaceta y en uno de los medios de comunicación impresos de mayor circulación del Municipio, por un término de siete días naturales.  </w:t>
            </w:r>
          </w:p>
        </w:tc>
      </w:tr>
      <w:tr w:rsidR="00C82299" w:rsidRPr="0080040C" w14:paraId="68902007" w14:textId="77777777" w:rsidTr="000E5A68">
        <w:tc>
          <w:tcPr>
            <w:tcW w:w="9918" w:type="dxa"/>
          </w:tcPr>
          <w:p w14:paraId="42F592A9" w14:textId="77777777" w:rsidR="000E5A68" w:rsidRPr="0080040C" w:rsidRDefault="000E5A68" w:rsidP="008777C1">
            <w:pPr>
              <w:spacing w:before="100" w:beforeAutospacing="1" w:after="100" w:afterAutospacing="1"/>
              <w:jc w:val="both"/>
              <w:rPr>
                <w:rFonts w:ascii="Arial" w:hAnsi="Arial" w:cs="Arial"/>
                <w:lang w:eastAsia="es-MX"/>
              </w:rPr>
            </w:pPr>
          </w:p>
          <w:p w14:paraId="7160FD46" w14:textId="77777777" w:rsidR="000E5A68" w:rsidRPr="0080040C" w:rsidRDefault="000E5A68" w:rsidP="008777C1">
            <w:pPr>
              <w:spacing w:before="100" w:beforeAutospacing="1" w:after="100" w:afterAutospacing="1"/>
              <w:jc w:val="both"/>
              <w:rPr>
                <w:rFonts w:ascii="Arial" w:hAnsi="Arial" w:cs="Arial"/>
                <w:lang w:eastAsia="es-MX"/>
              </w:rPr>
            </w:pPr>
          </w:p>
          <w:p w14:paraId="52592487" w14:textId="77777777" w:rsidR="000E5A68" w:rsidRPr="0080040C" w:rsidRDefault="000E5A68" w:rsidP="008777C1">
            <w:pPr>
              <w:spacing w:before="100" w:beforeAutospacing="1" w:after="100" w:afterAutospacing="1"/>
              <w:jc w:val="both"/>
              <w:rPr>
                <w:rFonts w:ascii="Arial" w:hAnsi="Arial" w:cs="Arial"/>
                <w:lang w:eastAsia="es-MX"/>
              </w:rPr>
            </w:pPr>
          </w:p>
          <w:p w14:paraId="5A6BE5D2" w14:textId="30E167D5" w:rsidR="00DB752C" w:rsidRPr="0080040C" w:rsidRDefault="00DB752C" w:rsidP="008777C1">
            <w:pPr>
              <w:spacing w:before="100" w:beforeAutospacing="1" w:after="100" w:afterAutospacing="1"/>
              <w:jc w:val="both"/>
              <w:rPr>
                <w:rFonts w:ascii="Arial" w:hAnsi="Arial" w:cs="Arial"/>
                <w:lang w:eastAsia="es-MX"/>
              </w:rPr>
            </w:pPr>
            <w:r w:rsidRPr="00AB5364">
              <w:rPr>
                <w:rFonts w:ascii="Arial" w:hAnsi="Arial" w:cs="Arial"/>
                <w:b/>
                <w:lang w:eastAsia="es-MX"/>
              </w:rPr>
              <w:lastRenderedPageBreak/>
              <w:t>SEGUNDA</w:t>
            </w:r>
            <w:r w:rsidRPr="0080040C">
              <w:rPr>
                <w:rFonts w:ascii="Arial" w:hAnsi="Arial" w:cs="Arial"/>
                <w:lang w:eastAsia="es-MX"/>
              </w:rPr>
              <w:t xml:space="preserve">. </w:t>
            </w:r>
            <w:r w:rsidRPr="0080040C">
              <w:rPr>
                <w:rFonts w:ascii="Arial" w:hAnsi="Arial" w:cs="Arial"/>
                <w:u w:val="single"/>
                <w:lang w:eastAsia="es-MX"/>
              </w:rPr>
              <w:t>Requisitos.</w:t>
            </w:r>
            <w:r w:rsidRPr="0080040C">
              <w:rPr>
                <w:rFonts w:ascii="Arial" w:hAnsi="Arial" w:cs="Arial"/>
                <w:lang w:eastAsia="es-MX"/>
              </w:rPr>
              <w:t xml:space="preserve"> Podrán participar en la selección para ser parte del Comité Municipal Ciudadano, todas (os) aquellas (os) interesadas (os) que reúnan los siguientes requisitos: </w:t>
            </w:r>
          </w:p>
          <w:p w14:paraId="785C7E2E" w14:textId="77777777" w:rsidR="00DB752C" w:rsidRPr="0080040C" w:rsidRDefault="00DB752C" w:rsidP="008777C1">
            <w:pPr>
              <w:pStyle w:val="NormalWeb"/>
              <w:numPr>
                <w:ilvl w:val="0"/>
                <w:numId w:val="3"/>
              </w:numPr>
              <w:spacing w:before="0" w:beforeAutospacing="0" w:after="0" w:afterAutospacing="0"/>
              <w:jc w:val="both"/>
              <w:rPr>
                <w:rFonts w:ascii="Arial" w:hAnsi="Arial" w:cs="Arial"/>
                <w:lang w:val="es-ES"/>
              </w:rPr>
            </w:pPr>
            <w:r w:rsidRPr="0080040C">
              <w:rPr>
                <w:rFonts w:ascii="Arial" w:hAnsi="Arial" w:cs="Arial"/>
                <w:lang w:val="es-ES"/>
              </w:rPr>
              <w:t>Ser ciudadana (o) guanajuatense en pleno ejercicio de sus derechos civiles y políticos;</w:t>
            </w:r>
          </w:p>
          <w:p w14:paraId="0F61A333" w14:textId="77777777" w:rsidR="00DB752C" w:rsidRPr="0080040C" w:rsidRDefault="00DB752C" w:rsidP="00D656AF">
            <w:pPr>
              <w:pStyle w:val="NormalWeb"/>
              <w:shd w:val="clear" w:color="auto" w:fill="FFFFFF" w:themeFill="background1"/>
              <w:spacing w:before="0" w:beforeAutospacing="0" w:after="0" w:afterAutospacing="0"/>
              <w:ind w:left="1080"/>
              <w:jc w:val="both"/>
              <w:rPr>
                <w:rFonts w:ascii="Arial" w:hAnsi="Arial" w:cs="Arial"/>
                <w:lang w:val="es-ES"/>
              </w:rPr>
            </w:pPr>
          </w:p>
          <w:p w14:paraId="345B232A" w14:textId="77777777" w:rsidR="00DB752C" w:rsidRPr="00D656AF" w:rsidRDefault="00DB752C" w:rsidP="00D656AF">
            <w:pPr>
              <w:numPr>
                <w:ilvl w:val="0"/>
                <w:numId w:val="3"/>
              </w:numPr>
              <w:pBdr>
                <w:top w:val="nil"/>
                <w:left w:val="nil"/>
                <w:bottom w:val="nil"/>
                <w:right w:val="nil"/>
                <w:between w:val="nil"/>
              </w:pBdr>
              <w:shd w:val="clear" w:color="auto" w:fill="FFFFFF" w:themeFill="background1"/>
              <w:spacing w:line="276" w:lineRule="auto"/>
              <w:jc w:val="both"/>
              <w:rPr>
                <w:rFonts w:ascii="Arial" w:hAnsi="Arial" w:cs="Arial"/>
                <w:lang w:eastAsia="es-MX"/>
              </w:rPr>
            </w:pPr>
            <w:r w:rsidRPr="00D656AF">
              <w:rPr>
                <w:rFonts w:ascii="Arial" w:hAnsi="Arial" w:cs="Arial"/>
                <w:lang w:eastAsia="es-MX"/>
              </w:rPr>
              <w:t>No guardar interés o relación personal con algún integrante del Ayuntamiento;</w:t>
            </w:r>
          </w:p>
          <w:p w14:paraId="2760CB9D" w14:textId="77777777" w:rsidR="00DB752C" w:rsidRPr="0080040C" w:rsidRDefault="00DB752C" w:rsidP="00A51A21">
            <w:pPr>
              <w:rPr>
                <w:rFonts w:ascii="Arial" w:hAnsi="Arial" w:cs="Arial"/>
                <w:lang w:eastAsia="es-MX"/>
              </w:rPr>
            </w:pPr>
          </w:p>
          <w:p w14:paraId="2FBE9200" w14:textId="50A80CAC" w:rsidR="00DB752C" w:rsidRPr="0080040C" w:rsidRDefault="00DB752C" w:rsidP="008777C1">
            <w:pPr>
              <w:numPr>
                <w:ilvl w:val="0"/>
                <w:numId w:val="3"/>
              </w:numPr>
              <w:pBdr>
                <w:top w:val="nil"/>
                <w:left w:val="nil"/>
                <w:bottom w:val="nil"/>
                <w:right w:val="nil"/>
                <w:between w:val="nil"/>
              </w:pBdr>
              <w:spacing w:line="276" w:lineRule="auto"/>
              <w:jc w:val="both"/>
              <w:rPr>
                <w:rFonts w:ascii="Arial" w:hAnsi="Arial" w:cs="Arial"/>
                <w:lang w:eastAsia="es-MX"/>
              </w:rPr>
            </w:pPr>
            <w:r w:rsidRPr="0080040C">
              <w:rPr>
                <w:rFonts w:ascii="Arial" w:hAnsi="Arial" w:cs="Arial"/>
                <w:lang w:val="es-ES" w:eastAsia="es-MX"/>
              </w:rPr>
              <w:t>No ser o haber sido dirigente</w:t>
            </w:r>
            <w:r w:rsidR="0064081C">
              <w:rPr>
                <w:rFonts w:ascii="Arial" w:hAnsi="Arial" w:cs="Arial"/>
                <w:lang w:val="es-ES" w:eastAsia="es-MX"/>
              </w:rPr>
              <w:t xml:space="preserve"> </w:t>
            </w:r>
            <w:r w:rsidR="00E0098A">
              <w:rPr>
                <w:rFonts w:ascii="Arial" w:hAnsi="Arial" w:cs="Arial"/>
                <w:lang w:val="es-ES" w:eastAsia="es-MX"/>
              </w:rPr>
              <w:t>de</w:t>
            </w:r>
            <w:r w:rsidRPr="0080040C">
              <w:rPr>
                <w:rFonts w:ascii="Arial" w:hAnsi="Arial" w:cs="Arial"/>
                <w:lang w:val="es-ES" w:eastAsia="es-MX"/>
              </w:rPr>
              <w:t xml:space="preserve"> partido político o asociación política a nivel nacional, estatal o municipal o candidato a puesto de elección popular, ni ministro de ningún culto religioso, en los cinco años anteriores a su designación, y  </w:t>
            </w:r>
            <w:r w:rsidRPr="0080040C">
              <w:rPr>
                <w:rFonts w:ascii="Arial" w:hAnsi="Arial" w:cs="Arial"/>
                <w:lang w:eastAsia="es-MX"/>
              </w:rPr>
              <w:t xml:space="preserve"> </w:t>
            </w:r>
          </w:p>
          <w:p w14:paraId="3CF3E5DD" w14:textId="77777777" w:rsidR="00DB752C" w:rsidRPr="0080040C" w:rsidRDefault="00DB752C" w:rsidP="008777C1">
            <w:pPr>
              <w:pStyle w:val="NormalWeb"/>
              <w:spacing w:before="0" w:beforeAutospacing="0" w:after="0" w:afterAutospacing="0"/>
              <w:ind w:left="720"/>
              <w:jc w:val="both"/>
              <w:rPr>
                <w:rFonts w:ascii="Arial" w:hAnsi="Arial" w:cs="Arial"/>
                <w:lang w:val="es-ES"/>
              </w:rPr>
            </w:pPr>
          </w:p>
          <w:p w14:paraId="355439E6" w14:textId="77777777" w:rsidR="00DB752C" w:rsidRPr="0080040C" w:rsidRDefault="00DB752C" w:rsidP="005F2BDB">
            <w:pPr>
              <w:pStyle w:val="NormalWeb"/>
              <w:numPr>
                <w:ilvl w:val="0"/>
                <w:numId w:val="3"/>
              </w:numPr>
              <w:spacing w:before="0" w:beforeAutospacing="0" w:after="0" w:afterAutospacing="0"/>
              <w:jc w:val="both"/>
              <w:rPr>
                <w:rFonts w:ascii="Arial" w:hAnsi="Arial" w:cs="Arial"/>
                <w:lang w:val="es-ES"/>
              </w:rPr>
            </w:pPr>
            <w:r w:rsidRPr="0080040C">
              <w:rPr>
                <w:rFonts w:ascii="Arial" w:hAnsi="Arial" w:cs="Arial"/>
                <w:lang w:val="es-ES"/>
              </w:rPr>
              <w:t>No haber sufrido condena por delito grave señalado por el Código Penal del Estado de Guanajuato, ni por delito que amerite pena corporal de más de un año de prisión.</w:t>
            </w:r>
          </w:p>
          <w:p w14:paraId="7D134D79" w14:textId="40DB3A31" w:rsidR="000E5A68" w:rsidRPr="0080040C" w:rsidRDefault="000E5A68" w:rsidP="000E5A68">
            <w:pPr>
              <w:pStyle w:val="NormalWeb"/>
              <w:spacing w:before="0" w:beforeAutospacing="0" w:after="0" w:afterAutospacing="0"/>
              <w:jc w:val="both"/>
              <w:rPr>
                <w:rFonts w:ascii="Arial" w:hAnsi="Arial" w:cs="Arial"/>
                <w:lang w:val="es-ES"/>
              </w:rPr>
            </w:pPr>
          </w:p>
        </w:tc>
      </w:tr>
      <w:tr w:rsidR="00C82299" w:rsidRPr="00C82299" w14:paraId="09A82445" w14:textId="77777777" w:rsidTr="000E5A68">
        <w:tc>
          <w:tcPr>
            <w:tcW w:w="9918" w:type="dxa"/>
          </w:tcPr>
          <w:p w14:paraId="01C7711F" w14:textId="77777777" w:rsidR="00CA3D50" w:rsidRPr="00C82299" w:rsidRDefault="00CA3D50" w:rsidP="008777C1">
            <w:pPr>
              <w:autoSpaceDE w:val="0"/>
              <w:autoSpaceDN w:val="0"/>
              <w:adjustRightInd w:val="0"/>
              <w:jc w:val="both"/>
              <w:rPr>
                <w:rFonts w:ascii="Arial" w:hAnsi="Arial" w:cs="Arial"/>
                <w:b/>
                <w:bCs/>
                <w:lang w:eastAsia="es-MX"/>
              </w:rPr>
            </w:pPr>
          </w:p>
          <w:p w14:paraId="1270379D" w14:textId="588502C0" w:rsidR="00DB752C" w:rsidRPr="005B365D" w:rsidRDefault="00DB752C" w:rsidP="008777C1">
            <w:pPr>
              <w:autoSpaceDE w:val="0"/>
              <w:autoSpaceDN w:val="0"/>
              <w:adjustRightInd w:val="0"/>
              <w:jc w:val="both"/>
              <w:rPr>
                <w:rFonts w:ascii="Arial" w:hAnsi="Arial" w:cs="Arial"/>
                <w:b/>
                <w:bCs/>
                <w:lang w:eastAsia="es-MX"/>
              </w:rPr>
            </w:pPr>
            <w:r w:rsidRPr="005B365D">
              <w:rPr>
                <w:rFonts w:ascii="Arial" w:hAnsi="Arial" w:cs="Arial"/>
                <w:b/>
                <w:bCs/>
                <w:lang w:eastAsia="es-MX"/>
              </w:rPr>
              <w:t xml:space="preserve">TERCERA. - </w:t>
            </w:r>
            <w:r w:rsidRPr="005B365D">
              <w:rPr>
                <w:rFonts w:ascii="Arial" w:hAnsi="Arial" w:cs="Arial"/>
                <w:bCs/>
                <w:u w:val="single"/>
                <w:lang w:eastAsia="es-MX"/>
              </w:rPr>
              <w:t>Documentos</w:t>
            </w:r>
            <w:r w:rsidRPr="005B365D">
              <w:rPr>
                <w:rFonts w:ascii="Arial" w:hAnsi="Arial" w:cs="Arial"/>
                <w:bCs/>
                <w:lang w:eastAsia="es-MX"/>
              </w:rPr>
              <w:t xml:space="preserve">. El escrito de propuesta que presenten </w:t>
            </w:r>
            <w:r w:rsidRPr="005B365D">
              <w:rPr>
                <w:rFonts w:ascii="Arial" w:eastAsia="Times New Roman" w:hAnsi="Arial" w:cs="Arial"/>
                <w:lang w:eastAsia="es-MX"/>
              </w:rPr>
              <w:t xml:space="preserve">las (os) interesadas (os), así como </w:t>
            </w:r>
            <w:r w:rsidRPr="005B365D">
              <w:rPr>
                <w:rFonts w:ascii="Arial" w:hAnsi="Arial" w:cs="Arial"/>
                <w:bCs/>
                <w:lang w:eastAsia="es-MX"/>
              </w:rPr>
              <w:t xml:space="preserve">las instituciones de educación media superior y superior u organizaciones de la sociedad civil, deberán acompañarse de los siguientes documentos para acreditar el cumplimiento de los requisitos establecidos en la </w:t>
            </w:r>
            <w:r w:rsidRPr="005B365D">
              <w:rPr>
                <w:rFonts w:ascii="Arial" w:hAnsi="Arial" w:cs="Arial"/>
                <w:b/>
                <w:bCs/>
                <w:lang w:eastAsia="es-MX"/>
              </w:rPr>
              <w:t>BASE SEGUNDA:</w:t>
            </w:r>
          </w:p>
          <w:p w14:paraId="37313B80" w14:textId="76C47098" w:rsidR="00DB752C" w:rsidRPr="005B365D" w:rsidRDefault="00DB752C" w:rsidP="008777C1">
            <w:pPr>
              <w:autoSpaceDE w:val="0"/>
              <w:autoSpaceDN w:val="0"/>
              <w:adjustRightInd w:val="0"/>
              <w:jc w:val="both"/>
              <w:rPr>
                <w:rFonts w:ascii="Arial" w:hAnsi="Arial" w:cs="Arial"/>
                <w:b/>
                <w:bCs/>
                <w:lang w:eastAsia="es-MX"/>
              </w:rPr>
            </w:pPr>
          </w:p>
          <w:p w14:paraId="25D809D1" w14:textId="1996CE60" w:rsidR="00DB752C" w:rsidRPr="005B365D" w:rsidRDefault="00DB752C" w:rsidP="008777C1">
            <w:pPr>
              <w:numPr>
                <w:ilvl w:val="0"/>
                <w:numId w:val="5"/>
              </w:numPr>
              <w:autoSpaceDE w:val="0"/>
              <w:autoSpaceDN w:val="0"/>
              <w:adjustRightInd w:val="0"/>
              <w:ind w:left="1066"/>
              <w:jc w:val="both"/>
              <w:rPr>
                <w:rFonts w:ascii="Arial" w:hAnsi="Arial" w:cs="Arial"/>
                <w:bCs/>
                <w:lang w:eastAsia="es-MX"/>
              </w:rPr>
            </w:pPr>
            <w:proofErr w:type="spellStart"/>
            <w:r w:rsidRPr="005B365D">
              <w:rPr>
                <w:rFonts w:ascii="Arial" w:hAnsi="Arial" w:cs="Arial"/>
              </w:rPr>
              <w:t>Currículum</w:t>
            </w:r>
            <w:proofErr w:type="spellEnd"/>
            <w:r w:rsidRPr="005B365D">
              <w:rPr>
                <w:rFonts w:ascii="Arial" w:hAnsi="Arial" w:cs="Arial"/>
              </w:rPr>
              <w:t xml:space="preserve"> vitae actualizado, con los datos siguientes: Nombre y apellidos completos, nacionalidad, fecha de nacimiento, estado civil, domicilio particular, número telefónico, correo electrónico, escolaridad, experiencia laboral en los últimos dos años destacando su contribución en materia de fiscalización, rendición de cuentas y combate a la corrupción; para el caso de ser propuesto por </w:t>
            </w:r>
            <w:r w:rsidRPr="005B365D">
              <w:rPr>
                <w:rFonts w:ascii="Arial" w:hAnsi="Arial" w:cs="Arial"/>
                <w:bCs/>
                <w:lang w:eastAsia="es-MX"/>
              </w:rPr>
              <w:t xml:space="preserve">instituciones de educación media superior y superior u organizaciones de la sociedad civil, deberán </w:t>
            </w:r>
            <w:r w:rsidRPr="005B365D">
              <w:rPr>
                <w:rFonts w:ascii="Arial" w:hAnsi="Arial" w:cs="Arial"/>
              </w:rPr>
              <w:t>presentar la aceptación expresa de la persona propuesta para participar en el proceso.</w:t>
            </w:r>
          </w:p>
          <w:p w14:paraId="2B1D8084" w14:textId="77777777" w:rsidR="00DB752C" w:rsidRPr="005B365D" w:rsidRDefault="00DB752C" w:rsidP="008777C1">
            <w:pPr>
              <w:autoSpaceDE w:val="0"/>
              <w:autoSpaceDN w:val="0"/>
              <w:adjustRightInd w:val="0"/>
              <w:ind w:left="1066"/>
              <w:jc w:val="both"/>
              <w:rPr>
                <w:rFonts w:ascii="Arial" w:hAnsi="Arial" w:cs="Arial"/>
                <w:bCs/>
                <w:lang w:eastAsia="es-MX"/>
              </w:rPr>
            </w:pPr>
          </w:p>
          <w:p w14:paraId="0BC734C5" w14:textId="336B9527" w:rsidR="00DB752C" w:rsidRPr="005B365D" w:rsidRDefault="00DB752C" w:rsidP="008777C1">
            <w:pPr>
              <w:numPr>
                <w:ilvl w:val="0"/>
                <w:numId w:val="5"/>
              </w:numPr>
              <w:autoSpaceDE w:val="0"/>
              <w:autoSpaceDN w:val="0"/>
              <w:adjustRightInd w:val="0"/>
              <w:ind w:left="1066"/>
              <w:jc w:val="both"/>
              <w:rPr>
                <w:rFonts w:ascii="Arial" w:hAnsi="Arial" w:cs="Arial"/>
                <w:bCs/>
                <w:lang w:eastAsia="es-MX"/>
              </w:rPr>
            </w:pPr>
            <w:r w:rsidRPr="005B365D">
              <w:rPr>
                <w:rFonts w:ascii="Arial" w:hAnsi="Arial" w:cs="Arial"/>
              </w:rPr>
              <w:t>Acta de nacimiento expedida por la Oficialía del Registro Civil;</w:t>
            </w:r>
          </w:p>
          <w:p w14:paraId="481D2814" w14:textId="77777777" w:rsidR="00DB752C" w:rsidRPr="005B365D" w:rsidRDefault="00DB752C" w:rsidP="00A51A21">
            <w:pPr>
              <w:rPr>
                <w:rFonts w:ascii="Arial" w:hAnsi="Arial" w:cs="Arial"/>
                <w:bCs/>
                <w:lang w:eastAsia="es-MX"/>
              </w:rPr>
            </w:pPr>
          </w:p>
          <w:p w14:paraId="58F4F432" w14:textId="77777777" w:rsidR="00DB752C" w:rsidRPr="005B365D" w:rsidRDefault="00DB752C" w:rsidP="008777C1">
            <w:pPr>
              <w:numPr>
                <w:ilvl w:val="0"/>
                <w:numId w:val="5"/>
              </w:numPr>
              <w:autoSpaceDE w:val="0"/>
              <w:autoSpaceDN w:val="0"/>
              <w:adjustRightInd w:val="0"/>
              <w:ind w:left="1066"/>
              <w:jc w:val="both"/>
              <w:rPr>
                <w:rFonts w:ascii="Arial" w:hAnsi="Arial" w:cs="Arial"/>
                <w:bCs/>
                <w:lang w:eastAsia="es-MX"/>
              </w:rPr>
            </w:pPr>
            <w:r w:rsidRPr="005B365D">
              <w:rPr>
                <w:rFonts w:ascii="Arial" w:hAnsi="Arial" w:cs="Arial"/>
              </w:rPr>
              <w:t>Copia simple de identificación oficial vigente;</w:t>
            </w:r>
          </w:p>
          <w:p w14:paraId="561583BA" w14:textId="77777777" w:rsidR="00DB752C" w:rsidRPr="005B365D" w:rsidRDefault="00DB752C" w:rsidP="005F2BDB">
            <w:pPr>
              <w:autoSpaceDE w:val="0"/>
              <w:autoSpaceDN w:val="0"/>
              <w:adjustRightInd w:val="0"/>
              <w:jc w:val="both"/>
              <w:rPr>
                <w:rFonts w:ascii="Arial" w:hAnsi="Arial" w:cs="Arial"/>
                <w:bCs/>
                <w:lang w:eastAsia="es-MX"/>
              </w:rPr>
            </w:pPr>
          </w:p>
          <w:p w14:paraId="01883854" w14:textId="29FC7184" w:rsidR="00DB752C" w:rsidRPr="005B365D" w:rsidRDefault="00DB752C" w:rsidP="00A51A21">
            <w:pPr>
              <w:numPr>
                <w:ilvl w:val="0"/>
                <w:numId w:val="5"/>
              </w:numPr>
              <w:autoSpaceDE w:val="0"/>
              <w:autoSpaceDN w:val="0"/>
              <w:adjustRightInd w:val="0"/>
              <w:ind w:left="1066"/>
              <w:jc w:val="both"/>
              <w:rPr>
                <w:rFonts w:ascii="Arial" w:hAnsi="Arial" w:cs="Arial"/>
                <w:bCs/>
                <w:lang w:eastAsia="es-MX"/>
              </w:rPr>
            </w:pPr>
            <w:r w:rsidRPr="005B365D">
              <w:rPr>
                <w:rFonts w:ascii="Arial" w:hAnsi="Arial" w:cs="Arial"/>
              </w:rPr>
              <w:t>Carta de residencia, expedida por la Secretaría del Ayuntamiento, y</w:t>
            </w:r>
          </w:p>
          <w:p w14:paraId="688EC8AC" w14:textId="77777777" w:rsidR="00DB752C" w:rsidRPr="005B365D" w:rsidRDefault="00DB752C" w:rsidP="005F2BDB">
            <w:pPr>
              <w:autoSpaceDE w:val="0"/>
              <w:autoSpaceDN w:val="0"/>
              <w:adjustRightInd w:val="0"/>
              <w:jc w:val="both"/>
              <w:rPr>
                <w:rFonts w:ascii="Arial" w:hAnsi="Arial" w:cs="Arial"/>
                <w:bCs/>
                <w:lang w:eastAsia="es-MX"/>
              </w:rPr>
            </w:pPr>
          </w:p>
          <w:p w14:paraId="1CA306DB" w14:textId="32EE07FC" w:rsidR="00092E6A" w:rsidRPr="005B365D" w:rsidRDefault="00DB752C" w:rsidP="008777C1">
            <w:pPr>
              <w:numPr>
                <w:ilvl w:val="0"/>
                <w:numId w:val="5"/>
              </w:numPr>
              <w:autoSpaceDE w:val="0"/>
              <w:autoSpaceDN w:val="0"/>
              <w:adjustRightInd w:val="0"/>
              <w:ind w:left="1066"/>
              <w:jc w:val="both"/>
              <w:rPr>
                <w:rFonts w:ascii="Arial" w:hAnsi="Arial" w:cs="Arial"/>
                <w:bCs/>
                <w:lang w:eastAsia="es-MX"/>
              </w:rPr>
            </w:pPr>
            <w:r w:rsidRPr="005B365D">
              <w:rPr>
                <w:rFonts w:ascii="Arial" w:hAnsi="Arial" w:cs="Arial"/>
              </w:rPr>
              <w:t>Escrito bajo protesta de decir verdad, donde manifieste no haber sufrido condena por delito grave señalado por el Código Penal del Estado de Guanajuato, ni por delito que amerite pena corporal de más de un año de prisión y que no guarda interés o relación personal con al</w:t>
            </w:r>
            <w:r w:rsidR="00092E6A" w:rsidRPr="005B365D">
              <w:rPr>
                <w:rFonts w:ascii="Arial" w:hAnsi="Arial" w:cs="Arial"/>
              </w:rPr>
              <w:t>gún integrante del Ayuntamiento; y,</w:t>
            </w:r>
          </w:p>
          <w:p w14:paraId="70B517F9" w14:textId="77777777" w:rsidR="00092E6A" w:rsidRPr="005B365D" w:rsidRDefault="00092E6A" w:rsidP="00092E6A">
            <w:pPr>
              <w:autoSpaceDE w:val="0"/>
              <w:autoSpaceDN w:val="0"/>
              <w:adjustRightInd w:val="0"/>
              <w:jc w:val="both"/>
              <w:rPr>
                <w:rFonts w:ascii="Arial" w:hAnsi="Arial" w:cs="Arial"/>
                <w:bCs/>
                <w:lang w:eastAsia="es-MX"/>
              </w:rPr>
            </w:pPr>
          </w:p>
          <w:p w14:paraId="571C8A3D" w14:textId="7EAC5BAA" w:rsidR="00092E6A" w:rsidRPr="005B365D" w:rsidRDefault="00092E6A" w:rsidP="009156C4">
            <w:pPr>
              <w:numPr>
                <w:ilvl w:val="0"/>
                <w:numId w:val="5"/>
              </w:numPr>
              <w:autoSpaceDE w:val="0"/>
              <w:autoSpaceDN w:val="0"/>
              <w:adjustRightInd w:val="0"/>
              <w:ind w:left="1066"/>
              <w:jc w:val="both"/>
              <w:rPr>
                <w:rFonts w:ascii="Arial" w:hAnsi="Arial" w:cs="Arial"/>
                <w:bCs/>
                <w:lang w:eastAsia="es-MX"/>
              </w:rPr>
            </w:pPr>
            <w:r w:rsidRPr="005B365D">
              <w:rPr>
                <w:rFonts w:ascii="Arial" w:hAnsi="Arial" w:cs="Arial"/>
              </w:rPr>
              <w:t xml:space="preserve">Escrito bajo protesta de decir verdad, donde manifieste </w:t>
            </w:r>
            <w:r w:rsidR="00982B5B" w:rsidRPr="005B365D">
              <w:rPr>
                <w:rFonts w:ascii="Arial" w:hAnsi="Arial" w:cs="Arial"/>
              </w:rPr>
              <w:t>n</w:t>
            </w:r>
            <w:r w:rsidR="00982B5B" w:rsidRPr="005B365D">
              <w:rPr>
                <w:rFonts w:ascii="Arial" w:hAnsi="Arial" w:cs="Arial"/>
                <w:lang w:val="es-ES" w:eastAsia="es-MX"/>
              </w:rPr>
              <w:t>o ser o haber sido dirigente de partido político o asociación política a nivel nacional, estatal o municipal o candidato a puesto de elección popular, ni ministro de ningún culto religioso, en los cinco años anteriores a su designación.</w:t>
            </w:r>
          </w:p>
          <w:p w14:paraId="0B63AB1D" w14:textId="79E744F8" w:rsidR="005F2BDB" w:rsidRPr="00C82299" w:rsidRDefault="005F2BDB" w:rsidP="005F2BDB">
            <w:pPr>
              <w:autoSpaceDE w:val="0"/>
              <w:autoSpaceDN w:val="0"/>
              <w:adjustRightInd w:val="0"/>
              <w:jc w:val="both"/>
              <w:rPr>
                <w:rFonts w:ascii="Arial" w:hAnsi="Arial" w:cs="Arial"/>
                <w:bCs/>
                <w:lang w:eastAsia="es-MX"/>
              </w:rPr>
            </w:pPr>
          </w:p>
        </w:tc>
      </w:tr>
      <w:tr w:rsidR="00C82299" w:rsidRPr="00C82299" w14:paraId="666DE512" w14:textId="77777777" w:rsidTr="000E5A68">
        <w:tc>
          <w:tcPr>
            <w:tcW w:w="9918" w:type="dxa"/>
          </w:tcPr>
          <w:p w14:paraId="24669451" w14:textId="79FFE670" w:rsidR="005F2BDB" w:rsidRPr="00C82299" w:rsidRDefault="005F2BDB" w:rsidP="005F2BDB">
            <w:pPr>
              <w:autoSpaceDE w:val="0"/>
              <w:autoSpaceDN w:val="0"/>
              <w:adjustRightInd w:val="0"/>
              <w:jc w:val="both"/>
              <w:rPr>
                <w:rFonts w:ascii="Arial,Bold" w:eastAsia="Times New Roman" w:hAnsi="Arial,Bold" w:cs="Times New Roman"/>
                <w:lang w:eastAsia="es-MX"/>
              </w:rPr>
            </w:pPr>
            <w:r w:rsidRPr="00C82299">
              <w:rPr>
                <w:rFonts w:ascii="Arial" w:hAnsi="Arial" w:cs="Arial"/>
                <w:b/>
                <w:bCs/>
                <w:lang w:eastAsia="es-MX"/>
              </w:rPr>
              <w:lastRenderedPageBreak/>
              <w:t>CUARTA</w:t>
            </w:r>
            <w:r w:rsidRPr="00C82299">
              <w:rPr>
                <w:rFonts w:ascii="Arial" w:hAnsi="Arial" w:cs="Arial"/>
                <w:b/>
                <w:lang w:eastAsia="es-MX"/>
              </w:rPr>
              <w:t>. -</w:t>
            </w:r>
            <w:r w:rsidRPr="00C82299">
              <w:rPr>
                <w:rFonts w:ascii="Arial" w:hAnsi="Arial" w:cs="Arial"/>
                <w:lang w:eastAsia="es-MX"/>
              </w:rPr>
              <w:t xml:space="preserve"> </w:t>
            </w:r>
            <w:r w:rsidRPr="00C82299">
              <w:rPr>
                <w:rFonts w:ascii="Arial" w:hAnsi="Arial" w:cs="Arial"/>
                <w:u w:val="single"/>
                <w:lang w:eastAsia="es-MX"/>
              </w:rPr>
              <w:t>Plazo de recepción de Propuestas.</w:t>
            </w:r>
            <w:r w:rsidRPr="00C82299">
              <w:rPr>
                <w:rFonts w:ascii="Arial" w:hAnsi="Arial" w:cs="Arial"/>
                <w:lang w:eastAsia="es-MX"/>
              </w:rPr>
              <w:t xml:space="preserve"> </w:t>
            </w:r>
            <w:r w:rsidRPr="00C82299">
              <w:rPr>
                <w:rFonts w:ascii="Arial" w:hAnsi="Arial" w:cs="Arial"/>
                <w:bCs/>
                <w:lang w:eastAsia="es-MX"/>
              </w:rPr>
              <w:t xml:space="preserve">Las propuestas, con la información completa señalada en la presente convocatoria, deberán presentarse en la oficina de la </w:t>
            </w:r>
            <w:proofErr w:type="spellStart"/>
            <w:r w:rsidRPr="00C82299">
              <w:rPr>
                <w:rFonts w:ascii="Arial" w:eastAsia="Times New Roman" w:hAnsi="Arial" w:cs="Arial"/>
                <w:lang w:eastAsia="es-MX"/>
              </w:rPr>
              <w:t>Secretaría</w:t>
            </w:r>
            <w:proofErr w:type="spellEnd"/>
            <w:r w:rsidRPr="00C82299">
              <w:rPr>
                <w:rFonts w:ascii="Arial" w:eastAsia="Times New Roman" w:hAnsi="Arial" w:cs="Arial"/>
                <w:lang w:eastAsia="es-MX"/>
              </w:rPr>
              <w:t xml:space="preserve"> del Ayuntamiento de León, Guanajuato, </w:t>
            </w:r>
            <w:r w:rsidRPr="007720A9">
              <w:rPr>
                <w:rFonts w:ascii="Arial,Bold" w:eastAsia="Times New Roman" w:hAnsi="Arial,Bold" w:cs="Times New Roman"/>
                <w:lang w:eastAsia="es-MX"/>
              </w:rPr>
              <w:t xml:space="preserve">de las </w:t>
            </w:r>
            <w:r w:rsidRPr="007720A9">
              <w:rPr>
                <w:rFonts w:ascii="Arial,Bold" w:eastAsia="Times New Roman" w:hAnsi="Arial,Bold" w:cs="Times New Roman"/>
                <w:b/>
                <w:bCs/>
                <w:lang w:eastAsia="es-MX"/>
              </w:rPr>
              <w:t xml:space="preserve">9:00 </w:t>
            </w:r>
            <w:r w:rsidRPr="007720A9">
              <w:rPr>
                <w:rFonts w:ascii="Arial,Bold" w:eastAsia="Times New Roman" w:hAnsi="Arial,Bold" w:cs="Times New Roman"/>
                <w:lang w:eastAsia="es-MX"/>
              </w:rPr>
              <w:t xml:space="preserve">a las </w:t>
            </w:r>
            <w:r w:rsidRPr="007720A9">
              <w:rPr>
                <w:rFonts w:ascii="Arial,Bold" w:eastAsia="Times New Roman" w:hAnsi="Arial,Bold" w:cs="Times New Roman"/>
                <w:b/>
                <w:bCs/>
                <w:lang w:eastAsia="es-MX"/>
              </w:rPr>
              <w:t>15:30 horas</w:t>
            </w:r>
            <w:r w:rsidRPr="007720A9">
              <w:rPr>
                <w:rFonts w:ascii="Arial,Bold" w:eastAsia="Times New Roman" w:hAnsi="Arial,Bold" w:cs="Times New Roman"/>
                <w:lang w:eastAsia="es-MX"/>
              </w:rPr>
              <w:t xml:space="preserve">, los </w:t>
            </w:r>
            <w:proofErr w:type="spellStart"/>
            <w:r w:rsidRPr="007720A9">
              <w:rPr>
                <w:rFonts w:ascii="Arial,Bold" w:eastAsia="Times New Roman" w:hAnsi="Arial,Bold" w:cs="Times New Roman"/>
                <w:lang w:eastAsia="es-MX"/>
              </w:rPr>
              <w:t>días</w:t>
            </w:r>
            <w:proofErr w:type="spellEnd"/>
            <w:r w:rsidRPr="007720A9">
              <w:rPr>
                <w:rFonts w:ascii="Arial,Bold" w:eastAsia="Times New Roman" w:hAnsi="Arial,Bold" w:cs="Times New Roman"/>
                <w:lang w:eastAsia="es-MX"/>
              </w:rPr>
              <w:t xml:space="preserve"> </w:t>
            </w:r>
            <w:r w:rsidR="00D4028B" w:rsidRPr="00D4028B">
              <w:rPr>
                <w:rFonts w:ascii="Arial,Bold" w:eastAsia="Times New Roman" w:hAnsi="Arial,Bold" w:cs="Times New Roman"/>
                <w:b/>
                <w:bCs/>
                <w:lang w:eastAsia="es-MX"/>
              </w:rPr>
              <w:t>29</w:t>
            </w:r>
            <w:r w:rsidR="00D4028B">
              <w:rPr>
                <w:rFonts w:ascii="Arial,Bold" w:eastAsia="Times New Roman" w:hAnsi="Arial,Bold" w:cs="Times New Roman"/>
                <w:lang w:eastAsia="es-MX"/>
              </w:rPr>
              <w:t xml:space="preserve"> </w:t>
            </w:r>
            <w:r w:rsidR="00D4028B" w:rsidRPr="00D4028B">
              <w:rPr>
                <w:rFonts w:ascii="Arial,Bold" w:eastAsia="Times New Roman" w:hAnsi="Arial,Bold" w:cs="Times New Roman"/>
                <w:b/>
                <w:bCs/>
                <w:lang w:eastAsia="es-MX"/>
              </w:rPr>
              <w:t>de octubre</w:t>
            </w:r>
            <w:r w:rsidRPr="007720A9">
              <w:rPr>
                <w:rFonts w:ascii="Arial,Bold" w:eastAsia="Times New Roman" w:hAnsi="Arial,Bold" w:cs="Times New Roman"/>
                <w:lang w:eastAsia="es-MX"/>
              </w:rPr>
              <w:t xml:space="preserve"> y </w:t>
            </w:r>
            <w:r w:rsidR="00D4028B" w:rsidRPr="00D4028B">
              <w:rPr>
                <w:rFonts w:ascii="Arial,Bold" w:eastAsia="Times New Roman" w:hAnsi="Arial,Bold" w:cs="Times New Roman"/>
                <w:b/>
                <w:bCs/>
                <w:lang w:eastAsia="es-MX"/>
              </w:rPr>
              <w:t>01</w:t>
            </w:r>
            <w:r w:rsidRPr="00D4028B">
              <w:rPr>
                <w:rFonts w:ascii="Arial,Bold" w:eastAsia="Times New Roman" w:hAnsi="Arial,Bold" w:cs="Times New Roman"/>
                <w:b/>
                <w:bCs/>
                <w:lang w:eastAsia="es-MX"/>
              </w:rPr>
              <w:t xml:space="preserve"> de </w:t>
            </w:r>
            <w:r w:rsidR="00513337" w:rsidRPr="00D4028B">
              <w:rPr>
                <w:rFonts w:ascii="Arial,Bold" w:eastAsia="Times New Roman" w:hAnsi="Arial,Bold" w:cs="Times New Roman"/>
                <w:b/>
                <w:bCs/>
                <w:lang w:eastAsia="es-MX"/>
              </w:rPr>
              <w:t>n</w:t>
            </w:r>
            <w:r w:rsidR="00513337" w:rsidRPr="007720A9">
              <w:rPr>
                <w:rFonts w:ascii="Arial,Bold" w:eastAsia="Times New Roman" w:hAnsi="Arial,Bold" w:cs="Times New Roman"/>
                <w:b/>
                <w:bCs/>
                <w:lang w:eastAsia="es-MX"/>
              </w:rPr>
              <w:t xml:space="preserve">oviembre </w:t>
            </w:r>
            <w:r w:rsidRPr="007720A9">
              <w:rPr>
                <w:rFonts w:ascii="Arial,Bold" w:eastAsia="Times New Roman" w:hAnsi="Arial,Bold" w:cs="Times New Roman"/>
                <w:lang w:eastAsia="es-MX"/>
              </w:rPr>
              <w:t xml:space="preserve">de </w:t>
            </w:r>
            <w:r w:rsidRPr="007720A9">
              <w:rPr>
                <w:rFonts w:ascii="Arial,Bold" w:eastAsia="Times New Roman" w:hAnsi="Arial,Bold" w:cs="Times New Roman"/>
                <w:b/>
                <w:bCs/>
                <w:lang w:eastAsia="es-MX"/>
              </w:rPr>
              <w:t>2021</w:t>
            </w:r>
            <w:r w:rsidRPr="007720A9">
              <w:rPr>
                <w:rFonts w:ascii="Arial,Bold" w:eastAsia="Times New Roman" w:hAnsi="Arial,Bold" w:cs="Times New Roman"/>
                <w:lang w:eastAsia="es-MX"/>
              </w:rPr>
              <w:t>.</w:t>
            </w:r>
            <w:r w:rsidRPr="00C82299">
              <w:rPr>
                <w:rFonts w:ascii="Arial,Bold" w:eastAsia="Times New Roman" w:hAnsi="Arial,Bold" w:cs="Times New Roman"/>
                <w:lang w:eastAsia="es-MX"/>
              </w:rPr>
              <w:t xml:space="preserve"> </w:t>
            </w:r>
          </w:p>
          <w:p w14:paraId="63B268F1" w14:textId="77777777" w:rsidR="005F2BDB" w:rsidRPr="00C82299" w:rsidRDefault="005F2BDB" w:rsidP="005F2BDB">
            <w:pPr>
              <w:autoSpaceDE w:val="0"/>
              <w:autoSpaceDN w:val="0"/>
              <w:adjustRightInd w:val="0"/>
              <w:jc w:val="both"/>
              <w:rPr>
                <w:rFonts w:ascii="Arial" w:hAnsi="Arial" w:cs="Arial"/>
                <w:lang w:eastAsia="es-MX"/>
              </w:rPr>
            </w:pPr>
          </w:p>
          <w:p w14:paraId="4E70E35B" w14:textId="77777777" w:rsidR="005F2BDB" w:rsidRPr="00C82299" w:rsidRDefault="005F2BDB" w:rsidP="005F2BDB">
            <w:pPr>
              <w:autoSpaceDE w:val="0"/>
              <w:autoSpaceDN w:val="0"/>
              <w:adjustRightInd w:val="0"/>
              <w:jc w:val="both"/>
              <w:rPr>
                <w:rFonts w:ascii="Arial" w:hAnsi="Arial" w:cs="Arial"/>
                <w:lang w:eastAsia="es-MX"/>
              </w:rPr>
            </w:pPr>
            <w:r w:rsidRPr="00C82299">
              <w:rPr>
                <w:rFonts w:ascii="Arial" w:hAnsi="Arial" w:cs="Arial"/>
                <w:lang w:eastAsia="es-MX"/>
              </w:rPr>
              <w:t>El domicilio de la Secretaría del Ayuntamiento se encuentra ubicado en el primer piso del Palacio Municipal sin número, Zona Centro, en la Ciudad de León, Guanajuato.</w:t>
            </w:r>
          </w:p>
          <w:p w14:paraId="5BCEF2EC" w14:textId="77777777" w:rsidR="005F2BDB" w:rsidRPr="00C82299" w:rsidRDefault="005F2BDB" w:rsidP="005F2BDB">
            <w:pPr>
              <w:autoSpaceDE w:val="0"/>
              <w:autoSpaceDN w:val="0"/>
              <w:adjustRightInd w:val="0"/>
              <w:jc w:val="both"/>
              <w:rPr>
                <w:rFonts w:ascii="Arial" w:hAnsi="Arial" w:cs="Arial"/>
                <w:lang w:eastAsia="es-MX"/>
              </w:rPr>
            </w:pPr>
          </w:p>
          <w:p w14:paraId="4B3C614F" w14:textId="5A1FD322" w:rsidR="005F2BDB" w:rsidRPr="00FD104F" w:rsidRDefault="005F2BDB" w:rsidP="008777C1">
            <w:pPr>
              <w:autoSpaceDE w:val="0"/>
              <w:autoSpaceDN w:val="0"/>
              <w:adjustRightInd w:val="0"/>
              <w:jc w:val="both"/>
              <w:rPr>
                <w:rFonts w:ascii="Arial" w:hAnsi="Arial" w:cs="Arial"/>
                <w:lang w:eastAsia="es-MX"/>
              </w:rPr>
            </w:pPr>
            <w:r w:rsidRPr="00C82299">
              <w:rPr>
                <w:rFonts w:ascii="Arial" w:eastAsia="Times New Roman" w:hAnsi="Arial" w:cs="Arial"/>
                <w:lang w:eastAsia="es-MX"/>
              </w:rPr>
              <w:t xml:space="preserve">La </w:t>
            </w:r>
            <w:proofErr w:type="spellStart"/>
            <w:r w:rsidRPr="00C82299">
              <w:rPr>
                <w:rFonts w:ascii="Arial" w:eastAsia="Times New Roman" w:hAnsi="Arial" w:cs="Arial"/>
                <w:lang w:eastAsia="es-MX"/>
              </w:rPr>
              <w:t>Secretaría</w:t>
            </w:r>
            <w:proofErr w:type="spellEnd"/>
            <w:r w:rsidRPr="00C82299">
              <w:rPr>
                <w:rFonts w:ascii="Arial" w:eastAsia="Times New Roman" w:hAnsi="Arial" w:cs="Arial"/>
                <w:lang w:eastAsia="es-MX"/>
              </w:rPr>
              <w:t xml:space="preserve"> del Ayuntamiento de León, Guanajuato, verificará que las solicitudes </w:t>
            </w:r>
            <w:proofErr w:type="spellStart"/>
            <w:r w:rsidRPr="00C82299">
              <w:rPr>
                <w:rFonts w:ascii="Arial" w:eastAsia="Times New Roman" w:hAnsi="Arial" w:cs="Arial"/>
                <w:lang w:eastAsia="es-MX"/>
              </w:rPr>
              <w:t>estén</w:t>
            </w:r>
            <w:proofErr w:type="spellEnd"/>
            <w:r w:rsidRPr="00C82299">
              <w:rPr>
                <w:rFonts w:ascii="Arial" w:eastAsia="Times New Roman" w:hAnsi="Arial" w:cs="Arial"/>
                <w:lang w:eastAsia="es-MX"/>
              </w:rPr>
              <w:t xml:space="preserve"> </w:t>
            </w:r>
            <w:proofErr w:type="spellStart"/>
            <w:r w:rsidRPr="00C82299">
              <w:rPr>
                <w:rFonts w:ascii="Arial" w:eastAsia="Times New Roman" w:hAnsi="Arial" w:cs="Arial"/>
                <w:lang w:eastAsia="es-MX"/>
              </w:rPr>
              <w:t>acompañadas</w:t>
            </w:r>
            <w:proofErr w:type="spellEnd"/>
            <w:r w:rsidRPr="00C82299">
              <w:rPr>
                <w:rFonts w:ascii="Arial" w:eastAsia="Times New Roman" w:hAnsi="Arial" w:cs="Arial"/>
                <w:lang w:eastAsia="es-MX"/>
              </w:rPr>
              <w:t xml:space="preserve"> de los documentos requeridos en la </w:t>
            </w:r>
            <w:r w:rsidRPr="00C82299">
              <w:rPr>
                <w:rFonts w:ascii="Arial" w:eastAsia="Times New Roman" w:hAnsi="Arial" w:cs="Arial"/>
                <w:b/>
                <w:bCs/>
                <w:lang w:eastAsia="es-MX"/>
              </w:rPr>
              <w:t>BASE TERCERA</w:t>
            </w:r>
            <w:r w:rsidRPr="00C82299">
              <w:rPr>
                <w:rFonts w:ascii="Arial" w:eastAsia="Times New Roman" w:hAnsi="Arial" w:cs="Arial"/>
                <w:lang w:eastAsia="es-MX"/>
              </w:rPr>
              <w:t xml:space="preserve">; las solicitudes de registro que no cumplan con lo anterior </w:t>
            </w:r>
            <w:proofErr w:type="spellStart"/>
            <w:r w:rsidRPr="00C82299">
              <w:rPr>
                <w:rFonts w:ascii="Arial" w:eastAsia="Times New Roman" w:hAnsi="Arial" w:cs="Arial"/>
                <w:lang w:eastAsia="es-MX"/>
              </w:rPr>
              <w:t>serán</w:t>
            </w:r>
            <w:proofErr w:type="spellEnd"/>
            <w:r w:rsidRPr="00C82299">
              <w:rPr>
                <w:rFonts w:ascii="Arial" w:eastAsia="Times New Roman" w:hAnsi="Arial" w:cs="Arial"/>
                <w:lang w:eastAsia="es-MX"/>
              </w:rPr>
              <w:t xml:space="preserve"> rechazadas.</w:t>
            </w:r>
          </w:p>
        </w:tc>
      </w:tr>
      <w:tr w:rsidR="00C82299" w:rsidRPr="00C82299" w14:paraId="58BE34F1" w14:textId="77777777" w:rsidTr="000E5A68">
        <w:tc>
          <w:tcPr>
            <w:tcW w:w="9918" w:type="dxa"/>
          </w:tcPr>
          <w:p w14:paraId="7585411A" w14:textId="77777777" w:rsidR="00CA3D50" w:rsidRPr="00C82299" w:rsidRDefault="00CA3D50" w:rsidP="008777C1">
            <w:pPr>
              <w:spacing w:before="100" w:beforeAutospacing="1" w:after="100" w:afterAutospacing="1"/>
              <w:jc w:val="both"/>
              <w:rPr>
                <w:rFonts w:ascii="Arial" w:hAnsi="Arial" w:cs="Arial"/>
                <w:b/>
                <w:bCs/>
                <w:lang w:eastAsia="es-MX"/>
              </w:rPr>
            </w:pPr>
          </w:p>
          <w:p w14:paraId="49C11B9F" w14:textId="3A1107B2" w:rsidR="00DB752C" w:rsidRPr="00C82299" w:rsidRDefault="00DB752C" w:rsidP="008777C1">
            <w:pPr>
              <w:spacing w:before="100" w:beforeAutospacing="1" w:after="100" w:afterAutospacing="1"/>
              <w:jc w:val="both"/>
              <w:rPr>
                <w:rFonts w:ascii="Arial" w:hAnsi="Arial" w:cs="Arial"/>
                <w:bCs/>
                <w:lang w:eastAsia="es-MX"/>
              </w:rPr>
            </w:pPr>
            <w:r w:rsidRPr="00C82299">
              <w:rPr>
                <w:rFonts w:ascii="Arial" w:hAnsi="Arial" w:cs="Arial"/>
                <w:b/>
                <w:bCs/>
                <w:lang w:eastAsia="es-MX"/>
              </w:rPr>
              <w:t>QUINTA</w:t>
            </w:r>
            <w:r w:rsidRPr="00C82299">
              <w:rPr>
                <w:rFonts w:ascii="Arial" w:hAnsi="Arial" w:cs="Arial"/>
                <w:bCs/>
                <w:lang w:eastAsia="es-MX"/>
              </w:rPr>
              <w:t xml:space="preserve">. - </w:t>
            </w:r>
            <w:r w:rsidRPr="00C82299">
              <w:rPr>
                <w:rFonts w:ascii="Arial" w:hAnsi="Arial" w:cs="Arial"/>
                <w:bCs/>
                <w:u w:val="single"/>
                <w:lang w:eastAsia="es-MX"/>
              </w:rPr>
              <w:t>Revisión de Propuestas.</w:t>
            </w:r>
            <w:r w:rsidRPr="00C82299">
              <w:rPr>
                <w:rFonts w:ascii="Arial" w:hAnsi="Arial" w:cs="Arial"/>
                <w:bCs/>
                <w:lang w:eastAsia="es-MX"/>
              </w:rPr>
              <w:t xml:space="preserve"> La revisión de la documentación presentada se llevará a cabo por los integrantes de la Comisión de la Contraloría</w:t>
            </w:r>
            <w:r w:rsidR="007720A9">
              <w:rPr>
                <w:rFonts w:ascii="Arial" w:hAnsi="Arial" w:cs="Arial"/>
                <w:bCs/>
                <w:lang w:eastAsia="es-MX"/>
              </w:rPr>
              <w:t>, Transparencia</w:t>
            </w:r>
            <w:r w:rsidRPr="00C82299">
              <w:rPr>
                <w:rFonts w:ascii="Arial" w:hAnsi="Arial" w:cs="Arial"/>
                <w:bCs/>
                <w:lang w:eastAsia="es-MX"/>
              </w:rPr>
              <w:t xml:space="preserve"> y Combate a la Corrupción, verificando que se cumplan con los requisitos establecidos en la presente convocatoria y se procederá a integrar la lista de las (os) candidatas (os) que serán considerados </w:t>
            </w:r>
            <w:r w:rsidR="007720A9">
              <w:rPr>
                <w:rFonts w:ascii="Arial" w:hAnsi="Arial" w:cs="Arial"/>
                <w:bCs/>
                <w:lang w:eastAsia="es-MX"/>
              </w:rPr>
              <w:t xml:space="preserve">(as) </w:t>
            </w:r>
            <w:r w:rsidRPr="00C82299">
              <w:rPr>
                <w:rFonts w:ascii="Arial" w:hAnsi="Arial" w:cs="Arial"/>
                <w:bCs/>
                <w:lang w:eastAsia="es-MX"/>
              </w:rPr>
              <w:t>para la etapa de entrevista, determinando desde ese momento los días y horarios para desarrollarla.</w:t>
            </w:r>
          </w:p>
          <w:p w14:paraId="0141EA17" w14:textId="3EE0D23D" w:rsidR="00CA3D50" w:rsidRPr="00C82299" w:rsidRDefault="00DB752C" w:rsidP="008777C1">
            <w:pPr>
              <w:spacing w:before="100" w:beforeAutospacing="1" w:after="100" w:afterAutospacing="1"/>
              <w:jc w:val="both"/>
              <w:rPr>
                <w:rFonts w:ascii="Arial,Bold" w:eastAsia="Times New Roman" w:hAnsi="Arial,Bold" w:cs="Times New Roman"/>
                <w:lang w:eastAsia="es-MX"/>
              </w:rPr>
            </w:pPr>
            <w:r w:rsidRPr="00C82299">
              <w:rPr>
                <w:rFonts w:ascii="Arial" w:hAnsi="Arial" w:cs="Arial"/>
                <w:bCs/>
                <w:lang w:eastAsia="es-MX"/>
              </w:rPr>
              <w:t xml:space="preserve">En dicho acto se levantará un acta para hacer constar los resultados de la verificación realizada, en cuanto al cumplimiento de los requisitos de selección, resultados que serán publicados </w:t>
            </w:r>
            <w:r w:rsidRPr="00C82299">
              <w:rPr>
                <w:rFonts w:ascii="Arial,Bold" w:eastAsia="Times New Roman" w:hAnsi="Arial,Bold" w:cs="Times New Roman"/>
                <w:lang w:eastAsia="es-MX"/>
              </w:rPr>
              <w:t xml:space="preserve">en la página de internet y en redes sociales oficiales del Ayuntamiento de León, Guanajuato, su Gaceta y en uno de los medios de comunicación impresos de mayor circulación del Municipio. </w:t>
            </w:r>
          </w:p>
        </w:tc>
      </w:tr>
      <w:tr w:rsidR="00C82299" w:rsidRPr="00C82299" w14:paraId="1C1906AA" w14:textId="77777777" w:rsidTr="000E5A68">
        <w:tc>
          <w:tcPr>
            <w:tcW w:w="9918" w:type="dxa"/>
          </w:tcPr>
          <w:p w14:paraId="296666DD" w14:textId="77777777" w:rsidR="00CA3D50" w:rsidRPr="00C82299" w:rsidRDefault="00CA3D50" w:rsidP="008777C1">
            <w:pPr>
              <w:spacing w:before="100" w:beforeAutospacing="1" w:after="100" w:afterAutospacing="1"/>
              <w:jc w:val="both"/>
              <w:rPr>
                <w:rFonts w:ascii="Arial" w:hAnsi="Arial" w:cs="Arial"/>
                <w:b/>
                <w:bCs/>
                <w:lang w:eastAsia="es-MX"/>
              </w:rPr>
            </w:pPr>
          </w:p>
          <w:p w14:paraId="617714E7" w14:textId="0E88288F" w:rsidR="00DB752C" w:rsidRPr="005B365D" w:rsidRDefault="00DB752C" w:rsidP="008777C1">
            <w:pPr>
              <w:spacing w:before="100" w:beforeAutospacing="1" w:after="100" w:afterAutospacing="1"/>
              <w:jc w:val="both"/>
              <w:rPr>
                <w:rFonts w:ascii="Arial" w:hAnsi="Arial" w:cs="Arial"/>
                <w:lang w:eastAsia="es-MX"/>
              </w:rPr>
            </w:pPr>
            <w:r w:rsidRPr="005B365D">
              <w:rPr>
                <w:rFonts w:ascii="Arial" w:hAnsi="Arial" w:cs="Arial"/>
                <w:b/>
                <w:bCs/>
                <w:lang w:eastAsia="es-MX"/>
              </w:rPr>
              <w:t>SEXTA.-</w:t>
            </w:r>
            <w:r w:rsidRPr="005B365D">
              <w:rPr>
                <w:rFonts w:ascii="Arial" w:hAnsi="Arial" w:cs="Arial"/>
                <w:bCs/>
                <w:lang w:eastAsia="es-MX"/>
              </w:rPr>
              <w:t xml:space="preserve">. </w:t>
            </w:r>
            <w:r w:rsidRPr="005B365D">
              <w:rPr>
                <w:rFonts w:ascii="Arial" w:hAnsi="Arial" w:cs="Arial"/>
                <w:u w:val="single"/>
                <w:lang w:eastAsia="es-MX"/>
              </w:rPr>
              <w:t>Entrevista.</w:t>
            </w:r>
            <w:r w:rsidRPr="005B365D">
              <w:rPr>
                <w:rFonts w:ascii="Arial" w:hAnsi="Arial" w:cs="Arial"/>
                <w:lang w:eastAsia="es-MX"/>
              </w:rPr>
              <w:t xml:space="preserve"> La Comisión de la Contraloría</w:t>
            </w:r>
            <w:r w:rsidR="007720A9" w:rsidRPr="005B365D">
              <w:rPr>
                <w:rFonts w:ascii="Arial" w:hAnsi="Arial" w:cs="Arial"/>
                <w:lang w:eastAsia="es-MX"/>
              </w:rPr>
              <w:t>, Transparencia</w:t>
            </w:r>
            <w:r w:rsidRPr="005B365D">
              <w:rPr>
                <w:rFonts w:ascii="Arial" w:hAnsi="Arial" w:cs="Arial"/>
                <w:lang w:eastAsia="es-MX"/>
              </w:rPr>
              <w:t xml:space="preserve"> y Combate a la Corrupción, llevarán a cabo entrevistas para conocer el perfil, habilidades y competencias de las (os) candidatas (os) que cumplieron con los requisitos, bajo los aspectos siguientes: </w:t>
            </w:r>
          </w:p>
          <w:p w14:paraId="143AD637" w14:textId="3038B6BA" w:rsidR="00CA3D50" w:rsidRPr="005B365D" w:rsidRDefault="00CA3D50" w:rsidP="008777C1">
            <w:pPr>
              <w:spacing w:before="100" w:beforeAutospacing="1" w:after="100" w:afterAutospacing="1"/>
              <w:jc w:val="both"/>
              <w:rPr>
                <w:rFonts w:ascii="Arial" w:hAnsi="Arial" w:cs="Arial"/>
                <w:lang w:eastAsia="es-MX"/>
              </w:rPr>
            </w:pPr>
          </w:p>
          <w:p w14:paraId="2A5B02DE" w14:textId="11F3A57B" w:rsidR="00CA3D50" w:rsidRPr="005B365D" w:rsidRDefault="00CA3D50" w:rsidP="008777C1">
            <w:pPr>
              <w:spacing w:before="100" w:beforeAutospacing="1" w:after="100" w:afterAutospacing="1"/>
              <w:jc w:val="both"/>
              <w:rPr>
                <w:rFonts w:ascii="Arial" w:hAnsi="Arial" w:cs="Arial"/>
                <w:lang w:eastAsia="es-MX"/>
              </w:rPr>
            </w:pPr>
          </w:p>
          <w:p w14:paraId="4B202943" w14:textId="77777777" w:rsidR="00FD104F" w:rsidRPr="005B365D" w:rsidRDefault="00FD104F" w:rsidP="008777C1">
            <w:pPr>
              <w:spacing w:before="100" w:beforeAutospacing="1" w:after="100" w:afterAutospacing="1"/>
              <w:jc w:val="both"/>
              <w:rPr>
                <w:rFonts w:ascii="Arial" w:hAnsi="Arial" w:cs="Arial"/>
                <w:lang w:eastAsia="es-MX"/>
              </w:rPr>
            </w:pPr>
          </w:p>
          <w:tbl>
            <w:tblPr>
              <w:tblStyle w:val="Tablaconcuadrcula"/>
              <w:tblW w:w="0" w:type="auto"/>
              <w:jc w:val="center"/>
              <w:tblLook w:val="04A0" w:firstRow="1" w:lastRow="0" w:firstColumn="1" w:lastColumn="0" w:noHBand="0" w:noVBand="1"/>
            </w:tblPr>
            <w:tblGrid>
              <w:gridCol w:w="6663"/>
              <w:gridCol w:w="1030"/>
            </w:tblGrid>
            <w:tr w:rsidR="00C82299" w:rsidRPr="005B365D" w14:paraId="21EF7F7E" w14:textId="77777777" w:rsidTr="00C82299">
              <w:trPr>
                <w:jc w:val="center"/>
              </w:trPr>
              <w:tc>
                <w:tcPr>
                  <w:tcW w:w="6663" w:type="dxa"/>
                  <w:shd w:val="clear" w:color="auto" w:fill="D0CECE" w:themeFill="background2" w:themeFillShade="E6"/>
                </w:tcPr>
                <w:p w14:paraId="449DAEFD" w14:textId="45397626" w:rsidR="00DB752C" w:rsidRPr="005B365D" w:rsidRDefault="00DB752C" w:rsidP="00B26C32">
                  <w:pPr>
                    <w:spacing w:before="100" w:beforeAutospacing="1" w:after="100" w:afterAutospacing="1"/>
                    <w:jc w:val="center"/>
                    <w:rPr>
                      <w:rFonts w:ascii="Arial" w:hAnsi="Arial" w:cs="Arial"/>
                      <w:b/>
                      <w:bCs/>
                      <w:lang w:eastAsia="es-MX"/>
                    </w:rPr>
                  </w:pPr>
                  <w:r w:rsidRPr="005B365D">
                    <w:rPr>
                      <w:rFonts w:ascii="Arial" w:hAnsi="Arial" w:cs="Arial"/>
                      <w:b/>
                      <w:bCs/>
                      <w:lang w:eastAsia="es-MX"/>
                    </w:rPr>
                    <w:t>Criterios</w:t>
                  </w:r>
                </w:p>
              </w:tc>
              <w:tc>
                <w:tcPr>
                  <w:tcW w:w="1030" w:type="dxa"/>
                  <w:shd w:val="clear" w:color="auto" w:fill="D0CECE" w:themeFill="background2" w:themeFillShade="E6"/>
                </w:tcPr>
                <w:p w14:paraId="704F013D" w14:textId="681ECBD9" w:rsidR="00DB752C" w:rsidRPr="005B365D" w:rsidRDefault="00DB752C" w:rsidP="00B26C32">
                  <w:pPr>
                    <w:spacing w:before="100" w:beforeAutospacing="1" w:after="100" w:afterAutospacing="1"/>
                    <w:jc w:val="center"/>
                    <w:rPr>
                      <w:rFonts w:ascii="Arial" w:hAnsi="Arial" w:cs="Arial"/>
                      <w:b/>
                      <w:bCs/>
                      <w:lang w:eastAsia="es-MX"/>
                    </w:rPr>
                  </w:pPr>
                  <w:r w:rsidRPr="005B365D">
                    <w:rPr>
                      <w:rFonts w:ascii="Arial" w:hAnsi="Arial" w:cs="Arial"/>
                      <w:b/>
                      <w:bCs/>
                      <w:lang w:eastAsia="es-MX"/>
                    </w:rPr>
                    <w:t>Puntos</w:t>
                  </w:r>
                </w:p>
              </w:tc>
            </w:tr>
            <w:tr w:rsidR="00C82299" w:rsidRPr="005B365D" w14:paraId="5D572C7C" w14:textId="77777777" w:rsidTr="00C82299">
              <w:trPr>
                <w:jc w:val="center"/>
              </w:trPr>
              <w:tc>
                <w:tcPr>
                  <w:tcW w:w="6663" w:type="dxa"/>
                </w:tcPr>
                <w:p w14:paraId="0B71A3CB" w14:textId="288F266B" w:rsidR="00DB752C" w:rsidRPr="005B365D" w:rsidRDefault="00DB752C" w:rsidP="00C82299">
                  <w:pPr>
                    <w:spacing w:before="100" w:beforeAutospacing="1" w:after="100" w:afterAutospacing="1"/>
                    <w:jc w:val="both"/>
                    <w:rPr>
                      <w:rFonts w:ascii="Arial" w:hAnsi="Arial" w:cs="Arial"/>
                      <w:lang w:eastAsia="es-MX"/>
                    </w:rPr>
                  </w:pPr>
                  <w:r w:rsidRPr="005B365D">
                    <w:rPr>
                      <w:rFonts w:ascii="Arial" w:hAnsi="Arial" w:cs="Arial"/>
                      <w:lang w:eastAsia="es-MX"/>
                    </w:rPr>
                    <w:t>Formación académica</w:t>
                  </w:r>
                </w:p>
              </w:tc>
              <w:tc>
                <w:tcPr>
                  <w:tcW w:w="1030" w:type="dxa"/>
                </w:tcPr>
                <w:p w14:paraId="21A54BBC" w14:textId="28293B14" w:rsidR="00DB752C" w:rsidRPr="005B365D" w:rsidRDefault="00DB752C" w:rsidP="00B26C32">
                  <w:pPr>
                    <w:spacing w:before="100" w:beforeAutospacing="1" w:after="100" w:afterAutospacing="1"/>
                    <w:jc w:val="center"/>
                    <w:rPr>
                      <w:rFonts w:ascii="Arial" w:hAnsi="Arial" w:cs="Arial"/>
                      <w:lang w:eastAsia="es-MX"/>
                    </w:rPr>
                  </w:pPr>
                  <w:r w:rsidRPr="005B365D">
                    <w:rPr>
                      <w:rFonts w:ascii="Arial" w:hAnsi="Arial" w:cs="Arial"/>
                      <w:lang w:eastAsia="es-MX"/>
                    </w:rPr>
                    <w:t>10</w:t>
                  </w:r>
                </w:p>
              </w:tc>
            </w:tr>
            <w:tr w:rsidR="00C82299" w:rsidRPr="005B365D" w14:paraId="04E94160" w14:textId="77777777" w:rsidTr="00C82299">
              <w:trPr>
                <w:jc w:val="center"/>
              </w:trPr>
              <w:tc>
                <w:tcPr>
                  <w:tcW w:w="6663" w:type="dxa"/>
                </w:tcPr>
                <w:p w14:paraId="11CC82A7" w14:textId="16C19AD5" w:rsidR="00DB752C" w:rsidRPr="005B365D" w:rsidRDefault="00DB752C" w:rsidP="00C82299">
                  <w:pPr>
                    <w:spacing w:before="100" w:beforeAutospacing="1" w:after="100" w:afterAutospacing="1"/>
                    <w:jc w:val="both"/>
                    <w:rPr>
                      <w:rFonts w:ascii="Arial" w:hAnsi="Arial" w:cs="Arial"/>
                      <w:lang w:eastAsia="es-MX"/>
                    </w:rPr>
                  </w:pPr>
                  <w:r w:rsidRPr="005B365D">
                    <w:rPr>
                      <w:rFonts w:ascii="Arial" w:hAnsi="Arial" w:cs="Arial"/>
                      <w:lang w:eastAsia="es-MX"/>
                    </w:rPr>
                    <w:t>Trayectoria profesional</w:t>
                  </w:r>
                </w:p>
              </w:tc>
              <w:tc>
                <w:tcPr>
                  <w:tcW w:w="1030" w:type="dxa"/>
                </w:tcPr>
                <w:p w14:paraId="6DBCF3FE" w14:textId="50D7E1B3" w:rsidR="00DB752C" w:rsidRPr="005B365D" w:rsidRDefault="00DB752C" w:rsidP="00B26C32">
                  <w:pPr>
                    <w:spacing w:before="100" w:beforeAutospacing="1" w:after="100" w:afterAutospacing="1"/>
                    <w:jc w:val="center"/>
                    <w:rPr>
                      <w:rFonts w:ascii="Arial" w:hAnsi="Arial" w:cs="Arial"/>
                      <w:lang w:eastAsia="es-MX"/>
                    </w:rPr>
                  </w:pPr>
                  <w:r w:rsidRPr="005B365D">
                    <w:rPr>
                      <w:rFonts w:ascii="Arial" w:hAnsi="Arial" w:cs="Arial"/>
                      <w:lang w:eastAsia="es-MX"/>
                    </w:rPr>
                    <w:t>10</w:t>
                  </w:r>
                </w:p>
              </w:tc>
            </w:tr>
            <w:tr w:rsidR="00C82299" w:rsidRPr="005B365D" w14:paraId="46B46F8D" w14:textId="77777777" w:rsidTr="00C82299">
              <w:trPr>
                <w:jc w:val="center"/>
              </w:trPr>
              <w:tc>
                <w:tcPr>
                  <w:tcW w:w="6663" w:type="dxa"/>
                </w:tcPr>
                <w:p w14:paraId="3FB0D52B" w14:textId="5C5001B1" w:rsidR="00DB752C" w:rsidRPr="005B365D" w:rsidRDefault="00DB752C" w:rsidP="00C82299">
                  <w:pPr>
                    <w:spacing w:before="100" w:beforeAutospacing="1" w:after="100" w:afterAutospacing="1"/>
                    <w:jc w:val="both"/>
                    <w:rPr>
                      <w:rFonts w:ascii="Arial" w:hAnsi="Arial" w:cs="Arial"/>
                      <w:lang w:eastAsia="es-MX"/>
                    </w:rPr>
                  </w:pPr>
                  <w:r w:rsidRPr="005B365D">
                    <w:rPr>
                      <w:rFonts w:ascii="Arial" w:hAnsi="Arial" w:cs="Arial"/>
                      <w:lang w:eastAsia="es-MX"/>
                    </w:rPr>
                    <w:t>Vinculación con organizaciones sociales y académicas</w:t>
                  </w:r>
                </w:p>
              </w:tc>
              <w:tc>
                <w:tcPr>
                  <w:tcW w:w="1030" w:type="dxa"/>
                </w:tcPr>
                <w:p w14:paraId="7DEEA171" w14:textId="3B6284A0" w:rsidR="00DB752C" w:rsidRPr="005B365D" w:rsidRDefault="00DB752C" w:rsidP="007720A9">
                  <w:pPr>
                    <w:spacing w:before="100" w:beforeAutospacing="1" w:after="100" w:afterAutospacing="1"/>
                    <w:jc w:val="center"/>
                    <w:rPr>
                      <w:rFonts w:ascii="Arial" w:hAnsi="Arial" w:cs="Arial"/>
                      <w:lang w:eastAsia="es-MX"/>
                    </w:rPr>
                  </w:pPr>
                  <w:r w:rsidRPr="005B365D">
                    <w:rPr>
                      <w:rFonts w:ascii="Arial" w:hAnsi="Arial" w:cs="Arial"/>
                      <w:lang w:eastAsia="es-MX"/>
                    </w:rPr>
                    <w:t>20</w:t>
                  </w:r>
                </w:p>
              </w:tc>
            </w:tr>
            <w:tr w:rsidR="00C82299" w:rsidRPr="005B365D" w14:paraId="5F46406E" w14:textId="77777777" w:rsidTr="00C82299">
              <w:trPr>
                <w:jc w:val="center"/>
              </w:trPr>
              <w:tc>
                <w:tcPr>
                  <w:tcW w:w="6663" w:type="dxa"/>
                </w:tcPr>
                <w:p w14:paraId="713D53AE" w14:textId="0089B593" w:rsidR="00DB752C" w:rsidRPr="005B365D" w:rsidRDefault="00DB752C" w:rsidP="00C82299">
                  <w:pPr>
                    <w:spacing w:before="100" w:beforeAutospacing="1" w:after="100" w:afterAutospacing="1"/>
                    <w:contextualSpacing/>
                    <w:jc w:val="both"/>
                    <w:rPr>
                      <w:rFonts w:ascii="Arial" w:hAnsi="Arial" w:cs="Arial"/>
                      <w:bCs/>
                      <w:lang w:eastAsia="es-MX"/>
                    </w:rPr>
                  </w:pPr>
                  <w:r w:rsidRPr="005B365D">
                    <w:rPr>
                      <w:rFonts w:ascii="Arial" w:hAnsi="Arial" w:cs="Arial"/>
                      <w:lang w:eastAsia="es-MX"/>
                    </w:rPr>
                    <w:t>Competencias y habilidades en materia de Dirección</w:t>
                  </w:r>
                </w:p>
              </w:tc>
              <w:tc>
                <w:tcPr>
                  <w:tcW w:w="1030" w:type="dxa"/>
                </w:tcPr>
                <w:p w14:paraId="58C02B34" w14:textId="5E077CE6" w:rsidR="00DB752C" w:rsidRPr="005B365D" w:rsidRDefault="00DB752C" w:rsidP="007720A9">
                  <w:pPr>
                    <w:spacing w:before="100" w:beforeAutospacing="1" w:after="100" w:afterAutospacing="1"/>
                    <w:jc w:val="center"/>
                    <w:rPr>
                      <w:rFonts w:ascii="Arial" w:hAnsi="Arial" w:cs="Arial"/>
                      <w:lang w:eastAsia="es-MX"/>
                    </w:rPr>
                  </w:pPr>
                  <w:r w:rsidRPr="005B365D">
                    <w:rPr>
                      <w:rFonts w:ascii="Arial" w:hAnsi="Arial" w:cs="Arial"/>
                      <w:lang w:eastAsia="es-MX"/>
                    </w:rPr>
                    <w:t>20</w:t>
                  </w:r>
                </w:p>
              </w:tc>
            </w:tr>
            <w:tr w:rsidR="00C82299" w:rsidRPr="005B365D" w14:paraId="3DAC7D3E" w14:textId="77777777" w:rsidTr="00C82299">
              <w:trPr>
                <w:jc w:val="center"/>
              </w:trPr>
              <w:tc>
                <w:tcPr>
                  <w:tcW w:w="6663" w:type="dxa"/>
                </w:tcPr>
                <w:p w14:paraId="1D79DD55" w14:textId="04CD187F" w:rsidR="00DB752C" w:rsidRPr="005B365D" w:rsidRDefault="00DB752C" w:rsidP="00C82299">
                  <w:pPr>
                    <w:spacing w:before="100" w:beforeAutospacing="1" w:after="100" w:afterAutospacing="1"/>
                    <w:jc w:val="both"/>
                    <w:rPr>
                      <w:rFonts w:ascii="Arial" w:hAnsi="Arial" w:cs="Arial"/>
                      <w:lang w:eastAsia="es-MX"/>
                    </w:rPr>
                  </w:pPr>
                  <w:r w:rsidRPr="005B365D">
                    <w:rPr>
                      <w:rFonts w:ascii="Arial" w:hAnsi="Arial" w:cs="Arial"/>
                      <w:lang w:eastAsia="es-MX"/>
                    </w:rPr>
                    <w:t>Conocimientos en materia de fiscalización y combate a la corrupción</w:t>
                  </w:r>
                </w:p>
              </w:tc>
              <w:tc>
                <w:tcPr>
                  <w:tcW w:w="1030" w:type="dxa"/>
                </w:tcPr>
                <w:p w14:paraId="672CD321" w14:textId="360F3463" w:rsidR="00DB752C" w:rsidRPr="005B365D" w:rsidRDefault="00DB752C" w:rsidP="007720A9">
                  <w:pPr>
                    <w:spacing w:before="100" w:beforeAutospacing="1" w:after="100" w:afterAutospacing="1"/>
                    <w:jc w:val="center"/>
                    <w:rPr>
                      <w:rFonts w:ascii="Arial" w:hAnsi="Arial" w:cs="Arial"/>
                      <w:lang w:eastAsia="es-MX"/>
                    </w:rPr>
                  </w:pPr>
                  <w:r w:rsidRPr="005B365D">
                    <w:rPr>
                      <w:rFonts w:ascii="Arial" w:hAnsi="Arial" w:cs="Arial"/>
                      <w:lang w:eastAsia="es-MX"/>
                    </w:rPr>
                    <w:t>40</w:t>
                  </w:r>
                </w:p>
              </w:tc>
            </w:tr>
            <w:tr w:rsidR="00C82299" w:rsidRPr="005B365D" w14:paraId="281056A2" w14:textId="77777777" w:rsidTr="00C82299">
              <w:trPr>
                <w:jc w:val="center"/>
              </w:trPr>
              <w:tc>
                <w:tcPr>
                  <w:tcW w:w="6663" w:type="dxa"/>
                  <w:shd w:val="clear" w:color="auto" w:fill="E7E6E6" w:themeFill="background2"/>
                </w:tcPr>
                <w:p w14:paraId="0483939B" w14:textId="7BE65D8E" w:rsidR="00DB752C" w:rsidRPr="005B365D" w:rsidRDefault="00DB752C" w:rsidP="00B26C32">
                  <w:pPr>
                    <w:spacing w:before="100" w:beforeAutospacing="1" w:after="100" w:afterAutospacing="1"/>
                    <w:jc w:val="center"/>
                    <w:rPr>
                      <w:rFonts w:ascii="Arial" w:hAnsi="Arial" w:cs="Arial"/>
                      <w:b/>
                      <w:bCs/>
                      <w:lang w:eastAsia="es-MX"/>
                    </w:rPr>
                  </w:pPr>
                  <w:r w:rsidRPr="005B365D">
                    <w:rPr>
                      <w:rFonts w:ascii="Arial" w:hAnsi="Arial" w:cs="Arial"/>
                      <w:b/>
                      <w:bCs/>
                      <w:lang w:eastAsia="es-MX"/>
                    </w:rPr>
                    <w:t>TOTAL</w:t>
                  </w:r>
                </w:p>
              </w:tc>
              <w:tc>
                <w:tcPr>
                  <w:tcW w:w="1030" w:type="dxa"/>
                  <w:shd w:val="clear" w:color="auto" w:fill="E7E6E6" w:themeFill="background2"/>
                </w:tcPr>
                <w:p w14:paraId="46C253A9" w14:textId="0198A3A6" w:rsidR="00DB752C" w:rsidRPr="005B365D" w:rsidRDefault="00DB752C" w:rsidP="00B26C32">
                  <w:pPr>
                    <w:spacing w:before="100" w:beforeAutospacing="1" w:after="100" w:afterAutospacing="1"/>
                    <w:jc w:val="center"/>
                    <w:rPr>
                      <w:rFonts w:ascii="Arial" w:hAnsi="Arial" w:cs="Arial"/>
                      <w:b/>
                      <w:bCs/>
                      <w:lang w:eastAsia="es-MX"/>
                    </w:rPr>
                  </w:pPr>
                  <w:r w:rsidRPr="005B365D">
                    <w:rPr>
                      <w:rFonts w:ascii="Arial" w:hAnsi="Arial" w:cs="Arial"/>
                      <w:b/>
                      <w:bCs/>
                      <w:lang w:eastAsia="es-MX"/>
                    </w:rPr>
                    <w:t>100</w:t>
                  </w:r>
                </w:p>
              </w:tc>
            </w:tr>
          </w:tbl>
          <w:p w14:paraId="2D94658B" w14:textId="00D8220D" w:rsidR="005549D8" w:rsidRPr="005B365D" w:rsidRDefault="009D71F4" w:rsidP="00FD104F">
            <w:pPr>
              <w:shd w:val="clear" w:color="auto" w:fill="FFFFFF" w:themeFill="background1"/>
              <w:spacing w:before="100" w:beforeAutospacing="1" w:after="100" w:afterAutospacing="1"/>
              <w:jc w:val="both"/>
              <w:rPr>
                <w:rFonts w:ascii="Arial" w:hAnsi="Arial" w:cs="Arial"/>
                <w:lang w:eastAsia="es-MX"/>
              </w:rPr>
            </w:pPr>
            <w:r w:rsidRPr="005B365D">
              <w:rPr>
                <w:rFonts w:ascii="Arial" w:hAnsi="Arial" w:cs="Arial"/>
                <w:lang w:eastAsia="es-MX"/>
              </w:rPr>
              <w:t>L</w:t>
            </w:r>
            <w:r w:rsidR="005549D8" w:rsidRPr="005B365D">
              <w:rPr>
                <w:rFonts w:ascii="Arial" w:hAnsi="Arial" w:cs="Arial"/>
                <w:lang w:eastAsia="es-MX"/>
              </w:rPr>
              <w:t xml:space="preserve">a Dirección General de Desarrollo Institucional y la Contraloría Municipal </w:t>
            </w:r>
            <w:r w:rsidRPr="005B365D">
              <w:rPr>
                <w:rFonts w:ascii="Arial" w:hAnsi="Arial" w:cs="Arial"/>
                <w:lang w:eastAsia="es-MX"/>
              </w:rPr>
              <w:t xml:space="preserve">apoyarán a la Comisión de la Contraloría, Transparencia y Combate a la Corrupción en la valoración de los criterios a que se refiere la presente </w:t>
            </w:r>
            <w:r w:rsidRPr="005B365D">
              <w:rPr>
                <w:rFonts w:ascii="Arial" w:hAnsi="Arial" w:cs="Arial"/>
                <w:b/>
                <w:bCs/>
                <w:lang w:eastAsia="es-MX"/>
              </w:rPr>
              <w:t>BASE SEXTA</w:t>
            </w:r>
            <w:r w:rsidR="00C11EB4" w:rsidRPr="005B365D">
              <w:rPr>
                <w:rFonts w:ascii="Arial" w:hAnsi="Arial" w:cs="Arial"/>
                <w:lang w:eastAsia="es-MX"/>
              </w:rPr>
              <w:t>.</w:t>
            </w:r>
          </w:p>
          <w:p w14:paraId="796468E5" w14:textId="4ACAF0A2" w:rsidR="00DB752C" w:rsidRPr="00C82299" w:rsidRDefault="00DB752C" w:rsidP="00E33BD8">
            <w:pPr>
              <w:spacing w:before="100" w:beforeAutospacing="1" w:after="100" w:afterAutospacing="1"/>
              <w:jc w:val="both"/>
              <w:rPr>
                <w:rFonts w:ascii="Arial" w:hAnsi="Arial" w:cs="Arial"/>
                <w:lang w:eastAsia="es-MX"/>
              </w:rPr>
            </w:pPr>
            <w:r w:rsidRPr="005B365D">
              <w:rPr>
                <w:rFonts w:ascii="Arial" w:hAnsi="Arial" w:cs="Arial"/>
                <w:bCs/>
                <w:lang w:eastAsia="es-MX"/>
              </w:rPr>
              <w:t>Dichas entrevistas</w:t>
            </w:r>
            <w:r w:rsidRPr="005B365D">
              <w:rPr>
                <w:rFonts w:ascii="Arial" w:hAnsi="Arial" w:cs="Arial"/>
                <w:b/>
                <w:lang w:eastAsia="es-MX"/>
              </w:rPr>
              <w:t xml:space="preserve"> </w:t>
            </w:r>
            <w:r w:rsidRPr="005B365D">
              <w:rPr>
                <w:rFonts w:ascii="Arial" w:hAnsi="Arial" w:cs="Arial"/>
                <w:lang w:eastAsia="es-MX"/>
              </w:rPr>
              <w:t>serán</w:t>
            </w:r>
            <w:r w:rsidRPr="005B365D">
              <w:rPr>
                <w:rFonts w:ascii="Arial" w:hAnsi="Arial" w:cs="Arial"/>
                <w:b/>
                <w:lang w:eastAsia="es-MX"/>
              </w:rPr>
              <w:t xml:space="preserve"> </w:t>
            </w:r>
            <w:r w:rsidRPr="005B365D">
              <w:rPr>
                <w:rFonts w:ascii="Arial" w:hAnsi="Arial" w:cs="Arial"/>
                <w:lang w:eastAsia="es-MX"/>
              </w:rPr>
              <w:t>transmitidas a través del portal de internet del Municipio de León, Guanajuato.</w:t>
            </w:r>
            <w:r w:rsidRPr="00C82299">
              <w:rPr>
                <w:rFonts w:ascii="Arial" w:hAnsi="Arial" w:cs="Arial"/>
                <w:lang w:eastAsia="es-MX"/>
              </w:rPr>
              <w:t xml:space="preserve">  </w:t>
            </w:r>
          </w:p>
        </w:tc>
      </w:tr>
      <w:tr w:rsidR="00C82299" w:rsidRPr="00C82299" w14:paraId="48F0ECD9" w14:textId="77777777" w:rsidTr="000E5A68">
        <w:tc>
          <w:tcPr>
            <w:tcW w:w="9918" w:type="dxa"/>
          </w:tcPr>
          <w:p w14:paraId="40FA0EF9" w14:textId="77777777" w:rsidR="00CA3D50" w:rsidRPr="00C82299" w:rsidRDefault="00CA3D50" w:rsidP="008777C1">
            <w:pPr>
              <w:spacing w:before="100" w:beforeAutospacing="1" w:after="100" w:afterAutospacing="1"/>
              <w:jc w:val="both"/>
              <w:rPr>
                <w:rFonts w:ascii="Arial" w:hAnsi="Arial" w:cs="Arial"/>
                <w:b/>
                <w:bCs/>
                <w:lang w:eastAsia="es-MX"/>
              </w:rPr>
            </w:pPr>
          </w:p>
          <w:p w14:paraId="38C4E047" w14:textId="40902F4E" w:rsidR="00DB752C" w:rsidRDefault="00DB752C" w:rsidP="008777C1">
            <w:pPr>
              <w:spacing w:before="100" w:beforeAutospacing="1" w:after="100" w:afterAutospacing="1"/>
              <w:jc w:val="both"/>
              <w:rPr>
                <w:rFonts w:ascii="Arial" w:hAnsi="Arial" w:cs="Arial"/>
                <w:lang w:eastAsia="es-MX"/>
              </w:rPr>
            </w:pPr>
            <w:r w:rsidRPr="00C82299">
              <w:rPr>
                <w:rFonts w:ascii="Arial" w:hAnsi="Arial" w:cs="Arial"/>
                <w:b/>
                <w:bCs/>
                <w:lang w:eastAsia="es-MX"/>
              </w:rPr>
              <w:t xml:space="preserve">SÉPTIMA. - </w:t>
            </w:r>
            <w:r w:rsidRPr="00C82299">
              <w:rPr>
                <w:rFonts w:ascii="Arial" w:hAnsi="Arial" w:cs="Arial"/>
                <w:u w:val="single"/>
                <w:lang w:eastAsia="es-MX"/>
              </w:rPr>
              <w:t>Conformación de Propuesta.</w:t>
            </w:r>
            <w:r w:rsidRPr="00C82299">
              <w:rPr>
                <w:rFonts w:ascii="Arial" w:hAnsi="Arial" w:cs="Arial"/>
                <w:lang w:eastAsia="es-MX"/>
              </w:rPr>
              <w:t xml:space="preserve"> Con base en la documentación presentada y entrevistas realizadas a las (os) </w:t>
            </w:r>
            <w:r w:rsidR="00987ECF">
              <w:rPr>
                <w:rFonts w:ascii="Arial" w:hAnsi="Arial" w:cs="Arial"/>
                <w:lang w:eastAsia="es-MX"/>
              </w:rPr>
              <w:t>candidatos</w:t>
            </w:r>
            <w:r w:rsidRPr="00C82299">
              <w:rPr>
                <w:rFonts w:ascii="Arial" w:hAnsi="Arial" w:cs="Arial"/>
                <w:lang w:eastAsia="es-MX"/>
              </w:rPr>
              <w:t>, la Comisión de la Contraloría</w:t>
            </w:r>
            <w:r w:rsidR="007720A9">
              <w:rPr>
                <w:rFonts w:ascii="Arial" w:hAnsi="Arial" w:cs="Arial"/>
                <w:lang w:eastAsia="es-MX"/>
              </w:rPr>
              <w:t>, Transparencia</w:t>
            </w:r>
            <w:r w:rsidRPr="00C82299">
              <w:rPr>
                <w:rFonts w:ascii="Arial" w:hAnsi="Arial" w:cs="Arial"/>
                <w:lang w:eastAsia="es-MX"/>
              </w:rPr>
              <w:t xml:space="preserve"> y Combate a la Corrupción emitirá un dictamen</w:t>
            </w:r>
            <w:r w:rsidR="00987ECF">
              <w:rPr>
                <w:rFonts w:ascii="Arial" w:hAnsi="Arial" w:cs="Arial"/>
                <w:lang w:eastAsia="es-MX"/>
              </w:rPr>
              <w:t xml:space="preserve"> con la </w:t>
            </w:r>
            <w:r w:rsidR="00987ECF" w:rsidRPr="00FD104F">
              <w:rPr>
                <w:rFonts w:ascii="Arial" w:hAnsi="Arial" w:cs="Arial"/>
                <w:lang w:eastAsia="es-MX"/>
              </w:rPr>
              <w:t>propuesta de</w:t>
            </w:r>
            <w:r w:rsidRPr="00FD104F">
              <w:rPr>
                <w:rFonts w:ascii="Arial" w:hAnsi="Arial" w:cs="Arial"/>
                <w:lang w:eastAsia="es-MX"/>
              </w:rPr>
              <w:t xml:space="preserve"> los cinco c</w:t>
            </w:r>
            <w:r w:rsidR="00FD104F" w:rsidRPr="00FD104F">
              <w:rPr>
                <w:rFonts w:ascii="Arial" w:hAnsi="Arial" w:cs="Arial"/>
                <w:lang w:eastAsia="es-MX"/>
              </w:rPr>
              <w:t>andidatos</w:t>
            </w:r>
            <w:r w:rsidRPr="00FD104F">
              <w:rPr>
                <w:rFonts w:ascii="Arial" w:hAnsi="Arial" w:cs="Arial"/>
                <w:lang w:eastAsia="es-MX"/>
              </w:rPr>
              <w:t xml:space="preserve"> que</w:t>
            </w:r>
            <w:r w:rsidRPr="00C82299">
              <w:rPr>
                <w:rFonts w:ascii="Arial" w:hAnsi="Arial" w:cs="Arial"/>
                <w:lang w:eastAsia="es-MX"/>
              </w:rPr>
              <w:t xml:space="preserve"> obtuvieron mayor puntaje de conformidad a los criterios establecidos en la </w:t>
            </w:r>
            <w:r w:rsidRPr="00C82299">
              <w:rPr>
                <w:rFonts w:ascii="Arial" w:hAnsi="Arial" w:cs="Arial"/>
                <w:b/>
                <w:bCs/>
                <w:lang w:eastAsia="es-MX"/>
              </w:rPr>
              <w:t>BASE SEXTA.</w:t>
            </w:r>
            <w:r w:rsidRPr="00C82299">
              <w:rPr>
                <w:rFonts w:ascii="Arial" w:hAnsi="Arial" w:cs="Arial"/>
                <w:lang w:eastAsia="es-MX"/>
              </w:rPr>
              <w:t xml:space="preserve"> </w:t>
            </w:r>
          </w:p>
          <w:p w14:paraId="3EB6F085" w14:textId="27A9B68F" w:rsidR="00DB752C" w:rsidRPr="00C82299" w:rsidRDefault="00DB752C" w:rsidP="008777C1">
            <w:pPr>
              <w:spacing w:before="100" w:beforeAutospacing="1" w:after="100" w:afterAutospacing="1"/>
              <w:jc w:val="both"/>
              <w:rPr>
                <w:rFonts w:ascii="Arial" w:hAnsi="Arial" w:cs="Arial"/>
                <w:lang w:eastAsia="es-MX"/>
              </w:rPr>
            </w:pPr>
            <w:r w:rsidRPr="00C82299">
              <w:rPr>
                <w:rFonts w:ascii="Arial" w:hAnsi="Arial" w:cs="Arial"/>
                <w:lang w:eastAsia="es-MX"/>
              </w:rPr>
              <w:t xml:space="preserve">Dicho dictamen será puesto a consideración del H. Ayuntamiento a efecto de integrar el Comité Municipal Ciudadano. </w:t>
            </w:r>
          </w:p>
          <w:p w14:paraId="62C20970" w14:textId="34CD5CCC" w:rsidR="00DB752C" w:rsidRPr="00C82299" w:rsidRDefault="00DB752C" w:rsidP="0043396C">
            <w:pPr>
              <w:spacing w:before="100" w:beforeAutospacing="1" w:after="100" w:afterAutospacing="1"/>
              <w:jc w:val="both"/>
              <w:rPr>
                <w:rFonts w:ascii="Arial" w:hAnsi="Arial" w:cs="Arial"/>
                <w:lang w:eastAsia="es-MX"/>
              </w:rPr>
            </w:pPr>
            <w:r w:rsidRPr="00C82299">
              <w:rPr>
                <w:rFonts w:ascii="Arial" w:hAnsi="Arial" w:cs="Arial"/>
                <w:lang w:eastAsia="es-MX"/>
              </w:rPr>
              <w:t xml:space="preserve">La determinación que emita el H. Ayuntamiento de León, Guanajuato, será́ irrecurrible. </w:t>
            </w:r>
          </w:p>
        </w:tc>
      </w:tr>
      <w:tr w:rsidR="00C82299" w:rsidRPr="00C82299" w14:paraId="078ADF38" w14:textId="77777777" w:rsidTr="000E5A68">
        <w:tc>
          <w:tcPr>
            <w:tcW w:w="9918" w:type="dxa"/>
          </w:tcPr>
          <w:p w14:paraId="35DA8FBD" w14:textId="77777777" w:rsidR="00833324" w:rsidRDefault="00833324" w:rsidP="008777C1">
            <w:pPr>
              <w:spacing w:before="100" w:beforeAutospacing="1" w:after="100" w:afterAutospacing="1"/>
              <w:jc w:val="both"/>
              <w:rPr>
                <w:rFonts w:ascii="Arial" w:hAnsi="Arial" w:cs="Arial"/>
                <w:lang w:eastAsia="es-MX"/>
              </w:rPr>
            </w:pPr>
          </w:p>
          <w:p w14:paraId="5D46D1FF" w14:textId="0576B3C0" w:rsidR="008701EF" w:rsidRPr="005B365D" w:rsidRDefault="008701EF" w:rsidP="008777C1">
            <w:pPr>
              <w:spacing w:before="100" w:beforeAutospacing="1" w:after="100" w:afterAutospacing="1"/>
              <w:jc w:val="both"/>
              <w:rPr>
                <w:rFonts w:ascii="Arial" w:hAnsi="Arial" w:cs="Arial"/>
                <w:lang w:eastAsia="es-MX"/>
              </w:rPr>
            </w:pPr>
            <w:r w:rsidRPr="005B365D">
              <w:rPr>
                <w:rFonts w:ascii="Arial" w:hAnsi="Arial" w:cs="Arial"/>
                <w:lang w:eastAsia="es-MX"/>
              </w:rPr>
              <w:t xml:space="preserve">En la conformación de Propuesta a que se refiere la presente </w:t>
            </w:r>
            <w:r w:rsidRPr="005B365D">
              <w:rPr>
                <w:rFonts w:ascii="Arial" w:hAnsi="Arial" w:cs="Arial"/>
                <w:b/>
                <w:bCs/>
                <w:lang w:eastAsia="es-MX"/>
              </w:rPr>
              <w:t>BASE SÉPTIMA</w:t>
            </w:r>
            <w:r w:rsidRPr="005B365D">
              <w:rPr>
                <w:rFonts w:ascii="Arial" w:hAnsi="Arial" w:cs="Arial"/>
                <w:lang w:eastAsia="es-MX"/>
              </w:rPr>
              <w:t>, prevalecerá la paridad de género y no discriminación.</w:t>
            </w:r>
          </w:p>
          <w:p w14:paraId="45760C7E" w14:textId="77777777" w:rsidR="008701EF" w:rsidRPr="005B365D" w:rsidRDefault="008701EF" w:rsidP="008777C1">
            <w:pPr>
              <w:spacing w:before="100" w:beforeAutospacing="1" w:after="100" w:afterAutospacing="1"/>
              <w:jc w:val="both"/>
              <w:rPr>
                <w:rFonts w:ascii="Arial" w:hAnsi="Arial" w:cs="Arial"/>
                <w:lang w:eastAsia="es-MX"/>
              </w:rPr>
            </w:pPr>
          </w:p>
          <w:p w14:paraId="3118DBF4" w14:textId="25D1E414" w:rsidR="00DB752C" w:rsidRDefault="00DB752C" w:rsidP="008777C1">
            <w:pPr>
              <w:spacing w:before="100" w:beforeAutospacing="1" w:after="100" w:afterAutospacing="1"/>
              <w:jc w:val="both"/>
              <w:rPr>
                <w:rFonts w:ascii="Arial" w:hAnsi="Arial" w:cs="Arial"/>
                <w:lang w:eastAsia="es-MX"/>
              </w:rPr>
            </w:pPr>
            <w:bookmarkStart w:id="1" w:name="_Hlk85551326"/>
            <w:r w:rsidRPr="005B365D">
              <w:rPr>
                <w:rFonts w:ascii="Arial" w:hAnsi="Arial" w:cs="Arial"/>
                <w:b/>
                <w:bCs/>
                <w:lang w:eastAsia="es-MX"/>
              </w:rPr>
              <w:t>OCTAVA.</w:t>
            </w:r>
            <w:r w:rsidRPr="005B365D">
              <w:rPr>
                <w:rFonts w:ascii="Arial" w:hAnsi="Arial" w:cs="Arial"/>
                <w:lang w:eastAsia="es-MX"/>
              </w:rPr>
              <w:t xml:space="preserve"> </w:t>
            </w:r>
            <w:r w:rsidRPr="005B365D">
              <w:rPr>
                <w:rFonts w:ascii="Arial" w:hAnsi="Arial" w:cs="Arial"/>
                <w:u w:val="single"/>
                <w:lang w:eastAsia="es-MX"/>
              </w:rPr>
              <w:t>Instalación del Comité.</w:t>
            </w:r>
            <w:r w:rsidRPr="005B365D">
              <w:rPr>
                <w:rFonts w:ascii="Arial" w:hAnsi="Arial" w:cs="Arial"/>
                <w:lang w:eastAsia="es-MX"/>
              </w:rPr>
              <w:t xml:space="preserve"> Las (os) ciudadanas (os) designadas (os) por el H. Ayuntamiento como integrantes del Comité Municipal Ciudadano, deberán instalar dicho órgano colegiado a más tardar el </w:t>
            </w:r>
            <w:r w:rsidR="008D3D17" w:rsidRPr="008D3D17">
              <w:rPr>
                <w:rFonts w:ascii="Arial" w:hAnsi="Arial" w:cs="Arial"/>
                <w:b/>
                <w:bCs/>
                <w:lang w:eastAsia="es-MX"/>
              </w:rPr>
              <w:t>10</w:t>
            </w:r>
            <w:r w:rsidRPr="005B365D">
              <w:rPr>
                <w:rFonts w:ascii="Arial" w:hAnsi="Arial" w:cs="Arial"/>
                <w:b/>
                <w:bCs/>
                <w:lang w:eastAsia="es-MX"/>
              </w:rPr>
              <w:t xml:space="preserve"> de noviembre de 2021</w:t>
            </w:r>
            <w:r w:rsidRPr="005B365D">
              <w:rPr>
                <w:rFonts w:ascii="Arial" w:hAnsi="Arial" w:cs="Arial"/>
                <w:lang w:eastAsia="es-MX"/>
              </w:rPr>
              <w:t>, para lo cual deberán rendir protesta ante el H. Ayuntamiento.</w:t>
            </w:r>
            <w:r w:rsidRPr="00C82299">
              <w:rPr>
                <w:rFonts w:ascii="Arial" w:hAnsi="Arial" w:cs="Arial"/>
                <w:lang w:eastAsia="es-MX"/>
              </w:rPr>
              <w:t xml:space="preserve"> </w:t>
            </w:r>
          </w:p>
          <w:bookmarkEnd w:id="1"/>
          <w:p w14:paraId="4D246030" w14:textId="541D2B04" w:rsidR="00987ECF" w:rsidRPr="00C82299" w:rsidRDefault="00987ECF" w:rsidP="008777C1">
            <w:pPr>
              <w:spacing w:before="100" w:beforeAutospacing="1" w:after="100" w:afterAutospacing="1"/>
              <w:jc w:val="both"/>
              <w:rPr>
                <w:rFonts w:ascii="Arial" w:hAnsi="Arial" w:cs="Arial"/>
                <w:lang w:eastAsia="es-MX"/>
              </w:rPr>
            </w:pPr>
          </w:p>
        </w:tc>
      </w:tr>
      <w:tr w:rsidR="00C82299" w:rsidRPr="00C82299" w14:paraId="2CE673DA" w14:textId="77777777" w:rsidTr="000E5A68">
        <w:tc>
          <w:tcPr>
            <w:tcW w:w="9918" w:type="dxa"/>
          </w:tcPr>
          <w:p w14:paraId="55D6CF95" w14:textId="5273A88B" w:rsidR="00DB752C" w:rsidRPr="00C82299" w:rsidRDefault="00DB752C" w:rsidP="008777C1">
            <w:pPr>
              <w:spacing w:before="100" w:beforeAutospacing="1" w:after="100" w:afterAutospacing="1"/>
              <w:jc w:val="both"/>
              <w:rPr>
                <w:rFonts w:ascii="Arial" w:hAnsi="Arial" w:cs="Arial"/>
                <w:lang w:eastAsia="es-MX"/>
              </w:rPr>
            </w:pPr>
            <w:r w:rsidRPr="00C82299">
              <w:rPr>
                <w:rFonts w:ascii="Arial" w:hAnsi="Arial" w:cs="Arial"/>
                <w:b/>
                <w:bCs/>
                <w:lang w:eastAsia="es-MX"/>
              </w:rPr>
              <w:lastRenderedPageBreak/>
              <w:t>NOVENA.</w:t>
            </w:r>
            <w:r w:rsidRPr="00C82299">
              <w:rPr>
                <w:rFonts w:ascii="Arial" w:hAnsi="Arial" w:cs="Arial"/>
                <w:lang w:eastAsia="es-MX"/>
              </w:rPr>
              <w:t xml:space="preserve"> </w:t>
            </w:r>
            <w:r w:rsidRPr="00C82299">
              <w:rPr>
                <w:rFonts w:ascii="Arial" w:hAnsi="Arial" w:cs="Arial"/>
                <w:u w:val="single"/>
                <w:lang w:eastAsia="es-MX"/>
              </w:rPr>
              <w:t>Cargo honor</w:t>
            </w:r>
            <w:r w:rsidR="00CA3D50" w:rsidRPr="00C82299">
              <w:rPr>
                <w:rFonts w:ascii="Arial" w:hAnsi="Arial" w:cs="Arial"/>
                <w:u w:val="single"/>
                <w:lang w:eastAsia="es-MX"/>
              </w:rPr>
              <w:t>í</w:t>
            </w:r>
            <w:r w:rsidRPr="00C82299">
              <w:rPr>
                <w:rFonts w:ascii="Arial" w:hAnsi="Arial" w:cs="Arial"/>
                <w:u w:val="single"/>
                <w:lang w:eastAsia="es-MX"/>
              </w:rPr>
              <w:t xml:space="preserve">fico. </w:t>
            </w:r>
            <w:r w:rsidRPr="00C82299">
              <w:rPr>
                <w:rFonts w:ascii="Arial" w:hAnsi="Arial" w:cs="Arial"/>
                <w:lang w:eastAsia="es-MX"/>
              </w:rPr>
              <w:t>El cargo de integrante del Comité Municipal Ciudadano es honorífico, por lo cual no recibirán remuneración alguna por las actividades que desempeñen como integrante del mismo y durará cuatro años en su encargo.</w:t>
            </w:r>
          </w:p>
        </w:tc>
      </w:tr>
      <w:tr w:rsidR="00C82299" w:rsidRPr="00C82299" w14:paraId="24C5820F" w14:textId="77777777" w:rsidTr="000E5A68">
        <w:tc>
          <w:tcPr>
            <w:tcW w:w="9918" w:type="dxa"/>
          </w:tcPr>
          <w:p w14:paraId="062853D3" w14:textId="77777777" w:rsidR="00CA3D50" w:rsidRPr="00C82299" w:rsidRDefault="00CA3D50" w:rsidP="005F2BDB">
            <w:pPr>
              <w:spacing w:before="100" w:beforeAutospacing="1" w:after="100" w:afterAutospacing="1"/>
              <w:jc w:val="both"/>
              <w:rPr>
                <w:rFonts w:ascii="Arial" w:hAnsi="Arial" w:cs="Arial"/>
                <w:b/>
                <w:lang w:eastAsia="es-MX"/>
              </w:rPr>
            </w:pPr>
          </w:p>
          <w:p w14:paraId="0E4FC1AB" w14:textId="61915D50" w:rsidR="00DB752C" w:rsidRPr="00C82299" w:rsidRDefault="00DB752C" w:rsidP="008A0E55">
            <w:pPr>
              <w:spacing w:before="100" w:beforeAutospacing="1" w:after="100" w:afterAutospacing="1"/>
              <w:jc w:val="both"/>
              <w:rPr>
                <w:rFonts w:ascii="Arial" w:hAnsi="Arial" w:cs="Arial"/>
                <w:lang w:eastAsia="es-MX"/>
              </w:rPr>
            </w:pPr>
            <w:r w:rsidRPr="005B365D">
              <w:rPr>
                <w:rFonts w:ascii="Arial" w:hAnsi="Arial" w:cs="Arial"/>
                <w:b/>
                <w:lang w:eastAsia="es-MX"/>
              </w:rPr>
              <w:t xml:space="preserve">DÉCIMA. </w:t>
            </w:r>
            <w:r w:rsidRPr="005B365D">
              <w:rPr>
                <w:rFonts w:ascii="Arial" w:hAnsi="Arial" w:cs="Arial"/>
                <w:u w:val="single"/>
                <w:lang w:eastAsia="es-MX"/>
              </w:rPr>
              <w:t>De las situaciones no previstas.</w:t>
            </w:r>
            <w:r w:rsidRPr="005B365D">
              <w:rPr>
                <w:rFonts w:ascii="Arial" w:hAnsi="Arial" w:cs="Arial"/>
                <w:lang w:eastAsia="es-MX"/>
              </w:rPr>
              <w:t xml:space="preserve"> Las situaciones no previstas en la presente convocatoria serán resueltas por </w:t>
            </w:r>
            <w:r w:rsidR="008A0E55" w:rsidRPr="005B365D">
              <w:rPr>
                <w:rFonts w:ascii="Arial" w:hAnsi="Arial" w:cs="Arial"/>
                <w:lang w:eastAsia="es-MX"/>
              </w:rPr>
              <w:t>l</w:t>
            </w:r>
            <w:r w:rsidR="00E0098A" w:rsidRPr="005B365D">
              <w:rPr>
                <w:rFonts w:ascii="Arial" w:hAnsi="Arial" w:cs="Arial"/>
                <w:lang w:eastAsia="es-MX"/>
              </w:rPr>
              <w:t xml:space="preserve">a Comisión de la Contraloría, Transparencia y Combate a la Corrupción </w:t>
            </w:r>
            <w:r w:rsidRPr="005B365D">
              <w:rPr>
                <w:rFonts w:ascii="Arial" w:hAnsi="Arial" w:cs="Arial"/>
                <w:lang w:eastAsia="es-MX"/>
              </w:rPr>
              <w:t>y no procederá́ recurso alguno en contra de tal determinación.</w:t>
            </w:r>
            <w:r w:rsidRPr="00C82299">
              <w:rPr>
                <w:rFonts w:ascii="Arial" w:hAnsi="Arial" w:cs="Arial"/>
                <w:lang w:eastAsia="es-MX"/>
              </w:rPr>
              <w:t xml:space="preserve"> </w:t>
            </w:r>
          </w:p>
        </w:tc>
      </w:tr>
      <w:tr w:rsidR="00C82299" w:rsidRPr="00C82299" w14:paraId="46B1D5CC" w14:textId="77777777" w:rsidTr="000E5A68">
        <w:tc>
          <w:tcPr>
            <w:tcW w:w="9918" w:type="dxa"/>
          </w:tcPr>
          <w:p w14:paraId="6433600D" w14:textId="77777777" w:rsidR="00E0098A" w:rsidRPr="00E0098A" w:rsidRDefault="00E0098A" w:rsidP="008777C1">
            <w:pPr>
              <w:spacing w:before="100" w:beforeAutospacing="1" w:after="100" w:afterAutospacing="1"/>
              <w:jc w:val="both"/>
              <w:rPr>
                <w:rFonts w:ascii="Arial" w:hAnsi="Arial" w:cs="Arial"/>
                <w:bCs/>
                <w:lang w:eastAsia="es-MX"/>
              </w:rPr>
            </w:pPr>
          </w:p>
          <w:p w14:paraId="440EF41C" w14:textId="35458D88" w:rsidR="00E0098A" w:rsidRPr="00E0098A" w:rsidRDefault="00E0098A" w:rsidP="008777C1">
            <w:pPr>
              <w:spacing w:before="100" w:beforeAutospacing="1" w:after="100" w:afterAutospacing="1"/>
              <w:jc w:val="both"/>
              <w:rPr>
                <w:rFonts w:ascii="Arial" w:hAnsi="Arial" w:cs="Arial"/>
                <w:bCs/>
                <w:lang w:eastAsia="es-MX"/>
              </w:rPr>
            </w:pPr>
          </w:p>
          <w:p w14:paraId="20F2CB10" w14:textId="3A15C2EC" w:rsidR="00DB752C" w:rsidRPr="00C82299" w:rsidRDefault="00DB752C" w:rsidP="008777C1">
            <w:pPr>
              <w:spacing w:before="100" w:beforeAutospacing="1" w:after="100" w:afterAutospacing="1"/>
              <w:jc w:val="both"/>
              <w:rPr>
                <w:rFonts w:ascii="Arial" w:hAnsi="Arial" w:cs="Arial"/>
                <w:b/>
                <w:lang w:eastAsia="es-MX"/>
              </w:rPr>
            </w:pPr>
            <w:r w:rsidRPr="00C82299">
              <w:rPr>
                <w:rFonts w:ascii="Arial" w:hAnsi="Arial" w:cs="Arial"/>
                <w:b/>
                <w:lang w:eastAsia="es-MX"/>
              </w:rPr>
              <w:t>Publíquese, la presente convocatoria en</w:t>
            </w:r>
            <w:r w:rsidRPr="00C82299">
              <w:rPr>
                <w:rFonts w:ascii="Arial,Bold" w:eastAsia="Times New Roman" w:hAnsi="Arial,Bold" w:cs="Times New Roman"/>
                <w:lang w:eastAsia="es-MX"/>
              </w:rPr>
              <w:t xml:space="preserve"> </w:t>
            </w:r>
            <w:r w:rsidRPr="00C82299">
              <w:rPr>
                <w:rFonts w:ascii="Arial,Bold" w:eastAsia="Times New Roman" w:hAnsi="Arial,Bold" w:cs="Times New Roman"/>
                <w:b/>
                <w:bCs/>
                <w:lang w:eastAsia="es-MX"/>
              </w:rPr>
              <w:t>la página de internet y en redes sociales oficiales del Ayuntamiento de León, Guanajuato, su Gaceta y en uno de los medios de comunicación impresos de mayor circulación del Municipio, por un término de siete días naturales</w:t>
            </w:r>
            <w:r w:rsidRPr="00C82299">
              <w:rPr>
                <w:rFonts w:ascii="Arial" w:hAnsi="Arial" w:cs="Arial"/>
                <w:b/>
                <w:bCs/>
                <w:lang w:eastAsia="es-MX"/>
              </w:rPr>
              <w:t>.</w:t>
            </w:r>
          </w:p>
          <w:p w14:paraId="36A08241" w14:textId="69BD5F02" w:rsidR="00DB752C" w:rsidRPr="00C82299" w:rsidRDefault="00DB752C" w:rsidP="008777C1">
            <w:pPr>
              <w:spacing w:before="100" w:beforeAutospacing="1" w:after="100" w:afterAutospacing="1"/>
              <w:jc w:val="both"/>
              <w:rPr>
                <w:rFonts w:ascii="Arial" w:hAnsi="Arial" w:cs="Arial"/>
                <w:b/>
                <w:lang w:eastAsia="es-MX"/>
              </w:rPr>
            </w:pPr>
          </w:p>
        </w:tc>
      </w:tr>
      <w:tr w:rsidR="00C82299" w:rsidRPr="00C82299" w14:paraId="52589AA0" w14:textId="77777777" w:rsidTr="000E5A68">
        <w:tc>
          <w:tcPr>
            <w:tcW w:w="9918" w:type="dxa"/>
          </w:tcPr>
          <w:p w14:paraId="28723658" w14:textId="6A8CF1E4" w:rsidR="00DB752C" w:rsidRPr="00C82299" w:rsidRDefault="00DB752C" w:rsidP="008777C1">
            <w:pPr>
              <w:jc w:val="center"/>
              <w:rPr>
                <w:rFonts w:ascii="Arial" w:hAnsi="Arial" w:cs="Arial"/>
                <w:b/>
                <w:lang w:eastAsia="es-MX"/>
              </w:rPr>
            </w:pPr>
            <w:r w:rsidRPr="00C82299">
              <w:rPr>
                <w:rFonts w:ascii="Arial" w:hAnsi="Arial" w:cs="Arial"/>
                <w:b/>
                <w:lang w:eastAsia="es-MX"/>
              </w:rPr>
              <w:t xml:space="preserve">LEÓN, GUANAJUATO, </w:t>
            </w:r>
            <w:r w:rsidR="00A15D3A">
              <w:rPr>
                <w:rFonts w:ascii="Arial" w:hAnsi="Arial" w:cs="Arial"/>
                <w:b/>
                <w:lang w:eastAsia="es-MX"/>
              </w:rPr>
              <w:t>21</w:t>
            </w:r>
            <w:r w:rsidRPr="00C82299">
              <w:rPr>
                <w:rFonts w:ascii="Arial" w:hAnsi="Arial" w:cs="Arial"/>
                <w:b/>
                <w:lang w:eastAsia="es-MX"/>
              </w:rPr>
              <w:t xml:space="preserve"> DE OCTUBRE DE 2021</w:t>
            </w:r>
          </w:p>
          <w:p w14:paraId="2A51521C" w14:textId="77777777" w:rsidR="00DB752C" w:rsidRPr="00C82299" w:rsidRDefault="00DB752C" w:rsidP="00DB752C">
            <w:pPr>
              <w:rPr>
                <w:rFonts w:ascii="Arial" w:hAnsi="Arial" w:cs="Arial"/>
                <w:b/>
                <w:bCs/>
                <w:lang w:eastAsia="es-MX"/>
              </w:rPr>
            </w:pPr>
          </w:p>
          <w:p w14:paraId="0B1ECFE0" w14:textId="77777777" w:rsidR="00DB752C" w:rsidRDefault="00DB752C" w:rsidP="00DB752C">
            <w:pPr>
              <w:jc w:val="center"/>
              <w:rPr>
                <w:rFonts w:ascii="Arial" w:hAnsi="Arial" w:cs="Arial"/>
                <w:b/>
                <w:bCs/>
                <w:lang w:eastAsia="es-MX"/>
              </w:rPr>
            </w:pPr>
            <w:r w:rsidRPr="00C82299">
              <w:rPr>
                <w:rFonts w:ascii="Arial" w:hAnsi="Arial" w:cs="Arial"/>
                <w:b/>
                <w:bCs/>
                <w:lang w:eastAsia="es-MX"/>
              </w:rPr>
              <w:t>INTEGRANTES DEL HONORABLE AYUNTAMIENTO</w:t>
            </w:r>
          </w:p>
          <w:p w14:paraId="45A745E4" w14:textId="77777777" w:rsidR="00A15D3A" w:rsidRDefault="00A15D3A" w:rsidP="00DB752C">
            <w:pPr>
              <w:jc w:val="center"/>
              <w:rPr>
                <w:rFonts w:ascii="Arial" w:hAnsi="Arial" w:cs="Arial"/>
                <w:b/>
                <w:bCs/>
                <w:lang w:eastAsia="es-MX"/>
              </w:rPr>
            </w:pPr>
          </w:p>
          <w:p w14:paraId="1F6C6F0B" w14:textId="126D606C" w:rsidR="00A15D3A" w:rsidRDefault="00A15D3A" w:rsidP="00DB752C">
            <w:pPr>
              <w:jc w:val="center"/>
              <w:rPr>
                <w:rFonts w:ascii="Arial" w:hAnsi="Arial" w:cs="Arial"/>
                <w:b/>
                <w:bCs/>
                <w:lang w:eastAsia="es-MX"/>
              </w:rPr>
            </w:pPr>
          </w:p>
          <w:p w14:paraId="0918C63C" w14:textId="1679ABB7" w:rsidR="00E62181" w:rsidRDefault="00E62181" w:rsidP="00DB752C">
            <w:pPr>
              <w:jc w:val="center"/>
              <w:rPr>
                <w:rFonts w:ascii="Arial" w:hAnsi="Arial" w:cs="Arial"/>
                <w:b/>
                <w:bCs/>
                <w:lang w:eastAsia="es-MX"/>
              </w:rPr>
            </w:pPr>
          </w:p>
          <w:p w14:paraId="54BD3CA2" w14:textId="61D860B9" w:rsidR="00E62181" w:rsidRDefault="00E62181" w:rsidP="00DB752C">
            <w:pPr>
              <w:jc w:val="center"/>
              <w:rPr>
                <w:rFonts w:ascii="Arial" w:hAnsi="Arial" w:cs="Arial"/>
                <w:b/>
                <w:bCs/>
                <w:lang w:eastAsia="es-MX"/>
              </w:rPr>
            </w:pPr>
            <w:r>
              <w:rPr>
                <w:rFonts w:ascii="Arial" w:hAnsi="Arial" w:cs="Arial"/>
                <w:b/>
                <w:bCs/>
                <w:lang w:eastAsia="es-MX"/>
              </w:rPr>
              <w:t>Alejandra Gutiérrez Campos</w:t>
            </w:r>
          </w:p>
          <w:p w14:paraId="7D2A09A0" w14:textId="331EA71B" w:rsidR="00E62181" w:rsidRDefault="004C3BA3" w:rsidP="00DB752C">
            <w:pPr>
              <w:jc w:val="center"/>
              <w:rPr>
                <w:rFonts w:ascii="Arial" w:hAnsi="Arial" w:cs="Arial"/>
                <w:b/>
                <w:bCs/>
                <w:lang w:eastAsia="es-MX"/>
              </w:rPr>
            </w:pPr>
            <w:r>
              <w:rPr>
                <w:rFonts w:ascii="Arial" w:hAnsi="Arial" w:cs="Arial"/>
                <w:b/>
                <w:bCs/>
                <w:lang w:eastAsia="es-MX"/>
              </w:rPr>
              <w:t>Presidenta Municipal</w:t>
            </w:r>
          </w:p>
          <w:p w14:paraId="76D4F317" w14:textId="627EC35F" w:rsidR="00E62181" w:rsidRDefault="00E62181" w:rsidP="00E62181">
            <w:pPr>
              <w:jc w:val="center"/>
              <w:rPr>
                <w:rFonts w:ascii="Arial" w:hAnsi="Arial" w:cs="Arial"/>
                <w:b/>
                <w:bCs/>
                <w:lang w:eastAsia="es-MX"/>
              </w:rPr>
            </w:pPr>
          </w:p>
          <w:p w14:paraId="341A03D5" w14:textId="77777777" w:rsidR="00E62181" w:rsidRDefault="00E62181" w:rsidP="00E62181">
            <w:pPr>
              <w:jc w:val="center"/>
              <w:rPr>
                <w:rFonts w:ascii="Arial" w:hAnsi="Arial" w:cs="Arial"/>
                <w:b/>
                <w:bCs/>
                <w:lang w:eastAsia="es-MX"/>
              </w:rPr>
            </w:pPr>
          </w:p>
          <w:p w14:paraId="20A655D3" w14:textId="77777777" w:rsidR="00A15D3A" w:rsidRDefault="00A15D3A" w:rsidP="00DB752C">
            <w:pPr>
              <w:jc w:val="center"/>
              <w:rPr>
                <w:rFonts w:ascii="Arial" w:hAnsi="Arial" w:cs="Arial"/>
                <w:b/>
                <w:bCs/>
                <w:lang w:eastAsia="es-MX"/>
              </w:rPr>
            </w:pPr>
          </w:p>
          <w:p w14:paraId="6E8F0C58" w14:textId="39FD8A0E" w:rsidR="00A15D3A" w:rsidRDefault="00A15D3A" w:rsidP="00A15D3A">
            <w:pPr>
              <w:rPr>
                <w:rFonts w:ascii="Arial" w:hAnsi="Arial" w:cs="Arial"/>
                <w:b/>
                <w:bCs/>
                <w:lang w:eastAsia="es-MX"/>
              </w:rPr>
            </w:pPr>
            <w:r>
              <w:rPr>
                <w:rFonts w:ascii="Arial" w:hAnsi="Arial" w:cs="Arial"/>
                <w:b/>
                <w:bCs/>
                <w:lang w:eastAsia="es-MX"/>
              </w:rPr>
              <w:t>José Arturo Sánchez Castellanos</w:t>
            </w:r>
          </w:p>
          <w:p w14:paraId="4EA60D5B" w14:textId="78CACFD9" w:rsidR="004C3BA3" w:rsidRDefault="004C3BA3" w:rsidP="00A15D3A">
            <w:pPr>
              <w:rPr>
                <w:rFonts w:ascii="Arial" w:hAnsi="Arial" w:cs="Arial"/>
                <w:b/>
                <w:bCs/>
                <w:lang w:eastAsia="es-MX"/>
              </w:rPr>
            </w:pPr>
            <w:r>
              <w:rPr>
                <w:rFonts w:ascii="Arial" w:hAnsi="Arial" w:cs="Arial"/>
                <w:b/>
                <w:bCs/>
                <w:lang w:eastAsia="es-MX"/>
              </w:rPr>
              <w:t>Síndico</w:t>
            </w:r>
          </w:p>
          <w:p w14:paraId="51780E96" w14:textId="77777777" w:rsidR="00A15D3A" w:rsidRDefault="00A15D3A" w:rsidP="00A15D3A">
            <w:pPr>
              <w:rPr>
                <w:rFonts w:ascii="Arial" w:hAnsi="Arial" w:cs="Arial"/>
                <w:b/>
                <w:bCs/>
                <w:lang w:eastAsia="es-MX"/>
              </w:rPr>
            </w:pPr>
          </w:p>
          <w:p w14:paraId="78E68F85" w14:textId="1794C201" w:rsidR="00A15D3A" w:rsidRDefault="00A15D3A" w:rsidP="00E62181">
            <w:pPr>
              <w:jc w:val="right"/>
              <w:rPr>
                <w:rFonts w:ascii="Arial" w:hAnsi="Arial" w:cs="Arial"/>
                <w:b/>
                <w:bCs/>
                <w:lang w:eastAsia="es-MX"/>
              </w:rPr>
            </w:pPr>
            <w:r>
              <w:rPr>
                <w:rFonts w:ascii="Arial" w:hAnsi="Arial" w:cs="Arial"/>
                <w:b/>
                <w:bCs/>
                <w:lang w:eastAsia="es-MX"/>
              </w:rPr>
              <w:t>Leticia Villegas Nava</w:t>
            </w:r>
          </w:p>
          <w:p w14:paraId="40E351BE" w14:textId="7EDF54B6" w:rsidR="004C3BA3" w:rsidRDefault="004C3BA3" w:rsidP="00E62181">
            <w:pPr>
              <w:jc w:val="right"/>
              <w:rPr>
                <w:rFonts w:ascii="Arial" w:hAnsi="Arial" w:cs="Arial"/>
                <w:b/>
                <w:bCs/>
                <w:lang w:eastAsia="es-MX"/>
              </w:rPr>
            </w:pPr>
            <w:r>
              <w:rPr>
                <w:rFonts w:ascii="Arial" w:hAnsi="Arial" w:cs="Arial"/>
                <w:b/>
                <w:bCs/>
                <w:lang w:eastAsia="es-MX"/>
              </w:rPr>
              <w:t>Síndico</w:t>
            </w:r>
          </w:p>
          <w:p w14:paraId="2F047D11" w14:textId="77777777" w:rsidR="00A15D3A" w:rsidRDefault="00A15D3A" w:rsidP="00A15D3A">
            <w:pPr>
              <w:rPr>
                <w:rFonts w:ascii="Arial" w:hAnsi="Arial" w:cs="Arial"/>
                <w:b/>
                <w:bCs/>
                <w:lang w:eastAsia="es-MX"/>
              </w:rPr>
            </w:pPr>
          </w:p>
          <w:p w14:paraId="20B40D07" w14:textId="58C1C6F2" w:rsidR="00A15D3A" w:rsidRDefault="00E62181" w:rsidP="00A15D3A">
            <w:pPr>
              <w:rPr>
                <w:rFonts w:ascii="Arial" w:hAnsi="Arial" w:cs="Arial"/>
                <w:b/>
                <w:bCs/>
                <w:lang w:eastAsia="es-MX"/>
              </w:rPr>
            </w:pPr>
            <w:r>
              <w:rPr>
                <w:rFonts w:ascii="Arial" w:hAnsi="Arial" w:cs="Arial"/>
                <w:b/>
                <w:bCs/>
                <w:lang w:eastAsia="es-MX"/>
              </w:rPr>
              <w:t>Luz Graciela Rodríguez Martínez</w:t>
            </w:r>
          </w:p>
          <w:p w14:paraId="1CFA236F" w14:textId="17FFEC73" w:rsidR="004C3BA3" w:rsidRDefault="004C3BA3" w:rsidP="00A15D3A">
            <w:pPr>
              <w:rPr>
                <w:rFonts w:ascii="Arial" w:hAnsi="Arial" w:cs="Arial"/>
                <w:b/>
                <w:bCs/>
                <w:lang w:eastAsia="es-MX"/>
              </w:rPr>
            </w:pPr>
            <w:r>
              <w:rPr>
                <w:rFonts w:ascii="Arial" w:hAnsi="Arial" w:cs="Arial"/>
                <w:b/>
                <w:bCs/>
                <w:lang w:eastAsia="es-MX"/>
              </w:rPr>
              <w:t>Regidora</w:t>
            </w:r>
          </w:p>
          <w:p w14:paraId="501EC614" w14:textId="77777777" w:rsidR="004C3BA3" w:rsidRDefault="004C3BA3" w:rsidP="00A15D3A">
            <w:pPr>
              <w:rPr>
                <w:rFonts w:ascii="Arial" w:hAnsi="Arial" w:cs="Arial"/>
                <w:b/>
                <w:bCs/>
                <w:lang w:eastAsia="es-MX"/>
              </w:rPr>
            </w:pPr>
          </w:p>
          <w:p w14:paraId="46AC6EE4" w14:textId="77777777" w:rsidR="00E62181" w:rsidRDefault="00E62181" w:rsidP="00A15D3A">
            <w:pPr>
              <w:rPr>
                <w:rFonts w:ascii="Arial" w:hAnsi="Arial" w:cs="Arial"/>
                <w:b/>
                <w:bCs/>
                <w:lang w:eastAsia="es-MX"/>
              </w:rPr>
            </w:pPr>
          </w:p>
          <w:p w14:paraId="0740E646" w14:textId="47A1BFFC" w:rsidR="00E62181" w:rsidRDefault="00E62181" w:rsidP="00E62181">
            <w:pPr>
              <w:jc w:val="right"/>
              <w:rPr>
                <w:rFonts w:ascii="Arial" w:hAnsi="Arial" w:cs="Arial"/>
                <w:b/>
                <w:bCs/>
                <w:lang w:eastAsia="es-MX"/>
              </w:rPr>
            </w:pPr>
            <w:r>
              <w:rPr>
                <w:rFonts w:ascii="Arial" w:hAnsi="Arial" w:cs="Arial"/>
                <w:b/>
                <w:bCs/>
                <w:lang w:eastAsia="es-MX"/>
              </w:rPr>
              <w:t xml:space="preserve">Carlos Ramón Romo </w:t>
            </w:r>
            <w:proofErr w:type="spellStart"/>
            <w:r>
              <w:rPr>
                <w:rFonts w:ascii="Arial" w:hAnsi="Arial" w:cs="Arial"/>
                <w:b/>
                <w:bCs/>
                <w:lang w:eastAsia="es-MX"/>
              </w:rPr>
              <w:t>Ramsden</w:t>
            </w:r>
            <w:proofErr w:type="spellEnd"/>
          </w:p>
          <w:p w14:paraId="234F14C5" w14:textId="4D2CB3B2" w:rsidR="004C3BA3" w:rsidRDefault="004C3BA3" w:rsidP="00E62181">
            <w:pPr>
              <w:jc w:val="right"/>
              <w:rPr>
                <w:rFonts w:ascii="Arial" w:hAnsi="Arial" w:cs="Arial"/>
                <w:b/>
                <w:bCs/>
                <w:lang w:eastAsia="es-MX"/>
              </w:rPr>
            </w:pPr>
            <w:r>
              <w:rPr>
                <w:rFonts w:ascii="Arial" w:hAnsi="Arial" w:cs="Arial"/>
                <w:b/>
                <w:bCs/>
                <w:lang w:eastAsia="es-MX"/>
              </w:rPr>
              <w:t>Regidora</w:t>
            </w:r>
          </w:p>
          <w:p w14:paraId="1B47A765" w14:textId="77777777" w:rsidR="00E62181" w:rsidRDefault="00E62181" w:rsidP="00E62181">
            <w:pPr>
              <w:jc w:val="right"/>
              <w:rPr>
                <w:rFonts w:ascii="Arial" w:hAnsi="Arial" w:cs="Arial"/>
                <w:b/>
                <w:bCs/>
                <w:lang w:eastAsia="es-MX"/>
              </w:rPr>
            </w:pPr>
          </w:p>
          <w:p w14:paraId="6AD809D3" w14:textId="46F68E67" w:rsidR="00E62181" w:rsidRDefault="00E62181" w:rsidP="00E62181">
            <w:pPr>
              <w:rPr>
                <w:rFonts w:ascii="Arial" w:hAnsi="Arial" w:cs="Arial"/>
                <w:b/>
                <w:bCs/>
                <w:lang w:eastAsia="es-MX"/>
              </w:rPr>
            </w:pPr>
            <w:proofErr w:type="spellStart"/>
            <w:r>
              <w:rPr>
                <w:rFonts w:ascii="Arial" w:hAnsi="Arial" w:cs="Arial"/>
                <w:b/>
                <w:bCs/>
                <w:lang w:eastAsia="es-MX"/>
              </w:rPr>
              <w:lastRenderedPageBreak/>
              <w:t>Hildeberto</w:t>
            </w:r>
            <w:proofErr w:type="spellEnd"/>
            <w:r>
              <w:rPr>
                <w:rFonts w:ascii="Arial" w:hAnsi="Arial" w:cs="Arial"/>
                <w:b/>
                <w:bCs/>
                <w:lang w:eastAsia="es-MX"/>
              </w:rPr>
              <w:t xml:space="preserve"> Moreno Faba</w:t>
            </w:r>
          </w:p>
          <w:p w14:paraId="7BC1DDFB" w14:textId="50335A86" w:rsidR="004C3BA3" w:rsidRDefault="004C3BA3" w:rsidP="00E62181">
            <w:pPr>
              <w:rPr>
                <w:rFonts w:ascii="Arial" w:hAnsi="Arial" w:cs="Arial"/>
                <w:b/>
                <w:bCs/>
                <w:lang w:eastAsia="es-MX"/>
              </w:rPr>
            </w:pPr>
            <w:r>
              <w:rPr>
                <w:rFonts w:ascii="Arial" w:hAnsi="Arial" w:cs="Arial"/>
                <w:b/>
                <w:bCs/>
                <w:lang w:eastAsia="es-MX"/>
              </w:rPr>
              <w:t>Regidora</w:t>
            </w:r>
          </w:p>
          <w:p w14:paraId="328E40B8" w14:textId="77777777" w:rsidR="00E62181" w:rsidRDefault="00E62181" w:rsidP="00E62181">
            <w:pPr>
              <w:rPr>
                <w:rFonts w:ascii="Arial" w:hAnsi="Arial" w:cs="Arial"/>
                <w:b/>
                <w:bCs/>
                <w:lang w:eastAsia="es-MX"/>
              </w:rPr>
            </w:pPr>
          </w:p>
          <w:p w14:paraId="6D9B2097" w14:textId="77777777" w:rsidR="00E62181" w:rsidRDefault="00E62181" w:rsidP="00E62181">
            <w:pPr>
              <w:rPr>
                <w:rFonts w:ascii="Arial" w:hAnsi="Arial" w:cs="Arial"/>
                <w:b/>
                <w:bCs/>
                <w:lang w:eastAsia="es-MX"/>
              </w:rPr>
            </w:pPr>
          </w:p>
          <w:p w14:paraId="379860CB" w14:textId="5D24A0BE" w:rsidR="00E62181" w:rsidRDefault="00E62181" w:rsidP="00E62181">
            <w:pPr>
              <w:jc w:val="right"/>
              <w:rPr>
                <w:rFonts w:ascii="Arial" w:hAnsi="Arial" w:cs="Arial"/>
                <w:b/>
                <w:bCs/>
                <w:lang w:eastAsia="es-MX"/>
              </w:rPr>
            </w:pPr>
            <w:proofErr w:type="spellStart"/>
            <w:r>
              <w:rPr>
                <w:rFonts w:ascii="Arial" w:hAnsi="Arial" w:cs="Arial"/>
                <w:b/>
                <w:bCs/>
                <w:lang w:eastAsia="es-MX"/>
              </w:rPr>
              <w:t>Karol</w:t>
            </w:r>
            <w:proofErr w:type="spellEnd"/>
            <w:r>
              <w:rPr>
                <w:rFonts w:ascii="Arial" w:hAnsi="Arial" w:cs="Arial"/>
                <w:b/>
                <w:bCs/>
                <w:lang w:eastAsia="es-MX"/>
              </w:rPr>
              <w:t xml:space="preserve"> Jared González Márquez</w:t>
            </w:r>
          </w:p>
          <w:p w14:paraId="61377F99" w14:textId="3A5A130B" w:rsidR="004C3BA3" w:rsidRDefault="004C3BA3" w:rsidP="00E62181">
            <w:pPr>
              <w:jc w:val="right"/>
              <w:rPr>
                <w:rFonts w:ascii="Arial" w:hAnsi="Arial" w:cs="Arial"/>
                <w:b/>
                <w:bCs/>
                <w:lang w:eastAsia="es-MX"/>
              </w:rPr>
            </w:pPr>
            <w:r>
              <w:rPr>
                <w:rFonts w:ascii="Arial" w:hAnsi="Arial" w:cs="Arial"/>
                <w:b/>
                <w:bCs/>
                <w:lang w:eastAsia="es-MX"/>
              </w:rPr>
              <w:t>Regidora</w:t>
            </w:r>
          </w:p>
          <w:p w14:paraId="2CD8EEF1" w14:textId="77777777" w:rsidR="00E62181" w:rsidRDefault="00E62181" w:rsidP="00E62181">
            <w:pPr>
              <w:jc w:val="right"/>
              <w:rPr>
                <w:rFonts w:ascii="Arial" w:hAnsi="Arial" w:cs="Arial"/>
                <w:b/>
                <w:bCs/>
                <w:lang w:eastAsia="es-MX"/>
              </w:rPr>
            </w:pPr>
          </w:p>
          <w:p w14:paraId="2BD59DD6" w14:textId="77777777" w:rsidR="00E62181" w:rsidRDefault="00E62181" w:rsidP="00E62181">
            <w:pPr>
              <w:jc w:val="right"/>
              <w:rPr>
                <w:rFonts w:ascii="Arial" w:hAnsi="Arial" w:cs="Arial"/>
                <w:b/>
                <w:bCs/>
                <w:lang w:eastAsia="es-MX"/>
              </w:rPr>
            </w:pPr>
          </w:p>
          <w:p w14:paraId="654BA894" w14:textId="77777777" w:rsidR="00E62181" w:rsidRDefault="00E62181" w:rsidP="00E62181">
            <w:pPr>
              <w:rPr>
                <w:rFonts w:ascii="Arial" w:hAnsi="Arial" w:cs="Arial"/>
                <w:b/>
                <w:bCs/>
                <w:lang w:eastAsia="es-MX"/>
              </w:rPr>
            </w:pPr>
          </w:p>
          <w:p w14:paraId="61B6A1CF" w14:textId="2C996B68" w:rsidR="00E62181" w:rsidRDefault="00E62181" w:rsidP="00E62181">
            <w:pPr>
              <w:rPr>
                <w:rFonts w:ascii="Arial" w:hAnsi="Arial" w:cs="Arial"/>
                <w:b/>
                <w:bCs/>
                <w:lang w:eastAsia="es-MX"/>
              </w:rPr>
            </w:pPr>
            <w:r>
              <w:rPr>
                <w:rFonts w:ascii="Arial" w:hAnsi="Arial" w:cs="Arial"/>
                <w:b/>
                <w:bCs/>
                <w:lang w:eastAsia="es-MX"/>
              </w:rPr>
              <w:t xml:space="preserve">J. Ramón Hernández </w:t>
            </w:r>
            <w:proofErr w:type="spellStart"/>
            <w:r>
              <w:rPr>
                <w:rFonts w:ascii="Arial" w:hAnsi="Arial" w:cs="Arial"/>
                <w:b/>
                <w:bCs/>
                <w:lang w:eastAsia="es-MX"/>
              </w:rPr>
              <w:t>Hernández</w:t>
            </w:r>
            <w:proofErr w:type="spellEnd"/>
          </w:p>
          <w:p w14:paraId="14BA4987" w14:textId="61D1C2C0" w:rsidR="004C3BA3" w:rsidRDefault="004C3BA3" w:rsidP="00E62181">
            <w:pPr>
              <w:rPr>
                <w:rFonts w:ascii="Arial" w:hAnsi="Arial" w:cs="Arial"/>
                <w:b/>
                <w:bCs/>
                <w:lang w:eastAsia="es-MX"/>
              </w:rPr>
            </w:pPr>
            <w:r>
              <w:rPr>
                <w:rFonts w:ascii="Arial" w:hAnsi="Arial" w:cs="Arial"/>
                <w:b/>
                <w:bCs/>
                <w:lang w:eastAsia="es-MX"/>
              </w:rPr>
              <w:t>Regidor</w:t>
            </w:r>
          </w:p>
          <w:p w14:paraId="6457DFD6" w14:textId="1A330F8D" w:rsidR="00E62181" w:rsidRDefault="00E62181" w:rsidP="00E62181">
            <w:pPr>
              <w:rPr>
                <w:rFonts w:ascii="Arial" w:hAnsi="Arial" w:cs="Arial"/>
                <w:b/>
                <w:bCs/>
                <w:lang w:eastAsia="es-MX"/>
              </w:rPr>
            </w:pPr>
          </w:p>
          <w:p w14:paraId="33E862E6" w14:textId="7526E0C0" w:rsidR="00E62181" w:rsidRDefault="00E62181" w:rsidP="00E62181">
            <w:pPr>
              <w:rPr>
                <w:rFonts w:ascii="Arial" w:hAnsi="Arial" w:cs="Arial"/>
                <w:b/>
                <w:bCs/>
                <w:lang w:eastAsia="es-MX"/>
              </w:rPr>
            </w:pPr>
          </w:p>
          <w:p w14:paraId="6F8925BA" w14:textId="4729341D" w:rsidR="00E62181" w:rsidRDefault="00E62181" w:rsidP="00E62181">
            <w:pPr>
              <w:jc w:val="right"/>
              <w:rPr>
                <w:rFonts w:ascii="Arial" w:hAnsi="Arial" w:cs="Arial"/>
                <w:b/>
                <w:bCs/>
                <w:lang w:eastAsia="es-MX"/>
              </w:rPr>
            </w:pPr>
            <w:r>
              <w:rPr>
                <w:rFonts w:ascii="Arial" w:hAnsi="Arial" w:cs="Arial"/>
                <w:b/>
                <w:bCs/>
                <w:lang w:eastAsia="es-MX"/>
              </w:rPr>
              <w:t>Ofelia Calleja Villalobos</w:t>
            </w:r>
          </w:p>
          <w:p w14:paraId="12C119C0" w14:textId="540F3BB3" w:rsidR="004C3BA3" w:rsidRDefault="004C3BA3" w:rsidP="00E62181">
            <w:pPr>
              <w:jc w:val="right"/>
              <w:rPr>
                <w:rFonts w:ascii="Arial" w:hAnsi="Arial" w:cs="Arial"/>
                <w:b/>
                <w:bCs/>
                <w:lang w:eastAsia="es-MX"/>
              </w:rPr>
            </w:pPr>
            <w:r>
              <w:rPr>
                <w:rFonts w:ascii="Arial" w:hAnsi="Arial" w:cs="Arial"/>
                <w:b/>
                <w:bCs/>
                <w:lang w:eastAsia="es-MX"/>
              </w:rPr>
              <w:t>Regidora</w:t>
            </w:r>
          </w:p>
          <w:p w14:paraId="2B174943" w14:textId="45039211" w:rsidR="00E62181" w:rsidRDefault="00E62181" w:rsidP="00E62181">
            <w:pPr>
              <w:rPr>
                <w:rFonts w:ascii="Arial" w:hAnsi="Arial" w:cs="Arial"/>
                <w:b/>
                <w:bCs/>
                <w:lang w:eastAsia="es-MX"/>
              </w:rPr>
            </w:pPr>
          </w:p>
          <w:p w14:paraId="35076F7E" w14:textId="794CFC07" w:rsidR="00E62181" w:rsidRDefault="00E62181" w:rsidP="00E62181">
            <w:pPr>
              <w:rPr>
                <w:rFonts w:ascii="Arial" w:hAnsi="Arial" w:cs="Arial"/>
                <w:b/>
                <w:bCs/>
                <w:lang w:eastAsia="es-MX"/>
              </w:rPr>
            </w:pPr>
          </w:p>
          <w:p w14:paraId="196D8EC8" w14:textId="1B0B5A69" w:rsidR="00E62181" w:rsidRDefault="00E62181" w:rsidP="00E62181">
            <w:pPr>
              <w:rPr>
                <w:rFonts w:ascii="Arial" w:hAnsi="Arial" w:cs="Arial"/>
                <w:b/>
                <w:bCs/>
                <w:lang w:eastAsia="es-MX"/>
              </w:rPr>
            </w:pPr>
          </w:p>
          <w:p w14:paraId="1D983A20" w14:textId="677232F1" w:rsidR="00E62181" w:rsidRDefault="00E62181" w:rsidP="00E62181">
            <w:pPr>
              <w:rPr>
                <w:rFonts w:ascii="Arial" w:hAnsi="Arial" w:cs="Arial"/>
                <w:b/>
                <w:bCs/>
                <w:lang w:eastAsia="es-MX"/>
              </w:rPr>
            </w:pPr>
            <w:r>
              <w:rPr>
                <w:rFonts w:ascii="Arial" w:hAnsi="Arial" w:cs="Arial"/>
                <w:b/>
                <w:bCs/>
                <w:lang w:eastAsia="es-MX"/>
              </w:rPr>
              <w:t>J. Guadalupe Vera Hernández</w:t>
            </w:r>
          </w:p>
          <w:p w14:paraId="23193D7D" w14:textId="264414C6" w:rsidR="004C3BA3" w:rsidRDefault="004C3BA3" w:rsidP="00E62181">
            <w:pPr>
              <w:rPr>
                <w:rFonts w:ascii="Arial" w:hAnsi="Arial" w:cs="Arial"/>
                <w:b/>
                <w:bCs/>
                <w:lang w:eastAsia="es-MX"/>
              </w:rPr>
            </w:pPr>
            <w:r>
              <w:rPr>
                <w:rFonts w:ascii="Arial" w:hAnsi="Arial" w:cs="Arial"/>
                <w:b/>
                <w:bCs/>
                <w:lang w:eastAsia="es-MX"/>
              </w:rPr>
              <w:t>Regidor</w:t>
            </w:r>
          </w:p>
          <w:p w14:paraId="0FFDE846" w14:textId="1AC48858" w:rsidR="00E62181" w:rsidRDefault="00E62181" w:rsidP="00E62181">
            <w:pPr>
              <w:rPr>
                <w:rFonts w:ascii="Arial" w:hAnsi="Arial" w:cs="Arial"/>
                <w:b/>
                <w:bCs/>
                <w:lang w:eastAsia="es-MX"/>
              </w:rPr>
            </w:pPr>
          </w:p>
          <w:p w14:paraId="00AF5351" w14:textId="77777777" w:rsidR="00E62181" w:rsidRDefault="00E62181" w:rsidP="00E62181">
            <w:pPr>
              <w:rPr>
                <w:rFonts w:ascii="Arial" w:hAnsi="Arial" w:cs="Arial"/>
                <w:b/>
                <w:bCs/>
                <w:lang w:eastAsia="es-MX"/>
              </w:rPr>
            </w:pPr>
          </w:p>
          <w:p w14:paraId="519B6739" w14:textId="77777777" w:rsidR="00E62181" w:rsidRDefault="00E62181" w:rsidP="00E62181">
            <w:pPr>
              <w:rPr>
                <w:rFonts w:ascii="Arial" w:hAnsi="Arial" w:cs="Arial"/>
                <w:b/>
                <w:bCs/>
                <w:lang w:eastAsia="es-MX"/>
              </w:rPr>
            </w:pPr>
          </w:p>
          <w:p w14:paraId="3AED353B" w14:textId="7598B0C7" w:rsidR="00E62181" w:rsidRDefault="00E62181" w:rsidP="00E62181">
            <w:pPr>
              <w:jc w:val="right"/>
              <w:rPr>
                <w:rFonts w:ascii="Arial" w:hAnsi="Arial" w:cs="Arial"/>
                <w:b/>
                <w:bCs/>
                <w:lang w:eastAsia="es-MX"/>
              </w:rPr>
            </w:pPr>
            <w:r>
              <w:rPr>
                <w:rFonts w:ascii="Arial" w:hAnsi="Arial" w:cs="Arial"/>
                <w:b/>
                <w:bCs/>
                <w:lang w:eastAsia="es-MX"/>
              </w:rPr>
              <w:t>Gabriela del Carmen Echeverría González</w:t>
            </w:r>
          </w:p>
          <w:p w14:paraId="7DC2C7BD" w14:textId="2076CE20" w:rsidR="004C3BA3" w:rsidRDefault="004C3BA3" w:rsidP="00E62181">
            <w:pPr>
              <w:jc w:val="right"/>
              <w:rPr>
                <w:rFonts w:ascii="Arial" w:hAnsi="Arial" w:cs="Arial"/>
                <w:b/>
                <w:bCs/>
                <w:lang w:eastAsia="es-MX"/>
              </w:rPr>
            </w:pPr>
            <w:r>
              <w:rPr>
                <w:rFonts w:ascii="Arial" w:hAnsi="Arial" w:cs="Arial"/>
                <w:b/>
                <w:bCs/>
                <w:lang w:eastAsia="es-MX"/>
              </w:rPr>
              <w:t>Regidora</w:t>
            </w:r>
          </w:p>
          <w:p w14:paraId="6BE5616C" w14:textId="2B181B9D" w:rsidR="00E62181" w:rsidRDefault="00E62181" w:rsidP="00E62181">
            <w:pPr>
              <w:rPr>
                <w:rFonts w:ascii="Arial" w:hAnsi="Arial" w:cs="Arial"/>
                <w:b/>
                <w:bCs/>
                <w:lang w:eastAsia="es-MX"/>
              </w:rPr>
            </w:pPr>
          </w:p>
          <w:p w14:paraId="56E82BD4" w14:textId="77777777" w:rsidR="00E62181" w:rsidRDefault="00E62181" w:rsidP="00E62181">
            <w:pPr>
              <w:rPr>
                <w:rFonts w:ascii="Arial" w:hAnsi="Arial" w:cs="Arial"/>
                <w:b/>
                <w:bCs/>
                <w:lang w:eastAsia="es-MX"/>
              </w:rPr>
            </w:pPr>
          </w:p>
          <w:p w14:paraId="38ACD355" w14:textId="08CE7639" w:rsidR="00E62181" w:rsidRDefault="00E62181" w:rsidP="00E62181">
            <w:pPr>
              <w:rPr>
                <w:rFonts w:ascii="Arial" w:hAnsi="Arial" w:cs="Arial"/>
                <w:b/>
                <w:bCs/>
                <w:lang w:eastAsia="es-MX"/>
              </w:rPr>
            </w:pPr>
            <w:r>
              <w:rPr>
                <w:rFonts w:ascii="Arial" w:hAnsi="Arial" w:cs="Arial"/>
                <w:b/>
                <w:bCs/>
                <w:lang w:eastAsia="es-MX"/>
              </w:rPr>
              <w:t>Erika del Rocío Rocha Rivera</w:t>
            </w:r>
          </w:p>
          <w:p w14:paraId="739A1EF4" w14:textId="5E43C974" w:rsidR="004C3BA3" w:rsidRDefault="004C3BA3" w:rsidP="00E62181">
            <w:pPr>
              <w:rPr>
                <w:rFonts w:ascii="Arial" w:hAnsi="Arial" w:cs="Arial"/>
                <w:b/>
                <w:bCs/>
                <w:lang w:eastAsia="es-MX"/>
              </w:rPr>
            </w:pPr>
            <w:r>
              <w:rPr>
                <w:rFonts w:ascii="Arial" w:hAnsi="Arial" w:cs="Arial"/>
                <w:b/>
                <w:bCs/>
                <w:lang w:eastAsia="es-MX"/>
              </w:rPr>
              <w:t>Regidora</w:t>
            </w:r>
          </w:p>
          <w:p w14:paraId="6D7693D9" w14:textId="7912EA3C" w:rsidR="00E62181" w:rsidRDefault="00E62181" w:rsidP="00E62181">
            <w:pPr>
              <w:jc w:val="right"/>
              <w:rPr>
                <w:rFonts w:ascii="Arial" w:hAnsi="Arial" w:cs="Arial"/>
                <w:b/>
                <w:bCs/>
                <w:lang w:eastAsia="es-MX"/>
              </w:rPr>
            </w:pPr>
          </w:p>
          <w:p w14:paraId="65B0EA1E" w14:textId="4F127782" w:rsidR="00E62181" w:rsidRDefault="00E62181" w:rsidP="00E62181">
            <w:pPr>
              <w:jc w:val="right"/>
              <w:rPr>
                <w:rFonts w:ascii="Arial" w:hAnsi="Arial" w:cs="Arial"/>
                <w:b/>
                <w:bCs/>
                <w:lang w:eastAsia="es-MX"/>
              </w:rPr>
            </w:pPr>
          </w:p>
          <w:p w14:paraId="127FA4AD" w14:textId="69944A7E" w:rsidR="00E62181" w:rsidRDefault="00E62181" w:rsidP="00E62181">
            <w:pPr>
              <w:jc w:val="right"/>
              <w:rPr>
                <w:rFonts w:ascii="Arial" w:hAnsi="Arial" w:cs="Arial"/>
                <w:b/>
                <w:bCs/>
                <w:lang w:eastAsia="es-MX"/>
              </w:rPr>
            </w:pPr>
            <w:r>
              <w:rPr>
                <w:rFonts w:ascii="Arial" w:hAnsi="Arial" w:cs="Arial"/>
                <w:b/>
                <w:bCs/>
                <w:lang w:eastAsia="es-MX"/>
              </w:rPr>
              <w:t>Oscar Antonio Cabrera Morón</w:t>
            </w:r>
          </w:p>
          <w:p w14:paraId="5E917DFF" w14:textId="7EFD1DF6" w:rsidR="00E62181" w:rsidRDefault="004C3BA3" w:rsidP="004C3BA3">
            <w:pPr>
              <w:jc w:val="right"/>
              <w:rPr>
                <w:rFonts w:ascii="Arial" w:hAnsi="Arial" w:cs="Arial"/>
                <w:b/>
                <w:bCs/>
                <w:lang w:eastAsia="es-MX"/>
              </w:rPr>
            </w:pPr>
            <w:r>
              <w:rPr>
                <w:rFonts w:ascii="Arial" w:hAnsi="Arial" w:cs="Arial"/>
                <w:b/>
                <w:bCs/>
                <w:lang w:eastAsia="es-MX"/>
              </w:rPr>
              <w:t>Regidor</w:t>
            </w:r>
          </w:p>
          <w:p w14:paraId="52C02DA7" w14:textId="31A44007" w:rsidR="00E62181" w:rsidRDefault="00E62181" w:rsidP="00E62181">
            <w:pPr>
              <w:rPr>
                <w:rFonts w:ascii="Arial" w:hAnsi="Arial" w:cs="Arial"/>
                <w:b/>
                <w:bCs/>
                <w:lang w:eastAsia="es-MX"/>
              </w:rPr>
            </w:pPr>
          </w:p>
          <w:p w14:paraId="053916A7" w14:textId="77777777" w:rsidR="00E62181" w:rsidRDefault="00E62181" w:rsidP="00E62181">
            <w:pPr>
              <w:rPr>
                <w:rFonts w:ascii="Arial" w:hAnsi="Arial" w:cs="Arial"/>
                <w:b/>
                <w:bCs/>
                <w:lang w:eastAsia="es-MX"/>
              </w:rPr>
            </w:pPr>
          </w:p>
          <w:p w14:paraId="00E008D8" w14:textId="2DC00569" w:rsidR="00E62181" w:rsidRDefault="00E62181" w:rsidP="00E62181">
            <w:pPr>
              <w:rPr>
                <w:rFonts w:ascii="Arial" w:hAnsi="Arial" w:cs="Arial"/>
                <w:b/>
                <w:bCs/>
                <w:lang w:eastAsia="es-MX"/>
              </w:rPr>
            </w:pPr>
          </w:p>
          <w:p w14:paraId="3A9C56CD" w14:textId="762A879C" w:rsidR="00E62181" w:rsidRDefault="00E62181" w:rsidP="00E62181">
            <w:pPr>
              <w:rPr>
                <w:rFonts w:ascii="Arial" w:hAnsi="Arial" w:cs="Arial"/>
                <w:b/>
                <w:bCs/>
                <w:lang w:eastAsia="es-MX"/>
              </w:rPr>
            </w:pPr>
            <w:r>
              <w:rPr>
                <w:rFonts w:ascii="Arial" w:hAnsi="Arial" w:cs="Arial"/>
                <w:b/>
                <w:bCs/>
                <w:lang w:eastAsia="es-MX"/>
              </w:rPr>
              <w:t>Blanca Araceli Escobar Chávez</w:t>
            </w:r>
          </w:p>
          <w:p w14:paraId="32FFE4E9" w14:textId="4F736512" w:rsidR="00E62181" w:rsidRDefault="004C3BA3" w:rsidP="004C3BA3">
            <w:pPr>
              <w:rPr>
                <w:rFonts w:ascii="Arial" w:hAnsi="Arial" w:cs="Arial"/>
                <w:b/>
                <w:bCs/>
                <w:lang w:eastAsia="es-MX"/>
              </w:rPr>
            </w:pPr>
            <w:r>
              <w:rPr>
                <w:rFonts w:ascii="Arial" w:hAnsi="Arial" w:cs="Arial"/>
                <w:b/>
                <w:bCs/>
                <w:lang w:eastAsia="es-MX"/>
              </w:rPr>
              <w:t>Regidora</w:t>
            </w:r>
          </w:p>
          <w:p w14:paraId="2196A3D6" w14:textId="77777777" w:rsidR="00E62181" w:rsidRDefault="00E62181" w:rsidP="00E62181">
            <w:pPr>
              <w:jc w:val="right"/>
              <w:rPr>
                <w:rFonts w:ascii="Arial" w:hAnsi="Arial" w:cs="Arial"/>
                <w:b/>
                <w:bCs/>
                <w:lang w:eastAsia="es-MX"/>
              </w:rPr>
            </w:pPr>
          </w:p>
          <w:p w14:paraId="00655952" w14:textId="4B204B99" w:rsidR="00E62181" w:rsidRDefault="00E62181" w:rsidP="00E62181">
            <w:pPr>
              <w:jc w:val="right"/>
              <w:rPr>
                <w:rFonts w:ascii="Arial" w:hAnsi="Arial" w:cs="Arial"/>
                <w:b/>
                <w:bCs/>
                <w:lang w:eastAsia="es-MX"/>
              </w:rPr>
            </w:pPr>
          </w:p>
          <w:p w14:paraId="3100F7E3" w14:textId="18803182" w:rsidR="00E62181" w:rsidRDefault="00E62181" w:rsidP="00E62181">
            <w:pPr>
              <w:jc w:val="right"/>
              <w:rPr>
                <w:rFonts w:ascii="Arial" w:hAnsi="Arial" w:cs="Arial"/>
                <w:b/>
                <w:bCs/>
                <w:lang w:eastAsia="es-MX"/>
              </w:rPr>
            </w:pPr>
            <w:r>
              <w:rPr>
                <w:rFonts w:ascii="Arial" w:hAnsi="Arial" w:cs="Arial"/>
                <w:b/>
                <w:bCs/>
                <w:lang w:eastAsia="es-MX"/>
              </w:rPr>
              <w:t>Lucía Verdín Limón</w:t>
            </w:r>
          </w:p>
          <w:p w14:paraId="08F7FEC7" w14:textId="097595B6" w:rsidR="004C3BA3" w:rsidRDefault="004C3BA3" w:rsidP="00E62181">
            <w:pPr>
              <w:jc w:val="right"/>
              <w:rPr>
                <w:rFonts w:ascii="Arial" w:hAnsi="Arial" w:cs="Arial"/>
                <w:b/>
                <w:bCs/>
                <w:lang w:eastAsia="es-MX"/>
              </w:rPr>
            </w:pPr>
            <w:r>
              <w:rPr>
                <w:rFonts w:ascii="Arial" w:hAnsi="Arial" w:cs="Arial"/>
                <w:b/>
                <w:bCs/>
                <w:lang w:eastAsia="es-MX"/>
              </w:rPr>
              <w:t>Regidora</w:t>
            </w:r>
          </w:p>
          <w:p w14:paraId="7AFB8623" w14:textId="77777777" w:rsidR="00E62181" w:rsidRDefault="00E62181" w:rsidP="00E62181">
            <w:pPr>
              <w:rPr>
                <w:rFonts w:ascii="Arial" w:hAnsi="Arial" w:cs="Arial"/>
                <w:b/>
                <w:bCs/>
                <w:lang w:eastAsia="es-MX"/>
              </w:rPr>
            </w:pPr>
          </w:p>
          <w:p w14:paraId="36616B27" w14:textId="28CA7BC9" w:rsidR="00E62181" w:rsidRPr="00C82299" w:rsidRDefault="00E62181" w:rsidP="00E62181">
            <w:pPr>
              <w:jc w:val="right"/>
              <w:rPr>
                <w:rFonts w:ascii="Arial" w:hAnsi="Arial" w:cs="Arial"/>
                <w:b/>
                <w:bCs/>
                <w:lang w:eastAsia="es-MX"/>
              </w:rPr>
            </w:pPr>
          </w:p>
        </w:tc>
      </w:tr>
      <w:tr w:rsidR="004C3BA3" w:rsidRPr="00C82299" w14:paraId="583B4A27" w14:textId="77777777" w:rsidTr="000E5A68">
        <w:tc>
          <w:tcPr>
            <w:tcW w:w="9918" w:type="dxa"/>
          </w:tcPr>
          <w:p w14:paraId="027B88C9" w14:textId="77777777" w:rsidR="004C3BA3" w:rsidRPr="00C82299" w:rsidRDefault="004C3BA3" w:rsidP="008777C1">
            <w:pPr>
              <w:jc w:val="center"/>
              <w:rPr>
                <w:rFonts w:ascii="Arial" w:hAnsi="Arial" w:cs="Arial"/>
                <w:b/>
                <w:lang w:eastAsia="es-MX"/>
              </w:rPr>
            </w:pPr>
          </w:p>
        </w:tc>
      </w:tr>
    </w:tbl>
    <w:p w14:paraId="1C416F91" w14:textId="3C28AA52" w:rsidR="004026E0" w:rsidRDefault="004026E0" w:rsidP="004026E0">
      <w:pPr>
        <w:jc w:val="both"/>
        <w:rPr>
          <w:lang w:val="es-ES"/>
        </w:rPr>
      </w:pPr>
    </w:p>
    <w:p w14:paraId="7F1AD43E" w14:textId="2F173451" w:rsidR="00A15D3A" w:rsidRPr="00C82299" w:rsidRDefault="00A15D3A" w:rsidP="004026E0">
      <w:pPr>
        <w:jc w:val="both"/>
        <w:rPr>
          <w:lang w:val="es-ES"/>
        </w:rPr>
      </w:pPr>
    </w:p>
    <w:sectPr w:rsidR="00A15D3A" w:rsidRPr="00C82299">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34F51" w14:textId="77777777" w:rsidR="000D51CF" w:rsidRDefault="000D51CF" w:rsidP="000E5A68">
      <w:r>
        <w:separator/>
      </w:r>
    </w:p>
  </w:endnote>
  <w:endnote w:type="continuationSeparator" w:id="0">
    <w:p w14:paraId="5327C7D8" w14:textId="77777777" w:rsidR="000D51CF" w:rsidRDefault="000D51CF" w:rsidP="000E5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4BBC1" w14:textId="77777777" w:rsidR="000D51CF" w:rsidRDefault="000D51CF" w:rsidP="000E5A68">
      <w:r>
        <w:separator/>
      </w:r>
    </w:p>
  </w:footnote>
  <w:footnote w:type="continuationSeparator" w:id="0">
    <w:p w14:paraId="1EECFF55" w14:textId="77777777" w:rsidR="000D51CF" w:rsidRDefault="000D51CF" w:rsidP="000E5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1FC09" w14:textId="134FE8E4" w:rsidR="000E5A68" w:rsidRDefault="000E5A68" w:rsidP="000E5A68">
    <w:pPr>
      <w:pStyle w:val="Encabezado"/>
      <w:jc w:val="center"/>
    </w:pPr>
    <w:r>
      <w:rPr>
        <w:rFonts w:cs="Arial"/>
        <w:noProof/>
        <w:lang w:eastAsia="es-MX"/>
      </w:rPr>
      <w:drawing>
        <wp:inline distT="0" distB="0" distL="0" distR="0" wp14:anchorId="6DABCB0F" wp14:editId="7299F91B">
          <wp:extent cx="981457" cy="1009498"/>
          <wp:effectExtent l="0" t="0" r="0" b="635"/>
          <wp:docPr id="4" name="Imagen 4" descr="escudo_armas_le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escudo_armas_le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966" cy="1030593"/>
                  </a:xfrm>
                  <a:prstGeom prst="rect">
                    <a:avLst/>
                  </a:prstGeom>
                  <a:noFill/>
                  <a:ln>
                    <a:noFill/>
                  </a:ln>
                </pic:spPr>
              </pic:pic>
            </a:graphicData>
          </a:graphic>
        </wp:inline>
      </w:drawing>
    </w:r>
  </w:p>
  <w:p w14:paraId="7BA6404D" w14:textId="77777777" w:rsidR="000E5A68" w:rsidRDefault="000E5A68" w:rsidP="000E5A68">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F7B71"/>
    <w:multiLevelType w:val="hybridMultilevel"/>
    <w:tmpl w:val="53E8481A"/>
    <w:lvl w:ilvl="0" w:tplc="6FBE4BD6">
      <w:start w:val="1"/>
      <w:numFmt w:val="upperRoman"/>
      <w:lvlText w:val="%1."/>
      <w:lvlJc w:val="right"/>
      <w:pPr>
        <w:ind w:left="720" w:hanging="360"/>
      </w:pPr>
      <w:rPr>
        <w:rFonts w:asciiTheme="minorHAnsi" w:hAnsiTheme="minorHAnsi" w:cstheme="minorHAnsi" w:hint="default"/>
        <w:b/>
        <w:bCs/>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D9215C"/>
    <w:multiLevelType w:val="multilevel"/>
    <w:tmpl w:val="07721EE8"/>
    <w:lvl w:ilvl="0">
      <w:start w:val="1"/>
      <w:numFmt w:val="upperRoman"/>
      <w:lvlText w:val="%1."/>
      <w:lvlJc w:val="right"/>
      <w:pPr>
        <w:ind w:left="1068" w:hanging="360"/>
      </w:pPr>
      <w:rPr>
        <w:rFonts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7782429"/>
    <w:multiLevelType w:val="hybridMultilevel"/>
    <w:tmpl w:val="C7E895E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A4727ED"/>
    <w:multiLevelType w:val="hybridMultilevel"/>
    <w:tmpl w:val="EA8C9F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ABC0D48"/>
    <w:multiLevelType w:val="hybridMultilevel"/>
    <w:tmpl w:val="979262F2"/>
    <w:lvl w:ilvl="0" w:tplc="A5F0508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6E0"/>
    <w:rsid w:val="000038FA"/>
    <w:rsid w:val="00092E6A"/>
    <w:rsid w:val="000C75AB"/>
    <w:rsid w:val="000D1C65"/>
    <w:rsid w:val="000D51CF"/>
    <w:rsid w:val="000D64B0"/>
    <w:rsid w:val="000E5A68"/>
    <w:rsid w:val="001901E2"/>
    <w:rsid w:val="001B1D87"/>
    <w:rsid w:val="0028280C"/>
    <w:rsid w:val="00311792"/>
    <w:rsid w:val="00345101"/>
    <w:rsid w:val="00380260"/>
    <w:rsid w:val="003957FF"/>
    <w:rsid w:val="003B7D9B"/>
    <w:rsid w:val="003C7ECE"/>
    <w:rsid w:val="004026E0"/>
    <w:rsid w:val="0043396C"/>
    <w:rsid w:val="004C3BA3"/>
    <w:rsid w:val="00513337"/>
    <w:rsid w:val="005549D8"/>
    <w:rsid w:val="005B365D"/>
    <w:rsid w:val="005F2BDB"/>
    <w:rsid w:val="0064081C"/>
    <w:rsid w:val="00644941"/>
    <w:rsid w:val="006A0CD4"/>
    <w:rsid w:val="007720A9"/>
    <w:rsid w:val="007C6647"/>
    <w:rsid w:val="0080040C"/>
    <w:rsid w:val="00817E8A"/>
    <w:rsid w:val="008216E0"/>
    <w:rsid w:val="00833324"/>
    <w:rsid w:val="008701EF"/>
    <w:rsid w:val="00876289"/>
    <w:rsid w:val="008777C1"/>
    <w:rsid w:val="008A0E55"/>
    <w:rsid w:val="008B29BD"/>
    <w:rsid w:val="008C0874"/>
    <w:rsid w:val="008C445A"/>
    <w:rsid w:val="008D3D17"/>
    <w:rsid w:val="009234C3"/>
    <w:rsid w:val="00982B5B"/>
    <w:rsid w:val="00987ECF"/>
    <w:rsid w:val="009D71F4"/>
    <w:rsid w:val="009E7702"/>
    <w:rsid w:val="00A001CD"/>
    <w:rsid w:val="00A11E5F"/>
    <w:rsid w:val="00A1344D"/>
    <w:rsid w:val="00A15D3A"/>
    <w:rsid w:val="00A51A21"/>
    <w:rsid w:val="00A55A59"/>
    <w:rsid w:val="00A80BDD"/>
    <w:rsid w:val="00A90116"/>
    <w:rsid w:val="00AB5364"/>
    <w:rsid w:val="00AE4546"/>
    <w:rsid w:val="00B00AE6"/>
    <w:rsid w:val="00B26C32"/>
    <w:rsid w:val="00B432F2"/>
    <w:rsid w:val="00BB7B66"/>
    <w:rsid w:val="00C11EB4"/>
    <w:rsid w:val="00C57D20"/>
    <w:rsid w:val="00C82299"/>
    <w:rsid w:val="00CA3D50"/>
    <w:rsid w:val="00D04089"/>
    <w:rsid w:val="00D11E74"/>
    <w:rsid w:val="00D4028B"/>
    <w:rsid w:val="00D656AF"/>
    <w:rsid w:val="00DB1C07"/>
    <w:rsid w:val="00DB752C"/>
    <w:rsid w:val="00E0098A"/>
    <w:rsid w:val="00E33BD8"/>
    <w:rsid w:val="00E62181"/>
    <w:rsid w:val="00F51CD7"/>
    <w:rsid w:val="00FD10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668EF"/>
  <w15:chartTrackingRefBased/>
  <w15:docId w15:val="{EC844A08-85A3-B744-ACE8-396CB7E8F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026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026E0"/>
    <w:rPr>
      <w:sz w:val="16"/>
      <w:szCs w:val="16"/>
    </w:rPr>
  </w:style>
  <w:style w:type="paragraph" w:styleId="Textocomentario">
    <w:name w:val="annotation text"/>
    <w:basedOn w:val="Normal"/>
    <w:link w:val="TextocomentarioCar"/>
    <w:uiPriority w:val="99"/>
    <w:semiHidden/>
    <w:unhideWhenUsed/>
    <w:rsid w:val="004026E0"/>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4026E0"/>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026E0"/>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4026E0"/>
    <w:rPr>
      <w:rFonts w:ascii="Times New Roman" w:eastAsia="Times New Roman" w:hAnsi="Times New Roman" w:cs="Times New Roman"/>
      <w:b/>
      <w:bCs/>
      <w:sz w:val="20"/>
      <w:szCs w:val="20"/>
      <w:lang w:val="es-ES" w:eastAsia="es-ES"/>
    </w:rPr>
  </w:style>
  <w:style w:type="paragraph" w:styleId="Prrafodelista">
    <w:name w:val="List Paragraph"/>
    <w:basedOn w:val="Normal"/>
    <w:uiPriority w:val="34"/>
    <w:unhideWhenUsed/>
    <w:qFormat/>
    <w:rsid w:val="00644941"/>
    <w:pPr>
      <w:spacing w:before="160" w:after="320" w:line="360" w:lineRule="auto"/>
      <w:ind w:left="720"/>
      <w:contextualSpacing/>
    </w:pPr>
    <w:rPr>
      <w:color w:val="7F7F7F" w:themeColor="text1" w:themeTint="80"/>
      <w:lang w:val="es-ES" w:eastAsia="ja-JP"/>
    </w:rPr>
  </w:style>
  <w:style w:type="paragraph" w:styleId="NormalWeb">
    <w:name w:val="Normal (Web)"/>
    <w:basedOn w:val="Normal"/>
    <w:uiPriority w:val="99"/>
    <w:unhideWhenUsed/>
    <w:rsid w:val="00644941"/>
    <w:pPr>
      <w:spacing w:before="100" w:beforeAutospacing="1" w:after="100" w:afterAutospacing="1"/>
    </w:pPr>
    <w:rPr>
      <w:rFonts w:ascii="Times New Roman" w:eastAsia="Times New Roman" w:hAnsi="Times New Roman" w:cs="Times New Roman"/>
      <w:lang w:eastAsia="es-MX"/>
    </w:rPr>
  </w:style>
  <w:style w:type="character" w:styleId="Hipervnculo">
    <w:name w:val="Hyperlink"/>
    <w:basedOn w:val="Fuentedeprrafopredeter"/>
    <w:uiPriority w:val="99"/>
    <w:unhideWhenUsed/>
    <w:rsid w:val="008C445A"/>
    <w:rPr>
      <w:color w:val="0563C1" w:themeColor="hyperlink"/>
      <w:u w:val="single"/>
    </w:rPr>
  </w:style>
  <w:style w:type="character" w:customStyle="1" w:styleId="Mencinsinresolver1">
    <w:name w:val="Mención sin resolver1"/>
    <w:basedOn w:val="Fuentedeprrafopredeter"/>
    <w:uiPriority w:val="99"/>
    <w:semiHidden/>
    <w:unhideWhenUsed/>
    <w:rsid w:val="008C445A"/>
    <w:rPr>
      <w:color w:val="605E5C"/>
      <w:shd w:val="clear" w:color="auto" w:fill="E1DFDD"/>
    </w:rPr>
  </w:style>
  <w:style w:type="paragraph" w:styleId="Encabezado">
    <w:name w:val="header"/>
    <w:basedOn w:val="Normal"/>
    <w:link w:val="EncabezadoCar"/>
    <w:uiPriority w:val="99"/>
    <w:unhideWhenUsed/>
    <w:rsid w:val="000E5A68"/>
    <w:pPr>
      <w:tabs>
        <w:tab w:val="center" w:pos="4419"/>
        <w:tab w:val="right" w:pos="8838"/>
      </w:tabs>
    </w:pPr>
  </w:style>
  <w:style w:type="character" w:customStyle="1" w:styleId="EncabezadoCar">
    <w:name w:val="Encabezado Car"/>
    <w:basedOn w:val="Fuentedeprrafopredeter"/>
    <w:link w:val="Encabezado"/>
    <w:uiPriority w:val="99"/>
    <w:rsid w:val="000E5A68"/>
  </w:style>
  <w:style w:type="paragraph" w:styleId="Piedepgina">
    <w:name w:val="footer"/>
    <w:basedOn w:val="Normal"/>
    <w:link w:val="PiedepginaCar"/>
    <w:uiPriority w:val="99"/>
    <w:unhideWhenUsed/>
    <w:rsid w:val="000E5A68"/>
    <w:pPr>
      <w:tabs>
        <w:tab w:val="center" w:pos="4419"/>
        <w:tab w:val="right" w:pos="8838"/>
      </w:tabs>
    </w:pPr>
  </w:style>
  <w:style w:type="character" w:customStyle="1" w:styleId="PiedepginaCar">
    <w:name w:val="Pie de página Car"/>
    <w:basedOn w:val="Fuentedeprrafopredeter"/>
    <w:link w:val="Piedepgina"/>
    <w:uiPriority w:val="99"/>
    <w:rsid w:val="000E5A68"/>
  </w:style>
  <w:style w:type="paragraph" w:styleId="Textodeglobo">
    <w:name w:val="Balloon Text"/>
    <w:basedOn w:val="Normal"/>
    <w:link w:val="TextodegloboCar"/>
    <w:uiPriority w:val="99"/>
    <w:semiHidden/>
    <w:unhideWhenUsed/>
    <w:rsid w:val="00C8229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22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A6962-4D87-4C89-8890-9CCBCC4CB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1373</Words>
  <Characters>7552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Mario Enríquez Carrillo</dc:creator>
  <cp:keywords/>
  <dc:description/>
  <cp:lastModifiedBy>Iliana Navarro Pedroza</cp:lastModifiedBy>
  <cp:revision>2</cp:revision>
  <dcterms:created xsi:type="dcterms:W3CDTF">2021-10-22T15:06:00Z</dcterms:created>
  <dcterms:modified xsi:type="dcterms:W3CDTF">2021-10-22T15:06:00Z</dcterms:modified>
</cp:coreProperties>
</file>