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20001F" w14:textId="77777777" w:rsidR="00913596" w:rsidRDefault="00913596" w:rsidP="00913596">
      <w:pPr>
        <w:pStyle w:val="Cuerpo"/>
        <w:rPr>
          <w:lang w:val="en-US"/>
        </w:rPr>
      </w:pPr>
      <w:bookmarkStart w:id="0" w:name="_GoBack"/>
      <w:bookmarkEnd w:id="0"/>
    </w:p>
    <w:p w14:paraId="3EB183BF" w14:textId="77777777" w:rsidR="00913596" w:rsidRDefault="00913596" w:rsidP="00913596">
      <w:pPr>
        <w:pStyle w:val="Cuerpo"/>
        <w:rPr>
          <w:lang w:val="en-US"/>
        </w:rPr>
      </w:pPr>
    </w:p>
    <w:p w14:paraId="3B181219" w14:textId="77777777" w:rsidR="00913596" w:rsidRDefault="00913596" w:rsidP="009117ED">
      <w:pPr>
        <w:pStyle w:val="Cuerpo"/>
        <w:ind w:firstLine="708"/>
        <w:rPr>
          <w:lang w:val="en-US"/>
        </w:rPr>
      </w:pPr>
    </w:p>
    <w:p w14:paraId="257B2F83" w14:textId="77777777" w:rsidR="00913596" w:rsidRDefault="00913596" w:rsidP="00913596">
      <w:pPr>
        <w:pStyle w:val="Cuerpo"/>
        <w:jc w:val="center"/>
        <w:rPr>
          <w:rStyle w:val="Ninguno"/>
          <w:b/>
          <w:bCs/>
          <w:sz w:val="52"/>
          <w:szCs w:val="52"/>
        </w:rPr>
      </w:pPr>
      <w:r>
        <w:rPr>
          <w:rStyle w:val="Ninguno"/>
          <w:b/>
          <w:bCs/>
          <w:sz w:val="52"/>
          <w:szCs w:val="52"/>
        </w:rPr>
        <w:t>PRIMER INFORME DE GOBIERNO 2019</w:t>
      </w:r>
    </w:p>
    <w:p w14:paraId="01DA73AF" w14:textId="77777777" w:rsidR="00913596" w:rsidRDefault="00913596" w:rsidP="00913596">
      <w:pPr>
        <w:pStyle w:val="Cuerpo"/>
      </w:pPr>
      <w:r>
        <w:rPr>
          <w:noProof/>
        </w:rPr>
        <w:drawing>
          <wp:anchor distT="57150" distB="57150" distL="57150" distR="57150" simplePos="0" relativeHeight="251652608" behindDoc="0" locked="0" layoutInCell="1" allowOverlap="1" wp14:anchorId="07C3B75F" wp14:editId="2D63E418">
            <wp:simplePos x="0" y="0"/>
            <wp:positionH relativeFrom="page">
              <wp:posOffset>856615</wp:posOffset>
            </wp:positionH>
            <wp:positionV relativeFrom="line">
              <wp:posOffset>347345</wp:posOffset>
            </wp:positionV>
            <wp:extent cx="5943600" cy="5894705"/>
            <wp:effectExtent l="0" t="0" r="0" b="0"/>
            <wp:wrapTopAndBottom/>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l="14229" t="14188" r="41785" b="8231"/>
                    <a:stretch>
                      <a:fillRect/>
                    </a:stretch>
                  </pic:blipFill>
                  <pic:spPr bwMode="auto">
                    <a:xfrm>
                      <a:off x="0" y="0"/>
                      <a:ext cx="5943600" cy="5894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94B1CE" w14:textId="77777777" w:rsidR="00913596" w:rsidRDefault="00913596" w:rsidP="00913596">
      <w:pPr>
        <w:pStyle w:val="Cuerpo"/>
      </w:pPr>
    </w:p>
    <w:p w14:paraId="4775EC47" w14:textId="77777777" w:rsidR="00913596" w:rsidRDefault="00913596" w:rsidP="00913596">
      <w:pPr>
        <w:pStyle w:val="Cuerpo"/>
      </w:pPr>
    </w:p>
    <w:p w14:paraId="11F6325E" w14:textId="77777777" w:rsidR="00913596" w:rsidRDefault="00913596" w:rsidP="00913596">
      <w:pPr>
        <w:pStyle w:val="Cuerpo"/>
      </w:pPr>
    </w:p>
    <w:p w14:paraId="2CF6FA12" w14:textId="77777777" w:rsidR="00913596" w:rsidRDefault="00913596" w:rsidP="00913596">
      <w:pPr>
        <w:pStyle w:val="Cuerpo"/>
      </w:pPr>
    </w:p>
    <w:p w14:paraId="19E447AD" w14:textId="77777777" w:rsidR="00913596" w:rsidRDefault="00913596" w:rsidP="00913596">
      <w:pPr>
        <w:pStyle w:val="Cuerpo"/>
      </w:pPr>
    </w:p>
    <w:p w14:paraId="659E8818" w14:textId="77777777" w:rsidR="00913596" w:rsidRDefault="00913596" w:rsidP="00913596">
      <w:pPr>
        <w:pStyle w:val="Cuerpo"/>
      </w:pPr>
    </w:p>
    <w:p w14:paraId="0DD7EF2B" w14:textId="77777777" w:rsidR="00913596" w:rsidRDefault="00913596" w:rsidP="00913596">
      <w:pPr>
        <w:pStyle w:val="Cuerpo"/>
        <w:spacing w:line="20" w:lineRule="atLeast"/>
        <w:rPr>
          <w:rStyle w:val="Ninguno"/>
          <w:rFonts w:ascii="Cambria" w:eastAsia="Cambria" w:hAnsi="Cambria" w:cs="Cambria"/>
          <w:b/>
          <w:bCs/>
          <w:sz w:val="40"/>
          <w:szCs w:val="40"/>
        </w:rPr>
      </w:pPr>
      <w:r>
        <w:rPr>
          <w:noProof/>
        </w:rPr>
        <w:lastRenderedPageBreak/>
        <mc:AlternateContent>
          <mc:Choice Requires="wps">
            <w:drawing>
              <wp:anchor distT="0" distB="0" distL="0" distR="0" simplePos="0" relativeHeight="251653632" behindDoc="1" locked="0" layoutInCell="1" allowOverlap="1" wp14:anchorId="11C86E45" wp14:editId="513AFAB2">
                <wp:simplePos x="0" y="0"/>
                <wp:positionH relativeFrom="column">
                  <wp:posOffset>-80645</wp:posOffset>
                </wp:positionH>
                <wp:positionV relativeFrom="line">
                  <wp:posOffset>20320</wp:posOffset>
                </wp:positionV>
                <wp:extent cx="5648960" cy="298450"/>
                <wp:effectExtent l="0" t="0" r="27940" b="25400"/>
                <wp:wrapNone/>
                <wp:docPr id="1073741827" name="Rectángulo 1073741827"/>
                <wp:cNvGraphicFramePr/>
                <a:graphic xmlns:a="http://schemas.openxmlformats.org/drawingml/2006/main">
                  <a:graphicData uri="http://schemas.microsoft.com/office/word/2010/wordprocessingShape">
                    <wps:wsp>
                      <wps:cNvSpPr/>
                      <wps:spPr>
                        <a:xfrm>
                          <a:off x="0" y="0"/>
                          <a:ext cx="5648960" cy="298450"/>
                        </a:xfrm>
                        <a:prstGeom prst="rect">
                          <a:avLst/>
                        </a:prstGeom>
                        <a:solidFill>
                          <a:srgbClr val="BF8F00"/>
                        </a:solidFill>
                        <a:ln w="9525" cap="flat">
                          <a:solidFill>
                            <a:srgbClr val="FFFFFF"/>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C877E8" id="Rectángulo 1073741827" o:spid="_x0000_s1026" style="position:absolute;margin-left:-6.35pt;margin-top:1.6pt;width:444.8pt;height:23.5pt;z-index:-251658240;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" fillcolor="#bf8f00" strokecolor="white">
                <w10:wrap anchory="line"/>
              </v:rect>
            </w:pict>
          </mc:Fallback>
        </mc:AlternateContent>
      </w:r>
      <w:r>
        <w:rPr>
          <w:rStyle w:val="Ninguno"/>
          <w:rFonts w:ascii="Cambria" w:eastAsia="Cambria" w:hAnsi="Cambria" w:cs="Cambria"/>
          <w:b/>
          <w:bCs/>
          <w:sz w:val="40"/>
          <w:szCs w:val="40"/>
        </w:rPr>
        <w:t>ANEXOS</w:t>
      </w:r>
    </w:p>
    <w:p w14:paraId="2FFEEE0F" w14:textId="77777777" w:rsidR="00913596" w:rsidRDefault="00913596" w:rsidP="00913596">
      <w:pPr>
        <w:pStyle w:val="Cuerpo"/>
        <w:spacing w:line="20" w:lineRule="exact"/>
        <w:rPr>
          <w:rStyle w:val="Ninguno"/>
          <w:rFonts w:ascii="Times New Roman" w:eastAsia="Times New Roman" w:hAnsi="Times New Roman" w:cs="Times New Roman"/>
        </w:rPr>
      </w:pPr>
    </w:p>
    <w:p w14:paraId="61FF7A15" w14:textId="77777777" w:rsidR="00913596" w:rsidRDefault="00913596" w:rsidP="00913596">
      <w:pPr>
        <w:pStyle w:val="Cuerpo"/>
        <w:spacing w:line="340" w:lineRule="exact"/>
        <w:rPr>
          <w:rStyle w:val="Ninguno"/>
          <w:rFonts w:ascii="Times New Roman" w:eastAsia="Times New Roman" w:hAnsi="Times New Roman" w:cs="Times New Roman"/>
        </w:rPr>
      </w:pPr>
    </w:p>
    <w:p w14:paraId="20FB6028" w14:textId="77777777" w:rsidR="00913596" w:rsidRDefault="00913596" w:rsidP="00913596">
      <w:pPr>
        <w:pStyle w:val="Cuerpo"/>
        <w:spacing w:line="20" w:lineRule="atLeast"/>
        <w:rPr>
          <w:rStyle w:val="Ninguno"/>
          <w:rFonts w:ascii="Cambria" w:eastAsia="Cambria" w:hAnsi="Cambria" w:cs="Cambria"/>
          <w:b/>
          <w:bCs/>
          <w:sz w:val="36"/>
          <w:szCs w:val="36"/>
        </w:rPr>
      </w:pPr>
      <w:r>
        <w:rPr>
          <w:rStyle w:val="Ninguno"/>
          <w:rFonts w:ascii="Cambria" w:eastAsia="Cambria" w:hAnsi="Cambria" w:cs="Cambria"/>
          <w:b/>
          <w:bCs/>
          <w:sz w:val="36"/>
          <w:szCs w:val="36"/>
          <w:shd w:val="clear" w:color="auto" w:fill="00FF00"/>
        </w:rPr>
        <w:t>Secretaría del H. Ayuntamiento</w:t>
      </w:r>
    </w:p>
    <w:p w14:paraId="66A4A0EA" w14:textId="77777777" w:rsidR="00913596" w:rsidRDefault="00913596" w:rsidP="00913596">
      <w:pPr>
        <w:pStyle w:val="Cuerpo"/>
        <w:spacing w:line="20" w:lineRule="atLeast"/>
        <w:rPr>
          <w:rStyle w:val="Ninguno"/>
          <w:rFonts w:ascii="Cambria" w:eastAsia="Cambria" w:hAnsi="Cambria" w:cs="Cambria"/>
          <w:b/>
          <w:bCs/>
          <w:sz w:val="36"/>
          <w:szCs w:val="36"/>
        </w:rPr>
      </w:pPr>
    </w:p>
    <w:p w14:paraId="54BE2EA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León es el gran hogar que compartimos y amamos, por ello nos comprometimos a hacerlo cada vez mejor.</w:t>
      </w:r>
    </w:p>
    <w:p w14:paraId="1F10FAB0" w14:textId="77777777" w:rsidR="00913596" w:rsidRDefault="00913596" w:rsidP="00913596">
      <w:pPr>
        <w:pStyle w:val="Cuerpo"/>
        <w:jc w:val="both"/>
        <w:rPr>
          <w:rStyle w:val="Ninguno"/>
          <w:rFonts w:ascii="Arial" w:eastAsia="Arial" w:hAnsi="Arial" w:cs="Arial"/>
          <w:sz w:val="24"/>
          <w:szCs w:val="24"/>
        </w:rPr>
      </w:pPr>
    </w:p>
    <w:p w14:paraId="696DFDF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Realizamos y organizamos </w:t>
      </w:r>
      <w:r>
        <w:rPr>
          <w:rStyle w:val="Ninguno"/>
          <w:rFonts w:ascii="Arial" w:hAnsi="Arial"/>
          <w:b/>
          <w:bCs/>
          <w:sz w:val="24"/>
          <w:szCs w:val="24"/>
        </w:rPr>
        <w:t>26 sesiones de Ayuntamiento</w:t>
      </w:r>
      <w:r>
        <w:rPr>
          <w:rStyle w:val="Ninguno"/>
          <w:rFonts w:ascii="Arial" w:hAnsi="Arial"/>
          <w:sz w:val="24"/>
          <w:szCs w:val="24"/>
        </w:rPr>
        <w:t xml:space="preserve"> en las que llegamos a </w:t>
      </w:r>
      <w:r>
        <w:rPr>
          <w:rStyle w:val="Ninguno"/>
          <w:rFonts w:ascii="Arial" w:hAnsi="Arial"/>
          <w:b/>
          <w:bCs/>
          <w:sz w:val="24"/>
          <w:szCs w:val="24"/>
        </w:rPr>
        <w:t>424 acuerdos</w:t>
      </w:r>
      <w:r>
        <w:rPr>
          <w:rStyle w:val="Ninguno"/>
          <w:rFonts w:ascii="Arial" w:hAnsi="Arial"/>
          <w:sz w:val="24"/>
          <w:szCs w:val="24"/>
        </w:rPr>
        <w:t xml:space="preserve">, de los cuales </w:t>
      </w:r>
      <w:r>
        <w:rPr>
          <w:rStyle w:val="Ninguno"/>
          <w:rFonts w:ascii="Arial" w:hAnsi="Arial"/>
          <w:b/>
          <w:bCs/>
          <w:sz w:val="24"/>
          <w:szCs w:val="24"/>
        </w:rPr>
        <w:t>366 fueron tomados por unanimidad</w:t>
      </w:r>
      <w:r>
        <w:rPr>
          <w:rStyle w:val="Ninguno"/>
          <w:rFonts w:ascii="Arial" w:hAnsi="Arial"/>
          <w:sz w:val="24"/>
          <w:szCs w:val="24"/>
        </w:rPr>
        <w:t xml:space="preserve">; con ello demostramos que el diálogo es la clave del consenso.  </w:t>
      </w:r>
    </w:p>
    <w:p w14:paraId="3BB5BAC3" w14:textId="77777777" w:rsidR="00913596" w:rsidRDefault="00913596" w:rsidP="00913596">
      <w:pPr>
        <w:pStyle w:val="Cuerpo"/>
        <w:jc w:val="both"/>
        <w:rPr>
          <w:rStyle w:val="Ninguno"/>
          <w:rFonts w:ascii="Arial" w:eastAsia="Arial" w:hAnsi="Arial" w:cs="Arial"/>
          <w:sz w:val="24"/>
          <w:szCs w:val="24"/>
        </w:rPr>
      </w:pPr>
    </w:p>
    <w:p w14:paraId="45CA9B3D" w14:textId="5C31C2EC"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Las decisiones tomadas por el Ayuntamiento tuvieron su base en los análisis y debates que se llevaron a cabo en </w:t>
      </w:r>
      <w:r>
        <w:rPr>
          <w:rStyle w:val="Ninguno"/>
          <w:rFonts w:ascii="Arial" w:hAnsi="Arial"/>
          <w:b/>
          <w:bCs/>
          <w:sz w:val="24"/>
          <w:szCs w:val="24"/>
        </w:rPr>
        <w:t>227 sesiones de comisiones</w:t>
      </w:r>
      <w:r>
        <w:rPr>
          <w:rStyle w:val="Ninguno"/>
          <w:rFonts w:ascii="Arial" w:hAnsi="Arial"/>
          <w:sz w:val="24"/>
          <w:szCs w:val="24"/>
        </w:rPr>
        <w:t xml:space="preserve"> que resultaron en </w:t>
      </w:r>
      <w:r>
        <w:rPr>
          <w:rStyle w:val="Ninguno"/>
          <w:rFonts w:ascii="Arial" w:hAnsi="Arial"/>
          <w:b/>
          <w:bCs/>
          <w:sz w:val="24"/>
          <w:szCs w:val="24"/>
        </w:rPr>
        <w:t>291 dictámenes</w:t>
      </w:r>
      <w:r>
        <w:rPr>
          <w:rStyle w:val="Ninguno"/>
          <w:rFonts w:ascii="Arial" w:hAnsi="Arial"/>
          <w:sz w:val="24"/>
          <w:szCs w:val="24"/>
        </w:rPr>
        <w:t xml:space="preserve"> estudiados y documentados. </w:t>
      </w:r>
    </w:p>
    <w:p w14:paraId="3AAE3145" w14:textId="0803E298" w:rsidR="00913596" w:rsidRPr="00AA56F5" w:rsidRDefault="00EF1935" w:rsidP="00913596">
      <w:pPr>
        <w:pStyle w:val="Cuerpo"/>
        <w:jc w:val="both"/>
        <w:rPr>
          <w:rStyle w:val="Ninguno"/>
          <w:rFonts w:ascii="Arial" w:hAnsi="Arial"/>
          <w:sz w:val="24"/>
          <w:szCs w:val="24"/>
        </w:rPr>
      </w:pPr>
      <w:r>
        <w:rPr>
          <w:rStyle w:val="Ninguno"/>
          <w:rFonts w:ascii="Arial" w:hAnsi="Arial"/>
          <w:sz w:val="24"/>
          <w:szCs w:val="24"/>
        </w:rPr>
        <w:t>E</w:t>
      </w:r>
      <w:r w:rsidR="00913596">
        <w:rPr>
          <w:rStyle w:val="Ninguno"/>
          <w:rFonts w:ascii="Arial" w:hAnsi="Arial"/>
          <w:sz w:val="24"/>
          <w:szCs w:val="24"/>
        </w:rPr>
        <w:t xml:space="preserve">strenamos la Gaceta Municipal, un espacio electrónico desde el que las y los leoneses pueden tener acceso a los proyectos de órdenes del día, los registros videográficos de sesiones de Pleno y comisiones, así como nuestro registro de actas de Ayuntamiento, los documentos que soportan los asuntos tratados en las sesiones de Pleno y nuestra agenda diaria de comisiones. </w:t>
      </w:r>
    </w:p>
    <w:p w14:paraId="656023C1" w14:textId="77777777" w:rsidR="00CF7ECD" w:rsidRDefault="00CF7ECD" w:rsidP="00913596">
      <w:pPr>
        <w:pStyle w:val="Cuerpo"/>
        <w:jc w:val="both"/>
        <w:rPr>
          <w:rStyle w:val="Ninguno"/>
          <w:rFonts w:ascii="Arial" w:hAnsi="Arial"/>
          <w:sz w:val="24"/>
          <w:szCs w:val="24"/>
        </w:rPr>
      </w:pPr>
    </w:p>
    <w:p w14:paraId="1A54408B" w14:textId="77777777" w:rsidR="0063087E" w:rsidRDefault="00913596" w:rsidP="00913596">
      <w:pPr>
        <w:pStyle w:val="Cuerpo"/>
        <w:jc w:val="both"/>
        <w:rPr>
          <w:rStyle w:val="Ninguno"/>
          <w:rFonts w:ascii="Arial" w:hAnsi="Arial"/>
          <w:sz w:val="24"/>
          <w:szCs w:val="24"/>
          <w:highlight w:val="yellow"/>
        </w:rPr>
      </w:pPr>
      <w:r>
        <w:rPr>
          <w:rStyle w:val="Ninguno"/>
          <w:rFonts w:ascii="Arial" w:hAnsi="Arial"/>
          <w:sz w:val="24"/>
          <w:szCs w:val="24"/>
        </w:rPr>
        <w:t xml:space="preserve">Estamos convencidos de que las normas y su cumplimiento son la clave para construir un León con Paz duradera, por ello </w:t>
      </w:r>
      <w:r w:rsidRPr="0063087E">
        <w:rPr>
          <w:rStyle w:val="Ninguno"/>
          <w:rFonts w:ascii="Arial" w:hAnsi="Arial"/>
          <w:b/>
          <w:sz w:val="24"/>
          <w:szCs w:val="24"/>
        </w:rPr>
        <w:t>creamos</w:t>
      </w:r>
      <w:r w:rsidRPr="0063087E">
        <w:rPr>
          <w:rStyle w:val="Ninguno"/>
          <w:rFonts w:ascii="Arial" w:hAnsi="Arial"/>
          <w:b/>
          <w:bCs/>
          <w:sz w:val="24"/>
          <w:szCs w:val="24"/>
        </w:rPr>
        <w:t xml:space="preserve"> </w:t>
      </w:r>
      <w:r w:rsidR="0063087E" w:rsidRPr="0063087E">
        <w:rPr>
          <w:rStyle w:val="Ninguno"/>
          <w:rFonts w:ascii="Arial" w:hAnsi="Arial"/>
          <w:b/>
          <w:bCs/>
          <w:sz w:val="24"/>
          <w:szCs w:val="24"/>
        </w:rPr>
        <w:t>8</w:t>
      </w:r>
      <w:r w:rsidRPr="0063087E">
        <w:rPr>
          <w:rStyle w:val="Ninguno"/>
          <w:rFonts w:ascii="Arial" w:hAnsi="Arial"/>
          <w:b/>
          <w:bCs/>
          <w:sz w:val="24"/>
          <w:szCs w:val="24"/>
        </w:rPr>
        <w:t xml:space="preserve"> nuevos reglamentos</w:t>
      </w:r>
      <w:r w:rsidRPr="0063087E">
        <w:rPr>
          <w:rStyle w:val="Ninguno"/>
          <w:rFonts w:ascii="Arial" w:hAnsi="Arial"/>
          <w:sz w:val="24"/>
          <w:szCs w:val="24"/>
        </w:rPr>
        <w:t>:</w:t>
      </w:r>
    </w:p>
    <w:p w14:paraId="5FAA455E" w14:textId="77777777" w:rsidR="00913596" w:rsidRDefault="00913596" w:rsidP="00913596">
      <w:pPr>
        <w:pStyle w:val="Prrafodelista"/>
        <w:jc w:val="both"/>
        <w:rPr>
          <w:rStyle w:val="Ninguno"/>
          <w:rFonts w:ascii="Arial" w:eastAsia="Arial" w:hAnsi="Arial" w:cs="Arial"/>
        </w:rPr>
      </w:pPr>
    </w:p>
    <w:p w14:paraId="351C316E" w14:textId="77777777" w:rsidR="00913596" w:rsidRDefault="00913596" w:rsidP="007B58DF">
      <w:pPr>
        <w:pStyle w:val="Prrafodelista"/>
        <w:numPr>
          <w:ilvl w:val="0"/>
          <w:numId w:val="1"/>
        </w:numPr>
        <w:jc w:val="both"/>
        <w:rPr>
          <w:rStyle w:val="Ninguno"/>
          <w:rFonts w:ascii="Arial" w:eastAsia="Arial" w:hAnsi="Arial" w:cs="Arial"/>
        </w:rPr>
      </w:pPr>
      <w:r>
        <w:rPr>
          <w:rStyle w:val="Ninguno"/>
          <w:rFonts w:ascii="Arial" w:hAnsi="Arial"/>
        </w:rPr>
        <w:t>Mujeres y hombres debemos tener los mismos derechos y oportunidades, con el</w:t>
      </w:r>
      <w:r>
        <w:rPr>
          <w:rStyle w:val="Ninguno"/>
          <w:rFonts w:ascii="Arial" w:hAnsi="Arial"/>
          <w:b/>
          <w:bCs/>
          <w:i/>
          <w:iCs/>
        </w:rPr>
        <w:t xml:space="preserve"> </w:t>
      </w:r>
      <w:r>
        <w:rPr>
          <w:rStyle w:val="Ninguno"/>
          <w:rFonts w:ascii="Arial" w:hAnsi="Arial"/>
          <w:i/>
          <w:iCs/>
          <w:u w:val="single"/>
        </w:rPr>
        <w:t>Reglamento del Sistema para la Igualdad Sustantiva</w:t>
      </w:r>
      <w:r>
        <w:rPr>
          <w:rStyle w:val="Ninguno"/>
          <w:rFonts w:ascii="Arial" w:hAnsi="Arial"/>
          <w:i/>
          <w:iCs/>
        </w:rPr>
        <w:t xml:space="preserve"> </w:t>
      </w:r>
      <w:r>
        <w:rPr>
          <w:rStyle w:val="Ninguno"/>
          <w:rFonts w:ascii="Arial" w:hAnsi="Arial"/>
        </w:rPr>
        <w:t xml:space="preserve">construimos una sociedad paritaria en materia económica, política, social y cultural. </w:t>
      </w:r>
    </w:p>
    <w:p w14:paraId="15A12487" w14:textId="77777777" w:rsidR="00913596" w:rsidRDefault="00913596" w:rsidP="00913596">
      <w:pPr>
        <w:pStyle w:val="Cuerpo"/>
        <w:jc w:val="both"/>
        <w:rPr>
          <w:rStyle w:val="Ninguno"/>
          <w:rFonts w:ascii="Arial" w:eastAsia="Arial" w:hAnsi="Arial" w:cs="Arial"/>
          <w:sz w:val="24"/>
          <w:szCs w:val="24"/>
        </w:rPr>
      </w:pPr>
    </w:p>
    <w:p w14:paraId="6203012B" w14:textId="77777777" w:rsidR="00913596" w:rsidRDefault="00913596" w:rsidP="007B58DF">
      <w:pPr>
        <w:pStyle w:val="Prrafodelista"/>
        <w:numPr>
          <w:ilvl w:val="0"/>
          <w:numId w:val="1"/>
        </w:numPr>
        <w:jc w:val="both"/>
        <w:rPr>
          <w:rStyle w:val="Ninguno"/>
          <w:rFonts w:ascii="Arial" w:eastAsia="Arial" w:hAnsi="Arial" w:cs="Arial"/>
          <w:u w:val="single"/>
        </w:rPr>
      </w:pPr>
      <w:r>
        <w:rPr>
          <w:rStyle w:val="Ninguno"/>
          <w:rFonts w:ascii="Arial" w:hAnsi="Arial"/>
        </w:rPr>
        <w:t xml:space="preserve">Garantizamos los derechos a la información pública y la protección de datos personales a través del nuevo </w:t>
      </w:r>
      <w:r>
        <w:rPr>
          <w:rStyle w:val="Ninguno"/>
          <w:rFonts w:ascii="Arial" w:hAnsi="Arial"/>
          <w:i/>
          <w:iCs/>
          <w:u w:val="single"/>
        </w:rPr>
        <w:t>Reglamento de Transparencia, información pública y protección de datos personales.</w:t>
      </w:r>
    </w:p>
    <w:p w14:paraId="2850BC51" w14:textId="77777777" w:rsidR="00913596" w:rsidRDefault="00913596" w:rsidP="00913596">
      <w:pPr>
        <w:pStyle w:val="Prrafodelista"/>
        <w:jc w:val="both"/>
        <w:rPr>
          <w:rStyle w:val="Ninguno"/>
          <w:rFonts w:ascii="Arial" w:eastAsia="Arial" w:hAnsi="Arial" w:cs="Arial"/>
        </w:rPr>
      </w:pPr>
    </w:p>
    <w:p w14:paraId="3C554645" w14:textId="77777777" w:rsidR="00913596" w:rsidRDefault="00913596" w:rsidP="007B58DF">
      <w:pPr>
        <w:pStyle w:val="Prrafodelista"/>
        <w:numPr>
          <w:ilvl w:val="0"/>
          <w:numId w:val="1"/>
        </w:numPr>
        <w:jc w:val="both"/>
        <w:rPr>
          <w:rStyle w:val="Ninguno"/>
          <w:rFonts w:ascii="Arial" w:eastAsia="Arial" w:hAnsi="Arial" w:cs="Arial"/>
        </w:rPr>
      </w:pPr>
      <w:r>
        <w:rPr>
          <w:rStyle w:val="Ninguno"/>
          <w:rFonts w:ascii="Arial" w:hAnsi="Arial"/>
        </w:rPr>
        <w:t xml:space="preserve">Construir un León en paz es nuestra prioridad, por ello pusimos orden en las empresas que prestan los servicios de seguridad y a quienes trabajan en ellas, todo mediante el nuevo </w:t>
      </w:r>
      <w:r>
        <w:rPr>
          <w:rStyle w:val="Ninguno"/>
          <w:rFonts w:ascii="Arial" w:hAnsi="Arial"/>
          <w:i/>
          <w:iCs/>
          <w:u w:val="single"/>
        </w:rPr>
        <w:t>Reglamento de Seguridad Privada.</w:t>
      </w:r>
      <w:r>
        <w:rPr>
          <w:rStyle w:val="Ninguno"/>
          <w:rFonts w:ascii="Arial" w:hAnsi="Arial"/>
          <w:i/>
          <w:iCs/>
        </w:rPr>
        <w:t xml:space="preserve"> </w:t>
      </w:r>
    </w:p>
    <w:p w14:paraId="2E758C8D" w14:textId="77777777" w:rsidR="00913596" w:rsidRDefault="00913596" w:rsidP="00913596">
      <w:pPr>
        <w:pStyle w:val="Prrafodelista"/>
        <w:jc w:val="both"/>
        <w:rPr>
          <w:rStyle w:val="Ninguno"/>
          <w:rFonts w:ascii="Arial" w:eastAsia="Arial" w:hAnsi="Arial" w:cs="Arial"/>
        </w:rPr>
      </w:pPr>
    </w:p>
    <w:p w14:paraId="6E9DBBA3" w14:textId="77777777" w:rsidR="00913596" w:rsidRDefault="00913596" w:rsidP="007B58DF">
      <w:pPr>
        <w:pStyle w:val="Prrafodelista"/>
        <w:numPr>
          <w:ilvl w:val="0"/>
          <w:numId w:val="2"/>
        </w:numPr>
        <w:jc w:val="both"/>
        <w:rPr>
          <w:rStyle w:val="Ninguno"/>
          <w:rFonts w:ascii="Arial" w:eastAsia="Arial" w:hAnsi="Arial" w:cs="Arial"/>
          <w:i/>
          <w:iCs/>
        </w:rPr>
      </w:pPr>
      <w:r>
        <w:rPr>
          <w:rStyle w:val="Ninguno"/>
          <w:rFonts w:ascii="Arial" w:hAnsi="Arial"/>
        </w:rPr>
        <w:t xml:space="preserve">Transformar la forma de hacer justicia es un paso más en la construcción de un León con paz duradera. Con el </w:t>
      </w:r>
      <w:r>
        <w:rPr>
          <w:rStyle w:val="Ninguno"/>
          <w:rFonts w:ascii="Arial" w:hAnsi="Arial"/>
          <w:i/>
          <w:iCs/>
          <w:u w:val="single"/>
        </w:rPr>
        <w:t>Reglamento de Justicia Cívica</w:t>
      </w:r>
      <w:r>
        <w:rPr>
          <w:rStyle w:val="Ninguno"/>
          <w:rFonts w:ascii="Arial" w:hAnsi="Arial"/>
          <w:b/>
          <w:bCs/>
          <w:i/>
          <w:iCs/>
        </w:rPr>
        <w:t xml:space="preserve"> </w:t>
      </w:r>
      <w:r>
        <w:rPr>
          <w:rStyle w:val="Ninguno"/>
          <w:rFonts w:ascii="Arial" w:hAnsi="Arial"/>
        </w:rPr>
        <w:t>prevenimos la comisión de delitos y</w:t>
      </w:r>
      <w:r>
        <w:rPr>
          <w:rStyle w:val="Ninguno"/>
          <w:rFonts w:ascii="Arial" w:hAnsi="Arial"/>
          <w:i/>
          <w:iCs/>
        </w:rPr>
        <w:t xml:space="preserve"> </w:t>
      </w:r>
      <w:r>
        <w:rPr>
          <w:rStyle w:val="Ninguno"/>
          <w:rFonts w:ascii="Arial" w:hAnsi="Arial"/>
        </w:rPr>
        <w:t xml:space="preserve">promovemos la reparación del daño, así como la solución pronta y transparente de los conflictos. </w:t>
      </w:r>
    </w:p>
    <w:p w14:paraId="343441D2" w14:textId="77777777" w:rsidR="00913596" w:rsidRDefault="00913596" w:rsidP="00913596">
      <w:pPr>
        <w:pStyle w:val="Prrafodelista"/>
        <w:jc w:val="both"/>
        <w:rPr>
          <w:rStyle w:val="Ninguno"/>
          <w:rFonts w:ascii="Arial" w:eastAsia="Arial" w:hAnsi="Arial" w:cs="Arial"/>
          <w:i/>
          <w:iCs/>
        </w:rPr>
      </w:pPr>
    </w:p>
    <w:p w14:paraId="53CDD474" w14:textId="77777777" w:rsidR="00913596" w:rsidRDefault="00913596" w:rsidP="007B58DF">
      <w:pPr>
        <w:pStyle w:val="Prrafodelista"/>
        <w:numPr>
          <w:ilvl w:val="0"/>
          <w:numId w:val="1"/>
        </w:numPr>
        <w:jc w:val="both"/>
        <w:rPr>
          <w:rStyle w:val="Ninguno"/>
          <w:rFonts w:ascii="Arial" w:eastAsia="Arial" w:hAnsi="Arial" w:cs="Arial"/>
        </w:rPr>
      </w:pPr>
      <w:r>
        <w:rPr>
          <w:rStyle w:val="Ninguno"/>
          <w:rFonts w:ascii="Arial" w:hAnsi="Arial"/>
        </w:rPr>
        <w:lastRenderedPageBreak/>
        <w:t xml:space="preserve">Para que la ciudadanía siga contando con un organismo confiable que garantice sus derechos ante las determinaciones municipales, generamos el </w:t>
      </w:r>
      <w:r>
        <w:rPr>
          <w:rStyle w:val="Ninguno"/>
          <w:rFonts w:ascii="Arial" w:hAnsi="Arial"/>
          <w:i/>
          <w:iCs/>
          <w:u w:val="single"/>
        </w:rPr>
        <w:t>Reglamento para la creación e integración de los Juzgados Administrativos y la Defensoría de Oficio en Materia Administrativa.</w:t>
      </w:r>
    </w:p>
    <w:p w14:paraId="1A5C44B4" w14:textId="77777777" w:rsidR="00913596" w:rsidRDefault="00913596" w:rsidP="00913596">
      <w:pPr>
        <w:pStyle w:val="Cuerpo"/>
        <w:jc w:val="both"/>
        <w:rPr>
          <w:rStyle w:val="Ninguno"/>
          <w:rFonts w:ascii="Arial" w:eastAsia="Arial" w:hAnsi="Arial" w:cs="Arial"/>
          <w:sz w:val="24"/>
          <w:szCs w:val="24"/>
        </w:rPr>
      </w:pPr>
    </w:p>
    <w:p w14:paraId="3B9F5047" w14:textId="77777777" w:rsidR="00913596" w:rsidRDefault="00913596" w:rsidP="007B58DF">
      <w:pPr>
        <w:pStyle w:val="Prrafodelista"/>
        <w:numPr>
          <w:ilvl w:val="0"/>
          <w:numId w:val="1"/>
        </w:numPr>
        <w:jc w:val="both"/>
        <w:rPr>
          <w:rStyle w:val="Ninguno"/>
          <w:rFonts w:ascii="Arial" w:eastAsia="Arial" w:hAnsi="Arial" w:cs="Arial"/>
        </w:rPr>
      </w:pPr>
      <w:r>
        <w:rPr>
          <w:rStyle w:val="Ninguno"/>
          <w:rFonts w:ascii="Arial" w:hAnsi="Arial"/>
        </w:rPr>
        <w:t xml:space="preserve">Con el objetivo de rescatar una de las zonas emblemáticas del Municipio, creamos y aprobamos el </w:t>
      </w:r>
      <w:r>
        <w:rPr>
          <w:rStyle w:val="Ninguno"/>
          <w:rFonts w:ascii="Arial" w:hAnsi="Arial"/>
          <w:i/>
          <w:iCs/>
          <w:u w:val="single"/>
        </w:rPr>
        <w:t>Reglamento del Patronato de la Agencia de Desarrollo del Plan Maestro de Regeneración del Barrio Arriba</w:t>
      </w:r>
      <w:r>
        <w:rPr>
          <w:rStyle w:val="Ninguno"/>
          <w:rFonts w:ascii="Arial" w:hAnsi="Arial"/>
          <w:i/>
          <w:iCs/>
        </w:rPr>
        <w:t xml:space="preserve">, </w:t>
      </w:r>
      <w:r>
        <w:rPr>
          <w:rStyle w:val="Ninguno"/>
          <w:rFonts w:ascii="Arial" w:hAnsi="Arial"/>
        </w:rPr>
        <w:t xml:space="preserve">con el que impulsamos la economía de la zona, así como su mejoría ambiental y su desarrollo comunitario. </w:t>
      </w:r>
    </w:p>
    <w:p w14:paraId="69D787DC" w14:textId="77777777" w:rsidR="00913596" w:rsidRDefault="00913596" w:rsidP="00913596">
      <w:pPr>
        <w:pStyle w:val="Cuerpo"/>
        <w:jc w:val="both"/>
        <w:rPr>
          <w:rStyle w:val="Ninguno"/>
          <w:rFonts w:ascii="Arial" w:eastAsia="Arial" w:hAnsi="Arial" w:cs="Arial"/>
          <w:sz w:val="24"/>
          <w:szCs w:val="24"/>
        </w:rPr>
      </w:pPr>
    </w:p>
    <w:p w14:paraId="0C83FB7C" w14:textId="77777777" w:rsidR="00913596" w:rsidRDefault="00913596" w:rsidP="007B58DF">
      <w:pPr>
        <w:pStyle w:val="Prrafodelista"/>
        <w:numPr>
          <w:ilvl w:val="0"/>
          <w:numId w:val="1"/>
        </w:numPr>
        <w:jc w:val="both"/>
        <w:rPr>
          <w:rStyle w:val="Ninguno"/>
          <w:rFonts w:ascii="Arial" w:eastAsia="Arial" w:hAnsi="Arial" w:cs="Arial"/>
        </w:rPr>
      </w:pPr>
      <w:r>
        <w:rPr>
          <w:rStyle w:val="Ninguno"/>
          <w:rFonts w:ascii="Arial" w:hAnsi="Arial"/>
        </w:rPr>
        <w:t>Promovemos la cooperación con la ciudadanía para mejorar la vida de las y los leoneses, mediante el</w:t>
      </w:r>
      <w:r>
        <w:rPr>
          <w:rStyle w:val="Ninguno"/>
          <w:rFonts w:ascii="Arial" w:hAnsi="Arial"/>
          <w:i/>
          <w:iCs/>
        </w:rPr>
        <w:t xml:space="preserve"> </w:t>
      </w:r>
      <w:r>
        <w:rPr>
          <w:rStyle w:val="Ninguno"/>
          <w:rFonts w:ascii="Arial" w:hAnsi="Arial"/>
          <w:i/>
          <w:iCs/>
          <w:u w:val="single"/>
        </w:rPr>
        <w:t>Reglamento del Consejo Consultivo de Salud</w:t>
      </w:r>
      <w:r>
        <w:rPr>
          <w:rStyle w:val="Ninguno"/>
          <w:rFonts w:ascii="Arial" w:hAnsi="Arial"/>
          <w:i/>
          <w:iCs/>
        </w:rPr>
        <w:t xml:space="preserve">, </w:t>
      </w:r>
      <w:r>
        <w:rPr>
          <w:rStyle w:val="Ninguno"/>
          <w:rFonts w:ascii="Arial" w:hAnsi="Arial"/>
        </w:rPr>
        <w:t xml:space="preserve">nos coordinamos con instituciones y especialistas para aplicar acciones a favor de la salud de quienes habitan en el municipio. </w:t>
      </w:r>
    </w:p>
    <w:p w14:paraId="3E53817D" w14:textId="77777777" w:rsidR="00913596" w:rsidRDefault="00913596" w:rsidP="00913596">
      <w:pPr>
        <w:pStyle w:val="Prrafodelista"/>
        <w:jc w:val="both"/>
        <w:rPr>
          <w:rStyle w:val="Ninguno"/>
          <w:rFonts w:ascii="Arial" w:eastAsia="Arial" w:hAnsi="Arial" w:cs="Arial"/>
        </w:rPr>
      </w:pPr>
    </w:p>
    <w:p w14:paraId="249B7027" w14:textId="77777777" w:rsidR="00913596" w:rsidRDefault="00913596" w:rsidP="007B58DF">
      <w:pPr>
        <w:pStyle w:val="Prrafodelista"/>
        <w:numPr>
          <w:ilvl w:val="0"/>
          <w:numId w:val="1"/>
        </w:numPr>
        <w:jc w:val="both"/>
        <w:rPr>
          <w:rStyle w:val="Ninguno"/>
          <w:rFonts w:ascii="Arial" w:eastAsia="Arial" w:hAnsi="Arial" w:cs="Arial"/>
        </w:rPr>
      </w:pPr>
      <w:r>
        <w:rPr>
          <w:rStyle w:val="Ninguno"/>
          <w:rFonts w:ascii="Arial" w:hAnsi="Arial"/>
        </w:rPr>
        <w:t>Creamos el</w:t>
      </w:r>
      <w:r>
        <w:rPr>
          <w:rStyle w:val="Ninguno"/>
          <w:rFonts w:ascii="Arial" w:hAnsi="Arial"/>
          <w:b/>
          <w:bCs/>
        </w:rPr>
        <w:t xml:space="preserve"> </w:t>
      </w:r>
      <w:r>
        <w:rPr>
          <w:rStyle w:val="Ninguno"/>
          <w:rFonts w:ascii="Arial" w:hAnsi="Arial"/>
          <w:i/>
          <w:iCs/>
          <w:u w:val="single"/>
        </w:rPr>
        <w:t>Reglamento de Mejora Regulatoria</w:t>
      </w:r>
      <w:r>
        <w:rPr>
          <w:rStyle w:val="Ninguno"/>
          <w:rFonts w:ascii="Arial" w:hAnsi="Arial"/>
        </w:rPr>
        <w:t xml:space="preserve">, con el que nos hacemos más con menos, al tiempo que simplificamos los trámites y servicios que ofrecemos desde la Administración Municipal. </w:t>
      </w:r>
    </w:p>
    <w:p w14:paraId="7A2A568A" w14:textId="77777777" w:rsidR="00913596" w:rsidRDefault="00913596" w:rsidP="00913596">
      <w:pPr>
        <w:pStyle w:val="Cuerpo"/>
        <w:jc w:val="both"/>
        <w:rPr>
          <w:rStyle w:val="Ninguno"/>
          <w:rFonts w:ascii="Arial" w:eastAsia="Arial" w:hAnsi="Arial" w:cs="Arial"/>
          <w:sz w:val="24"/>
          <w:szCs w:val="24"/>
        </w:rPr>
      </w:pPr>
    </w:p>
    <w:p w14:paraId="4546EC2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Y para que nuestros reglamentos sigan respondiendo a la realidad del municipio, realizamos</w:t>
      </w:r>
      <w:r>
        <w:rPr>
          <w:rStyle w:val="Ninguno"/>
          <w:rFonts w:ascii="Arial" w:hAnsi="Arial"/>
          <w:b/>
          <w:bCs/>
          <w:sz w:val="24"/>
          <w:szCs w:val="24"/>
        </w:rPr>
        <w:t xml:space="preserve"> ocho actualizaciones </w:t>
      </w:r>
      <w:r>
        <w:rPr>
          <w:rStyle w:val="Ninguno"/>
          <w:rFonts w:ascii="Arial" w:hAnsi="Arial"/>
          <w:sz w:val="24"/>
          <w:szCs w:val="24"/>
        </w:rPr>
        <w:t>a los mismos:</w:t>
      </w:r>
    </w:p>
    <w:p w14:paraId="4CDFB13F" w14:textId="77777777" w:rsidR="00913596" w:rsidRDefault="00913596" w:rsidP="00913596">
      <w:pPr>
        <w:pStyle w:val="Cuerpo"/>
        <w:jc w:val="both"/>
        <w:rPr>
          <w:rStyle w:val="Ninguno"/>
          <w:rFonts w:ascii="Arial" w:eastAsia="Arial" w:hAnsi="Arial" w:cs="Arial"/>
          <w:sz w:val="24"/>
          <w:szCs w:val="24"/>
        </w:rPr>
      </w:pPr>
    </w:p>
    <w:p w14:paraId="3C9FA67D" w14:textId="77777777" w:rsidR="00913596" w:rsidRDefault="00913596" w:rsidP="007B58DF">
      <w:pPr>
        <w:pStyle w:val="Prrafodelista"/>
        <w:numPr>
          <w:ilvl w:val="0"/>
          <w:numId w:val="3"/>
        </w:numPr>
        <w:jc w:val="both"/>
        <w:rPr>
          <w:rStyle w:val="Ninguno"/>
          <w:rFonts w:ascii="Arial" w:eastAsia="Arial" w:hAnsi="Arial" w:cs="Arial"/>
        </w:rPr>
      </w:pPr>
      <w:r>
        <w:rPr>
          <w:rStyle w:val="Ninguno"/>
          <w:rFonts w:ascii="Arial" w:hAnsi="Arial"/>
        </w:rPr>
        <w:t xml:space="preserve">Con el objetivo de seguir brindando un servicio de calidad a un precio justo, reformamos el </w:t>
      </w:r>
      <w:r>
        <w:rPr>
          <w:rStyle w:val="Ninguno"/>
          <w:rFonts w:ascii="Arial" w:hAnsi="Arial"/>
          <w:i/>
          <w:iCs/>
          <w:u w:val="single"/>
        </w:rPr>
        <w:t>Reglamento de los Servicios de Agua Potable, Alcantarillado y Tratamiento</w:t>
      </w:r>
      <w:r>
        <w:rPr>
          <w:rStyle w:val="Ninguno"/>
          <w:rFonts w:ascii="Arial" w:hAnsi="Arial"/>
        </w:rPr>
        <w:t xml:space="preserve">, a partir del cual fortalecemos la estructura del SAPAL. </w:t>
      </w:r>
    </w:p>
    <w:p w14:paraId="53C2D2C4" w14:textId="77777777" w:rsidR="00913596" w:rsidRDefault="00913596" w:rsidP="00913596">
      <w:pPr>
        <w:pStyle w:val="Prrafodelista"/>
        <w:jc w:val="both"/>
        <w:rPr>
          <w:rStyle w:val="Ninguno"/>
          <w:rFonts w:ascii="Arial" w:eastAsia="Arial" w:hAnsi="Arial" w:cs="Arial"/>
        </w:rPr>
      </w:pPr>
    </w:p>
    <w:p w14:paraId="741C7C5F" w14:textId="77777777" w:rsidR="00913596" w:rsidRDefault="00913596" w:rsidP="007B58DF">
      <w:pPr>
        <w:pStyle w:val="Prrafodelista"/>
        <w:numPr>
          <w:ilvl w:val="0"/>
          <w:numId w:val="3"/>
        </w:numPr>
        <w:jc w:val="both"/>
        <w:rPr>
          <w:rStyle w:val="Ninguno"/>
          <w:rFonts w:ascii="Arial" w:eastAsia="Arial" w:hAnsi="Arial" w:cs="Arial"/>
        </w:rPr>
      </w:pPr>
      <w:r>
        <w:rPr>
          <w:rStyle w:val="Ninguno"/>
          <w:rFonts w:ascii="Arial" w:hAnsi="Arial"/>
        </w:rPr>
        <w:t xml:space="preserve">Mediante </w:t>
      </w:r>
      <w:r>
        <w:rPr>
          <w:rStyle w:val="Ninguno"/>
          <w:rFonts w:ascii="Arial" w:hAnsi="Arial"/>
          <w:b/>
          <w:bCs/>
        </w:rPr>
        <w:t xml:space="preserve">dos reformas </w:t>
      </w:r>
      <w:r>
        <w:rPr>
          <w:rStyle w:val="Ninguno"/>
          <w:rFonts w:ascii="Arial" w:hAnsi="Arial"/>
          <w:i/>
          <w:iCs/>
          <w:u w:val="single"/>
        </w:rPr>
        <w:t>al Reglamento Interior del H. Ayuntamiento</w:t>
      </w:r>
      <w:r>
        <w:rPr>
          <w:rStyle w:val="Ninguno"/>
          <w:rFonts w:ascii="Arial" w:hAnsi="Arial"/>
        </w:rPr>
        <w:t xml:space="preserve"> fortalecimos el acceso a la información pública. </w:t>
      </w:r>
    </w:p>
    <w:p w14:paraId="03DC3A2F" w14:textId="77777777" w:rsidR="00913596" w:rsidRDefault="00913596" w:rsidP="00913596">
      <w:pPr>
        <w:pStyle w:val="Prrafodelista"/>
        <w:jc w:val="both"/>
        <w:rPr>
          <w:rStyle w:val="Ninguno"/>
          <w:rFonts w:ascii="Arial" w:eastAsia="Arial" w:hAnsi="Arial" w:cs="Arial"/>
        </w:rPr>
      </w:pPr>
    </w:p>
    <w:p w14:paraId="32B0BF51" w14:textId="77777777" w:rsidR="00913596" w:rsidRDefault="00913596" w:rsidP="00913596">
      <w:pPr>
        <w:pStyle w:val="Prrafodelista"/>
        <w:jc w:val="both"/>
        <w:rPr>
          <w:rStyle w:val="Ninguno"/>
          <w:rFonts w:ascii="Arial" w:eastAsia="Arial" w:hAnsi="Arial" w:cs="Arial"/>
        </w:rPr>
      </w:pPr>
      <w:r>
        <w:rPr>
          <w:rStyle w:val="Ninguno"/>
          <w:rFonts w:ascii="Arial" w:hAnsi="Arial"/>
        </w:rPr>
        <w:t>La primera de ellas clarificó los contenidos de la Gaceta Municipal</w:t>
      </w:r>
      <w:r>
        <w:rPr>
          <w:rStyle w:val="Ninguno"/>
          <w:rFonts w:ascii="Arial" w:hAnsi="Arial"/>
          <w:i/>
          <w:iCs/>
        </w:rPr>
        <w:t>,</w:t>
      </w:r>
      <w:r>
        <w:rPr>
          <w:rStyle w:val="Ninguno"/>
          <w:rFonts w:ascii="Arial" w:hAnsi="Arial"/>
        </w:rPr>
        <w:t xml:space="preserve"> en tanto que la segunda ofreció la publicidad de la fase de entrevistas en el proceso de elección de la persona que ocupará la titularidad de la Contraloría Municipal. </w:t>
      </w:r>
    </w:p>
    <w:p w14:paraId="41A860A4" w14:textId="77777777" w:rsidR="00913596" w:rsidRDefault="00913596" w:rsidP="00913596">
      <w:pPr>
        <w:pStyle w:val="Prrafodelista"/>
        <w:jc w:val="both"/>
        <w:rPr>
          <w:rStyle w:val="Ninguno"/>
          <w:rFonts w:ascii="Arial" w:eastAsia="Arial" w:hAnsi="Arial" w:cs="Arial"/>
        </w:rPr>
      </w:pPr>
    </w:p>
    <w:p w14:paraId="739041BA" w14:textId="77777777" w:rsidR="00913596" w:rsidRDefault="00913596" w:rsidP="007B58DF">
      <w:pPr>
        <w:pStyle w:val="Prrafodelista"/>
        <w:numPr>
          <w:ilvl w:val="0"/>
          <w:numId w:val="3"/>
        </w:numPr>
        <w:jc w:val="both"/>
        <w:rPr>
          <w:rStyle w:val="Ninguno"/>
          <w:rFonts w:ascii="Arial" w:eastAsia="Arial" w:hAnsi="Arial" w:cs="Arial"/>
          <w:u w:val="single"/>
        </w:rPr>
      </w:pPr>
      <w:r>
        <w:rPr>
          <w:rStyle w:val="Ninguno"/>
          <w:rFonts w:ascii="Arial" w:hAnsi="Arial"/>
        </w:rPr>
        <w:t xml:space="preserve">Para que los representantes de la ciudadanía sean parte de la fase de entrevistas en el proceso de elección de la persona que ocupará la titularidad de la Contraloría Municipal, modificamos el </w:t>
      </w:r>
      <w:r>
        <w:rPr>
          <w:rStyle w:val="Ninguno"/>
          <w:rFonts w:ascii="Arial" w:hAnsi="Arial"/>
          <w:i/>
          <w:iCs/>
          <w:u w:val="single"/>
        </w:rPr>
        <w:t>Reglamento del Consejo Ciudadano de Contraloría Social</w:t>
      </w:r>
      <w:r>
        <w:rPr>
          <w:rStyle w:val="Ninguno"/>
          <w:rFonts w:ascii="Arial" w:hAnsi="Arial"/>
          <w:u w:val="single"/>
        </w:rPr>
        <w:t>.</w:t>
      </w:r>
    </w:p>
    <w:p w14:paraId="003667B9" w14:textId="77777777" w:rsidR="00913596" w:rsidRDefault="00913596" w:rsidP="00913596">
      <w:pPr>
        <w:pStyle w:val="Cuerpo"/>
        <w:jc w:val="both"/>
        <w:rPr>
          <w:rStyle w:val="Ninguno"/>
          <w:rFonts w:ascii="Arial" w:eastAsia="Arial" w:hAnsi="Arial" w:cs="Arial"/>
          <w:sz w:val="24"/>
          <w:szCs w:val="24"/>
        </w:rPr>
      </w:pPr>
    </w:p>
    <w:p w14:paraId="4235CE18" w14:textId="77777777" w:rsidR="00913596" w:rsidRDefault="00913596" w:rsidP="007B58DF">
      <w:pPr>
        <w:pStyle w:val="Prrafodelista"/>
        <w:numPr>
          <w:ilvl w:val="0"/>
          <w:numId w:val="3"/>
        </w:numPr>
        <w:jc w:val="both"/>
        <w:rPr>
          <w:rStyle w:val="Ninguno"/>
          <w:rFonts w:ascii="Arial" w:eastAsia="Arial" w:hAnsi="Arial" w:cs="Arial"/>
        </w:rPr>
      </w:pPr>
      <w:r>
        <w:rPr>
          <w:rStyle w:val="Ninguno"/>
          <w:rFonts w:ascii="Arial" w:hAnsi="Arial"/>
        </w:rPr>
        <w:t xml:space="preserve">Ampliamos los alcances de la participación ciudadana en materia de innovación mediante los cambios generados al </w:t>
      </w:r>
      <w:r>
        <w:rPr>
          <w:rStyle w:val="Ninguno"/>
          <w:rFonts w:ascii="Arial" w:hAnsi="Arial"/>
          <w:i/>
          <w:iCs/>
          <w:u w:val="single"/>
        </w:rPr>
        <w:t>Reglamento del Consejo Consultivo de Innovación y Creatividad</w:t>
      </w:r>
      <w:r>
        <w:rPr>
          <w:rStyle w:val="Ninguno"/>
          <w:rFonts w:ascii="Arial" w:hAnsi="Arial"/>
          <w:u w:val="single"/>
        </w:rPr>
        <w:t>.</w:t>
      </w:r>
    </w:p>
    <w:p w14:paraId="253036CE" w14:textId="77777777" w:rsidR="00913596" w:rsidRDefault="00913596" w:rsidP="00913596">
      <w:pPr>
        <w:pStyle w:val="Cuerpo"/>
        <w:jc w:val="both"/>
        <w:rPr>
          <w:rStyle w:val="Ninguno"/>
          <w:rFonts w:ascii="Arial" w:eastAsia="Arial" w:hAnsi="Arial" w:cs="Arial"/>
          <w:sz w:val="24"/>
          <w:szCs w:val="24"/>
        </w:rPr>
      </w:pPr>
    </w:p>
    <w:p w14:paraId="45B334A8" w14:textId="77777777" w:rsidR="00913596" w:rsidRDefault="00913596" w:rsidP="007B58DF">
      <w:pPr>
        <w:pStyle w:val="Prrafodelista"/>
        <w:numPr>
          <w:ilvl w:val="0"/>
          <w:numId w:val="3"/>
        </w:numPr>
        <w:jc w:val="both"/>
        <w:rPr>
          <w:rStyle w:val="Ninguno"/>
          <w:rFonts w:ascii="Arial" w:eastAsia="Arial" w:hAnsi="Arial" w:cs="Arial"/>
        </w:rPr>
      </w:pPr>
      <w:r>
        <w:rPr>
          <w:rStyle w:val="Ninguno"/>
          <w:rFonts w:ascii="Arial" w:hAnsi="Arial"/>
        </w:rPr>
        <w:t xml:space="preserve">Hicimos equipo con los expertos para construir más y mejores obras en León. Gracias a la reforma al </w:t>
      </w:r>
      <w:r>
        <w:rPr>
          <w:rStyle w:val="Ninguno"/>
          <w:rFonts w:ascii="Arial" w:hAnsi="Arial"/>
          <w:i/>
          <w:iCs/>
          <w:u w:val="single"/>
        </w:rPr>
        <w:t>Reglamento de Obra Pública y Servicios Relacionados</w:t>
      </w:r>
      <w:r>
        <w:rPr>
          <w:rStyle w:val="Ninguno"/>
          <w:rFonts w:ascii="Arial" w:hAnsi="Arial"/>
        </w:rPr>
        <w:t xml:space="preserve">, integramos a ingenieros y arquitectos en los procesos de licitación, con lo que aumentamos la calidad de los proyectos y la transparencia en los procesos de compras y contrataciones en materia de obra. </w:t>
      </w:r>
    </w:p>
    <w:p w14:paraId="06F7F73D" w14:textId="77777777" w:rsidR="00913596" w:rsidRDefault="00913596" w:rsidP="00913596">
      <w:pPr>
        <w:pStyle w:val="Prrafodelista"/>
        <w:jc w:val="both"/>
        <w:rPr>
          <w:rStyle w:val="Ninguno"/>
          <w:rFonts w:ascii="Arial" w:eastAsia="Arial" w:hAnsi="Arial" w:cs="Arial"/>
        </w:rPr>
      </w:pPr>
    </w:p>
    <w:p w14:paraId="71D48958" w14:textId="77777777" w:rsidR="00913596" w:rsidRDefault="00913596" w:rsidP="007B58DF">
      <w:pPr>
        <w:pStyle w:val="Prrafodelista"/>
        <w:numPr>
          <w:ilvl w:val="0"/>
          <w:numId w:val="3"/>
        </w:numPr>
        <w:jc w:val="both"/>
        <w:rPr>
          <w:rStyle w:val="Ninguno"/>
          <w:rFonts w:ascii="Arial" w:eastAsia="Arial" w:hAnsi="Arial" w:cs="Arial"/>
          <w:u w:val="single"/>
        </w:rPr>
      </w:pPr>
      <w:r>
        <w:rPr>
          <w:rStyle w:val="Ninguno"/>
          <w:rFonts w:ascii="Arial" w:hAnsi="Arial"/>
        </w:rPr>
        <w:lastRenderedPageBreak/>
        <w:t xml:space="preserve">Combatimos la corrupción y generamos procesos de compras y contrataciones más ágiles al modificar el </w:t>
      </w:r>
      <w:r>
        <w:rPr>
          <w:rStyle w:val="Ninguno"/>
          <w:rFonts w:ascii="Arial" w:hAnsi="Arial"/>
          <w:i/>
          <w:iCs/>
          <w:u w:val="single"/>
        </w:rPr>
        <w:t>Reglamento de Adquisiciones, Enajenaciones, Arrendamientos, Comodatos y Contratación de Servicios</w:t>
      </w:r>
      <w:r>
        <w:rPr>
          <w:rStyle w:val="Ninguno"/>
          <w:rFonts w:ascii="Arial" w:hAnsi="Arial"/>
          <w:u w:val="single"/>
        </w:rPr>
        <w:t>.</w:t>
      </w:r>
    </w:p>
    <w:p w14:paraId="01A5D8ED" w14:textId="77777777" w:rsidR="00913596" w:rsidRDefault="00913596" w:rsidP="00913596">
      <w:pPr>
        <w:pStyle w:val="Prrafodelista"/>
        <w:rPr>
          <w:rStyle w:val="Ninguno"/>
          <w:rFonts w:ascii="Arial" w:eastAsia="Arial" w:hAnsi="Arial" w:cs="Arial"/>
          <w:u w:val="single"/>
        </w:rPr>
      </w:pPr>
    </w:p>
    <w:p w14:paraId="527FBB90" w14:textId="77777777" w:rsidR="00913596" w:rsidRDefault="00913596" w:rsidP="007B58DF">
      <w:pPr>
        <w:pStyle w:val="Prrafodelista"/>
        <w:numPr>
          <w:ilvl w:val="0"/>
          <w:numId w:val="4"/>
        </w:numPr>
        <w:jc w:val="both"/>
        <w:rPr>
          <w:rStyle w:val="Ninguno"/>
          <w:rFonts w:ascii="Arial" w:eastAsia="Arial" w:hAnsi="Arial" w:cs="Arial"/>
          <w:i/>
          <w:iCs/>
          <w:u w:val="single"/>
        </w:rPr>
      </w:pPr>
      <w:r>
        <w:rPr>
          <w:rStyle w:val="Ninguno"/>
          <w:rFonts w:ascii="Arial" w:hAnsi="Arial"/>
        </w:rPr>
        <w:t xml:space="preserve">Con el objetivo de proteger las especies vegetales que existen en nuestro Municipio y vigilar que se encuentren sanas, reformamos el </w:t>
      </w:r>
      <w:r>
        <w:rPr>
          <w:rStyle w:val="Ninguno"/>
          <w:rFonts w:ascii="Arial" w:hAnsi="Arial"/>
          <w:i/>
          <w:iCs/>
          <w:u w:val="single"/>
        </w:rPr>
        <w:t>Reglamento para la Gestión Ambiental.</w:t>
      </w:r>
    </w:p>
    <w:p w14:paraId="094B5763" w14:textId="77777777" w:rsidR="00913596" w:rsidRDefault="00913596" w:rsidP="00913596">
      <w:pPr>
        <w:pStyle w:val="Cuerpo"/>
        <w:jc w:val="both"/>
        <w:rPr>
          <w:rStyle w:val="Ninguno"/>
          <w:rFonts w:ascii="Arial" w:eastAsia="Arial" w:hAnsi="Arial" w:cs="Arial"/>
          <w:sz w:val="24"/>
          <w:szCs w:val="24"/>
        </w:rPr>
      </w:pPr>
    </w:p>
    <w:p w14:paraId="2A64284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Estamos convencidos que nuestra principal labor como Administración Municipal es brindar servicios públicos de calidad, por lo que impulsamos y creamos la figura del Administrador de Servicios Municipales, un servidor público que coordina y articula que las dependencias y entidades realicen su labor de una manera más eficiente, eficaz y con calidad.  </w:t>
      </w:r>
    </w:p>
    <w:p w14:paraId="5F696E20" w14:textId="77777777" w:rsidR="00913596" w:rsidRDefault="00913596" w:rsidP="00913596">
      <w:pPr>
        <w:pStyle w:val="Cuerpo"/>
        <w:jc w:val="both"/>
        <w:rPr>
          <w:rStyle w:val="Ninguno"/>
          <w:rFonts w:ascii="Arial" w:eastAsia="Arial" w:hAnsi="Arial" w:cs="Arial"/>
          <w:sz w:val="24"/>
          <w:szCs w:val="24"/>
        </w:rPr>
      </w:pPr>
    </w:p>
    <w:p w14:paraId="6AB2AF0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Obtenemos, supervisamos y utilizamos los recursos públicos con total transparencia y responsabilidad mediante la Ley de Ingresos para el Municipio de León, Guanajuato, para el Ejercicio Fiscal 2019, el Presupuesto de Egresos para el Ejercicio Fiscal 2019, las Disposiciones Administrativas de Recaudación para el Municipio de León, Guanajuato, para el Ejercicio Fiscal 2019 y los Lineamientos Generales de Racionalidad, Austeridad y D</w:t>
      </w:r>
      <w:r>
        <w:rPr>
          <w:rStyle w:val="Ninguno"/>
          <w:rFonts w:ascii="Arial" w:hAnsi="Arial"/>
          <w:sz w:val="24"/>
          <w:szCs w:val="24"/>
          <w:lang w:val="de-DE"/>
        </w:rPr>
        <w:t xml:space="preserve">isciplina </w:t>
      </w:r>
      <w:r>
        <w:rPr>
          <w:rStyle w:val="Ninguno"/>
          <w:rFonts w:ascii="Arial" w:hAnsi="Arial"/>
          <w:sz w:val="24"/>
          <w:szCs w:val="24"/>
        </w:rPr>
        <w:t>Presupuestal para el Ejercicio Fiscal 2019.</w:t>
      </w:r>
      <w:r>
        <w:rPr>
          <w:rStyle w:val="Ninguno"/>
          <w:rFonts w:ascii="Arial" w:hAnsi="Arial"/>
          <w:i/>
          <w:iCs/>
          <w:sz w:val="24"/>
          <w:szCs w:val="24"/>
        </w:rPr>
        <w:t xml:space="preserve"> </w:t>
      </w:r>
    </w:p>
    <w:p w14:paraId="63F13425" w14:textId="77777777" w:rsidR="00913596" w:rsidRDefault="00913596" w:rsidP="00913596">
      <w:pPr>
        <w:pStyle w:val="Cuerpo"/>
        <w:jc w:val="both"/>
        <w:rPr>
          <w:rStyle w:val="Ninguno"/>
          <w:rFonts w:ascii="Arial" w:eastAsia="Arial" w:hAnsi="Arial" w:cs="Arial"/>
          <w:sz w:val="24"/>
          <w:szCs w:val="24"/>
        </w:rPr>
      </w:pPr>
    </w:p>
    <w:p w14:paraId="376A6DC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Para evitar que las políticas federales afecten a las familias leonesas promovimos una reforma a la </w:t>
      </w:r>
      <w:r>
        <w:rPr>
          <w:rStyle w:val="Ninguno"/>
          <w:rFonts w:ascii="Arial" w:hAnsi="Arial"/>
          <w:i/>
          <w:iCs/>
          <w:sz w:val="24"/>
          <w:szCs w:val="24"/>
          <w:u w:val="single"/>
        </w:rPr>
        <w:t>Ley de Ingresos para el Municipio de León, Guanajuato, para el Ejercicio Fiscal 2019</w:t>
      </w:r>
      <w:r>
        <w:rPr>
          <w:rStyle w:val="Ninguno"/>
          <w:rFonts w:ascii="Arial" w:hAnsi="Arial"/>
          <w:sz w:val="24"/>
          <w:szCs w:val="24"/>
        </w:rPr>
        <w:t xml:space="preserve">; con ésta apoyamos a </w:t>
      </w:r>
      <w:r>
        <w:rPr>
          <w:rStyle w:val="Ninguno"/>
          <w:rFonts w:ascii="Arial" w:hAnsi="Arial"/>
          <w:b/>
          <w:bCs/>
          <w:sz w:val="24"/>
          <w:szCs w:val="24"/>
        </w:rPr>
        <w:t>130</w:t>
      </w:r>
      <w:r>
        <w:rPr>
          <w:rStyle w:val="Ninguno"/>
          <w:rFonts w:ascii="Arial" w:hAnsi="Arial"/>
          <w:sz w:val="24"/>
          <w:szCs w:val="24"/>
        </w:rPr>
        <w:t xml:space="preserve"> </w:t>
      </w:r>
      <w:r>
        <w:rPr>
          <w:rStyle w:val="Ninguno"/>
          <w:rFonts w:ascii="Arial" w:hAnsi="Arial"/>
          <w:b/>
          <w:bCs/>
          <w:sz w:val="24"/>
          <w:szCs w:val="24"/>
        </w:rPr>
        <w:t>estancias infantiles</w:t>
      </w:r>
      <w:r>
        <w:rPr>
          <w:rStyle w:val="Ninguno"/>
          <w:rFonts w:ascii="Arial" w:hAnsi="Arial"/>
          <w:sz w:val="24"/>
          <w:szCs w:val="24"/>
        </w:rPr>
        <w:t xml:space="preserve"> a través de incentivos en agua potable, protección civil, así como en limpieza y recolección de basura. </w:t>
      </w:r>
    </w:p>
    <w:p w14:paraId="090201DA" w14:textId="77777777" w:rsidR="00913596" w:rsidRDefault="00913596" w:rsidP="00913596">
      <w:pPr>
        <w:pStyle w:val="Cuerpo"/>
        <w:jc w:val="both"/>
        <w:rPr>
          <w:rStyle w:val="Ninguno"/>
          <w:rFonts w:ascii="Arial" w:eastAsia="Arial" w:hAnsi="Arial" w:cs="Arial"/>
          <w:sz w:val="24"/>
          <w:szCs w:val="24"/>
        </w:rPr>
      </w:pPr>
    </w:p>
    <w:p w14:paraId="2D0DAF29" w14:textId="77777777" w:rsidR="00913596" w:rsidRDefault="00913596" w:rsidP="00913596">
      <w:pPr>
        <w:pStyle w:val="Cuerpo"/>
        <w:tabs>
          <w:tab w:val="left" w:pos="6060"/>
        </w:tabs>
        <w:jc w:val="both"/>
        <w:rPr>
          <w:rStyle w:val="Ninguno"/>
          <w:rFonts w:ascii="Arial" w:eastAsia="Arial" w:hAnsi="Arial" w:cs="Arial"/>
          <w:sz w:val="24"/>
          <w:szCs w:val="24"/>
        </w:rPr>
      </w:pPr>
      <w:r>
        <w:rPr>
          <w:rStyle w:val="Ninguno"/>
          <w:rFonts w:ascii="Arial" w:hAnsi="Arial"/>
          <w:sz w:val="24"/>
          <w:szCs w:val="24"/>
        </w:rPr>
        <w:t xml:space="preserve">Formamos parte de la vida legislativa de Guanajuato, por lo que emitimos </w:t>
      </w:r>
      <w:r>
        <w:rPr>
          <w:rStyle w:val="Ninguno"/>
          <w:rFonts w:ascii="Arial" w:hAnsi="Arial"/>
          <w:b/>
          <w:bCs/>
          <w:sz w:val="24"/>
          <w:szCs w:val="24"/>
        </w:rPr>
        <w:t xml:space="preserve">50 opiniones técnico-jurídicas </w:t>
      </w:r>
      <w:r>
        <w:rPr>
          <w:rStyle w:val="Ninguno"/>
          <w:rFonts w:ascii="Arial" w:hAnsi="Arial"/>
          <w:sz w:val="24"/>
          <w:szCs w:val="24"/>
        </w:rPr>
        <w:t xml:space="preserve">a iniciativas que analiza el Congreso del Estado, esto en temas de seguridad, impartición de justicia, transparencia, datos personales, medio ambiente, servicio y recursos públicos, combate a la corrupción, protección a la infancia, inclusión laboral, procedimientos electorales, paridad de género, campo, y turismo, entre otros.  </w:t>
      </w:r>
    </w:p>
    <w:p w14:paraId="01057CC2" w14:textId="77777777" w:rsidR="00913596" w:rsidRDefault="00913596" w:rsidP="00913596">
      <w:pPr>
        <w:pStyle w:val="Cuerpo"/>
        <w:tabs>
          <w:tab w:val="left" w:pos="6060"/>
        </w:tabs>
        <w:jc w:val="both"/>
        <w:rPr>
          <w:rStyle w:val="Ninguno"/>
          <w:rFonts w:ascii="Arial" w:eastAsia="Arial" w:hAnsi="Arial" w:cs="Arial"/>
          <w:sz w:val="24"/>
          <w:szCs w:val="24"/>
        </w:rPr>
      </w:pPr>
    </w:p>
    <w:p w14:paraId="4A8FCF2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Pugnamos porque los intereses del Municipio prevalezcan en los juzgados. Atendemos</w:t>
      </w:r>
      <w:r>
        <w:rPr>
          <w:rStyle w:val="Ninguno"/>
          <w:rFonts w:ascii="Arial" w:hAnsi="Arial"/>
          <w:b/>
          <w:bCs/>
          <w:sz w:val="24"/>
          <w:szCs w:val="24"/>
        </w:rPr>
        <w:t xml:space="preserve"> 1 mil</w:t>
      </w:r>
      <w:r>
        <w:rPr>
          <w:rStyle w:val="Ninguno"/>
          <w:rFonts w:ascii="Arial" w:hAnsi="Arial"/>
          <w:sz w:val="24"/>
          <w:szCs w:val="24"/>
        </w:rPr>
        <w:t xml:space="preserve"> </w:t>
      </w:r>
      <w:r>
        <w:rPr>
          <w:rStyle w:val="Ninguno"/>
          <w:rFonts w:ascii="Arial" w:hAnsi="Arial"/>
          <w:b/>
          <w:bCs/>
          <w:sz w:val="24"/>
          <w:szCs w:val="24"/>
        </w:rPr>
        <w:t>juicios</w:t>
      </w:r>
      <w:r>
        <w:rPr>
          <w:rStyle w:val="Ninguno"/>
          <w:rFonts w:ascii="Arial" w:hAnsi="Arial"/>
          <w:sz w:val="24"/>
          <w:szCs w:val="24"/>
        </w:rPr>
        <w:t xml:space="preserve"> en las materias administrativa, civil, amparo, mercantil, derechos humanos y penal, entre otros.</w:t>
      </w:r>
    </w:p>
    <w:p w14:paraId="0A0BF41A" w14:textId="77777777" w:rsidR="00913596" w:rsidRDefault="00913596" w:rsidP="00913596">
      <w:pPr>
        <w:pStyle w:val="Cuerpo"/>
        <w:jc w:val="both"/>
        <w:rPr>
          <w:rStyle w:val="Ninguno"/>
          <w:rFonts w:ascii="Arial" w:eastAsia="Arial" w:hAnsi="Arial" w:cs="Arial"/>
          <w:sz w:val="24"/>
          <w:szCs w:val="24"/>
        </w:rPr>
      </w:pPr>
    </w:p>
    <w:p w14:paraId="07A046F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Gracias a la constante labor ante los tribunales, logramos comprobar la legalidad de nuestros instrumentos normativos y decisiones edilicias. Fue así como obtuvimos resultados favorables en la defensa de la constitucionalidad de nuestro nuevo</w:t>
      </w:r>
      <w:r>
        <w:rPr>
          <w:rStyle w:val="Ninguno"/>
          <w:rFonts w:ascii="Arial" w:hAnsi="Arial"/>
          <w:b/>
          <w:bCs/>
          <w:sz w:val="24"/>
          <w:szCs w:val="24"/>
        </w:rPr>
        <w:t xml:space="preserve"> </w:t>
      </w:r>
      <w:r>
        <w:rPr>
          <w:rStyle w:val="Ninguno"/>
          <w:rFonts w:ascii="Arial" w:hAnsi="Arial"/>
          <w:i/>
          <w:iCs/>
          <w:sz w:val="24"/>
          <w:szCs w:val="24"/>
          <w:u w:val="single"/>
        </w:rPr>
        <w:t>Reglamento de Policía y Vialidad</w:t>
      </w:r>
      <w:r>
        <w:rPr>
          <w:rStyle w:val="Ninguno"/>
          <w:rFonts w:ascii="Arial" w:hAnsi="Arial"/>
          <w:sz w:val="24"/>
          <w:szCs w:val="24"/>
        </w:rPr>
        <w:t xml:space="preserve">, así como en la </w:t>
      </w:r>
      <w:r>
        <w:rPr>
          <w:rStyle w:val="Ninguno"/>
          <w:rFonts w:ascii="Arial" w:hAnsi="Arial"/>
          <w:i/>
          <w:iCs/>
          <w:sz w:val="24"/>
          <w:szCs w:val="24"/>
          <w:u w:val="single"/>
        </w:rPr>
        <w:t>reposición del fallo de la licitación del servicio de recolecció</w:t>
      </w:r>
      <w:r>
        <w:rPr>
          <w:rStyle w:val="Ninguno"/>
          <w:rFonts w:ascii="Arial" w:hAnsi="Arial"/>
          <w:i/>
          <w:iCs/>
          <w:sz w:val="24"/>
          <w:szCs w:val="24"/>
          <w:u w:val="single"/>
          <w:lang w:val="nl-NL"/>
        </w:rPr>
        <w:t>n de basura</w:t>
      </w:r>
      <w:r>
        <w:rPr>
          <w:rStyle w:val="Ninguno"/>
          <w:rFonts w:ascii="Arial" w:hAnsi="Arial"/>
          <w:sz w:val="24"/>
          <w:szCs w:val="24"/>
        </w:rPr>
        <w:t xml:space="preserve">. </w:t>
      </w:r>
    </w:p>
    <w:p w14:paraId="2ACF2A14" w14:textId="77777777" w:rsidR="00913596" w:rsidRDefault="00913596" w:rsidP="00913596">
      <w:pPr>
        <w:pStyle w:val="Cuerpo"/>
        <w:jc w:val="both"/>
        <w:rPr>
          <w:rStyle w:val="Ninguno"/>
          <w:rFonts w:ascii="Arial" w:eastAsia="Arial" w:hAnsi="Arial" w:cs="Arial"/>
          <w:sz w:val="24"/>
          <w:szCs w:val="24"/>
        </w:rPr>
      </w:pPr>
    </w:p>
    <w:p w14:paraId="688E0B8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Además, como resultado de las gestiones y acciones legales realizadas, y con base en diferentes auditorías, logramos recuperar más de</w:t>
      </w:r>
      <w:r>
        <w:rPr>
          <w:rStyle w:val="Ninguno"/>
          <w:rFonts w:ascii="Arial" w:hAnsi="Arial"/>
          <w:b/>
          <w:bCs/>
          <w:sz w:val="24"/>
          <w:szCs w:val="24"/>
        </w:rPr>
        <w:t xml:space="preserve"> 1 millón 204 mil pesos, </w:t>
      </w:r>
      <w:r>
        <w:rPr>
          <w:rStyle w:val="Ninguno"/>
          <w:rFonts w:ascii="Arial" w:hAnsi="Arial"/>
          <w:sz w:val="24"/>
          <w:szCs w:val="24"/>
        </w:rPr>
        <w:t>por concepto de daños y perjuicios causados a las arcas municipales.</w:t>
      </w:r>
    </w:p>
    <w:p w14:paraId="2C5CC762" w14:textId="77777777" w:rsidR="00913596" w:rsidRDefault="00913596" w:rsidP="00913596">
      <w:pPr>
        <w:pStyle w:val="Cuerpo"/>
        <w:jc w:val="both"/>
        <w:rPr>
          <w:rStyle w:val="Ninguno"/>
          <w:rFonts w:ascii="Arial" w:eastAsia="Arial" w:hAnsi="Arial" w:cs="Arial"/>
          <w:sz w:val="24"/>
          <w:szCs w:val="24"/>
        </w:rPr>
      </w:pPr>
    </w:p>
    <w:p w14:paraId="7E59BAD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Del mismo modo, para asegurarnos de que las decisiones tomadas por las dependencias y entidades municipales se apeguen a la legalidad, ofrecimos </w:t>
      </w:r>
      <w:r>
        <w:rPr>
          <w:rStyle w:val="Ninguno"/>
          <w:rFonts w:ascii="Arial" w:hAnsi="Arial"/>
          <w:b/>
          <w:bCs/>
          <w:sz w:val="24"/>
          <w:szCs w:val="24"/>
        </w:rPr>
        <w:t>2 mil 948</w:t>
      </w:r>
      <w:r>
        <w:rPr>
          <w:rStyle w:val="Ninguno"/>
          <w:rFonts w:ascii="Arial" w:hAnsi="Arial"/>
          <w:sz w:val="24"/>
          <w:szCs w:val="24"/>
        </w:rPr>
        <w:t xml:space="preserve"> </w:t>
      </w:r>
      <w:r>
        <w:rPr>
          <w:rStyle w:val="Ninguno"/>
          <w:rFonts w:ascii="Arial" w:hAnsi="Arial"/>
          <w:b/>
          <w:bCs/>
          <w:sz w:val="24"/>
          <w:szCs w:val="24"/>
        </w:rPr>
        <w:t>asesorías y estudios jurídicos</w:t>
      </w:r>
      <w:r>
        <w:rPr>
          <w:rStyle w:val="Ninguno"/>
          <w:rFonts w:ascii="Arial" w:hAnsi="Arial"/>
          <w:sz w:val="24"/>
          <w:szCs w:val="24"/>
        </w:rPr>
        <w:t xml:space="preserve">. Además, realizamos </w:t>
      </w:r>
      <w:r>
        <w:rPr>
          <w:rStyle w:val="Ninguno"/>
          <w:rFonts w:ascii="Arial" w:hAnsi="Arial"/>
          <w:b/>
          <w:bCs/>
          <w:sz w:val="24"/>
          <w:szCs w:val="24"/>
        </w:rPr>
        <w:t xml:space="preserve">949 convenios </w:t>
      </w:r>
      <w:r>
        <w:rPr>
          <w:rStyle w:val="Ninguno"/>
          <w:rFonts w:ascii="Arial" w:hAnsi="Arial"/>
          <w:sz w:val="24"/>
          <w:szCs w:val="24"/>
        </w:rPr>
        <w:t xml:space="preserve">y contratos.  </w:t>
      </w:r>
    </w:p>
    <w:p w14:paraId="5360B0F4" w14:textId="77777777" w:rsidR="00913596" w:rsidRDefault="00913596" w:rsidP="00913596">
      <w:pPr>
        <w:pStyle w:val="Cuerpo"/>
        <w:jc w:val="both"/>
        <w:rPr>
          <w:rStyle w:val="Ninguno"/>
          <w:rFonts w:ascii="Arial" w:eastAsia="Arial" w:hAnsi="Arial" w:cs="Arial"/>
          <w:sz w:val="24"/>
          <w:szCs w:val="24"/>
        </w:rPr>
      </w:pPr>
    </w:p>
    <w:p w14:paraId="3F714FF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Creemos que la cercanía con la ciudadanía y el respeto a su libertad de expresión es clave para construir un León más justo y equitativo. Atendimos y canalizamos </w:t>
      </w:r>
      <w:r>
        <w:rPr>
          <w:rStyle w:val="Ninguno"/>
          <w:rFonts w:ascii="Arial" w:hAnsi="Arial"/>
          <w:b/>
          <w:bCs/>
          <w:sz w:val="24"/>
          <w:szCs w:val="24"/>
        </w:rPr>
        <w:t xml:space="preserve">130 grupos </w:t>
      </w:r>
      <w:r>
        <w:rPr>
          <w:rStyle w:val="Ninguno"/>
          <w:rFonts w:ascii="Arial" w:hAnsi="Arial"/>
          <w:sz w:val="24"/>
          <w:szCs w:val="24"/>
        </w:rPr>
        <w:t xml:space="preserve">de la sociedad civil organizada, así como a </w:t>
      </w:r>
      <w:r>
        <w:rPr>
          <w:rStyle w:val="Ninguno"/>
          <w:rFonts w:ascii="Arial" w:hAnsi="Arial"/>
          <w:b/>
          <w:bCs/>
          <w:sz w:val="24"/>
          <w:szCs w:val="24"/>
        </w:rPr>
        <w:t>145 leonesas y leoneses</w:t>
      </w:r>
      <w:r>
        <w:rPr>
          <w:rStyle w:val="Ninguno"/>
          <w:rFonts w:ascii="Arial" w:hAnsi="Arial"/>
          <w:sz w:val="24"/>
          <w:szCs w:val="24"/>
        </w:rPr>
        <w:t xml:space="preserve">, a quienes apoyamos para resolver sus dudas e inquietudes para encontrar una solución a sus necesidades.  </w:t>
      </w:r>
    </w:p>
    <w:p w14:paraId="79168475" w14:textId="77777777" w:rsidR="00913596" w:rsidRDefault="00913596" w:rsidP="00913596">
      <w:pPr>
        <w:pStyle w:val="Cuerpo"/>
        <w:jc w:val="both"/>
        <w:rPr>
          <w:rStyle w:val="Ninguno"/>
          <w:rFonts w:ascii="Arial" w:eastAsia="Arial" w:hAnsi="Arial" w:cs="Arial"/>
          <w:sz w:val="24"/>
          <w:szCs w:val="24"/>
        </w:rPr>
      </w:pPr>
    </w:p>
    <w:p w14:paraId="6FE47DC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Los cuerpos de seguridad necesitan recuperar la confianza de la ciudadanía para construir un León con paz duradera y para hacerlo, deben actuar dentro del marco de la ley. </w:t>
      </w:r>
    </w:p>
    <w:p w14:paraId="2BB93BB1" w14:textId="77777777" w:rsidR="00913596" w:rsidRDefault="00913596" w:rsidP="00913596">
      <w:pPr>
        <w:pStyle w:val="Cuerpo"/>
        <w:jc w:val="both"/>
        <w:rPr>
          <w:rStyle w:val="Ninguno"/>
          <w:rFonts w:ascii="Arial" w:eastAsia="Arial" w:hAnsi="Arial" w:cs="Arial"/>
          <w:sz w:val="24"/>
          <w:szCs w:val="24"/>
        </w:rPr>
      </w:pPr>
    </w:p>
    <w:p w14:paraId="7C33C266"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Vigilamos la actuación de los elementos de Policía y Tránsito, por este motivo, iniciamos </w:t>
      </w:r>
      <w:r>
        <w:rPr>
          <w:rStyle w:val="Ninguno"/>
          <w:rFonts w:ascii="Arial" w:hAnsi="Arial"/>
          <w:b/>
          <w:bCs/>
          <w:sz w:val="24"/>
          <w:szCs w:val="24"/>
        </w:rPr>
        <w:t xml:space="preserve">1 mil 2 investigaciones </w:t>
      </w:r>
      <w:r>
        <w:rPr>
          <w:rStyle w:val="Ninguno"/>
          <w:rFonts w:ascii="Arial" w:hAnsi="Arial"/>
          <w:sz w:val="24"/>
          <w:szCs w:val="24"/>
        </w:rPr>
        <w:t>y resolvimos</w:t>
      </w:r>
      <w:r>
        <w:rPr>
          <w:rStyle w:val="Ninguno"/>
          <w:rFonts w:ascii="Arial" w:hAnsi="Arial"/>
          <w:b/>
          <w:bCs/>
          <w:sz w:val="24"/>
          <w:szCs w:val="24"/>
        </w:rPr>
        <w:t xml:space="preserve"> 966 expedientes</w:t>
      </w:r>
      <w:r>
        <w:rPr>
          <w:rStyle w:val="Ninguno"/>
          <w:rFonts w:ascii="Arial" w:hAnsi="Arial"/>
          <w:sz w:val="24"/>
          <w:szCs w:val="24"/>
        </w:rPr>
        <w:t xml:space="preserve">, los cuales derivaron en acciones como reconocimientos, sanciones o separaciones del cargo para los elementos. </w:t>
      </w:r>
    </w:p>
    <w:p w14:paraId="68B5BFBC" w14:textId="77777777" w:rsidR="00913596" w:rsidRDefault="00913596" w:rsidP="00913596">
      <w:pPr>
        <w:pStyle w:val="Cuerpo"/>
        <w:jc w:val="both"/>
        <w:rPr>
          <w:rStyle w:val="Ninguno"/>
          <w:rFonts w:ascii="Arial" w:eastAsia="Arial" w:hAnsi="Arial" w:cs="Arial"/>
          <w:sz w:val="24"/>
          <w:szCs w:val="24"/>
        </w:rPr>
      </w:pPr>
    </w:p>
    <w:p w14:paraId="1F8972B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Para prevenir y evitar acciones irregulares por parte de los elementos, aplicamos </w:t>
      </w:r>
      <w:r>
        <w:rPr>
          <w:rStyle w:val="Ninguno"/>
          <w:rFonts w:ascii="Arial" w:hAnsi="Arial"/>
          <w:b/>
          <w:bCs/>
          <w:sz w:val="24"/>
          <w:szCs w:val="24"/>
        </w:rPr>
        <w:t>251 operativos</w:t>
      </w:r>
      <w:r>
        <w:rPr>
          <w:rStyle w:val="Ninguno"/>
          <w:rFonts w:ascii="Arial" w:hAnsi="Arial"/>
          <w:sz w:val="24"/>
          <w:szCs w:val="24"/>
        </w:rPr>
        <w:t xml:space="preserve"> en espacios como el Estadio León, las instalaciones de la Feria, dispositivos de alcoholímetro y el Corredor Turí</w:t>
      </w:r>
      <w:r>
        <w:rPr>
          <w:rStyle w:val="Ninguno"/>
          <w:rFonts w:ascii="Arial" w:hAnsi="Arial"/>
          <w:sz w:val="24"/>
          <w:szCs w:val="24"/>
          <w:lang w:val="it-IT"/>
        </w:rPr>
        <w:t xml:space="preserve">stico. </w:t>
      </w:r>
    </w:p>
    <w:p w14:paraId="770324D4" w14:textId="77777777" w:rsidR="00913596" w:rsidRDefault="00913596" w:rsidP="00913596">
      <w:pPr>
        <w:pStyle w:val="Cuerpo"/>
        <w:jc w:val="both"/>
        <w:rPr>
          <w:rStyle w:val="Ninguno"/>
          <w:rFonts w:ascii="Arial" w:eastAsia="Arial" w:hAnsi="Arial" w:cs="Arial"/>
          <w:sz w:val="24"/>
          <w:szCs w:val="24"/>
        </w:rPr>
      </w:pPr>
    </w:p>
    <w:p w14:paraId="4EA8E25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Las normas existen para procurar la convivencia armónica y la protección de las personas y su patrimonio. Sancionamos a las personas que organizaron </w:t>
      </w:r>
      <w:r>
        <w:rPr>
          <w:rStyle w:val="Ninguno"/>
          <w:rFonts w:ascii="Arial" w:hAnsi="Arial"/>
          <w:b/>
          <w:bCs/>
          <w:sz w:val="24"/>
          <w:szCs w:val="24"/>
        </w:rPr>
        <w:t xml:space="preserve">76 eventos </w:t>
      </w:r>
      <w:r>
        <w:rPr>
          <w:rStyle w:val="Ninguno"/>
          <w:rFonts w:ascii="Arial" w:hAnsi="Arial"/>
          <w:sz w:val="24"/>
          <w:szCs w:val="24"/>
        </w:rPr>
        <w:t>que no contaban con las licencias ni las medidas de seguridad necesarias para su realización.</w:t>
      </w:r>
      <w:r>
        <w:rPr>
          <w:rStyle w:val="Ninguno"/>
          <w:rFonts w:ascii="Arial" w:hAnsi="Arial"/>
          <w:sz w:val="24"/>
          <w:szCs w:val="24"/>
          <w:lang w:val="de-DE"/>
        </w:rPr>
        <w:t xml:space="preserve"> Entre </w:t>
      </w:r>
      <w:r>
        <w:rPr>
          <w:rStyle w:val="Ninguno"/>
          <w:rFonts w:ascii="Arial" w:hAnsi="Arial"/>
          <w:sz w:val="24"/>
          <w:szCs w:val="24"/>
        </w:rPr>
        <w:t xml:space="preserve">éstos se encuentran </w:t>
      </w:r>
      <w:r>
        <w:rPr>
          <w:rStyle w:val="Ninguno"/>
          <w:rFonts w:ascii="Arial" w:hAnsi="Arial"/>
          <w:b/>
          <w:bCs/>
          <w:sz w:val="24"/>
          <w:szCs w:val="24"/>
        </w:rPr>
        <w:t xml:space="preserve">siete peleas </w:t>
      </w:r>
      <w:r>
        <w:rPr>
          <w:rStyle w:val="Ninguno"/>
          <w:rFonts w:ascii="Arial" w:hAnsi="Arial"/>
          <w:sz w:val="24"/>
          <w:szCs w:val="24"/>
        </w:rPr>
        <w:t>de gallos,</w:t>
      </w:r>
      <w:r>
        <w:rPr>
          <w:rStyle w:val="Ninguno"/>
          <w:rFonts w:ascii="Arial" w:hAnsi="Arial"/>
          <w:b/>
          <w:bCs/>
          <w:sz w:val="24"/>
          <w:szCs w:val="24"/>
        </w:rPr>
        <w:t xml:space="preserve"> 11 funciones </w:t>
      </w:r>
      <w:r>
        <w:rPr>
          <w:rStyle w:val="Ninguno"/>
          <w:rFonts w:ascii="Arial" w:hAnsi="Arial"/>
          <w:sz w:val="24"/>
          <w:szCs w:val="24"/>
        </w:rPr>
        <w:t>de lucha libre</w:t>
      </w:r>
      <w:r>
        <w:rPr>
          <w:rStyle w:val="Ninguno"/>
          <w:rFonts w:ascii="Arial" w:hAnsi="Arial"/>
          <w:b/>
          <w:bCs/>
          <w:sz w:val="24"/>
          <w:szCs w:val="24"/>
        </w:rPr>
        <w:t xml:space="preserve"> y 38 bailes </w:t>
      </w:r>
      <w:r>
        <w:rPr>
          <w:rStyle w:val="Ninguno"/>
          <w:rFonts w:ascii="Arial" w:hAnsi="Arial"/>
          <w:sz w:val="24"/>
          <w:szCs w:val="24"/>
        </w:rPr>
        <w:t xml:space="preserve">sonideros. </w:t>
      </w:r>
    </w:p>
    <w:p w14:paraId="4000BB50" w14:textId="77777777" w:rsidR="00913596" w:rsidRDefault="00913596" w:rsidP="00913596">
      <w:pPr>
        <w:pStyle w:val="Cuerpo"/>
        <w:jc w:val="both"/>
        <w:rPr>
          <w:rStyle w:val="Ninguno"/>
          <w:rFonts w:ascii="Arial" w:eastAsia="Arial" w:hAnsi="Arial" w:cs="Arial"/>
          <w:sz w:val="24"/>
          <w:szCs w:val="24"/>
        </w:rPr>
      </w:pPr>
    </w:p>
    <w:p w14:paraId="771EC85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Mención especial merece la sanción a los organizadores de </w:t>
      </w:r>
      <w:r>
        <w:rPr>
          <w:rStyle w:val="Ninguno"/>
          <w:rFonts w:ascii="Arial" w:hAnsi="Arial"/>
          <w:b/>
          <w:bCs/>
          <w:sz w:val="24"/>
          <w:szCs w:val="24"/>
        </w:rPr>
        <w:t>20 fiestas clandestinas</w:t>
      </w:r>
      <w:r>
        <w:rPr>
          <w:rStyle w:val="Ninguno"/>
          <w:rFonts w:ascii="Arial" w:hAnsi="Arial"/>
          <w:sz w:val="24"/>
          <w:szCs w:val="24"/>
        </w:rPr>
        <w:t xml:space="preserve">, las cuales fueron suspendidas, con lo que contribuimos a salvaguardar la integridad de las y los jóvenes asistentes, que en buena parte tenían </w:t>
      </w:r>
      <w:r>
        <w:rPr>
          <w:rStyle w:val="Ninguno"/>
          <w:rFonts w:ascii="Arial" w:hAnsi="Arial"/>
          <w:b/>
          <w:bCs/>
          <w:sz w:val="24"/>
          <w:szCs w:val="24"/>
        </w:rPr>
        <w:t>menos de 18 años</w:t>
      </w:r>
      <w:r>
        <w:rPr>
          <w:rStyle w:val="Ninguno"/>
          <w:rFonts w:ascii="Arial" w:hAnsi="Arial"/>
          <w:sz w:val="24"/>
          <w:szCs w:val="24"/>
        </w:rPr>
        <w:t xml:space="preserve">. </w:t>
      </w:r>
    </w:p>
    <w:p w14:paraId="72F9DC52" w14:textId="77777777" w:rsidR="00913596" w:rsidRDefault="00913596" w:rsidP="00913596">
      <w:pPr>
        <w:pStyle w:val="Cuerpo"/>
        <w:jc w:val="both"/>
        <w:rPr>
          <w:rStyle w:val="Ninguno"/>
          <w:rFonts w:ascii="Arial" w:eastAsia="Arial" w:hAnsi="Arial" w:cs="Arial"/>
          <w:sz w:val="24"/>
          <w:szCs w:val="24"/>
        </w:rPr>
      </w:pPr>
    </w:p>
    <w:p w14:paraId="768620B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Del mismo modo, otorgamos </w:t>
      </w:r>
      <w:r>
        <w:rPr>
          <w:rStyle w:val="Ninguno"/>
          <w:rFonts w:ascii="Arial" w:hAnsi="Arial"/>
          <w:b/>
          <w:bCs/>
          <w:sz w:val="24"/>
          <w:szCs w:val="24"/>
        </w:rPr>
        <w:t xml:space="preserve">1 mil 485 permisos </w:t>
      </w:r>
      <w:r>
        <w:rPr>
          <w:rStyle w:val="Ninguno"/>
          <w:rFonts w:ascii="Arial" w:hAnsi="Arial"/>
          <w:sz w:val="24"/>
          <w:szCs w:val="24"/>
        </w:rPr>
        <w:t xml:space="preserve">para la realización de espectáculos a los que asistieron más de </w:t>
      </w:r>
      <w:r>
        <w:rPr>
          <w:rStyle w:val="Ninguno"/>
          <w:rFonts w:ascii="Arial" w:hAnsi="Arial"/>
          <w:b/>
          <w:bCs/>
          <w:sz w:val="24"/>
          <w:szCs w:val="24"/>
        </w:rPr>
        <w:t>1 millón 675 mil persona</w:t>
      </w:r>
      <w:r>
        <w:rPr>
          <w:rStyle w:val="Ninguno"/>
          <w:rFonts w:ascii="Arial" w:hAnsi="Arial"/>
          <w:sz w:val="24"/>
          <w:szCs w:val="24"/>
        </w:rPr>
        <w:t xml:space="preserve">s. Además, expedimos </w:t>
      </w:r>
      <w:r>
        <w:rPr>
          <w:rStyle w:val="Ninguno"/>
          <w:rFonts w:ascii="Arial" w:hAnsi="Arial"/>
          <w:b/>
          <w:bCs/>
          <w:sz w:val="24"/>
          <w:szCs w:val="24"/>
        </w:rPr>
        <w:t xml:space="preserve">185 conformidades </w:t>
      </w:r>
      <w:r>
        <w:rPr>
          <w:rStyle w:val="Ninguno"/>
          <w:rFonts w:ascii="Arial" w:hAnsi="Arial"/>
          <w:sz w:val="24"/>
          <w:szCs w:val="24"/>
        </w:rPr>
        <w:t xml:space="preserve">en materia de alcoholes. </w:t>
      </w:r>
    </w:p>
    <w:p w14:paraId="12A1C7C0" w14:textId="77777777" w:rsidR="00913596" w:rsidRDefault="00913596" w:rsidP="00913596">
      <w:pPr>
        <w:pStyle w:val="Cuerpo"/>
        <w:jc w:val="both"/>
        <w:rPr>
          <w:rStyle w:val="Ninguno"/>
          <w:rFonts w:ascii="Arial" w:eastAsia="Arial" w:hAnsi="Arial" w:cs="Arial"/>
          <w:sz w:val="24"/>
          <w:szCs w:val="24"/>
        </w:rPr>
      </w:pPr>
    </w:p>
    <w:p w14:paraId="6378DE4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Continuamos con la aplicación de operativos para asegurarnos de que los establecimientos y locales comerciales funcionen de acuerdo con la legalidad y no vendan bebidas alcohólicas a personas menores de edad. Por incumplimiento, sancionamos a</w:t>
      </w:r>
      <w:r>
        <w:rPr>
          <w:rStyle w:val="Ninguno"/>
          <w:rFonts w:ascii="Arial" w:hAnsi="Arial"/>
          <w:b/>
          <w:bCs/>
          <w:sz w:val="24"/>
          <w:szCs w:val="24"/>
        </w:rPr>
        <w:t xml:space="preserve"> 3 mil 289 comercios</w:t>
      </w:r>
      <w:r>
        <w:rPr>
          <w:rStyle w:val="Ninguno"/>
          <w:rFonts w:ascii="Arial" w:hAnsi="Arial"/>
          <w:sz w:val="24"/>
          <w:szCs w:val="24"/>
        </w:rPr>
        <w:t xml:space="preserve">, de los cuales </w:t>
      </w:r>
      <w:r>
        <w:rPr>
          <w:rStyle w:val="Ninguno"/>
          <w:rFonts w:ascii="Arial" w:hAnsi="Arial"/>
          <w:b/>
          <w:bCs/>
          <w:sz w:val="24"/>
          <w:szCs w:val="24"/>
        </w:rPr>
        <w:t>393 fueron clausurados</w:t>
      </w:r>
      <w:r>
        <w:rPr>
          <w:rStyle w:val="Ninguno"/>
          <w:rFonts w:ascii="Arial" w:hAnsi="Arial"/>
          <w:sz w:val="24"/>
          <w:szCs w:val="24"/>
        </w:rPr>
        <w:t xml:space="preserve">.  </w:t>
      </w:r>
    </w:p>
    <w:p w14:paraId="2EF509BD" w14:textId="77777777" w:rsidR="00913596" w:rsidRDefault="00913596" w:rsidP="00913596">
      <w:pPr>
        <w:pStyle w:val="Cuerpo"/>
        <w:jc w:val="both"/>
        <w:rPr>
          <w:rStyle w:val="Ninguno"/>
          <w:rFonts w:ascii="Arial" w:eastAsia="Arial" w:hAnsi="Arial" w:cs="Arial"/>
          <w:sz w:val="24"/>
          <w:szCs w:val="24"/>
        </w:rPr>
      </w:pPr>
    </w:p>
    <w:p w14:paraId="0983625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Colaboramos para devolver la seguridad en polígonos prioritarios. Sancionamos </w:t>
      </w:r>
      <w:r>
        <w:rPr>
          <w:rStyle w:val="Ninguno"/>
          <w:rFonts w:ascii="Arial" w:hAnsi="Arial"/>
          <w:b/>
          <w:bCs/>
          <w:sz w:val="24"/>
          <w:szCs w:val="24"/>
        </w:rPr>
        <w:t>33</w:t>
      </w:r>
      <w:r>
        <w:rPr>
          <w:rStyle w:val="Ninguno"/>
          <w:rFonts w:ascii="Arial" w:hAnsi="Arial"/>
          <w:sz w:val="24"/>
          <w:szCs w:val="24"/>
        </w:rPr>
        <w:t xml:space="preserve"> establecimientos y clausuramos </w:t>
      </w:r>
      <w:r>
        <w:rPr>
          <w:rStyle w:val="Ninguno"/>
          <w:rFonts w:ascii="Arial" w:hAnsi="Arial"/>
          <w:b/>
          <w:bCs/>
          <w:sz w:val="24"/>
          <w:szCs w:val="24"/>
        </w:rPr>
        <w:t xml:space="preserve">11 negocios </w:t>
      </w:r>
      <w:r>
        <w:rPr>
          <w:rStyle w:val="Ninguno"/>
          <w:rFonts w:ascii="Arial" w:hAnsi="Arial"/>
          <w:sz w:val="24"/>
          <w:szCs w:val="24"/>
        </w:rPr>
        <w:t xml:space="preserve">ubicados en el polígono de Villas de San Juan en los que se vendían bebidas alcohólicas de manera irregular. </w:t>
      </w:r>
    </w:p>
    <w:p w14:paraId="1061674D" w14:textId="77777777" w:rsidR="00913596" w:rsidRDefault="00913596" w:rsidP="00913596">
      <w:pPr>
        <w:pStyle w:val="Cuerpo"/>
        <w:jc w:val="both"/>
        <w:rPr>
          <w:rStyle w:val="Ninguno"/>
          <w:rFonts w:ascii="Arial" w:eastAsia="Arial" w:hAnsi="Arial" w:cs="Arial"/>
          <w:sz w:val="24"/>
          <w:szCs w:val="24"/>
        </w:rPr>
      </w:pPr>
    </w:p>
    <w:p w14:paraId="03C49C7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León es cada vez más grande y requiere de vialidades cada vez mejores. Para mejorar la conectividad vial del Municipio, resolvimos</w:t>
      </w:r>
      <w:r>
        <w:rPr>
          <w:rStyle w:val="Ninguno"/>
          <w:rFonts w:ascii="Arial" w:hAnsi="Arial"/>
          <w:b/>
          <w:bCs/>
          <w:sz w:val="24"/>
          <w:szCs w:val="24"/>
        </w:rPr>
        <w:t xml:space="preserve"> 45 afectaciones </w:t>
      </w:r>
      <w:r>
        <w:rPr>
          <w:rStyle w:val="Ninguno"/>
          <w:rFonts w:ascii="Arial" w:hAnsi="Arial"/>
          <w:sz w:val="24"/>
          <w:szCs w:val="24"/>
        </w:rPr>
        <w:t>relacionadas con el derecho de vía.</w:t>
      </w:r>
    </w:p>
    <w:p w14:paraId="28B32A25" w14:textId="77777777" w:rsidR="00913596" w:rsidRDefault="00913596" w:rsidP="00913596">
      <w:pPr>
        <w:pStyle w:val="Cuerpo"/>
        <w:jc w:val="both"/>
        <w:rPr>
          <w:rStyle w:val="Ninguno"/>
          <w:rFonts w:ascii="Arial" w:eastAsia="Arial" w:hAnsi="Arial" w:cs="Arial"/>
          <w:sz w:val="24"/>
          <w:szCs w:val="24"/>
        </w:rPr>
      </w:pPr>
    </w:p>
    <w:p w14:paraId="7C6487A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Entre éstas se encuentra la que permitió la edificación de un puente peatonal en el Bulevar Aeropuerto, en el predio de San José el Alto. Se trata de un proyecto con el que atendimos la seguridad de las personas que cruzan esta importante vialidad.</w:t>
      </w:r>
    </w:p>
    <w:p w14:paraId="37B53D68" w14:textId="77777777" w:rsidR="00913596" w:rsidRDefault="00913596" w:rsidP="00913596">
      <w:pPr>
        <w:pStyle w:val="Cuerpo"/>
        <w:jc w:val="both"/>
        <w:rPr>
          <w:rStyle w:val="Ninguno"/>
          <w:rFonts w:ascii="Arial" w:eastAsia="Arial" w:hAnsi="Arial" w:cs="Arial"/>
          <w:sz w:val="24"/>
          <w:szCs w:val="24"/>
        </w:rPr>
      </w:pPr>
    </w:p>
    <w:p w14:paraId="3F017E8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Además, con estas afectaciones resolvimos la conectividad entre el polígono de Medina y el Bulevar José María Morelos mediante la pavimentación del Bulevar Hilario Medina, en el tramo que va de Calle Presa del Tigre a la Avenida María Izquierdo, así como la urbanización de diversos tramos de los bulevares Perdigón y Francisco Villa. </w:t>
      </w:r>
    </w:p>
    <w:p w14:paraId="37608A71" w14:textId="77777777" w:rsidR="00913596" w:rsidRDefault="00913596" w:rsidP="00913596">
      <w:pPr>
        <w:pStyle w:val="Cuerpo"/>
        <w:jc w:val="both"/>
        <w:rPr>
          <w:rStyle w:val="Ninguno"/>
          <w:rFonts w:ascii="Arial" w:eastAsia="Arial" w:hAnsi="Arial" w:cs="Arial"/>
          <w:sz w:val="24"/>
          <w:szCs w:val="24"/>
        </w:rPr>
      </w:pPr>
    </w:p>
    <w:p w14:paraId="0DABD2C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También facilitamos que las y los habitantes del Barrio de San Miguel puedan llegar más rápido y con mayor seguridad a sus destinos mediante la pavimentación de la Calle Río Mayo, en el tramo comprendido entre el Bulevar Venustiano Carranza y la Calle Centenario.</w:t>
      </w:r>
    </w:p>
    <w:p w14:paraId="13C16825" w14:textId="77777777" w:rsidR="00913596" w:rsidRDefault="00913596" w:rsidP="00913596">
      <w:pPr>
        <w:pStyle w:val="Cuerpo"/>
        <w:jc w:val="both"/>
        <w:rPr>
          <w:rStyle w:val="Ninguno"/>
          <w:rFonts w:ascii="Arial" w:eastAsia="Arial" w:hAnsi="Arial" w:cs="Arial"/>
          <w:sz w:val="24"/>
          <w:szCs w:val="24"/>
        </w:rPr>
      </w:pPr>
    </w:p>
    <w:p w14:paraId="7DC51D1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Del mismo modo estimulamos el desarrollo industrial de la zona sur del municipio mediante la modernización de la Carretera León-Lagos, obra que permite la conectividad de la Autopista León-Aguascalientes. </w:t>
      </w:r>
    </w:p>
    <w:p w14:paraId="0DFA10C4" w14:textId="77777777" w:rsidR="00913596" w:rsidRDefault="00913596" w:rsidP="00913596">
      <w:pPr>
        <w:pStyle w:val="Cuerpo"/>
        <w:jc w:val="both"/>
        <w:rPr>
          <w:rStyle w:val="Ninguno"/>
          <w:rFonts w:ascii="Arial" w:eastAsia="Arial" w:hAnsi="Arial" w:cs="Arial"/>
          <w:sz w:val="24"/>
          <w:szCs w:val="24"/>
        </w:rPr>
      </w:pPr>
    </w:p>
    <w:p w14:paraId="4D61EA2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Procuramos que la población leonesa acceda a servicios de salud de calidad y continúe con sus estudios al facilitar sus traslados. Facilitamos la urbanización de la Calle Madre Amalia, en el trecho del Bulevar Atotonilco a la Calle H. Ayuntamiento; lo que nos permite contar con un acceso funcional a un Centro de Salud y al Bachillerato Militarizado. </w:t>
      </w:r>
    </w:p>
    <w:p w14:paraId="406171F3" w14:textId="77777777" w:rsidR="00913596" w:rsidRDefault="00913596" w:rsidP="00913596">
      <w:pPr>
        <w:pStyle w:val="Cuerpo"/>
        <w:jc w:val="both"/>
        <w:rPr>
          <w:rStyle w:val="Ninguno"/>
          <w:rFonts w:ascii="Arial" w:eastAsia="Arial" w:hAnsi="Arial" w:cs="Arial"/>
          <w:sz w:val="24"/>
          <w:szCs w:val="24"/>
        </w:rPr>
      </w:pPr>
    </w:p>
    <w:p w14:paraId="755D5A8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Finalmente, la resolución de afectaciones nos posibilitó la conexión de las zonas rurales a la urbana mediante el mejoramiento del acceso a la Comunidad La Patiña. </w:t>
      </w:r>
    </w:p>
    <w:p w14:paraId="1967ED47" w14:textId="77777777" w:rsidR="00913596" w:rsidRDefault="00913596" w:rsidP="00913596">
      <w:pPr>
        <w:pStyle w:val="Cuerpo"/>
        <w:jc w:val="both"/>
        <w:rPr>
          <w:rStyle w:val="Ninguno"/>
          <w:rFonts w:ascii="Arial" w:eastAsia="Arial" w:hAnsi="Arial" w:cs="Arial"/>
          <w:sz w:val="24"/>
          <w:szCs w:val="24"/>
        </w:rPr>
      </w:pPr>
    </w:p>
    <w:p w14:paraId="430681A7" w14:textId="77777777" w:rsidR="00913596" w:rsidRDefault="00913596" w:rsidP="00913596">
      <w:pPr>
        <w:pStyle w:val="Cuerpo"/>
        <w:jc w:val="both"/>
        <w:rPr>
          <w:rStyle w:val="Ninguno"/>
          <w:rFonts w:ascii="Arial" w:eastAsia="Arial" w:hAnsi="Arial" w:cs="Arial"/>
          <w:sz w:val="24"/>
          <w:szCs w:val="24"/>
          <w:shd w:val="clear" w:color="auto" w:fill="FFFFFF"/>
        </w:rPr>
      </w:pPr>
      <w:r>
        <w:rPr>
          <w:rStyle w:val="Ninguno"/>
          <w:rFonts w:ascii="Arial" w:hAnsi="Arial"/>
          <w:sz w:val="24"/>
          <w:szCs w:val="24"/>
        </w:rPr>
        <w:t xml:space="preserve">Facilitamos los trámites que las y los leoneses realizan ante instituciones públicas y privadas al emitir </w:t>
      </w:r>
      <w:r>
        <w:rPr>
          <w:rStyle w:val="Ninguno"/>
          <w:rFonts w:ascii="Arial" w:hAnsi="Arial"/>
          <w:b/>
          <w:bCs/>
          <w:sz w:val="24"/>
          <w:szCs w:val="24"/>
        </w:rPr>
        <w:t>10 mil 657 constancias de residencia</w:t>
      </w:r>
      <w:r>
        <w:rPr>
          <w:rStyle w:val="Ninguno"/>
          <w:rFonts w:ascii="Arial" w:hAnsi="Arial"/>
          <w:sz w:val="24"/>
          <w:szCs w:val="24"/>
        </w:rPr>
        <w:t xml:space="preserve"> con las que acreditamos que viven en este municipio. </w:t>
      </w:r>
    </w:p>
    <w:p w14:paraId="6BA8BABB" w14:textId="77777777" w:rsidR="00913596" w:rsidRDefault="00913596" w:rsidP="00913596">
      <w:pPr>
        <w:pStyle w:val="Cuerpo"/>
        <w:jc w:val="both"/>
        <w:rPr>
          <w:rStyle w:val="Ninguno"/>
          <w:rFonts w:ascii="Arial" w:eastAsia="Arial" w:hAnsi="Arial" w:cs="Arial"/>
          <w:sz w:val="24"/>
          <w:szCs w:val="24"/>
          <w:shd w:val="clear" w:color="auto" w:fill="FFFFFF"/>
        </w:rPr>
      </w:pPr>
    </w:p>
    <w:p w14:paraId="43109AAF" w14:textId="77777777" w:rsidR="00913596" w:rsidRDefault="00913596" w:rsidP="00913596">
      <w:pPr>
        <w:pStyle w:val="Cuerpo"/>
        <w:jc w:val="both"/>
        <w:rPr>
          <w:rStyle w:val="Ninguno"/>
          <w:rFonts w:ascii="Arial" w:eastAsia="Arial" w:hAnsi="Arial" w:cs="Arial"/>
          <w:sz w:val="24"/>
          <w:szCs w:val="24"/>
          <w:shd w:val="clear" w:color="auto" w:fill="FFFFFF"/>
        </w:rPr>
      </w:pPr>
      <w:r>
        <w:rPr>
          <w:rStyle w:val="Ninguno"/>
          <w:rFonts w:ascii="Arial" w:hAnsi="Arial"/>
          <w:sz w:val="24"/>
          <w:szCs w:val="24"/>
          <w:shd w:val="clear" w:color="auto" w:fill="FFFFFF"/>
        </w:rPr>
        <w:t>Para que las y los leoneses que habitan en el extranjero puedan identificarse y tramitar su matrícula consular, expedimos</w:t>
      </w:r>
      <w:r>
        <w:rPr>
          <w:rStyle w:val="Ninguno"/>
          <w:rFonts w:ascii="Arial" w:hAnsi="Arial"/>
          <w:b/>
          <w:bCs/>
          <w:sz w:val="24"/>
          <w:szCs w:val="24"/>
          <w:shd w:val="clear" w:color="auto" w:fill="FFFFFF"/>
        </w:rPr>
        <w:t xml:space="preserve"> 139 cartas de origen</w:t>
      </w:r>
      <w:r>
        <w:rPr>
          <w:rStyle w:val="Ninguno"/>
          <w:rFonts w:ascii="Arial" w:hAnsi="Arial"/>
          <w:sz w:val="24"/>
          <w:szCs w:val="24"/>
          <w:shd w:val="clear" w:color="auto" w:fill="FFFFFF"/>
        </w:rPr>
        <w:t xml:space="preserve">. </w:t>
      </w:r>
    </w:p>
    <w:p w14:paraId="6F0B0410" w14:textId="77777777" w:rsidR="00913596" w:rsidRDefault="00913596" w:rsidP="00913596">
      <w:pPr>
        <w:pStyle w:val="Cuerpo"/>
        <w:jc w:val="both"/>
        <w:rPr>
          <w:rStyle w:val="Ninguno"/>
          <w:rFonts w:ascii="Arial" w:eastAsia="Arial" w:hAnsi="Arial" w:cs="Arial"/>
          <w:sz w:val="24"/>
          <w:szCs w:val="24"/>
        </w:rPr>
      </w:pPr>
    </w:p>
    <w:p w14:paraId="14A7C78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Contamos con un sistema de archivos confiable, transparente, eficaz y seguro. Lo nutrimos mediante </w:t>
      </w:r>
      <w:r>
        <w:rPr>
          <w:rStyle w:val="Ninguno"/>
          <w:rFonts w:ascii="Arial" w:hAnsi="Arial"/>
          <w:b/>
          <w:bCs/>
          <w:sz w:val="24"/>
          <w:szCs w:val="24"/>
        </w:rPr>
        <w:t>144 mil 595 acciones de clasificación</w:t>
      </w:r>
      <w:r>
        <w:rPr>
          <w:rStyle w:val="Ninguno"/>
          <w:rFonts w:ascii="Arial" w:hAnsi="Arial"/>
          <w:sz w:val="24"/>
          <w:szCs w:val="24"/>
        </w:rPr>
        <w:t xml:space="preserve">, </w:t>
      </w:r>
      <w:r>
        <w:rPr>
          <w:rStyle w:val="Ninguno"/>
          <w:rFonts w:ascii="Arial" w:hAnsi="Arial"/>
          <w:b/>
          <w:bCs/>
          <w:sz w:val="24"/>
          <w:szCs w:val="24"/>
        </w:rPr>
        <w:t xml:space="preserve">14 mil 221 acciones de valoración </w:t>
      </w:r>
      <w:r>
        <w:rPr>
          <w:rStyle w:val="Ninguno"/>
          <w:rFonts w:ascii="Arial" w:hAnsi="Arial"/>
          <w:sz w:val="24"/>
          <w:szCs w:val="24"/>
        </w:rPr>
        <w:t>y la recepción de</w:t>
      </w:r>
      <w:r>
        <w:rPr>
          <w:rStyle w:val="Ninguno"/>
          <w:rFonts w:ascii="Arial" w:hAnsi="Arial"/>
          <w:b/>
          <w:bCs/>
          <w:sz w:val="24"/>
          <w:szCs w:val="24"/>
        </w:rPr>
        <w:t xml:space="preserve"> 8 mil 910 expedientes</w:t>
      </w:r>
      <w:r>
        <w:rPr>
          <w:rStyle w:val="Ninguno"/>
          <w:rFonts w:ascii="Arial" w:hAnsi="Arial"/>
          <w:sz w:val="24"/>
          <w:szCs w:val="24"/>
        </w:rPr>
        <w:t xml:space="preserve"> elaborados por las dependencias y entidades municipales.</w:t>
      </w:r>
    </w:p>
    <w:p w14:paraId="039D9D13" w14:textId="77777777" w:rsidR="00913596" w:rsidRDefault="00913596" w:rsidP="00913596">
      <w:pPr>
        <w:pStyle w:val="Cuerpo"/>
        <w:jc w:val="both"/>
        <w:rPr>
          <w:rStyle w:val="Ninguno"/>
          <w:rFonts w:ascii="Arial" w:eastAsia="Arial" w:hAnsi="Arial" w:cs="Arial"/>
          <w:sz w:val="24"/>
          <w:szCs w:val="24"/>
        </w:rPr>
      </w:pPr>
    </w:p>
    <w:p w14:paraId="509F830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Además, realizamos </w:t>
      </w:r>
      <w:r>
        <w:rPr>
          <w:rStyle w:val="Ninguno"/>
          <w:rFonts w:ascii="Arial" w:hAnsi="Arial"/>
          <w:b/>
          <w:bCs/>
          <w:sz w:val="24"/>
          <w:szCs w:val="24"/>
        </w:rPr>
        <w:t xml:space="preserve">347 capacitaciones </w:t>
      </w:r>
      <w:r>
        <w:rPr>
          <w:rStyle w:val="Ninguno"/>
          <w:rFonts w:ascii="Arial" w:hAnsi="Arial"/>
          <w:sz w:val="24"/>
          <w:szCs w:val="24"/>
        </w:rPr>
        <w:t xml:space="preserve">para las y los servidores públicos que manejan los expedientes y generamos </w:t>
      </w:r>
      <w:r>
        <w:rPr>
          <w:rStyle w:val="Ninguno"/>
          <w:rFonts w:ascii="Arial" w:hAnsi="Arial"/>
          <w:b/>
          <w:bCs/>
          <w:sz w:val="24"/>
          <w:szCs w:val="24"/>
        </w:rPr>
        <w:t xml:space="preserve">620 visitas de supervisión </w:t>
      </w:r>
      <w:r>
        <w:rPr>
          <w:rStyle w:val="Ninguno"/>
          <w:rFonts w:ascii="Arial" w:hAnsi="Arial"/>
          <w:sz w:val="24"/>
          <w:szCs w:val="24"/>
        </w:rPr>
        <w:t xml:space="preserve">para asegurarnos de que los archivos se conforman de acuerdo con lo que marca la normativa aplicable. </w:t>
      </w:r>
    </w:p>
    <w:p w14:paraId="12723B99" w14:textId="77777777" w:rsidR="00913596" w:rsidRDefault="00913596" w:rsidP="00913596">
      <w:pPr>
        <w:pStyle w:val="Cuerpo"/>
        <w:jc w:val="both"/>
        <w:rPr>
          <w:rStyle w:val="Ninguno"/>
          <w:rFonts w:ascii="Arial" w:eastAsia="Arial" w:hAnsi="Arial" w:cs="Arial"/>
          <w:sz w:val="24"/>
          <w:szCs w:val="24"/>
        </w:rPr>
      </w:pPr>
    </w:p>
    <w:p w14:paraId="43651BD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Contribuimos para fortalecer los archivos estatales. Generamos y reportamos al Sistema Estatal de Archivos</w:t>
      </w:r>
      <w:r>
        <w:rPr>
          <w:rStyle w:val="Ninguno"/>
          <w:rFonts w:ascii="Arial" w:hAnsi="Arial"/>
          <w:b/>
          <w:bCs/>
          <w:sz w:val="24"/>
          <w:szCs w:val="24"/>
        </w:rPr>
        <w:t xml:space="preserve"> 104 mil 382 expedientes</w:t>
      </w:r>
      <w:r>
        <w:rPr>
          <w:rStyle w:val="Ninguno"/>
          <w:rFonts w:ascii="Arial" w:hAnsi="Arial"/>
          <w:sz w:val="24"/>
          <w:szCs w:val="24"/>
        </w:rPr>
        <w:t xml:space="preserve"> que contienen información sobre lo que ocurre en nuestro Municipio. </w:t>
      </w:r>
    </w:p>
    <w:p w14:paraId="18E92CD2" w14:textId="77777777" w:rsidR="00913596" w:rsidRDefault="00913596" w:rsidP="00913596">
      <w:pPr>
        <w:pStyle w:val="Cuerpo"/>
        <w:jc w:val="both"/>
        <w:rPr>
          <w:rStyle w:val="Ninguno"/>
          <w:rFonts w:ascii="Arial" w:eastAsia="Arial" w:hAnsi="Arial" w:cs="Arial"/>
          <w:sz w:val="24"/>
          <w:szCs w:val="24"/>
        </w:rPr>
      </w:pPr>
    </w:p>
    <w:p w14:paraId="44692C7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Nos aseguramos de que la memoria de León siga viva. Difundimos la historia y la identidad locales con </w:t>
      </w:r>
      <w:r>
        <w:rPr>
          <w:rStyle w:val="Ninguno"/>
          <w:rFonts w:ascii="Arial" w:hAnsi="Arial"/>
          <w:b/>
          <w:bCs/>
          <w:sz w:val="24"/>
          <w:szCs w:val="24"/>
        </w:rPr>
        <w:t>197 acciones de difusión</w:t>
      </w:r>
      <w:r>
        <w:rPr>
          <w:rStyle w:val="Ninguno"/>
          <w:rFonts w:ascii="Arial" w:hAnsi="Arial"/>
          <w:sz w:val="24"/>
          <w:szCs w:val="24"/>
        </w:rPr>
        <w:t xml:space="preserve">, entre publicaciones, exposiciones, ceremonias cívicas, pláticas y recorridos guiados. </w:t>
      </w:r>
    </w:p>
    <w:p w14:paraId="11DC73BB" w14:textId="77777777" w:rsidR="00913596" w:rsidRDefault="00913596" w:rsidP="00913596">
      <w:pPr>
        <w:pStyle w:val="Cuerpo"/>
        <w:jc w:val="both"/>
        <w:rPr>
          <w:rStyle w:val="Ninguno"/>
          <w:rFonts w:ascii="Arial" w:eastAsia="Arial" w:hAnsi="Arial" w:cs="Arial"/>
          <w:sz w:val="24"/>
          <w:szCs w:val="24"/>
        </w:rPr>
      </w:pPr>
    </w:p>
    <w:p w14:paraId="515088E0" w14:textId="77777777" w:rsidR="00913596" w:rsidRDefault="00913596" w:rsidP="00913596">
      <w:pPr>
        <w:pStyle w:val="Cuerpo"/>
        <w:spacing w:line="20" w:lineRule="atLeast"/>
        <w:jc w:val="both"/>
        <w:rPr>
          <w:rStyle w:val="Ninguno"/>
          <w:rFonts w:ascii="Arial" w:eastAsia="Arial" w:hAnsi="Arial" w:cs="Arial"/>
          <w:sz w:val="24"/>
          <w:szCs w:val="24"/>
        </w:rPr>
      </w:pPr>
      <w:r>
        <w:rPr>
          <w:rStyle w:val="Ninguno"/>
          <w:rFonts w:ascii="Arial" w:hAnsi="Arial"/>
          <w:sz w:val="24"/>
          <w:szCs w:val="24"/>
        </w:rPr>
        <w:t>El compromiso que asumimos con las y los leoneses es convertir nuestro hogar en un lugar cada vez mejor y estamos trabajando para lograrlo, porque estamos convencidos de que “El Trabajo Todo lo Vence”.</w:t>
      </w:r>
    </w:p>
    <w:p w14:paraId="199FDF35" w14:textId="77777777" w:rsidR="00913596" w:rsidRDefault="00913596" w:rsidP="00913596">
      <w:pPr>
        <w:pStyle w:val="Cuerpo"/>
        <w:spacing w:line="20" w:lineRule="atLeast"/>
        <w:jc w:val="both"/>
        <w:rPr>
          <w:rStyle w:val="Ninguno"/>
          <w:rFonts w:ascii="Cambria" w:eastAsia="Cambria" w:hAnsi="Cambria" w:cs="Cambria"/>
          <w:b/>
          <w:bCs/>
          <w:sz w:val="36"/>
          <w:szCs w:val="36"/>
        </w:rPr>
      </w:pPr>
    </w:p>
    <w:p w14:paraId="2542A1F6" w14:textId="77777777" w:rsidR="00913596" w:rsidRDefault="00913596" w:rsidP="00913596">
      <w:pPr>
        <w:pStyle w:val="Cuerpo"/>
        <w:spacing w:line="20" w:lineRule="atLeast"/>
        <w:jc w:val="both"/>
        <w:rPr>
          <w:rStyle w:val="Ninguno"/>
          <w:rFonts w:ascii="Cambria" w:eastAsia="Cambria" w:hAnsi="Cambria" w:cs="Cambria"/>
          <w:b/>
          <w:bCs/>
          <w:sz w:val="36"/>
          <w:szCs w:val="36"/>
        </w:rPr>
      </w:pPr>
      <w:r>
        <w:rPr>
          <w:rStyle w:val="Ninguno"/>
          <w:rFonts w:ascii="Cambria" w:eastAsia="Cambria" w:hAnsi="Cambria" w:cs="Cambria"/>
          <w:b/>
          <w:bCs/>
          <w:sz w:val="36"/>
          <w:szCs w:val="36"/>
        </w:rPr>
        <w:t>Unidad de Transparencia</w:t>
      </w:r>
    </w:p>
    <w:p w14:paraId="084C2C91" w14:textId="77777777" w:rsidR="00913596" w:rsidRDefault="00913596" w:rsidP="00913596">
      <w:pPr>
        <w:pStyle w:val="Cuerpo"/>
        <w:spacing w:line="20" w:lineRule="atLeast"/>
        <w:jc w:val="both"/>
        <w:rPr>
          <w:rStyle w:val="Ninguno"/>
          <w:rFonts w:ascii="Cambria" w:eastAsia="Cambria" w:hAnsi="Cambria" w:cs="Cambria"/>
          <w:b/>
          <w:bCs/>
          <w:sz w:val="36"/>
          <w:szCs w:val="36"/>
        </w:rPr>
      </w:pPr>
    </w:p>
    <w:p w14:paraId="6D56741D"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En materia de transparencia y acceso a la información pública, se ha consolidado un Municipio transparente que atiende a la población, dotando de espacios digitales y medios físicos en donde pueden ejercer su derecho.</w:t>
      </w:r>
    </w:p>
    <w:p w14:paraId="28B17AA4"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3BBAB407"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El alcance de esta política pública que prevalece en el Gobierno Municipal de León conlleva un engranaje que nos permite ir entrelazado los esfuerzos por consolidar nuestro gobierno digital y abierto. Buscamos una simbiosis entre la ciudadanía y sus instituciones con la firme convicción de transparentar el ejercicio público, escuchar las inquietudes ciudadanas y dotarles herramientas digitales que permitan esa interacción.</w:t>
      </w:r>
    </w:p>
    <w:p w14:paraId="04995134"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08CCF782"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 xml:space="preserve">Podemos afirmar que nuestra sociedad se encuentra involucrada en el quehacer público, pues es participativa y colaborativa de las acciones y temas de gobierno, es decir, esta macro acción engloba el total del esfuerzo de la administración municipal por dar cumplimiento a nuestro programa de gobierno, ya que la transparencia se construye con cada una de las acciones que las dependencias, entidades y demás entes realizan en el marco de sus atribuciones. La transparencia da a conocer justamente las actividades, la organización y demás temas relacionados con el ejercicio de la cosa pública que integra la administración Municipal. </w:t>
      </w:r>
    </w:p>
    <w:p w14:paraId="3A3FF1DF"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422EC1F7"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 xml:space="preserve">Consolidar un municipio humanista, en donde el centro es la persona misma, tiene el tamiz de la innovación, de cambio, pero sobre todo de la sensibilidad de reconocer a quien nos debemos y para quien es nuestro trabajo, cada una de las personas que conforman la sociedad, en donde encontramos eco a la participación y colaboración ciudadana. </w:t>
      </w:r>
    </w:p>
    <w:p w14:paraId="16D40549"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5EDB9237"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Por ello, el cumplimiento de nuestras obligaciones con un porcentaje del 100 por ciento avalado por el Instituto de Acceso a la Información Pública, es el resultado tangible del compromiso con la Transparencia de este Gobierno Municipal, que da a conocer de todas y cada una de las dependencias y entidades que lo conforman su actuar y resultados.</w:t>
      </w:r>
    </w:p>
    <w:p w14:paraId="288539E0"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1A09FD73"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 xml:space="preserve">Respetar el derecho de toda persona a estar informada en el marco de la Ley de Transparencia y Acceso a la Información para el Estado de Guanajuato, distingue esta administración. </w:t>
      </w:r>
    </w:p>
    <w:p w14:paraId="0C4CEBAA"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7DF985C9"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 xml:space="preserve">En el periodo que se informa, dimos trámite a 2 mil 639 solicitudes de acceso a la información pública, atendiéndose el 100 por ciento de las mismas. </w:t>
      </w:r>
    </w:p>
    <w:p w14:paraId="688E7697"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3C686163"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Las solicitudes de información pública fueron presentadas con mayor porcentaje vía digital, mediante la plataforma nacional de transparencia o correo electrónico, representando un 87.23 por ciento, y por medio presencial solo fue un 12.16%.</w:t>
      </w:r>
    </w:p>
    <w:p w14:paraId="0B6CE756"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6BF395F2"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Con lo anterior podemos resaltar que los medios digitales son una herramienta para facilitar a los ciudadanos, a toda persona interesada, el conocer del Gobierno Municipal de León, por ello, actualizamos el sitio web de transparencia dotándola de mayores rutas de información, mejoramos su experiencia en la visita, y pretendimos hacerla más amigable, incentivamos la política de transparencia proactiva, pues eso permite proporcionar mayor información de los programas existentes de cada una de las dependencias y entidades en favor de la ciudadanía, programas que mejoran su calidad de vida.</w:t>
      </w:r>
    </w:p>
    <w:p w14:paraId="7ACC5E98"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0D55ECD3" w14:textId="77777777" w:rsidR="00913596" w:rsidRDefault="00913596" w:rsidP="00913596">
      <w:pPr>
        <w:pStyle w:val="Cuerpo"/>
        <w:ind w:left="57"/>
        <w:jc w:val="both"/>
        <w:rPr>
          <w:rStyle w:val="Ninguno"/>
          <w:rFonts w:ascii="Arial" w:eastAsia="Arial" w:hAnsi="Arial" w:cs="Arial"/>
          <w:b/>
          <w:bCs/>
          <w:sz w:val="24"/>
          <w:szCs w:val="24"/>
        </w:rPr>
      </w:pPr>
      <w:r>
        <w:rPr>
          <w:rStyle w:val="Ninguno"/>
          <w:rFonts w:ascii="Arial" w:hAnsi="Arial"/>
          <w:sz w:val="24"/>
          <w:szCs w:val="24"/>
        </w:rPr>
        <w:t xml:space="preserve">Justamente, para incentivar la participación ciudadana como un ejercicio focalizado y difundir la transparencia en la población, sin distinguir, sexo, edad, ocupación; durante una semana llevamos a cabo una serie de talleres para que la ciudadanía conociera más de cómo ejercer su derecho a la transparencia, en dónde buscar la información, y de qué manera le beneficia el conocer toda esa información para mejorar sus condiciones de vida, teniendo la participación de </w:t>
      </w:r>
      <w:r>
        <w:rPr>
          <w:rStyle w:val="Ninguno"/>
          <w:rFonts w:ascii="Arial" w:hAnsi="Arial"/>
          <w:b/>
          <w:bCs/>
          <w:sz w:val="24"/>
          <w:szCs w:val="24"/>
        </w:rPr>
        <w:t xml:space="preserve">254 personas. </w:t>
      </w:r>
    </w:p>
    <w:p w14:paraId="346B1B04" w14:textId="77777777" w:rsidR="00913596" w:rsidRDefault="00913596" w:rsidP="00913596">
      <w:pPr>
        <w:pStyle w:val="Cuerpo"/>
        <w:spacing w:line="240" w:lineRule="auto"/>
        <w:ind w:left="57"/>
        <w:jc w:val="both"/>
        <w:rPr>
          <w:rStyle w:val="Ninguno"/>
          <w:rFonts w:ascii="Arial" w:eastAsia="Arial" w:hAnsi="Arial" w:cs="Arial"/>
          <w:b/>
          <w:bCs/>
          <w:sz w:val="24"/>
          <w:szCs w:val="24"/>
        </w:rPr>
      </w:pPr>
    </w:p>
    <w:p w14:paraId="0BF8436B"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 xml:space="preserve">Una experiencia por demás gratificante pues el interés que mostraron cada una de las amas de casa, comerciantes, deportistas, padres de familia, jóvenes, fue enriquecedora y un privilegio el poder abrir espacios para ese fin, reiterando con ello nuestro compromiso con la transparencia y el respeto irrestricto de estos derechos. </w:t>
      </w:r>
    </w:p>
    <w:p w14:paraId="4E3F26FA"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67C72D1E"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 xml:space="preserve">Por lo anterior, se obtuvo material grabado, lo que nos permite tener un tutorial propio para incentivar la participación ciudadana mediante la transparencia. </w:t>
      </w:r>
    </w:p>
    <w:p w14:paraId="5F1AD21B"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22FB3977"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 xml:space="preserve">Como la capacitación en este tema es fundamental para la cristalización de esta realidad, la conformación de la red interna de transparencia juega un papel preponderante, el esfuerzo conjunto y transversal por el cumplimento de estos derechos, es para nosotros una tarea fundamental, por lo que llevamos a cabo capacitaciones para los servidores públicos, </w:t>
      </w:r>
      <w:r>
        <w:rPr>
          <w:rStyle w:val="Ninguno"/>
          <w:rFonts w:ascii="Arial" w:hAnsi="Arial"/>
          <w:b/>
          <w:bCs/>
          <w:sz w:val="24"/>
          <w:szCs w:val="24"/>
        </w:rPr>
        <w:t>participando</w:t>
      </w:r>
      <w:r>
        <w:rPr>
          <w:rStyle w:val="Ninguno"/>
          <w:rFonts w:ascii="Arial" w:hAnsi="Arial"/>
          <w:sz w:val="24"/>
          <w:szCs w:val="24"/>
        </w:rPr>
        <w:t xml:space="preserve"> </w:t>
      </w:r>
      <w:r>
        <w:rPr>
          <w:rStyle w:val="Ninguno"/>
          <w:rFonts w:ascii="Arial" w:hAnsi="Arial"/>
          <w:b/>
          <w:bCs/>
          <w:sz w:val="24"/>
          <w:szCs w:val="24"/>
        </w:rPr>
        <w:t>546</w:t>
      </w:r>
      <w:r>
        <w:rPr>
          <w:rStyle w:val="Ninguno"/>
          <w:rFonts w:ascii="Arial" w:hAnsi="Arial"/>
          <w:sz w:val="24"/>
          <w:szCs w:val="24"/>
        </w:rPr>
        <w:t xml:space="preserve"> en relación en cada uno de los temas afines con la transparencia, acceso a la información pública y su contrapeso, la protección de los datos personales, fortaleciendo con ello la red municipal de transparencia.</w:t>
      </w:r>
    </w:p>
    <w:p w14:paraId="1AD8540A"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781CB3E2" w14:textId="77777777" w:rsidR="00913596" w:rsidRDefault="00913596" w:rsidP="00913596">
      <w:pPr>
        <w:pStyle w:val="Cuerpo"/>
        <w:ind w:left="57"/>
        <w:jc w:val="both"/>
        <w:rPr>
          <w:rStyle w:val="Ninguno"/>
          <w:rFonts w:ascii="Arial" w:eastAsia="Arial" w:hAnsi="Arial" w:cs="Arial"/>
          <w:sz w:val="24"/>
          <w:szCs w:val="24"/>
        </w:rPr>
      </w:pPr>
      <w:r>
        <w:rPr>
          <w:rStyle w:val="Ninguno"/>
          <w:rFonts w:ascii="Arial" w:hAnsi="Arial"/>
          <w:sz w:val="24"/>
          <w:szCs w:val="24"/>
        </w:rPr>
        <w:t>En el ámbito de la protección de datos personales, recibimos 23 solicitudes de ejercicio de los derechos ARCO (</w:t>
      </w:r>
      <w:r>
        <w:rPr>
          <w:rStyle w:val="Ninguno"/>
          <w:rFonts w:ascii="Arial" w:hAnsi="Arial"/>
          <w:b/>
          <w:bCs/>
          <w:sz w:val="24"/>
          <w:szCs w:val="24"/>
        </w:rPr>
        <w:t>A</w:t>
      </w:r>
      <w:r>
        <w:rPr>
          <w:rStyle w:val="Ninguno"/>
          <w:rFonts w:ascii="Arial" w:hAnsi="Arial"/>
          <w:sz w:val="24"/>
          <w:szCs w:val="24"/>
        </w:rPr>
        <w:t xml:space="preserve">cceso, </w:t>
      </w:r>
      <w:r>
        <w:rPr>
          <w:rStyle w:val="Ninguno"/>
          <w:rFonts w:ascii="Arial" w:hAnsi="Arial"/>
          <w:b/>
          <w:bCs/>
          <w:sz w:val="24"/>
          <w:szCs w:val="24"/>
        </w:rPr>
        <w:t>R</w:t>
      </w:r>
      <w:r>
        <w:rPr>
          <w:rStyle w:val="Ninguno"/>
          <w:rFonts w:ascii="Arial" w:hAnsi="Arial"/>
          <w:sz w:val="24"/>
          <w:szCs w:val="24"/>
        </w:rPr>
        <w:t xml:space="preserve">ectificación, </w:t>
      </w:r>
      <w:r>
        <w:rPr>
          <w:rStyle w:val="Ninguno"/>
          <w:rFonts w:ascii="Arial" w:hAnsi="Arial"/>
          <w:b/>
          <w:bCs/>
          <w:sz w:val="24"/>
          <w:szCs w:val="24"/>
        </w:rPr>
        <w:t>C</w:t>
      </w:r>
      <w:r>
        <w:rPr>
          <w:rStyle w:val="Ninguno"/>
          <w:rFonts w:ascii="Arial" w:hAnsi="Arial"/>
          <w:sz w:val="24"/>
          <w:szCs w:val="24"/>
        </w:rPr>
        <w:t xml:space="preserve">ancelación, </w:t>
      </w:r>
      <w:r>
        <w:rPr>
          <w:rStyle w:val="Ninguno"/>
          <w:rFonts w:ascii="Arial" w:hAnsi="Arial"/>
          <w:b/>
          <w:bCs/>
          <w:sz w:val="24"/>
          <w:szCs w:val="24"/>
        </w:rPr>
        <w:t>O</w:t>
      </w:r>
      <w:r>
        <w:rPr>
          <w:rStyle w:val="Ninguno"/>
          <w:rFonts w:ascii="Arial" w:hAnsi="Arial"/>
          <w:sz w:val="24"/>
          <w:szCs w:val="24"/>
        </w:rPr>
        <w:t>posición de los datos personales por parte del titular de los mismos) dándose atención al 100 por ciento de las mismas.</w:t>
      </w:r>
    </w:p>
    <w:p w14:paraId="002DE469" w14:textId="77777777" w:rsidR="00913596" w:rsidRDefault="00913596" w:rsidP="00913596">
      <w:pPr>
        <w:pStyle w:val="Cuerpo"/>
        <w:spacing w:line="240" w:lineRule="auto"/>
        <w:ind w:left="57"/>
        <w:jc w:val="both"/>
        <w:rPr>
          <w:rStyle w:val="Ninguno"/>
          <w:rFonts w:ascii="Arial" w:eastAsia="Arial" w:hAnsi="Arial" w:cs="Arial"/>
          <w:sz w:val="24"/>
          <w:szCs w:val="24"/>
        </w:rPr>
      </w:pPr>
    </w:p>
    <w:p w14:paraId="7BA034A2" w14:textId="77777777" w:rsidR="00913596" w:rsidRDefault="00913596" w:rsidP="00913596">
      <w:pPr>
        <w:pStyle w:val="Cuerpo"/>
        <w:spacing w:line="240" w:lineRule="auto"/>
        <w:ind w:left="57"/>
        <w:jc w:val="both"/>
        <w:rPr>
          <w:rStyle w:val="Ninguno"/>
          <w:rFonts w:ascii="Arial" w:eastAsia="Arial" w:hAnsi="Arial" w:cs="Arial"/>
          <w:sz w:val="24"/>
          <w:szCs w:val="24"/>
        </w:rPr>
      </w:pPr>
      <w:r>
        <w:rPr>
          <w:rStyle w:val="Ninguno"/>
          <w:rFonts w:ascii="Arial" w:hAnsi="Arial"/>
          <w:sz w:val="24"/>
          <w:szCs w:val="24"/>
        </w:rPr>
        <w:t>Llevamos a cabo la suscripción de un convenio de colaboración con el Instituto de Acceso a la Información Pública de Guanajuato, Órgano Garante en materia de transparencia, acceso a la información, y protección de datos personales, fortaleciendo con ello las acciones en pro de incentivar los temas antes citados.</w:t>
      </w:r>
    </w:p>
    <w:p w14:paraId="4C10164D" w14:textId="77777777" w:rsidR="00913596" w:rsidRDefault="00913596" w:rsidP="00913596">
      <w:pPr>
        <w:pStyle w:val="Cuerpo"/>
        <w:spacing w:line="240" w:lineRule="auto"/>
        <w:ind w:left="57"/>
        <w:jc w:val="both"/>
        <w:rPr>
          <w:rStyle w:val="Ninguno"/>
          <w:rFonts w:ascii="Arial" w:eastAsia="Arial" w:hAnsi="Arial" w:cs="Arial"/>
          <w:sz w:val="24"/>
          <w:szCs w:val="24"/>
        </w:rPr>
      </w:pPr>
      <w:r>
        <w:rPr>
          <w:rStyle w:val="Ninguno"/>
          <w:rFonts w:ascii="Arial" w:hAnsi="Arial"/>
          <w:sz w:val="24"/>
          <w:szCs w:val="24"/>
        </w:rPr>
        <w:t xml:space="preserve">Adjuntamos cuadros relacionados con los datos estadísticos. </w:t>
      </w:r>
    </w:p>
    <w:p w14:paraId="20345BF8" w14:textId="77777777" w:rsidR="00913596" w:rsidRDefault="00913596" w:rsidP="00913596">
      <w:pPr>
        <w:pStyle w:val="Cuerpo"/>
        <w:spacing w:line="122" w:lineRule="exact"/>
        <w:rPr>
          <w:rStyle w:val="Ninguno"/>
          <w:rFonts w:ascii="Cambria" w:eastAsia="Cambria" w:hAnsi="Cambria" w:cs="Cambria"/>
          <w:sz w:val="16"/>
          <w:szCs w:val="16"/>
        </w:rPr>
      </w:pPr>
    </w:p>
    <w:p w14:paraId="13B90453" w14:textId="77777777" w:rsidR="00913596" w:rsidRDefault="00913596" w:rsidP="00913596">
      <w:pPr>
        <w:pStyle w:val="Cuerpo"/>
        <w:spacing w:line="122" w:lineRule="exact"/>
        <w:rPr>
          <w:rStyle w:val="Ninguno"/>
          <w:rFonts w:ascii="Cambria" w:eastAsia="Cambria" w:hAnsi="Cambria" w:cs="Cambria"/>
          <w:sz w:val="16"/>
          <w:szCs w:val="16"/>
        </w:rPr>
      </w:pPr>
    </w:p>
    <w:p w14:paraId="3BE7A5B7" w14:textId="77777777" w:rsidR="00913596" w:rsidRDefault="00913596" w:rsidP="00913596">
      <w:pPr>
        <w:pStyle w:val="Cuerpo"/>
        <w:spacing w:line="20" w:lineRule="atLeast"/>
        <w:jc w:val="both"/>
        <w:rPr>
          <w:rStyle w:val="Ninguno"/>
        </w:rPr>
      </w:pPr>
    </w:p>
    <w:p w14:paraId="40CD34D9" w14:textId="77777777" w:rsidR="00913596" w:rsidRDefault="00913596" w:rsidP="00913596">
      <w:pPr>
        <w:pStyle w:val="Cuerpo"/>
        <w:spacing w:line="20" w:lineRule="atLeast"/>
        <w:jc w:val="center"/>
        <w:rPr>
          <w:rStyle w:val="Ninguno"/>
          <w:rFonts w:ascii="Cambria" w:eastAsia="Cambria" w:hAnsi="Cambria" w:cs="Cambria"/>
          <w:b/>
          <w:bCs/>
          <w:sz w:val="36"/>
          <w:szCs w:val="36"/>
        </w:rPr>
      </w:pPr>
      <w:r>
        <w:rPr>
          <w:noProof/>
        </w:rPr>
        <w:drawing>
          <wp:inline distT="0" distB="0" distL="0" distR="0" wp14:anchorId="5EB07041" wp14:editId="31CF558A">
            <wp:extent cx="5734050" cy="447675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l="20197" t="11169" r="20232" b="6117"/>
                    <a:stretch>
                      <a:fillRect/>
                    </a:stretch>
                  </pic:blipFill>
                  <pic:spPr bwMode="auto">
                    <a:xfrm>
                      <a:off x="0" y="0"/>
                      <a:ext cx="5734050" cy="4476750"/>
                    </a:xfrm>
                    <a:prstGeom prst="rect">
                      <a:avLst/>
                    </a:prstGeom>
                    <a:noFill/>
                    <a:ln>
                      <a:noFill/>
                    </a:ln>
                  </pic:spPr>
                </pic:pic>
              </a:graphicData>
            </a:graphic>
          </wp:inline>
        </w:drawing>
      </w:r>
    </w:p>
    <w:p w14:paraId="71270982" w14:textId="14C494C4" w:rsidR="00913596" w:rsidRDefault="00913596" w:rsidP="00913596">
      <w:pPr>
        <w:pStyle w:val="Cuerpo"/>
        <w:spacing w:line="20" w:lineRule="atLeast"/>
        <w:jc w:val="both"/>
        <w:rPr>
          <w:rStyle w:val="Ninguno"/>
        </w:rPr>
      </w:pPr>
      <w:r>
        <w:rPr>
          <w:noProof/>
        </w:rPr>
        <w:drawing>
          <wp:anchor distT="57150" distB="57150" distL="57150" distR="57150" simplePos="0" relativeHeight="251654656" behindDoc="0" locked="0" layoutInCell="1" allowOverlap="1" wp14:anchorId="7A11667F" wp14:editId="08960E66">
            <wp:simplePos x="0" y="0"/>
            <wp:positionH relativeFrom="margin">
              <wp:posOffset>793750</wp:posOffset>
            </wp:positionH>
            <wp:positionV relativeFrom="page">
              <wp:posOffset>619125</wp:posOffset>
            </wp:positionV>
            <wp:extent cx="5619750" cy="1219835"/>
            <wp:effectExtent l="0" t="0" r="0" b="0"/>
            <wp:wrapTopAndBottom/>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l="25575" t="74248" r="7710"/>
                    <a:stretch>
                      <a:fillRect/>
                    </a:stretch>
                  </pic:blipFill>
                  <pic:spPr bwMode="auto">
                    <a:xfrm>
                      <a:off x="0" y="0"/>
                      <a:ext cx="5619750" cy="12198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57150" distB="57150" distL="57150" distR="57150" simplePos="0" relativeHeight="251655680" behindDoc="0" locked="0" layoutInCell="1" allowOverlap="1" wp14:anchorId="7FB3270F" wp14:editId="16EE59A5">
            <wp:simplePos x="0" y="0"/>
            <wp:positionH relativeFrom="page">
              <wp:posOffset>1238250</wp:posOffset>
            </wp:positionH>
            <wp:positionV relativeFrom="line">
              <wp:posOffset>4160520</wp:posOffset>
            </wp:positionV>
            <wp:extent cx="5619750" cy="640715"/>
            <wp:effectExtent l="0" t="0" r="0" b="6985"/>
            <wp:wrapTopAndBottom/>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l="20876" t="16905" r="21078" b="71323"/>
                    <a:stretch>
                      <a:fillRect/>
                    </a:stretch>
                  </pic:blipFill>
                  <pic:spPr bwMode="auto">
                    <a:xfrm>
                      <a:off x="0" y="0"/>
                      <a:ext cx="5619750" cy="640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A4B378" w14:textId="77777777" w:rsidR="00913596" w:rsidRDefault="00913596" w:rsidP="00913596">
      <w:pPr>
        <w:pStyle w:val="Cuerpo"/>
        <w:spacing w:line="20" w:lineRule="atLeast"/>
        <w:jc w:val="both"/>
        <w:rPr>
          <w:rStyle w:val="Ninguno"/>
          <w:rFonts w:ascii="Cambria" w:eastAsia="Cambria" w:hAnsi="Cambria" w:cs="Cambria"/>
          <w:b/>
          <w:bCs/>
          <w:sz w:val="36"/>
          <w:szCs w:val="36"/>
        </w:rPr>
      </w:pPr>
      <w:r>
        <w:rPr>
          <w:noProof/>
        </w:rPr>
        <w:drawing>
          <wp:anchor distT="57150" distB="57150" distL="57150" distR="57150" simplePos="0" relativeHeight="251656704" behindDoc="0" locked="0" layoutInCell="1" allowOverlap="1" wp14:anchorId="50F1D7B2" wp14:editId="68ECAFD0">
            <wp:simplePos x="0" y="0"/>
            <wp:positionH relativeFrom="margin">
              <wp:posOffset>333375</wp:posOffset>
            </wp:positionH>
            <wp:positionV relativeFrom="line">
              <wp:posOffset>252095</wp:posOffset>
            </wp:positionV>
            <wp:extent cx="5610225" cy="4098925"/>
            <wp:effectExtent l="0" t="0" r="9525" b="0"/>
            <wp:wrapTopAndBottom/>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l="20377" t="24570" r="21577"/>
                    <a:stretch>
                      <a:fillRect/>
                    </a:stretch>
                  </pic:blipFill>
                  <pic:spPr bwMode="auto">
                    <a:xfrm>
                      <a:off x="0" y="0"/>
                      <a:ext cx="5610225" cy="4098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57150" distB="57150" distL="57150" distR="57150" simplePos="0" relativeHeight="251657728" behindDoc="0" locked="0" layoutInCell="1" allowOverlap="1" wp14:anchorId="5B21AAD5" wp14:editId="35A39947">
            <wp:simplePos x="0" y="0"/>
            <wp:positionH relativeFrom="page">
              <wp:posOffset>1238885</wp:posOffset>
            </wp:positionH>
            <wp:positionV relativeFrom="line">
              <wp:posOffset>4939030</wp:posOffset>
            </wp:positionV>
            <wp:extent cx="5619115" cy="2552700"/>
            <wp:effectExtent l="0" t="0" r="635" b="0"/>
            <wp:wrapTopAndBottom/>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l="20367" t="16905" r="20232" b="35098"/>
                    <a:stretch>
                      <a:fillRect/>
                    </a:stretch>
                  </pic:blipFill>
                  <pic:spPr bwMode="auto">
                    <a:xfrm>
                      <a:off x="0" y="0"/>
                      <a:ext cx="5619115" cy="2552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85C428" w14:textId="77777777" w:rsidR="00913596" w:rsidRDefault="00913596" w:rsidP="00913596">
      <w:pPr>
        <w:pStyle w:val="Cuerpo"/>
        <w:spacing w:line="20" w:lineRule="atLeast"/>
        <w:jc w:val="both"/>
        <w:rPr>
          <w:rStyle w:val="Ninguno"/>
          <w:rFonts w:ascii="Cambria" w:eastAsia="Cambria" w:hAnsi="Cambria" w:cs="Cambria"/>
          <w:b/>
          <w:bCs/>
          <w:sz w:val="36"/>
          <w:szCs w:val="36"/>
        </w:rPr>
      </w:pPr>
    </w:p>
    <w:p w14:paraId="74C309E5" w14:textId="77777777" w:rsidR="00913596" w:rsidRDefault="00913596" w:rsidP="00913596">
      <w:pPr>
        <w:pStyle w:val="Cuerpo"/>
        <w:spacing w:line="20" w:lineRule="atLeast"/>
        <w:jc w:val="both"/>
        <w:rPr>
          <w:rStyle w:val="Ninguno"/>
          <w:rFonts w:ascii="Cambria" w:eastAsia="Cambria" w:hAnsi="Cambria" w:cs="Cambria"/>
          <w:b/>
          <w:bCs/>
          <w:sz w:val="36"/>
          <w:szCs w:val="36"/>
        </w:rPr>
      </w:pPr>
    </w:p>
    <w:p w14:paraId="795F99F3" w14:textId="77777777" w:rsidR="00913596" w:rsidRDefault="00913596" w:rsidP="00913596">
      <w:pPr>
        <w:pStyle w:val="Cuerpo"/>
        <w:spacing w:line="20" w:lineRule="atLeast"/>
        <w:jc w:val="both"/>
        <w:rPr>
          <w:rStyle w:val="Ninguno"/>
        </w:rPr>
      </w:pPr>
    </w:p>
    <w:p w14:paraId="63A1FC55" w14:textId="77777777" w:rsidR="00913596" w:rsidRDefault="00913596" w:rsidP="00913596">
      <w:pPr>
        <w:pStyle w:val="Cuerpo"/>
        <w:spacing w:line="20" w:lineRule="atLeast"/>
        <w:jc w:val="both"/>
        <w:rPr>
          <w:rStyle w:val="Ninguno"/>
          <w:rFonts w:ascii="Cambria" w:eastAsia="Cambria" w:hAnsi="Cambria" w:cs="Cambria"/>
          <w:b/>
          <w:bCs/>
          <w:sz w:val="36"/>
          <w:szCs w:val="36"/>
        </w:rPr>
      </w:pPr>
    </w:p>
    <w:p w14:paraId="585A28DC" w14:textId="77777777" w:rsidR="00913596" w:rsidRDefault="00913596" w:rsidP="00913596">
      <w:pPr>
        <w:pStyle w:val="Cuerpo"/>
        <w:spacing w:line="20" w:lineRule="atLeast"/>
        <w:jc w:val="both"/>
        <w:rPr>
          <w:rStyle w:val="Ninguno"/>
        </w:rPr>
      </w:pPr>
    </w:p>
    <w:p w14:paraId="15DE73EA" w14:textId="77777777" w:rsidR="00913596" w:rsidRDefault="00913596" w:rsidP="00913596">
      <w:pPr>
        <w:pStyle w:val="Cuerpo"/>
        <w:spacing w:line="20" w:lineRule="atLeast"/>
        <w:jc w:val="both"/>
        <w:rPr>
          <w:rStyle w:val="Ninguno"/>
        </w:rPr>
      </w:pPr>
    </w:p>
    <w:p w14:paraId="12119261" w14:textId="77777777" w:rsidR="00913596" w:rsidRDefault="00913596" w:rsidP="00913596">
      <w:pPr>
        <w:pStyle w:val="Cuerpo"/>
        <w:spacing w:line="20" w:lineRule="atLeast"/>
        <w:jc w:val="both"/>
        <w:rPr>
          <w:rStyle w:val="Ninguno"/>
        </w:rPr>
      </w:pPr>
      <w:r>
        <w:rPr>
          <w:noProof/>
        </w:rPr>
        <w:drawing>
          <wp:anchor distT="57150" distB="57150" distL="57150" distR="57150" simplePos="0" relativeHeight="251658752" behindDoc="0" locked="0" layoutInCell="1" allowOverlap="1" wp14:anchorId="603C01D9" wp14:editId="791FBF7D">
            <wp:simplePos x="0" y="0"/>
            <wp:positionH relativeFrom="margin">
              <wp:posOffset>323850</wp:posOffset>
            </wp:positionH>
            <wp:positionV relativeFrom="line">
              <wp:posOffset>242570</wp:posOffset>
            </wp:positionV>
            <wp:extent cx="5619750" cy="4174490"/>
            <wp:effectExtent l="0" t="0" r="0" b="0"/>
            <wp:wrapTopAndBottom/>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l="20367" t="15697" r="20232" b="5817"/>
                    <a:stretch>
                      <a:fillRect/>
                    </a:stretch>
                  </pic:blipFill>
                  <pic:spPr bwMode="auto">
                    <a:xfrm>
                      <a:off x="0" y="0"/>
                      <a:ext cx="5619750" cy="41744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2959D2" w14:textId="77777777" w:rsidR="00913596" w:rsidRDefault="00913596" w:rsidP="00913596">
      <w:pPr>
        <w:pStyle w:val="Cuerpo"/>
        <w:spacing w:line="20" w:lineRule="atLeast"/>
        <w:jc w:val="both"/>
        <w:rPr>
          <w:rStyle w:val="Ninguno"/>
          <w:rFonts w:ascii="Cambria" w:eastAsia="Cambria" w:hAnsi="Cambria" w:cs="Cambria"/>
          <w:b/>
          <w:bCs/>
          <w:sz w:val="36"/>
          <w:szCs w:val="36"/>
        </w:rPr>
      </w:pPr>
      <w:r>
        <w:rPr>
          <w:noProof/>
        </w:rPr>
        <w:drawing>
          <wp:anchor distT="57150" distB="57150" distL="57150" distR="57150" simplePos="0" relativeHeight="251659776" behindDoc="0" locked="0" layoutInCell="1" allowOverlap="1" wp14:anchorId="5202208F" wp14:editId="36A7FB6C">
            <wp:simplePos x="0" y="0"/>
            <wp:positionH relativeFrom="page">
              <wp:posOffset>914400</wp:posOffset>
            </wp:positionH>
            <wp:positionV relativeFrom="line">
              <wp:posOffset>3836035</wp:posOffset>
            </wp:positionV>
            <wp:extent cx="5514975" cy="4417695"/>
            <wp:effectExtent l="0" t="0" r="9525" b="1905"/>
            <wp:wrapTopAndBottom/>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l="20197" t="9660" r="20061" b="5212"/>
                    <a:stretch>
                      <a:fillRect/>
                    </a:stretch>
                  </pic:blipFill>
                  <pic:spPr bwMode="auto">
                    <a:xfrm>
                      <a:off x="0" y="0"/>
                      <a:ext cx="5514975" cy="44176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67AB2D" w14:textId="77777777" w:rsidR="00913596" w:rsidRDefault="00913596" w:rsidP="00913596">
      <w:pPr>
        <w:pStyle w:val="Cuerpo"/>
        <w:spacing w:line="20" w:lineRule="atLeast"/>
        <w:jc w:val="both"/>
        <w:rPr>
          <w:rStyle w:val="Ninguno"/>
        </w:rPr>
      </w:pPr>
    </w:p>
    <w:p w14:paraId="5C1EA7AD" w14:textId="77777777" w:rsidR="00913596" w:rsidRDefault="00913596" w:rsidP="00913596">
      <w:pPr>
        <w:pStyle w:val="Cuerpo"/>
        <w:spacing w:line="20" w:lineRule="atLeast"/>
        <w:jc w:val="both"/>
        <w:rPr>
          <w:rStyle w:val="Ninguno"/>
          <w:rFonts w:ascii="Cambria" w:eastAsia="Cambria" w:hAnsi="Cambria" w:cs="Cambria"/>
          <w:b/>
          <w:bCs/>
          <w:sz w:val="36"/>
          <w:szCs w:val="36"/>
        </w:rPr>
      </w:pPr>
    </w:p>
    <w:p w14:paraId="1F1378E2" w14:textId="77777777" w:rsidR="00913596" w:rsidRDefault="00913596" w:rsidP="00913596">
      <w:pPr>
        <w:pStyle w:val="Cuerpo"/>
        <w:spacing w:line="20" w:lineRule="atLeast"/>
        <w:jc w:val="both"/>
        <w:rPr>
          <w:rStyle w:val="Ninguno"/>
          <w:rFonts w:ascii="Cambria" w:eastAsia="Cambria" w:hAnsi="Cambria" w:cs="Cambria"/>
          <w:b/>
          <w:bCs/>
          <w:sz w:val="36"/>
          <w:szCs w:val="36"/>
        </w:rPr>
      </w:pPr>
      <w:r>
        <w:rPr>
          <w:rStyle w:val="Ninguno"/>
          <w:rFonts w:ascii="Cambria" w:eastAsia="Cambria" w:hAnsi="Cambria" w:cs="Cambria"/>
          <w:b/>
          <w:bCs/>
          <w:sz w:val="36"/>
          <w:szCs w:val="36"/>
        </w:rPr>
        <w:t>Defensoría de Oficio</w:t>
      </w:r>
    </w:p>
    <w:p w14:paraId="49113232" w14:textId="77777777" w:rsidR="00913596" w:rsidRDefault="00913596" w:rsidP="00913596">
      <w:pPr>
        <w:pStyle w:val="Cuerpo"/>
        <w:spacing w:line="20" w:lineRule="atLeast"/>
        <w:jc w:val="both"/>
        <w:rPr>
          <w:rStyle w:val="Ninguno"/>
          <w:rFonts w:ascii="Cambria" w:eastAsia="Cambria" w:hAnsi="Cambria" w:cs="Cambria"/>
          <w:b/>
          <w:bCs/>
          <w:sz w:val="36"/>
          <w:szCs w:val="36"/>
        </w:rPr>
      </w:pPr>
    </w:p>
    <w:p w14:paraId="33BF7591" w14:textId="77777777" w:rsidR="00913596" w:rsidRDefault="00913596" w:rsidP="00913596">
      <w:pPr>
        <w:pStyle w:val="Default"/>
        <w:jc w:val="both"/>
        <w:rPr>
          <w:rStyle w:val="Ninguno"/>
        </w:rPr>
      </w:pPr>
      <w:r>
        <w:rPr>
          <w:rStyle w:val="Ninguno"/>
        </w:rPr>
        <w:t xml:space="preserve">La Defensoría de Oficio en Materia Administrativa municipal es un órgano técnico-especializado adscrito a los Juzgados Administrativos Municipales. Es una entidad autónoma en su actividad, cuya función es de asesorar y representar a los gobernados en las controversias administrativas y fiscales que se presenten contra las autoridades municipales, mediante el proceso ante los Juzgados Administrativos Municipales. </w:t>
      </w:r>
    </w:p>
    <w:p w14:paraId="530E0781" w14:textId="77777777" w:rsidR="00913596" w:rsidRDefault="00913596" w:rsidP="00913596">
      <w:pPr>
        <w:pStyle w:val="Default"/>
        <w:jc w:val="both"/>
        <w:rPr>
          <w:rStyle w:val="Ninguno"/>
        </w:rPr>
      </w:pPr>
    </w:p>
    <w:p w14:paraId="5C42B2CF" w14:textId="77777777" w:rsidR="00913596" w:rsidRDefault="00913596" w:rsidP="00913596">
      <w:pPr>
        <w:pStyle w:val="Default"/>
        <w:jc w:val="both"/>
        <w:rPr>
          <w:rStyle w:val="Ninguno"/>
        </w:rPr>
      </w:pPr>
      <w:r>
        <w:rPr>
          <w:rStyle w:val="Ninguno"/>
        </w:rPr>
        <w:t>Bajo la premisa anterior, esta Defensoría se ha convertido en un gran apoyo para que la ciudadanía pueda defenderse frente a los actos y resoluciones emanadas de autoridades municipales que se consideran ilegales, y de esta manera, hacer valer sus derechos e intereses jurídicos.</w:t>
      </w:r>
    </w:p>
    <w:p w14:paraId="05D28BF7" w14:textId="77777777" w:rsidR="00913596" w:rsidRDefault="00913596" w:rsidP="00913596">
      <w:pPr>
        <w:pStyle w:val="Cuerpo"/>
        <w:jc w:val="both"/>
        <w:rPr>
          <w:rStyle w:val="Ninguno"/>
          <w:rFonts w:ascii="Arial" w:eastAsia="Arial" w:hAnsi="Arial" w:cs="Arial"/>
          <w:sz w:val="24"/>
          <w:szCs w:val="24"/>
        </w:rPr>
      </w:pPr>
    </w:p>
    <w:p w14:paraId="326322AD" w14:textId="77777777" w:rsidR="002971BC" w:rsidRDefault="00913596" w:rsidP="00913596">
      <w:pPr>
        <w:pStyle w:val="Cuerpo"/>
        <w:jc w:val="both"/>
        <w:rPr>
          <w:rStyle w:val="Ninguno"/>
          <w:rFonts w:ascii="Arial" w:hAnsi="Arial"/>
          <w:b/>
          <w:bCs/>
          <w:sz w:val="24"/>
          <w:szCs w:val="24"/>
        </w:rPr>
      </w:pPr>
      <w:r w:rsidRPr="002971BC">
        <w:rPr>
          <w:rStyle w:val="Ninguno"/>
          <w:rFonts w:ascii="Arial" w:hAnsi="Arial"/>
          <w:sz w:val="24"/>
          <w:szCs w:val="24"/>
        </w:rPr>
        <w:t xml:space="preserve">En el periodo que se informa, otorgamos </w:t>
      </w:r>
      <w:r w:rsidRPr="002971BC">
        <w:rPr>
          <w:rStyle w:val="Ninguno"/>
          <w:rFonts w:ascii="Arial" w:hAnsi="Arial"/>
          <w:b/>
          <w:bCs/>
          <w:sz w:val="24"/>
          <w:szCs w:val="24"/>
        </w:rPr>
        <w:t>2 mil 693 asesorías jurídicas</w:t>
      </w:r>
      <w:r w:rsidRPr="002971BC">
        <w:rPr>
          <w:rStyle w:val="Ninguno"/>
          <w:rFonts w:ascii="Arial" w:hAnsi="Arial"/>
          <w:sz w:val="24"/>
          <w:szCs w:val="24"/>
        </w:rPr>
        <w:t xml:space="preserve">. A su vez, se interpusieron </w:t>
      </w:r>
      <w:r w:rsidRPr="002971BC">
        <w:rPr>
          <w:rStyle w:val="Ninguno"/>
          <w:rFonts w:ascii="Arial" w:hAnsi="Arial"/>
          <w:b/>
          <w:bCs/>
          <w:sz w:val="24"/>
          <w:szCs w:val="24"/>
        </w:rPr>
        <w:t>816 demandas de juicios de nulidad</w:t>
      </w:r>
      <w:r w:rsidRPr="002971BC">
        <w:rPr>
          <w:rStyle w:val="Ninguno"/>
          <w:rFonts w:ascii="Arial" w:hAnsi="Arial"/>
          <w:sz w:val="24"/>
          <w:szCs w:val="24"/>
        </w:rPr>
        <w:t xml:space="preserve"> ante los Juzgados Administrativos Municipales, de las cuales </w:t>
      </w:r>
      <w:r w:rsidRPr="002971BC">
        <w:rPr>
          <w:rStyle w:val="Ninguno"/>
          <w:rFonts w:ascii="Arial" w:hAnsi="Arial"/>
          <w:b/>
          <w:bCs/>
          <w:sz w:val="24"/>
          <w:szCs w:val="24"/>
        </w:rPr>
        <w:t xml:space="preserve">307 </w:t>
      </w:r>
      <w:r w:rsidRPr="002971BC">
        <w:rPr>
          <w:rStyle w:val="Ninguno"/>
          <w:rFonts w:ascii="Arial" w:hAnsi="Arial"/>
          <w:sz w:val="24"/>
          <w:szCs w:val="24"/>
        </w:rPr>
        <w:t xml:space="preserve">se han resuelto favorablemente a los intereses de los particulares. Quedan en trámite y pendientes de resolución </w:t>
      </w:r>
      <w:r w:rsidRPr="002971BC">
        <w:rPr>
          <w:rStyle w:val="Ninguno"/>
          <w:rFonts w:ascii="Arial" w:hAnsi="Arial"/>
          <w:b/>
          <w:bCs/>
          <w:sz w:val="24"/>
          <w:szCs w:val="24"/>
        </w:rPr>
        <w:t>509 juicios.</w:t>
      </w:r>
      <w:r w:rsidR="00BB2AEB">
        <w:rPr>
          <w:rStyle w:val="Ninguno"/>
          <w:rFonts w:ascii="Arial" w:hAnsi="Arial"/>
          <w:b/>
          <w:bCs/>
          <w:sz w:val="24"/>
          <w:szCs w:val="24"/>
        </w:rPr>
        <w:t xml:space="preserve"> </w:t>
      </w:r>
    </w:p>
    <w:p w14:paraId="37E053D3" w14:textId="77777777" w:rsidR="00C30A4F" w:rsidRDefault="00C30A4F" w:rsidP="00913596">
      <w:pPr>
        <w:pStyle w:val="Cuerpo"/>
        <w:jc w:val="both"/>
        <w:rPr>
          <w:rStyle w:val="Ninguno"/>
          <w:rFonts w:ascii="Arial" w:hAnsi="Arial"/>
          <w:sz w:val="24"/>
          <w:szCs w:val="24"/>
        </w:rPr>
      </w:pPr>
    </w:p>
    <w:p w14:paraId="5A37F0B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De igual manera, con el firme objetivo de definir de manera precisa la organización y funcionamiento de este ó</w:t>
      </w:r>
      <w:r>
        <w:rPr>
          <w:rStyle w:val="Ninguno"/>
          <w:rFonts w:ascii="Arial" w:hAnsi="Arial"/>
          <w:sz w:val="24"/>
          <w:szCs w:val="24"/>
          <w:lang w:val="it-IT"/>
        </w:rPr>
        <w:t>rgano aut</w:t>
      </w:r>
      <w:r>
        <w:rPr>
          <w:rStyle w:val="Ninguno"/>
          <w:rFonts w:ascii="Arial" w:hAnsi="Arial"/>
          <w:sz w:val="24"/>
          <w:szCs w:val="24"/>
        </w:rPr>
        <w:t>ónomo, el 13 de febrero de 2019 se publicó en el Periódico Oficial del Gobierno del Estado de Guanajuato número 32, Segunda Parte, el Manual de Organización y Funcionamiento de la Defensoría de Oficio en Materia Administrativa. Esto se ha reflejado en un órgano procurador de justicia administrativa municipal mejor organizado y funciones mayormente definidas.</w:t>
      </w:r>
    </w:p>
    <w:p w14:paraId="2F1A0541" w14:textId="77777777" w:rsidR="00913596" w:rsidRDefault="00913596" w:rsidP="00913596">
      <w:pPr>
        <w:pStyle w:val="Cuerpo"/>
        <w:jc w:val="both"/>
        <w:rPr>
          <w:rStyle w:val="Ninguno"/>
          <w:rFonts w:ascii="Arial" w:eastAsia="Arial" w:hAnsi="Arial" w:cs="Arial"/>
          <w:sz w:val="24"/>
          <w:szCs w:val="24"/>
        </w:rPr>
      </w:pPr>
    </w:p>
    <w:p w14:paraId="14485C9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En conjunto con los Juzgados Administrativos Municipales, elaboramos el Reglamento para la Creación e Integración de los Juzgados Administrativos Municipales y la Defensoría de Oficio en Materia Administrativa de León, Guanajuato. Éste se publicó en fecha 06 de junio de 2019 en el Periódico Oficial del Gobierno del Estado de Guanajuato número 113, Tercera Parte.</w:t>
      </w:r>
    </w:p>
    <w:p w14:paraId="3715D03F" w14:textId="77777777" w:rsidR="00913596" w:rsidRDefault="00913596" w:rsidP="00913596">
      <w:pPr>
        <w:pStyle w:val="Cuerpo"/>
        <w:jc w:val="both"/>
        <w:rPr>
          <w:rStyle w:val="Ninguno"/>
          <w:rFonts w:ascii="Arial" w:eastAsia="Arial" w:hAnsi="Arial" w:cs="Arial"/>
          <w:sz w:val="24"/>
          <w:szCs w:val="24"/>
        </w:rPr>
      </w:pPr>
    </w:p>
    <w:p w14:paraId="5AE2D93A" w14:textId="77777777" w:rsidR="00913596" w:rsidRDefault="00913596" w:rsidP="00913596">
      <w:pPr>
        <w:pStyle w:val="Cuerpo"/>
        <w:jc w:val="both"/>
        <w:rPr>
          <w:rStyle w:val="Ninguno"/>
          <w:rFonts w:ascii="Cambria" w:eastAsia="Cambria" w:hAnsi="Cambria" w:cs="Cambria"/>
          <w:sz w:val="36"/>
          <w:szCs w:val="36"/>
        </w:rPr>
      </w:pPr>
      <w:r>
        <w:rPr>
          <w:rStyle w:val="Ninguno"/>
          <w:rFonts w:ascii="Arial" w:hAnsi="Arial"/>
          <w:sz w:val="24"/>
          <w:szCs w:val="24"/>
        </w:rPr>
        <w:t xml:space="preserve">Este año, entregamos </w:t>
      </w:r>
      <w:r>
        <w:rPr>
          <w:rStyle w:val="Ninguno"/>
          <w:rFonts w:ascii="Arial" w:hAnsi="Arial"/>
          <w:b/>
          <w:bCs/>
          <w:sz w:val="24"/>
          <w:szCs w:val="24"/>
        </w:rPr>
        <w:t>805</w:t>
      </w:r>
      <w:r>
        <w:rPr>
          <w:rStyle w:val="Ninguno"/>
          <w:rFonts w:ascii="Arial" w:hAnsi="Arial"/>
          <w:sz w:val="24"/>
          <w:szCs w:val="24"/>
        </w:rPr>
        <w:t xml:space="preserve"> </w:t>
      </w:r>
      <w:r>
        <w:rPr>
          <w:rStyle w:val="Ninguno"/>
          <w:rFonts w:ascii="Arial" w:hAnsi="Arial"/>
          <w:b/>
          <w:bCs/>
          <w:sz w:val="24"/>
          <w:szCs w:val="24"/>
        </w:rPr>
        <w:t>trípticos</w:t>
      </w:r>
      <w:r>
        <w:rPr>
          <w:rStyle w:val="Ninguno"/>
          <w:rFonts w:ascii="Arial" w:hAnsi="Arial"/>
          <w:sz w:val="24"/>
          <w:szCs w:val="24"/>
        </w:rPr>
        <w:t xml:space="preserve"> con información importante respecto a este ó</w:t>
      </w:r>
      <w:r>
        <w:rPr>
          <w:rStyle w:val="Ninguno"/>
          <w:rFonts w:ascii="Arial" w:hAnsi="Arial"/>
          <w:sz w:val="24"/>
          <w:szCs w:val="24"/>
          <w:lang w:val="it-IT"/>
        </w:rPr>
        <w:t>rgano aut</w:t>
      </w:r>
      <w:r>
        <w:rPr>
          <w:rStyle w:val="Ninguno"/>
          <w:rFonts w:ascii="Arial" w:hAnsi="Arial"/>
          <w:sz w:val="24"/>
          <w:szCs w:val="24"/>
        </w:rPr>
        <w:t xml:space="preserve">ónomo a diversas dependencias centralizadas y paramunicipales. Lo anterior con el propósito de difundir entre la ciudadanía y dependencias municipales, la existencia, naturaleza, sustento jurídico y funciones que lleva a cabo la Defensoría de Oficio en Materia Administrativa en beneficio de los leoneses. </w:t>
      </w:r>
    </w:p>
    <w:p w14:paraId="4BB465D4" w14:textId="77777777" w:rsidR="00913596" w:rsidRDefault="00913596" w:rsidP="00913596">
      <w:pPr>
        <w:pStyle w:val="Cuerpo"/>
        <w:jc w:val="both"/>
        <w:rPr>
          <w:rStyle w:val="Ninguno"/>
          <w:rFonts w:ascii="Cambria" w:eastAsia="Cambria" w:hAnsi="Cambria" w:cs="Cambria"/>
          <w:b/>
          <w:bCs/>
          <w:sz w:val="36"/>
          <w:szCs w:val="36"/>
        </w:rPr>
      </w:pPr>
    </w:p>
    <w:p w14:paraId="62B35519" w14:textId="77777777" w:rsidR="00913596" w:rsidRDefault="00913596" w:rsidP="00913596">
      <w:pPr>
        <w:pStyle w:val="Cuerpo"/>
        <w:jc w:val="both"/>
        <w:rPr>
          <w:rStyle w:val="Ninguno"/>
          <w:rFonts w:ascii="Cambria" w:eastAsia="Cambria" w:hAnsi="Cambria" w:cs="Cambria"/>
          <w:b/>
          <w:bCs/>
          <w:sz w:val="36"/>
          <w:szCs w:val="36"/>
        </w:rPr>
      </w:pPr>
    </w:p>
    <w:p w14:paraId="14D48D2E" w14:textId="77777777" w:rsidR="00913596" w:rsidRDefault="00913596" w:rsidP="00913596">
      <w:pPr>
        <w:pStyle w:val="Cuerpo"/>
        <w:jc w:val="both"/>
        <w:rPr>
          <w:rStyle w:val="Ninguno"/>
          <w:rFonts w:ascii="Cambria" w:eastAsia="Cambria" w:hAnsi="Cambria" w:cs="Cambria"/>
          <w:b/>
          <w:bCs/>
          <w:sz w:val="36"/>
          <w:szCs w:val="36"/>
        </w:rPr>
      </w:pPr>
    </w:p>
    <w:p w14:paraId="6FF09D97" w14:textId="77777777" w:rsidR="0084622B" w:rsidRPr="00014F3B" w:rsidRDefault="0084622B" w:rsidP="0084622B">
      <w:pPr>
        <w:spacing w:line="0" w:lineRule="atLeast"/>
        <w:rPr>
          <w:rFonts w:ascii="Cambria" w:eastAsia="Cambria" w:hAnsi="Cambria"/>
          <w:b/>
          <w:sz w:val="36"/>
          <w:lang w:val="es-MX"/>
        </w:rPr>
      </w:pPr>
      <w:r w:rsidRPr="00014F3B">
        <w:rPr>
          <w:rFonts w:ascii="Cambria" w:eastAsia="Cambria" w:hAnsi="Cambria"/>
          <w:b/>
          <w:sz w:val="36"/>
          <w:lang w:val="es-MX"/>
        </w:rPr>
        <w:t>Tesorería Municipal</w:t>
      </w:r>
    </w:p>
    <w:p w14:paraId="7CDAA09D" w14:textId="77777777" w:rsidR="0084622B" w:rsidRPr="00014F3B" w:rsidRDefault="0084622B" w:rsidP="0084622B">
      <w:pPr>
        <w:spacing w:line="0" w:lineRule="atLeast"/>
        <w:rPr>
          <w:rFonts w:ascii="Cambria" w:eastAsia="Cambria" w:hAnsi="Cambria"/>
          <w:b/>
          <w:sz w:val="36"/>
          <w:lang w:val="es-MX"/>
        </w:rPr>
      </w:pPr>
    </w:p>
    <w:p w14:paraId="6A50A37D" w14:textId="77777777" w:rsidR="0084622B" w:rsidRPr="00014F3B" w:rsidRDefault="0084622B" w:rsidP="0084622B">
      <w:pPr>
        <w:rPr>
          <w:rFonts w:ascii="Arial" w:hAnsi="Arial"/>
          <w:b/>
          <w:lang w:val="es-MX"/>
        </w:rPr>
      </w:pPr>
      <w:r w:rsidRPr="00014F3B">
        <w:rPr>
          <w:rFonts w:ascii="Arial" w:hAnsi="Arial"/>
          <w:b/>
          <w:lang w:val="es-MX"/>
        </w:rPr>
        <w:t xml:space="preserve">Hacienda pública municipal </w:t>
      </w:r>
    </w:p>
    <w:p w14:paraId="329CE760" w14:textId="77777777" w:rsidR="0084622B" w:rsidRPr="00014F3B" w:rsidRDefault="0084622B" w:rsidP="0084622B">
      <w:pPr>
        <w:rPr>
          <w:rFonts w:ascii="Arial" w:hAnsi="Arial"/>
          <w:b/>
          <w:lang w:val="es-MX"/>
        </w:rPr>
      </w:pPr>
    </w:p>
    <w:p w14:paraId="4865161B" w14:textId="77777777" w:rsidR="0084622B" w:rsidRPr="00014F3B" w:rsidRDefault="0084622B" w:rsidP="0084622B">
      <w:pPr>
        <w:rPr>
          <w:rFonts w:ascii="Arial" w:hAnsi="Arial"/>
          <w:lang w:val="es-MX"/>
        </w:rPr>
      </w:pPr>
      <w:r w:rsidRPr="00014F3B">
        <w:rPr>
          <w:rFonts w:ascii="Arial" w:hAnsi="Arial"/>
          <w:lang w:val="es-MX"/>
        </w:rPr>
        <w:t>La construcción de un municipio sostenible se basa en el desarrollo integral de las familias y su calidad de vida, las finanzas firmes y estables sostienen programas estratégicos con visión de nuestro presente y también hacia el futuro.</w:t>
      </w:r>
    </w:p>
    <w:p w14:paraId="690DE78B" w14:textId="77777777" w:rsidR="0084622B" w:rsidRPr="00014F3B" w:rsidRDefault="0084622B" w:rsidP="0084622B">
      <w:pPr>
        <w:rPr>
          <w:rFonts w:ascii="Arial" w:hAnsi="Arial"/>
          <w:lang w:val="es-MX"/>
        </w:rPr>
      </w:pPr>
    </w:p>
    <w:p w14:paraId="5578A240" w14:textId="77777777" w:rsidR="0084622B" w:rsidRPr="00014F3B" w:rsidRDefault="0084622B" w:rsidP="0084622B">
      <w:pPr>
        <w:rPr>
          <w:rFonts w:ascii="Arial" w:hAnsi="Arial"/>
          <w:lang w:val="es-MX"/>
        </w:rPr>
      </w:pPr>
      <w:r w:rsidRPr="00014F3B">
        <w:rPr>
          <w:rFonts w:ascii="Arial" w:hAnsi="Arial"/>
          <w:lang w:val="es-MX"/>
        </w:rPr>
        <w:t xml:space="preserve">Con una administración pública responsable fortalecemos e impulsamos cada uno de los proyectos que conforman el Programa de Gobierno 2018-2021. </w:t>
      </w:r>
    </w:p>
    <w:p w14:paraId="0FF55A87" w14:textId="77777777" w:rsidR="0084622B" w:rsidRPr="00014F3B" w:rsidRDefault="0084622B" w:rsidP="0084622B">
      <w:pPr>
        <w:rPr>
          <w:rFonts w:ascii="Arial" w:hAnsi="Arial"/>
          <w:lang w:val="es-MX"/>
        </w:rPr>
      </w:pPr>
    </w:p>
    <w:p w14:paraId="529EA863" w14:textId="77777777" w:rsidR="0084622B" w:rsidRPr="00014F3B" w:rsidRDefault="0084622B" w:rsidP="0084622B">
      <w:pPr>
        <w:rPr>
          <w:rFonts w:ascii="Arial" w:hAnsi="Arial"/>
          <w:b/>
          <w:lang w:val="es-MX"/>
        </w:rPr>
      </w:pPr>
      <w:r w:rsidRPr="00014F3B">
        <w:rPr>
          <w:rFonts w:ascii="Arial" w:hAnsi="Arial"/>
          <w:b/>
          <w:lang w:val="es-MX"/>
        </w:rPr>
        <w:t>Presupuesto</w:t>
      </w:r>
    </w:p>
    <w:p w14:paraId="2BAEB269" w14:textId="77777777" w:rsidR="0084622B" w:rsidRPr="00014F3B" w:rsidRDefault="0084622B" w:rsidP="0084622B">
      <w:pPr>
        <w:rPr>
          <w:rFonts w:ascii="Arial" w:hAnsi="Arial"/>
          <w:b/>
          <w:lang w:val="es-MX"/>
        </w:rPr>
      </w:pPr>
    </w:p>
    <w:p w14:paraId="67FF34D1" w14:textId="77777777" w:rsidR="0084622B" w:rsidRPr="00014F3B" w:rsidRDefault="0084622B" w:rsidP="0084622B">
      <w:pPr>
        <w:rPr>
          <w:rFonts w:ascii="Arial" w:hAnsi="Arial"/>
          <w:lang w:val="es-MX"/>
        </w:rPr>
      </w:pPr>
      <w:r w:rsidRPr="00014F3B">
        <w:rPr>
          <w:rFonts w:ascii="Arial" w:hAnsi="Arial"/>
          <w:lang w:val="es-MX"/>
        </w:rPr>
        <w:t xml:space="preserve">Hemos adecuado la planeación presupuestal a fin de garantizar la atención de los principales retos de esta Administración, con fecha del </w:t>
      </w:r>
      <w:r w:rsidRPr="00014F3B">
        <w:rPr>
          <w:rFonts w:ascii="Arial" w:hAnsi="Arial"/>
          <w:b/>
          <w:lang w:val="es-MX"/>
        </w:rPr>
        <w:t>18 de diciembre de 2018</w:t>
      </w:r>
      <w:r w:rsidRPr="00014F3B">
        <w:rPr>
          <w:rFonts w:ascii="Arial" w:hAnsi="Arial"/>
          <w:lang w:val="es-MX"/>
        </w:rPr>
        <w:t xml:space="preserve"> fue aprobado por el Honorable Ayuntamiento el Presupuesto de Egresos del año 2019.</w:t>
      </w:r>
    </w:p>
    <w:p w14:paraId="449A2B7D" w14:textId="77777777" w:rsidR="0084622B" w:rsidRPr="00014F3B" w:rsidRDefault="0084622B" w:rsidP="0084622B">
      <w:pPr>
        <w:rPr>
          <w:rFonts w:ascii="Arial" w:hAnsi="Arial"/>
          <w:lang w:val="es-MX"/>
        </w:rPr>
      </w:pPr>
    </w:p>
    <w:p w14:paraId="69833406" w14:textId="77777777" w:rsidR="0084622B" w:rsidRPr="00014F3B" w:rsidRDefault="0084622B" w:rsidP="0084622B">
      <w:pPr>
        <w:rPr>
          <w:rFonts w:ascii="Arial" w:hAnsi="Arial"/>
          <w:lang w:val="es-MX"/>
        </w:rPr>
      </w:pPr>
      <w:r w:rsidRPr="00014F3B">
        <w:rPr>
          <w:rFonts w:ascii="Arial" w:hAnsi="Arial"/>
          <w:lang w:val="es-MX"/>
        </w:rPr>
        <w:t xml:space="preserve">En el presente año se inició con un Pronóstico de Ingresos y Egresos, autorizado de </w:t>
      </w:r>
      <w:r w:rsidRPr="00014F3B">
        <w:rPr>
          <w:rFonts w:ascii="Arial" w:hAnsi="Arial"/>
          <w:b/>
          <w:lang w:val="es-MX"/>
        </w:rPr>
        <w:t>5 mil 318 millones 343 mil 755 pesos</w:t>
      </w:r>
      <w:r w:rsidRPr="00014F3B">
        <w:rPr>
          <w:rFonts w:ascii="Arial" w:hAnsi="Arial"/>
          <w:lang w:val="es-MX"/>
        </w:rPr>
        <w:t xml:space="preserve">, del cual el monto asignado al Programa de Inversión ascendió a </w:t>
      </w:r>
      <w:r w:rsidRPr="00014F3B">
        <w:rPr>
          <w:rFonts w:ascii="Arial" w:hAnsi="Arial"/>
          <w:b/>
          <w:lang w:val="es-MX"/>
        </w:rPr>
        <w:t>1 mil 111 millones 381 mil 812 pesos</w:t>
      </w:r>
      <w:r w:rsidRPr="00014F3B">
        <w:rPr>
          <w:rFonts w:ascii="Arial" w:hAnsi="Arial"/>
          <w:lang w:val="es-MX"/>
        </w:rPr>
        <w:t xml:space="preserve">, dicho pronóstico se vio incrementado en las diversas modificaciones presupuestales del ejercicio. </w:t>
      </w:r>
    </w:p>
    <w:p w14:paraId="696FAD4F" w14:textId="77777777" w:rsidR="0084622B" w:rsidRPr="00014F3B" w:rsidRDefault="0084622B" w:rsidP="0084622B">
      <w:pPr>
        <w:rPr>
          <w:rFonts w:ascii="Arial" w:hAnsi="Arial"/>
          <w:lang w:val="es-MX"/>
        </w:rPr>
      </w:pPr>
    </w:p>
    <w:p w14:paraId="7C589573" w14:textId="77777777" w:rsidR="0084622B" w:rsidRPr="00014F3B" w:rsidRDefault="0084622B" w:rsidP="0084622B">
      <w:pPr>
        <w:rPr>
          <w:rFonts w:ascii="Arial" w:hAnsi="Arial"/>
          <w:b/>
          <w:color w:val="000000" w:themeColor="text1"/>
          <w:lang w:val="es-MX"/>
        </w:rPr>
      </w:pPr>
      <w:r w:rsidRPr="00014F3B">
        <w:rPr>
          <w:rFonts w:ascii="Arial" w:hAnsi="Arial"/>
          <w:lang w:val="es-MX"/>
        </w:rPr>
        <w:t xml:space="preserve">Al cierre de este primer informe se ha alcanzado un presupuesto equilibrado por la cantidad de </w:t>
      </w:r>
      <w:r w:rsidRPr="00014F3B">
        <w:rPr>
          <w:rFonts w:ascii="Arial" w:hAnsi="Arial"/>
          <w:b/>
          <w:lang w:val="es-MX"/>
        </w:rPr>
        <w:t>6 mil 972 millones 123 mil 968 pesos</w:t>
      </w:r>
      <w:r w:rsidRPr="00014F3B">
        <w:rPr>
          <w:rFonts w:ascii="Arial" w:hAnsi="Arial"/>
          <w:lang w:val="es-MX"/>
        </w:rPr>
        <w:t xml:space="preserve"> de los cuales el monto asignado al Programa de Inversión y Seguridad Pública es de </w:t>
      </w:r>
      <w:r w:rsidRPr="00014F3B">
        <w:rPr>
          <w:rFonts w:ascii="Arial" w:hAnsi="Arial"/>
          <w:b/>
          <w:lang w:val="es-MX"/>
        </w:rPr>
        <w:t>4 mil 341 millones 392 mil 729 pesos</w:t>
      </w:r>
      <w:r w:rsidRPr="00014F3B">
        <w:rPr>
          <w:rFonts w:ascii="Arial" w:hAnsi="Arial"/>
          <w:lang w:val="es-MX"/>
        </w:rPr>
        <w:t xml:space="preserve">, </w:t>
      </w:r>
      <w:r w:rsidRPr="00014F3B">
        <w:rPr>
          <w:rFonts w:ascii="Arial" w:hAnsi="Arial"/>
          <w:color w:val="000000" w:themeColor="text1"/>
          <w:lang w:val="es-MX"/>
        </w:rPr>
        <w:t>este último para asegurar el bienestar y la integridad de los leoneses.</w:t>
      </w:r>
    </w:p>
    <w:p w14:paraId="6D6A503D" w14:textId="77777777" w:rsidR="0084622B" w:rsidRPr="00014F3B" w:rsidRDefault="0084622B" w:rsidP="0084622B">
      <w:pPr>
        <w:rPr>
          <w:rFonts w:ascii="Arial" w:hAnsi="Arial"/>
          <w:b/>
          <w:color w:val="FF0000"/>
          <w:lang w:val="es-MX"/>
        </w:rPr>
      </w:pPr>
    </w:p>
    <w:p w14:paraId="229530EB" w14:textId="77777777" w:rsidR="0084622B" w:rsidRPr="00014F3B" w:rsidRDefault="0084622B" w:rsidP="0084622B">
      <w:pPr>
        <w:rPr>
          <w:rFonts w:ascii="Arial" w:hAnsi="Arial"/>
          <w:b/>
          <w:lang w:val="es-MX"/>
        </w:rPr>
      </w:pPr>
      <w:r w:rsidRPr="00014F3B">
        <w:rPr>
          <w:rFonts w:ascii="Arial" w:hAnsi="Arial"/>
          <w:b/>
          <w:lang w:val="es-MX"/>
        </w:rPr>
        <w:t>Transparencia y rendición de cuentas</w:t>
      </w:r>
    </w:p>
    <w:p w14:paraId="50826B7B" w14:textId="77777777" w:rsidR="0084622B" w:rsidRPr="00014F3B" w:rsidRDefault="0084622B" w:rsidP="0084622B">
      <w:pPr>
        <w:rPr>
          <w:rFonts w:ascii="Arial" w:hAnsi="Arial"/>
          <w:b/>
          <w:lang w:val="es-MX"/>
        </w:rPr>
      </w:pPr>
    </w:p>
    <w:p w14:paraId="36622BCB" w14:textId="77777777" w:rsidR="0084622B" w:rsidRPr="00014F3B" w:rsidRDefault="0084622B" w:rsidP="0084622B">
      <w:pPr>
        <w:rPr>
          <w:rFonts w:ascii="Arial" w:hAnsi="Arial"/>
          <w:lang w:val="es-MX"/>
        </w:rPr>
      </w:pPr>
      <w:r w:rsidRPr="00014F3B">
        <w:rPr>
          <w:rFonts w:ascii="Arial" w:hAnsi="Arial"/>
          <w:lang w:val="es-MX"/>
        </w:rPr>
        <w:t xml:space="preserve">Fuimos evaluados por el Consejo Nacional de Armonización Contable a través del Sistema de Evaluaciones de la Armonización Contable como un </w:t>
      </w:r>
      <w:r w:rsidRPr="00014F3B">
        <w:rPr>
          <w:rFonts w:ascii="Arial" w:hAnsi="Arial"/>
          <w:color w:val="000000" w:themeColor="text1"/>
          <w:lang w:val="es-MX"/>
        </w:rPr>
        <w:t xml:space="preserve">Municipio </w:t>
      </w:r>
      <w:r w:rsidRPr="00014F3B">
        <w:rPr>
          <w:rFonts w:ascii="Arial" w:hAnsi="Arial"/>
          <w:lang w:val="es-MX"/>
        </w:rPr>
        <w:t xml:space="preserve">transparente, al cumplir con la Ley General de Contabilidad, tras haber alcanzado el </w:t>
      </w:r>
      <w:r w:rsidRPr="00014F3B">
        <w:rPr>
          <w:rFonts w:ascii="Arial" w:hAnsi="Arial"/>
          <w:b/>
          <w:lang w:val="es-MX"/>
        </w:rPr>
        <w:t>100 por ciento</w:t>
      </w:r>
      <w:r w:rsidRPr="00014F3B">
        <w:rPr>
          <w:rFonts w:ascii="Arial" w:hAnsi="Arial"/>
          <w:lang w:val="es-MX"/>
        </w:rPr>
        <w:t xml:space="preserve"> de los puntos posibles, por elaboración y publicación de los informes contables, financieros, presupuestales y programáticos a los que es sujeto.</w:t>
      </w:r>
    </w:p>
    <w:p w14:paraId="6F36E9FA" w14:textId="77777777" w:rsidR="0084622B" w:rsidRPr="00014F3B" w:rsidRDefault="0084622B" w:rsidP="0084622B">
      <w:pPr>
        <w:rPr>
          <w:rFonts w:ascii="Arial" w:hAnsi="Arial"/>
          <w:lang w:val="es-MX"/>
        </w:rPr>
      </w:pPr>
    </w:p>
    <w:p w14:paraId="28BB16DB" w14:textId="77777777" w:rsidR="0084622B" w:rsidRPr="00014F3B" w:rsidRDefault="0084622B" w:rsidP="0084622B">
      <w:pPr>
        <w:rPr>
          <w:rFonts w:ascii="Arial" w:hAnsi="Arial"/>
          <w:lang w:val="es-MX"/>
        </w:rPr>
      </w:pPr>
      <w:r w:rsidRPr="00014F3B">
        <w:rPr>
          <w:rFonts w:ascii="Arial" w:hAnsi="Arial"/>
          <w:color w:val="000000" w:themeColor="text1"/>
          <w:lang w:val="es-MX"/>
        </w:rPr>
        <w:t>Entre estas acciones, destaca la publicación de la cuenta pública y los contenidos marcados por el Título V de la Ley General de Contabilidad Gubernamental,</w:t>
      </w:r>
      <w:r w:rsidRPr="00014F3B">
        <w:rPr>
          <w:rFonts w:ascii="Arial" w:hAnsi="Arial"/>
          <w:b/>
          <w:color w:val="000000" w:themeColor="text1"/>
          <w:lang w:val="es-MX"/>
        </w:rPr>
        <w:t xml:space="preserve"> </w:t>
      </w:r>
      <w:r w:rsidRPr="00014F3B">
        <w:rPr>
          <w:rFonts w:ascii="Arial" w:hAnsi="Arial"/>
          <w:lang w:val="es-MX"/>
        </w:rPr>
        <w:t xml:space="preserve">que se pueden consultar en la página de Internet del Municipio, por la cual este Ayuntamiento promueve la transparencia y difusión de la información financiera a que se refiere dicho título. </w:t>
      </w:r>
    </w:p>
    <w:p w14:paraId="2C688CED" w14:textId="77777777" w:rsidR="0084622B" w:rsidRPr="00014F3B" w:rsidRDefault="0084622B" w:rsidP="0084622B">
      <w:pPr>
        <w:rPr>
          <w:rFonts w:ascii="Arial" w:hAnsi="Arial"/>
          <w:lang w:val="es-MX"/>
        </w:rPr>
      </w:pPr>
    </w:p>
    <w:p w14:paraId="41F330DF" w14:textId="77777777" w:rsidR="0084622B" w:rsidRPr="00014F3B" w:rsidRDefault="0084622B" w:rsidP="0084622B">
      <w:pPr>
        <w:rPr>
          <w:rFonts w:ascii="Arial" w:hAnsi="Arial"/>
          <w:lang w:val="es-MX"/>
        </w:rPr>
      </w:pPr>
      <w:r w:rsidRPr="00014F3B">
        <w:rPr>
          <w:rFonts w:ascii="Arial" w:hAnsi="Arial"/>
          <w:lang w:val="es-MX"/>
        </w:rPr>
        <w:t xml:space="preserve">Para atender la Ley General de Disciplina Financiera, se creó un nuevo apartado en el portal de internet </w:t>
      </w:r>
      <w:r w:rsidRPr="00014F3B">
        <w:rPr>
          <w:rFonts w:ascii="Arial" w:hAnsi="Arial"/>
          <w:b/>
          <w:color w:val="000000" w:themeColor="text1"/>
          <w:lang w:val="es-MX"/>
        </w:rPr>
        <w:t>https://sitiosweb.leon.gob.mx/tesoreria/ldf</w:t>
      </w:r>
      <w:r w:rsidRPr="00014F3B">
        <w:rPr>
          <w:rFonts w:ascii="Arial" w:hAnsi="Arial"/>
          <w:lang w:val="es-MX"/>
        </w:rPr>
        <w:t>/, para la publicación de la información que hace referencia esta ley con base en las normas, formatos y contenido que señala el Consejo Nacional de Armonización Contable.</w:t>
      </w:r>
    </w:p>
    <w:p w14:paraId="29A6AD82" w14:textId="77777777" w:rsidR="0084622B" w:rsidRPr="00014F3B" w:rsidRDefault="0084622B" w:rsidP="0084622B">
      <w:pPr>
        <w:rPr>
          <w:rFonts w:ascii="Arial" w:hAnsi="Arial"/>
          <w:lang w:val="es-MX"/>
        </w:rPr>
      </w:pPr>
    </w:p>
    <w:p w14:paraId="7A5B2D8A" w14:textId="77777777" w:rsidR="0084622B" w:rsidRPr="00014F3B" w:rsidRDefault="0084622B" w:rsidP="0084622B">
      <w:pPr>
        <w:jc w:val="both"/>
        <w:rPr>
          <w:rFonts w:ascii="Arial" w:hAnsi="Arial"/>
          <w:lang w:val="es-MX"/>
        </w:rPr>
      </w:pPr>
      <w:r w:rsidRPr="00014F3B">
        <w:rPr>
          <w:rFonts w:ascii="Arial" w:hAnsi="Arial"/>
          <w:lang w:val="es-MX"/>
        </w:rPr>
        <w:t xml:space="preserve">Aunado a ello, mantenemos el método en rendición de cuentas que nos llevó al reconocimiento del Instituto Mexicano para la Competitividad “IMCO” realizado a este municipio en el 2018 que nos coloca en primer lugar de transparencia presupuestaria, en una evaluación nacional. </w:t>
      </w:r>
    </w:p>
    <w:p w14:paraId="16EEF4C1" w14:textId="77777777" w:rsidR="0084622B" w:rsidRPr="00014F3B" w:rsidRDefault="0084622B" w:rsidP="0084622B">
      <w:pPr>
        <w:rPr>
          <w:rFonts w:ascii="Arial" w:hAnsi="Arial"/>
          <w:color w:val="FF0000"/>
          <w:lang w:val="es-MX"/>
        </w:rPr>
      </w:pPr>
      <w:r w:rsidRPr="00014F3B">
        <w:rPr>
          <w:rFonts w:ascii="Arial" w:hAnsi="Arial"/>
          <w:color w:val="FF0000"/>
          <w:lang w:val="es-MX"/>
        </w:rPr>
        <w:t xml:space="preserve"> </w:t>
      </w:r>
    </w:p>
    <w:p w14:paraId="6830600F" w14:textId="77777777" w:rsidR="0084622B" w:rsidRPr="00014F3B" w:rsidRDefault="0084622B" w:rsidP="0084622B">
      <w:pPr>
        <w:rPr>
          <w:rFonts w:ascii="Arial" w:hAnsi="Arial"/>
          <w:b/>
          <w:lang w:val="es-MX"/>
        </w:rPr>
      </w:pPr>
      <w:r w:rsidRPr="00014F3B">
        <w:rPr>
          <w:rFonts w:ascii="Arial" w:hAnsi="Arial"/>
          <w:b/>
          <w:lang w:val="es-MX"/>
        </w:rPr>
        <w:t>Deuda Pública</w:t>
      </w:r>
    </w:p>
    <w:p w14:paraId="22E21863" w14:textId="77777777" w:rsidR="0084622B" w:rsidRPr="00014F3B" w:rsidRDefault="0084622B" w:rsidP="0084622B">
      <w:pPr>
        <w:rPr>
          <w:rFonts w:ascii="Arial" w:hAnsi="Arial"/>
          <w:b/>
          <w:lang w:val="es-MX"/>
        </w:rPr>
      </w:pPr>
    </w:p>
    <w:p w14:paraId="56CE47E2" w14:textId="77777777" w:rsidR="0084622B" w:rsidRPr="00014F3B" w:rsidRDefault="0084622B" w:rsidP="0084622B">
      <w:pPr>
        <w:rPr>
          <w:rFonts w:ascii="Arial" w:hAnsi="Arial"/>
          <w:lang w:val="es-MX"/>
        </w:rPr>
      </w:pPr>
      <w:r w:rsidRPr="00014F3B">
        <w:rPr>
          <w:rFonts w:ascii="Arial" w:hAnsi="Arial"/>
          <w:lang w:val="es-MX"/>
        </w:rPr>
        <w:t xml:space="preserve">Por cuarto año consecutivo, mantenemos el ejercicio de una administración responsable con buenas prácticas de gestión, finanzas sanas y la capacidad de responder a las obligaciones de la administración </w:t>
      </w:r>
      <w:r w:rsidRPr="00014F3B">
        <w:rPr>
          <w:rFonts w:ascii="Arial" w:hAnsi="Arial"/>
          <w:b/>
          <w:lang w:val="es-MX"/>
        </w:rPr>
        <w:t>sin adquirir más deuda pública</w:t>
      </w:r>
      <w:r w:rsidRPr="00014F3B">
        <w:rPr>
          <w:rFonts w:ascii="Arial" w:hAnsi="Arial"/>
          <w:lang w:val="es-MX"/>
        </w:rPr>
        <w:t xml:space="preserve">. </w:t>
      </w:r>
    </w:p>
    <w:p w14:paraId="42A8929A" w14:textId="77777777" w:rsidR="0084622B" w:rsidRPr="00014F3B" w:rsidRDefault="0084622B" w:rsidP="0084622B">
      <w:pPr>
        <w:rPr>
          <w:rFonts w:ascii="Arial" w:hAnsi="Arial"/>
          <w:lang w:val="es-MX"/>
        </w:rPr>
      </w:pPr>
    </w:p>
    <w:p w14:paraId="580CEE31" w14:textId="77777777" w:rsidR="0084622B" w:rsidRPr="00014F3B" w:rsidRDefault="0084622B" w:rsidP="0084622B">
      <w:pPr>
        <w:jc w:val="both"/>
        <w:rPr>
          <w:rFonts w:ascii="Arial" w:hAnsi="Arial"/>
          <w:lang w:val="es-MX"/>
        </w:rPr>
      </w:pPr>
      <w:r w:rsidRPr="00014F3B">
        <w:rPr>
          <w:rFonts w:ascii="Arial" w:hAnsi="Arial"/>
          <w:lang w:val="es-MX"/>
        </w:rPr>
        <w:t xml:space="preserve">Para el Ejercicio Fiscal 2019, se presupuestaron </w:t>
      </w:r>
      <w:r w:rsidRPr="00014F3B">
        <w:rPr>
          <w:rFonts w:ascii="Arial" w:hAnsi="Arial"/>
          <w:b/>
          <w:lang w:val="es-MX"/>
        </w:rPr>
        <w:t>192 millones 381 mil 892 pesos</w:t>
      </w:r>
      <w:r w:rsidRPr="00014F3B">
        <w:rPr>
          <w:rFonts w:ascii="Arial" w:hAnsi="Arial"/>
          <w:lang w:val="es-MX"/>
        </w:rPr>
        <w:t xml:space="preserve"> por concepto del pago de la deuda, correspondiendo </w:t>
      </w:r>
      <w:r w:rsidRPr="00014F3B">
        <w:rPr>
          <w:rFonts w:ascii="Arial" w:hAnsi="Arial"/>
          <w:b/>
          <w:lang w:val="es-MX"/>
        </w:rPr>
        <w:t>72 millones 173 mil 584 pesos</w:t>
      </w:r>
      <w:r w:rsidRPr="00014F3B">
        <w:rPr>
          <w:rFonts w:ascii="Arial" w:hAnsi="Arial"/>
          <w:lang w:val="es-MX"/>
        </w:rPr>
        <w:t xml:space="preserve"> a la amortización de Capital, destacamos la disminución del nivel del déficit público por los últimos 4 años por </w:t>
      </w:r>
      <w:r w:rsidRPr="00014F3B">
        <w:rPr>
          <w:rFonts w:ascii="Arial" w:hAnsi="Arial"/>
          <w:b/>
          <w:lang w:val="es-MX"/>
        </w:rPr>
        <w:t>217 millones 660 mil 811 pesos</w:t>
      </w:r>
      <w:r w:rsidRPr="00014F3B">
        <w:rPr>
          <w:rFonts w:ascii="Arial" w:hAnsi="Arial"/>
          <w:lang w:val="es-MX"/>
        </w:rPr>
        <w:t>.</w:t>
      </w:r>
    </w:p>
    <w:p w14:paraId="031ABC40" w14:textId="77777777" w:rsidR="0084622B" w:rsidRPr="00014F3B" w:rsidRDefault="0084622B" w:rsidP="0084622B">
      <w:pPr>
        <w:jc w:val="both"/>
        <w:rPr>
          <w:rFonts w:ascii="Arial" w:hAnsi="Arial"/>
          <w:lang w:val="es-MX"/>
        </w:rPr>
      </w:pPr>
    </w:p>
    <w:p w14:paraId="33B48CB0" w14:textId="77777777" w:rsidR="0084622B" w:rsidRPr="00014F3B" w:rsidRDefault="0084622B" w:rsidP="0084622B">
      <w:pPr>
        <w:rPr>
          <w:rFonts w:ascii="Arial" w:hAnsi="Arial"/>
          <w:b/>
          <w:lang w:val="es-MX"/>
        </w:rPr>
      </w:pPr>
      <w:r w:rsidRPr="00014F3B">
        <w:rPr>
          <w:rFonts w:ascii="Arial" w:hAnsi="Arial"/>
          <w:b/>
          <w:lang w:val="es-MX"/>
        </w:rPr>
        <w:t>Calificadoras de Crédito</w:t>
      </w:r>
    </w:p>
    <w:p w14:paraId="30860093" w14:textId="77777777" w:rsidR="0084622B" w:rsidRPr="00014F3B" w:rsidRDefault="0084622B" w:rsidP="0084622B">
      <w:pPr>
        <w:rPr>
          <w:rFonts w:ascii="Arial" w:hAnsi="Arial"/>
          <w:b/>
          <w:lang w:val="es-MX"/>
        </w:rPr>
      </w:pPr>
    </w:p>
    <w:p w14:paraId="1FD0E092" w14:textId="77777777" w:rsidR="0084622B" w:rsidRPr="00014F3B" w:rsidRDefault="0084622B" w:rsidP="0084622B">
      <w:pPr>
        <w:rPr>
          <w:rFonts w:ascii="Arial" w:hAnsi="Arial"/>
          <w:lang w:val="es-MX"/>
        </w:rPr>
      </w:pPr>
      <w:r w:rsidRPr="00014F3B">
        <w:rPr>
          <w:rFonts w:ascii="Arial" w:hAnsi="Arial"/>
          <w:lang w:val="es-MX"/>
        </w:rPr>
        <w:t xml:space="preserve">Seguimos comprometidos con la disciplina financiera, logramos mantener la calificación y el perfil fiduciario del Municipio de León ante la calificadora </w:t>
      </w:r>
      <w:r w:rsidRPr="00014F3B">
        <w:rPr>
          <w:rFonts w:ascii="Arial" w:hAnsi="Arial"/>
          <w:b/>
          <w:lang w:val="es-MX"/>
        </w:rPr>
        <w:t>Moody’s Investors Service</w:t>
      </w:r>
      <w:r w:rsidRPr="00014F3B">
        <w:rPr>
          <w:rFonts w:ascii="Arial" w:hAnsi="Arial"/>
          <w:lang w:val="es-MX"/>
        </w:rPr>
        <w:t xml:space="preserve">, ya que mantuvimos la calificación </w:t>
      </w:r>
      <w:r w:rsidRPr="00014F3B">
        <w:rPr>
          <w:rFonts w:ascii="Arial" w:hAnsi="Arial"/>
          <w:b/>
          <w:lang w:val="es-MX"/>
        </w:rPr>
        <w:t>‘Baa3 / Aa3.mx</w:t>
      </w:r>
      <w:r w:rsidRPr="00014F3B">
        <w:rPr>
          <w:rFonts w:ascii="Arial" w:hAnsi="Arial"/>
          <w:lang w:val="es-MX"/>
        </w:rPr>
        <w:t xml:space="preserve"> Perspectiva Estable’, con fecha de publicación del </w:t>
      </w:r>
      <w:r w:rsidRPr="00014F3B">
        <w:rPr>
          <w:rFonts w:ascii="Arial" w:hAnsi="Arial"/>
          <w:b/>
          <w:lang w:val="es-MX"/>
        </w:rPr>
        <w:t>09 de junio de 2019</w:t>
      </w:r>
      <w:r w:rsidRPr="00014F3B">
        <w:rPr>
          <w:rFonts w:ascii="Arial" w:hAnsi="Arial"/>
          <w:lang w:val="es-MX"/>
        </w:rPr>
        <w:t xml:space="preserve"> esto a pesar de la inercia en la reducción a la calificación soberana nacional sobre sus obligaciones y perfil crediticio.</w:t>
      </w:r>
    </w:p>
    <w:p w14:paraId="2B43FA5C" w14:textId="77777777" w:rsidR="0084622B" w:rsidRPr="00014F3B" w:rsidRDefault="0084622B" w:rsidP="0084622B">
      <w:pPr>
        <w:rPr>
          <w:rFonts w:ascii="Arial" w:hAnsi="Arial"/>
          <w:lang w:val="es-MX"/>
        </w:rPr>
      </w:pPr>
    </w:p>
    <w:p w14:paraId="69E87389" w14:textId="77777777" w:rsidR="0084622B" w:rsidRPr="00014F3B" w:rsidRDefault="0084622B" w:rsidP="0084622B">
      <w:pPr>
        <w:rPr>
          <w:rFonts w:ascii="Arial" w:hAnsi="Arial"/>
          <w:lang w:val="es-MX"/>
        </w:rPr>
      </w:pPr>
      <w:r w:rsidRPr="00014F3B">
        <w:rPr>
          <w:rFonts w:ascii="Arial" w:hAnsi="Arial"/>
          <w:lang w:val="es-MX"/>
        </w:rPr>
        <w:t>Este Gobierno ha mantenido un sólido desempeño presupuestal sin adquirir nueva deuda, lo que ha garantizado la expansión de la infraestructura pública municipal impulsando al crecimiento económico, como resultado de la continuidad de prudentes prácticas de la administración.</w:t>
      </w:r>
    </w:p>
    <w:p w14:paraId="15A53FFD" w14:textId="77777777" w:rsidR="0084622B" w:rsidRPr="00014F3B" w:rsidRDefault="0084622B" w:rsidP="0084622B">
      <w:pPr>
        <w:rPr>
          <w:rFonts w:ascii="Arial" w:hAnsi="Arial"/>
          <w:lang w:val="es-MX"/>
        </w:rPr>
      </w:pPr>
    </w:p>
    <w:p w14:paraId="7F9491FE" w14:textId="77777777" w:rsidR="0084622B" w:rsidRPr="00014F3B" w:rsidRDefault="0084622B" w:rsidP="0084622B">
      <w:pPr>
        <w:rPr>
          <w:rFonts w:ascii="Arial" w:hAnsi="Arial"/>
          <w:lang w:val="es-MX"/>
        </w:rPr>
      </w:pPr>
      <w:r w:rsidRPr="00014F3B">
        <w:rPr>
          <w:rFonts w:ascii="Arial" w:hAnsi="Arial"/>
          <w:lang w:val="es-MX"/>
        </w:rPr>
        <w:t xml:space="preserve">De igual manera, hemos mantenido nuestra calificación ante </w:t>
      </w:r>
      <w:r w:rsidRPr="00014F3B">
        <w:rPr>
          <w:rFonts w:ascii="Arial" w:hAnsi="Arial"/>
          <w:b/>
          <w:lang w:val="es-MX"/>
        </w:rPr>
        <w:t>Standard &amp; Poor’s Global Ratings</w:t>
      </w:r>
      <w:r w:rsidRPr="00014F3B">
        <w:rPr>
          <w:rFonts w:ascii="Arial" w:hAnsi="Arial"/>
          <w:lang w:val="es-MX"/>
        </w:rPr>
        <w:t xml:space="preserve">, siendo la más alta calificación otorgada a los municipios, </w:t>
      </w:r>
      <w:r w:rsidRPr="00014F3B">
        <w:rPr>
          <w:rFonts w:ascii="Arial" w:hAnsi="Arial"/>
          <w:b/>
          <w:lang w:val="es-MX"/>
        </w:rPr>
        <w:t>‘mxAA+’</w:t>
      </w:r>
      <w:r w:rsidRPr="00014F3B">
        <w:rPr>
          <w:rFonts w:ascii="Arial" w:hAnsi="Arial"/>
          <w:lang w:val="es-MX"/>
        </w:rPr>
        <w:t xml:space="preserve"> con perspectiva estable a nivel nacional, con fecha de publicación del </w:t>
      </w:r>
      <w:r w:rsidRPr="00014F3B">
        <w:rPr>
          <w:rFonts w:ascii="Arial" w:hAnsi="Arial"/>
          <w:b/>
          <w:lang w:val="es-MX"/>
        </w:rPr>
        <w:t>17 de octubre 2018</w:t>
      </w:r>
      <w:r w:rsidRPr="00014F3B">
        <w:rPr>
          <w:rFonts w:ascii="Arial" w:hAnsi="Arial"/>
          <w:lang w:val="es-MX"/>
        </w:rPr>
        <w:t>.</w:t>
      </w:r>
    </w:p>
    <w:p w14:paraId="01B1A940" w14:textId="77777777" w:rsidR="0084622B" w:rsidRPr="00014F3B" w:rsidRDefault="0084622B" w:rsidP="0084622B">
      <w:pPr>
        <w:rPr>
          <w:rFonts w:ascii="Arial" w:hAnsi="Arial"/>
          <w:lang w:val="es-MX"/>
        </w:rPr>
      </w:pPr>
    </w:p>
    <w:p w14:paraId="17B6A5FD" w14:textId="77777777" w:rsidR="0084622B" w:rsidRPr="00014F3B" w:rsidRDefault="0084622B" w:rsidP="0084622B">
      <w:pPr>
        <w:rPr>
          <w:rFonts w:ascii="Arial" w:hAnsi="Arial"/>
          <w:lang w:val="es-MX"/>
        </w:rPr>
      </w:pPr>
      <w:r w:rsidRPr="00014F3B">
        <w:rPr>
          <w:rFonts w:ascii="Arial" w:hAnsi="Arial"/>
          <w:lang w:val="es-MX"/>
        </w:rPr>
        <w:t>Esto nos permitió destacar el liderazgo y corroborar las finanzas sanas de una Administración transparente, responsable y cuidadosa del ejercicio de los recursos públicos, lo que permite una posición de liquidez satisfactoria para hacer frente a los retos de la administración.</w:t>
      </w:r>
    </w:p>
    <w:p w14:paraId="550A950E" w14:textId="77777777" w:rsidR="0084622B" w:rsidRPr="00014F3B" w:rsidRDefault="0084622B" w:rsidP="0084622B">
      <w:pPr>
        <w:rPr>
          <w:rFonts w:ascii="Arial" w:hAnsi="Arial"/>
          <w:lang w:val="es-MX"/>
        </w:rPr>
      </w:pPr>
    </w:p>
    <w:p w14:paraId="12052922" w14:textId="77777777" w:rsidR="0084622B" w:rsidRPr="00014F3B" w:rsidRDefault="0084622B" w:rsidP="0084622B">
      <w:pPr>
        <w:rPr>
          <w:rFonts w:ascii="Arial" w:hAnsi="Arial"/>
          <w:lang w:val="es-MX"/>
        </w:rPr>
      </w:pPr>
      <w:r w:rsidRPr="00014F3B">
        <w:rPr>
          <w:rFonts w:ascii="Arial" w:hAnsi="Arial"/>
          <w:lang w:val="es-MX"/>
        </w:rPr>
        <w:t>Al mismo tiempo, mantenemos un costo de deuda bajo en reconocimiento de las buenas prácticas administrativas.</w:t>
      </w:r>
    </w:p>
    <w:p w14:paraId="6B07B82B" w14:textId="77777777" w:rsidR="0084622B" w:rsidRPr="00014F3B" w:rsidRDefault="0084622B" w:rsidP="0084622B">
      <w:pPr>
        <w:rPr>
          <w:rFonts w:ascii="Arial" w:hAnsi="Arial"/>
          <w:lang w:val="es-MX"/>
        </w:rPr>
      </w:pPr>
    </w:p>
    <w:p w14:paraId="22313A04" w14:textId="77777777" w:rsidR="0084622B" w:rsidRPr="00014F3B" w:rsidRDefault="0084622B" w:rsidP="0084622B">
      <w:pPr>
        <w:rPr>
          <w:rFonts w:ascii="Arial" w:hAnsi="Arial"/>
          <w:b/>
          <w:lang w:val="es-MX"/>
        </w:rPr>
      </w:pPr>
      <w:r w:rsidRPr="00014F3B">
        <w:rPr>
          <w:rFonts w:ascii="Arial" w:hAnsi="Arial"/>
          <w:b/>
          <w:lang w:val="es-MX"/>
        </w:rPr>
        <w:t xml:space="preserve">Inversión Pública </w:t>
      </w:r>
    </w:p>
    <w:p w14:paraId="558B709C" w14:textId="77777777" w:rsidR="0084622B" w:rsidRPr="00014F3B" w:rsidRDefault="0084622B" w:rsidP="0084622B">
      <w:pPr>
        <w:rPr>
          <w:rFonts w:ascii="Arial" w:hAnsi="Arial"/>
          <w:b/>
          <w:lang w:val="es-MX"/>
        </w:rPr>
      </w:pPr>
    </w:p>
    <w:p w14:paraId="616C039C" w14:textId="77777777" w:rsidR="0084622B" w:rsidRPr="00014F3B" w:rsidRDefault="0084622B" w:rsidP="0084622B">
      <w:pPr>
        <w:rPr>
          <w:rFonts w:ascii="Arial" w:hAnsi="Arial"/>
          <w:lang w:val="es-MX"/>
        </w:rPr>
      </w:pPr>
      <w:r w:rsidRPr="00014F3B">
        <w:rPr>
          <w:rFonts w:ascii="Arial" w:hAnsi="Arial"/>
          <w:lang w:val="es-MX"/>
        </w:rPr>
        <w:t>Para seguir trabajando en un León con paz duradera, enfrentamos retos que fortalecen el desarrollo integral de las y los leoneses.</w:t>
      </w:r>
    </w:p>
    <w:p w14:paraId="07D369F1" w14:textId="77777777" w:rsidR="0084622B" w:rsidRPr="00014F3B" w:rsidRDefault="0084622B" w:rsidP="0084622B">
      <w:pPr>
        <w:rPr>
          <w:rFonts w:ascii="Arial" w:hAnsi="Arial"/>
          <w:lang w:val="es-MX"/>
        </w:rPr>
      </w:pPr>
    </w:p>
    <w:p w14:paraId="5493F61A" w14:textId="77777777" w:rsidR="0084622B" w:rsidRPr="00014F3B" w:rsidRDefault="0084622B" w:rsidP="0084622B">
      <w:pPr>
        <w:rPr>
          <w:rFonts w:ascii="Arial" w:hAnsi="Arial"/>
          <w:lang w:val="es-MX"/>
        </w:rPr>
      </w:pPr>
      <w:r w:rsidRPr="00014F3B">
        <w:rPr>
          <w:rFonts w:ascii="Arial" w:hAnsi="Arial"/>
          <w:lang w:val="es-MX"/>
        </w:rPr>
        <w:t xml:space="preserve">Mediante el Programa de Inversión Municipal, hemos gestionado y alineado el presupuesto de los distintos órdenes de gobierno en favor del municipio. </w:t>
      </w:r>
    </w:p>
    <w:p w14:paraId="4B551C16" w14:textId="77777777" w:rsidR="0084622B" w:rsidRPr="00014F3B" w:rsidRDefault="0084622B" w:rsidP="0084622B">
      <w:pPr>
        <w:rPr>
          <w:rFonts w:ascii="Arial" w:hAnsi="Arial"/>
          <w:lang w:val="es-MX"/>
        </w:rPr>
      </w:pPr>
    </w:p>
    <w:p w14:paraId="1B234D43" w14:textId="77777777" w:rsidR="0084622B" w:rsidRPr="00014F3B" w:rsidRDefault="0084622B" w:rsidP="0084622B">
      <w:pPr>
        <w:rPr>
          <w:rFonts w:ascii="Arial" w:hAnsi="Arial"/>
          <w:lang w:val="es-MX"/>
        </w:rPr>
      </w:pPr>
      <w:r w:rsidRPr="00014F3B">
        <w:rPr>
          <w:rFonts w:ascii="Arial" w:hAnsi="Arial"/>
          <w:lang w:val="es-MX"/>
        </w:rPr>
        <w:t xml:space="preserve">Partimos de un presupuesto de </w:t>
      </w:r>
      <w:r w:rsidRPr="00014F3B">
        <w:rPr>
          <w:rFonts w:ascii="Arial" w:hAnsi="Arial"/>
          <w:b/>
          <w:lang w:val="es-MX"/>
        </w:rPr>
        <w:t>1 mil 111 millones de pesos</w:t>
      </w:r>
      <w:r w:rsidRPr="00014F3B">
        <w:rPr>
          <w:rFonts w:ascii="Arial" w:hAnsi="Arial"/>
          <w:lang w:val="es-MX"/>
        </w:rPr>
        <w:t xml:space="preserve"> autorizado, hasta incrementarlo a la cantidad de </w:t>
      </w:r>
      <w:r w:rsidRPr="00014F3B">
        <w:rPr>
          <w:rFonts w:ascii="Arial" w:hAnsi="Arial"/>
          <w:b/>
          <w:lang w:val="es-MX"/>
        </w:rPr>
        <w:t>2 mil 701 millones 747 mil 492 pesos</w:t>
      </w:r>
      <w:r w:rsidRPr="00014F3B">
        <w:rPr>
          <w:rFonts w:ascii="Arial" w:hAnsi="Arial"/>
          <w:lang w:val="es-MX"/>
        </w:rPr>
        <w:t xml:space="preserve"> principalmente en seguridad e infraestructura, generando un impacto de crecimiento del </w:t>
      </w:r>
      <w:r w:rsidRPr="00014F3B">
        <w:rPr>
          <w:rFonts w:ascii="Arial" w:hAnsi="Arial"/>
          <w:b/>
          <w:lang w:val="es-MX"/>
        </w:rPr>
        <w:t>143 por ciento</w:t>
      </w:r>
      <w:r w:rsidRPr="00014F3B">
        <w:rPr>
          <w:rFonts w:ascii="Arial" w:hAnsi="Arial"/>
          <w:lang w:val="es-MX"/>
        </w:rPr>
        <w:t>.</w:t>
      </w:r>
    </w:p>
    <w:p w14:paraId="3457D1F1" w14:textId="77777777" w:rsidR="0084622B" w:rsidRPr="00014F3B" w:rsidRDefault="0084622B" w:rsidP="0084622B">
      <w:pPr>
        <w:rPr>
          <w:rFonts w:ascii="Arial" w:hAnsi="Arial"/>
          <w:lang w:val="es-MX"/>
        </w:rPr>
      </w:pPr>
    </w:p>
    <w:p w14:paraId="281DD2C9" w14:textId="77777777" w:rsidR="0084622B" w:rsidRPr="00014F3B" w:rsidRDefault="0084622B" w:rsidP="0084622B">
      <w:pPr>
        <w:rPr>
          <w:rFonts w:ascii="Arial" w:hAnsi="Arial"/>
          <w:lang w:val="es-MX"/>
        </w:rPr>
      </w:pPr>
      <w:r w:rsidRPr="00014F3B">
        <w:rPr>
          <w:rFonts w:ascii="Arial" w:hAnsi="Arial"/>
          <w:lang w:val="es-MX"/>
        </w:rPr>
        <w:t xml:space="preserve">La cifra anterior se integra por convenio de coordinación fiscal federal por </w:t>
      </w:r>
      <w:r w:rsidRPr="00014F3B">
        <w:rPr>
          <w:rFonts w:ascii="Arial" w:hAnsi="Arial"/>
          <w:b/>
          <w:lang w:val="es-MX"/>
        </w:rPr>
        <w:t>864.9 millones de pesos</w:t>
      </w:r>
      <w:r w:rsidRPr="00014F3B">
        <w:rPr>
          <w:rFonts w:ascii="Arial" w:hAnsi="Arial"/>
          <w:lang w:val="es-MX"/>
        </w:rPr>
        <w:t xml:space="preserve">, convenios estatales por </w:t>
      </w:r>
      <w:r w:rsidRPr="00014F3B">
        <w:rPr>
          <w:rFonts w:ascii="Arial" w:hAnsi="Arial"/>
          <w:b/>
          <w:lang w:val="es-MX"/>
        </w:rPr>
        <w:t>525.8 millones de pesos</w:t>
      </w:r>
      <w:r w:rsidRPr="00014F3B">
        <w:rPr>
          <w:rFonts w:ascii="Arial" w:hAnsi="Arial"/>
          <w:lang w:val="es-MX"/>
        </w:rPr>
        <w:t xml:space="preserve">, sumados a los </w:t>
      </w:r>
      <w:r w:rsidRPr="00014F3B">
        <w:rPr>
          <w:rFonts w:ascii="Arial" w:hAnsi="Arial"/>
          <w:b/>
          <w:lang w:val="es-MX"/>
        </w:rPr>
        <w:t>1 mil 310 millones de pesos</w:t>
      </w:r>
      <w:r w:rsidRPr="00014F3B">
        <w:rPr>
          <w:rFonts w:ascii="Arial" w:hAnsi="Arial"/>
          <w:lang w:val="es-MX"/>
        </w:rPr>
        <w:t xml:space="preserve"> de recurso municipal.</w:t>
      </w:r>
    </w:p>
    <w:p w14:paraId="1B2C2065" w14:textId="77777777" w:rsidR="0084622B" w:rsidRPr="00014F3B" w:rsidRDefault="0084622B" w:rsidP="0084622B">
      <w:pPr>
        <w:rPr>
          <w:rFonts w:ascii="Arial" w:hAnsi="Arial"/>
          <w:lang w:val="es-MX"/>
        </w:rPr>
      </w:pPr>
    </w:p>
    <w:p w14:paraId="06E37F16" w14:textId="77777777" w:rsidR="0084622B" w:rsidRPr="00014F3B" w:rsidRDefault="0084622B" w:rsidP="0084622B">
      <w:pPr>
        <w:rPr>
          <w:rFonts w:ascii="Arial" w:hAnsi="Arial"/>
          <w:lang w:val="es-MX"/>
        </w:rPr>
      </w:pPr>
      <w:r w:rsidRPr="00014F3B">
        <w:rPr>
          <w:rFonts w:ascii="Arial" w:hAnsi="Arial"/>
          <w:lang w:val="es-MX"/>
        </w:rPr>
        <w:t xml:space="preserve">Logramos mejorar la infraestructura con más y mejores vialidades, sistemas de iluminación eficiente, calles pavimentadas y banquetas para los ciudadanos con una inversión de </w:t>
      </w:r>
      <w:r w:rsidRPr="00014F3B">
        <w:rPr>
          <w:rFonts w:ascii="Arial" w:hAnsi="Arial"/>
          <w:b/>
          <w:lang w:val="es-MX"/>
        </w:rPr>
        <w:t>1 mil 867 millones de pesos</w:t>
      </w:r>
      <w:r w:rsidRPr="00014F3B">
        <w:rPr>
          <w:rFonts w:ascii="Arial" w:hAnsi="Arial"/>
          <w:lang w:val="es-MX"/>
        </w:rPr>
        <w:t xml:space="preserve"> en 2019.</w:t>
      </w:r>
    </w:p>
    <w:p w14:paraId="608F31E7" w14:textId="77777777" w:rsidR="0084622B" w:rsidRPr="00014F3B" w:rsidRDefault="0084622B" w:rsidP="0084622B">
      <w:pPr>
        <w:rPr>
          <w:rFonts w:ascii="Arial" w:hAnsi="Arial"/>
          <w:lang w:val="es-MX"/>
        </w:rPr>
      </w:pPr>
    </w:p>
    <w:p w14:paraId="707A4C9F" w14:textId="77777777" w:rsidR="0084622B" w:rsidRPr="00014F3B" w:rsidRDefault="0084622B" w:rsidP="0084622B">
      <w:pPr>
        <w:rPr>
          <w:rFonts w:ascii="Arial" w:hAnsi="Arial"/>
          <w:b/>
          <w:lang w:val="es-MX"/>
        </w:rPr>
      </w:pPr>
      <w:r w:rsidRPr="00014F3B">
        <w:rPr>
          <w:rFonts w:ascii="Arial" w:hAnsi="Arial"/>
          <w:lang w:val="es-MX"/>
        </w:rPr>
        <w:t>En un hecho sin precedentes, optimizamos de manera estratégica los recursos del Fondo de Aportaciones para el Fortalecimiento de los Municipios y Demarcaciones Territoriales del Distrito Federal “FORTAMUNDF”</w:t>
      </w:r>
      <w:r w:rsidRPr="00014F3B">
        <w:rPr>
          <w:rFonts w:ascii="Arial" w:hAnsi="Arial"/>
          <w:b/>
          <w:lang w:val="es-MX"/>
        </w:rPr>
        <w:t xml:space="preserve"> </w:t>
      </w:r>
      <w:r w:rsidRPr="00014F3B">
        <w:rPr>
          <w:rFonts w:ascii="Arial" w:hAnsi="Arial"/>
          <w:lang w:val="es-MX"/>
        </w:rPr>
        <w:t xml:space="preserve">con </w:t>
      </w:r>
      <w:r w:rsidRPr="00014F3B">
        <w:rPr>
          <w:rFonts w:ascii="Arial" w:hAnsi="Arial"/>
          <w:b/>
          <w:lang w:val="es-MX"/>
        </w:rPr>
        <w:t xml:space="preserve">131.1 millones de pesos, </w:t>
      </w:r>
      <w:r w:rsidRPr="00014F3B">
        <w:rPr>
          <w:rFonts w:ascii="Arial" w:hAnsi="Arial"/>
          <w:lang w:val="es-MX"/>
        </w:rPr>
        <w:t xml:space="preserve">con ello impactamos positivamente en acciones de recuperación del entorno para la seguridad ciudadana. </w:t>
      </w:r>
      <w:r w:rsidRPr="00014F3B">
        <w:rPr>
          <w:rFonts w:ascii="Arial" w:hAnsi="Arial"/>
          <w:b/>
          <w:lang w:val="es-MX"/>
        </w:rPr>
        <w:t xml:space="preserve"> </w:t>
      </w:r>
    </w:p>
    <w:p w14:paraId="1EDA6A92" w14:textId="77777777" w:rsidR="0084622B" w:rsidRPr="00014F3B" w:rsidRDefault="0084622B" w:rsidP="0084622B">
      <w:pPr>
        <w:rPr>
          <w:rFonts w:ascii="Arial" w:hAnsi="Arial"/>
          <w:lang w:val="es-MX"/>
        </w:rPr>
      </w:pPr>
    </w:p>
    <w:p w14:paraId="3C3731CA" w14:textId="77777777" w:rsidR="0084622B" w:rsidRPr="00014F3B" w:rsidRDefault="0084622B" w:rsidP="0084622B">
      <w:pPr>
        <w:rPr>
          <w:rFonts w:ascii="Arial" w:hAnsi="Arial"/>
          <w:lang w:val="es-MX"/>
        </w:rPr>
      </w:pPr>
      <w:r w:rsidRPr="00014F3B">
        <w:rPr>
          <w:rFonts w:ascii="Arial" w:hAnsi="Arial"/>
          <w:lang w:val="es-MX"/>
        </w:rPr>
        <w:t xml:space="preserve">En pro del mejoramiento de la prestación de los servicios públicos municipales para la ciudadanía, como lo son la recolección y disposición final de residuos sólidos, mantenimiento de vialidades y áreas verdes, </w:t>
      </w:r>
      <w:r w:rsidRPr="00014F3B">
        <w:rPr>
          <w:rFonts w:ascii="Arial" w:hAnsi="Arial"/>
          <w:b/>
          <w:lang w:val="es-MX"/>
        </w:rPr>
        <w:t>invertimos</w:t>
      </w:r>
      <w:r w:rsidRPr="00014F3B">
        <w:rPr>
          <w:rFonts w:ascii="Arial" w:hAnsi="Arial"/>
          <w:lang w:val="es-MX"/>
        </w:rPr>
        <w:t xml:space="preserve"> </w:t>
      </w:r>
      <w:r w:rsidRPr="00014F3B">
        <w:rPr>
          <w:rFonts w:ascii="Arial" w:hAnsi="Arial"/>
          <w:b/>
          <w:lang w:val="es-MX"/>
        </w:rPr>
        <w:t>380.4 millones de pesos</w:t>
      </w:r>
      <w:r w:rsidRPr="00014F3B">
        <w:rPr>
          <w:rFonts w:ascii="Arial" w:hAnsi="Arial"/>
          <w:lang w:val="es-MX"/>
        </w:rPr>
        <w:t xml:space="preserve"> del FORTAMUNDF.</w:t>
      </w:r>
    </w:p>
    <w:p w14:paraId="2C7DE88D" w14:textId="77777777" w:rsidR="0084622B" w:rsidRPr="00014F3B" w:rsidRDefault="0084622B" w:rsidP="0084622B">
      <w:pPr>
        <w:rPr>
          <w:rFonts w:ascii="Arial" w:hAnsi="Arial"/>
          <w:lang w:val="es-MX"/>
        </w:rPr>
      </w:pPr>
    </w:p>
    <w:p w14:paraId="754F3EB7" w14:textId="77777777" w:rsidR="0084622B" w:rsidRPr="00014F3B" w:rsidRDefault="0084622B" w:rsidP="0084622B">
      <w:pPr>
        <w:rPr>
          <w:rFonts w:ascii="Arial" w:hAnsi="Arial"/>
          <w:lang w:val="es-MX"/>
        </w:rPr>
      </w:pPr>
      <w:r w:rsidRPr="00014F3B">
        <w:rPr>
          <w:rFonts w:ascii="Arial" w:hAnsi="Arial"/>
          <w:lang w:val="es-MX"/>
        </w:rPr>
        <w:t xml:space="preserve">Impulsamos las mejoras a vivienda, la introducción de servicios básicos y espacios educativos para el desarrollo y bienestar de nuestras familias con la asignación de </w:t>
      </w:r>
      <w:r w:rsidRPr="00014F3B">
        <w:rPr>
          <w:rFonts w:ascii="Arial" w:hAnsi="Arial"/>
          <w:b/>
          <w:lang w:val="es-MX"/>
        </w:rPr>
        <w:t>282.4 millones de pesos</w:t>
      </w:r>
      <w:r w:rsidRPr="00014F3B">
        <w:rPr>
          <w:rFonts w:ascii="Arial" w:hAnsi="Arial"/>
          <w:lang w:val="es-MX"/>
        </w:rPr>
        <w:t xml:space="preserve"> del Fondo de Infraestructura Social Municipal, “FISM”. </w:t>
      </w:r>
    </w:p>
    <w:p w14:paraId="7C25D5FB" w14:textId="77777777" w:rsidR="0084622B" w:rsidRPr="00014F3B" w:rsidRDefault="0084622B" w:rsidP="0084622B">
      <w:pPr>
        <w:rPr>
          <w:rFonts w:ascii="Arial" w:hAnsi="Arial"/>
          <w:b/>
          <w:color w:val="FF0000"/>
          <w:lang w:val="es-MX"/>
        </w:rPr>
      </w:pPr>
    </w:p>
    <w:p w14:paraId="528F06C7" w14:textId="77777777" w:rsidR="0084622B" w:rsidRPr="00014F3B" w:rsidRDefault="0084622B" w:rsidP="0084622B">
      <w:pPr>
        <w:rPr>
          <w:rFonts w:ascii="Arial" w:hAnsi="Arial"/>
          <w:lang w:val="es-MX"/>
        </w:rPr>
      </w:pPr>
      <w:r w:rsidRPr="00014F3B">
        <w:rPr>
          <w:rFonts w:ascii="Arial" w:hAnsi="Arial"/>
          <w:lang w:val="es-MX"/>
        </w:rPr>
        <w:t xml:space="preserve">Hoy tenemos la confianza de organismos internacionales y organizaciones no gubernamentales, que promueven al desarrollo de programas sociales en beneficio de la ciudadanía por </w:t>
      </w:r>
      <w:r w:rsidRPr="00014F3B">
        <w:rPr>
          <w:rFonts w:ascii="Arial" w:hAnsi="Arial"/>
          <w:b/>
          <w:lang w:val="es-MX"/>
        </w:rPr>
        <w:t>1 millón 800 mil de pesos</w:t>
      </w:r>
      <w:r w:rsidRPr="00014F3B">
        <w:rPr>
          <w:rFonts w:ascii="Arial" w:hAnsi="Arial"/>
          <w:lang w:val="es-MX"/>
        </w:rPr>
        <w:t xml:space="preserve">. </w:t>
      </w:r>
    </w:p>
    <w:p w14:paraId="5403DF3A" w14:textId="77777777" w:rsidR="0084622B" w:rsidRPr="00014F3B" w:rsidRDefault="0084622B" w:rsidP="0084622B">
      <w:pPr>
        <w:rPr>
          <w:rFonts w:ascii="Arial" w:hAnsi="Arial"/>
          <w:lang w:val="es-MX"/>
        </w:rPr>
      </w:pPr>
    </w:p>
    <w:p w14:paraId="1963A41F" w14:textId="77777777" w:rsidR="0084622B" w:rsidRPr="00014F3B" w:rsidRDefault="0084622B" w:rsidP="0084622B">
      <w:pPr>
        <w:rPr>
          <w:rFonts w:ascii="Arial" w:hAnsi="Arial"/>
          <w:lang w:val="es-MX"/>
        </w:rPr>
      </w:pPr>
    </w:p>
    <w:p w14:paraId="5D1D2259" w14:textId="77777777" w:rsidR="000D5AB0" w:rsidRPr="00014F3B" w:rsidRDefault="000D5AB0" w:rsidP="0084622B">
      <w:pPr>
        <w:rPr>
          <w:rFonts w:ascii="Arial" w:hAnsi="Arial"/>
          <w:lang w:val="es-MX"/>
        </w:rPr>
      </w:pPr>
    </w:p>
    <w:p w14:paraId="1E9C0012" w14:textId="77777777" w:rsidR="0084622B" w:rsidRPr="00014F3B" w:rsidRDefault="0084622B" w:rsidP="0084622B">
      <w:pPr>
        <w:rPr>
          <w:rFonts w:ascii="Arial" w:hAnsi="Arial"/>
          <w:b/>
          <w:lang w:val="es-MX"/>
        </w:rPr>
      </w:pPr>
      <w:r w:rsidRPr="00014F3B">
        <w:rPr>
          <w:rFonts w:ascii="Arial" w:hAnsi="Arial"/>
          <w:b/>
          <w:lang w:val="es-MX"/>
        </w:rPr>
        <w:t>Gasto de Inversión en Seguridad Pública</w:t>
      </w:r>
    </w:p>
    <w:p w14:paraId="61BB7EF7" w14:textId="77777777" w:rsidR="0084622B" w:rsidRPr="00014F3B" w:rsidRDefault="0084622B" w:rsidP="0084622B">
      <w:pPr>
        <w:rPr>
          <w:rFonts w:ascii="Arial" w:hAnsi="Arial"/>
          <w:b/>
          <w:lang w:val="es-MX"/>
        </w:rPr>
      </w:pPr>
    </w:p>
    <w:p w14:paraId="7102AE0F" w14:textId="77777777" w:rsidR="0084622B" w:rsidRPr="00EA6171" w:rsidRDefault="0084622B" w:rsidP="0084622B">
      <w:pPr>
        <w:rPr>
          <w:rFonts w:ascii="Arial" w:hAnsi="Arial"/>
        </w:rPr>
      </w:pPr>
      <w:r>
        <w:rPr>
          <w:noProof/>
          <w:lang w:val="es-MX" w:eastAsia="es-MX"/>
        </w:rPr>
        <w:drawing>
          <wp:inline distT="0" distB="0" distL="0" distR="0" wp14:anchorId="03BDCF70" wp14:editId="23CBA44D">
            <wp:extent cx="5612130" cy="2987040"/>
            <wp:effectExtent l="0" t="0" r="7620" b="3810"/>
            <wp:docPr id="10" name="Grá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EDC579C" w14:textId="77777777" w:rsidR="0084622B" w:rsidRPr="00EA6171" w:rsidRDefault="0084622B" w:rsidP="0084622B">
      <w:pPr>
        <w:rPr>
          <w:rFonts w:ascii="Arial" w:hAnsi="Arial"/>
          <w:b/>
        </w:rPr>
      </w:pPr>
    </w:p>
    <w:p w14:paraId="3619AD5A" w14:textId="77777777" w:rsidR="0084622B" w:rsidRPr="00EA6171" w:rsidRDefault="0084622B" w:rsidP="0084622B">
      <w:pPr>
        <w:rPr>
          <w:rFonts w:ascii="Arial" w:hAnsi="Arial"/>
          <w:b/>
        </w:rPr>
      </w:pPr>
    </w:p>
    <w:p w14:paraId="32A947EC" w14:textId="77777777" w:rsidR="0018587C" w:rsidRDefault="0018587C" w:rsidP="0084622B">
      <w:pPr>
        <w:rPr>
          <w:rFonts w:ascii="Arial" w:hAnsi="Arial"/>
          <w:b/>
        </w:rPr>
      </w:pPr>
    </w:p>
    <w:p w14:paraId="23390067" w14:textId="77777777" w:rsidR="0018587C" w:rsidRDefault="0018587C" w:rsidP="0084622B">
      <w:pPr>
        <w:rPr>
          <w:rFonts w:ascii="Arial" w:hAnsi="Arial"/>
          <w:b/>
        </w:rPr>
      </w:pPr>
    </w:p>
    <w:p w14:paraId="5CD136D3" w14:textId="77777777" w:rsidR="0018587C" w:rsidRDefault="0018587C" w:rsidP="0084622B">
      <w:pPr>
        <w:rPr>
          <w:rFonts w:ascii="Arial" w:hAnsi="Arial"/>
          <w:b/>
        </w:rPr>
      </w:pPr>
    </w:p>
    <w:p w14:paraId="61311A76" w14:textId="77777777" w:rsidR="0018587C" w:rsidRDefault="0018587C" w:rsidP="0084622B">
      <w:pPr>
        <w:rPr>
          <w:rFonts w:ascii="Arial" w:hAnsi="Arial"/>
          <w:b/>
        </w:rPr>
      </w:pPr>
    </w:p>
    <w:p w14:paraId="33D10A98" w14:textId="77777777" w:rsidR="0018587C" w:rsidRDefault="0018587C" w:rsidP="0084622B">
      <w:pPr>
        <w:rPr>
          <w:rFonts w:ascii="Arial" w:hAnsi="Arial"/>
          <w:b/>
        </w:rPr>
      </w:pPr>
    </w:p>
    <w:p w14:paraId="75902801" w14:textId="77777777" w:rsidR="0018587C" w:rsidRDefault="0018587C" w:rsidP="0084622B">
      <w:pPr>
        <w:rPr>
          <w:rFonts w:ascii="Arial" w:hAnsi="Arial"/>
          <w:b/>
        </w:rPr>
      </w:pPr>
    </w:p>
    <w:p w14:paraId="365BB6CF" w14:textId="77777777" w:rsidR="0018587C" w:rsidRDefault="0018587C" w:rsidP="0084622B">
      <w:pPr>
        <w:rPr>
          <w:rFonts w:ascii="Arial" w:hAnsi="Arial"/>
          <w:b/>
        </w:rPr>
      </w:pPr>
    </w:p>
    <w:p w14:paraId="7780F432" w14:textId="77777777" w:rsidR="0018587C" w:rsidRDefault="0018587C" w:rsidP="0084622B">
      <w:pPr>
        <w:rPr>
          <w:rFonts w:ascii="Arial" w:hAnsi="Arial"/>
          <w:b/>
        </w:rPr>
      </w:pPr>
    </w:p>
    <w:p w14:paraId="29250991" w14:textId="77777777" w:rsidR="0018587C" w:rsidRDefault="0018587C" w:rsidP="0084622B">
      <w:pPr>
        <w:rPr>
          <w:rFonts w:ascii="Arial" w:hAnsi="Arial"/>
          <w:b/>
        </w:rPr>
      </w:pPr>
    </w:p>
    <w:p w14:paraId="121C1995" w14:textId="77777777" w:rsidR="0084622B" w:rsidRPr="00014F3B" w:rsidRDefault="0084622B" w:rsidP="0084622B">
      <w:pPr>
        <w:rPr>
          <w:rFonts w:ascii="Arial" w:hAnsi="Arial"/>
          <w:b/>
          <w:lang w:val="es-MX"/>
        </w:rPr>
      </w:pPr>
      <w:r w:rsidRPr="00014F3B">
        <w:rPr>
          <w:rFonts w:ascii="Arial" w:hAnsi="Arial"/>
          <w:b/>
          <w:lang w:val="es-MX"/>
        </w:rPr>
        <w:t>Recaudación</w:t>
      </w:r>
    </w:p>
    <w:p w14:paraId="5B0E3255" w14:textId="77777777" w:rsidR="0084622B" w:rsidRPr="00014F3B" w:rsidRDefault="0084622B" w:rsidP="0084622B">
      <w:pPr>
        <w:rPr>
          <w:rFonts w:ascii="Arial" w:hAnsi="Arial"/>
          <w:b/>
          <w:lang w:val="es-MX"/>
        </w:rPr>
      </w:pPr>
    </w:p>
    <w:p w14:paraId="4AADD27A" w14:textId="77777777" w:rsidR="0084622B" w:rsidRPr="00014F3B" w:rsidRDefault="0084622B" w:rsidP="0084622B">
      <w:pPr>
        <w:rPr>
          <w:rFonts w:ascii="Arial" w:hAnsi="Arial"/>
          <w:lang w:val="es-MX"/>
        </w:rPr>
      </w:pPr>
      <w:r w:rsidRPr="00014F3B">
        <w:rPr>
          <w:rFonts w:ascii="Arial" w:hAnsi="Arial"/>
          <w:lang w:val="es-MX"/>
        </w:rPr>
        <w:t xml:space="preserve">Mantener y desarrollar la calidad de vida de las familias del municipio de León, obliga un esfuerzo conjunto de sociedad y Gobierno, donde a partir de la confianza se refleja un incremento en la participación de un </w:t>
      </w:r>
      <w:r w:rsidRPr="00014F3B">
        <w:rPr>
          <w:rFonts w:ascii="Arial" w:hAnsi="Arial"/>
          <w:b/>
          <w:lang w:val="es-MX"/>
        </w:rPr>
        <w:t>9 por ciento</w:t>
      </w:r>
      <w:r w:rsidRPr="00014F3B">
        <w:rPr>
          <w:rFonts w:ascii="Arial" w:hAnsi="Arial"/>
          <w:lang w:val="es-MX"/>
        </w:rPr>
        <w:t xml:space="preserve"> en la recaudación de ingresos propios por el </w:t>
      </w:r>
      <w:r w:rsidRPr="00014F3B">
        <w:rPr>
          <w:rFonts w:ascii="Arial" w:hAnsi="Arial"/>
          <w:b/>
          <w:lang w:val="es-MX"/>
        </w:rPr>
        <w:t>periodo de enero a julio</w:t>
      </w:r>
      <w:r w:rsidRPr="00014F3B">
        <w:rPr>
          <w:rFonts w:ascii="Arial" w:hAnsi="Arial"/>
          <w:lang w:val="es-MX"/>
        </w:rPr>
        <w:t xml:space="preserve">, con respecto al ejercicio anterior. </w:t>
      </w:r>
    </w:p>
    <w:p w14:paraId="097065DE" w14:textId="77777777" w:rsidR="0084622B" w:rsidRPr="00014F3B" w:rsidRDefault="0084622B" w:rsidP="0084622B">
      <w:pPr>
        <w:rPr>
          <w:rFonts w:ascii="Arial" w:hAnsi="Arial"/>
          <w:lang w:val="es-MX"/>
        </w:rPr>
      </w:pPr>
    </w:p>
    <w:p w14:paraId="3800BD6E" w14:textId="77777777" w:rsidR="0084622B" w:rsidRPr="00014F3B" w:rsidRDefault="0084622B" w:rsidP="0084622B">
      <w:pPr>
        <w:rPr>
          <w:rFonts w:ascii="Arial" w:hAnsi="Arial"/>
          <w:lang w:val="es-MX"/>
        </w:rPr>
      </w:pPr>
      <w:r w:rsidRPr="00014F3B">
        <w:rPr>
          <w:rFonts w:ascii="Arial" w:hAnsi="Arial"/>
          <w:lang w:val="es-MX"/>
        </w:rPr>
        <w:t xml:space="preserve">En otras palabras al </w:t>
      </w:r>
      <w:r w:rsidRPr="00014F3B">
        <w:rPr>
          <w:rFonts w:ascii="Arial" w:hAnsi="Arial"/>
          <w:b/>
          <w:lang w:val="es-MX"/>
        </w:rPr>
        <w:t>31 de julio</w:t>
      </w:r>
      <w:r w:rsidRPr="00014F3B">
        <w:rPr>
          <w:rFonts w:ascii="Arial" w:hAnsi="Arial"/>
          <w:lang w:val="es-MX"/>
        </w:rPr>
        <w:t xml:space="preserve"> se recaudó por concepto del Impuesto Predial </w:t>
      </w:r>
      <w:r w:rsidRPr="00014F3B">
        <w:rPr>
          <w:rFonts w:ascii="Arial" w:hAnsi="Arial"/>
          <w:b/>
          <w:lang w:val="es-MX"/>
        </w:rPr>
        <w:t>763 millones 298 mil 223 pesos</w:t>
      </w:r>
      <w:r w:rsidRPr="00014F3B">
        <w:rPr>
          <w:rFonts w:ascii="Arial" w:hAnsi="Arial"/>
          <w:lang w:val="es-MX"/>
        </w:rPr>
        <w:t xml:space="preserve">, lo que representa el </w:t>
      </w:r>
      <w:r w:rsidRPr="00014F3B">
        <w:rPr>
          <w:rFonts w:ascii="Arial" w:hAnsi="Arial"/>
          <w:b/>
          <w:lang w:val="es-MX"/>
        </w:rPr>
        <w:t>84 por ciento</w:t>
      </w:r>
      <w:r w:rsidRPr="00014F3B">
        <w:rPr>
          <w:rFonts w:ascii="Arial" w:hAnsi="Arial"/>
          <w:lang w:val="es-MX"/>
        </w:rPr>
        <w:t xml:space="preserve"> con respecto al pronóstico anual 2019.</w:t>
      </w:r>
    </w:p>
    <w:p w14:paraId="0F6FFF41" w14:textId="77777777" w:rsidR="0084622B" w:rsidRPr="00014F3B" w:rsidRDefault="0084622B" w:rsidP="0084622B">
      <w:pPr>
        <w:rPr>
          <w:rFonts w:ascii="Arial" w:hAnsi="Arial"/>
          <w:lang w:val="es-MX"/>
        </w:rPr>
      </w:pPr>
    </w:p>
    <w:p w14:paraId="56A00F5E" w14:textId="77777777" w:rsidR="0084622B" w:rsidRPr="00014F3B" w:rsidRDefault="0084622B" w:rsidP="0084622B">
      <w:pPr>
        <w:rPr>
          <w:rFonts w:ascii="Arial" w:hAnsi="Arial"/>
          <w:lang w:val="es-MX"/>
        </w:rPr>
      </w:pPr>
      <w:r w:rsidRPr="00014F3B">
        <w:rPr>
          <w:rFonts w:ascii="Arial" w:hAnsi="Arial"/>
          <w:lang w:val="es-MX"/>
        </w:rPr>
        <w:t xml:space="preserve">La sociedad responde a los buenos estímulos que impactan de manera directa a su bienestar. Por ello se registraron </w:t>
      </w:r>
      <w:r w:rsidRPr="00014F3B">
        <w:rPr>
          <w:rFonts w:ascii="Arial" w:hAnsi="Arial"/>
          <w:b/>
          <w:lang w:val="es-MX"/>
        </w:rPr>
        <w:t xml:space="preserve">289 mil 722 pagos </w:t>
      </w:r>
      <w:r w:rsidRPr="00014F3B">
        <w:rPr>
          <w:rFonts w:ascii="Arial" w:hAnsi="Arial"/>
          <w:lang w:val="es-MX"/>
        </w:rPr>
        <w:t xml:space="preserve">durante enero y febrero, con el beneficio del </w:t>
      </w:r>
      <w:r w:rsidRPr="00014F3B">
        <w:rPr>
          <w:rFonts w:ascii="Arial" w:hAnsi="Arial"/>
          <w:b/>
          <w:lang w:val="es-MX"/>
        </w:rPr>
        <w:t>10 y 8 por ciento</w:t>
      </w:r>
      <w:r w:rsidRPr="00014F3B">
        <w:rPr>
          <w:rFonts w:ascii="Arial" w:hAnsi="Arial"/>
          <w:lang w:val="es-MX"/>
        </w:rPr>
        <w:t xml:space="preserve"> de descuento en las contribuciones del Impuesto Predial.</w:t>
      </w:r>
    </w:p>
    <w:p w14:paraId="557A702D" w14:textId="77777777" w:rsidR="0084622B" w:rsidRPr="00014F3B" w:rsidRDefault="0084622B" w:rsidP="0084622B">
      <w:pPr>
        <w:rPr>
          <w:rFonts w:ascii="Arial" w:hAnsi="Arial"/>
          <w:lang w:val="es-MX"/>
        </w:rPr>
      </w:pPr>
    </w:p>
    <w:p w14:paraId="552E3ED2" w14:textId="77777777" w:rsidR="0084622B" w:rsidRPr="00014F3B" w:rsidRDefault="0084622B" w:rsidP="0084622B">
      <w:pPr>
        <w:rPr>
          <w:rFonts w:ascii="Arial" w:hAnsi="Arial"/>
          <w:lang w:val="es-MX"/>
        </w:rPr>
      </w:pPr>
      <w:r w:rsidRPr="00014F3B">
        <w:rPr>
          <w:rFonts w:ascii="Arial" w:hAnsi="Arial"/>
          <w:lang w:val="es-MX"/>
        </w:rPr>
        <w:t xml:space="preserve">Lo que representa que el </w:t>
      </w:r>
      <w:r w:rsidRPr="00014F3B">
        <w:rPr>
          <w:rFonts w:ascii="Arial" w:hAnsi="Arial"/>
          <w:b/>
          <w:lang w:val="es-MX"/>
        </w:rPr>
        <w:t xml:space="preserve">52 por ciento </w:t>
      </w:r>
      <w:r w:rsidRPr="00014F3B">
        <w:rPr>
          <w:rFonts w:ascii="Arial" w:hAnsi="Arial"/>
          <w:lang w:val="es-MX"/>
        </w:rPr>
        <w:t>de los leoneses cumplió con su participación en los primeros meses del año.</w:t>
      </w:r>
    </w:p>
    <w:p w14:paraId="6A2CDB46" w14:textId="77777777" w:rsidR="0084622B" w:rsidRPr="00014F3B" w:rsidRDefault="0084622B" w:rsidP="0084622B">
      <w:pPr>
        <w:rPr>
          <w:rFonts w:ascii="Arial" w:hAnsi="Arial"/>
          <w:lang w:val="es-MX"/>
        </w:rPr>
      </w:pPr>
    </w:p>
    <w:p w14:paraId="55E4F63A" w14:textId="77777777" w:rsidR="0084622B" w:rsidRPr="00014F3B" w:rsidRDefault="0084622B" w:rsidP="0084622B">
      <w:pPr>
        <w:rPr>
          <w:rFonts w:ascii="Arial" w:hAnsi="Arial"/>
          <w:lang w:val="es-MX"/>
        </w:rPr>
      </w:pPr>
      <w:r w:rsidRPr="00014F3B">
        <w:rPr>
          <w:rFonts w:ascii="Arial" w:hAnsi="Arial"/>
          <w:lang w:val="es-MX"/>
        </w:rPr>
        <w:t xml:space="preserve">En León nadie se queda atrás. Con la campaña “Ponte al día” otorgamos descuento en recargos del Impuesto Predial que se llevó a cabo en los meses de diciembre, enero y febrero; en respuesta a ello se acercaron </w:t>
      </w:r>
      <w:r w:rsidRPr="00014F3B">
        <w:rPr>
          <w:rFonts w:ascii="Arial" w:hAnsi="Arial"/>
          <w:b/>
          <w:lang w:val="es-MX"/>
        </w:rPr>
        <w:t>a cumplir con su pago 41 mil 716 ciudadanos</w:t>
      </w:r>
      <w:r w:rsidRPr="00014F3B">
        <w:rPr>
          <w:rFonts w:ascii="Arial" w:hAnsi="Arial"/>
          <w:lang w:val="es-MX"/>
        </w:rPr>
        <w:t>.</w:t>
      </w:r>
    </w:p>
    <w:p w14:paraId="4BC6FB31" w14:textId="77777777" w:rsidR="0084622B" w:rsidRPr="00014F3B" w:rsidRDefault="0084622B" w:rsidP="0084622B">
      <w:pPr>
        <w:rPr>
          <w:rFonts w:ascii="Arial" w:hAnsi="Arial"/>
          <w:color w:val="FF0000"/>
          <w:lang w:val="es-MX"/>
        </w:rPr>
      </w:pPr>
    </w:p>
    <w:p w14:paraId="2B9F64C3" w14:textId="77777777" w:rsidR="0084622B" w:rsidRPr="00014F3B" w:rsidRDefault="0084622B" w:rsidP="0084622B">
      <w:pPr>
        <w:rPr>
          <w:rFonts w:ascii="Arial" w:hAnsi="Arial"/>
          <w:lang w:val="es-MX"/>
        </w:rPr>
      </w:pPr>
      <w:r w:rsidRPr="00014F3B">
        <w:rPr>
          <w:rFonts w:ascii="Arial" w:hAnsi="Arial"/>
          <w:lang w:val="es-MX"/>
        </w:rPr>
        <w:t xml:space="preserve">Facilitando los servicios y trámites de recaudación, estuvieron a disposición de los ciudadanos </w:t>
      </w:r>
      <w:r w:rsidRPr="00014F3B">
        <w:rPr>
          <w:rFonts w:ascii="Arial" w:hAnsi="Arial"/>
          <w:b/>
          <w:lang w:val="es-MX"/>
        </w:rPr>
        <w:t>535 puntos de atención</w:t>
      </w:r>
      <w:r w:rsidRPr="00014F3B">
        <w:rPr>
          <w:rFonts w:ascii="Arial" w:hAnsi="Arial"/>
          <w:lang w:val="es-MX"/>
        </w:rPr>
        <w:t>, con los que brindamos a la ciudadanía la comodidad de no desplazarse largas distancias ni dejar de lado sus actividades diarias, esto a pesar de un entorno en contingencia por la crisis de desabasto de combustible vivida en la ciudad.</w:t>
      </w:r>
    </w:p>
    <w:p w14:paraId="1CE95E24" w14:textId="77777777" w:rsidR="0084622B" w:rsidRPr="00014F3B" w:rsidRDefault="0084622B" w:rsidP="0084622B">
      <w:pPr>
        <w:rPr>
          <w:rFonts w:ascii="Arial" w:hAnsi="Arial"/>
          <w:lang w:val="es-MX"/>
        </w:rPr>
      </w:pPr>
    </w:p>
    <w:p w14:paraId="3FCD41A0" w14:textId="77777777" w:rsidR="0084622B" w:rsidRPr="00014F3B" w:rsidRDefault="0084622B" w:rsidP="0084622B">
      <w:pPr>
        <w:rPr>
          <w:rFonts w:ascii="Arial" w:hAnsi="Arial"/>
          <w:lang w:val="es-MX"/>
        </w:rPr>
      </w:pPr>
      <w:r w:rsidRPr="00014F3B">
        <w:rPr>
          <w:rFonts w:ascii="Arial" w:hAnsi="Arial"/>
          <w:lang w:val="es-MX"/>
        </w:rPr>
        <w:t xml:space="preserve">Como un Gobierno facilitador, es que impulsamos el pago del impuesto predial, en la plataforma digital, </w:t>
      </w:r>
      <w:r w:rsidRPr="00014F3B">
        <w:rPr>
          <w:rFonts w:ascii="Arial" w:hAnsi="Arial"/>
          <w:b/>
          <w:lang w:val="es-MX"/>
        </w:rPr>
        <w:t>Pagonet</w:t>
      </w:r>
      <w:r w:rsidRPr="00014F3B">
        <w:rPr>
          <w:rFonts w:ascii="Arial" w:hAnsi="Arial"/>
          <w:lang w:val="es-MX"/>
        </w:rPr>
        <w:t xml:space="preserve">, la comodidad que brinda esta herramienta concentró el pago de </w:t>
      </w:r>
      <w:r w:rsidRPr="00014F3B">
        <w:rPr>
          <w:rFonts w:ascii="Arial" w:hAnsi="Arial"/>
          <w:b/>
          <w:lang w:val="es-MX"/>
        </w:rPr>
        <w:t>16 mil 596 ciudadanos</w:t>
      </w:r>
      <w:r w:rsidRPr="00014F3B">
        <w:rPr>
          <w:rFonts w:ascii="Arial" w:hAnsi="Arial"/>
          <w:lang w:val="es-MX"/>
        </w:rPr>
        <w:t xml:space="preserve">, en el primer bimestre de 2019, quienes representan un </w:t>
      </w:r>
      <w:r w:rsidRPr="00014F3B">
        <w:rPr>
          <w:rFonts w:ascii="Arial" w:hAnsi="Arial"/>
          <w:b/>
          <w:lang w:val="es-MX"/>
        </w:rPr>
        <w:t xml:space="preserve">27 por ciento </w:t>
      </w:r>
      <w:r w:rsidRPr="00014F3B">
        <w:rPr>
          <w:rFonts w:ascii="Arial" w:hAnsi="Arial"/>
          <w:lang w:val="es-MX"/>
        </w:rPr>
        <w:t>más de usuarios registrados en el mismo periodo de 2018.</w:t>
      </w:r>
    </w:p>
    <w:p w14:paraId="405B79F5" w14:textId="77777777" w:rsidR="0084622B" w:rsidRPr="00014F3B" w:rsidRDefault="0084622B" w:rsidP="0084622B">
      <w:pPr>
        <w:rPr>
          <w:rFonts w:ascii="Arial" w:hAnsi="Arial"/>
          <w:lang w:val="es-MX"/>
        </w:rPr>
      </w:pPr>
    </w:p>
    <w:p w14:paraId="106275E3" w14:textId="77777777" w:rsidR="0084622B" w:rsidRPr="00014F3B" w:rsidRDefault="0084622B" w:rsidP="0084622B">
      <w:pPr>
        <w:rPr>
          <w:rFonts w:ascii="Arial" w:hAnsi="Arial"/>
          <w:lang w:val="es-MX"/>
        </w:rPr>
      </w:pPr>
      <w:r w:rsidRPr="00014F3B">
        <w:rPr>
          <w:rFonts w:ascii="Arial" w:hAnsi="Arial"/>
          <w:lang w:val="es-MX"/>
        </w:rPr>
        <w:t xml:space="preserve">Somos una Administración comprometida con el desarrollo social de las personas en condiciones vulnerables y aquellos acreditados con instituciones de vivienda de interés social, a ellos se les extendió el apoyo de la cuota mínima a </w:t>
      </w:r>
      <w:r w:rsidRPr="00014F3B">
        <w:rPr>
          <w:rFonts w:ascii="Arial" w:hAnsi="Arial"/>
          <w:b/>
          <w:lang w:val="es-MX"/>
        </w:rPr>
        <w:t xml:space="preserve">16 mil 292 personas </w:t>
      </w:r>
      <w:r w:rsidRPr="00014F3B">
        <w:rPr>
          <w:rFonts w:ascii="Arial" w:hAnsi="Arial"/>
          <w:lang w:val="es-MX"/>
        </w:rPr>
        <w:t>durante</w:t>
      </w:r>
      <w:r w:rsidRPr="00014F3B">
        <w:rPr>
          <w:rFonts w:ascii="Arial" w:hAnsi="Arial"/>
          <w:b/>
          <w:lang w:val="es-MX"/>
        </w:rPr>
        <w:t xml:space="preserve"> </w:t>
      </w:r>
      <w:r w:rsidRPr="00014F3B">
        <w:rPr>
          <w:rFonts w:ascii="Arial" w:hAnsi="Arial"/>
          <w:lang w:val="es-MX"/>
        </w:rPr>
        <w:t>el periodo que se informa.</w:t>
      </w:r>
    </w:p>
    <w:p w14:paraId="2C513CB0" w14:textId="77777777" w:rsidR="0084622B" w:rsidRPr="00014F3B" w:rsidRDefault="0084622B" w:rsidP="0084622B">
      <w:pPr>
        <w:rPr>
          <w:rFonts w:ascii="Arial" w:hAnsi="Arial"/>
          <w:lang w:val="es-MX"/>
        </w:rPr>
      </w:pPr>
    </w:p>
    <w:p w14:paraId="439200C2" w14:textId="77777777" w:rsidR="0084622B" w:rsidRPr="00014F3B" w:rsidRDefault="0084622B" w:rsidP="0084622B">
      <w:pPr>
        <w:rPr>
          <w:rFonts w:ascii="Arial" w:hAnsi="Arial"/>
          <w:lang w:val="es-MX"/>
        </w:rPr>
      </w:pPr>
      <w:r w:rsidRPr="00014F3B">
        <w:rPr>
          <w:rFonts w:ascii="Arial" w:hAnsi="Arial"/>
          <w:lang w:val="es-MX"/>
        </w:rPr>
        <w:t xml:space="preserve">Gracias a la confianza de la ciudadanía, esta administración municipal refleja un incremento del </w:t>
      </w:r>
      <w:r w:rsidRPr="00014F3B">
        <w:rPr>
          <w:rFonts w:ascii="Arial" w:hAnsi="Arial"/>
          <w:b/>
          <w:lang w:val="es-MX"/>
        </w:rPr>
        <w:t>4 por ciento</w:t>
      </w:r>
      <w:r w:rsidRPr="00014F3B">
        <w:rPr>
          <w:rFonts w:ascii="Arial" w:hAnsi="Arial"/>
          <w:lang w:val="es-MX"/>
        </w:rPr>
        <w:t xml:space="preserve"> respecto de los ingresos totales recaudados en el mismo periodo del 2018.</w:t>
      </w:r>
    </w:p>
    <w:p w14:paraId="5333DDA1" w14:textId="77777777" w:rsidR="0084622B" w:rsidRPr="00014F3B" w:rsidRDefault="0084622B" w:rsidP="0084622B">
      <w:pPr>
        <w:rPr>
          <w:rFonts w:ascii="Arial" w:hAnsi="Arial"/>
          <w:color w:val="FF0000"/>
          <w:lang w:val="es-MX"/>
        </w:rPr>
      </w:pPr>
    </w:p>
    <w:p w14:paraId="07CA4A73" w14:textId="77777777" w:rsidR="0084622B" w:rsidRPr="00014F3B" w:rsidRDefault="0084622B" w:rsidP="0084622B">
      <w:pPr>
        <w:rPr>
          <w:rFonts w:ascii="Arial" w:hAnsi="Arial"/>
          <w:lang w:val="es-MX"/>
        </w:rPr>
      </w:pPr>
      <w:r w:rsidRPr="00014F3B">
        <w:rPr>
          <w:rFonts w:ascii="Arial" w:hAnsi="Arial"/>
          <w:lang w:val="es-MX"/>
        </w:rPr>
        <w:t xml:space="preserve">Con transparencia y garantizando el estado de derecho de nuestra ciudadanía, respecto del valor fiscal y cálculo del Impuesto Predial, continuamos en la regularización del padrón inmobiliario con </w:t>
      </w:r>
      <w:r w:rsidRPr="00014F3B">
        <w:rPr>
          <w:rFonts w:ascii="Arial" w:hAnsi="Arial"/>
          <w:b/>
          <w:lang w:val="es-MX"/>
        </w:rPr>
        <w:t xml:space="preserve">100 mil 646 avalúos </w:t>
      </w:r>
      <w:r w:rsidRPr="00014F3B">
        <w:rPr>
          <w:rFonts w:ascii="Arial" w:hAnsi="Arial"/>
          <w:lang w:val="es-MX"/>
        </w:rPr>
        <w:t>durante el periodo</w:t>
      </w:r>
      <w:r w:rsidRPr="00014F3B">
        <w:rPr>
          <w:rFonts w:ascii="Arial" w:hAnsi="Arial"/>
          <w:b/>
          <w:lang w:val="es-MX"/>
        </w:rPr>
        <w:t xml:space="preserve"> </w:t>
      </w:r>
      <w:r w:rsidRPr="00014F3B">
        <w:rPr>
          <w:rFonts w:ascii="Arial" w:hAnsi="Arial"/>
          <w:lang w:val="es-MX"/>
        </w:rPr>
        <w:t>a informar.</w:t>
      </w:r>
    </w:p>
    <w:p w14:paraId="7696D2E6" w14:textId="77777777" w:rsidR="0084622B" w:rsidRPr="00014F3B" w:rsidRDefault="0084622B" w:rsidP="0084622B">
      <w:pPr>
        <w:rPr>
          <w:rFonts w:ascii="Arial" w:hAnsi="Arial"/>
          <w:b/>
          <w:color w:val="FF0000"/>
          <w:lang w:val="es-MX"/>
        </w:rPr>
      </w:pPr>
    </w:p>
    <w:p w14:paraId="1325B971" w14:textId="77777777" w:rsidR="0084622B" w:rsidRPr="00014F3B" w:rsidRDefault="0084622B" w:rsidP="0084622B">
      <w:pPr>
        <w:rPr>
          <w:rFonts w:ascii="Arial" w:hAnsi="Arial"/>
          <w:b/>
          <w:lang w:val="es-MX"/>
        </w:rPr>
      </w:pPr>
      <w:r w:rsidRPr="00014F3B">
        <w:rPr>
          <w:rFonts w:ascii="Arial" w:hAnsi="Arial"/>
          <w:b/>
          <w:lang w:val="es-MX"/>
        </w:rPr>
        <w:t>Herramienta tecnológica para agilizar el proceso a Notarios Públicos</w:t>
      </w:r>
    </w:p>
    <w:p w14:paraId="2947EF81" w14:textId="77777777" w:rsidR="0084622B" w:rsidRPr="00014F3B" w:rsidRDefault="0084622B" w:rsidP="0084622B">
      <w:pPr>
        <w:rPr>
          <w:rFonts w:ascii="Arial" w:hAnsi="Arial"/>
          <w:b/>
          <w:lang w:val="es-MX"/>
        </w:rPr>
      </w:pPr>
    </w:p>
    <w:p w14:paraId="47BBFE55" w14:textId="77777777" w:rsidR="0084622B" w:rsidRPr="00014F3B" w:rsidRDefault="0084622B" w:rsidP="0084622B">
      <w:pPr>
        <w:rPr>
          <w:rFonts w:ascii="Arial" w:hAnsi="Arial"/>
          <w:lang w:val="es-MX"/>
        </w:rPr>
      </w:pPr>
      <w:r w:rsidRPr="00014F3B">
        <w:rPr>
          <w:rFonts w:ascii="Arial" w:hAnsi="Arial"/>
          <w:lang w:val="es-MX"/>
        </w:rPr>
        <w:t xml:space="preserve">Es evidente el beneficio que se brinda a los notarios públicos con la tecnología al agilizar sus trámites desde la comodidad de su oficina, en particular con </w:t>
      </w:r>
      <w:r w:rsidRPr="00014F3B">
        <w:rPr>
          <w:rFonts w:ascii="Arial" w:hAnsi="Arial"/>
          <w:b/>
          <w:lang w:val="es-MX"/>
        </w:rPr>
        <w:t>e-traslado</w:t>
      </w:r>
      <w:r w:rsidRPr="00014F3B">
        <w:rPr>
          <w:rFonts w:ascii="Arial" w:hAnsi="Arial"/>
          <w:lang w:val="es-MX"/>
        </w:rPr>
        <w:t xml:space="preserve"> atendimos de manera puntual </w:t>
      </w:r>
      <w:r w:rsidRPr="00014F3B">
        <w:rPr>
          <w:rFonts w:ascii="Arial" w:hAnsi="Arial"/>
          <w:b/>
          <w:lang w:val="es-MX"/>
        </w:rPr>
        <w:t>25 mil 182 trámites</w:t>
      </w:r>
      <w:r w:rsidRPr="00014F3B">
        <w:rPr>
          <w:rFonts w:ascii="Arial" w:hAnsi="Arial"/>
          <w:lang w:val="es-MX"/>
        </w:rPr>
        <w:t xml:space="preserve"> de pago del crédito fiscal del Impuesto sobre Adquisiciones de Bienes Inmuebles, reduciendo el promedio de atención a 4 días.</w:t>
      </w:r>
    </w:p>
    <w:p w14:paraId="1218CDE3" w14:textId="77777777" w:rsidR="0084622B" w:rsidRPr="00014F3B" w:rsidRDefault="0084622B" w:rsidP="0084622B">
      <w:pPr>
        <w:rPr>
          <w:rFonts w:ascii="Arial" w:hAnsi="Arial"/>
          <w:b/>
          <w:lang w:val="es-MX"/>
        </w:rPr>
      </w:pPr>
    </w:p>
    <w:p w14:paraId="5C9F2A1F" w14:textId="77777777" w:rsidR="0084622B" w:rsidRPr="00014F3B" w:rsidRDefault="0084622B" w:rsidP="0084622B">
      <w:pPr>
        <w:rPr>
          <w:rFonts w:ascii="Arial" w:hAnsi="Arial"/>
          <w:b/>
          <w:lang w:val="es-MX"/>
        </w:rPr>
      </w:pPr>
      <w:r w:rsidRPr="00014F3B">
        <w:rPr>
          <w:rFonts w:ascii="Arial" w:hAnsi="Arial"/>
          <w:b/>
          <w:lang w:val="es-MX"/>
        </w:rPr>
        <w:t>Convenios de colaboración</w:t>
      </w:r>
    </w:p>
    <w:p w14:paraId="611FCAFD" w14:textId="77777777" w:rsidR="0084622B" w:rsidRPr="00014F3B" w:rsidRDefault="0084622B" w:rsidP="0084622B">
      <w:pPr>
        <w:rPr>
          <w:rFonts w:ascii="Arial" w:hAnsi="Arial"/>
          <w:b/>
          <w:lang w:val="es-MX"/>
        </w:rPr>
      </w:pPr>
    </w:p>
    <w:p w14:paraId="1BBB430C" w14:textId="77777777" w:rsidR="0084622B" w:rsidRPr="00014F3B" w:rsidRDefault="0084622B" w:rsidP="0084622B">
      <w:pPr>
        <w:rPr>
          <w:rFonts w:ascii="Arial" w:hAnsi="Arial"/>
          <w:b/>
          <w:lang w:val="es-MX"/>
        </w:rPr>
      </w:pPr>
      <w:r w:rsidRPr="00014F3B">
        <w:rPr>
          <w:rFonts w:ascii="Arial" w:hAnsi="Arial"/>
          <w:lang w:val="es-MX"/>
        </w:rPr>
        <w:t xml:space="preserve">Manteniendo la colaboración entre los distintos órdenes de Gobierno, renovamos el convenio de colaboración Administrativa en Materia Fiscal Federal, ofreciendo alternativas de atención en nuestros módulos del Régimen de Incorporación Fiscal, RIF, facilitando la realización de </w:t>
      </w:r>
      <w:r w:rsidRPr="00014F3B">
        <w:rPr>
          <w:rFonts w:ascii="Arial" w:hAnsi="Arial"/>
          <w:b/>
          <w:lang w:val="es-MX"/>
        </w:rPr>
        <w:t>4 mil 999 trámites.</w:t>
      </w:r>
    </w:p>
    <w:p w14:paraId="7A07F5DA" w14:textId="77777777" w:rsidR="0084622B" w:rsidRPr="00014F3B" w:rsidRDefault="0084622B" w:rsidP="0084622B">
      <w:pPr>
        <w:rPr>
          <w:rFonts w:ascii="Arial" w:hAnsi="Arial"/>
          <w:lang w:val="es-MX"/>
        </w:rPr>
      </w:pPr>
    </w:p>
    <w:p w14:paraId="1E6FABE0" w14:textId="77777777" w:rsidR="0084622B" w:rsidRPr="00014F3B" w:rsidRDefault="0084622B" w:rsidP="0084622B">
      <w:pPr>
        <w:rPr>
          <w:rFonts w:ascii="Arial" w:hAnsi="Arial"/>
          <w:lang w:val="es-MX"/>
        </w:rPr>
      </w:pPr>
      <w:r w:rsidRPr="00014F3B">
        <w:rPr>
          <w:rFonts w:ascii="Arial" w:hAnsi="Arial"/>
          <w:lang w:val="es-MX"/>
        </w:rPr>
        <w:t xml:space="preserve">Como resultado de lo anterior, el Municipio ingresó a sus arcas un incentivo de </w:t>
      </w:r>
      <w:r w:rsidRPr="00014F3B">
        <w:rPr>
          <w:rFonts w:ascii="Arial" w:hAnsi="Arial"/>
          <w:b/>
          <w:lang w:val="es-MX"/>
        </w:rPr>
        <w:t>23 millones 289 mil 206 pesos</w:t>
      </w:r>
      <w:r w:rsidRPr="00014F3B">
        <w:rPr>
          <w:rFonts w:ascii="Arial" w:hAnsi="Arial"/>
          <w:lang w:val="es-MX"/>
        </w:rPr>
        <w:t xml:space="preserve"> durante el periodo del 10 de octubre del 2018 al </w:t>
      </w:r>
      <w:r w:rsidRPr="00014F3B">
        <w:rPr>
          <w:rFonts w:ascii="Arial" w:hAnsi="Arial"/>
          <w:b/>
          <w:lang w:val="es-MX"/>
        </w:rPr>
        <w:t>31 de julio del 2019</w:t>
      </w:r>
      <w:r w:rsidRPr="00014F3B">
        <w:rPr>
          <w:rFonts w:ascii="Arial" w:hAnsi="Arial"/>
          <w:lang w:val="es-MX"/>
        </w:rPr>
        <w:t>, lo que se traduce en más inversión para la construcción de un entorno seguro.</w:t>
      </w:r>
    </w:p>
    <w:p w14:paraId="3D2177A2" w14:textId="77777777" w:rsidR="0084622B" w:rsidRPr="00014F3B" w:rsidRDefault="0084622B" w:rsidP="0084622B">
      <w:pPr>
        <w:rPr>
          <w:rFonts w:ascii="Arial" w:hAnsi="Arial"/>
          <w:lang w:val="es-MX"/>
        </w:rPr>
      </w:pPr>
    </w:p>
    <w:p w14:paraId="47F751BA" w14:textId="77777777" w:rsidR="0084622B" w:rsidRPr="00014F3B" w:rsidRDefault="0084622B" w:rsidP="0084622B">
      <w:pPr>
        <w:rPr>
          <w:rFonts w:ascii="Arial" w:hAnsi="Arial"/>
          <w:b/>
          <w:lang w:val="es-MX"/>
        </w:rPr>
      </w:pPr>
      <w:r w:rsidRPr="00014F3B">
        <w:rPr>
          <w:rFonts w:ascii="Arial" w:hAnsi="Arial"/>
          <w:b/>
          <w:lang w:val="es-MX"/>
        </w:rPr>
        <w:t>Consejo de Valuación</w:t>
      </w:r>
    </w:p>
    <w:p w14:paraId="7607182C" w14:textId="77777777" w:rsidR="0084622B" w:rsidRPr="00014F3B" w:rsidRDefault="0084622B" w:rsidP="0084622B">
      <w:pPr>
        <w:rPr>
          <w:rFonts w:ascii="Arial" w:hAnsi="Arial"/>
          <w:b/>
          <w:lang w:val="es-MX"/>
        </w:rPr>
      </w:pPr>
    </w:p>
    <w:p w14:paraId="09373464" w14:textId="77777777" w:rsidR="0084622B" w:rsidRPr="00014F3B" w:rsidRDefault="0084622B" w:rsidP="0084622B">
      <w:pPr>
        <w:rPr>
          <w:rFonts w:ascii="Arial" w:hAnsi="Arial"/>
          <w:lang w:val="es-MX"/>
        </w:rPr>
      </w:pPr>
      <w:r w:rsidRPr="00014F3B">
        <w:rPr>
          <w:rFonts w:ascii="Arial" w:hAnsi="Arial"/>
          <w:lang w:val="es-MX"/>
        </w:rPr>
        <w:t>Está claro que el trabajo transversal entre ciudadanos y Gobierno representa una de las premisas básicas para la construcción de una mejor ciudad, por ello, dimos continuidad al Consejo de Valuación, fortaleciendo las bases para la implementación de estrategias de análisis de valores de zona y tramos con base en la realidad económica de nuestro municipio, en materia de valuación inmobiliaria.</w:t>
      </w:r>
    </w:p>
    <w:p w14:paraId="25E1A317" w14:textId="77777777" w:rsidR="0084622B" w:rsidRPr="00014F3B" w:rsidRDefault="0084622B" w:rsidP="0084622B">
      <w:pPr>
        <w:rPr>
          <w:rFonts w:ascii="Arial" w:hAnsi="Arial"/>
          <w:lang w:val="es-MX"/>
        </w:rPr>
      </w:pPr>
    </w:p>
    <w:p w14:paraId="5C3A7D20" w14:textId="77777777" w:rsidR="0084622B" w:rsidRPr="00014F3B" w:rsidRDefault="0084622B" w:rsidP="0084622B">
      <w:pPr>
        <w:rPr>
          <w:rFonts w:ascii="Arial" w:hAnsi="Arial"/>
          <w:lang w:val="es-MX"/>
        </w:rPr>
      </w:pPr>
      <w:r w:rsidRPr="00014F3B">
        <w:rPr>
          <w:rFonts w:ascii="Arial" w:hAnsi="Arial"/>
          <w:lang w:val="es-MX"/>
        </w:rPr>
        <w:t xml:space="preserve">Este organismo es un espacio para el debate y análisis en donde las decisiones se respaldan en la valoración técnica de los especialistas del ramo. </w:t>
      </w:r>
    </w:p>
    <w:p w14:paraId="4ADF1150" w14:textId="77777777" w:rsidR="0084622B" w:rsidRPr="00014F3B" w:rsidRDefault="0084622B" w:rsidP="0084622B">
      <w:pPr>
        <w:rPr>
          <w:rFonts w:ascii="Arial" w:hAnsi="Arial"/>
          <w:lang w:val="es-MX"/>
        </w:rPr>
      </w:pPr>
    </w:p>
    <w:p w14:paraId="6AA7F7FC" w14:textId="77777777" w:rsidR="0084622B" w:rsidRPr="00014F3B" w:rsidRDefault="0084622B" w:rsidP="0084622B">
      <w:pPr>
        <w:rPr>
          <w:rFonts w:ascii="Arial" w:hAnsi="Arial"/>
          <w:b/>
          <w:lang w:val="es-MX"/>
        </w:rPr>
      </w:pPr>
      <w:r w:rsidRPr="00014F3B">
        <w:rPr>
          <w:rFonts w:ascii="Arial" w:hAnsi="Arial"/>
          <w:b/>
          <w:lang w:val="es-MX"/>
        </w:rPr>
        <w:t>Avalúos digitales</w:t>
      </w:r>
    </w:p>
    <w:p w14:paraId="48E17B27" w14:textId="77777777" w:rsidR="0084622B" w:rsidRPr="00014F3B" w:rsidRDefault="0084622B" w:rsidP="0084622B">
      <w:pPr>
        <w:rPr>
          <w:rFonts w:ascii="Arial" w:hAnsi="Arial"/>
          <w:b/>
          <w:lang w:val="es-MX"/>
        </w:rPr>
      </w:pPr>
    </w:p>
    <w:p w14:paraId="0D3E63A2" w14:textId="77777777" w:rsidR="0084622B" w:rsidRPr="00014F3B" w:rsidRDefault="0084622B" w:rsidP="0084622B">
      <w:pPr>
        <w:rPr>
          <w:rFonts w:ascii="Arial" w:hAnsi="Arial"/>
          <w:lang w:val="es-MX"/>
        </w:rPr>
      </w:pPr>
      <w:r w:rsidRPr="00014F3B">
        <w:rPr>
          <w:rFonts w:ascii="Arial" w:hAnsi="Arial"/>
          <w:lang w:val="es-MX"/>
        </w:rPr>
        <w:t>Continuamos con la certeza y transparencia en el valor fiscal sobre los bienes de los ciudadanos.</w:t>
      </w:r>
    </w:p>
    <w:p w14:paraId="2D80F6E0" w14:textId="77777777" w:rsidR="0084622B" w:rsidRPr="00014F3B" w:rsidRDefault="0084622B" w:rsidP="0084622B">
      <w:pPr>
        <w:rPr>
          <w:rFonts w:ascii="Arial" w:hAnsi="Arial"/>
          <w:lang w:val="es-MX"/>
        </w:rPr>
      </w:pPr>
    </w:p>
    <w:p w14:paraId="478BAB9E" w14:textId="77777777" w:rsidR="0084622B" w:rsidRPr="00014F3B" w:rsidRDefault="0084622B" w:rsidP="0084622B">
      <w:pPr>
        <w:rPr>
          <w:rFonts w:ascii="Arial" w:hAnsi="Arial"/>
          <w:lang w:val="es-MX"/>
        </w:rPr>
      </w:pPr>
      <w:r w:rsidRPr="00014F3B">
        <w:rPr>
          <w:rFonts w:ascii="Arial" w:hAnsi="Arial"/>
          <w:lang w:val="es-MX"/>
        </w:rPr>
        <w:t xml:space="preserve">Se gestionaron </w:t>
      </w:r>
      <w:r w:rsidRPr="00014F3B">
        <w:rPr>
          <w:rFonts w:ascii="Arial" w:hAnsi="Arial"/>
          <w:b/>
          <w:lang w:val="es-MX"/>
        </w:rPr>
        <w:t>31 mil 864 trámites</w:t>
      </w:r>
      <w:r w:rsidRPr="00014F3B">
        <w:rPr>
          <w:rFonts w:ascii="Arial" w:hAnsi="Arial"/>
          <w:lang w:val="es-MX"/>
        </w:rPr>
        <w:t xml:space="preserve"> de avalúos catastrales autorizados por la Tesorería Municipal, a pesar del crecimiento en la demanda del </w:t>
      </w:r>
      <w:r w:rsidRPr="00014F3B">
        <w:rPr>
          <w:rFonts w:ascii="Arial" w:hAnsi="Arial"/>
          <w:b/>
          <w:lang w:val="es-MX"/>
        </w:rPr>
        <w:t>2 por ciento</w:t>
      </w:r>
      <w:r w:rsidRPr="00014F3B">
        <w:rPr>
          <w:rFonts w:ascii="Arial" w:hAnsi="Arial"/>
          <w:lang w:val="es-MX"/>
        </w:rPr>
        <w:t xml:space="preserve"> se mantiene un tiempo de respuesta en 3 días.</w:t>
      </w:r>
    </w:p>
    <w:p w14:paraId="5443A7BC" w14:textId="77777777" w:rsidR="0084622B" w:rsidRPr="00014F3B" w:rsidRDefault="0084622B" w:rsidP="0084622B">
      <w:pPr>
        <w:rPr>
          <w:rFonts w:ascii="Arial" w:hAnsi="Arial"/>
          <w:lang w:val="es-MX"/>
        </w:rPr>
      </w:pPr>
    </w:p>
    <w:p w14:paraId="4286C13F" w14:textId="77777777" w:rsidR="0084622B" w:rsidRPr="00014F3B" w:rsidRDefault="0084622B" w:rsidP="0084622B">
      <w:pPr>
        <w:rPr>
          <w:rFonts w:ascii="Arial" w:hAnsi="Arial"/>
          <w:b/>
          <w:lang w:val="es-MX"/>
        </w:rPr>
      </w:pPr>
      <w:r w:rsidRPr="00014F3B">
        <w:rPr>
          <w:rFonts w:ascii="Arial" w:hAnsi="Arial"/>
          <w:b/>
          <w:lang w:val="es-MX"/>
        </w:rPr>
        <w:t>Oficinas Multifuncionales</w:t>
      </w:r>
    </w:p>
    <w:p w14:paraId="46B06195" w14:textId="77777777" w:rsidR="0084622B" w:rsidRPr="00014F3B" w:rsidRDefault="0084622B" w:rsidP="0084622B">
      <w:pPr>
        <w:rPr>
          <w:rFonts w:ascii="Arial" w:hAnsi="Arial"/>
          <w:b/>
          <w:lang w:val="es-MX"/>
        </w:rPr>
      </w:pPr>
    </w:p>
    <w:p w14:paraId="779C66D8" w14:textId="77777777" w:rsidR="0084622B" w:rsidRPr="00014F3B" w:rsidRDefault="0084622B" w:rsidP="0084622B">
      <w:pPr>
        <w:rPr>
          <w:rFonts w:ascii="Arial" w:hAnsi="Arial"/>
          <w:lang w:val="es-MX"/>
        </w:rPr>
      </w:pPr>
      <w:r w:rsidRPr="00014F3B">
        <w:rPr>
          <w:rFonts w:ascii="Arial" w:hAnsi="Arial"/>
          <w:lang w:val="es-MX"/>
        </w:rPr>
        <w:t xml:space="preserve">Con calidad y calidez en nuestras nueve oficinas de trámites dimos atención a </w:t>
      </w:r>
      <w:r w:rsidRPr="00014F3B">
        <w:rPr>
          <w:rFonts w:ascii="Arial" w:hAnsi="Arial"/>
          <w:b/>
          <w:lang w:val="es-MX"/>
        </w:rPr>
        <w:t>598 mil 680 ciudadanos</w:t>
      </w:r>
      <w:r w:rsidRPr="00014F3B">
        <w:rPr>
          <w:rFonts w:ascii="Arial" w:hAnsi="Arial"/>
          <w:lang w:val="es-MX"/>
        </w:rPr>
        <w:t xml:space="preserve"> que realizaron con éxito </w:t>
      </w:r>
      <w:r w:rsidRPr="00014F3B">
        <w:rPr>
          <w:rFonts w:ascii="Arial" w:hAnsi="Arial"/>
          <w:b/>
          <w:lang w:val="es-MX"/>
        </w:rPr>
        <w:t>702 mil 871 trámites</w:t>
      </w:r>
      <w:r w:rsidRPr="00014F3B">
        <w:rPr>
          <w:rFonts w:ascii="Arial" w:hAnsi="Arial"/>
          <w:lang w:val="es-MX"/>
        </w:rPr>
        <w:t xml:space="preserve"> por el periodo que comprende del </w:t>
      </w:r>
      <w:r w:rsidRPr="00014F3B">
        <w:rPr>
          <w:rFonts w:ascii="Arial" w:hAnsi="Arial"/>
          <w:b/>
          <w:lang w:val="es-MX"/>
        </w:rPr>
        <w:t>10 de octubre de 2018</w:t>
      </w:r>
      <w:r w:rsidRPr="00014F3B">
        <w:rPr>
          <w:rFonts w:ascii="Arial" w:hAnsi="Arial"/>
          <w:lang w:val="es-MX"/>
        </w:rPr>
        <w:t xml:space="preserve"> al </w:t>
      </w:r>
      <w:r w:rsidRPr="00014F3B">
        <w:rPr>
          <w:rFonts w:ascii="Arial" w:hAnsi="Arial"/>
          <w:b/>
          <w:lang w:val="es-MX"/>
        </w:rPr>
        <w:t>31 de julio de 2019</w:t>
      </w:r>
      <w:r w:rsidRPr="00014F3B">
        <w:rPr>
          <w:rFonts w:ascii="Arial" w:hAnsi="Arial"/>
          <w:lang w:val="es-MX"/>
        </w:rPr>
        <w:t xml:space="preserve">. </w:t>
      </w:r>
    </w:p>
    <w:p w14:paraId="462264E1" w14:textId="77777777" w:rsidR="0084622B" w:rsidRPr="00014F3B" w:rsidRDefault="0084622B" w:rsidP="0084622B">
      <w:pPr>
        <w:rPr>
          <w:rFonts w:ascii="Arial" w:hAnsi="Arial"/>
          <w:lang w:val="es-MX"/>
        </w:rPr>
      </w:pPr>
    </w:p>
    <w:p w14:paraId="3084E1AF" w14:textId="77777777" w:rsidR="0084622B" w:rsidRPr="00014F3B" w:rsidRDefault="0084622B" w:rsidP="0084622B">
      <w:pPr>
        <w:rPr>
          <w:rFonts w:ascii="Arial" w:hAnsi="Arial"/>
          <w:lang w:val="es-MX"/>
        </w:rPr>
      </w:pPr>
      <w:r w:rsidRPr="00014F3B">
        <w:rPr>
          <w:rFonts w:ascii="Arial" w:hAnsi="Arial"/>
          <w:lang w:val="es-MX"/>
        </w:rPr>
        <w:t>El cumplimiento de los estándares y metodologías de atención con calidad, ha provocado el reconocimiento del programa “MAS” a la oficina de trámites ubicada en el centro comercial Plaza Mayor por la satisfacción de las y los usuarios.</w:t>
      </w:r>
    </w:p>
    <w:p w14:paraId="5DDCD3E6" w14:textId="77777777" w:rsidR="00B5146D" w:rsidRPr="00014F3B" w:rsidRDefault="00B5146D" w:rsidP="0084622B">
      <w:pPr>
        <w:rPr>
          <w:rFonts w:ascii="Arial" w:hAnsi="Arial"/>
          <w:lang w:val="es-MX"/>
        </w:rPr>
      </w:pPr>
    </w:p>
    <w:p w14:paraId="7BBA0F05" w14:textId="77777777" w:rsidR="00B5146D" w:rsidRPr="00014F3B" w:rsidRDefault="00B5146D" w:rsidP="0084622B">
      <w:pPr>
        <w:rPr>
          <w:rFonts w:ascii="Arial" w:hAnsi="Arial"/>
          <w:lang w:val="es-MX"/>
        </w:rPr>
      </w:pPr>
    </w:p>
    <w:p w14:paraId="2BDF254F" w14:textId="77777777" w:rsidR="00B5146D" w:rsidRPr="00014F3B" w:rsidRDefault="00B5146D" w:rsidP="0084622B">
      <w:pPr>
        <w:rPr>
          <w:rFonts w:ascii="Arial" w:hAnsi="Arial"/>
          <w:lang w:val="es-MX"/>
        </w:rPr>
      </w:pPr>
    </w:p>
    <w:p w14:paraId="2AA71028" w14:textId="77777777" w:rsidR="00B5146D" w:rsidRPr="00014F3B" w:rsidRDefault="00B5146D" w:rsidP="0084622B">
      <w:pPr>
        <w:rPr>
          <w:rFonts w:ascii="Arial" w:hAnsi="Arial"/>
          <w:lang w:val="es-MX"/>
        </w:rPr>
      </w:pPr>
    </w:p>
    <w:p w14:paraId="66239ACE" w14:textId="77777777" w:rsidR="00B5146D" w:rsidRPr="00014F3B" w:rsidRDefault="00B5146D" w:rsidP="0084622B">
      <w:pPr>
        <w:rPr>
          <w:rFonts w:ascii="Arial" w:hAnsi="Arial"/>
          <w:lang w:val="es-MX"/>
        </w:rPr>
      </w:pPr>
    </w:p>
    <w:p w14:paraId="74D2B729" w14:textId="77777777" w:rsidR="0084622B" w:rsidRPr="00014F3B" w:rsidRDefault="0084622B" w:rsidP="0084622B">
      <w:pPr>
        <w:rPr>
          <w:rFonts w:ascii="Arial" w:hAnsi="Arial"/>
          <w:lang w:val="es-MX"/>
        </w:rPr>
      </w:pPr>
    </w:p>
    <w:tbl>
      <w:tblPr>
        <w:tblStyle w:val="Tablaconcuadrcula"/>
        <w:tblW w:w="10007" w:type="dxa"/>
        <w:tblLook w:val="04A0" w:firstRow="1" w:lastRow="0" w:firstColumn="1" w:lastColumn="0" w:noHBand="0" w:noVBand="1"/>
      </w:tblPr>
      <w:tblGrid>
        <w:gridCol w:w="5003"/>
        <w:gridCol w:w="5004"/>
      </w:tblGrid>
      <w:tr w:rsidR="0084622B" w:rsidRPr="00225ADA" w14:paraId="199D0D06" w14:textId="77777777" w:rsidTr="003F3707">
        <w:trPr>
          <w:trHeight w:val="742"/>
        </w:trPr>
        <w:tc>
          <w:tcPr>
            <w:tcW w:w="10007" w:type="dxa"/>
            <w:gridSpan w:val="2"/>
          </w:tcPr>
          <w:p w14:paraId="52C98FC3" w14:textId="77777777" w:rsidR="0084622B" w:rsidRPr="00014F3B" w:rsidRDefault="0084622B" w:rsidP="003F3707">
            <w:pPr>
              <w:jc w:val="center"/>
              <w:rPr>
                <w:rFonts w:ascii="Arial" w:hAnsi="Arial"/>
                <w:b/>
                <w:lang w:val="es-MX"/>
              </w:rPr>
            </w:pPr>
            <w:r w:rsidRPr="00014F3B">
              <w:rPr>
                <w:rFonts w:ascii="Arial" w:hAnsi="Arial"/>
                <w:b/>
                <w:lang w:val="es-MX"/>
              </w:rPr>
              <w:t>Reconocimientos otorgados por la Secretaría de la Transparencia y Rendición de Cuentas del Estado de Guanajuato.</w:t>
            </w:r>
          </w:p>
        </w:tc>
      </w:tr>
      <w:tr w:rsidR="0084622B" w:rsidRPr="00225ADA" w14:paraId="1C4EFBDF" w14:textId="77777777" w:rsidTr="003F3707">
        <w:trPr>
          <w:trHeight w:val="371"/>
        </w:trPr>
        <w:tc>
          <w:tcPr>
            <w:tcW w:w="5003" w:type="dxa"/>
          </w:tcPr>
          <w:p w14:paraId="39096936" w14:textId="77777777" w:rsidR="0084622B" w:rsidRPr="00EA6171" w:rsidRDefault="0084622B" w:rsidP="003F3707">
            <w:pPr>
              <w:rPr>
                <w:rFonts w:ascii="Arial" w:hAnsi="Arial"/>
                <w:b/>
              </w:rPr>
            </w:pPr>
            <w:r w:rsidRPr="00EA6171">
              <w:rPr>
                <w:rFonts w:ascii="Arial" w:hAnsi="Arial"/>
                <w:b/>
              </w:rPr>
              <w:t xml:space="preserve">Noviembre 2018 </w:t>
            </w:r>
          </w:p>
        </w:tc>
        <w:tc>
          <w:tcPr>
            <w:tcW w:w="5003" w:type="dxa"/>
          </w:tcPr>
          <w:p w14:paraId="391601C7" w14:textId="77777777" w:rsidR="0084622B" w:rsidRPr="00014F3B" w:rsidRDefault="0084622B" w:rsidP="003F3707">
            <w:pPr>
              <w:rPr>
                <w:rFonts w:ascii="Arial" w:hAnsi="Arial"/>
                <w:lang w:val="es-MX"/>
              </w:rPr>
            </w:pPr>
            <w:r w:rsidRPr="00014F3B">
              <w:rPr>
                <w:rFonts w:ascii="Arial" w:hAnsi="Arial"/>
                <w:b/>
                <w:lang w:val="es-MX"/>
              </w:rPr>
              <w:t>Primer lugar</w:t>
            </w:r>
            <w:r w:rsidRPr="00014F3B">
              <w:rPr>
                <w:rFonts w:ascii="Arial" w:hAnsi="Arial"/>
                <w:lang w:val="es-MX"/>
              </w:rPr>
              <w:t xml:space="preserve"> en la primera categoría de trámites dentro del Programa Mejor Atención y Servicio “MAS”.</w:t>
            </w:r>
          </w:p>
        </w:tc>
      </w:tr>
      <w:tr w:rsidR="0084622B" w:rsidRPr="00225ADA" w14:paraId="7A1D855F" w14:textId="77777777" w:rsidTr="003F3707">
        <w:trPr>
          <w:trHeight w:val="371"/>
        </w:trPr>
        <w:tc>
          <w:tcPr>
            <w:tcW w:w="5003" w:type="dxa"/>
          </w:tcPr>
          <w:p w14:paraId="1D2165EB" w14:textId="77777777" w:rsidR="0084622B" w:rsidRPr="00EA6171" w:rsidRDefault="0084622B" w:rsidP="003F3707">
            <w:pPr>
              <w:rPr>
                <w:rFonts w:ascii="Arial" w:hAnsi="Arial"/>
                <w:b/>
              </w:rPr>
            </w:pPr>
            <w:r w:rsidRPr="00EA6171">
              <w:rPr>
                <w:rFonts w:ascii="Arial" w:hAnsi="Arial"/>
                <w:b/>
              </w:rPr>
              <w:t xml:space="preserve">Abril 2019 </w:t>
            </w:r>
          </w:p>
        </w:tc>
        <w:tc>
          <w:tcPr>
            <w:tcW w:w="5003" w:type="dxa"/>
          </w:tcPr>
          <w:p w14:paraId="254F9BEC" w14:textId="77777777" w:rsidR="0084622B" w:rsidRPr="00014F3B" w:rsidRDefault="0084622B" w:rsidP="003F3707">
            <w:pPr>
              <w:rPr>
                <w:rFonts w:ascii="Arial" w:hAnsi="Arial"/>
                <w:lang w:val="es-MX"/>
              </w:rPr>
            </w:pPr>
            <w:r w:rsidRPr="00014F3B">
              <w:rPr>
                <w:rFonts w:ascii="Arial" w:hAnsi="Arial"/>
                <w:b/>
                <w:lang w:val="es-MX"/>
              </w:rPr>
              <w:t xml:space="preserve">Reconocimiento ‘Oficina Modelo’ </w:t>
            </w:r>
            <w:r w:rsidRPr="00014F3B">
              <w:rPr>
                <w:rFonts w:ascii="Arial" w:hAnsi="Arial"/>
                <w:lang w:val="es-MX"/>
              </w:rPr>
              <w:t>del Programa Mejor Atención y Servicio “MAS”.</w:t>
            </w:r>
          </w:p>
        </w:tc>
      </w:tr>
    </w:tbl>
    <w:p w14:paraId="59928924" w14:textId="77777777" w:rsidR="0084622B" w:rsidRPr="00014F3B" w:rsidRDefault="0084622B" w:rsidP="0084622B">
      <w:pPr>
        <w:rPr>
          <w:rFonts w:ascii="Arial" w:hAnsi="Arial"/>
          <w:lang w:val="es-MX"/>
        </w:rPr>
      </w:pPr>
    </w:p>
    <w:p w14:paraId="65A41F30" w14:textId="77777777" w:rsidR="0084622B" w:rsidRPr="00014F3B" w:rsidRDefault="0084622B" w:rsidP="0084622B">
      <w:pPr>
        <w:rPr>
          <w:rFonts w:ascii="Arial" w:hAnsi="Arial"/>
          <w:lang w:val="es-MX"/>
        </w:rPr>
      </w:pPr>
      <w:r w:rsidRPr="00014F3B">
        <w:rPr>
          <w:rFonts w:ascii="Arial" w:hAnsi="Arial"/>
          <w:lang w:val="es-MX"/>
        </w:rPr>
        <w:t>El máximo reconocimiento otorgado a los centros de atención participantes en dicho programa, que obtienen las más altas calificaciones en encuestas de percepción ciudadana y en la implementación de diversas acciones encaminadas a la mejora continua.</w:t>
      </w:r>
    </w:p>
    <w:p w14:paraId="644D70F7" w14:textId="77777777" w:rsidR="0084622B" w:rsidRPr="00014F3B" w:rsidRDefault="0084622B" w:rsidP="0084622B">
      <w:pPr>
        <w:rPr>
          <w:rFonts w:ascii="Arial" w:hAnsi="Arial"/>
          <w:lang w:val="es-MX"/>
        </w:rPr>
      </w:pPr>
    </w:p>
    <w:p w14:paraId="09F3AF97" w14:textId="77777777" w:rsidR="0084622B" w:rsidRPr="00014F3B" w:rsidRDefault="0084622B" w:rsidP="0084622B">
      <w:pPr>
        <w:rPr>
          <w:rFonts w:ascii="Arial" w:hAnsi="Arial"/>
          <w:lang w:val="es-MX"/>
        </w:rPr>
      </w:pPr>
    </w:p>
    <w:p w14:paraId="64A3F0FF" w14:textId="77777777" w:rsidR="0084622B" w:rsidRPr="00014F3B" w:rsidRDefault="0084622B" w:rsidP="0084622B">
      <w:pPr>
        <w:contextualSpacing/>
        <w:rPr>
          <w:rFonts w:ascii="Arial" w:hAnsi="Arial"/>
          <w:b/>
          <w:lang w:val="es-MX"/>
        </w:rPr>
      </w:pPr>
    </w:p>
    <w:p w14:paraId="006148DF" w14:textId="77777777" w:rsidR="0084622B" w:rsidRPr="00014F3B" w:rsidRDefault="0084622B" w:rsidP="0084622B">
      <w:pPr>
        <w:contextualSpacing/>
        <w:rPr>
          <w:rFonts w:ascii="Arial" w:hAnsi="Arial"/>
          <w:b/>
          <w:lang w:val="es-MX"/>
        </w:rPr>
      </w:pPr>
      <w:r w:rsidRPr="00014F3B">
        <w:rPr>
          <w:rFonts w:ascii="Arial" w:hAnsi="Arial"/>
          <w:b/>
          <w:lang w:val="es-MX"/>
        </w:rPr>
        <w:t>Optimización del gasto público</w:t>
      </w:r>
    </w:p>
    <w:p w14:paraId="2F354B82" w14:textId="77777777" w:rsidR="0084622B" w:rsidRPr="00014F3B" w:rsidRDefault="0084622B" w:rsidP="0084622B">
      <w:pPr>
        <w:contextualSpacing/>
        <w:rPr>
          <w:rFonts w:ascii="Arial" w:hAnsi="Arial"/>
          <w:b/>
          <w:lang w:val="es-MX"/>
        </w:rPr>
      </w:pPr>
    </w:p>
    <w:p w14:paraId="2A9E926C" w14:textId="77777777" w:rsidR="0084622B" w:rsidRPr="00014F3B" w:rsidRDefault="0084622B" w:rsidP="0084622B">
      <w:pPr>
        <w:contextualSpacing/>
        <w:rPr>
          <w:rFonts w:ascii="Arial" w:hAnsi="Arial"/>
          <w:lang w:val="es-MX"/>
        </w:rPr>
      </w:pPr>
      <w:r w:rsidRPr="00014F3B">
        <w:rPr>
          <w:rFonts w:ascii="Arial" w:hAnsi="Arial"/>
          <w:lang w:val="es-MX"/>
        </w:rPr>
        <w:t xml:space="preserve">En cumplimiento del artículo 134 Constitucional, que considera los siguientes principios para la administración de los recursos públicos: eficiencia, eficacia, economía, transparencia y honradez, es que efectuamos la adjudicación de bienes y servicios por la cantidad de </w:t>
      </w:r>
      <w:r w:rsidRPr="00014F3B">
        <w:rPr>
          <w:rFonts w:ascii="Arial" w:hAnsi="Arial"/>
          <w:b/>
          <w:lang w:val="es-MX"/>
        </w:rPr>
        <w:t>155 millones 194 mil 464 pesos</w:t>
      </w:r>
      <w:r w:rsidRPr="00014F3B">
        <w:rPr>
          <w:rFonts w:ascii="Arial" w:hAnsi="Arial"/>
          <w:lang w:val="es-MX"/>
        </w:rPr>
        <w:t xml:space="preserve"> durante el periodo que se informa.</w:t>
      </w:r>
    </w:p>
    <w:p w14:paraId="2063F315" w14:textId="77777777" w:rsidR="0084622B" w:rsidRPr="00014F3B" w:rsidRDefault="0084622B" w:rsidP="0084622B">
      <w:pPr>
        <w:contextualSpacing/>
        <w:rPr>
          <w:rFonts w:ascii="Arial" w:hAnsi="Arial"/>
          <w:lang w:val="es-MX"/>
        </w:rPr>
      </w:pPr>
    </w:p>
    <w:p w14:paraId="357128CC" w14:textId="77777777" w:rsidR="0084622B" w:rsidRPr="00014F3B" w:rsidRDefault="0084622B" w:rsidP="0084622B">
      <w:pPr>
        <w:contextualSpacing/>
        <w:rPr>
          <w:rFonts w:ascii="Arial" w:hAnsi="Arial"/>
          <w:lang w:val="es-MX"/>
        </w:rPr>
      </w:pPr>
      <w:r w:rsidRPr="00014F3B">
        <w:rPr>
          <w:rFonts w:ascii="Arial" w:hAnsi="Arial"/>
          <w:lang w:val="es-MX"/>
        </w:rPr>
        <w:t xml:space="preserve">Hasta el periodo que se informa hemos logrado un ahorro de </w:t>
      </w:r>
      <w:r w:rsidRPr="00014F3B">
        <w:rPr>
          <w:rFonts w:ascii="Arial" w:hAnsi="Arial"/>
          <w:b/>
          <w:lang w:val="es-MX"/>
        </w:rPr>
        <w:t>24 millones 713 mil 812 pesos</w:t>
      </w:r>
      <w:r w:rsidRPr="00014F3B">
        <w:rPr>
          <w:rFonts w:ascii="Arial" w:hAnsi="Arial"/>
          <w:lang w:val="es-MX"/>
        </w:rPr>
        <w:t xml:space="preserve"> equivalente a un </w:t>
      </w:r>
      <w:r w:rsidRPr="00014F3B">
        <w:rPr>
          <w:rFonts w:ascii="Arial" w:hAnsi="Arial"/>
          <w:b/>
          <w:lang w:val="es-MX"/>
        </w:rPr>
        <w:t>13.74 por ciento</w:t>
      </w:r>
      <w:r w:rsidRPr="00014F3B">
        <w:rPr>
          <w:rFonts w:ascii="Arial" w:hAnsi="Arial"/>
          <w:lang w:val="es-MX"/>
        </w:rPr>
        <w:t xml:space="preserve"> respecto al costo inicial sugerido del proceso de compra.</w:t>
      </w:r>
    </w:p>
    <w:p w14:paraId="5136EE7A" w14:textId="77777777" w:rsidR="0084622B" w:rsidRPr="00014F3B" w:rsidRDefault="0084622B" w:rsidP="0084622B">
      <w:pPr>
        <w:contextualSpacing/>
        <w:rPr>
          <w:rFonts w:ascii="Arial" w:hAnsi="Arial"/>
          <w:lang w:val="es-MX"/>
        </w:rPr>
      </w:pPr>
    </w:p>
    <w:tbl>
      <w:tblPr>
        <w:tblW w:w="5000" w:type="pct"/>
        <w:tblLook w:val="04A0" w:firstRow="1" w:lastRow="0" w:firstColumn="1" w:lastColumn="0" w:noHBand="0" w:noVBand="1"/>
      </w:tblPr>
      <w:tblGrid>
        <w:gridCol w:w="2212"/>
        <w:gridCol w:w="2109"/>
        <w:gridCol w:w="2363"/>
        <w:gridCol w:w="2656"/>
      </w:tblGrid>
      <w:tr w:rsidR="0084622B" w:rsidRPr="00225ADA" w14:paraId="7B4D4BA5" w14:textId="77777777" w:rsidTr="003F3707">
        <w:trPr>
          <w:trHeight w:val="522"/>
        </w:trPr>
        <w:tc>
          <w:tcPr>
            <w:tcW w:w="8818"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367AC64" w14:textId="77777777" w:rsidR="0084622B" w:rsidRPr="00EA6171" w:rsidRDefault="0084622B" w:rsidP="003F3707">
            <w:pPr>
              <w:contextualSpacing/>
              <w:jc w:val="center"/>
              <w:rPr>
                <w:rFonts w:ascii="Arial" w:eastAsia="Times New Roman" w:hAnsi="Arial"/>
                <w:b/>
                <w:bCs/>
                <w:color w:val="000000"/>
                <w:lang w:val="es-ES"/>
              </w:rPr>
            </w:pPr>
            <w:r w:rsidRPr="00EA6171">
              <w:rPr>
                <w:rFonts w:ascii="Arial" w:eastAsia="Times New Roman" w:hAnsi="Arial"/>
                <w:b/>
                <w:bCs/>
                <w:color w:val="000000"/>
                <w:lang w:val="es-ES"/>
              </w:rPr>
              <w:t>AHORRO EN EL GASTO PÚBLICO</w:t>
            </w:r>
          </w:p>
        </w:tc>
      </w:tr>
      <w:tr w:rsidR="0084622B" w:rsidRPr="00EA6171" w14:paraId="1235AE9C" w14:textId="77777777" w:rsidTr="003F3707">
        <w:trPr>
          <w:trHeight w:val="507"/>
        </w:trPr>
        <w:tc>
          <w:tcPr>
            <w:tcW w:w="2117" w:type="dxa"/>
            <w:tcBorders>
              <w:top w:val="nil"/>
              <w:left w:val="single" w:sz="8" w:space="0" w:color="auto"/>
              <w:bottom w:val="single" w:sz="4" w:space="0" w:color="auto"/>
              <w:right w:val="nil"/>
            </w:tcBorders>
            <w:shd w:val="clear" w:color="auto" w:fill="auto"/>
            <w:noWrap/>
            <w:vAlign w:val="bottom"/>
            <w:hideMark/>
          </w:tcPr>
          <w:p w14:paraId="5F5BF88B" w14:textId="77777777" w:rsidR="0084622B" w:rsidRPr="00EA6171" w:rsidRDefault="0084622B" w:rsidP="003F3707">
            <w:pPr>
              <w:contextualSpacing/>
              <w:rPr>
                <w:rFonts w:ascii="Arial" w:eastAsia="Times New Roman" w:hAnsi="Arial"/>
                <w:sz w:val="18"/>
              </w:rPr>
            </w:pPr>
            <w:r w:rsidRPr="00EA6171">
              <w:rPr>
                <w:rFonts w:ascii="Arial" w:eastAsia="Times New Roman" w:hAnsi="Arial"/>
                <w:sz w:val="18"/>
              </w:rPr>
              <w:t>Costo presupuestado</w:t>
            </w:r>
          </w:p>
          <w:p w14:paraId="665AD339" w14:textId="77777777" w:rsidR="0084622B" w:rsidRPr="00EA6171" w:rsidRDefault="0084622B" w:rsidP="003F3707">
            <w:pPr>
              <w:contextualSpacing/>
              <w:rPr>
                <w:rFonts w:ascii="Arial" w:eastAsia="Times New Roman" w:hAnsi="Arial"/>
              </w:rPr>
            </w:pPr>
            <w:r w:rsidRPr="00EA6171">
              <w:rPr>
                <w:rFonts w:ascii="Arial" w:eastAsia="Times New Roman" w:hAnsi="Arial"/>
                <w:sz w:val="18"/>
              </w:rPr>
              <w:t>octubre - diciembre 2018</w:t>
            </w:r>
          </w:p>
        </w:tc>
        <w:tc>
          <w:tcPr>
            <w:tcW w:w="1898" w:type="dxa"/>
            <w:tcBorders>
              <w:top w:val="nil"/>
              <w:left w:val="single" w:sz="8" w:space="0" w:color="auto"/>
              <w:bottom w:val="single" w:sz="4" w:space="0" w:color="auto"/>
              <w:right w:val="single" w:sz="8" w:space="0" w:color="auto"/>
            </w:tcBorders>
            <w:shd w:val="clear" w:color="auto" w:fill="auto"/>
            <w:noWrap/>
            <w:vAlign w:val="bottom"/>
            <w:hideMark/>
          </w:tcPr>
          <w:p w14:paraId="45660CAC" w14:textId="77777777" w:rsidR="0084622B" w:rsidRPr="00EA6171" w:rsidRDefault="0084622B" w:rsidP="003F3707">
            <w:pPr>
              <w:contextualSpacing/>
              <w:jc w:val="center"/>
              <w:rPr>
                <w:rFonts w:ascii="Arial" w:eastAsia="Times New Roman" w:hAnsi="Arial"/>
                <w:b/>
              </w:rPr>
            </w:pPr>
            <w:r w:rsidRPr="00EA6171">
              <w:rPr>
                <w:rFonts w:ascii="Arial" w:eastAsia="Times New Roman" w:hAnsi="Arial"/>
                <w:b/>
              </w:rPr>
              <w:t>82,645,510.29</w:t>
            </w:r>
          </w:p>
        </w:tc>
        <w:tc>
          <w:tcPr>
            <w:tcW w:w="2261" w:type="dxa"/>
            <w:tcBorders>
              <w:top w:val="nil"/>
              <w:left w:val="nil"/>
              <w:bottom w:val="single" w:sz="4" w:space="0" w:color="auto"/>
              <w:right w:val="nil"/>
            </w:tcBorders>
            <w:shd w:val="clear" w:color="auto" w:fill="auto"/>
            <w:noWrap/>
            <w:vAlign w:val="bottom"/>
            <w:hideMark/>
          </w:tcPr>
          <w:p w14:paraId="7700E997" w14:textId="77777777" w:rsidR="0084622B" w:rsidRPr="00EA6171" w:rsidRDefault="0084622B" w:rsidP="003F3707">
            <w:pPr>
              <w:contextualSpacing/>
              <w:rPr>
                <w:rFonts w:ascii="Arial" w:eastAsia="Times New Roman" w:hAnsi="Arial"/>
                <w:sz w:val="18"/>
                <w:lang w:val="es-ES"/>
              </w:rPr>
            </w:pPr>
            <w:r w:rsidRPr="00EA6171">
              <w:rPr>
                <w:rFonts w:ascii="Arial" w:eastAsia="Times New Roman" w:hAnsi="Arial"/>
                <w:sz w:val="18"/>
                <w:lang w:val="es-ES"/>
              </w:rPr>
              <w:t xml:space="preserve">Precio de compra </w:t>
            </w:r>
          </w:p>
          <w:p w14:paraId="790E2E27" w14:textId="77777777" w:rsidR="0084622B" w:rsidRPr="00EA6171" w:rsidRDefault="0084622B" w:rsidP="003F3707">
            <w:pPr>
              <w:contextualSpacing/>
              <w:rPr>
                <w:rFonts w:ascii="Arial" w:eastAsia="Times New Roman" w:hAnsi="Arial"/>
                <w:lang w:val="es-ES"/>
              </w:rPr>
            </w:pPr>
            <w:r w:rsidRPr="00EA6171">
              <w:rPr>
                <w:rFonts w:ascii="Arial" w:eastAsia="Times New Roman" w:hAnsi="Arial"/>
                <w:sz w:val="18"/>
                <w:lang w:val="es-ES"/>
              </w:rPr>
              <w:t>octubre – diciembre 2018</w:t>
            </w:r>
          </w:p>
        </w:tc>
        <w:tc>
          <w:tcPr>
            <w:tcW w:w="2542" w:type="dxa"/>
            <w:tcBorders>
              <w:top w:val="nil"/>
              <w:left w:val="single" w:sz="8" w:space="0" w:color="auto"/>
              <w:bottom w:val="single" w:sz="4" w:space="0" w:color="auto"/>
              <w:right w:val="single" w:sz="8" w:space="0" w:color="auto"/>
            </w:tcBorders>
            <w:shd w:val="clear" w:color="auto" w:fill="auto"/>
            <w:noWrap/>
            <w:vAlign w:val="bottom"/>
            <w:hideMark/>
          </w:tcPr>
          <w:p w14:paraId="300D8861" w14:textId="77777777" w:rsidR="0084622B" w:rsidRPr="00EA6171" w:rsidRDefault="0084622B" w:rsidP="003F3707">
            <w:pPr>
              <w:contextualSpacing/>
              <w:jc w:val="center"/>
              <w:rPr>
                <w:rFonts w:ascii="Arial" w:eastAsia="Times New Roman" w:hAnsi="Arial"/>
                <w:b/>
              </w:rPr>
            </w:pPr>
            <w:r w:rsidRPr="00EA6171">
              <w:rPr>
                <w:rFonts w:ascii="Arial" w:eastAsia="Times New Roman" w:hAnsi="Arial"/>
                <w:b/>
              </w:rPr>
              <w:t>73,218,335.45</w:t>
            </w:r>
          </w:p>
        </w:tc>
      </w:tr>
      <w:tr w:rsidR="0084622B" w:rsidRPr="00EA6171" w14:paraId="44C05344" w14:textId="77777777" w:rsidTr="003F3707">
        <w:trPr>
          <w:trHeight w:val="547"/>
        </w:trPr>
        <w:tc>
          <w:tcPr>
            <w:tcW w:w="2117" w:type="dxa"/>
            <w:tcBorders>
              <w:top w:val="nil"/>
              <w:left w:val="single" w:sz="8" w:space="0" w:color="auto"/>
              <w:bottom w:val="single" w:sz="4" w:space="0" w:color="auto"/>
              <w:right w:val="nil"/>
            </w:tcBorders>
            <w:shd w:val="clear" w:color="auto" w:fill="auto"/>
            <w:noWrap/>
            <w:vAlign w:val="bottom"/>
            <w:hideMark/>
          </w:tcPr>
          <w:p w14:paraId="30784115" w14:textId="77777777" w:rsidR="0084622B" w:rsidRPr="00225ADA" w:rsidRDefault="0084622B" w:rsidP="003F3707">
            <w:pPr>
              <w:contextualSpacing/>
              <w:rPr>
                <w:rFonts w:ascii="Arial" w:eastAsia="Times New Roman" w:hAnsi="Arial"/>
                <w:sz w:val="18"/>
                <w:lang w:val="es-MX"/>
              </w:rPr>
            </w:pPr>
            <w:r w:rsidRPr="00225ADA">
              <w:rPr>
                <w:rFonts w:ascii="Arial" w:eastAsia="Times New Roman" w:hAnsi="Arial"/>
                <w:sz w:val="18"/>
                <w:lang w:val="es-MX"/>
              </w:rPr>
              <w:t>Costo presupuestado</w:t>
            </w:r>
          </w:p>
          <w:p w14:paraId="10659521" w14:textId="77777777" w:rsidR="0084622B" w:rsidRPr="00225ADA" w:rsidRDefault="0084622B" w:rsidP="003F3707">
            <w:pPr>
              <w:contextualSpacing/>
              <w:rPr>
                <w:rFonts w:ascii="Arial" w:eastAsia="Times New Roman" w:hAnsi="Arial"/>
                <w:lang w:val="es-MX"/>
              </w:rPr>
            </w:pPr>
            <w:r w:rsidRPr="00225ADA">
              <w:rPr>
                <w:rFonts w:ascii="Arial" w:eastAsia="Times New Roman" w:hAnsi="Arial"/>
                <w:sz w:val="18"/>
                <w:lang w:val="es-MX"/>
              </w:rPr>
              <w:t>Primer periodo de compras 2019</w:t>
            </w:r>
          </w:p>
        </w:tc>
        <w:tc>
          <w:tcPr>
            <w:tcW w:w="1898" w:type="dxa"/>
            <w:tcBorders>
              <w:top w:val="nil"/>
              <w:left w:val="single" w:sz="8" w:space="0" w:color="auto"/>
              <w:bottom w:val="single" w:sz="4" w:space="0" w:color="auto"/>
              <w:right w:val="single" w:sz="8" w:space="0" w:color="auto"/>
            </w:tcBorders>
            <w:shd w:val="clear" w:color="auto" w:fill="auto"/>
            <w:noWrap/>
            <w:vAlign w:val="bottom"/>
            <w:hideMark/>
          </w:tcPr>
          <w:p w14:paraId="2416C5F1" w14:textId="77777777" w:rsidR="0084622B" w:rsidRPr="00EA6171" w:rsidRDefault="0084622B" w:rsidP="003F3707">
            <w:pPr>
              <w:contextualSpacing/>
              <w:jc w:val="center"/>
              <w:rPr>
                <w:rFonts w:ascii="Arial" w:eastAsia="Times New Roman" w:hAnsi="Arial"/>
              </w:rPr>
            </w:pPr>
            <w:r w:rsidRPr="00EA6171">
              <w:rPr>
                <w:rFonts w:ascii="Arial" w:eastAsia="Times New Roman" w:hAnsi="Arial"/>
              </w:rPr>
              <w:t>$ 97,262,766.12</w:t>
            </w:r>
          </w:p>
        </w:tc>
        <w:tc>
          <w:tcPr>
            <w:tcW w:w="2261" w:type="dxa"/>
            <w:tcBorders>
              <w:top w:val="nil"/>
              <w:left w:val="nil"/>
              <w:bottom w:val="single" w:sz="4" w:space="0" w:color="auto"/>
              <w:right w:val="nil"/>
            </w:tcBorders>
            <w:shd w:val="clear" w:color="auto" w:fill="auto"/>
            <w:noWrap/>
            <w:vAlign w:val="bottom"/>
            <w:hideMark/>
          </w:tcPr>
          <w:p w14:paraId="18B475CF" w14:textId="77777777" w:rsidR="0084622B" w:rsidRPr="00EA6171" w:rsidRDefault="0084622B" w:rsidP="003F3707">
            <w:pPr>
              <w:contextualSpacing/>
              <w:rPr>
                <w:rFonts w:ascii="Arial" w:eastAsia="Times New Roman" w:hAnsi="Arial"/>
                <w:sz w:val="18"/>
                <w:lang w:val="es-ES"/>
              </w:rPr>
            </w:pPr>
            <w:r w:rsidRPr="00EA6171">
              <w:rPr>
                <w:rFonts w:ascii="Arial" w:eastAsia="Times New Roman" w:hAnsi="Arial"/>
                <w:sz w:val="18"/>
                <w:lang w:val="es-ES"/>
              </w:rPr>
              <w:t xml:space="preserve">Precio de compra </w:t>
            </w:r>
          </w:p>
          <w:p w14:paraId="5E185612" w14:textId="77777777" w:rsidR="0084622B" w:rsidRPr="00EA6171" w:rsidRDefault="0084622B" w:rsidP="003F3707">
            <w:pPr>
              <w:contextualSpacing/>
              <w:rPr>
                <w:rFonts w:ascii="Arial" w:eastAsia="Times New Roman" w:hAnsi="Arial"/>
                <w:lang w:val="es-ES"/>
              </w:rPr>
            </w:pPr>
            <w:r w:rsidRPr="00EA6171">
              <w:rPr>
                <w:rFonts w:ascii="Arial" w:eastAsia="Times New Roman" w:hAnsi="Arial"/>
                <w:sz w:val="18"/>
                <w:lang w:val="es-ES"/>
              </w:rPr>
              <w:t>Primer periodo de compras 2019</w:t>
            </w:r>
          </w:p>
        </w:tc>
        <w:tc>
          <w:tcPr>
            <w:tcW w:w="2542" w:type="dxa"/>
            <w:tcBorders>
              <w:top w:val="nil"/>
              <w:left w:val="single" w:sz="8" w:space="0" w:color="auto"/>
              <w:bottom w:val="single" w:sz="4" w:space="0" w:color="auto"/>
              <w:right w:val="single" w:sz="8" w:space="0" w:color="auto"/>
            </w:tcBorders>
            <w:shd w:val="clear" w:color="auto" w:fill="auto"/>
            <w:noWrap/>
            <w:vAlign w:val="bottom"/>
            <w:hideMark/>
          </w:tcPr>
          <w:p w14:paraId="66AAE281" w14:textId="77777777" w:rsidR="0084622B" w:rsidRPr="00EA6171" w:rsidRDefault="0084622B" w:rsidP="003F3707">
            <w:pPr>
              <w:contextualSpacing/>
              <w:jc w:val="center"/>
              <w:rPr>
                <w:rFonts w:ascii="Arial" w:eastAsia="Times New Roman" w:hAnsi="Arial"/>
              </w:rPr>
            </w:pPr>
            <w:r w:rsidRPr="00EA6171">
              <w:rPr>
                <w:rFonts w:ascii="Arial" w:eastAsia="Times New Roman" w:hAnsi="Arial"/>
              </w:rPr>
              <w:t>$ 81,976,128.48</w:t>
            </w:r>
          </w:p>
        </w:tc>
      </w:tr>
      <w:tr w:rsidR="0084622B" w:rsidRPr="00EA6171" w14:paraId="376E4D74" w14:textId="77777777" w:rsidTr="003F3707">
        <w:trPr>
          <w:trHeight w:val="433"/>
        </w:trPr>
        <w:tc>
          <w:tcPr>
            <w:tcW w:w="2117" w:type="dxa"/>
            <w:tcBorders>
              <w:top w:val="nil"/>
              <w:left w:val="single" w:sz="8" w:space="0" w:color="auto"/>
              <w:bottom w:val="single" w:sz="4" w:space="0" w:color="auto"/>
              <w:right w:val="nil"/>
            </w:tcBorders>
            <w:shd w:val="clear" w:color="auto" w:fill="auto"/>
            <w:noWrap/>
            <w:vAlign w:val="bottom"/>
            <w:hideMark/>
          </w:tcPr>
          <w:p w14:paraId="214740D4" w14:textId="77777777" w:rsidR="0084622B" w:rsidRPr="00EA6171" w:rsidRDefault="0084622B" w:rsidP="003F3707">
            <w:pPr>
              <w:contextualSpacing/>
              <w:rPr>
                <w:rFonts w:ascii="Arial" w:eastAsia="Times New Roman" w:hAnsi="Arial"/>
              </w:rPr>
            </w:pPr>
            <w:r w:rsidRPr="00EA6171">
              <w:rPr>
                <w:rFonts w:ascii="Arial" w:eastAsia="Times New Roman" w:hAnsi="Arial"/>
              </w:rPr>
              <w:t>Total costo presupuestado</w:t>
            </w:r>
          </w:p>
        </w:tc>
        <w:tc>
          <w:tcPr>
            <w:tcW w:w="1898" w:type="dxa"/>
            <w:tcBorders>
              <w:top w:val="nil"/>
              <w:left w:val="single" w:sz="8" w:space="0" w:color="auto"/>
              <w:bottom w:val="single" w:sz="4" w:space="0" w:color="auto"/>
              <w:right w:val="single" w:sz="8" w:space="0" w:color="auto"/>
            </w:tcBorders>
            <w:shd w:val="clear" w:color="auto" w:fill="auto"/>
            <w:noWrap/>
            <w:vAlign w:val="bottom"/>
            <w:hideMark/>
          </w:tcPr>
          <w:p w14:paraId="458ED8C9" w14:textId="439FD908" w:rsidR="0084622B" w:rsidRPr="00EA6171" w:rsidRDefault="004E1794" w:rsidP="003F3707">
            <w:pPr>
              <w:contextualSpacing/>
              <w:jc w:val="center"/>
              <w:rPr>
                <w:rFonts w:ascii="Arial" w:eastAsia="Times New Roman" w:hAnsi="Arial"/>
                <w:b/>
                <w:bCs/>
              </w:rPr>
            </w:pPr>
            <w:r>
              <w:rPr>
                <w:rFonts w:ascii="Arial" w:eastAsia="Times New Roman" w:hAnsi="Arial"/>
                <w:b/>
                <w:bCs/>
              </w:rPr>
              <w:t>$</w:t>
            </w:r>
            <w:r w:rsidR="0084622B" w:rsidRPr="00EA6171">
              <w:rPr>
                <w:rFonts w:ascii="Arial" w:eastAsia="Times New Roman" w:hAnsi="Arial"/>
                <w:b/>
                <w:bCs/>
              </w:rPr>
              <w:t>179,908,276.41</w:t>
            </w:r>
          </w:p>
        </w:tc>
        <w:tc>
          <w:tcPr>
            <w:tcW w:w="2261" w:type="dxa"/>
            <w:tcBorders>
              <w:top w:val="nil"/>
              <w:left w:val="nil"/>
              <w:bottom w:val="single" w:sz="4" w:space="0" w:color="auto"/>
              <w:right w:val="nil"/>
            </w:tcBorders>
            <w:shd w:val="clear" w:color="auto" w:fill="auto"/>
            <w:noWrap/>
            <w:vAlign w:val="bottom"/>
            <w:hideMark/>
          </w:tcPr>
          <w:p w14:paraId="141F73B5" w14:textId="77777777" w:rsidR="0084622B" w:rsidRPr="00EA6171" w:rsidRDefault="0084622B" w:rsidP="003F3707">
            <w:pPr>
              <w:contextualSpacing/>
              <w:rPr>
                <w:rFonts w:ascii="Arial" w:eastAsia="Times New Roman" w:hAnsi="Arial"/>
              </w:rPr>
            </w:pPr>
            <w:r w:rsidRPr="00EA6171">
              <w:rPr>
                <w:rFonts w:ascii="Arial" w:eastAsia="Times New Roman" w:hAnsi="Arial"/>
              </w:rPr>
              <w:t>Total precio de compra</w:t>
            </w:r>
          </w:p>
        </w:tc>
        <w:tc>
          <w:tcPr>
            <w:tcW w:w="2542" w:type="dxa"/>
            <w:tcBorders>
              <w:top w:val="nil"/>
              <w:left w:val="single" w:sz="8" w:space="0" w:color="auto"/>
              <w:bottom w:val="single" w:sz="4" w:space="0" w:color="auto"/>
              <w:right w:val="single" w:sz="8" w:space="0" w:color="auto"/>
            </w:tcBorders>
            <w:shd w:val="clear" w:color="auto" w:fill="auto"/>
            <w:noWrap/>
            <w:vAlign w:val="bottom"/>
            <w:hideMark/>
          </w:tcPr>
          <w:p w14:paraId="15A6B4AF" w14:textId="77777777" w:rsidR="0084622B" w:rsidRPr="00EA6171" w:rsidRDefault="0084622B" w:rsidP="003F3707">
            <w:pPr>
              <w:contextualSpacing/>
              <w:jc w:val="center"/>
              <w:rPr>
                <w:rFonts w:ascii="Arial" w:eastAsia="Times New Roman" w:hAnsi="Arial"/>
                <w:b/>
                <w:bCs/>
              </w:rPr>
            </w:pPr>
            <w:r w:rsidRPr="00EA6171">
              <w:rPr>
                <w:rFonts w:ascii="Arial" w:eastAsia="Times New Roman" w:hAnsi="Arial"/>
                <w:b/>
                <w:bCs/>
              </w:rPr>
              <w:t>$ 155,194,463.93</w:t>
            </w:r>
          </w:p>
        </w:tc>
      </w:tr>
      <w:tr w:rsidR="0084622B" w:rsidRPr="00EA6171" w14:paraId="02ABFE89" w14:textId="77777777" w:rsidTr="003F3707">
        <w:trPr>
          <w:trHeight w:val="283"/>
        </w:trPr>
        <w:tc>
          <w:tcPr>
            <w:tcW w:w="2117" w:type="dxa"/>
            <w:tcBorders>
              <w:top w:val="nil"/>
              <w:left w:val="single" w:sz="8" w:space="0" w:color="auto"/>
              <w:bottom w:val="single" w:sz="4" w:space="0" w:color="auto"/>
              <w:right w:val="nil"/>
            </w:tcBorders>
            <w:shd w:val="clear" w:color="auto" w:fill="auto"/>
            <w:noWrap/>
            <w:vAlign w:val="bottom"/>
            <w:hideMark/>
          </w:tcPr>
          <w:p w14:paraId="1D9E379B" w14:textId="77777777" w:rsidR="0084622B" w:rsidRPr="00EA6171" w:rsidRDefault="0084622B" w:rsidP="003F3707">
            <w:pPr>
              <w:contextualSpacing/>
              <w:rPr>
                <w:rFonts w:ascii="Arial" w:eastAsia="Times New Roman" w:hAnsi="Arial"/>
              </w:rPr>
            </w:pPr>
          </w:p>
        </w:tc>
        <w:tc>
          <w:tcPr>
            <w:tcW w:w="1898" w:type="dxa"/>
            <w:tcBorders>
              <w:top w:val="nil"/>
              <w:left w:val="single" w:sz="8" w:space="0" w:color="auto"/>
              <w:bottom w:val="single" w:sz="4" w:space="0" w:color="auto"/>
              <w:right w:val="single" w:sz="8" w:space="0" w:color="auto"/>
            </w:tcBorders>
            <w:shd w:val="clear" w:color="auto" w:fill="auto"/>
            <w:noWrap/>
            <w:vAlign w:val="bottom"/>
            <w:hideMark/>
          </w:tcPr>
          <w:p w14:paraId="59C7EE54" w14:textId="77777777" w:rsidR="0084622B" w:rsidRPr="00EA6171" w:rsidRDefault="0084622B" w:rsidP="003F3707">
            <w:pPr>
              <w:contextualSpacing/>
              <w:rPr>
                <w:rFonts w:ascii="Arial" w:eastAsia="Times New Roman" w:hAnsi="Arial"/>
              </w:rPr>
            </w:pPr>
          </w:p>
        </w:tc>
        <w:tc>
          <w:tcPr>
            <w:tcW w:w="2261" w:type="dxa"/>
            <w:tcBorders>
              <w:top w:val="nil"/>
              <w:left w:val="nil"/>
              <w:bottom w:val="single" w:sz="4" w:space="0" w:color="auto"/>
              <w:right w:val="nil"/>
            </w:tcBorders>
            <w:shd w:val="clear" w:color="auto" w:fill="auto"/>
            <w:noWrap/>
            <w:vAlign w:val="bottom"/>
            <w:hideMark/>
          </w:tcPr>
          <w:p w14:paraId="660EEF1F" w14:textId="77777777" w:rsidR="0084622B" w:rsidRPr="00EA6171" w:rsidRDefault="0084622B" w:rsidP="003F3707">
            <w:pPr>
              <w:contextualSpacing/>
              <w:rPr>
                <w:rFonts w:ascii="Arial" w:eastAsia="Times New Roman" w:hAnsi="Arial"/>
                <w:b/>
                <w:bCs/>
              </w:rPr>
            </w:pPr>
            <w:r w:rsidRPr="00EA6171">
              <w:rPr>
                <w:rFonts w:ascii="Arial" w:eastAsia="Times New Roman" w:hAnsi="Arial"/>
                <w:b/>
                <w:bCs/>
              </w:rPr>
              <w:t>Ahorro presupuestal</w:t>
            </w:r>
          </w:p>
        </w:tc>
        <w:tc>
          <w:tcPr>
            <w:tcW w:w="2542" w:type="dxa"/>
            <w:tcBorders>
              <w:top w:val="nil"/>
              <w:left w:val="single" w:sz="8" w:space="0" w:color="auto"/>
              <w:bottom w:val="single" w:sz="4" w:space="0" w:color="auto"/>
              <w:right w:val="single" w:sz="8" w:space="0" w:color="auto"/>
            </w:tcBorders>
            <w:shd w:val="clear" w:color="auto" w:fill="auto"/>
            <w:noWrap/>
            <w:vAlign w:val="bottom"/>
            <w:hideMark/>
          </w:tcPr>
          <w:p w14:paraId="65F85399" w14:textId="77777777" w:rsidR="0084622B" w:rsidRPr="00EA6171" w:rsidRDefault="0084622B" w:rsidP="003F3707">
            <w:pPr>
              <w:contextualSpacing/>
              <w:jc w:val="center"/>
              <w:rPr>
                <w:rFonts w:ascii="Arial" w:eastAsia="Times New Roman" w:hAnsi="Arial"/>
                <w:b/>
                <w:bCs/>
              </w:rPr>
            </w:pPr>
            <w:r w:rsidRPr="00EA6171">
              <w:rPr>
                <w:rFonts w:ascii="Arial" w:eastAsia="Times New Roman" w:hAnsi="Arial"/>
                <w:b/>
                <w:bCs/>
              </w:rPr>
              <w:t>$ 24,713,812.48</w:t>
            </w:r>
          </w:p>
        </w:tc>
      </w:tr>
      <w:tr w:rsidR="0084622B" w:rsidRPr="00EA6171" w14:paraId="33A6C1A7" w14:textId="77777777" w:rsidTr="003F3707">
        <w:trPr>
          <w:trHeight w:val="465"/>
        </w:trPr>
        <w:tc>
          <w:tcPr>
            <w:tcW w:w="2117" w:type="dxa"/>
            <w:tcBorders>
              <w:top w:val="nil"/>
              <w:left w:val="single" w:sz="8" w:space="0" w:color="auto"/>
              <w:bottom w:val="single" w:sz="8" w:space="0" w:color="auto"/>
              <w:right w:val="nil"/>
            </w:tcBorders>
            <w:shd w:val="clear" w:color="auto" w:fill="auto"/>
            <w:noWrap/>
            <w:vAlign w:val="bottom"/>
            <w:hideMark/>
          </w:tcPr>
          <w:p w14:paraId="1B507B1B" w14:textId="77777777" w:rsidR="0084622B" w:rsidRPr="00EA6171" w:rsidRDefault="0084622B" w:rsidP="003F3707">
            <w:pPr>
              <w:contextualSpacing/>
              <w:rPr>
                <w:rFonts w:ascii="Arial" w:eastAsia="Times New Roman" w:hAnsi="Arial"/>
              </w:rPr>
            </w:pPr>
          </w:p>
        </w:tc>
        <w:tc>
          <w:tcPr>
            <w:tcW w:w="4159" w:type="dxa"/>
            <w:gridSpan w:val="2"/>
            <w:tcBorders>
              <w:top w:val="nil"/>
              <w:left w:val="single" w:sz="8" w:space="0" w:color="auto"/>
              <w:bottom w:val="single" w:sz="8" w:space="0" w:color="auto"/>
              <w:right w:val="single" w:sz="8" w:space="0" w:color="auto"/>
            </w:tcBorders>
            <w:shd w:val="clear" w:color="auto" w:fill="auto"/>
            <w:noWrap/>
            <w:vAlign w:val="bottom"/>
            <w:hideMark/>
          </w:tcPr>
          <w:p w14:paraId="798F6A2A" w14:textId="77777777" w:rsidR="0084622B" w:rsidRPr="00EA6171" w:rsidRDefault="0084622B" w:rsidP="003F3707">
            <w:pPr>
              <w:contextualSpacing/>
              <w:jc w:val="center"/>
              <w:rPr>
                <w:rFonts w:ascii="Arial" w:eastAsia="Times New Roman" w:hAnsi="Arial"/>
                <w:b/>
                <w:bCs/>
              </w:rPr>
            </w:pPr>
            <w:r w:rsidRPr="00EA6171">
              <w:rPr>
                <w:rFonts w:ascii="Arial" w:eastAsia="Times New Roman" w:hAnsi="Arial"/>
                <w:b/>
                <w:bCs/>
              </w:rPr>
              <w:t>PORCENTAJE DE AHORRO</w:t>
            </w:r>
          </w:p>
        </w:tc>
        <w:tc>
          <w:tcPr>
            <w:tcW w:w="2542" w:type="dxa"/>
            <w:tcBorders>
              <w:top w:val="nil"/>
              <w:left w:val="single" w:sz="8" w:space="0" w:color="auto"/>
              <w:bottom w:val="single" w:sz="8" w:space="0" w:color="auto"/>
              <w:right w:val="single" w:sz="8" w:space="0" w:color="auto"/>
            </w:tcBorders>
            <w:shd w:val="clear" w:color="auto" w:fill="auto"/>
            <w:noWrap/>
            <w:vAlign w:val="bottom"/>
            <w:hideMark/>
          </w:tcPr>
          <w:p w14:paraId="0DE8B650" w14:textId="77777777" w:rsidR="0084622B" w:rsidRPr="00EA6171" w:rsidRDefault="0084622B" w:rsidP="003F3707">
            <w:pPr>
              <w:jc w:val="center"/>
              <w:rPr>
                <w:rFonts w:ascii="Arial" w:eastAsia="Times New Roman" w:hAnsi="Arial"/>
                <w:b/>
                <w:bCs/>
              </w:rPr>
            </w:pPr>
            <w:r w:rsidRPr="00EA6171">
              <w:rPr>
                <w:rFonts w:ascii="Arial" w:eastAsia="Times New Roman" w:hAnsi="Arial"/>
                <w:b/>
                <w:bCs/>
              </w:rPr>
              <w:t>13.74%</w:t>
            </w:r>
          </w:p>
        </w:tc>
      </w:tr>
    </w:tbl>
    <w:p w14:paraId="1F5FEC0D" w14:textId="77777777" w:rsidR="0084622B" w:rsidRPr="00EA6171" w:rsidRDefault="0084622B" w:rsidP="0084622B">
      <w:pPr>
        <w:contextualSpacing/>
        <w:rPr>
          <w:rFonts w:ascii="Arial" w:hAnsi="Arial"/>
        </w:rPr>
      </w:pPr>
    </w:p>
    <w:p w14:paraId="3DEF7408" w14:textId="77777777" w:rsidR="0084622B" w:rsidRPr="00225ADA" w:rsidRDefault="0084622B" w:rsidP="0084622B">
      <w:pPr>
        <w:contextualSpacing/>
        <w:jc w:val="both"/>
        <w:rPr>
          <w:rFonts w:ascii="Arial" w:hAnsi="Arial"/>
          <w:lang w:val="es-MX"/>
        </w:rPr>
      </w:pPr>
      <w:r w:rsidRPr="00225ADA">
        <w:rPr>
          <w:rFonts w:ascii="Arial" w:hAnsi="Arial"/>
          <w:lang w:val="es-MX"/>
        </w:rPr>
        <w:t xml:space="preserve">Comprometidos con la seguridad pública de nuestro municipio, nos encargamos de dotar de equipo e instrumentos de trabajo al estado de fuerza que fortalece la seguridad de la ciudadanía, destinando </w:t>
      </w:r>
      <w:r w:rsidRPr="00225ADA">
        <w:rPr>
          <w:rFonts w:ascii="Arial" w:hAnsi="Arial"/>
          <w:b/>
          <w:lang w:val="es-MX"/>
        </w:rPr>
        <w:t>53 millones 385 mil 576 pesos</w:t>
      </w:r>
      <w:r w:rsidRPr="00225ADA">
        <w:rPr>
          <w:rFonts w:ascii="Arial" w:hAnsi="Arial"/>
          <w:lang w:val="es-MX"/>
        </w:rPr>
        <w:t>.</w:t>
      </w:r>
    </w:p>
    <w:p w14:paraId="2643316C" w14:textId="77777777" w:rsidR="0084622B" w:rsidRPr="00225ADA" w:rsidRDefault="0084622B" w:rsidP="0084622B">
      <w:pPr>
        <w:contextualSpacing/>
        <w:rPr>
          <w:rFonts w:ascii="Arial" w:hAnsi="Arial"/>
          <w:lang w:val="es-MX"/>
        </w:rPr>
      </w:pPr>
    </w:p>
    <w:p w14:paraId="7ACBBFE4" w14:textId="77777777" w:rsidR="0084622B" w:rsidRPr="00225ADA" w:rsidRDefault="0084622B" w:rsidP="0084622B">
      <w:pPr>
        <w:rPr>
          <w:rFonts w:ascii="Arial" w:hAnsi="Arial"/>
          <w:b/>
          <w:lang w:val="es-MX"/>
        </w:rPr>
      </w:pPr>
      <w:r w:rsidRPr="00225ADA">
        <w:rPr>
          <w:rFonts w:ascii="Arial" w:hAnsi="Arial"/>
          <w:b/>
          <w:lang w:val="es-MX"/>
        </w:rPr>
        <w:t>Sistema de Compras en Línea</w:t>
      </w:r>
    </w:p>
    <w:p w14:paraId="758D8EDA" w14:textId="77777777" w:rsidR="0084622B" w:rsidRPr="00225ADA" w:rsidRDefault="0084622B" w:rsidP="0084622B">
      <w:pPr>
        <w:rPr>
          <w:rFonts w:ascii="Arial" w:hAnsi="Arial"/>
          <w:b/>
          <w:lang w:val="es-MX"/>
        </w:rPr>
      </w:pPr>
    </w:p>
    <w:p w14:paraId="52AE394E" w14:textId="77777777" w:rsidR="0084622B" w:rsidRPr="00225ADA" w:rsidRDefault="0084622B" w:rsidP="0084622B">
      <w:pPr>
        <w:rPr>
          <w:rFonts w:ascii="Arial" w:hAnsi="Arial"/>
          <w:lang w:val="es-MX"/>
        </w:rPr>
      </w:pPr>
      <w:r w:rsidRPr="00225ADA">
        <w:rPr>
          <w:rFonts w:ascii="Arial" w:hAnsi="Arial"/>
          <w:lang w:val="es-MX"/>
        </w:rPr>
        <w:t>Con el objetivo de proveer a las empresas de información que permita vincular la oferta de sus productos y servicios con la demanda del municipio de León, implementamos un sistema de compras en línea para las adquisiciones directas que realiza la administración.</w:t>
      </w:r>
    </w:p>
    <w:p w14:paraId="00D945C6" w14:textId="77777777" w:rsidR="0084622B" w:rsidRPr="00225ADA" w:rsidRDefault="0084622B" w:rsidP="0084622B">
      <w:pPr>
        <w:rPr>
          <w:rFonts w:ascii="Arial" w:hAnsi="Arial"/>
          <w:lang w:val="es-MX"/>
        </w:rPr>
      </w:pPr>
    </w:p>
    <w:p w14:paraId="2A5667A4" w14:textId="77777777" w:rsidR="0084622B" w:rsidRPr="00225ADA" w:rsidRDefault="0084622B" w:rsidP="0084622B">
      <w:pPr>
        <w:rPr>
          <w:rFonts w:ascii="Arial" w:hAnsi="Arial"/>
          <w:lang w:val="es-MX"/>
        </w:rPr>
      </w:pPr>
      <w:r w:rsidRPr="00225ADA">
        <w:rPr>
          <w:rFonts w:ascii="Arial" w:hAnsi="Arial"/>
          <w:lang w:val="es-MX"/>
        </w:rPr>
        <w:t>Propiciamos la participación de proveedores locales e interesados, en los procedimientos de compras. Las adjudicaciones directas, se hacen vía electrónica, reduce riesgos, ahorra tiempo, de tal manera que incrementamos la confiabilidad y transparencia de los procesos.</w:t>
      </w:r>
    </w:p>
    <w:p w14:paraId="4FD2C696" w14:textId="77777777" w:rsidR="0084622B" w:rsidRPr="00225ADA" w:rsidRDefault="0084622B" w:rsidP="0084622B">
      <w:pPr>
        <w:rPr>
          <w:rFonts w:ascii="Arial" w:hAnsi="Arial"/>
          <w:lang w:val="es-MX"/>
        </w:rPr>
      </w:pPr>
    </w:p>
    <w:p w14:paraId="64193CD2" w14:textId="77777777" w:rsidR="0084622B" w:rsidRPr="00225ADA" w:rsidRDefault="0084622B" w:rsidP="0084622B">
      <w:pPr>
        <w:rPr>
          <w:rFonts w:ascii="Arial" w:hAnsi="Arial"/>
          <w:lang w:val="es-MX"/>
        </w:rPr>
      </w:pPr>
      <w:r w:rsidRPr="00225ADA">
        <w:rPr>
          <w:rFonts w:ascii="Arial" w:hAnsi="Arial"/>
          <w:lang w:val="es-MX"/>
        </w:rPr>
        <w:t>En dicho portal encontrarán: La guía básica de cómo vender al Gobierno; búsqueda de adjudicaciones directas vigentes y la normatividad que se debe seguir, entre otros.</w:t>
      </w:r>
    </w:p>
    <w:p w14:paraId="373F4205" w14:textId="77777777" w:rsidR="0084622B" w:rsidRPr="00225ADA" w:rsidRDefault="0084622B" w:rsidP="0084622B">
      <w:pPr>
        <w:rPr>
          <w:rFonts w:ascii="Arial" w:hAnsi="Arial"/>
          <w:lang w:val="es-MX"/>
        </w:rPr>
      </w:pPr>
    </w:p>
    <w:p w14:paraId="10D48BB7" w14:textId="77777777" w:rsidR="0084622B" w:rsidRPr="00225ADA" w:rsidRDefault="0084622B" w:rsidP="0084622B">
      <w:pPr>
        <w:rPr>
          <w:rFonts w:ascii="Arial" w:hAnsi="Arial"/>
          <w:lang w:val="es-MX"/>
        </w:rPr>
      </w:pPr>
      <w:r w:rsidRPr="00225ADA">
        <w:rPr>
          <w:rFonts w:ascii="Arial" w:hAnsi="Arial"/>
          <w:lang w:val="es-MX"/>
        </w:rPr>
        <w:t xml:space="preserve">La página es: </w:t>
      </w:r>
      <w:hyperlink r:id="rId16" w:history="1">
        <w:r w:rsidRPr="00225ADA">
          <w:rPr>
            <w:rStyle w:val="Hipervnculo"/>
            <w:rFonts w:ascii="Arial" w:hAnsi="Arial"/>
            <w:lang w:val="es-MX"/>
          </w:rPr>
          <w:t>https://comprasenlinea.leon.gob.mx/master_inicio.php#</w:t>
        </w:r>
      </w:hyperlink>
    </w:p>
    <w:p w14:paraId="4500B369" w14:textId="77777777" w:rsidR="0084622B" w:rsidRPr="00225ADA" w:rsidRDefault="0084622B" w:rsidP="0084622B">
      <w:pPr>
        <w:contextualSpacing/>
        <w:rPr>
          <w:rFonts w:ascii="Arial" w:hAnsi="Arial"/>
          <w:lang w:val="es-MX"/>
        </w:rPr>
      </w:pPr>
    </w:p>
    <w:p w14:paraId="46EFAB5F" w14:textId="77777777" w:rsidR="0084622B" w:rsidRPr="00225ADA" w:rsidRDefault="0084622B" w:rsidP="0084622B">
      <w:pPr>
        <w:contextualSpacing/>
        <w:rPr>
          <w:rFonts w:ascii="Arial" w:hAnsi="Arial"/>
          <w:b/>
          <w:lang w:val="es-MX"/>
        </w:rPr>
      </w:pPr>
    </w:p>
    <w:p w14:paraId="738E2863" w14:textId="77777777" w:rsidR="0084622B" w:rsidRPr="00225ADA" w:rsidRDefault="0084622B" w:rsidP="0084622B">
      <w:pPr>
        <w:contextualSpacing/>
        <w:rPr>
          <w:rFonts w:ascii="Arial" w:hAnsi="Arial"/>
          <w:b/>
          <w:lang w:val="es-MX"/>
        </w:rPr>
      </w:pPr>
      <w:r w:rsidRPr="00225ADA">
        <w:rPr>
          <w:rFonts w:ascii="Arial" w:hAnsi="Arial"/>
          <w:b/>
          <w:lang w:val="es-MX"/>
        </w:rPr>
        <w:t>Control Patrimonial</w:t>
      </w:r>
    </w:p>
    <w:p w14:paraId="2FB045BE" w14:textId="77777777" w:rsidR="0084622B" w:rsidRPr="00225ADA" w:rsidRDefault="0084622B" w:rsidP="0084622B">
      <w:pPr>
        <w:contextualSpacing/>
        <w:rPr>
          <w:rFonts w:ascii="Arial" w:hAnsi="Arial"/>
          <w:lang w:val="es-MX"/>
        </w:rPr>
      </w:pPr>
    </w:p>
    <w:p w14:paraId="18705388" w14:textId="77777777" w:rsidR="0084622B" w:rsidRPr="00225ADA" w:rsidRDefault="0084622B" w:rsidP="0084622B">
      <w:pPr>
        <w:contextualSpacing/>
        <w:rPr>
          <w:rFonts w:ascii="Arial" w:hAnsi="Arial"/>
          <w:lang w:val="es-MX"/>
        </w:rPr>
      </w:pPr>
      <w:r w:rsidRPr="00225ADA">
        <w:rPr>
          <w:rFonts w:ascii="Arial" w:hAnsi="Arial"/>
          <w:lang w:val="es-MX"/>
        </w:rPr>
        <w:t xml:space="preserve">El H. Ayuntamiento reitera el compromiso de trabajar por fortalecer la seguridad y paz social de los habitantes de este Municipio, por ello se donó </w:t>
      </w:r>
      <w:r w:rsidRPr="00225ADA">
        <w:rPr>
          <w:rFonts w:ascii="Arial" w:hAnsi="Arial"/>
          <w:b/>
          <w:lang w:val="es-MX"/>
        </w:rPr>
        <w:t>1 inmueble</w:t>
      </w:r>
      <w:r w:rsidRPr="00225ADA">
        <w:rPr>
          <w:rFonts w:ascii="Arial" w:hAnsi="Arial"/>
          <w:lang w:val="es-MX"/>
        </w:rPr>
        <w:t xml:space="preserve"> en la colonia Villas de San Juan, segunda sección, con una superficie de </w:t>
      </w:r>
      <w:r w:rsidRPr="00225ADA">
        <w:rPr>
          <w:rFonts w:ascii="Arial" w:hAnsi="Arial"/>
          <w:b/>
          <w:lang w:val="es-MX"/>
        </w:rPr>
        <w:t>21,767.81 M2</w:t>
      </w:r>
      <w:r w:rsidRPr="00225ADA">
        <w:rPr>
          <w:rFonts w:ascii="Arial" w:hAnsi="Arial"/>
          <w:lang w:val="es-MX"/>
        </w:rPr>
        <w:t xml:space="preserve"> en el que se construirá la base de la Guardia Nacional en León.</w:t>
      </w:r>
    </w:p>
    <w:p w14:paraId="28414327" w14:textId="77777777" w:rsidR="0084622B" w:rsidRPr="00225ADA" w:rsidRDefault="0084622B" w:rsidP="0084622B">
      <w:pPr>
        <w:contextualSpacing/>
        <w:rPr>
          <w:rFonts w:ascii="Arial" w:hAnsi="Arial"/>
          <w:lang w:val="es-MX"/>
        </w:rPr>
      </w:pPr>
    </w:p>
    <w:p w14:paraId="6AB9F23A" w14:textId="77777777" w:rsidR="0084622B" w:rsidRPr="00225ADA" w:rsidRDefault="0084622B" w:rsidP="0084622B">
      <w:pPr>
        <w:contextualSpacing/>
        <w:rPr>
          <w:rFonts w:ascii="Arial" w:hAnsi="Arial"/>
          <w:lang w:val="es-MX"/>
        </w:rPr>
      </w:pPr>
      <w:r w:rsidRPr="00225ADA">
        <w:rPr>
          <w:rFonts w:ascii="Arial" w:hAnsi="Arial"/>
          <w:lang w:val="es-MX"/>
        </w:rPr>
        <w:t xml:space="preserve">En impulso al desarrollo educativo, salud e integración familiar, donamos </w:t>
      </w:r>
      <w:r w:rsidRPr="00225ADA">
        <w:rPr>
          <w:rFonts w:ascii="Arial" w:hAnsi="Arial"/>
          <w:b/>
          <w:lang w:val="es-MX"/>
        </w:rPr>
        <w:t xml:space="preserve">7 inmuebles </w:t>
      </w:r>
      <w:r w:rsidRPr="00225ADA">
        <w:rPr>
          <w:rFonts w:ascii="Arial" w:hAnsi="Arial"/>
          <w:lang w:val="es-MX"/>
        </w:rPr>
        <w:t xml:space="preserve">que representan </w:t>
      </w:r>
      <w:r w:rsidRPr="00225ADA">
        <w:rPr>
          <w:rFonts w:ascii="Arial" w:hAnsi="Arial"/>
          <w:b/>
          <w:lang w:val="es-MX"/>
        </w:rPr>
        <w:t>19 millones 910 mil 33 pesos</w:t>
      </w:r>
      <w:r w:rsidRPr="00225ADA">
        <w:rPr>
          <w:rFonts w:ascii="Arial" w:hAnsi="Arial"/>
          <w:lang w:val="es-MX"/>
        </w:rPr>
        <w:t xml:space="preserve"> para promoción de los servicios públicos en beneficio de la población.</w:t>
      </w:r>
    </w:p>
    <w:p w14:paraId="7A8E8AB6" w14:textId="77777777" w:rsidR="0084622B" w:rsidRPr="00225ADA" w:rsidRDefault="0084622B" w:rsidP="0084622B">
      <w:pPr>
        <w:contextualSpacing/>
        <w:rPr>
          <w:rFonts w:ascii="Arial" w:hAnsi="Arial"/>
          <w:lang w:val="es-MX"/>
        </w:rPr>
      </w:pPr>
    </w:p>
    <w:p w14:paraId="496C5AAF" w14:textId="77777777" w:rsidR="0084622B" w:rsidRPr="00225ADA" w:rsidRDefault="0084622B" w:rsidP="0084622B">
      <w:pPr>
        <w:contextualSpacing/>
        <w:rPr>
          <w:rFonts w:ascii="Arial" w:hAnsi="Arial"/>
          <w:lang w:val="es-MX"/>
        </w:rPr>
      </w:pPr>
      <w:r w:rsidRPr="00225ADA">
        <w:rPr>
          <w:rFonts w:ascii="Arial" w:hAnsi="Arial"/>
          <w:lang w:val="es-MX"/>
        </w:rPr>
        <w:t xml:space="preserve">Como parte de la regularización y modernización del padrón inmobiliario, se llevó acabo la escrituración de </w:t>
      </w:r>
      <w:r w:rsidRPr="00225ADA">
        <w:rPr>
          <w:rFonts w:ascii="Arial" w:hAnsi="Arial"/>
          <w:b/>
          <w:lang w:val="es-MX"/>
        </w:rPr>
        <w:t>11 decretos de expropiación,</w:t>
      </w:r>
      <w:r w:rsidRPr="00225ADA">
        <w:rPr>
          <w:rFonts w:ascii="Arial" w:hAnsi="Arial"/>
          <w:lang w:val="es-MX"/>
        </w:rPr>
        <w:t xml:space="preserve"> con los que </w:t>
      </w:r>
      <w:r w:rsidRPr="00225ADA">
        <w:rPr>
          <w:rFonts w:ascii="Arial" w:hAnsi="Arial"/>
          <w:b/>
          <w:lang w:val="es-MX"/>
        </w:rPr>
        <w:t xml:space="preserve">25 predios </w:t>
      </w:r>
      <w:r w:rsidRPr="00225ADA">
        <w:rPr>
          <w:rFonts w:ascii="Arial" w:hAnsi="Arial"/>
          <w:lang w:val="es-MX"/>
        </w:rPr>
        <w:t>se incorporaron y así le damos solvencia y certeza jurídica al patrimonio municipal.</w:t>
      </w:r>
    </w:p>
    <w:p w14:paraId="5CDFBB12" w14:textId="77777777" w:rsidR="0084622B" w:rsidRPr="00225ADA" w:rsidRDefault="0084622B" w:rsidP="0084622B">
      <w:pPr>
        <w:contextualSpacing/>
        <w:rPr>
          <w:rFonts w:ascii="Arial" w:hAnsi="Arial"/>
          <w:lang w:val="es-MX"/>
        </w:rPr>
      </w:pPr>
    </w:p>
    <w:p w14:paraId="0E189708" w14:textId="77777777" w:rsidR="0084622B" w:rsidRPr="00225ADA" w:rsidRDefault="0084622B" w:rsidP="0084622B">
      <w:pPr>
        <w:contextualSpacing/>
        <w:rPr>
          <w:rFonts w:ascii="Arial" w:hAnsi="Arial"/>
          <w:lang w:val="es-MX"/>
        </w:rPr>
      </w:pPr>
      <w:r w:rsidRPr="00225ADA">
        <w:rPr>
          <w:rFonts w:ascii="Arial" w:hAnsi="Arial"/>
          <w:lang w:val="es-MX"/>
        </w:rPr>
        <w:t xml:space="preserve">En un ejercicio de verificación a los inmuebles donados por el Municipio, se realizaron </w:t>
      </w:r>
      <w:r w:rsidRPr="00225ADA">
        <w:rPr>
          <w:rFonts w:ascii="Arial" w:hAnsi="Arial"/>
          <w:b/>
          <w:lang w:val="es-MX"/>
        </w:rPr>
        <w:t xml:space="preserve">46 visitas a fincas </w:t>
      </w:r>
      <w:r w:rsidRPr="00225ADA">
        <w:rPr>
          <w:rFonts w:ascii="Arial" w:hAnsi="Arial"/>
          <w:lang w:val="es-MX"/>
        </w:rPr>
        <w:t>y</w:t>
      </w:r>
      <w:r w:rsidRPr="00225ADA">
        <w:rPr>
          <w:rFonts w:ascii="Arial" w:hAnsi="Arial"/>
          <w:b/>
          <w:lang w:val="es-MX"/>
        </w:rPr>
        <w:t xml:space="preserve"> </w:t>
      </w:r>
      <w:r w:rsidRPr="00225ADA">
        <w:rPr>
          <w:rFonts w:ascii="Arial" w:hAnsi="Arial"/>
          <w:lang w:val="es-MX"/>
        </w:rPr>
        <w:t xml:space="preserve">hasta la fecha de informe se iniciaron </w:t>
      </w:r>
      <w:r w:rsidRPr="00225ADA">
        <w:rPr>
          <w:rFonts w:ascii="Arial" w:hAnsi="Arial"/>
          <w:b/>
          <w:lang w:val="es-MX"/>
        </w:rPr>
        <w:t>4 procedimientos de reversión</w:t>
      </w:r>
      <w:r w:rsidRPr="00225ADA">
        <w:rPr>
          <w:rFonts w:ascii="Arial" w:hAnsi="Arial"/>
          <w:lang w:val="es-MX"/>
        </w:rPr>
        <w:t xml:space="preserve"> a predios que no cumplieron con el objeto para lo que fueron donados, los mismos serán reincorporados al patrimonio municipal.  </w:t>
      </w:r>
    </w:p>
    <w:p w14:paraId="6066BA30" w14:textId="77777777" w:rsidR="0084622B" w:rsidRPr="00225ADA" w:rsidRDefault="0084622B" w:rsidP="0084622B">
      <w:pPr>
        <w:contextualSpacing/>
        <w:rPr>
          <w:rFonts w:ascii="Arial" w:hAnsi="Arial"/>
          <w:lang w:val="es-MX"/>
        </w:rPr>
      </w:pPr>
    </w:p>
    <w:p w14:paraId="6001AAB0" w14:textId="77777777" w:rsidR="0084622B" w:rsidRPr="00225ADA" w:rsidRDefault="0084622B" w:rsidP="0084622B">
      <w:pPr>
        <w:contextualSpacing/>
        <w:rPr>
          <w:rFonts w:ascii="Arial" w:hAnsi="Arial"/>
          <w:lang w:val="es-MX"/>
        </w:rPr>
      </w:pPr>
      <w:r w:rsidRPr="00225ADA">
        <w:rPr>
          <w:rFonts w:ascii="Arial" w:hAnsi="Arial"/>
          <w:lang w:val="es-MX"/>
        </w:rPr>
        <w:t xml:space="preserve">A fin de que el patrimonio municipal no sufra despojos, detrimentos e invasiones, realizamos las acciones legales correspondientes sobre </w:t>
      </w:r>
      <w:r w:rsidRPr="00225ADA">
        <w:rPr>
          <w:rFonts w:ascii="Arial" w:hAnsi="Arial"/>
          <w:b/>
          <w:lang w:val="es-MX"/>
        </w:rPr>
        <w:t>36 inmuebles</w:t>
      </w:r>
      <w:r w:rsidRPr="00225ADA">
        <w:rPr>
          <w:rFonts w:ascii="Arial" w:hAnsi="Arial"/>
          <w:lang w:val="es-MX"/>
        </w:rPr>
        <w:t xml:space="preserve"> propiedad del municipio. </w:t>
      </w:r>
    </w:p>
    <w:p w14:paraId="3AFE0751" w14:textId="77777777" w:rsidR="0084622B" w:rsidRPr="00225ADA" w:rsidRDefault="0084622B" w:rsidP="0084622B">
      <w:pPr>
        <w:contextualSpacing/>
        <w:rPr>
          <w:rFonts w:ascii="Arial" w:hAnsi="Arial"/>
          <w:lang w:val="es-MX"/>
        </w:rPr>
      </w:pPr>
    </w:p>
    <w:p w14:paraId="3E6B7F0D" w14:textId="77777777" w:rsidR="0084622B" w:rsidRPr="00225ADA" w:rsidRDefault="0084622B" w:rsidP="0084622B">
      <w:pPr>
        <w:contextualSpacing/>
        <w:rPr>
          <w:rFonts w:ascii="Arial" w:hAnsi="Arial"/>
          <w:lang w:val="es-MX"/>
        </w:rPr>
      </w:pPr>
      <w:r w:rsidRPr="00225ADA">
        <w:rPr>
          <w:rFonts w:ascii="Arial" w:hAnsi="Arial"/>
          <w:lang w:val="es-MX"/>
        </w:rPr>
        <w:t xml:space="preserve">De igual forma, se llevó a cabo la regularización de </w:t>
      </w:r>
      <w:r w:rsidRPr="00225ADA">
        <w:rPr>
          <w:rFonts w:ascii="Arial" w:hAnsi="Arial"/>
          <w:b/>
          <w:lang w:val="es-MX"/>
        </w:rPr>
        <w:t>18 planteles educativos</w:t>
      </w:r>
      <w:r w:rsidRPr="00225ADA">
        <w:rPr>
          <w:rFonts w:ascii="Arial" w:hAnsi="Arial"/>
          <w:lang w:val="es-MX"/>
        </w:rPr>
        <w:t xml:space="preserve"> a los cuales se dio la certeza jurídica, en beneficio de </w:t>
      </w:r>
      <w:r w:rsidRPr="00225ADA">
        <w:rPr>
          <w:rFonts w:ascii="Arial" w:hAnsi="Arial"/>
          <w:b/>
          <w:lang w:val="es-MX"/>
        </w:rPr>
        <w:t>4 mil 816 alumnos</w:t>
      </w:r>
      <w:r w:rsidRPr="00225ADA">
        <w:rPr>
          <w:rFonts w:ascii="Arial" w:hAnsi="Arial"/>
          <w:lang w:val="es-MX"/>
        </w:rPr>
        <w:t xml:space="preserve"> de los niveles preescolar y primaria.</w:t>
      </w:r>
    </w:p>
    <w:p w14:paraId="3CF5DA48" w14:textId="77777777" w:rsidR="0084622B" w:rsidRPr="00225ADA" w:rsidRDefault="0084622B" w:rsidP="0084622B">
      <w:pPr>
        <w:contextualSpacing/>
        <w:rPr>
          <w:rFonts w:ascii="Arial" w:hAnsi="Arial"/>
          <w:b/>
          <w:color w:val="FF0000"/>
          <w:lang w:val="es-MX"/>
        </w:rPr>
      </w:pPr>
    </w:p>
    <w:p w14:paraId="3EC3DDB7" w14:textId="77777777" w:rsidR="0084622B" w:rsidRPr="00225ADA" w:rsidRDefault="0084622B" w:rsidP="0084622B">
      <w:pPr>
        <w:contextualSpacing/>
        <w:rPr>
          <w:rFonts w:ascii="Arial" w:hAnsi="Arial"/>
          <w:b/>
          <w:lang w:val="es-MX"/>
        </w:rPr>
      </w:pPr>
      <w:r w:rsidRPr="00225ADA">
        <w:rPr>
          <w:rFonts w:ascii="Arial" w:hAnsi="Arial"/>
          <w:b/>
          <w:lang w:val="es-MX"/>
        </w:rPr>
        <w:t>Taller Mecánico</w:t>
      </w:r>
    </w:p>
    <w:p w14:paraId="7B1D7BFC" w14:textId="77777777" w:rsidR="0084622B" w:rsidRPr="00225ADA" w:rsidRDefault="0084622B" w:rsidP="0084622B">
      <w:pPr>
        <w:contextualSpacing/>
        <w:rPr>
          <w:rFonts w:ascii="Arial" w:hAnsi="Arial"/>
          <w:b/>
          <w:color w:val="FF0000"/>
          <w:lang w:val="es-MX"/>
        </w:rPr>
      </w:pPr>
    </w:p>
    <w:p w14:paraId="352A6FD4" w14:textId="77777777" w:rsidR="0084622B" w:rsidRPr="00225ADA" w:rsidRDefault="0084622B" w:rsidP="0084622B">
      <w:pPr>
        <w:contextualSpacing/>
        <w:rPr>
          <w:rFonts w:ascii="Arial" w:hAnsi="Arial"/>
          <w:lang w:val="es-MX"/>
        </w:rPr>
      </w:pPr>
      <w:r w:rsidRPr="00225ADA">
        <w:rPr>
          <w:rFonts w:ascii="Arial" w:hAnsi="Arial"/>
          <w:lang w:val="es-MX"/>
        </w:rPr>
        <w:t xml:space="preserve">Contribuimos a las acciones de Seguridad Pública para la construcción del León con paz duradera que nos demanda la ciudadanía, por ello innovamos con la implementación de una </w:t>
      </w:r>
      <w:r w:rsidRPr="00225ADA">
        <w:rPr>
          <w:rFonts w:ascii="Arial" w:hAnsi="Arial"/>
          <w:b/>
          <w:lang w:val="es-MX"/>
        </w:rPr>
        <w:t>unidad móvil de taller mecánico</w:t>
      </w:r>
      <w:r w:rsidRPr="00225ADA">
        <w:rPr>
          <w:rFonts w:ascii="Arial" w:hAnsi="Arial"/>
          <w:lang w:val="es-MX"/>
        </w:rPr>
        <w:t xml:space="preserve">, para garantizar el desarrollo del modelo de seguridad con el óptimo desempeño de las patrullas y vehículos destinados para dicho propósito. </w:t>
      </w:r>
    </w:p>
    <w:p w14:paraId="3810E677" w14:textId="77777777" w:rsidR="0084622B" w:rsidRPr="00225ADA" w:rsidRDefault="0084622B" w:rsidP="0084622B">
      <w:pPr>
        <w:contextualSpacing/>
        <w:rPr>
          <w:rFonts w:ascii="Arial" w:hAnsi="Arial"/>
          <w:lang w:val="es-MX"/>
        </w:rPr>
      </w:pPr>
    </w:p>
    <w:p w14:paraId="7B6643E2" w14:textId="77777777" w:rsidR="0084622B" w:rsidRPr="00225ADA" w:rsidRDefault="0084622B" w:rsidP="0084622B">
      <w:pPr>
        <w:contextualSpacing/>
        <w:rPr>
          <w:rFonts w:ascii="Arial" w:hAnsi="Arial"/>
          <w:lang w:val="es-MX"/>
        </w:rPr>
      </w:pPr>
      <w:r w:rsidRPr="00225ADA">
        <w:rPr>
          <w:rFonts w:ascii="Arial" w:hAnsi="Arial"/>
          <w:lang w:val="es-MX"/>
        </w:rPr>
        <w:t xml:space="preserve">Así los elementos ya no deben trasladarse al taller municipal para la reparación de unidades, ni interrumpir sus labores de vigilancia. </w:t>
      </w:r>
    </w:p>
    <w:p w14:paraId="1D474172" w14:textId="77777777" w:rsidR="0084622B" w:rsidRPr="00225ADA" w:rsidRDefault="0084622B" w:rsidP="0084622B">
      <w:pPr>
        <w:rPr>
          <w:lang w:val="es-MX"/>
        </w:rPr>
      </w:pPr>
    </w:p>
    <w:p w14:paraId="502B2EDD" w14:textId="77777777" w:rsidR="0082744C" w:rsidRDefault="0082744C" w:rsidP="00913596">
      <w:pPr>
        <w:pStyle w:val="Cuerpo"/>
        <w:spacing w:line="20" w:lineRule="atLeast"/>
        <w:jc w:val="both"/>
        <w:rPr>
          <w:rStyle w:val="Ninguno"/>
          <w:rFonts w:ascii="Cambria" w:eastAsia="Cambria" w:hAnsi="Cambria" w:cs="Cambria"/>
          <w:b/>
          <w:bCs/>
          <w:sz w:val="36"/>
          <w:szCs w:val="36"/>
        </w:rPr>
      </w:pPr>
    </w:p>
    <w:p w14:paraId="02BF5F53" w14:textId="77777777" w:rsidR="002E27AB" w:rsidRDefault="002E27AB" w:rsidP="00913596">
      <w:pPr>
        <w:pStyle w:val="Cuerpo"/>
        <w:spacing w:line="20" w:lineRule="atLeast"/>
        <w:jc w:val="both"/>
        <w:rPr>
          <w:rStyle w:val="Ninguno"/>
          <w:rFonts w:ascii="Cambria" w:eastAsia="Cambria" w:hAnsi="Cambria" w:cs="Cambria"/>
          <w:b/>
          <w:bCs/>
          <w:sz w:val="36"/>
          <w:szCs w:val="36"/>
        </w:rPr>
      </w:pPr>
    </w:p>
    <w:p w14:paraId="02B8B086" w14:textId="77777777" w:rsidR="002E27AB" w:rsidRDefault="002E27AB" w:rsidP="00913596">
      <w:pPr>
        <w:pStyle w:val="Cuerpo"/>
        <w:spacing w:line="20" w:lineRule="atLeast"/>
        <w:jc w:val="both"/>
        <w:rPr>
          <w:rStyle w:val="Ninguno"/>
          <w:rFonts w:ascii="Cambria" w:eastAsia="Cambria" w:hAnsi="Cambria" w:cs="Cambria"/>
          <w:b/>
          <w:bCs/>
          <w:sz w:val="36"/>
          <w:szCs w:val="36"/>
        </w:rPr>
      </w:pPr>
    </w:p>
    <w:p w14:paraId="0258AF18" w14:textId="77777777" w:rsidR="002E27AB" w:rsidRDefault="002E27AB" w:rsidP="00913596">
      <w:pPr>
        <w:pStyle w:val="Cuerpo"/>
        <w:spacing w:line="20" w:lineRule="atLeast"/>
        <w:jc w:val="both"/>
        <w:rPr>
          <w:rStyle w:val="Ninguno"/>
          <w:rFonts w:ascii="Cambria" w:eastAsia="Cambria" w:hAnsi="Cambria" w:cs="Cambria"/>
          <w:b/>
          <w:bCs/>
          <w:sz w:val="36"/>
          <w:szCs w:val="36"/>
        </w:rPr>
      </w:pPr>
    </w:p>
    <w:p w14:paraId="129BF17E" w14:textId="77777777" w:rsidR="00913596" w:rsidRDefault="00913596" w:rsidP="00913596">
      <w:pPr>
        <w:pStyle w:val="Cuerpo"/>
        <w:spacing w:line="20" w:lineRule="atLeast"/>
        <w:jc w:val="both"/>
        <w:rPr>
          <w:rStyle w:val="Ninguno"/>
          <w:rFonts w:ascii="Cambria" w:eastAsia="Cambria" w:hAnsi="Cambria" w:cs="Cambria"/>
          <w:b/>
          <w:bCs/>
          <w:sz w:val="36"/>
          <w:szCs w:val="36"/>
        </w:rPr>
      </w:pPr>
      <w:r>
        <w:rPr>
          <w:rStyle w:val="Ninguno"/>
          <w:rFonts w:ascii="Cambria" w:eastAsia="Cambria" w:hAnsi="Cambria" w:cs="Cambria"/>
          <w:b/>
          <w:bCs/>
          <w:sz w:val="36"/>
          <w:szCs w:val="36"/>
        </w:rPr>
        <w:t>Juzgados Administrativos</w:t>
      </w:r>
    </w:p>
    <w:p w14:paraId="6C84EC94" w14:textId="77777777" w:rsidR="002104A5" w:rsidRDefault="002104A5" w:rsidP="00913596">
      <w:pPr>
        <w:pStyle w:val="Cuerpo"/>
        <w:jc w:val="both"/>
        <w:rPr>
          <w:rStyle w:val="Ninguno"/>
          <w:rFonts w:ascii="Arial" w:hAnsi="Arial"/>
          <w:sz w:val="24"/>
          <w:szCs w:val="24"/>
        </w:rPr>
      </w:pPr>
    </w:p>
    <w:p w14:paraId="321C0226"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León es el único Municipio del Estado de Guanajuato que cuenta con tres Juzgados Administrativos Municipales; los cuales tienen como principal tarea, restituir a los ciudadanos en el goce de sus derechos, cuando han sido afectados por actos de autoridades municipales. </w:t>
      </w:r>
    </w:p>
    <w:p w14:paraId="778B2C77" w14:textId="77777777" w:rsidR="00913596" w:rsidRDefault="00913596" w:rsidP="00913596">
      <w:pPr>
        <w:pStyle w:val="Cuerpo"/>
        <w:jc w:val="both"/>
        <w:rPr>
          <w:rStyle w:val="Ninguno"/>
          <w:rFonts w:ascii="Arial" w:eastAsia="Arial" w:hAnsi="Arial" w:cs="Arial"/>
          <w:sz w:val="24"/>
          <w:szCs w:val="24"/>
        </w:rPr>
      </w:pPr>
    </w:p>
    <w:p w14:paraId="3135C81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La labor se realiza a través del respeto a los Derechos Humanos, consagrados en la Constitución Política de los Estados Unidos Mexicanos, y la protección de los derechos subjetivos de los pobladores, previstos en las Leyes y Reglamentos del á</w:t>
      </w:r>
      <w:r>
        <w:rPr>
          <w:rStyle w:val="Ninguno"/>
          <w:rFonts w:ascii="Arial" w:hAnsi="Arial"/>
          <w:sz w:val="24"/>
          <w:szCs w:val="24"/>
          <w:lang w:val="it-IT"/>
        </w:rPr>
        <w:t xml:space="preserve">mbito Municipal. </w:t>
      </w:r>
    </w:p>
    <w:p w14:paraId="7749114F" w14:textId="77777777" w:rsidR="00913596" w:rsidRDefault="00913596" w:rsidP="00913596">
      <w:pPr>
        <w:pStyle w:val="Cuerpo"/>
        <w:jc w:val="both"/>
        <w:rPr>
          <w:rStyle w:val="Ninguno"/>
          <w:rFonts w:ascii="Arial" w:eastAsia="Arial" w:hAnsi="Arial" w:cs="Arial"/>
          <w:sz w:val="24"/>
          <w:szCs w:val="24"/>
        </w:rPr>
      </w:pPr>
    </w:p>
    <w:p w14:paraId="4929FB6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el periodo que se informa se fortaleció legalmente la infraestructura administrativa de los Juzgados, con la emisión del Reglamento para la Creación e Integración de los Juzgados Administrativos Municipales y la Defensoría de Oficio en Materia Administrativa de León Guanajuato, del Manual de Organización y Funcionamiento de los Juzgados Administrativos Municipales de León, Guanajuato, y de su Manual de Calidad.  </w:t>
      </w:r>
    </w:p>
    <w:p w14:paraId="6A9FB55A" w14:textId="77777777" w:rsidR="00913596" w:rsidRDefault="00913596" w:rsidP="00913596">
      <w:pPr>
        <w:pStyle w:val="Cuerpo"/>
        <w:jc w:val="both"/>
        <w:rPr>
          <w:rStyle w:val="Ninguno"/>
          <w:rFonts w:ascii="Arial" w:eastAsia="Arial" w:hAnsi="Arial" w:cs="Arial"/>
          <w:sz w:val="24"/>
          <w:szCs w:val="24"/>
        </w:rPr>
      </w:pPr>
    </w:p>
    <w:p w14:paraId="0BFD2A5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Con motivo de las demandas interpuestas por los ciudadanos, se iniciaron </w:t>
      </w:r>
      <w:r>
        <w:rPr>
          <w:rStyle w:val="Ninguno"/>
          <w:rFonts w:ascii="Arial" w:hAnsi="Arial"/>
          <w:b/>
          <w:bCs/>
          <w:sz w:val="24"/>
          <w:szCs w:val="24"/>
        </w:rPr>
        <w:t>1 mil 830 procesos administrativos</w:t>
      </w:r>
      <w:r>
        <w:rPr>
          <w:rStyle w:val="Ninguno"/>
          <w:rFonts w:ascii="Arial" w:hAnsi="Arial"/>
          <w:sz w:val="24"/>
          <w:szCs w:val="24"/>
        </w:rPr>
        <w:t xml:space="preserve">, a los que se sumaron </w:t>
      </w:r>
      <w:r>
        <w:rPr>
          <w:rStyle w:val="Ninguno"/>
          <w:rFonts w:ascii="Arial" w:hAnsi="Arial"/>
          <w:b/>
          <w:bCs/>
          <w:sz w:val="24"/>
          <w:szCs w:val="24"/>
        </w:rPr>
        <w:t>1 mil 430</w:t>
      </w:r>
      <w:r>
        <w:rPr>
          <w:rStyle w:val="Ninguno"/>
          <w:rFonts w:ascii="Arial" w:hAnsi="Arial"/>
          <w:sz w:val="24"/>
          <w:szCs w:val="24"/>
        </w:rPr>
        <w:t xml:space="preserve"> en trámite, dando un total de </w:t>
      </w:r>
      <w:r>
        <w:rPr>
          <w:rStyle w:val="Ninguno"/>
          <w:rFonts w:ascii="Arial" w:hAnsi="Arial"/>
          <w:b/>
          <w:bCs/>
          <w:sz w:val="24"/>
          <w:szCs w:val="24"/>
        </w:rPr>
        <w:t>3 mil 260 procesos sustanciados</w:t>
      </w:r>
      <w:r>
        <w:rPr>
          <w:rStyle w:val="Ninguno"/>
          <w:rFonts w:ascii="Arial" w:hAnsi="Arial"/>
          <w:sz w:val="24"/>
          <w:szCs w:val="24"/>
        </w:rPr>
        <w:t>; todo ello en aras de seguir cultivando la legitimación gubernamental, en el Municipio.</w:t>
      </w:r>
    </w:p>
    <w:p w14:paraId="0A4E33FC" w14:textId="77777777" w:rsidR="00913596" w:rsidRDefault="00913596" w:rsidP="00913596">
      <w:pPr>
        <w:pStyle w:val="Cuerpo"/>
        <w:jc w:val="both"/>
        <w:rPr>
          <w:rStyle w:val="Ninguno"/>
          <w:rFonts w:ascii="Arial" w:eastAsia="Arial" w:hAnsi="Arial" w:cs="Arial"/>
          <w:sz w:val="24"/>
          <w:szCs w:val="24"/>
        </w:rPr>
      </w:pPr>
    </w:p>
    <w:p w14:paraId="283C45AF" w14:textId="0A41305F" w:rsidR="008F36E8" w:rsidRDefault="00913596" w:rsidP="00913596">
      <w:pPr>
        <w:pStyle w:val="Cuerpo"/>
        <w:jc w:val="both"/>
        <w:rPr>
          <w:rStyle w:val="Ninguno"/>
          <w:rFonts w:ascii="Arial" w:hAnsi="Arial"/>
          <w:color w:val="auto"/>
          <w:sz w:val="24"/>
          <w:szCs w:val="24"/>
        </w:rPr>
      </w:pPr>
      <w:r w:rsidRPr="00411E5B">
        <w:rPr>
          <w:rStyle w:val="Ninguno"/>
          <w:rFonts w:ascii="Arial" w:hAnsi="Arial"/>
          <w:color w:val="auto"/>
          <w:sz w:val="24"/>
          <w:szCs w:val="24"/>
        </w:rPr>
        <w:t xml:space="preserve">De los expedientes en trámite se resolvieron con plena autonomía e imparcialidad </w:t>
      </w:r>
      <w:r w:rsidRPr="00411E5B">
        <w:rPr>
          <w:rStyle w:val="Ninguno"/>
          <w:rFonts w:ascii="Arial" w:hAnsi="Arial"/>
          <w:b/>
          <w:bCs/>
          <w:color w:val="auto"/>
          <w:sz w:val="24"/>
          <w:szCs w:val="24"/>
        </w:rPr>
        <w:t>1 mil 133</w:t>
      </w:r>
      <w:r w:rsidRPr="00411E5B">
        <w:rPr>
          <w:rStyle w:val="Ninguno"/>
          <w:rFonts w:ascii="Arial" w:hAnsi="Arial"/>
          <w:color w:val="auto"/>
          <w:sz w:val="24"/>
          <w:szCs w:val="24"/>
        </w:rPr>
        <w:t xml:space="preserve">, quedando en gestión </w:t>
      </w:r>
      <w:r w:rsidRPr="00411E5B">
        <w:rPr>
          <w:rStyle w:val="Ninguno"/>
          <w:rFonts w:ascii="Arial" w:hAnsi="Arial"/>
          <w:b/>
          <w:bCs/>
          <w:color w:val="auto"/>
          <w:sz w:val="24"/>
          <w:szCs w:val="24"/>
        </w:rPr>
        <w:t>2 mil 163</w:t>
      </w:r>
      <w:r w:rsidR="008F36E8">
        <w:rPr>
          <w:rStyle w:val="Ninguno"/>
          <w:rFonts w:ascii="Arial" w:hAnsi="Arial"/>
          <w:color w:val="auto"/>
          <w:sz w:val="24"/>
          <w:szCs w:val="24"/>
        </w:rPr>
        <w:t>, de los cuales en 872 se dio la razón al ciudadano y en 261 a la autoridad, quedando en gestión 2,163</w:t>
      </w:r>
    </w:p>
    <w:p w14:paraId="5A3F5C2B" w14:textId="3B1197DE" w:rsidR="00913596" w:rsidRDefault="00913596" w:rsidP="00B82B9C">
      <w:pPr>
        <w:pStyle w:val="Cuerpo"/>
        <w:jc w:val="both"/>
        <w:rPr>
          <w:rStyle w:val="Ninguno"/>
          <w:rFonts w:ascii="Arial" w:hAnsi="Arial"/>
          <w:sz w:val="24"/>
          <w:szCs w:val="24"/>
        </w:rPr>
      </w:pPr>
      <w:r w:rsidRPr="00411E5B">
        <w:rPr>
          <w:rStyle w:val="Ninguno"/>
          <w:rFonts w:ascii="Arial" w:hAnsi="Arial"/>
          <w:color w:val="auto"/>
          <w:sz w:val="24"/>
          <w:szCs w:val="24"/>
        </w:rPr>
        <w:t>Las resoluciones entregaron a las autoridades municipales criterios rectores de interpretación normativa que ayudan a los mandos gubernamentales, a ajustar su actuar dentro de una cultura de respeto a los Derechos Humanos y estricto apego a la legalidad.</w:t>
      </w:r>
      <w:r w:rsidRPr="00411E5B">
        <w:rPr>
          <w:rStyle w:val="Ninguno"/>
          <w:rFonts w:ascii="Arial" w:hAnsi="Arial"/>
          <w:color w:val="FF0000"/>
          <w:sz w:val="24"/>
          <w:szCs w:val="24"/>
        </w:rPr>
        <w:t xml:space="preserve"> </w:t>
      </w:r>
    </w:p>
    <w:p w14:paraId="4BBFCE3D" w14:textId="77777777" w:rsidR="00913596" w:rsidRDefault="00913596" w:rsidP="00913596">
      <w:pPr>
        <w:pStyle w:val="Cuerpo"/>
        <w:spacing w:line="20" w:lineRule="atLeast"/>
        <w:jc w:val="both"/>
        <w:rPr>
          <w:rStyle w:val="Ninguno"/>
          <w:rFonts w:ascii="Arial" w:eastAsia="Arial" w:hAnsi="Arial" w:cs="Arial"/>
          <w:sz w:val="24"/>
          <w:szCs w:val="24"/>
        </w:rPr>
      </w:pPr>
      <w:r>
        <w:rPr>
          <w:rStyle w:val="Ninguno"/>
          <w:rFonts w:ascii="Arial" w:hAnsi="Arial"/>
          <w:sz w:val="24"/>
          <w:szCs w:val="24"/>
        </w:rPr>
        <w:t>Con lo anterior contribuimos para obtener un León con paz duradera.</w:t>
      </w:r>
    </w:p>
    <w:p w14:paraId="1857D43A" w14:textId="77777777" w:rsidR="00913596" w:rsidRDefault="00913596" w:rsidP="00913596">
      <w:pPr>
        <w:pStyle w:val="Cuerpo"/>
        <w:rPr>
          <w:rStyle w:val="Ninguno"/>
        </w:rPr>
      </w:pPr>
    </w:p>
    <w:p w14:paraId="7C757548" w14:textId="77777777" w:rsidR="00913596" w:rsidRDefault="00913596" w:rsidP="00913596">
      <w:pPr>
        <w:pStyle w:val="Cuerpo"/>
      </w:pPr>
    </w:p>
    <w:p w14:paraId="41213E8C" w14:textId="77777777" w:rsidR="00913596" w:rsidRDefault="00913596" w:rsidP="00913596">
      <w:pPr>
        <w:pStyle w:val="Cuerpo"/>
      </w:pPr>
    </w:p>
    <w:p w14:paraId="33695036" w14:textId="77777777" w:rsidR="00913596" w:rsidRDefault="00913596" w:rsidP="00913596">
      <w:pPr>
        <w:pStyle w:val="Cuerpo"/>
      </w:pPr>
    </w:p>
    <w:p w14:paraId="6A36E8CD" w14:textId="77777777" w:rsidR="00913596" w:rsidRDefault="00913596" w:rsidP="00913596">
      <w:pPr>
        <w:pStyle w:val="Cuerpo"/>
      </w:pPr>
    </w:p>
    <w:p w14:paraId="578E01B9" w14:textId="77777777" w:rsidR="00913596" w:rsidRDefault="00913596" w:rsidP="00913596">
      <w:pPr>
        <w:pStyle w:val="Cuerpo"/>
      </w:pPr>
    </w:p>
    <w:p w14:paraId="7DE4FCB5" w14:textId="77777777" w:rsidR="00913596" w:rsidRDefault="00913596" w:rsidP="00913596">
      <w:pPr>
        <w:pStyle w:val="Cuerpo"/>
      </w:pPr>
    </w:p>
    <w:p w14:paraId="54BF982D" w14:textId="77777777" w:rsidR="00913596" w:rsidRDefault="00913596" w:rsidP="00913596">
      <w:pPr>
        <w:pStyle w:val="Cuerpo"/>
      </w:pPr>
    </w:p>
    <w:p w14:paraId="553DC9E4" w14:textId="77777777" w:rsidR="00913596" w:rsidRDefault="00913596" w:rsidP="00913596">
      <w:pPr>
        <w:pStyle w:val="Cuerpo"/>
      </w:pPr>
    </w:p>
    <w:p w14:paraId="3E771DF9" w14:textId="77777777" w:rsidR="00913596" w:rsidRDefault="00913596" w:rsidP="00913596">
      <w:pPr>
        <w:pStyle w:val="Cuerpo"/>
      </w:pPr>
    </w:p>
    <w:p w14:paraId="63C7CB98" w14:textId="77777777" w:rsidR="00913596" w:rsidRDefault="00913596" w:rsidP="00913596">
      <w:pPr>
        <w:pStyle w:val="Cuerpo"/>
      </w:pPr>
    </w:p>
    <w:p w14:paraId="02DA642F" w14:textId="77777777" w:rsidR="00913596" w:rsidRDefault="00913596" w:rsidP="00913596">
      <w:pPr>
        <w:pStyle w:val="Cuerpo"/>
        <w:rPr>
          <w:rStyle w:val="Ninguno"/>
          <w:rFonts w:ascii="Cambria" w:eastAsia="Cambria" w:hAnsi="Cambria" w:cs="Cambria"/>
          <w:b/>
          <w:bCs/>
          <w:sz w:val="40"/>
          <w:szCs w:val="40"/>
        </w:rPr>
      </w:pPr>
      <w:r>
        <w:rPr>
          <w:noProof/>
        </w:rPr>
        <mc:AlternateContent>
          <mc:Choice Requires="wps">
            <w:drawing>
              <wp:anchor distT="0" distB="0" distL="0" distR="0" simplePos="0" relativeHeight="251660800" behindDoc="1" locked="0" layoutInCell="1" allowOverlap="1" wp14:anchorId="7822A7AB" wp14:editId="64873B70">
                <wp:simplePos x="0" y="0"/>
                <wp:positionH relativeFrom="column">
                  <wp:posOffset>-71120</wp:posOffset>
                </wp:positionH>
                <wp:positionV relativeFrom="line">
                  <wp:posOffset>1270</wp:posOffset>
                </wp:positionV>
                <wp:extent cx="5648960" cy="298450"/>
                <wp:effectExtent l="0" t="0" r="27940" b="25400"/>
                <wp:wrapNone/>
                <wp:docPr id="1073741836" name="Rectángulo 1073741836"/>
                <wp:cNvGraphicFramePr/>
                <a:graphic xmlns:a="http://schemas.openxmlformats.org/drawingml/2006/main">
                  <a:graphicData uri="http://schemas.microsoft.com/office/word/2010/wordprocessingShape">
                    <wps:wsp>
                      <wps:cNvSpPr/>
                      <wps:spPr>
                        <a:xfrm>
                          <a:off x="0" y="0"/>
                          <a:ext cx="5648960" cy="298450"/>
                        </a:xfrm>
                        <a:prstGeom prst="rect">
                          <a:avLst/>
                        </a:prstGeom>
                        <a:solidFill>
                          <a:srgbClr val="F7CAAC"/>
                        </a:solidFill>
                        <a:ln w="9525" cap="flat">
                          <a:solidFill>
                            <a:srgbClr val="FFFFFF"/>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EA8D53" id="Rectángulo 1073741836" o:spid="_x0000_s1026" style="position:absolute;margin-left:-5.6pt;margin-top:.1pt;width:444.8pt;height:23.5pt;z-index:-251658240;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" fillcolor="#f7caac" strokecolor="white">
                <w10:wrap anchory="line"/>
              </v:rect>
            </w:pict>
          </mc:Fallback>
        </mc:AlternateContent>
      </w:r>
      <w:r>
        <w:rPr>
          <w:rStyle w:val="Ninguno"/>
          <w:rFonts w:ascii="Cambria" w:eastAsia="Cambria" w:hAnsi="Cambria" w:cs="Cambria"/>
          <w:b/>
          <w:bCs/>
          <w:sz w:val="40"/>
          <w:szCs w:val="40"/>
        </w:rPr>
        <w:t>NODO 1. LEÓN SEGURO E INCLUYENTE</w:t>
      </w:r>
    </w:p>
    <w:p w14:paraId="0F420A03" w14:textId="77777777" w:rsidR="00913596" w:rsidRDefault="00913596" w:rsidP="00913596">
      <w:pPr>
        <w:pStyle w:val="Cuerpo"/>
        <w:rPr>
          <w:rFonts w:ascii="Times New Roman" w:eastAsia="Times New Roman" w:hAnsi="Times New Roman" w:cs="Times New Roman"/>
        </w:rPr>
      </w:pPr>
    </w:p>
    <w:p w14:paraId="7386CBA3" w14:textId="77777777" w:rsidR="00913596" w:rsidRDefault="00913596" w:rsidP="00913596">
      <w:pPr>
        <w:pStyle w:val="Cuerpo"/>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“MODELO DE SEGURIDAD CÍVICA”</w:t>
      </w:r>
    </w:p>
    <w:p w14:paraId="153F260D" w14:textId="77777777" w:rsidR="00913596" w:rsidRDefault="00913596" w:rsidP="00913596">
      <w:pPr>
        <w:pStyle w:val="Cuerpo"/>
        <w:ind w:right="165"/>
        <w:rPr>
          <w:rStyle w:val="Ninguno"/>
          <w:rFonts w:ascii="Arial" w:eastAsia="Arial" w:hAnsi="Arial" w:cs="Arial"/>
          <w:sz w:val="24"/>
          <w:szCs w:val="24"/>
        </w:rPr>
      </w:pPr>
      <w:r>
        <w:rPr>
          <w:rStyle w:val="Ninguno"/>
          <w:rFonts w:ascii="Arial" w:hAnsi="Arial"/>
          <w:sz w:val="24"/>
          <w:szCs w:val="24"/>
        </w:rPr>
        <w:t>Para el desarrollo de nuestro municipio, la seguridad es un tema prioritario.</w:t>
      </w:r>
    </w:p>
    <w:p w14:paraId="7F83E43C" w14:textId="7D8C55E8" w:rsidR="00913596" w:rsidRPr="00B6198C" w:rsidRDefault="00913596" w:rsidP="00913596">
      <w:pPr>
        <w:pStyle w:val="Cuerpo"/>
        <w:ind w:right="165"/>
        <w:jc w:val="both"/>
        <w:rPr>
          <w:rStyle w:val="Ninguno"/>
          <w:rFonts w:ascii="Arial" w:eastAsia="Arial" w:hAnsi="Arial" w:cs="Arial"/>
          <w:sz w:val="24"/>
          <w:szCs w:val="24"/>
        </w:rPr>
      </w:pPr>
      <w:r>
        <w:rPr>
          <w:rStyle w:val="Ninguno"/>
          <w:rFonts w:ascii="Arial" w:hAnsi="Arial"/>
          <w:sz w:val="24"/>
          <w:szCs w:val="24"/>
        </w:rPr>
        <w:t>El Gobierno Municipal ha emprendido estrategias y acciones concretas, con rumbo definido para brindar a la ciudadaní</w:t>
      </w:r>
      <w:r>
        <w:rPr>
          <w:rStyle w:val="Ninguno"/>
          <w:rFonts w:ascii="Arial" w:hAnsi="Arial"/>
          <w:sz w:val="24"/>
          <w:szCs w:val="24"/>
          <w:lang w:val="it-IT"/>
        </w:rPr>
        <w:t>a un Le</w:t>
      </w:r>
      <w:r>
        <w:rPr>
          <w:rStyle w:val="Ninguno"/>
          <w:rFonts w:ascii="Arial" w:hAnsi="Arial"/>
          <w:sz w:val="24"/>
          <w:szCs w:val="24"/>
        </w:rPr>
        <w:t>ón con paz duradera que permita mejorar su calidad de vida.</w:t>
      </w:r>
    </w:p>
    <w:p w14:paraId="0153A25E" w14:textId="6D0C2AE9" w:rsidR="004B0A49" w:rsidRPr="004B0A49" w:rsidRDefault="00E67E53" w:rsidP="004B0A49">
      <w:pPr>
        <w:shd w:val="clear" w:color="auto" w:fill="FFFFFF"/>
        <w:spacing w:after="160" w:line="235" w:lineRule="atLeast"/>
        <w:rPr>
          <w:rFonts w:ascii="Arial" w:eastAsia="Times New Roman" w:hAnsi="Arial" w:cs="Arial"/>
          <w:lang w:val="es-ES" w:eastAsia="es-ES"/>
        </w:rPr>
      </w:pPr>
      <w:r>
        <w:rPr>
          <w:rFonts w:ascii="Arial" w:eastAsia="Times New Roman" w:hAnsi="Arial" w:cs="Arial"/>
          <w:lang w:val="es-ES" w:eastAsia="es-ES"/>
        </w:rPr>
        <w:t>E</w:t>
      </w:r>
      <w:r w:rsidR="004B0A49" w:rsidRPr="004B0A49">
        <w:rPr>
          <w:rFonts w:ascii="Arial" w:eastAsia="Times New Roman" w:hAnsi="Arial" w:cs="Arial"/>
          <w:lang w:val="es-ES" w:eastAsia="es-ES"/>
        </w:rPr>
        <w:t xml:space="preserve">n nuestro municipio están habilitados </w:t>
      </w:r>
      <w:r w:rsidR="004B0A49" w:rsidRPr="004B0A49">
        <w:rPr>
          <w:rFonts w:ascii="Arial" w:eastAsia="Times New Roman" w:hAnsi="Arial" w:cs="Arial"/>
          <w:b/>
          <w:lang w:val="es-ES" w:eastAsia="es-ES"/>
        </w:rPr>
        <w:t>13 Centros de Atención a Víctimas</w:t>
      </w:r>
      <w:r w:rsidR="004B0A49" w:rsidRPr="004B0A49">
        <w:rPr>
          <w:rFonts w:ascii="Arial" w:eastAsia="Times New Roman" w:hAnsi="Arial" w:cs="Arial"/>
          <w:lang w:val="es-ES" w:eastAsia="es-ES"/>
        </w:rPr>
        <w:t xml:space="preserve"> para brindar </w:t>
      </w:r>
      <w:r w:rsidR="004B0A49">
        <w:rPr>
          <w:rFonts w:ascii="Arial" w:eastAsia="Times New Roman" w:hAnsi="Arial" w:cs="Arial"/>
          <w:lang w:val="es-ES" w:eastAsia="es-ES"/>
        </w:rPr>
        <w:t xml:space="preserve">una atención integral </w:t>
      </w:r>
      <w:r w:rsidR="004B0A49" w:rsidRPr="004B0A49">
        <w:rPr>
          <w:rFonts w:ascii="Arial" w:eastAsia="Times New Roman" w:hAnsi="Arial" w:cs="Arial"/>
          <w:lang w:val="es-ES" w:eastAsia="es-ES"/>
        </w:rPr>
        <w:t>a las y los ciudadanos que fueron afectados por alguna falta administrativa o delitos, servicios de paramédicos, psicológicos, de trabajo social y mediación.</w:t>
      </w:r>
    </w:p>
    <w:p w14:paraId="0088AF78" w14:textId="77777777" w:rsidR="004B0A49" w:rsidRPr="004B0A49" w:rsidRDefault="004B0A49" w:rsidP="004B0A49">
      <w:pPr>
        <w:shd w:val="clear" w:color="auto" w:fill="FFFFFF"/>
        <w:spacing w:after="160" w:line="235" w:lineRule="atLeast"/>
        <w:rPr>
          <w:rFonts w:ascii="Calibri" w:eastAsia="Times New Roman" w:hAnsi="Calibri"/>
          <w:color w:val="500050"/>
          <w:lang w:val="es-ES" w:eastAsia="es-ES"/>
        </w:rPr>
      </w:pPr>
      <w:r w:rsidRPr="004B0A49">
        <w:rPr>
          <w:rFonts w:ascii="Arial" w:eastAsia="Times New Roman" w:hAnsi="Arial" w:cs="Arial"/>
          <w:lang w:val="es-ES" w:eastAsia="es-ES"/>
        </w:rPr>
        <w:t>Otras dos comandancias de Policía que también fueron habilitadas como Centros de Atención a Víctimas, funcionan actualmente como puntos de reunión de grupos operativos de la Policía Municipal, aunque de ser necesario también brindan servicios a la ciudadanía.</w:t>
      </w:r>
    </w:p>
    <w:p w14:paraId="4C7E1FC1" w14:textId="77777777" w:rsidR="00913596" w:rsidRDefault="00913596" w:rsidP="00913596">
      <w:pPr>
        <w:pStyle w:val="Cuerpo"/>
        <w:ind w:right="165"/>
        <w:jc w:val="both"/>
        <w:rPr>
          <w:rStyle w:val="Ninguno"/>
        </w:rPr>
      </w:pPr>
      <w:r>
        <w:rPr>
          <w:rStyle w:val="Ninguno"/>
          <w:rFonts w:ascii="Arial" w:hAnsi="Arial"/>
          <w:sz w:val="24"/>
          <w:szCs w:val="24"/>
        </w:rPr>
        <w:t>Actualmente, los</w:t>
      </w:r>
      <w:r>
        <w:rPr>
          <w:rStyle w:val="Ninguno"/>
          <w:rFonts w:ascii="Arial" w:hAnsi="Arial"/>
          <w:b/>
          <w:bCs/>
          <w:sz w:val="24"/>
          <w:szCs w:val="24"/>
        </w:rPr>
        <w:t xml:space="preserve"> Centros de Atención a Víctimas</w:t>
      </w:r>
      <w:r>
        <w:rPr>
          <w:rStyle w:val="Ninguno"/>
          <w:rFonts w:ascii="Arial" w:hAnsi="Arial"/>
          <w:sz w:val="24"/>
          <w:szCs w:val="24"/>
        </w:rPr>
        <w:t>, además de recibir los reportes y atenderlos, cuentan con un equipo humano capacitado para atender y acompañar a las personas con servicios de contenció</w:t>
      </w:r>
      <w:r>
        <w:rPr>
          <w:rStyle w:val="Ninguno"/>
          <w:rFonts w:ascii="Arial" w:hAnsi="Arial"/>
          <w:sz w:val="24"/>
          <w:szCs w:val="24"/>
          <w:lang w:val="it-IT"/>
        </w:rPr>
        <w:t>n psicol</w:t>
      </w:r>
      <w:r>
        <w:rPr>
          <w:rStyle w:val="Ninguno"/>
          <w:rFonts w:ascii="Arial" w:hAnsi="Arial"/>
          <w:sz w:val="24"/>
          <w:szCs w:val="24"/>
        </w:rPr>
        <w:t>ógica, orientación jurídica, primeros auxilios, mediación y ludoteca para sus hijos.</w:t>
      </w:r>
    </w:p>
    <w:p w14:paraId="79490407" w14:textId="77777777" w:rsidR="00913596" w:rsidRDefault="00913596" w:rsidP="00913596">
      <w:pPr>
        <w:pStyle w:val="Cuerpo"/>
        <w:ind w:right="165"/>
        <w:jc w:val="both"/>
        <w:rPr>
          <w:rStyle w:val="Ninguno"/>
          <w:b/>
          <w:bCs/>
        </w:rPr>
      </w:pPr>
      <w:r>
        <w:rPr>
          <w:rStyle w:val="Ninguno"/>
          <w:rFonts w:ascii="Arial" w:hAnsi="Arial"/>
          <w:sz w:val="24"/>
          <w:szCs w:val="24"/>
        </w:rPr>
        <w:t xml:space="preserve">Para la realización de este proyecto, se invirtieron </w:t>
      </w:r>
      <w:r>
        <w:rPr>
          <w:rStyle w:val="Ninguno"/>
          <w:rFonts w:ascii="Arial" w:hAnsi="Arial"/>
          <w:b/>
          <w:bCs/>
          <w:sz w:val="24"/>
          <w:szCs w:val="24"/>
        </w:rPr>
        <w:t>14 millones 16 mil 762 pesos</w:t>
      </w:r>
      <w:r>
        <w:rPr>
          <w:rStyle w:val="Ninguno"/>
          <w:rFonts w:ascii="Arial" w:hAnsi="Arial"/>
          <w:sz w:val="24"/>
          <w:szCs w:val="24"/>
        </w:rPr>
        <w:t xml:space="preserve">, de los cuales </w:t>
      </w:r>
      <w:r>
        <w:rPr>
          <w:rStyle w:val="Ninguno"/>
          <w:rFonts w:ascii="Arial" w:hAnsi="Arial"/>
          <w:b/>
          <w:bCs/>
          <w:sz w:val="24"/>
          <w:szCs w:val="24"/>
        </w:rPr>
        <w:t xml:space="preserve">5 millones 600 mil pesos </w:t>
      </w:r>
      <w:r>
        <w:rPr>
          <w:rStyle w:val="Ninguno"/>
          <w:rFonts w:ascii="Arial" w:hAnsi="Arial"/>
          <w:sz w:val="24"/>
          <w:szCs w:val="24"/>
        </w:rPr>
        <w:t xml:space="preserve">fueron en obra y </w:t>
      </w:r>
      <w:r>
        <w:rPr>
          <w:rStyle w:val="Ninguno"/>
          <w:rFonts w:ascii="Arial" w:hAnsi="Arial"/>
          <w:b/>
          <w:bCs/>
          <w:sz w:val="24"/>
          <w:szCs w:val="24"/>
        </w:rPr>
        <w:t>8 millones 416 mil 762 pesos en equipamiento.</w:t>
      </w:r>
    </w:p>
    <w:p w14:paraId="012C810D" w14:textId="77777777" w:rsidR="00913596" w:rsidRDefault="00913596" w:rsidP="00913596">
      <w:pPr>
        <w:pStyle w:val="Cuerpo"/>
        <w:ind w:right="165"/>
        <w:jc w:val="both"/>
      </w:pPr>
    </w:p>
    <w:p w14:paraId="235F709E" w14:textId="77777777" w:rsidR="00913596" w:rsidRDefault="00913596" w:rsidP="00913596">
      <w:pPr>
        <w:pStyle w:val="Cuerpo"/>
        <w:ind w:right="165"/>
        <w:jc w:val="both"/>
        <w:rPr>
          <w:rStyle w:val="Ninguno"/>
        </w:rPr>
      </w:pPr>
      <w:r>
        <w:rPr>
          <w:rStyle w:val="Ninguno"/>
          <w:rFonts w:ascii="Arial" w:hAnsi="Arial"/>
          <w:sz w:val="24"/>
          <w:szCs w:val="24"/>
        </w:rPr>
        <w:t>Estar cerca de la ciudadanía para prevenir delitos y atender factores que pueden afectar la seguridad de las y los leoneses, es fundamental para la prevención del delito y recuperar la confianza de la ciudadanía.</w:t>
      </w:r>
    </w:p>
    <w:p w14:paraId="1F702D47" w14:textId="77777777" w:rsidR="00913596" w:rsidRDefault="00913596" w:rsidP="00913596">
      <w:pPr>
        <w:pStyle w:val="Cuerpo"/>
        <w:ind w:right="165"/>
        <w:jc w:val="both"/>
      </w:pPr>
    </w:p>
    <w:p w14:paraId="2D85AD89" w14:textId="77777777" w:rsidR="00913596" w:rsidRDefault="00913596" w:rsidP="00913596">
      <w:pPr>
        <w:pStyle w:val="Cuerpo"/>
        <w:ind w:right="165"/>
        <w:jc w:val="both"/>
        <w:rPr>
          <w:rStyle w:val="Ninguno"/>
          <w:b/>
          <w:bCs/>
        </w:rPr>
      </w:pPr>
      <w:r>
        <w:rPr>
          <w:rStyle w:val="Ninguno"/>
          <w:rFonts w:ascii="Arial" w:hAnsi="Arial"/>
          <w:sz w:val="24"/>
          <w:szCs w:val="24"/>
        </w:rPr>
        <w:t>Con la finalidad de realizar un trabajo más cercano, oportuno y eficiente de nuestros servicios de vigilancia y atención a reportes, la Secretaría de Seguridad Pú</w:t>
      </w:r>
      <w:r w:rsidRPr="00B1053F">
        <w:rPr>
          <w:rStyle w:val="Ninguno"/>
          <w:rFonts w:ascii="Arial" w:hAnsi="Arial"/>
          <w:sz w:val="24"/>
          <w:szCs w:val="24"/>
          <w:lang w:val="es-MX"/>
        </w:rPr>
        <w:t>blica implement</w:t>
      </w:r>
      <w:r>
        <w:rPr>
          <w:rStyle w:val="Ninguno"/>
          <w:rFonts w:ascii="Arial" w:hAnsi="Arial"/>
          <w:sz w:val="24"/>
          <w:szCs w:val="24"/>
        </w:rPr>
        <w:t>ó el Patrullaje Estratégico, integrado en el modelo de Proximidad y Justicia Cívica.</w:t>
      </w:r>
    </w:p>
    <w:p w14:paraId="7C5F2D75" w14:textId="77777777" w:rsidR="00913596" w:rsidRDefault="00913596" w:rsidP="00913596">
      <w:pPr>
        <w:pStyle w:val="Cuerpo"/>
        <w:ind w:right="165"/>
        <w:jc w:val="both"/>
        <w:rPr>
          <w:rStyle w:val="Ninguno"/>
          <w:rFonts w:ascii="Arial" w:eastAsia="Arial" w:hAnsi="Arial" w:cs="Arial"/>
          <w:sz w:val="24"/>
          <w:szCs w:val="24"/>
        </w:rPr>
      </w:pPr>
      <w:r>
        <w:rPr>
          <w:rStyle w:val="Ninguno"/>
          <w:rFonts w:ascii="Arial" w:hAnsi="Arial"/>
          <w:sz w:val="24"/>
          <w:szCs w:val="24"/>
        </w:rPr>
        <w:t xml:space="preserve">Esta nueva estructura de la operatividad policial consta de </w:t>
      </w:r>
      <w:r>
        <w:rPr>
          <w:rStyle w:val="Ninguno"/>
          <w:rFonts w:ascii="Arial" w:hAnsi="Arial"/>
          <w:b/>
          <w:bCs/>
          <w:sz w:val="24"/>
          <w:szCs w:val="24"/>
        </w:rPr>
        <w:t>14 delegaciones</w:t>
      </w:r>
      <w:r>
        <w:rPr>
          <w:rStyle w:val="Ninguno"/>
          <w:rFonts w:ascii="Arial" w:hAnsi="Arial"/>
          <w:sz w:val="24"/>
          <w:szCs w:val="24"/>
        </w:rPr>
        <w:t xml:space="preserve"> divididas en </w:t>
      </w:r>
      <w:r>
        <w:rPr>
          <w:rStyle w:val="Ninguno"/>
          <w:rFonts w:ascii="Arial" w:hAnsi="Arial"/>
          <w:b/>
          <w:bCs/>
          <w:sz w:val="24"/>
          <w:szCs w:val="24"/>
        </w:rPr>
        <w:t>145 zonas</w:t>
      </w:r>
      <w:r>
        <w:rPr>
          <w:rStyle w:val="Ninguno"/>
          <w:rFonts w:ascii="Arial" w:hAnsi="Arial"/>
          <w:sz w:val="24"/>
          <w:szCs w:val="24"/>
          <w:lang w:val="it-IT"/>
        </w:rPr>
        <w:t>, optimizando la distribuci</w:t>
      </w:r>
      <w:r>
        <w:rPr>
          <w:rStyle w:val="Ninguno"/>
          <w:rFonts w:ascii="Arial" w:hAnsi="Arial"/>
          <w:sz w:val="24"/>
          <w:szCs w:val="24"/>
        </w:rPr>
        <w:t>ón de los recursos humanos y materiales para fortalecer la cercanía con las y los leoneses, de manera que los ciudadanos pueden conocer qué policías y patrullas son responsables de la vigilancia en su colonia o fraccionamiento.</w:t>
      </w:r>
    </w:p>
    <w:p w14:paraId="6A5FCB0A" w14:textId="77777777" w:rsidR="00913596" w:rsidRDefault="00913596" w:rsidP="00913596">
      <w:pPr>
        <w:pStyle w:val="Cuerpo"/>
        <w:ind w:right="165"/>
        <w:jc w:val="both"/>
        <w:rPr>
          <w:rStyle w:val="Ninguno"/>
          <w:rFonts w:ascii="Arial" w:eastAsia="Arial" w:hAnsi="Arial" w:cs="Arial"/>
          <w:sz w:val="24"/>
          <w:szCs w:val="24"/>
        </w:rPr>
      </w:pPr>
      <w:r>
        <w:rPr>
          <w:rStyle w:val="Ninguno"/>
          <w:rFonts w:ascii="Arial" w:hAnsi="Arial"/>
          <w:sz w:val="24"/>
          <w:szCs w:val="24"/>
        </w:rPr>
        <w:t>Esta proximidad policial, con el uso de herramientas tecnológicas, tiene la finalidad de incrementar la confianza de la ciudadanía, reducir la incidencia delictiva a través de los recorridos de vigilancia y mejorar la percepción de seguridad.</w:t>
      </w:r>
    </w:p>
    <w:p w14:paraId="77FD25A8" w14:textId="77777777" w:rsidR="00913596" w:rsidRDefault="00913596" w:rsidP="00913596">
      <w:pPr>
        <w:pStyle w:val="Cuerpo"/>
        <w:ind w:right="165"/>
        <w:jc w:val="both"/>
        <w:rPr>
          <w:rStyle w:val="Ninguno"/>
          <w:rFonts w:ascii="Arial" w:eastAsia="Arial" w:hAnsi="Arial" w:cs="Arial"/>
          <w:sz w:val="24"/>
          <w:szCs w:val="24"/>
        </w:rPr>
      </w:pPr>
      <w:r>
        <w:rPr>
          <w:rStyle w:val="Ninguno"/>
          <w:rFonts w:ascii="Arial" w:hAnsi="Arial"/>
          <w:sz w:val="24"/>
          <w:szCs w:val="24"/>
        </w:rPr>
        <w:t>Como parte de estas herramientas tecnológicas de apoyo a la proximidad policial, se adquirieron 124 cámaras de solapa que permiten verificar la función de los elementos de Policía y Tránsito, fortaleciendo la operatividad y el patrullaje estratégico.</w:t>
      </w:r>
    </w:p>
    <w:p w14:paraId="459A94DE" w14:textId="77777777" w:rsidR="00913596" w:rsidRDefault="00913596" w:rsidP="00913596">
      <w:pPr>
        <w:pStyle w:val="Cuerpo"/>
        <w:ind w:right="165"/>
        <w:jc w:val="both"/>
        <w:rPr>
          <w:rStyle w:val="Ninguno"/>
          <w:rFonts w:ascii="Arial" w:eastAsia="Arial" w:hAnsi="Arial" w:cs="Arial"/>
          <w:sz w:val="24"/>
          <w:szCs w:val="24"/>
        </w:rPr>
      </w:pPr>
      <w:r>
        <w:rPr>
          <w:rStyle w:val="Ninguno"/>
          <w:rFonts w:ascii="Arial" w:hAnsi="Arial"/>
          <w:sz w:val="24"/>
          <w:szCs w:val="24"/>
        </w:rPr>
        <w:t>Del mismo modo, con la aprobació</w:t>
      </w:r>
      <w:r>
        <w:rPr>
          <w:rStyle w:val="Ninguno"/>
          <w:rFonts w:ascii="Arial" w:hAnsi="Arial"/>
          <w:sz w:val="24"/>
          <w:szCs w:val="24"/>
          <w:lang w:val="it-IT"/>
        </w:rPr>
        <w:t xml:space="preserve">n del </w:t>
      </w:r>
      <w:r>
        <w:rPr>
          <w:rStyle w:val="Ninguno"/>
          <w:rFonts w:ascii="Arial" w:hAnsi="Arial"/>
          <w:b/>
          <w:bCs/>
          <w:sz w:val="24"/>
          <w:szCs w:val="24"/>
        </w:rPr>
        <w:t>Reglamento Municipal de Seguridad Privada,</w:t>
      </w:r>
      <w:r>
        <w:rPr>
          <w:rStyle w:val="Ninguno"/>
          <w:rFonts w:ascii="Arial" w:hAnsi="Arial"/>
          <w:sz w:val="24"/>
          <w:szCs w:val="24"/>
        </w:rPr>
        <w:t xml:space="preserve"> se tienen nuevas atribuciones para la Dirección de Servicios de Seguridad Privada que permiten fortalecer el orden, control, confiabilidad, certidumbre y cooperación de las empresas de seguridad con el patrullaje estratégico del nuevo modelo de Proximidad y Justicia Cívica. </w:t>
      </w:r>
    </w:p>
    <w:p w14:paraId="564DE5C9" w14:textId="77777777" w:rsidR="00913596" w:rsidRDefault="00913596" w:rsidP="00913596">
      <w:pPr>
        <w:pStyle w:val="Cuerpo"/>
        <w:ind w:right="165"/>
        <w:jc w:val="both"/>
        <w:rPr>
          <w:rStyle w:val="Ninguno"/>
          <w:rFonts w:ascii="Arial" w:eastAsia="Arial" w:hAnsi="Arial" w:cs="Arial"/>
          <w:sz w:val="24"/>
          <w:szCs w:val="24"/>
        </w:rPr>
      </w:pPr>
      <w:r>
        <w:rPr>
          <w:rStyle w:val="Ninguno"/>
          <w:rFonts w:ascii="Arial" w:hAnsi="Arial"/>
          <w:sz w:val="24"/>
          <w:szCs w:val="24"/>
        </w:rPr>
        <w:t>Lo anterior con un enfoque de inteligencia al integrar a la Dirección un registro municipal de elementos de seguridad privada, recabando información sobre las personas que realizan esta actividad logrando la certidumbre y confianza de la ciudadanía hacia la seguridad privada y vigilancia que se realiza en la ciudad, empatando con la visión del programa de gobierno, contribuyendo así a tener colonias y entornos más seguros auxiliados por los cerca de 4 mil guardias privados, siendo el ú</w:t>
      </w:r>
      <w:r>
        <w:rPr>
          <w:rStyle w:val="Ninguno"/>
          <w:rFonts w:ascii="Arial" w:hAnsi="Arial"/>
          <w:sz w:val="24"/>
          <w:szCs w:val="24"/>
          <w:lang w:val="it-IT"/>
        </w:rPr>
        <w:t xml:space="preserve">nico </w:t>
      </w:r>
      <w:r>
        <w:rPr>
          <w:rStyle w:val="Ninguno"/>
          <w:rFonts w:ascii="Arial" w:hAnsi="Arial"/>
          <w:sz w:val="24"/>
          <w:szCs w:val="24"/>
        </w:rPr>
        <w:t>Municipio del estado en tener un reglamento que regula esta actividad en un sentido má</w:t>
      </w:r>
      <w:r w:rsidRPr="00B1053F">
        <w:rPr>
          <w:rStyle w:val="Ninguno"/>
          <w:rFonts w:ascii="Arial" w:hAnsi="Arial"/>
          <w:sz w:val="24"/>
          <w:szCs w:val="24"/>
          <w:lang w:val="es-MX"/>
        </w:rPr>
        <w:t>s amplio.</w:t>
      </w:r>
    </w:p>
    <w:p w14:paraId="05752165" w14:textId="77777777" w:rsidR="00913596" w:rsidRDefault="00913596" w:rsidP="00913596">
      <w:pPr>
        <w:pStyle w:val="Cuerpo"/>
        <w:ind w:right="165"/>
        <w:jc w:val="both"/>
        <w:rPr>
          <w:rStyle w:val="Ninguno"/>
          <w:rFonts w:ascii="Arial" w:eastAsia="Arial" w:hAnsi="Arial" w:cs="Arial"/>
          <w:sz w:val="24"/>
          <w:szCs w:val="24"/>
        </w:rPr>
      </w:pPr>
      <w:r>
        <w:rPr>
          <w:rStyle w:val="Ninguno"/>
          <w:rFonts w:ascii="Arial" w:hAnsi="Arial"/>
          <w:sz w:val="24"/>
          <w:szCs w:val="24"/>
        </w:rPr>
        <w:t>Se desarrolló el módulo Sistema Gerencial de Estadística Policial y se capacitó a los jefes delegacionales para su implementación con el objetivo de supervisar y dar el seguimiento al trabajo de sus elementos.</w:t>
      </w:r>
    </w:p>
    <w:p w14:paraId="798EDD34" w14:textId="77777777" w:rsidR="00913596" w:rsidRDefault="00913596" w:rsidP="00913596">
      <w:pPr>
        <w:pStyle w:val="Cuerpo"/>
        <w:jc w:val="both"/>
      </w:pPr>
    </w:p>
    <w:p w14:paraId="78C918F6" w14:textId="77777777" w:rsidR="00913596" w:rsidRDefault="00913596" w:rsidP="00913596">
      <w:pPr>
        <w:pStyle w:val="Cuerpo"/>
        <w:ind w:right="165"/>
        <w:jc w:val="both"/>
        <w:rPr>
          <w:rStyle w:val="Ninguno"/>
        </w:rPr>
      </w:pPr>
      <w:r>
        <w:rPr>
          <w:rStyle w:val="Ninguno"/>
          <w:rFonts w:ascii="Arial" w:hAnsi="Arial"/>
          <w:sz w:val="24"/>
          <w:szCs w:val="24"/>
        </w:rPr>
        <w:t>Con este sistema, registramos y monitoreamos puntualmente las incidencias claves para la seguridad, información que es analizada por el equipo directivo para evaluar el desempeño de los elementos y tomar decisiones operativas que fortalezcan la presencia y resultados en favor de la ciudadanía.</w:t>
      </w:r>
    </w:p>
    <w:p w14:paraId="55CF85FC" w14:textId="77777777" w:rsidR="00913596" w:rsidRDefault="00913596" w:rsidP="00913596">
      <w:pPr>
        <w:pStyle w:val="Cuerpo"/>
        <w:ind w:right="165"/>
        <w:jc w:val="both"/>
      </w:pPr>
    </w:p>
    <w:p w14:paraId="1553EEB0" w14:textId="77777777" w:rsidR="00913596" w:rsidRDefault="00913596" w:rsidP="00913596">
      <w:pPr>
        <w:pStyle w:val="Cuerpo"/>
        <w:ind w:right="165"/>
        <w:jc w:val="both"/>
        <w:rPr>
          <w:rStyle w:val="Ninguno"/>
        </w:rPr>
      </w:pPr>
      <w:r>
        <w:rPr>
          <w:rStyle w:val="Ninguno"/>
          <w:rFonts w:ascii="Arial" w:hAnsi="Arial"/>
          <w:sz w:val="24"/>
          <w:szCs w:val="24"/>
        </w:rPr>
        <w:t>Igualmente, con el equipamiento y capacitación de la herramienta tecnológica, como radios Tetra y tabletas electrónicas en las que pueden consultar y analizar información puntual para el diseño de operativos, las cuales fueron entregadas a cada jefe delegacional.</w:t>
      </w:r>
    </w:p>
    <w:p w14:paraId="4FF89D1E" w14:textId="77777777" w:rsidR="00913596" w:rsidRDefault="00913596" w:rsidP="00913596">
      <w:pPr>
        <w:pStyle w:val="Cuerpo"/>
        <w:ind w:right="165"/>
        <w:jc w:val="both"/>
      </w:pPr>
    </w:p>
    <w:p w14:paraId="0FB0772C" w14:textId="77777777" w:rsidR="00913596" w:rsidRDefault="00913596" w:rsidP="00913596">
      <w:pPr>
        <w:pStyle w:val="Cuerpo"/>
        <w:ind w:right="165"/>
        <w:jc w:val="both"/>
        <w:rPr>
          <w:rStyle w:val="Ninguno"/>
        </w:rPr>
      </w:pPr>
      <w:r>
        <w:rPr>
          <w:rStyle w:val="Ninguno"/>
          <w:rFonts w:ascii="Arial" w:hAnsi="Arial"/>
          <w:sz w:val="24"/>
          <w:szCs w:val="24"/>
        </w:rPr>
        <w:t>Reforzamos la seguridad y nos comprometimos a profesionalizar a nuestros elementos de Policía, por lo que conformamos 3 grupos especializados los cuales son el Grupo llamado Unidad Especializada de Prevención y Atención de Violencia de Género, el Grupo de Vigilancia en comercios ambulantes y el Grupo especializado en Robos Patrimoniales.</w:t>
      </w:r>
    </w:p>
    <w:p w14:paraId="7FD87C57" w14:textId="77777777" w:rsidR="00913596" w:rsidRDefault="00913596" w:rsidP="00913596">
      <w:pPr>
        <w:pStyle w:val="Cuerpo"/>
        <w:ind w:right="165"/>
        <w:jc w:val="both"/>
      </w:pPr>
    </w:p>
    <w:p w14:paraId="2F272000" w14:textId="77777777" w:rsidR="00913596" w:rsidRDefault="00913596" w:rsidP="00913596">
      <w:pPr>
        <w:pStyle w:val="Cuerpo"/>
        <w:ind w:right="165"/>
        <w:jc w:val="both"/>
        <w:rPr>
          <w:rStyle w:val="Ninguno"/>
        </w:rPr>
      </w:pPr>
      <w:r>
        <w:rPr>
          <w:rStyle w:val="Ninguno"/>
          <w:rFonts w:ascii="Arial" w:hAnsi="Arial"/>
          <w:sz w:val="24"/>
          <w:szCs w:val="24"/>
        </w:rPr>
        <w:t xml:space="preserve">Se capacitó a </w:t>
      </w:r>
      <w:r>
        <w:rPr>
          <w:rStyle w:val="Ninguno"/>
          <w:rFonts w:ascii="Arial" w:hAnsi="Arial"/>
          <w:b/>
          <w:bCs/>
          <w:sz w:val="24"/>
          <w:szCs w:val="24"/>
        </w:rPr>
        <w:t>64 elementos</w:t>
      </w:r>
      <w:r>
        <w:rPr>
          <w:rStyle w:val="Ninguno"/>
          <w:rFonts w:ascii="Arial" w:hAnsi="Arial"/>
          <w:sz w:val="24"/>
          <w:szCs w:val="24"/>
        </w:rPr>
        <w:t>, los cuales conforman el Grupo llamado Unidad Especializada de Prevención y Atención de Violencia de Género, con dos cursos; Curso de certificación internacional en intervención y prevención de la violencia y el Seminario en entrevista a menores y víctimas de violencia de género y victimología forense, en casos de feminicidio.</w:t>
      </w:r>
    </w:p>
    <w:p w14:paraId="0B03665C" w14:textId="77777777" w:rsidR="00913596" w:rsidRDefault="00913596" w:rsidP="00913596">
      <w:pPr>
        <w:pStyle w:val="Cuerpo"/>
        <w:ind w:right="165"/>
        <w:jc w:val="both"/>
      </w:pPr>
    </w:p>
    <w:p w14:paraId="1C7AA068" w14:textId="77777777" w:rsidR="00913596" w:rsidRDefault="00913596" w:rsidP="00913596">
      <w:pPr>
        <w:pStyle w:val="Cuerpo"/>
        <w:ind w:right="165"/>
        <w:jc w:val="both"/>
        <w:rPr>
          <w:rStyle w:val="Ninguno"/>
        </w:rPr>
      </w:pPr>
      <w:r>
        <w:rPr>
          <w:rStyle w:val="Ninguno"/>
          <w:rFonts w:ascii="Arial" w:hAnsi="Arial"/>
          <w:sz w:val="24"/>
          <w:szCs w:val="24"/>
        </w:rPr>
        <w:t xml:space="preserve">Se capacitó a </w:t>
      </w:r>
      <w:r>
        <w:rPr>
          <w:rStyle w:val="Ninguno"/>
          <w:rFonts w:ascii="Arial" w:hAnsi="Arial"/>
          <w:b/>
          <w:bCs/>
          <w:sz w:val="24"/>
          <w:szCs w:val="24"/>
        </w:rPr>
        <w:t>19 elementos</w:t>
      </w:r>
      <w:r>
        <w:rPr>
          <w:rStyle w:val="Ninguno"/>
          <w:rFonts w:ascii="Arial" w:hAnsi="Arial"/>
          <w:sz w:val="24"/>
          <w:szCs w:val="24"/>
        </w:rPr>
        <w:t xml:space="preserve"> pertenecientes al Grupo de instructores de la Direcció</w:t>
      </w:r>
      <w:r>
        <w:rPr>
          <w:rStyle w:val="Ninguno"/>
          <w:rFonts w:ascii="Arial" w:hAnsi="Arial"/>
          <w:sz w:val="24"/>
          <w:szCs w:val="24"/>
          <w:lang w:val="de-DE"/>
        </w:rPr>
        <w:t>n General de Polic</w:t>
      </w:r>
      <w:r>
        <w:rPr>
          <w:rStyle w:val="Ninguno"/>
          <w:rFonts w:ascii="Arial" w:hAnsi="Arial"/>
          <w:sz w:val="24"/>
          <w:szCs w:val="24"/>
        </w:rPr>
        <w:t>ía Municipal, con el curso de Formación de instructores ante el instituto IECA.</w:t>
      </w:r>
    </w:p>
    <w:p w14:paraId="2768661D" w14:textId="77777777" w:rsidR="00913596" w:rsidRDefault="00913596" w:rsidP="00913596">
      <w:pPr>
        <w:pStyle w:val="Cuerpo"/>
        <w:ind w:right="165"/>
        <w:jc w:val="both"/>
      </w:pPr>
    </w:p>
    <w:p w14:paraId="6B222014" w14:textId="77777777" w:rsidR="00913596" w:rsidRDefault="00913596" w:rsidP="00913596">
      <w:pPr>
        <w:pStyle w:val="Cuerpo"/>
        <w:ind w:right="165"/>
        <w:jc w:val="both"/>
        <w:rPr>
          <w:rStyle w:val="Ninguno"/>
        </w:rPr>
      </w:pPr>
      <w:r>
        <w:rPr>
          <w:rStyle w:val="Ninguno"/>
          <w:rFonts w:ascii="Arial" w:hAnsi="Arial"/>
          <w:sz w:val="24"/>
          <w:szCs w:val="24"/>
        </w:rPr>
        <w:t>Durante los meses de abril a junio, fueron capacitados 600 elementos operativos, incluyendo los 32 oficiales que conforma el Grupo de Vigilancia en comercios ambulantes y 26 elementos operativos pertenecientes al Grupo especializado en Robos Patrimoniales en capacitación y evaluación de las competencias básicas de la función policial y el curso de Evaluación al desempeño; así como 50 elementos capacitados en la Formación inicial para elementos en activo.</w:t>
      </w:r>
    </w:p>
    <w:p w14:paraId="17358C4A" w14:textId="77777777" w:rsidR="00913596" w:rsidRDefault="00913596" w:rsidP="00913596">
      <w:pPr>
        <w:pStyle w:val="Cuerpo"/>
        <w:ind w:right="165"/>
        <w:jc w:val="both"/>
      </w:pPr>
    </w:p>
    <w:p w14:paraId="7C53B172" w14:textId="77777777" w:rsidR="00913596" w:rsidRDefault="00913596" w:rsidP="00913596">
      <w:pPr>
        <w:pStyle w:val="Cuerpo"/>
        <w:ind w:right="165"/>
        <w:jc w:val="both"/>
        <w:rPr>
          <w:rStyle w:val="Ninguno"/>
        </w:rPr>
      </w:pPr>
      <w:r>
        <w:rPr>
          <w:rStyle w:val="Ninguno"/>
          <w:rFonts w:ascii="Arial" w:hAnsi="Arial"/>
          <w:sz w:val="24"/>
          <w:szCs w:val="24"/>
        </w:rPr>
        <w:t>El programa “</w:t>
      </w:r>
      <w:r>
        <w:rPr>
          <w:rStyle w:val="Ninguno"/>
          <w:rFonts w:ascii="Arial" w:hAnsi="Arial"/>
          <w:b/>
          <w:bCs/>
          <w:sz w:val="24"/>
          <w:szCs w:val="24"/>
        </w:rPr>
        <w:t>Mujeres Seguras</w:t>
      </w:r>
      <w:r>
        <w:rPr>
          <w:rStyle w:val="Ninguno"/>
          <w:rFonts w:ascii="Arial" w:hAnsi="Arial"/>
          <w:sz w:val="24"/>
          <w:szCs w:val="24"/>
        </w:rPr>
        <w:t xml:space="preserve">” atendió a </w:t>
      </w:r>
      <w:r>
        <w:rPr>
          <w:rStyle w:val="Ninguno"/>
          <w:rFonts w:ascii="Arial" w:hAnsi="Arial"/>
          <w:b/>
          <w:bCs/>
          <w:sz w:val="24"/>
          <w:szCs w:val="24"/>
        </w:rPr>
        <w:t>2 mil 869 casos</w:t>
      </w:r>
      <w:r>
        <w:rPr>
          <w:rStyle w:val="Ninguno"/>
          <w:rFonts w:ascii="Arial" w:hAnsi="Arial"/>
          <w:sz w:val="24"/>
          <w:szCs w:val="24"/>
        </w:rPr>
        <w:t>, asesorías jurídicas y de orientación, canalizaciones y traslado a instituciones médicas, psicoló</w:t>
      </w:r>
      <w:r w:rsidRPr="00B1053F">
        <w:rPr>
          <w:rStyle w:val="Ninguno"/>
          <w:rFonts w:ascii="Arial" w:hAnsi="Arial"/>
          <w:sz w:val="24"/>
          <w:szCs w:val="24"/>
          <w:lang w:val="es-MX"/>
        </w:rPr>
        <w:t>gicas, psiqui</w:t>
      </w:r>
      <w:r>
        <w:rPr>
          <w:rStyle w:val="Ninguno"/>
          <w:rFonts w:ascii="Arial" w:hAnsi="Arial"/>
          <w:sz w:val="24"/>
          <w:szCs w:val="24"/>
        </w:rPr>
        <w:t>átricas y de adicciones.</w:t>
      </w:r>
    </w:p>
    <w:p w14:paraId="31CB55F4" w14:textId="77777777" w:rsidR="00913596" w:rsidRDefault="00913596" w:rsidP="00913596">
      <w:pPr>
        <w:pStyle w:val="Cuerpo"/>
        <w:jc w:val="both"/>
      </w:pPr>
    </w:p>
    <w:p w14:paraId="60AD4F13" w14:textId="77777777" w:rsidR="00913596" w:rsidRDefault="00913596" w:rsidP="00913596">
      <w:pPr>
        <w:pStyle w:val="Cuerpo"/>
        <w:ind w:right="165"/>
        <w:jc w:val="both"/>
        <w:rPr>
          <w:rStyle w:val="Ninguno"/>
        </w:rPr>
      </w:pPr>
      <w:r>
        <w:rPr>
          <w:rStyle w:val="Ninguno"/>
          <w:rFonts w:ascii="Arial" w:hAnsi="Arial"/>
          <w:sz w:val="24"/>
          <w:szCs w:val="24"/>
        </w:rPr>
        <w:t xml:space="preserve">Como resultado del análisis de la comisión de delitos, se ha logrado asegurar de septiembre a la fecha de este año, </w:t>
      </w:r>
      <w:r>
        <w:rPr>
          <w:rStyle w:val="Ninguno"/>
          <w:rFonts w:ascii="Arial" w:hAnsi="Arial"/>
          <w:b/>
          <w:bCs/>
          <w:sz w:val="24"/>
          <w:szCs w:val="24"/>
        </w:rPr>
        <w:t>406 mil 864 dosis</w:t>
      </w:r>
      <w:r>
        <w:rPr>
          <w:rStyle w:val="Ninguno"/>
          <w:rFonts w:ascii="Arial" w:hAnsi="Arial"/>
          <w:sz w:val="24"/>
          <w:szCs w:val="24"/>
        </w:rPr>
        <w:t xml:space="preserve"> de distintos tipos de drogas, la recuperació</w:t>
      </w:r>
      <w:r>
        <w:rPr>
          <w:rStyle w:val="Ninguno"/>
          <w:rFonts w:ascii="Arial" w:hAnsi="Arial"/>
          <w:sz w:val="24"/>
          <w:szCs w:val="24"/>
          <w:lang w:val="nl-NL"/>
        </w:rPr>
        <w:t xml:space="preserve">n de </w:t>
      </w:r>
      <w:r>
        <w:rPr>
          <w:rStyle w:val="Ninguno"/>
          <w:rFonts w:ascii="Arial" w:hAnsi="Arial"/>
          <w:b/>
          <w:bCs/>
          <w:sz w:val="24"/>
          <w:szCs w:val="24"/>
        </w:rPr>
        <w:t>2 mil 390</w:t>
      </w:r>
      <w:r>
        <w:rPr>
          <w:rStyle w:val="Ninguno"/>
          <w:rFonts w:ascii="Arial" w:hAnsi="Arial"/>
          <w:sz w:val="24"/>
          <w:szCs w:val="24"/>
        </w:rPr>
        <w:t xml:space="preserve"> vehículos de diferentes tipos. En este mismo periodo, se logró la recuperació</w:t>
      </w:r>
      <w:r>
        <w:rPr>
          <w:rStyle w:val="Ninguno"/>
          <w:rFonts w:ascii="Arial" w:hAnsi="Arial"/>
          <w:sz w:val="24"/>
          <w:szCs w:val="24"/>
          <w:lang w:val="nl-NL"/>
        </w:rPr>
        <w:t xml:space="preserve">n de </w:t>
      </w:r>
      <w:r>
        <w:rPr>
          <w:rStyle w:val="Ninguno"/>
          <w:rFonts w:ascii="Arial" w:hAnsi="Arial"/>
          <w:b/>
          <w:bCs/>
          <w:sz w:val="24"/>
          <w:szCs w:val="24"/>
        </w:rPr>
        <w:t>292 armas cortas</w:t>
      </w:r>
      <w:r>
        <w:rPr>
          <w:rStyle w:val="Ninguno"/>
          <w:rFonts w:ascii="Arial" w:hAnsi="Arial"/>
          <w:sz w:val="24"/>
          <w:szCs w:val="24"/>
        </w:rPr>
        <w:t xml:space="preserve"> y </w:t>
      </w:r>
      <w:r>
        <w:rPr>
          <w:rStyle w:val="Ninguno"/>
          <w:rFonts w:ascii="Arial" w:hAnsi="Arial"/>
          <w:b/>
          <w:bCs/>
          <w:sz w:val="24"/>
          <w:szCs w:val="24"/>
        </w:rPr>
        <w:t>35 armas largas</w:t>
      </w:r>
      <w:r>
        <w:rPr>
          <w:rStyle w:val="Ninguno"/>
          <w:rFonts w:ascii="Arial" w:hAnsi="Arial"/>
          <w:sz w:val="24"/>
          <w:szCs w:val="24"/>
        </w:rPr>
        <w:t xml:space="preserve">, así como se ha puesto a disposición del ministerio público a </w:t>
      </w:r>
      <w:r>
        <w:rPr>
          <w:rStyle w:val="Ninguno"/>
          <w:rFonts w:ascii="Arial" w:hAnsi="Arial"/>
          <w:b/>
          <w:bCs/>
          <w:sz w:val="24"/>
          <w:szCs w:val="24"/>
        </w:rPr>
        <w:t>7 mil 534 personas</w:t>
      </w:r>
      <w:r>
        <w:rPr>
          <w:rStyle w:val="Ninguno"/>
          <w:rFonts w:ascii="Arial" w:hAnsi="Arial"/>
          <w:sz w:val="24"/>
          <w:szCs w:val="24"/>
        </w:rPr>
        <w:t xml:space="preserve"> por distintos delitos; y </w:t>
      </w:r>
      <w:r>
        <w:rPr>
          <w:rStyle w:val="Ninguno"/>
          <w:rFonts w:ascii="Arial" w:hAnsi="Arial"/>
          <w:b/>
          <w:bCs/>
          <w:sz w:val="24"/>
          <w:szCs w:val="24"/>
        </w:rPr>
        <w:t>65 mil 100 personas</w:t>
      </w:r>
      <w:r>
        <w:rPr>
          <w:rStyle w:val="Ninguno"/>
          <w:rFonts w:ascii="Arial" w:hAnsi="Arial"/>
          <w:sz w:val="24"/>
          <w:szCs w:val="24"/>
        </w:rPr>
        <w:t xml:space="preserve"> por faltas administrativas.</w:t>
      </w:r>
    </w:p>
    <w:p w14:paraId="73BF7925" w14:textId="77777777" w:rsidR="00913596" w:rsidRDefault="00913596" w:rsidP="00913596">
      <w:pPr>
        <w:pStyle w:val="Cuerpo"/>
        <w:ind w:right="165"/>
        <w:jc w:val="both"/>
      </w:pPr>
    </w:p>
    <w:p w14:paraId="654F48EA" w14:textId="1FC3E8DB" w:rsidR="00070814" w:rsidRDefault="00070814" w:rsidP="00913596">
      <w:pPr>
        <w:pStyle w:val="Cuerpo"/>
        <w:ind w:right="165"/>
        <w:jc w:val="both"/>
        <w:rPr>
          <w:rStyle w:val="Ninguno"/>
          <w:rFonts w:ascii="Arial" w:hAnsi="Arial"/>
          <w:sz w:val="24"/>
          <w:szCs w:val="24"/>
        </w:rPr>
      </w:pPr>
      <w:r>
        <w:rPr>
          <w:rStyle w:val="Ninguno"/>
          <w:rFonts w:ascii="Arial" w:hAnsi="Arial"/>
          <w:sz w:val="24"/>
          <w:szCs w:val="24"/>
        </w:rPr>
        <w:t xml:space="preserve">Asimismo, en con coordinación con instancias estatales y federales, </w:t>
      </w:r>
      <w:r w:rsidR="00913596">
        <w:rPr>
          <w:rStyle w:val="Ninguno"/>
          <w:rFonts w:ascii="Arial" w:hAnsi="Arial"/>
          <w:sz w:val="24"/>
          <w:szCs w:val="24"/>
        </w:rPr>
        <w:t xml:space="preserve">se han cerrado 19 tomas clandestinas y recuperado </w:t>
      </w:r>
      <w:r w:rsidR="00913596">
        <w:rPr>
          <w:rStyle w:val="Ninguno"/>
          <w:rFonts w:ascii="Arial" w:hAnsi="Arial"/>
          <w:b/>
          <w:bCs/>
          <w:sz w:val="24"/>
          <w:szCs w:val="24"/>
        </w:rPr>
        <w:t>22 mil 830 litros</w:t>
      </w:r>
      <w:r w:rsidR="00913596">
        <w:rPr>
          <w:rStyle w:val="Ninguno"/>
          <w:rFonts w:ascii="Arial" w:hAnsi="Arial"/>
          <w:sz w:val="24"/>
          <w:szCs w:val="24"/>
        </w:rPr>
        <w:t xml:space="preserve"> de hidrocarburos de septiembre 2018 a lo que va de 2019.</w:t>
      </w:r>
    </w:p>
    <w:p w14:paraId="3537D6D0" w14:textId="77777777" w:rsidR="00913596" w:rsidRDefault="00913596" w:rsidP="00913596">
      <w:pPr>
        <w:pStyle w:val="Cuerpo"/>
        <w:ind w:right="165"/>
        <w:jc w:val="both"/>
        <w:rPr>
          <w:rStyle w:val="Ninguno"/>
          <w:rFonts w:ascii="Arial" w:eastAsia="Arial" w:hAnsi="Arial" w:cs="Arial"/>
          <w:sz w:val="24"/>
          <w:szCs w:val="24"/>
        </w:rPr>
      </w:pPr>
      <w:r>
        <w:rPr>
          <w:rStyle w:val="Ninguno"/>
          <w:rFonts w:ascii="Arial" w:hAnsi="Arial"/>
          <w:sz w:val="24"/>
          <w:szCs w:val="24"/>
        </w:rPr>
        <w:t>El 14 de mayo del 2019 entró en vigor el Reglamento de Justicia Cívica para el Municipio de León, Guanajuato, con esta creación y la inauguración del primer Juzgado Cívico en la delegación norte de policía; con ello hacemos historia y nos convertimos en pioneros en el estado de Guanajuato con la implementación de este modelo de calificación de faltas, fomento de la cultura de la paz y proximidad social para la prevención del delito.</w:t>
      </w:r>
    </w:p>
    <w:p w14:paraId="3A38ACB3" w14:textId="77777777" w:rsidR="00913596" w:rsidRDefault="00913596" w:rsidP="00913596">
      <w:pPr>
        <w:pStyle w:val="Cuerpo"/>
        <w:ind w:right="165"/>
        <w:jc w:val="both"/>
      </w:pPr>
    </w:p>
    <w:p w14:paraId="2B461F47" w14:textId="77777777" w:rsidR="00913596" w:rsidRDefault="00913596" w:rsidP="00913596">
      <w:pPr>
        <w:pStyle w:val="Cuerpo"/>
        <w:ind w:right="165"/>
        <w:jc w:val="both"/>
        <w:rPr>
          <w:rStyle w:val="Ninguno"/>
        </w:rPr>
      </w:pPr>
      <w:r>
        <w:rPr>
          <w:rStyle w:val="Ninguno"/>
          <w:rFonts w:ascii="Arial" w:hAnsi="Arial"/>
          <w:sz w:val="24"/>
          <w:szCs w:val="24"/>
        </w:rPr>
        <w:t>Con esta acción se transforma la estructura, organización y coordinación entre las instituciones que se encargarán de la imposición de sanciones por faltas al Reglamento de Policía y Vialidad, así como de dar solución de forma pronta, transparente y expedita a conflictos vecinales en nuestro municipio.</w:t>
      </w:r>
    </w:p>
    <w:p w14:paraId="3C2AAEE0" w14:textId="77777777" w:rsidR="00913596" w:rsidRDefault="00913596" w:rsidP="00913596">
      <w:pPr>
        <w:pStyle w:val="Cuerpo"/>
        <w:ind w:right="165"/>
        <w:jc w:val="both"/>
      </w:pPr>
    </w:p>
    <w:p w14:paraId="4C83972C" w14:textId="77777777" w:rsidR="00913596" w:rsidRDefault="00913596" w:rsidP="00913596">
      <w:pPr>
        <w:pStyle w:val="Cuerpo"/>
        <w:ind w:right="165"/>
        <w:jc w:val="both"/>
        <w:rPr>
          <w:rStyle w:val="Ninguno"/>
        </w:rPr>
      </w:pPr>
      <w:r>
        <w:rPr>
          <w:rStyle w:val="Ninguno"/>
          <w:rFonts w:ascii="Arial" w:hAnsi="Arial"/>
          <w:sz w:val="24"/>
          <w:szCs w:val="24"/>
        </w:rPr>
        <w:t>Con la Justicia Cívica, se da certeza jurídica y respeto a los derechos humanos por medio de audiencias orales y de carácter público, dando soluciones inmediatas a problemas vecinales y de faltas administrativas.</w:t>
      </w:r>
    </w:p>
    <w:p w14:paraId="6F4B5DFB" w14:textId="77777777" w:rsidR="00913596" w:rsidRDefault="00913596" w:rsidP="00913596">
      <w:pPr>
        <w:pStyle w:val="Cuerpo"/>
        <w:ind w:right="165"/>
        <w:jc w:val="both"/>
      </w:pPr>
    </w:p>
    <w:p w14:paraId="39614EB6" w14:textId="77777777" w:rsidR="00913596" w:rsidRDefault="00913596" w:rsidP="00913596">
      <w:pPr>
        <w:pStyle w:val="Cuerpo"/>
        <w:ind w:right="165"/>
        <w:jc w:val="both"/>
        <w:rPr>
          <w:rStyle w:val="Ninguno"/>
        </w:rPr>
      </w:pPr>
      <w:r>
        <w:rPr>
          <w:lang w:val="es-ES_tradnl"/>
        </w:rPr>
        <w:t>N</w:t>
      </w:r>
      <w:r>
        <w:rPr>
          <w:rStyle w:val="Ninguno"/>
          <w:rFonts w:ascii="Arial" w:hAnsi="Arial"/>
          <w:sz w:val="24"/>
          <w:szCs w:val="24"/>
        </w:rPr>
        <w:t>os encontramos en proceso para dotar con las instalaciones adecuadas a las delegaciones oriente, sur y poniente, destacando que las funciones del Juzgado Cívico se realizan por igual en los cuatro centros.</w:t>
      </w:r>
    </w:p>
    <w:p w14:paraId="65155E94" w14:textId="77777777" w:rsidR="00913596" w:rsidRDefault="00913596" w:rsidP="00913596">
      <w:pPr>
        <w:pStyle w:val="Cuerpo"/>
        <w:jc w:val="both"/>
      </w:pPr>
    </w:p>
    <w:p w14:paraId="7FDA3206" w14:textId="77777777" w:rsidR="00913596" w:rsidRDefault="00913596" w:rsidP="00913596">
      <w:pPr>
        <w:pStyle w:val="Cuerpo"/>
        <w:ind w:right="165"/>
        <w:jc w:val="both"/>
        <w:rPr>
          <w:rStyle w:val="Ninguno"/>
        </w:rPr>
      </w:pPr>
      <w:r>
        <w:rPr>
          <w:rStyle w:val="Ninguno"/>
          <w:rFonts w:ascii="Arial" w:hAnsi="Arial"/>
          <w:sz w:val="24"/>
          <w:szCs w:val="24"/>
        </w:rPr>
        <w:t>En cuanto a los Juicios de Amparo derivados de las determinaciones de jueces cívicos, se han dado por concluidos 102 juicios de un total de 173, de los cuales, 43 no amparan ni protegen al quejoso, es decir, se acreditó ante el Juzgado de Distrito que no hubo violación de Derechos Humanos, 05 se han sobreseído o terminado antes de tiempo, en razón de que existieron causales de improcedencia, 27 quejosos se desistieron, es decir, de manera voluntaria decidieron dar por terminado el juicio por así convenir a sus intereses, 26 no ratificaron la demanda y una de ellas se desechó, quedando un total de 71 juicios en trámite.</w:t>
      </w:r>
    </w:p>
    <w:p w14:paraId="70BDFD59" w14:textId="77777777" w:rsidR="00913596" w:rsidRDefault="00913596" w:rsidP="00913596">
      <w:pPr>
        <w:pStyle w:val="Cuerpo"/>
        <w:ind w:right="165"/>
        <w:jc w:val="both"/>
        <w:rPr>
          <w:rStyle w:val="Ninguno"/>
          <w:rFonts w:ascii="Arial" w:eastAsia="Arial" w:hAnsi="Arial" w:cs="Arial"/>
          <w:sz w:val="24"/>
          <w:szCs w:val="24"/>
        </w:rPr>
      </w:pPr>
      <w:r>
        <w:rPr>
          <w:rStyle w:val="Ninguno"/>
          <w:rFonts w:ascii="Arial" w:hAnsi="Arial"/>
          <w:sz w:val="24"/>
          <w:szCs w:val="24"/>
        </w:rPr>
        <w:t xml:space="preserve">Así mismo, se han amparado y protegido un total de 11 quejosos, esto es, la autoridad judicial resolvió </w:t>
      </w:r>
      <w:r>
        <w:rPr>
          <w:rStyle w:val="Ninguno"/>
          <w:rFonts w:ascii="Arial" w:hAnsi="Arial"/>
          <w:sz w:val="24"/>
          <w:szCs w:val="24"/>
          <w:lang w:val="da-DK"/>
        </w:rPr>
        <w:t xml:space="preserve">a favor de </w:t>
      </w:r>
      <w:r>
        <w:rPr>
          <w:rStyle w:val="Ninguno"/>
          <w:rFonts w:ascii="Arial" w:hAnsi="Arial"/>
          <w:sz w:val="24"/>
          <w:szCs w:val="24"/>
        </w:rPr>
        <w:t>éstos, todo ello en el periodo del 01 de enero al 29 de julio de 2019.</w:t>
      </w:r>
    </w:p>
    <w:p w14:paraId="43AD3232" w14:textId="77777777" w:rsidR="00913596" w:rsidRDefault="00913596" w:rsidP="00913596">
      <w:pPr>
        <w:pStyle w:val="Cuerpo"/>
        <w:ind w:right="165"/>
        <w:jc w:val="both"/>
      </w:pPr>
    </w:p>
    <w:p w14:paraId="666B9389" w14:textId="77777777" w:rsidR="00913596" w:rsidRDefault="00913596" w:rsidP="00913596">
      <w:pPr>
        <w:pStyle w:val="Cuerpo"/>
        <w:ind w:right="165"/>
        <w:jc w:val="both"/>
        <w:rPr>
          <w:rStyle w:val="Ninguno"/>
        </w:rPr>
      </w:pPr>
      <w:r>
        <w:rPr>
          <w:rStyle w:val="Ninguno"/>
          <w:rFonts w:ascii="Arial" w:hAnsi="Arial"/>
          <w:sz w:val="24"/>
          <w:szCs w:val="24"/>
        </w:rPr>
        <w:t>Con la implementación del modelo de Justicia Cívica y como medida de prevención del delito y reconstrucción del tejido social, establecimos la ejecución de sanciones por faltas administrativas, a través de acciones en favor de la comunidad, como un medio de compensación por la falta cometida en detrimento de la sociedad.</w:t>
      </w:r>
    </w:p>
    <w:p w14:paraId="4807D3C6" w14:textId="77777777" w:rsidR="00913596" w:rsidRDefault="00913596" w:rsidP="00913596">
      <w:pPr>
        <w:pStyle w:val="Cuerpo"/>
        <w:ind w:right="165"/>
        <w:jc w:val="both"/>
      </w:pPr>
    </w:p>
    <w:p w14:paraId="6F542712" w14:textId="77777777" w:rsidR="00913596" w:rsidRDefault="00913596" w:rsidP="00913596">
      <w:pPr>
        <w:pStyle w:val="Cuerpo"/>
        <w:ind w:right="165"/>
        <w:jc w:val="both"/>
        <w:rPr>
          <w:rStyle w:val="Ninguno"/>
        </w:rPr>
      </w:pPr>
      <w:r>
        <w:rPr>
          <w:rStyle w:val="Ninguno"/>
          <w:rFonts w:ascii="Arial" w:hAnsi="Arial"/>
          <w:sz w:val="24"/>
          <w:szCs w:val="24"/>
        </w:rPr>
        <w:t>Hasta el dí</w:t>
      </w:r>
      <w:r>
        <w:rPr>
          <w:rStyle w:val="Ninguno"/>
          <w:rFonts w:ascii="Arial" w:hAnsi="Arial"/>
          <w:sz w:val="24"/>
          <w:szCs w:val="24"/>
          <w:lang w:val="nl-NL"/>
        </w:rPr>
        <w:t xml:space="preserve">a de hoy </w:t>
      </w:r>
      <w:r>
        <w:rPr>
          <w:rStyle w:val="Ninguno"/>
          <w:rFonts w:ascii="Arial" w:hAnsi="Arial"/>
          <w:b/>
          <w:bCs/>
          <w:sz w:val="24"/>
          <w:szCs w:val="24"/>
        </w:rPr>
        <w:t>438 ciudadanos</w:t>
      </w:r>
      <w:r>
        <w:rPr>
          <w:rStyle w:val="Ninguno"/>
          <w:rFonts w:ascii="Arial" w:hAnsi="Arial"/>
          <w:sz w:val="24"/>
          <w:szCs w:val="24"/>
        </w:rPr>
        <w:t xml:space="preserve"> infractores del Reglamento de Policía y Vialidad, cumplieron su sanción administrativa con acciones en favor de la comunidad, contabilizando </w:t>
      </w:r>
      <w:r>
        <w:rPr>
          <w:rStyle w:val="Ninguno"/>
          <w:rFonts w:ascii="Arial" w:hAnsi="Arial"/>
          <w:b/>
          <w:bCs/>
          <w:sz w:val="24"/>
          <w:szCs w:val="24"/>
        </w:rPr>
        <w:t>2 mil 916 horas</w:t>
      </w:r>
      <w:r>
        <w:rPr>
          <w:rStyle w:val="Ninguno"/>
          <w:rFonts w:ascii="Arial" w:hAnsi="Arial"/>
          <w:sz w:val="24"/>
          <w:szCs w:val="24"/>
        </w:rPr>
        <w:t xml:space="preserve">. </w:t>
      </w:r>
    </w:p>
    <w:p w14:paraId="0A6BDD12" w14:textId="77777777" w:rsidR="00913596" w:rsidRDefault="00913596" w:rsidP="00913596">
      <w:pPr>
        <w:pStyle w:val="Cuerpo"/>
        <w:jc w:val="both"/>
      </w:pPr>
    </w:p>
    <w:p w14:paraId="670CB502" w14:textId="77777777" w:rsidR="00913596" w:rsidRDefault="00913596" w:rsidP="00913596">
      <w:pPr>
        <w:pStyle w:val="Cuerpo"/>
        <w:jc w:val="both"/>
        <w:rPr>
          <w:rStyle w:val="Ninguno"/>
        </w:rPr>
      </w:pPr>
      <w:r>
        <w:rPr>
          <w:rStyle w:val="Ninguno"/>
          <w:rFonts w:ascii="Arial" w:hAnsi="Arial"/>
          <w:sz w:val="24"/>
          <w:szCs w:val="24"/>
        </w:rPr>
        <w:t>Durante el cumplimiento de esta sanción, se realizan pláticas de concientización, recuperación de espacios públicos, embellecimiento y estética de la ciudad, así como educación vial.</w:t>
      </w:r>
    </w:p>
    <w:p w14:paraId="6D88F3C7" w14:textId="77777777" w:rsidR="00913596" w:rsidRDefault="00913596" w:rsidP="00913596">
      <w:pPr>
        <w:pStyle w:val="Cuerpo"/>
        <w:ind w:right="165"/>
        <w:jc w:val="both"/>
      </w:pPr>
    </w:p>
    <w:p w14:paraId="39FD0245" w14:textId="77777777" w:rsidR="00913596" w:rsidRDefault="00913596" w:rsidP="00913596">
      <w:pPr>
        <w:pStyle w:val="Cuerpo"/>
        <w:ind w:right="165"/>
        <w:jc w:val="both"/>
        <w:rPr>
          <w:rStyle w:val="Ninguno"/>
        </w:rPr>
      </w:pPr>
      <w:r>
        <w:rPr>
          <w:rStyle w:val="Ninguno"/>
          <w:rFonts w:ascii="Arial" w:hAnsi="Arial"/>
          <w:sz w:val="24"/>
          <w:szCs w:val="24"/>
        </w:rPr>
        <w:t xml:space="preserve">En la presente Administración y mediante una aplicación adecuada del Reglamento de Policía y Vialidad, sumado a modernas tecnologías aplicadas en control de detenidos, del 10 de octubre de 2018 al 29 de julio de 2019, en coordinación con la Fiscalía General del Estado se ha logrado cumplimentar </w:t>
      </w:r>
      <w:r>
        <w:rPr>
          <w:rStyle w:val="Ninguno"/>
          <w:rFonts w:ascii="Arial" w:hAnsi="Arial"/>
          <w:b/>
          <w:bCs/>
          <w:sz w:val="24"/>
          <w:szCs w:val="24"/>
        </w:rPr>
        <w:t>94 ó</w:t>
      </w:r>
      <w:r>
        <w:rPr>
          <w:rStyle w:val="Ninguno"/>
          <w:rFonts w:ascii="Arial" w:hAnsi="Arial"/>
          <w:b/>
          <w:bCs/>
          <w:sz w:val="24"/>
          <w:szCs w:val="24"/>
          <w:lang w:val="de-DE"/>
        </w:rPr>
        <w:t>rdenes</w:t>
      </w:r>
      <w:r>
        <w:rPr>
          <w:rStyle w:val="Ninguno"/>
          <w:rFonts w:ascii="Arial" w:hAnsi="Arial"/>
          <w:sz w:val="24"/>
          <w:szCs w:val="24"/>
        </w:rPr>
        <w:t xml:space="preserve"> de aprehensión en detenidos por faltas administrativas, </w:t>
      </w:r>
      <w:r>
        <w:rPr>
          <w:rStyle w:val="Ninguno"/>
          <w:rFonts w:ascii="Arial" w:hAnsi="Arial"/>
          <w:b/>
          <w:bCs/>
          <w:sz w:val="24"/>
          <w:szCs w:val="24"/>
        </w:rPr>
        <w:t>21</w:t>
      </w:r>
      <w:r>
        <w:rPr>
          <w:rStyle w:val="Ninguno"/>
          <w:rFonts w:ascii="Arial" w:hAnsi="Arial"/>
          <w:sz w:val="24"/>
          <w:szCs w:val="24"/>
        </w:rPr>
        <w:t xml:space="preserve"> de ellas a partir de la creación de los Juzgados Cívicos.</w:t>
      </w:r>
    </w:p>
    <w:p w14:paraId="3A4CD6FA" w14:textId="77777777" w:rsidR="00913596" w:rsidRDefault="00913596" w:rsidP="00913596">
      <w:pPr>
        <w:pStyle w:val="Cuerpo"/>
        <w:ind w:right="165"/>
        <w:jc w:val="both"/>
      </w:pPr>
    </w:p>
    <w:p w14:paraId="30DFFA5B" w14:textId="77777777" w:rsidR="00913596" w:rsidRDefault="00913596" w:rsidP="00913596">
      <w:pPr>
        <w:pStyle w:val="Cuerpo"/>
        <w:ind w:right="165"/>
        <w:jc w:val="both"/>
        <w:rPr>
          <w:rStyle w:val="Ninguno"/>
        </w:rPr>
      </w:pPr>
      <w:r>
        <w:rPr>
          <w:rStyle w:val="Ninguno"/>
          <w:rFonts w:ascii="Arial" w:hAnsi="Arial"/>
          <w:sz w:val="24"/>
          <w:szCs w:val="24"/>
        </w:rPr>
        <w:t xml:space="preserve">Con el nuevo modelo de atención policial y con la habilitación de los Centros de Atención a Víctimas, la Dirección General del Centro de Control, Comando, Comunicaciones y Cómputo (C4) capacitó con un total de 75 horas de curso a </w:t>
      </w:r>
      <w:r>
        <w:rPr>
          <w:rStyle w:val="Ninguno"/>
          <w:rFonts w:ascii="Arial" w:hAnsi="Arial"/>
          <w:b/>
          <w:bCs/>
          <w:sz w:val="24"/>
          <w:szCs w:val="24"/>
        </w:rPr>
        <w:t>126 personas</w:t>
      </w:r>
      <w:r>
        <w:rPr>
          <w:rStyle w:val="Ninguno"/>
          <w:rFonts w:ascii="Arial" w:hAnsi="Arial"/>
          <w:sz w:val="24"/>
          <w:szCs w:val="24"/>
        </w:rPr>
        <w:t xml:space="preserve"> de Policía, Tránsito y psicólogos para el uso operativo de las tecnologías utilizadas.</w:t>
      </w:r>
    </w:p>
    <w:p w14:paraId="1B943E1E" w14:textId="77777777" w:rsidR="00913596" w:rsidRDefault="00913596" w:rsidP="00913596">
      <w:pPr>
        <w:pStyle w:val="Cuerpo"/>
        <w:ind w:right="165"/>
        <w:jc w:val="both"/>
      </w:pPr>
    </w:p>
    <w:p w14:paraId="211FBC33" w14:textId="77777777" w:rsidR="00913596" w:rsidRDefault="00913596" w:rsidP="00913596">
      <w:pPr>
        <w:pStyle w:val="Cuerpo"/>
        <w:ind w:right="165"/>
        <w:jc w:val="both"/>
        <w:rPr>
          <w:rStyle w:val="Ninguno"/>
        </w:rPr>
      </w:pPr>
      <w:r>
        <w:rPr>
          <w:rStyle w:val="Ninguno"/>
          <w:rFonts w:ascii="Arial" w:hAnsi="Arial"/>
          <w:sz w:val="24"/>
          <w:szCs w:val="24"/>
        </w:rPr>
        <w:t xml:space="preserve">En el periodo que se informa se recibieron 1 millón 975 mil de llamadas de las cuales 1 millón 202 mil 976 fueron no procedentes.  </w:t>
      </w:r>
    </w:p>
    <w:p w14:paraId="2B14EF25" w14:textId="750A4C0B" w:rsidR="001365D8" w:rsidRPr="001365D8" w:rsidRDefault="001365D8" w:rsidP="001365D8">
      <w:pPr>
        <w:pStyle w:val="Cuerpo"/>
        <w:ind w:right="165"/>
        <w:jc w:val="both"/>
        <w:rPr>
          <w:rStyle w:val="Ninguno"/>
          <w:rFonts w:ascii="Arial" w:hAnsi="Arial"/>
          <w:sz w:val="24"/>
          <w:szCs w:val="24"/>
        </w:rPr>
      </w:pPr>
      <w:r w:rsidRPr="001365D8">
        <w:rPr>
          <w:rStyle w:val="Ninguno"/>
          <w:rFonts w:ascii="Arial" w:hAnsi="Arial"/>
          <w:sz w:val="24"/>
          <w:szCs w:val="24"/>
        </w:rPr>
        <w:t>Para fomentar la importancia de la línea de emergencias y la reducción de las llamadas ociosas, se han realizado visitas guiadas a las instalaciones de la Dirección General del Centro de Control, Comando, Comunicaciones y Cómputo (C4).</w:t>
      </w:r>
    </w:p>
    <w:p w14:paraId="2A8248AD" w14:textId="5D272925" w:rsidR="00913596" w:rsidRDefault="001365D8" w:rsidP="001365D8">
      <w:pPr>
        <w:pStyle w:val="Cuerpo"/>
        <w:ind w:right="165"/>
        <w:jc w:val="both"/>
        <w:rPr>
          <w:rStyle w:val="Ninguno"/>
        </w:rPr>
      </w:pPr>
      <w:r w:rsidRPr="001365D8">
        <w:rPr>
          <w:rStyle w:val="Ninguno"/>
          <w:rFonts w:ascii="Arial" w:hAnsi="Arial"/>
          <w:sz w:val="24"/>
          <w:szCs w:val="24"/>
        </w:rPr>
        <w:t>En el periodo que se informa, atendimos a 874 alumnos de distintos grados académicos en la concientización del uso adecuado de la línea de emergencias 9-1-1. De estos 680 fueron a través de talleres en escuelas, mientras que 194 fueron por medio de visitas guiadas al centro.</w:t>
      </w:r>
    </w:p>
    <w:p w14:paraId="7C735CE3" w14:textId="77777777" w:rsidR="00913596" w:rsidRDefault="00913596" w:rsidP="00913596">
      <w:pPr>
        <w:pStyle w:val="Cuerpo"/>
        <w:ind w:right="165"/>
        <w:jc w:val="both"/>
        <w:rPr>
          <w:rStyle w:val="Ninguno"/>
        </w:rPr>
      </w:pPr>
      <w:r>
        <w:rPr>
          <w:rStyle w:val="Ninguno"/>
          <w:rFonts w:ascii="Arial" w:hAnsi="Arial"/>
          <w:sz w:val="24"/>
          <w:szCs w:val="24"/>
        </w:rPr>
        <w:t xml:space="preserve">Además de contar con un registro de incidencia delictiva por delito y zona geográfica, mismos que ayudarán a analizar el desempeño de los elementos de acuerdo a las intervenciones realizadas en cada una de las delegaciones. </w:t>
      </w:r>
    </w:p>
    <w:p w14:paraId="7CBC5192" w14:textId="77777777" w:rsidR="00913596" w:rsidRDefault="00913596" w:rsidP="00913596">
      <w:pPr>
        <w:pStyle w:val="Cuerpo"/>
        <w:ind w:right="165"/>
        <w:jc w:val="both"/>
        <w:rPr>
          <w:rStyle w:val="Ninguno"/>
        </w:rPr>
      </w:pPr>
      <w:r>
        <w:rPr>
          <w:rStyle w:val="Ninguno"/>
          <w:rFonts w:ascii="Arial" w:hAnsi="Arial"/>
          <w:sz w:val="24"/>
          <w:szCs w:val="24"/>
        </w:rPr>
        <w:t>En el combate de la inseguridad es vital la participación ciudadana, por lo que la cooperación e inclusión de la ciudadanía está contemplada en el impulso de estrategias de establecimiento y cumplimiento de normas de convivencia para lograr un León con paz duradera.</w:t>
      </w:r>
    </w:p>
    <w:p w14:paraId="5F92404E" w14:textId="77777777" w:rsidR="00913596" w:rsidRDefault="00913596" w:rsidP="00913596">
      <w:pPr>
        <w:pStyle w:val="Cuerpo"/>
        <w:ind w:right="165"/>
        <w:jc w:val="both"/>
      </w:pPr>
    </w:p>
    <w:p w14:paraId="08B9CA54" w14:textId="77777777" w:rsidR="00913596" w:rsidRDefault="00913596" w:rsidP="00913596">
      <w:pPr>
        <w:pStyle w:val="Cuerpo"/>
        <w:ind w:right="165"/>
        <w:jc w:val="both"/>
        <w:rPr>
          <w:rStyle w:val="Ninguno"/>
        </w:rPr>
      </w:pPr>
      <w:r>
        <w:rPr>
          <w:rStyle w:val="Ninguno"/>
          <w:rFonts w:ascii="Arial" w:hAnsi="Arial"/>
          <w:sz w:val="24"/>
          <w:szCs w:val="24"/>
        </w:rPr>
        <w:t>Como parte de esta inclusión y con el objetivo de formalizar alianzas para generar mayor seguridad en la ciudadaní</w:t>
      </w:r>
      <w:r w:rsidRPr="00B1053F">
        <w:rPr>
          <w:rStyle w:val="Ninguno"/>
          <w:rFonts w:ascii="Arial" w:hAnsi="Arial"/>
          <w:sz w:val="24"/>
          <w:szCs w:val="24"/>
          <w:lang w:val="es-MX"/>
        </w:rPr>
        <w:t>a, a trav</w:t>
      </w:r>
      <w:r>
        <w:rPr>
          <w:rStyle w:val="Ninguno"/>
          <w:rFonts w:ascii="Arial" w:hAnsi="Arial"/>
          <w:sz w:val="24"/>
          <w:szCs w:val="24"/>
        </w:rPr>
        <w:t>és de la Mesa Ciudadana de Seguridad y Justicia de León</w:t>
      </w:r>
      <w:r>
        <w:rPr>
          <w:rStyle w:val="Ninguno"/>
          <w:rFonts w:ascii="Arial" w:hAnsi="Arial"/>
          <w:b/>
          <w:bCs/>
          <w:sz w:val="24"/>
          <w:szCs w:val="24"/>
        </w:rPr>
        <w:t xml:space="preserve"> </w:t>
      </w:r>
      <w:r>
        <w:rPr>
          <w:rStyle w:val="Ninguno"/>
          <w:rFonts w:ascii="Arial" w:hAnsi="Arial"/>
          <w:sz w:val="24"/>
          <w:szCs w:val="24"/>
        </w:rPr>
        <w:t>hemos sumado esfuerzos de la sociedad organizada y de las diferentes instancias de Gobierno.</w:t>
      </w:r>
    </w:p>
    <w:p w14:paraId="5A93B1C2" w14:textId="77777777" w:rsidR="00913596" w:rsidRDefault="00913596" w:rsidP="00913596">
      <w:pPr>
        <w:pStyle w:val="Cuerpo"/>
        <w:ind w:right="165"/>
        <w:jc w:val="both"/>
        <w:rPr>
          <w:b/>
          <w:bCs/>
        </w:rPr>
      </w:pPr>
    </w:p>
    <w:p w14:paraId="6F1756FC" w14:textId="77777777" w:rsidR="00913596" w:rsidRDefault="00913596" w:rsidP="00913596">
      <w:pPr>
        <w:pStyle w:val="Cuerpo"/>
        <w:ind w:right="165"/>
        <w:jc w:val="both"/>
        <w:rPr>
          <w:rStyle w:val="Ninguno"/>
        </w:rPr>
      </w:pPr>
      <w:r>
        <w:rPr>
          <w:rStyle w:val="Ninguno"/>
          <w:rFonts w:ascii="Arial" w:hAnsi="Arial"/>
          <w:sz w:val="24"/>
          <w:szCs w:val="24"/>
        </w:rPr>
        <w:t>Además, hemos hecho una gran convocatoria para sumar los proyectos aislados en la materia y potenciarlos para que tengan mayor impacto y resultados, con la participación de la ciudadanía.</w:t>
      </w:r>
    </w:p>
    <w:p w14:paraId="6D70F6E2" w14:textId="77777777" w:rsidR="00913596" w:rsidRDefault="00913596" w:rsidP="00913596">
      <w:pPr>
        <w:pStyle w:val="Cuerpo"/>
        <w:ind w:right="165"/>
        <w:jc w:val="both"/>
      </w:pPr>
    </w:p>
    <w:p w14:paraId="21BC2753" w14:textId="77777777" w:rsidR="00913596" w:rsidRDefault="00913596" w:rsidP="00913596">
      <w:pPr>
        <w:pStyle w:val="Cuerpo"/>
        <w:ind w:right="165"/>
        <w:jc w:val="both"/>
        <w:rPr>
          <w:rStyle w:val="Ninguno"/>
        </w:rPr>
      </w:pPr>
      <w:r>
        <w:rPr>
          <w:rStyle w:val="Ninguno"/>
          <w:rFonts w:ascii="Arial" w:hAnsi="Arial"/>
          <w:sz w:val="24"/>
          <w:szCs w:val="24"/>
        </w:rPr>
        <w:t>Con la finalidad de encontrar el mejor perfil para nuestros cuerpos de seguridad, a través de la Academia Metropolitana de Seguridad Pública de León, Guanajuato, nos enfocamos en la búsqueda de hombres y mujeres con vocación de servicio, valentía, valor y comprometidos con la institución, así como con la ciudadanía.</w:t>
      </w:r>
    </w:p>
    <w:p w14:paraId="4A3D724B" w14:textId="77777777" w:rsidR="00913596" w:rsidRDefault="00913596" w:rsidP="00913596">
      <w:pPr>
        <w:pStyle w:val="Cuerpo"/>
        <w:ind w:right="165"/>
        <w:jc w:val="both"/>
      </w:pPr>
    </w:p>
    <w:p w14:paraId="32568A9A" w14:textId="77777777" w:rsidR="00913596" w:rsidRDefault="00913596" w:rsidP="00913596">
      <w:pPr>
        <w:pStyle w:val="Cuerpo"/>
        <w:ind w:right="165"/>
        <w:jc w:val="both"/>
        <w:rPr>
          <w:rStyle w:val="Ninguno"/>
        </w:rPr>
      </w:pPr>
      <w:r>
        <w:rPr>
          <w:rStyle w:val="Ninguno"/>
          <w:rFonts w:ascii="Arial" w:hAnsi="Arial"/>
          <w:sz w:val="24"/>
          <w:szCs w:val="24"/>
        </w:rPr>
        <w:t>Para dar mayor difusión a la campaña de reclutamiento e impactar a un mayor número de jóvenes, se realizaron diversas acciones, tales como: demostraciones, promoción en escuelas, los módulos de información, repartiendo volantes, pega de carteles, difusión directa en eventos públicos, así como demostraciones de la Carrera Policial y la presencia de los cadetes en lugares públicos con actividades de acondicionamiento físico.</w:t>
      </w:r>
    </w:p>
    <w:p w14:paraId="3D100A3D" w14:textId="77777777" w:rsidR="00913596" w:rsidRDefault="00913596" w:rsidP="00913596">
      <w:pPr>
        <w:pStyle w:val="Cuerpo"/>
        <w:ind w:right="165"/>
        <w:jc w:val="both"/>
      </w:pPr>
    </w:p>
    <w:p w14:paraId="2B65AD43" w14:textId="77777777" w:rsidR="00913596" w:rsidRDefault="00913596" w:rsidP="00913596">
      <w:pPr>
        <w:pStyle w:val="Cuerpo"/>
        <w:ind w:right="165"/>
        <w:jc w:val="both"/>
        <w:rPr>
          <w:rStyle w:val="Ninguno"/>
        </w:rPr>
      </w:pPr>
      <w:r>
        <w:rPr>
          <w:rStyle w:val="Ninguno"/>
          <w:rFonts w:ascii="Arial" w:hAnsi="Arial"/>
          <w:sz w:val="24"/>
          <w:szCs w:val="24"/>
        </w:rPr>
        <w:t xml:space="preserve">Derivado de estas acciones de promoción y difusión para fortalecer el reclutamiento de elementos, logramos una mayor afluencia de aspirantes interesados en formar parte de la Secretaría de Seguridad Pública, llegando a ingresar </w:t>
      </w:r>
      <w:r>
        <w:rPr>
          <w:rStyle w:val="Ninguno"/>
          <w:rFonts w:ascii="Arial" w:hAnsi="Arial"/>
          <w:b/>
          <w:bCs/>
          <w:sz w:val="24"/>
          <w:szCs w:val="24"/>
        </w:rPr>
        <w:t xml:space="preserve">507 cadetes </w:t>
      </w:r>
      <w:r>
        <w:rPr>
          <w:rStyle w:val="Ninguno"/>
          <w:rFonts w:ascii="Arial" w:hAnsi="Arial"/>
          <w:sz w:val="24"/>
          <w:szCs w:val="24"/>
        </w:rPr>
        <w:t>que acreditaron exámenes de control y confianza.</w:t>
      </w:r>
    </w:p>
    <w:p w14:paraId="76B4BAC7" w14:textId="77777777" w:rsidR="00913596" w:rsidRDefault="00913596" w:rsidP="00913596">
      <w:pPr>
        <w:pStyle w:val="Cuerpo"/>
        <w:ind w:right="165"/>
        <w:jc w:val="both"/>
      </w:pPr>
    </w:p>
    <w:p w14:paraId="0E6E6386" w14:textId="77777777" w:rsidR="00913596" w:rsidRDefault="00913596" w:rsidP="00913596">
      <w:pPr>
        <w:pStyle w:val="Cuerpo"/>
        <w:ind w:right="165"/>
        <w:jc w:val="both"/>
        <w:rPr>
          <w:rStyle w:val="Ninguno"/>
        </w:rPr>
      </w:pPr>
      <w:r>
        <w:rPr>
          <w:rStyle w:val="Ninguno"/>
          <w:rFonts w:ascii="Arial" w:hAnsi="Arial"/>
          <w:sz w:val="24"/>
          <w:szCs w:val="24"/>
        </w:rPr>
        <w:t xml:space="preserve">En este periodo, hemos graduado </w:t>
      </w:r>
      <w:r>
        <w:rPr>
          <w:rStyle w:val="Ninguno"/>
          <w:rFonts w:ascii="Arial" w:hAnsi="Arial"/>
          <w:b/>
          <w:bCs/>
          <w:sz w:val="24"/>
          <w:szCs w:val="24"/>
        </w:rPr>
        <w:t>a</w:t>
      </w:r>
      <w:r>
        <w:rPr>
          <w:rStyle w:val="Ninguno"/>
          <w:rFonts w:ascii="Arial" w:hAnsi="Arial"/>
          <w:sz w:val="24"/>
          <w:szCs w:val="24"/>
        </w:rPr>
        <w:t xml:space="preserve"> </w:t>
      </w:r>
      <w:r>
        <w:rPr>
          <w:rStyle w:val="Ninguno"/>
          <w:rFonts w:ascii="Arial" w:hAnsi="Arial"/>
          <w:b/>
          <w:bCs/>
          <w:sz w:val="24"/>
          <w:szCs w:val="24"/>
        </w:rPr>
        <w:t>300</w:t>
      </w:r>
      <w:r>
        <w:rPr>
          <w:rStyle w:val="Ninguno"/>
          <w:rFonts w:ascii="Arial" w:hAnsi="Arial"/>
          <w:sz w:val="24"/>
          <w:szCs w:val="24"/>
        </w:rPr>
        <w:t xml:space="preserve"> </w:t>
      </w:r>
      <w:r>
        <w:rPr>
          <w:rStyle w:val="Ninguno"/>
          <w:rFonts w:ascii="Arial" w:hAnsi="Arial"/>
          <w:b/>
          <w:bCs/>
          <w:sz w:val="24"/>
          <w:szCs w:val="24"/>
        </w:rPr>
        <w:t>cadetes</w:t>
      </w:r>
      <w:r>
        <w:rPr>
          <w:rStyle w:val="Ninguno"/>
          <w:rFonts w:ascii="Arial" w:hAnsi="Arial"/>
          <w:sz w:val="24"/>
          <w:szCs w:val="24"/>
        </w:rPr>
        <w:t xml:space="preserve"> que se incorporaron a la Secretaría de Seguridad Pública, </w:t>
      </w:r>
      <w:r>
        <w:rPr>
          <w:rStyle w:val="Ninguno"/>
          <w:rFonts w:ascii="Arial" w:hAnsi="Arial"/>
          <w:b/>
          <w:bCs/>
          <w:sz w:val="24"/>
          <w:szCs w:val="24"/>
        </w:rPr>
        <w:t>224 para Policía</w:t>
      </w:r>
      <w:r>
        <w:rPr>
          <w:rStyle w:val="Ninguno"/>
          <w:rFonts w:ascii="Arial" w:hAnsi="Arial"/>
          <w:sz w:val="24"/>
          <w:szCs w:val="24"/>
        </w:rPr>
        <w:t xml:space="preserve"> y </w:t>
      </w:r>
      <w:r>
        <w:rPr>
          <w:rStyle w:val="Ninguno"/>
          <w:rFonts w:ascii="Arial" w:hAnsi="Arial"/>
          <w:b/>
          <w:bCs/>
          <w:sz w:val="24"/>
          <w:szCs w:val="24"/>
        </w:rPr>
        <w:t>76 para Trá</w:t>
      </w:r>
      <w:r>
        <w:rPr>
          <w:rStyle w:val="Ninguno"/>
          <w:rFonts w:ascii="Arial" w:hAnsi="Arial"/>
          <w:b/>
          <w:bCs/>
          <w:sz w:val="24"/>
          <w:szCs w:val="24"/>
          <w:lang w:val="it-IT"/>
        </w:rPr>
        <w:t>nsito Municipal</w:t>
      </w:r>
      <w:r>
        <w:rPr>
          <w:rStyle w:val="Ninguno"/>
          <w:rFonts w:ascii="Arial" w:hAnsi="Arial"/>
          <w:sz w:val="24"/>
          <w:szCs w:val="24"/>
        </w:rPr>
        <w:t>.</w:t>
      </w:r>
    </w:p>
    <w:p w14:paraId="3BECCFA4" w14:textId="77777777" w:rsidR="00913596" w:rsidRDefault="00913596" w:rsidP="00913596">
      <w:pPr>
        <w:pStyle w:val="Cuerpo"/>
        <w:ind w:right="165"/>
        <w:jc w:val="both"/>
      </w:pPr>
    </w:p>
    <w:p w14:paraId="06E696C1" w14:textId="77777777" w:rsidR="00913596" w:rsidRDefault="00913596" w:rsidP="00913596">
      <w:pPr>
        <w:pStyle w:val="Cuerpo"/>
        <w:ind w:right="165"/>
        <w:jc w:val="both"/>
        <w:rPr>
          <w:rStyle w:val="Ninguno"/>
        </w:rPr>
      </w:pPr>
      <w:r>
        <w:rPr>
          <w:rStyle w:val="Ninguno"/>
          <w:rFonts w:ascii="Arial" w:hAnsi="Arial"/>
          <w:sz w:val="24"/>
          <w:szCs w:val="24"/>
        </w:rPr>
        <w:t>Específicamente en la Direcció</w:t>
      </w:r>
      <w:r>
        <w:rPr>
          <w:rStyle w:val="Ninguno"/>
          <w:rFonts w:ascii="Arial" w:hAnsi="Arial"/>
          <w:sz w:val="24"/>
          <w:szCs w:val="24"/>
          <w:lang w:val="nl-NL"/>
        </w:rPr>
        <w:t>n de Polic</w:t>
      </w:r>
      <w:r>
        <w:rPr>
          <w:rStyle w:val="Ninguno"/>
          <w:rFonts w:ascii="Arial" w:hAnsi="Arial"/>
          <w:sz w:val="24"/>
          <w:szCs w:val="24"/>
        </w:rPr>
        <w:t xml:space="preserve">ía, hemos fortalecido la corporación al llegar a </w:t>
      </w:r>
      <w:r>
        <w:rPr>
          <w:rStyle w:val="Ninguno"/>
          <w:rFonts w:ascii="Arial" w:hAnsi="Arial"/>
          <w:b/>
          <w:bCs/>
          <w:sz w:val="24"/>
          <w:szCs w:val="24"/>
        </w:rPr>
        <w:t>1 mil 540 elementos</w:t>
      </w:r>
      <w:r>
        <w:rPr>
          <w:rStyle w:val="Ninguno"/>
          <w:rFonts w:ascii="Arial" w:hAnsi="Arial"/>
          <w:sz w:val="24"/>
          <w:szCs w:val="24"/>
        </w:rPr>
        <w:t xml:space="preserve"> operativos, lo que representa el </w:t>
      </w:r>
      <w:r>
        <w:rPr>
          <w:rStyle w:val="Ninguno"/>
          <w:rFonts w:ascii="Arial" w:hAnsi="Arial"/>
          <w:b/>
          <w:bCs/>
          <w:sz w:val="24"/>
          <w:szCs w:val="24"/>
        </w:rPr>
        <w:t>58 por ciento</w:t>
      </w:r>
      <w:r>
        <w:rPr>
          <w:rStyle w:val="Ninguno"/>
          <w:rFonts w:ascii="Arial" w:hAnsi="Arial"/>
          <w:sz w:val="24"/>
          <w:szCs w:val="24"/>
        </w:rPr>
        <w:t xml:space="preserve"> de avance en el compromiso de contar con 2 mil 700 policías al término de la Administración.</w:t>
      </w:r>
    </w:p>
    <w:p w14:paraId="57322B3A" w14:textId="77777777" w:rsidR="00913596" w:rsidRDefault="00913596" w:rsidP="00913596">
      <w:pPr>
        <w:pStyle w:val="Cuerpo"/>
        <w:ind w:right="165"/>
        <w:jc w:val="both"/>
      </w:pPr>
    </w:p>
    <w:p w14:paraId="3AB123FE" w14:textId="77777777" w:rsidR="00913596" w:rsidRDefault="00913596" w:rsidP="00913596">
      <w:pPr>
        <w:pStyle w:val="Cuerpo"/>
        <w:ind w:right="165"/>
        <w:jc w:val="both"/>
        <w:rPr>
          <w:rStyle w:val="Ninguno"/>
        </w:rPr>
      </w:pPr>
      <w:r>
        <w:rPr>
          <w:rStyle w:val="Ninguno"/>
          <w:rFonts w:ascii="Arial" w:hAnsi="Arial"/>
          <w:sz w:val="24"/>
          <w:szCs w:val="24"/>
        </w:rPr>
        <w:t xml:space="preserve">El curso de Formación Inicial, basado en el Programa Rector de Profesionalización impartido a nuestros cadetes, consta de </w:t>
      </w:r>
      <w:r>
        <w:rPr>
          <w:rStyle w:val="Ninguno"/>
          <w:rFonts w:ascii="Arial" w:hAnsi="Arial"/>
          <w:b/>
          <w:bCs/>
          <w:sz w:val="24"/>
          <w:szCs w:val="24"/>
        </w:rPr>
        <w:t>972 horas</w:t>
      </w:r>
      <w:r>
        <w:rPr>
          <w:rStyle w:val="Ninguno"/>
          <w:rFonts w:ascii="Arial" w:hAnsi="Arial"/>
          <w:sz w:val="24"/>
          <w:szCs w:val="24"/>
        </w:rPr>
        <w:t xml:space="preserve"> de capacitación acorde a la función policial, las cuales se subdividen en los siguientes núcleos de formación: desarrollo y acondicionamiento físico, marco deontológico y axiológico de la función policial, marco normativo de la función policial y protocolos de actuación policial, prevención y vinculación social, técnicas y tácticas policiales y formació</w:t>
      </w:r>
      <w:r w:rsidRPr="00B1053F">
        <w:rPr>
          <w:rStyle w:val="Ninguno"/>
          <w:rFonts w:ascii="Arial" w:hAnsi="Arial"/>
          <w:sz w:val="24"/>
          <w:szCs w:val="24"/>
          <w:lang w:val="es-MX"/>
        </w:rPr>
        <w:t xml:space="preserve">n complementaria. </w:t>
      </w:r>
    </w:p>
    <w:p w14:paraId="38BE8B89" w14:textId="77777777" w:rsidR="00913596" w:rsidRDefault="00913596" w:rsidP="00913596">
      <w:pPr>
        <w:pStyle w:val="Cuerpo"/>
        <w:ind w:right="165"/>
        <w:jc w:val="both"/>
      </w:pPr>
    </w:p>
    <w:p w14:paraId="00FBCC75" w14:textId="77777777" w:rsidR="00913596" w:rsidRDefault="00913596" w:rsidP="00913596">
      <w:pPr>
        <w:pStyle w:val="Cuerpo"/>
        <w:ind w:right="165"/>
        <w:jc w:val="both"/>
        <w:rPr>
          <w:rStyle w:val="Ninguno"/>
        </w:rPr>
      </w:pPr>
      <w:r>
        <w:rPr>
          <w:rStyle w:val="Ninguno"/>
          <w:rFonts w:ascii="Arial" w:hAnsi="Arial"/>
          <w:sz w:val="24"/>
          <w:szCs w:val="24"/>
        </w:rPr>
        <w:t xml:space="preserve">Esta formación se complementa con </w:t>
      </w:r>
      <w:r>
        <w:rPr>
          <w:rStyle w:val="Ninguno"/>
          <w:rFonts w:ascii="Arial" w:hAnsi="Arial"/>
          <w:b/>
          <w:bCs/>
          <w:sz w:val="24"/>
          <w:szCs w:val="24"/>
        </w:rPr>
        <w:t>240 horas</w:t>
      </w:r>
      <w:r>
        <w:rPr>
          <w:rStyle w:val="Ninguno"/>
          <w:rFonts w:ascii="Arial" w:hAnsi="Arial"/>
          <w:sz w:val="24"/>
          <w:szCs w:val="24"/>
        </w:rPr>
        <w:t xml:space="preserve"> de capacitación a nuestros cadetes para que puedan brindar mejores servicios a la ciudadanía leonesa, como lo son: seminario de Derechos Humanos, Justicia Cívica, Patrullaje Estratégico, colectivos juveniles, rapel, introducción a 9-1-1 (visita C4), natación, hospitalidad y turismo.</w:t>
      </w:r>
    </w:p>
    <w:p w14:paraId="56DF5522" w14:textId="77777777" w:rsidR="00913596" w:rsidRDefault="00913596" w:rsidP="00913596">
      <w:pPr>
        <w:pStyle w:val="Cuerpo"/>
        <w:ind w:right="165"/>
        <w:jc w:val="both"/>
      </w:pPr>
    </w:p>
    <w:p w14:paraId="50D1CEC5" w14:textId="77777777" w:rsidR="00913596" w:rsidRDefault="00913596" w:rsidP="00913596">
      <w:pPr>
        <w:pStyle w:val="Cuerpo"/>
        <w:ind w:right="165"/>
        <w:jc w:val="both"/>
        <w:rPr>
          <w:rStyle w:val="Ninguno"/>
        </w:rPr>
      </w:pPr>
      <w:r>
        <w:rPr>
          <w:rStyle w:val="Ninguno"/>
          <w:rFonts w:ascii="Arial" w:hAnsi="Arial"/>
          <w:sz w:val="24"/>
          <w:szCs w:val="24"/>
        </w:rPr>
        <w:t>La Academia Metropolitana de Seguridad Pública de León, Guanajuato, y el Centro de Cómputo, Comando, Comunicaciones y Control (C4), en conjunto con la Direcció</w:t>
      </w:r>
      <w:r w:rsidRPr="00B1053F">
        <w:rPr>
          <w:rStyle w:val="Ninguno"/>
          <w:rFonts w:ascii="Arial" w:hAnsi="Arial"/>
          <w:sz w:val="24"/>
          <w:szCs w:val="24"/>
          <w:lang w:val="es-MX"/>
        </w:rPr>
        <w:t>n General de Planeaci</w:t>
      </w:r>
      <w:r>
        <w:rPr>
          <w:rStyle w:val="Ninguno"/>
          <w:rFonts w:ascii="Arial" w:hAnsi="Arial"/>
          <w:sz w:val="24"/>
          <w:szCs w:val="24"/>
        </w:rPr>
        <w:t>ón y Administración de la Secretaría de Seguridad Pública Municipal inició los trabajos de actualización de estándares respecto al nuevo reglamento y mejoras en procesos.</w:t>
      </w:r>
    </w:p>
    <w:p w14:paraId="1BF64392" w14:textId="77777777" w:rsidR="00913596" w:rsidRDefault="00913596" w:rsidP="00913596">
      <w:pPr>
        <w:pStyle w:val="Cuerpo"/>
        <w:jc w:val="both"/>
      </w:pPr>
    </w:p>
    <w:p w14:paraId="518AF002" w14:textId="77777777" w:rsidR="00913596" w:rsidRDefault="00913596" w:rsidP="00913596">
      <w:pPr>
        <w:pStyle w:val="Cuerpo"/>
        <w:jc w:val="both"/>
        <w:rPr>
          <w:rStyle w:val="Ninguno"/>
        </w:rPr>
      </w:pPr>
      <w:r>
        <w:rPr>
          <w:rStyle w:val="Ninguno"/>
          <w:rFonts w:ascii="Arial" w:hAnsi="Arial"/>
          <w:sz w:val="24"/>
          <w:szCs w:val="24"/>
        </w:rPr>
        <w:t>Para mantener la certificación “</w:t>
      </w:r>
      <w:r w:rsidRPr="00B1053F">
        <w:rPr>
          <w:rStyle w:val="Ninguno"/>
          <w:rFonts w:ascii="Arial" w:hAnsi="Arial"/>
          <w:sz w:val="24"/>
          <w:szCs w:val="24"/>
          <w:lang w:val="es-MX"/>
        </w:rPr>
        <w:t>Triple Arco</w:t>
      </w:r>
      <w:r>
        <w:rPr>
          <w:rStyle w:val="Ninguno"/>
          <w:rFonts w:ascii="Arial" w:hAnsi="Arial"/>
          <w:sz w:val="24"/>
          <w:szCs w:val="24"/>
        </w:rPr>
        <w:t>”, se acreditó la revisión anual de las directivas establecidas por la agencia internacional CALEA en Seguridad Pública, lo que nos permite garantizar que nuestros procesos están apegados a los más altos estándares de calidad internacional en seguridad pública.</w:t>
      </w:r>
    </w:p>
    <w:p w14:paraId="5A2670DD" w14:textId="77777777" w:rsidR="00913596" w:rsidRDefault="00913596" w:rsidP="00913596">
      <w:pPr>
        <w:pStyle w:val="Cuerpo"/>
        <w:jc w:val="both"/>
      </w:pPr>
    </w:p>
    <w:p w14:paraId="0FC4BCF5" w14:textId="77777777" w:rsidR="00913596" w:rsidRDefault="00913596" w:rsidP="00913596">
      <w:pPr>
        <w:pStyle w:val="Cuerpo"/>
        <w:jc w:val="both"/>
        <w:rPr>
          <w:rStyle w:val="Ninguno"/>
        </w:rPr>
      </w:pPr>
      <w:r>
        <w:rPr>
          <w:rStyle w:val="Ninguno"/>
          <w:rFonts w:ascii="Arial" w:hAnsi="Arial"/>
          <w:sz w:val="24"/>
          <w:szCs w:val="24"/>
        </w:rPr>
        <w:t xml:space="preserve">La medicina táctica tiene como objetivo permitir que los profesionales encargados del cumplimento de la ley pueden actuar de manera más eficiente, eficaz y con menos riesgos ante una emergencia. </w:t>
      </w:r>
    </w:p>
    <w:p w14:paraId="0991C159" w14:textId="77777777" w:rsidR="00913596" w:rsidRDefault="00913596" w:rsidP="00913596">
      <w:pPr>
        <w:pStyle w:val="Cuerpo"/>
        <w:jc w:val="both"/>
      </w:pPr>
    </w:p>
    <w:p w14:paraId="37B32B9B" w14:textId="77777777" w:rsidR="00913596" w:rsidRDefault="00913596" w:rsidP="00913596">
      <w:pPr>
        <w:pStyle w:val="Cuerpo"/>
        <w:jc w:val="both"/>
        <w:rPr>
          <w:rStyle w:val="Ninguno"/>
        </w:rPr>
      </w:pPr>
      <w:r>
        <w:rPr>
          <w:rStyle w:val="Ninguno"/>
          <w:rFonts w:ascii="Arial" w:hAnsi="Arial"/>
          <w:sz w:val="24"/>
          <w:szCs w:val="24"/>
        </w:rPr>
        <w:t>Por ello, la Academia Metropolitana de Seguridad Pública de León, Guanajuato, fue pionera en la realización de un Congreso Internacional de Medicina Táctica, del 5 al 8 de diciembre de 2018, en el cual participaron instructores de 6 países, y se contó con una participació</w:t>
      </w:r>
      <w:r>
        <w:rPr>
          <w:rStyle w:val="Ninguno"/>
          <w:rFonts w:ascii="Arial" w:hAnsi="Arial"/>
          <w:sz w:val="24"/>
          <w:szCs w:val="24"/>
          <w:lang w:val="nl-NL"/>
        </w:rPr>
        <w:t xml:space="preserve">n de </w:t>
      </w:r>
      <w:r>
        <w:rPr>
          <w:rStyle w:val="Ninguno"/>
          <w:rFonts w:ascii="Arial" w:hAnsi="Arial"/>
          <w:b/>
          <w:bCs/>
          <w:sz w:val="24"/>
          <w:szCs w:val="24"/>
        </w:rPr>
        <w:t>300 asistentes.</w:t>
      </w:r>
      <w:r>
        <w:rPr>
          <w:rStyle w:val="Ninguno"/>
          <w:rFonts w:ascii="Arial" w:hAnsi="Arial"/>
          <w:sz w:val="24"/>
          <w:szCs w:val="24"/>
        </w:rPr>
        <w:t xml:space="preserve"> </w:t>
      </w:r>
    </w:p>
    <w:p w14:paraId="6F9C9C97" w14:textId="77777777" w:rsidR="00913596" w:rsidRDefault="00913596" w:rsidP="00913596">
      <w:pPr>
        <w:pStyle w:val="Cuerpo"/>
        <w:ind w:right="165"/>
        <w:jc w:val="both"/>
      </w:pPr>
    </w:p>
    <w:p w14:paraId="66305167" w14:textId="77777777" w:rsidR="00913596" w:rsidRDefault="00913596" w:rsidP="00913596">
      <w:pPr>
        <w:pStyle w:val="Cuerpo"/>
        <w:jc w:val="both"/>
        <w:rPr>
          <w:rStyle w:val="Ninguno"/>
        </w:rPr>
      </w:pPr>
      <w:r>
        <w:rPr>
          <w:rStyle w:val="Ninguno"/>
          <w:rFonts w:ascii="Arial" w:hAnsi="Arial"/>
          <w:sz w:val="24"/>
          <w:szCs w:val="24"/>
        </w:rPr>
        <w:t>En esta capacitación participaron varias áreas de la Secretaría de Seguridad Pública de León, así como de otras dependencias del Municipio.</w:t>
      </w:r>
    </w:p>
    <w:p w14:paraId="66AFC2B1" w14:textId="77777777" w:rsidR="00913596" w:rsidRDefault="00913596" w:rsidP="00913596">
      <w:pPr>
        <w:pStyle w:val="Cuerpo"/>
        <w:jc w:val="both"/>
      </w:pPr>
    </w:p>
    <w:p w14:paraId="7FCCFE2D" w14:textId="77777777" w:rsidR="00913596" w:rsidRDefault="00913596" w:rsidP="00913596">
      <w:pPr>
        <w:pStyle w:val="Cuerpo"/>
        <w:jc w:val="both"/>
        <w:rPr>
          <w:rStyle w:val="Ninguno"/>
        </w:rPr>
      </w:pPr>
      <w:r>
        <w:rPr>
          <w:rStyle w:val="Ninguno"/>
          <w:rFonts w:ascii="Arial" w:hAnsi="Arial"/>
          <w:sz w:val="24"/>
          <w:szCs w:val="24"/>
        </w:rPr>
        <w:t>De la misma forma, 14 personas de la Secretaría de Seguridad Pública se acreditaron como Operadores de Medicina Táctica de Combate y Atención a Personas en Zona de Riesgo, así como 8 oficiales tácticos K9.</w:t>
      </w:r>
    </w:p>
    <w:p w14:paraId="76400A8B" w14:textId="77777777" w:rsidR="00913596" w:rsidRDefault="00913596" w:rsidP="00913596">
      <w:pPr>
        <w:pStyle w:val="Cuerpo"/>
        <w:ind w:right="165"/>
        <w:jc w:val="both"/>
        <w:rPr>
          <w:rStyle w:val="Ninguno"/>
          <w:rFonts w:ascii="Arial" w:eastAsia="Arial" w:hAnsi="Arial" w:cs="Arial"/>
          <w:sz w:val="24"/>
          <w:szCs w:val="24"/>
          <w:u w:val="single"/>
        </w:rPr>
      </w:pPr>
    </w:p>
    <w:p w14:paraId="11E15CA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Para reforzar los planes de estudio de los cadetes durante su Formación Inicial, la Academia Metropolitana de Seguridad Pública de León, Guanajuato, realizó convenios de colaboración con la Academia de Puebla, con la cual se dio el intercambio de dos instructores y tres cadetes para mejorar la competencia educativa de ambas academias.</w:t>
      </w:r>
    </w:p>
    <w:p w14:paraId="0DAB2FC8" w14:textId="77777777" w:rsidR="00913596" w:rsidRDefault="00913596" w:rsidP="00913596">
      <w:pPr>
        <w:pStyle w:val="Cuerpo"/>
        <w:jc w:val="both"/>
      </w:pPr>
    </w:p>
    <w:p w14:paraId="7B54D455" w14:textId="77777777" w:rsidR="00913596" w:rsidRDefault="00913596" w:rsidP="00913596">
      <w:pPr>
        <w:pStyle w:val="Cuerpo"/>
        <w:jc w:val="both"/>
        <w:rPr>
          <w:rStyle w:val="Ninguno"/>
        </w:rPr>
      </w:pPr>
      <w:r>
        <w:rPr>
          <w:rStyle w:val="Ninguno"/>
          <w:rFonts w:ascii="Arial" w:hAnsi="Arial"/>
          <w:sz w:val="24"/>
          <w:szCs w:val="24"/>
        </w:rPr>
        <w:t>Con la Universidad De La Salle Bajío se realizaron visitas programadas para 27 estudiantes de Criminología y Criminalística para el conocimiento del marco legal y formación inicial de la Academia.</w:t>
      </w:r>
    </w:p>
    <w:p w14:paraId="0062C86E" w14:textId="77777777" w:rsidR="00913596" w:rsidRDefault="00913596" w:rsidP="00913596">
      <w:pPr>
        <w:pStyle w:val="Cuerpo"/>
        <w:jc w:val="both"/>
      </w:pPr>
    </w:p>
    <w:p w14:paraId="68AFC7B3" w14:textId="77777777" w:rsidR="00913596" w:rsidRDefault="00913596" w:rsidP="00913596">
      <w:pPr>
        <w:pStyle w:val="Cuerpo"/>
        <w:jc w:val="both"/>
        <w:rPr>
          <w:rStyle w:val="Ninguno"/>
        </w:rPr>
      </w:pPr>
      <w:r>
        <w:rPr>
          <w:rStyle w:val="Ninguno"/>
          <w:rFonts w:ascii="Arial" w:hAnsi="Arial"/>
          <w:sz w:val="24"/>
          <w:szCs w:val="24"/>
        </w:rPr>
        <w:t>Con el objetivo de proveer de capacitación especializada que permita a nuestros policías, cuerpos de seguridad pública y unidades de rescate, la Academia Metropolitana de Seguridad Pública de León, Guanajuato, realizó el Cuarto Congreso Internacional Táctico K9.</w:t>
      </w:r>
    </w:p>
    <w:p w14:paraId="3A8D1085" w14:textId="77777777" w:rsidR="00913596" w:rsidRDefault="00913596" w:rsidP="00913596">
      <w:pPr>
        <w:pStyle w:val="Cuerpo"/>
        <w:jc w:val="both"/>
      </w:pPr>
    </w:p>
    <w:p w14:paraId="50BF9528" w14:textId="77777777" w:rsidR="00913596" w:rsidRDefault="00913596" w:rsidP="00913596">
      <w:pPr>
        <w:pStyle w:val="Cuerpo"/>
        <w:jc w:val="both"/>
        <w:rPr>
          <w:rStyle w:val="Ninguno"/>
          <w:b/>
          <w:bCs/>
        </w:rPr>
      </w:pPr>
      <w:r>
        <w:rPr>
          <w:rStyle w:val="Ninguno"/>
          <w:rFonts w:ascii="Arial" w:hAnsi="Arial"/>
          <w:sz w:val="24"/>
          <w:szCs w:val="24"/>
        </w:rPr>
        <w:t xml:space="preserve">Este congreso se realizó del 24 al 29 de junio del presente año, con la participación de instructores de </w:t>
      </w:r>
      <w:r>
        <w:rPr>
          <w:rStyle w:val="Ninguno"/>
          <w:rFonts w:ascii="Arial" w:hAnsi="Arial"/>
          <w:b/>
          <w:bCs/>
          <w:sz w:val="24"/>
          <w:szCs w:val="24"/>
        </w:rPr>
        <w:t>5 países.</w:t>
      </w:r>
    </w:p>
    <w:p w14:paraId="60CA0D60" w14:textId="77777777" w:rsidR="00913596" w:rsidRDefault="00913596" w:rsidP="00913596">
      <w:pPr>
        <w:pStyle w:val="Cuerpo"/>
        <w:jc w:val="both"/>
      </w:pPr>
    </w:p>
    <w:p w14:paraId="427000A7" w14:textId="77777777" w:rsidR="00913596" w:rsidRDefault="00913596" w:rsidP="00913596">
      <w:pPr>
        <w:pStyle w:val="Cuerpo"/>
        <w:jc w:val="both"/>
        <w:rPr>
          <w:rStyle w:val="Ninguno"/>
        </w:rPr>
      </w:pPr>
      <w:r>
        <w:rPr>
          <w:rStyle w:val="Ninguno"/>
          <w:rFonts w:ascii="Arial" w:hAnsi="Arial"/>
          <w:sz w:val="24"/>
          <w:szCs w:val="24"/>
        </w:rPr>
        <w:t>Con esto fortalecemos la preparación de nuestros elementos en el combate a la criminalidad y ante situaciones de alto riesgo preservando la vida humana, así como coadyuvar en la prevenció</w:t>
      </w:r>
      <w:r>
        <w:rPr>
          <w:rStyle w:val="Ninguno"/>
          <w:rFonts w:ascii="Arial" w:hAnsi="Arial"/>
          <w:sz w:val="24"/>
          <w:szCs w:val="24"/>
          <w:lang w:val="it-IT"/>
        </w:rPr>
        <w:t>n e investigaci</w:t>
      </w:r>
      <w:r>
        <w:rPr>
          <w:rStyle w:val="Ninguno"/>
          <w:rFonts w:ascii="Arial" w:hAnsi="Arial"/>
          <w:sz w:val="24"/>
          <w:szCs w:val="24"/>
        </w:rPr>
        <w:t>ón del delito por medio de unidades caninas.</w:t>
      </w:r>
    </w:p>
    <w:p w14:paraId="5DD5EC45" w14:textId="77777777" w:rsidR="00913596" w:rsidRDefault="00913596" w:rsidP="00913596">
      <w:pPr>
        <w:pStyle w:val="Cuerpo"/>
        <w:ind w:right="165"/>
        <w:jc w:val="both"/>
      </w:pPr>
    </w:p>
    <w:p w14:paraId="72D5F897" w14:textId="77777777" w:rsidR="00913596" w:rsidRDefault="00913596" w:rsidP="00913596">
      <w:pPr>
        <w:pStyle w:val="Cuerpo"/>
        <w:ind w:right="165"/>
        <w:jc w:val="both"/>
        <w:rPr>
          <w:rStyle w:val="Ninguno"/>
        </w:rPr>
      </w:pPr>
      <w:r>
        <w:rPr>
          <w:rStyle w:val="Ninguno"/>
          <w:rFonts w:ascii="Arial" w:hAnsi="Arial"/>
          <w:sz w:val="24"/>
          <w:szCs w:val="24"/>
        </w:rPr>
        <w:t>Con la finalidad de ser una Secretaría de Seguridad Pública incluyente y sensibilizar al personal, graduamos a la segunda generación de cadetes honoríficos, como parte del programa Enséñame a estar Seguro.</w:t>
      </w:r>
    </w:p>
    <w:p w14:paraId="15AEBDC8" w14:textId="77777777" w:rsidR="00913596" w:rsidRDefault="00913596" w:rsidP="00913596">
      <w:pPr>
        <w:pStyle w:val="Cuerpo"/>
        <w:ind w:right="165"/>
        <w:jc w:val="both"/>
      </w:pPr>
    </w:p>
    <w:p w14:paraId="6BB35E1F" w14:textId="77777777" w:rsidR="00913596" w:rsidRDefault="00913596" w:rsidP="00913596">
      <w:pPr>
        <w:pStyle w:val="Cuerpo"/>
        <w:ind w:right="165"/>
        <w:jc w:val="both"/>
        <w:rPr>
          <w:rStyle w:val="Ninguno"/>
        </w:rPr>
      </w:pPr>
      <w:r>
        <w:rPr>
          <w:rStyle w:val="Ninguno"/>
          <w:rFonts w:ascii="Arial" w:hAnsi="Arial"/>
          <w:b/>
          <w:bCs/>
          <w:sz w:val="24"/>
          <w:szCs w:val="24"/>
        </w:rPr>
        <w:t>52 niños</w:t>
      </w:r>
      <w:r>
        <w:rPr>
          <w:rStyle w:val="Ninguno"/>
          <w:rFonts w:ascii="Arial" w:hAnsi="Arial"/>
          <w:sz w:val="24"/>
          <w:szCs w:val="24"/>
        </w:rPr>
        <w:t xml:space="preserve"> y jóvenes de las Asociaciones de Centro de Vida Independiente (CERVIN A.C.) y Recuperación Infantil de León A.C, mismos que cuentan con distintas discapacidades cognitivas, acuden mensualmente a las instalaciones de la Academia Metropolitana de Seguridad Pública con la finalidad de conocer las funciones que realizan los cuerpos de seguridad, realizan actividades relacionadas con temas de seguridad, protección civil y prevención de accidentes, para facilitar que tengan una mejor calidad de vida e integración con la ciudadanía.</w:t>
      </w:r>
    </w:p>
    <w:p w14:paraId="5B2EBB81" w14:textId="77777777" w:rsidR="00913596" w:rsidRDefault="00913596" w:rsidP="00913596">
      <w:pPr>
        <w:pStyle w:val="Cuerpo"/>
        <w:ind w:right="165"/>
        <w:jc w:val="both"/>
      </w:pPr>
    </w:p>
    <w:p w14:paraId="2ADC219A" w14:textId="77777777" w:rsidR="00913596" w:rsidRDefault="00913596" w:rsidP="00913596">
      <w:pPr>
        <w:pStyle w:val="Cuerpo"/>
        <w:ind w:right="165"/>
        <w:jc w:val="both"/>
        <w:rPr>
          <w:rStyle w:val="Ninguno"/>
        </w:rPr>
      </w:pPr>
      <w:r>
        <w:rPr>
          <w:rStyle w:val="Ninguno"/>
          <w:rFonts w:ascii="Arial" w:hAnsi="Arial"/>
          <w:sz w:val="24"/>
          <w:szCs w:val="24"/>
        </w:rPr>
        <w:t>Con la finalidad de promover la responsabilidad de los servidores públicos como garantes de los Derechos Humanos, cadetes pertenecientes a la Academia Metropolitana de Seguridad Pública de León, Guanajuato, participaron en la capacitación denominada “El Bien Superior del Niño. Antecedentes de los Derechos Humanos en México, el Policía y los Derechos Humanos”.</w:t>
      </w:r>
    </w:p>
    <w:p w14:paraId="5A01CD56" w14:textId="77777777" w:rsidR="00913596" w:rsidRDefault="00913596" w:rsidP="00913596">
      <w:pPr>
        <w:pStyle w:val="Cuerpo"/>
        <w:ind w:right="165"/>
        <w:jc w:val="both"/>
      </w:pPr>
    </w:p>
    <w:p w14:paraId="122F4585" w14:textId="77777777" w:rsidR="00913596" w:rsidRDefault="00913596" w:rsidP="00913596">
      <w:pPr>
        <w:pStyle w:val="Cuerpo"/>
        <w:ind w:right="165"/>
        <w:jc w:val="both"/>
        <w:rPr>
          <w:rStyle w:val="Ninguno"/>
        </w:rPr>
      </w:pPr>
      <w:r>
        <w:rPr>
          <w:rStyle w:val="Ninguno"/>
          <w:rFonts w:ascii="Arial" w:hAnsi="Arial"/>
          <w:sz w:val="24"/>
          <w:szCs w:val="24"/>
        </w:rPr>
        <w:t xml:space="preserve">El curso fue impartido por personal de la Procuraduría de los Derechos Humanos del Estado de Guanajuato y participaron </w:t>
      </w:r>
      <w:r>
        <w:rPr>
          <w:rStyle w:val="Ninguno"/>
          <w:rFonts w:ascii="Arial" w:hAnsi="Arial"/>
          <w:b/>
          <w:bCs/>
          <w:sz w:val="24"/>
          <w:szCs w:val="24"/>
        </w:rPr>
        <w:t>199 Cadetes</w:t>
      </w:r>
      <w:r>
        <w:rPr>
          <w:rStyle w:val="Ninguno"/>
          <w:rFonts w:ascii="Arial" w:hAnsi="Arial"/>
          <w:sz w:val="24"/>
          <w:szCs w:val="24"/>
        </w:rPr>
        <w:t xml:space="preserve"> de Formación Inicial, con una duració</w:t>
      </w:r>
      <w:r>
        <w:rPr>
          <w:rStyle w:val="Ninguno"/>
          <w:rFonts w:ascii="Arial" w:hAnsi="Arial"/>
          <w:sz w:val="24"/>
          <w:szCs w:val="24"/>
          <w:lang w:val="nl-NL"/>
        </w:rPr>
        <w:t xml:space="preserve">n de </w:t>
      </w:r>
      <w:r>
        <w:rPr>
          <w:rStyle w:val="Ninguno"/>
          <w:rFonts w:ascii="Arial" w:hAnsi="Arial"/>
          <w:b/>
          <w:bCs/>
          <w:sz w:val="24"/>
          <w:szCs w:val="24"/>
        </w:rPr>
        <w:t>40 horas</w:t>
      </w:r>
      <w:r>
        <w:rPr>
          <w:rStyle w:val="Ninguno"/>
          <w:rFonts w:ascii="Arial" w:hAnsi="Arial"/>
          <w:sz w:val="24"/>
          <w:szCs w:val="24"/>
        </w:rPr>
        <w:t>.</w:t>
      </w:r>
    </w:p>
    <w:p w14:paraId="3A8ABAA9" w14:textId="77777777" w:rsidR="00913596" w:rsidRDefault="00913596" w:rsidP="00913596">
      <w:pPr>
        <w:pStyle w:val="Cuerpo"/>
        <w:ind w:right="165"/>
        <w:jc w:val="both"/>
      </w:pPr>
    </w:p>
    <w:p w14:paraId="7727B9D6" w14:textId="77777777" w:rsidR="00913596" w:rsidRDefault="00913596" w:rsidP="00913596">
      <w:pPr>
        <w:pStyle w:val="Cuerpo"/>
        <w:ind w:right="165"/>
        <w:jc w:val="both"/>
        <w:rPr>
          <w:rStyle w:val="Ninguno"/>
        </w:rPr>
      </w:pPr>
      <w:r>
        <w:rPr>
          <w:rStyle w:val="Ninguno"/>
          <w:rFonts w:ascii="Arial" w:hAnsi="Arial"/>
          <w:sz w:val="24"/>
          <w:szCs w:val="24"/>
        </w:rPr>
        <w:t>Tiene como objetivo principal el sensibilizar al personal, para que en el ámbito de sus funciones se identifique y asuma su papel como garante de los derechos humanos para promover, proteger, respetar y garantizar que cada ciudadano ejerza en libertad estos derechos universales.</w:t>
      </w:r>
    </w:p>
    <w:p w14:paraId="4A113BC8" w14:textId="77777777" w:rsidR="00913596" w:rsidRDefault="00913596" w:rsidP="00913596">
      <w:pPr>
        <w:pStyle w:val="Cuerpo"/>
        <w:ind w:right="165"/>
        <w:jc w:val="both"/>
      </w:pPr>
    </w:p>
    <w:p w14:paraId="122F3702" w14:textId="77777777" w:rsidR="00913596" w:rsidRDefault="00913596" w:rsidP="00913596">
      <w:pPr>
        <w:pStyle w:val="Cuerpo"/>
        <w:ind w:right="165"/>
        <w:jc w:val="both"/>
        <w:rPr>
          <w:rStyle w:val="Ninguno"/>
        </w:rPr>
      </w:pPr>
      <w:r>
        <w:rPr>
          <w:rStyle w:val="Ninguno"/>
          <w:rFonts w:ascii="Arial" w:hAnsi="Arial"/>
          <w:sz w:val="24"/>
          <w:szCs w:val="24"/>
        </w:rPr>
        <w:t xml:space="preserve">Nos consolidamos como una institución capacitadora de policías a nivel nacional, a través de los convenios generados con </w:t>
      </w:r>
      <w:r>
        <w:rPr>
          <w:rStyle w:val="Ninguno"/>
          <w:rFonts w:ascii="Arial" w:hAnsi="Arial"/>
          <w:b/>
          <w:bCs/>
          <w:sz w:val="24"/>
          <w:szCs w:val="24"/>
        </w:rPr>
        <w:t>37 instituciones</w:t>
      </w:r>
      <w:r>
        <w:rPr>
          <w:rStyle w:val="Ninguno"/>
          <w:rFonts w:ascii="Arial" w:hAnsi="Arial"/>
          <w:sz w:val="24"/>
          <w:szCs w:val="24"/>
        </w:rPr>
        <w:t xml:space="preserve"> municipales y estatales.</w:t>
      </w:r>
    </w:p>
    <w:p w14:paraId="385E08EA" w14:textId="77777777" w:rsidR="00913596" w:rsidRDefault="00913596" w:rsidP="00913596">
      <w:pPr>
        <w:pStyle w:val="Cuerpo"/>
        <w:ind w:right="165"/>
        <w:jc w:val="both"/>
      </w:pPr>
    </w:p>
    <w:p w14:paraId="0A88D3E6" w14:textId="77777777" w:rsidR="00913596" w:rsidRDefault="00913596" w:rsidP="00913596">
      <w:pPr>
        <w:pStyle w:val="Cuerpo"/>
        <w:ind w:right="165"/>
        <w:jc w:val="both"/>
        <w:rPr>
          <w:rStyle w:val="Ninguno"/>
        </w:rPr>
      </w:pPr>
      <w:r>
        <w:rPr>
          <w:rStyle w:val="Ninguno"/>
          <w:rFonts w:ascii="Arial" w:hAnsi="Arial"/>
          <w:sz w:val="24"/>
          <w:szCs w:val="24"/>
        </w:rPr>
        <w:t>Mismos que se realizan con recursos de la FASP y FORTASEG se desarrollaron 163 proyectos de capacitación y evaluación a diferentes corporaciones a lo largo y ancho de la República Mexicana.</w:t>
      </w:r>
    </w:p>
    <w:p w14:paraId="3E35DEB2" w14:textId="77777777" w:rsidR="00913596" w:rsidRDefault="00913596" w:rsidP="00913596">
      <w:pPr>
        <w:pStyle w:val="Cuerpo"/>
        <w:ind w:right="165"/>
        <w:jc w:val="both"/>
      </w:pPr>
    </w:p>
    <w:p w14:paraId="33AD18B9" w14:textId="77777777" w:rsidR="00913596" w:rsidRDefault="00913596" w:rsidP="00913596">
      <w:pPr>
        <w:pStyle w:val="Cuerpo"/>
        <w:ind w:right="165"/>
        <w:jc w:val="both"/>
        <w:rPr>
          <w:rStyle w:val="Ninguno"/>
        </w:rPr>
      </w:pPr>
      <w:r>
        <w:rPr>
          <w:rStyle w:val="Ninguno"/>
          <w:rFonts w:ascii="Arial" w:hAnsi="Arial"/>
          <w:sz w:val="24"/>
          <w:szCs w:val="24"/>
        </w:rPr>
        <w:t>Con el fin de motivar y desarrollar el sentido de pertenencia y espíritu de cadete, se realiza de manera permanente, actividad física sobre las ciclovías y parques de la ciudad, así mismo se llevan a cabo exhibiciones de técnicas y tácticas policiales que nos permite al mismo tiempo generar el interés y acercamiento con los ciudadanos e informar de los requisitos para ingresar a la Academia Metropolitana de Seguridad Pública de León, Guanajuato, y ser parte de las filas de la Secretaría de Seguridad Pública de este municipio.</w:t>
      </w:r>
    </w:p>
    <w:p w14:paraId="129A44AE" w14:textId="77777777" w:rsidR="00913596" w:rsidRDefault="00913596" w:rsidP="00913596">
      <w:pPr>
        <w:pStyle w:val="Cuerpo"/>
        <w:jc w:val="both"/>
      </w:pPr>
    </w:p>
    <w:p w14:paraId="43498806" w14:textId="77777777" w:rsidR="00913596" w:rsidRDefault="00913596" w:rsidP="00913596">
      <w:pPr>
        <w:pStyle w:val="Cuerpo"/>
        <w:jc w:val="both"/>
        <w:rPr>
          <w:rStyle w:val="Ninguno"/>
          <w:b/>
          <w:bCs/>
        </w:rPr>
      </w:pPr>
      <w:r>
        <w:rPr>
          <w:rStyle w:val="Ninguno"/>
          <w:rFonts w:ascii="Arial" w:hAnsi="Arial"/>
          <w:b/>
          <w:bCs/>
          <w:sz w:val="24"/>
          <w:szCs w:val="24"/>
        </w:rPr>
        <w:t xml:space="preserve">Prevención </w:t>
      </w:r>
    </w:p>
    <w:p w14:paraId="76F42C96" w14:textId="77777777" w:rsidR="00913596" w:rsidRDefault="00913596" w:rsidP="00913596">
      <w:pPr>
        <w:pStyle w:val="Cuerpo"/>
        <w:jc w:val="both"/>
      </w:pPr>
    </w:p>
    <w:p w14:paraId="105F719A" w14:textId="77777777" w:rsidR="00913596" w:rsidRDefault="00913596" w:rsidP="00913596">
      <w:pPr>
        <w:pStyle w:val="Cuerpo"/>
        <w:tabs>
          <w:tab w:val="left" w:pos="1365"/>
        </w:tabs>
        <w:ind w:right="165"/>
        <w:jc w:val="both"/>
        <w:rPr>
          <w:rStyle w:val="Ninguno"/>
        </w:rPr>
      </w:pPr>
      <w:r>
        <w:rPr>
          <w:rStyle w:val="Ninguno"/>
          <w:rFonts w:ascii="Arial" w:hAnsi="Arial"/>
          <w:sz w:val="24"/>
          <w:szCs w:val="24"/>
        </w:rPr>
        <w:t xml:space="preserve">Conformamos y capacitamos </w:t>
      </w:r>
      <w:r>
        <w:rPr>
          <w:rStyle w:val="Ninguno"/>
          <w:rFonts w:ascii="Arial" w:hAnsi="Arial"/>
          <w:b/>
          <w:bCs/>
          <w:sz w:val="24"/>
          <w:szCs w:val="24"/>
        </w:rPr>
        <w:t>2 grupos</w:t>
      </w:r>
      <w:r>
        <w:rPr>
          <w:rStyle w:val="Ninguno"/>
          <w:rFonts w:ascii="Arial" w:hAnsi="Arial"/>
          <w:sz w:val="24"/>
          <w:szCs w:val="24"/>
        </w:rPr>
        <w:t xml:space="preserve"> en la Dirección General de Protección Civil para la atención de emergencias en cuerpos de agua y extracción vehicular.</w:t>
      </w:r>
    </w:p>
    <w:p w14:paraId="3895E535" w14:textId="77777777" w:rsidR="00913596" w:rsidRDefault="00913596" w:rsidP="00913596">
      <w:pPr>
        <w:pStyle w:val="Cuerpo"/>
        <w:tabs>
          <w:tab w:val="left" w:pos="1365"/>
        </w:tabs>
        <w:ind w:right="165"/>
        <w:jc w:val="both"/>
      </w:pPr>
    </w:p>
    <w:p w14:paraId="6986E7EF" w14:textId="77777777" w:rsidR="00913596" w:rsidRDefault="00913596" w:rsidP="00913596">
      <w:pPr>
        <w:pStyle w:val="Cuerpo"/>
        <w:ind w:right="165"/>
        <w:jc w:val="both"/>
        <w:rPr>
          <w:rStyle w:val="Ninguno"/>
        </w:rPr>
      </w:pPr>
      <w:r>
        <w:rPr>
          <w:rStyle w:val="Ninguno"/>
          <w:rFonts w:ascii="Arial" w:hAnsi="Arial"/>
          <w:sz w:val="24"/>
          <w:szCs w:val="24"/>
        </w:rPr>
        <w:t>La Dirección General de Protecció</w:t>
      </w:r>
      <w:r>
        <w:rPr>
          <w:rStyle w:val="Ninguno"/>
          <w:rFonts w:ascii="Arial" w:hAnsi="Arial"/>
          <w:sz w:val="24"/>
          <w:szCs w:val="24"/>
          <w:lang w:val="it-IT"/>
        </w:rPr>
        <w:t>n Civil realiz</w:t>
      </w:r>
      <w:r>
        <w:rPr>
          <w:rStyle w:val="Ninguno"/>
          <w:rFonts w:ascii="Arial" w:hAnsi="Arial"/>
          <w:sz w:val="24"/>
          <w:szCs w:val="24"/>
        </w:rPr>
        <w:t xml:space="preserve">ó </w:t>
      </w:r>
      <w:r>
        <w:rPr>
          <w:rStyle w:val="Ninguno"/>
          <w:rFonts w:ascii="Arial" w:hAnsi="Arial"/>
          <w:sz w:val="24"/>
          <w:szCs w:val="24"/>
          <w:lang w:val="nl-NL"/>
        </w:rPr>
        <w:t xml:space="preserve">un total de </w:t>
      </w:r>
      <w:r>
        <w:rPr>
          <w:rStyle w:val="Ninguno"/>
          <w:rFonts w:ascii="Arial" w:hAnsi="Arial"/>
          <w:b/>
          <w:bCs/>
          <w:sz w:val="24"/>
          <w:szCs w:val="24"/>
        </w:rPr>
        <w:t>1 mil 390 vistos buenos por el cumplimiento y actualización del programa interno de Protección Civil</w:t>
      </w:r>
      <w:r>
        <w:rPr>
          <w:rStyle w:val="Ninguno"/>
          <w:rFonts w:ascii="Arial" w:hAnsi="Arial"/>
          <w:sz w:val="24"/>
          <w:szCs w:val="24"/>
        </w:rPr>
        <w:t>, con el fin de verificar las condiciones de seguridad mínimas requeridas para salvaguardar la integridad física de las personas y proteger los bienes.</w:t>
      </w:r>
    </w:p>
    <w:p w14:paraId="777CB92D" w14:textId="77777777" w:rsidR="00913596" w:rsidRDefault="00913596" w:rsidP="00913596">
      <w:pPr>
        <w:pStyle w:val="Cuerpo"/>
        <w:tabs>
          <w:tab w:val="left" w:pos="1365"/>
        </w:tabs>
        <w:ind w:right="165"/>
        <w:jc w:val="both"/>
      </w:pPr>
    </w:p>
    <w:p w14:paraId="06D8EF22" w14:textId="77777777" w:rsidR="00913596" w:rsidRDefault="00913596" w:rsidP="00913596">
      <w:pPr>
        <w:pStyle w:val="Cuerpo"/>
        <w:tabs>
          <w:tab w:val="left" w:pos="8860"/>
        </w:tabs>
        <w:ind w:right="165"/>
        <w:jc w:val="both"/>
        <w:rPr>
          <w:rStyle w:val="Ninguno"/>
        </w:rPr>
      </w:pPr>
      <w:r>
        <w:rPr>
          <w:rStyle w:val="Ninguno"/>
          <w:rFonts w:ascii="Arial" w:hAnsi="Arial"/>
          <w:sz w:val="24"/>
          <w:szCs w:val="24"/>
        </w:rPr>
        <w:t xml:space="preserve">El Cuerpo de Bomberos otorgó a la ciudadanía, entre los meses de septiembre del 2018 a mayo del 2019, un total de </w:t>
      </w:r>
      <w:r>
        <w:rPr>
          <w:rStyle w:val="Ninguno"/>
          <w:rFonts w:ascii="Arial" w:hAnsi="Arial"/>
          <w:b/>
          <w:bCs/>
          <w:sz w:val="24"/>
          <w:szCs w:val="24"/>
        </w:rPr>
        <w:t xml:space="preserve">21 mil 917 servicios e inspecciones </w:t>
      </w:r>
      <w:r>
        <w:rPr>
          <w:rStyle w:val="Ninguno"/>
          <w:rFonts w:ascii="Arial" w:hAnsi="Arial"/>
          <w:sz w:val="24"/>
          <w:szCs w:val="24"/>
        </w:rPr>
        <w:t xml:space="preserve">como: atención a incendios menores, estructurales y forestales, rescates de lesionados, rescate de cuerpos, enjambres, servicios prehospitalarios de emergencias básicas, fugas de gas, emergencias químicas y </w:t>
      </w:r>
      <w:r>
        <w:rPr>
          <w:rStyle w:val="Ninguno"/>
          <w:rFonts w:ascii="Arial" w:hAnsi="Arial"/>
          <w:sz w:val="24"/>
          <w:szCs w:val="24"/>
          <w:lang w:val="it-IT"/>
        </w:rPr>
        <w:t>rescate de fauna, etc.</w:t>
      </w:r>
    </w:p>
    <w:p w14:paraId="4B5AA186" w14:textId="77777777" w:rsidR="00913596" w:rsidRDefault="00913596" w:rsidP="00913596">
      <w:pPr>
        <w:pStyle w:val="Cuerpo"/>
        <w:tabs>
          <w:tab w:val="left" w:pos="8860"/>
        </w:tabs>
        <w:ind w:right="165"/>
        <w:jc w:val="both"/>
      </w:pPr>
    </w:p>
    <w:p w14:paraId="6EF37807" w14:textId="77777777" w:rsidR="00913596" w:rsidRDefault="00913596" w:rsidP="00913596">
      <w:pPr>
        <w:pStyle w:val="Cuerpo"/>
        <w:ind w:right="165"/>
        <w:jc w:val="both"/>
        <w:rPr>
          <w:rStyle w:val="Ninguno"/>
        </w:rPr>
      </w:pPr>
      <w:r>
        <w:rPr>
          <w:rStyle w:val="Ninguno"/>
          <w:rFonts w:ascii="Arial" w:hAnsi="Arial"/>
          <w:sz w:val="24"/>
          <w:szCs w:val="24"/>
        </w:rPr>
        <w:t>Para retiro de enjambres sin la extinción de abejas, el personal de Bomberos se capacitó en el mes de febrero con la Asociación de Apicultores y adquirió 15 equipos de protección personal y 30 cámaras de cría de abejas para su rescate y preservación.</w:t>
      </w:r>
    </w:p>
    <w:p w14:paraId="0D50A965" w14:textId="77777777" w:rsidR="00913596" w:rsidRDefault="00913596" w:rsidP="00913596">
      <w:pPr>
        <w:pStyle w:val="Cuerpo"/>
        <w:ind w:right="165"/>
        <w:jc w:val="both"/>
      </w:pPr>
    </w:p>
    <w:p w14:paraId="6A7F3D1D" w14:textId="77777777" w:rsidR="00913596" w:rsidRDefault="00913596" w:rsidP="00913596">
      <w:pPr>
        <w:pStyle w:val="Cuerpo"/>
        <w:ind w:right="165"/>
        <w:jc w:val="both"/>
        <w:rPr>
          <w:rStyle w:val="Ninguno"/>
        </w:rPr>
      </w:pPr>
      <w:r>
        <w:rPr>
          <w:rStyle w:val="Ninguno"/>
          <w:rFonts w:ascii="Arial" w:hAnsi="Arial"/>
          <w:sz w:val="24"/>
          <w:szCs w:val="24"/>
        </w:rPr>
        <w:t xml:space="preserve">Se impartieron capacitaciones a </w:t>
      </w:r>
      <w:r>
        <w:rPr>
          <w:rStyle w:val="Ninguno"/>
          <w:rFonts w:ascii="Arial" w:hAnsi="Arial"/>
          <w:b/>
          <w:bCs/>
          <w:sz w:val="24"/>
          <w:szCs w:val="24"/>
        </w:rPr>
        <w:t>303 empresas</w:t>
      </w:r>
      <w:r>
        <w:rPr>
          <w:rStyle w:val="Ninguno"/>
          <w:rFonts w:ascii="Arial" w:hAnsi="Arial"/>
          <w:sz w:val="24"/>
          <w:szCs w:val="24"/>
        </w:rPr>
        <w:t xml:space="preserve"> en brigadas de prevención y combate de incendios con hidrantes, evacuación búsqueda y rescate, control de derrames, control de derrames de materiales peligrosos, brigadas industriales de primeros auxilios, de prevención y combate de incendios sin hidrante. Contando con un total de </w:t>
      </w:r>
      <w:r>
        <w:rPr>
          <w:rStyle w:val="Ninguno"/>
          <w:rFonts w:ascii="Arial" w:hAnsi="Arial"/>
          <w:b/>
          <w:bCs/>
          <w:sz w:val="24"/>
          <w:szCs w:val="24"/>
        </w:rPr>
        <w:t>4 mil 999 personas capacitadas</w:t>
      </w:r>
      <w:r>
        <w:rPr>
          <w:rStyle w:val="Ninguno"/>
          <w:rFonts w:ascii="Arial" w:hAnsi="Arial"/>
          <w:sz w:val="24"/>
          <w:szCs w:val="24"/>
        </w:rPr>
        <w:t>.</w:t>
      </w:r>
    </w:p>
    <w:p w14:paraId="2E586EEF" w14:textId="77777777" w:rsidR="00913596" w:rsidRDefault="00913596" w:rsidP="00913596">
      <w:pPr>
        <w:pStyle w:val="Cuerpo"/>
        <w:ind w:right="165"/>
        <w:jc w:val="both"/>
      </w:pPr>
    </w:p>
    <w:p w14:paraId="11A481CC" w14:textId="77777777" w:rsidR="00913596" w:rsidRDefault="00913596" w:rsidP="00913596">
      <w:pPr>
        <w:pStyle w:val="Cuerpo"/>
        <w:ind w:right="165"/>
        <w:jc w:val="both"/>
        <w:rPr>
          <w:rStyle w:val="Ninguno"/>
        </w:rPr>
      </w:pPr>
      <w:r>
        <w:rPr>
          <w:rStyle w:val="Ninguno"/>
          <w:rFonts w:ascii="Arial" w:hAnsi="Arial"/>
          <w:sz w:val="24"/>
          <w:szCs w:val="24"/>
        </w:rPr>
        <w:t>Para reducir los tiempos de respuesta en atención a emergencias en la zona Sur Poniente de la ciudad, se construyó la Estación de Bomberos #9, primera estación metropolitana en el Estado de Guanajuato; que además de atender de manera cercana a 18 colonias y zona industrial Santa Crocce; brindará también apoyo a las zonas aledañas de San Francisco de Rincón, Purísima, Cuerámaro y Autopista León-Aguascalientes. Adicionalmente se adquirieron 4 vehículos de emergencia para su funcionamiento.</w:t>
      </w:r>
    </w:p>
    <w:p w14:paraId="6F1420B6" w14:textId="77777777" w:rsidR="00913596" w:rsidRDefault="00913596" w:rsidP="00913596">
      <w:pPr>
        <w:pStyle w:val="Cuerpo"/>
        <w:ind w:right="165"/>
        <w:jc w:val="both"/>
      </w:pPr>
    </w:p>
    <w:p w14:paraId="7237C965" w14:textId="77777777" w:rsidR="00913596" w:rsidRDefault="00913596" w:rsidP="00913596">
      <w:pPr>
        <w:pStyle w:val="Cuerpo"/>
        <w:ind w:right="165"/>
        <w:jc w:val="both"/>
        <w:rPr>
          <w:rStyle w:val="Ninguno"/>
        </w:rPr>
      </w:pPr>
      <w:r>
        <w:rPr>
          <w:rStyle w:val="Ninguno"/>
          <w:rFonts w:ascii="Arial" w:hAnsi="Arial"/>
          <w:sz w:val="24"/>
          <w:szCs w:val="24"/>
        </w:rPr>
        <w:t xml:space="preserve">Con el fin de mejorar el conocimiento, trato y el actuar de los elementos de Tránsito Municipal, durante el periodo Octubre 2018-Julio 2019, se capacitó a </w:t>
      </w:r>
      <w:r>
        <w:rPr>
          <w:rStyle w:val="Ninguno"/>
          <w:rFonts w:ascii="Arial" w:hAnsi="Arial"/>
          <w:b/>
          <w:bCs/>
          <w:sz w:val="24"/>
          <w:szCs w:val="24"/>
        </w:rPr>
        <w:t>519 agentes</w:t>
      </w:r>
      <w:r>
        <w:rPr>
          <w:rStyle w:val="Ninguno"/>
          <w:rFonts w:ascii="Arial" w:hAnsi="Arial"/>
          <w:sz w:val="24"/>
          <w:szCs w:val="24"/>
        </w:rPr>
        <w:t xml:space="preserve"> en los temas de derechos humanos, legalidad, actualización de reglamento, primer respondiente y protocolos de actuación. </w:t>
      </w:r>
    </w:p>
    <w:p w14:paraId="61361B74" w14:textId="77777777" w:rsidR="00913596" w:rsidRDefault="00913596" w:rsidP="00913596">
      <w:pPr>
        <w:pStyle w:val="Cuerpo"/>
        <w:ind w:right="165"/>
        <w:jc w:val="both"/>
      </w:pPr>
    </w:p>
    <w:p w14:paraId="73C82367" w14:textId="77777777" w:rsidR="00913596" w:rsidRDefault="00913596" w:rsidP="00913596">
      <w:pPr>
        <w:pStyle w:val="Cuerpo"/>
        <w:ind w:right="165"/>
        <w:jc w:val="both"/>
        <w:rPr>
          <w:rStyle w:val="Ninguno"/>
        </w:rPr>
      </w:pPr>
      <w:r>
        <w:rPr>
          <w:rStyle w:val="Ninguno"/>
          <w:rFonts w:ascii="Arial" w:hAnsi="Arial"/>
          <w:sz w:val="24"/>
          <w:szCs w:val="24"/>
        </w:rPr>
        <w:t>Con el objetivo de incrementar el padrón de conductores con licencia de conducir e innovar los servicios de la Direcció</w:t>
      </w:r>
      <w:r>
        <w:rPr>
          <w:rStyle w:val="Ninguno"/>
          <w:rFonts w:ascii="Arial" w:hAnsi="Arial"/>
          <w:sz w:val="24"/>
          <w:szCs w:val="24"/>
          <w:lang w:val="nl-NL"/>
        </w:rPr>
        <w:t>n de Tr</w:t>
      </w:r>
      <w:r>
        <w:rPr>
          <w:rStyle w:val="Ninguno"/>
          <w:rFonts w:ascii="Arial" w:hAnsi="Arial"/>
          <w:sz w:val="24"/>
          <w:szCs w:val="24"/>
        </w:rPr>
        <w:t>á</w:t>
      </w:r>
      <w:r>
        <w:rPr>
          <w:rStyle w:val="Ninguno"/>
          <w:rFonts w:ascii="Arial" w:hAnsi="Arial"/>
          <w:sz w:val="24"/>
          <w:szCs w:val="24"/>
          <w:lang w:val="it-IT"/>
        </w:rPr>
        <w:t>nsito Municipal, se dise</w:t>
      </w:r>
      <w:r>
        <w:rPr>
          <w:rStyle w:val="Ninguno"/>
          <w:rFonts w:ascii="Arial" w:hAnsi="Arial"/>
          <w:sz w:val="24"/>
          <w:szCs w:val="24"/>
        </w:rPr>
        <w:t>ñó el programa “Licencias en tu Espacio”, el cual tiene como objetivo la concientización vial, que busca proporcionar las bases de seguridad a través del conocimiento del reglamento, sus obligaciones, derechos, factores de riesgo y su prevención, así como el poder realizar el trámite de licencia de conducir en su área de trabajo y/o escuela.</w:t>
      </w:r>
    </w:p>
    <w:p w14:paraId="600326B2" w14:textId="77777777" w:rsidR="00913596" w:rsidRDefault="00913596" w:rsidP="00913596">
      <w:pPr>
        <w:pStyle w:val="Cuerpo"/>
        <w:ind w:right="165"/>
        <w:jc w:val="both"/>
      </w:pPr>
    </w:p>
    <w:p w14:paraId="73F0534D" w14:textId="77777777" w:rsidR="00913596" w:rsidRDefault="00913596" w:rsidP="00913596">
      <w:pPr>
        <w:pStyle w:val="Cuerpo"/>
        <w:ind w:right="165"/>
        <w:jc w:val="both"/>
        <w:rPr>
          <w:rStyle w:val="Ninguno"/>
        </w:rPr>
      </w:pPr>
      <w:r>
        <w:rPr>
          <w:rStyle w:val="Ninguno"/>
          <w:rFonts w:ascii="Arial" w:hAnsi="Arial"/>
          <w:sz w:val="24"/>
          <w:szCs w:val="24"/>
        </w:rPr>
        <w:t xml:space="preserve">Con este programa se ha logrado contribuir en mejorar los hábitos viales, realizando </w:t>
      </w:r>
      <w:r>
        <w:rPr>
          <w:rStyle w:val="Ninguno"/>
          <w:rFonts w:ascii="Arial" w:hAnsi="Arial"/>
          <w:b/>
          <w:bCs/>
          <w:sz w:val="24"/>
          <w:szCs w:val="24"/>
        </w:rPr>
        <w:t>45 actividades</w:t>
      </w:r>
      <w:r>
        <w:rPr>
          <w:rStyle w:val="Ninguno"/>
          <w:rFonts w:ascii="Arial" w:hAnsi="Arial"/>
          <w:sz w:val="24"/>
          <w:szCs w:val="24"/>
        </w:rPr>
        <w:t xml:space="preserve"> en </w:t>
      </w:r>
      <w:r>
        <w:rPr>
          <w:rStyle w:val="Ninguno"/>
          <w:rFonts w:ascii="Arial" w:hAnsi="Arial"/>
          <w:b/>
          <w:bCs/>
          <w:sz w:val="24"/>
          <w:szCs w:val="24"/>
        </w:rPr>
        <w:t>14 universidades</w:t>
      </w:r>
      <w:r>
        <w:rPr>
          <w:rStyle w:val="Ninguno"/>
          <w:rFonts w:ascii="Arial" w:hAnsi="Arial"/>
          <w:sz w:val="24"/>
          <w:szCs w:val="24"/>
        </w:rPr>
        <w:t xml:space="preserve">, </w:t>
      </w:r>
      <w:r>
        <w:rPr>
          <w:rStyle w:val="Ninguno"/>
          <w:rFonts w:ascii="Arial" w:hAnsi="Arial"/>
          <w:b/>
          <w:bCs/>
          <w:sz w:val="24"/>
          <w:szCs w:val="24"/>
        </w:rPr>
        <w:t>26 empresas</w:t>
      </w:r>
      <w:r>
        <w:rPr>
          <w:rStyle w:val="Ninguno"/>
          <w:rFonts w:ascii="Arial" w:hAnsi="Arial"/>
          <w:sz w:val="24"/>
          <w:szCs w:val="24"/>
        </w:rPr>
        <w:t xml:space="preserve">, </w:t>
      </w:r>
      <w:r>
        <w:rPr>
          <w:rStyle w:val="Ninguno"/>
          <w:rFonts w:ascii="Arial" w:hAnsi="Arial"/>
          <w:b/>
          <w:bCs/>
          <w:sz w:val="24"/>
          <w:szCs w:val="24"/>
        </w:rPr>
        <w:t>5 fraccionamientos</w:t>
      </w:r>
      <w:r>
        <w:rPr>
          <w:rStyle w:val="Ninguno"/>
          <w:rFonts w:ascii="Arial" w:hAnsi="Arial"/>
          <w:sz w:val="24"/>
          <w:szCs w:val="24"/>
        </w:rPr>
        <w:t xml:space="preserve">, </w:t>
      </w:r>
      <w:r>
        <w:rPr>
          <w:rStyle w:val="Ninguno"/>
          <w:rFonts w:ascii="Arial" w:hAnsi="Arial"/>
          <w:b/>
          <w:bCs/>
          <w:sz w:val="24"/>
          <w:szCs w:val="24"/>
        </w:rPr>
        <w:t>4 corporaciones</w:t>
      </w:r>
      <w:r>
        <w:rPr>
          <w:rStyle w:val="Ninguno"/>
          <w:rFonts w:ascii="Arial" w:hAnsi="Arial"/>
          <w:sz w:val="24"/>
          <w:szCs w:val="24"/>
        </w:rPr>
        <w:t xml:space="preserve"> y </w:t>
      </w:r>
      <w:r>
        <w:rPr>
          <w:rStyle w:val="Ninguno"/>
          <w:rFonts w:ascii="Arial" w:hAnsi="Arial"/>
          <w:b/>
          <w:bCs/>
          <w:sz w:val="24"/>
          <w:szCs w:val="24"/>
        </w:rPr>
        <w:t>2 eventos</w:t>
      </w:r>
      <w:r>
        <w:rPr>
          <w:rStyle w:val="Ninguno"/>
          <w:rFonts w:ascii="Arial" w:hAnsi="Arial"/>
          <w:sz w:val="24"/>
          <w:szCs w:val="24"/>
        </w:rPr>
        <w:t xml:space="preserve"> con comunidades extranjeras, teniendo como resultado a partir del 31 de agosto del 2018, la expedició</w:t>
      </w:r>
      <w:r>
        <w:rPr>
          <w:rStyle w:val="Ninguno"/>
          <w:rFonts w:ascii="Arial" w:hAnsi="Arial"/>
          <w:sz w:val="24"/>
          <w:szCs w:val="24"/>
          <w:lang w:val="nl-NL"/>
        </w:rPr>
        <w:t xml:space="preserve">n de </w:t>
      </w:r>
      <w:r>
        <w:rPr>
          <w:rStyle w:val="Ninguno"/>
          <w:rFonts w:ascii="Arial" w:hAnsi="Arial"/>
          <w:b/>
          <w:bCs/>
          <w:sz w:val="24"/>
          <w:szCs w:val="24"/>
        </w:rPr>
        <w:t>1 mil 335 licencias</w:t>
      </w:r>
      <w:r>
        <w:rPr>
          <w:rStyle w:val="Ninguno"/>
          <w:rFonts w:ascii="Arial" w:hAnsi="Arial"/>
          <w:sz w:val="24"/>
          <w:szCs w:val="24"/>
        </w:rPr>
        <w:t>, la participació</w:t>
      </w:r>
      <w:r>
        <w:rPr>
          <w:rStyle w:val="Ninguno"/>
          <w:rFonts w:ascii="Arial" w:hAnsi="Arial"/>
          <w:sz w:val="24"/>
          <w:szCs w:val="24"/>
          <w:lang w:val="nl-NL"/>
        </w:rPr>
        <w:t xml:space="preserve">n de </w:t>
      </w:r>
      <w:r>
        <w:rPr>
          <w:rStyle w:val="Ninguno"/>
          <w:rFonts w:ascii="Arial" w:hAnsi="Arial"/>
          <w:b/>
          <w:bCs/>
          <w:sz w:val="24"/>
          <w:szCs w:val="24"/>
        </w:rPr>
        <w:t>1 mil 667 personas</w:t>
      </w:r>
      <w:r>
        <w:rPr>
          <w:rStyle w:val="Ninguno"/>
          <w:rFonts w:ascii="Arial" w:hAnsi="Arial"/>
          <w:sz w:val="24"/>
          <w:szCs w:val="24"/>
        </w:rPr>
        <w:t xml:space="preserve"> y la realizació</w:t>
      </w:r>
      <w:r>
        <w:rPr>
          <w:rStyle w:val="Ninguno"/>
          <w:rFonts w:ascii="Arial" w:hAnsi="Arial"/>
          <w:sz w:val="24"/>
          <w:szCs w:val="24"/>
          <w:lang w:val="nl-NL"/>
        </w:rPr>
        <w:t xml:space="preserve">n de </w:t>
      </w:r>
      <w:r>
        <w:rPr>
          <w:rStyle w:val="Ninguno"/>
          <w:rFonts w:ascii="Arial" w:hAnsi="Arial"/>
          <w:b/>
          <w:bCs/>
          <w:sz w:val="24"/>
          <w:szCs w:val="24"/>
        </w:rPr>
        <w:t>81 talleres</w:t>
      </w:r>
      <w:r>
        <w:rPr>
          <w:rStyle w:val="Ninguno"/>
          <w:rFonts w:ascii="Arial" w:hAnsi="Arial"/>
          <w:sz w:val="24"/>
          <w:szCs w:val="24"/>
        </w:rPr>
        <w:t>.</w:t>
      </w:r>
    </w:p>
    <w:p w14:paraId="65B8AC9A" w14:textId="77777777" w:rsidR="00913596" w:rsidRDefault="00913596" w:rsidP="00913596">
      <w:pPr>
        <w:pStyle w:val="Cuerpo"/>
        <w:ind w:right="165"/>
        <w:jc w:val="both"/>
      </w:pPr>
    </w:p>
    <w:p w14:paraId="78C2850E" w14:textId="77777777" w:rsidR="00913596" w:rsidRDefault="00913596" w:rsidP="00913596">
      <w:pPr>
        <w:pStyle w:val="Cuerpo"/>
        <w:ind w:right="165"/>
        <w:jc w:val="both"/>
        <w:rPr>
          <w:rStyle w:val="Ninguno"/>
          <w:b/>
          <w:bCs/>
        </w:rPr>
      </w:pPr>
      <w:r>
        <w:rPr>
          <w:rStyle w:val="Ninguno"/>
          <w:rFonts w:ascii="Arial" w:hAnsi="Arial"/>
          <w:sz w:val="24"/>
          <w:szCs w:val="24"/>
        </w:rPr>
        <w:t xml:space="preserve">Actualmente, la Dirección de Prevención del Delito auxilia en la supervisión de las medidas cautelares conforme a la Ley de Ejecución de Medidas Judiciales y Sanciones Penales del Estado de Guanajuato, en la ejecución de las acciones en favor de la comunidad, que consiste en la prestación de servicios personales no remunerados, en instituciones públicas o en instituciones asistenciales privadas, siendo remitidas </w:t>
      </w:r>
      <w:r>
        <w:rPr>
          <w:rStyle w:val="Ninguno"/>
          <w:rFonts w:ascii="Arial" w:hAnsi="Arial"/>
          <w:b/>
          <w:bCs/>
          <w:sz w:val="24"/>
          <w:szCs w:val="24"/>
        </w:rPr>
        <w:t>216 personas por el fuero común y 118 personas del fuero federal.</w:t>
      </w:r>
    </w:p>
    <w:p w14:paraId="5977669E" w14:textId="77777777" w:rsidR="00913596" w:rsidRDefault="00913596" w:rsidP="00913596">
      <w:pPr>
        <w:pStyle w:val="Cuerpo"/>
        <w:ind w:right="165"/>
        <w:jc w:val="both"/>
      </w:pPr>
    </w:p>
    <w:p w14:paraId="54A8910A" w14:textId="77777777" w:rsidR="00913596" w:rsidRDefault="00913596" w:rsidP="00913596">
      <w:pPr>
        <w:pStyle w:val="Cuerpo"/>
        <w:tabs>
          <w:tab w:val="left" w:pos="8860"/>
        </w:tabs>
        <w:ind w:right="165"/>
        <w:jc w:val="both"/>
        <w:rPr>
          <w:rStyle w:val="Ninguno"/>
        </w:rPr>
      </w:pPr>
      <w:r>
        <w:rPr>
          <w:rStyle w:val="Ninguno"/>
          <w:rFonts w:ascii="Arial" w:hAnsi="Arial"/>
          <w:sz w:val="24"/>
          <w:szCs w:val="24"/>
        </w:rPr>
        <w:t xml:space="preserve">Mediante el programa para el fortalecimiento para la seguridad (FORTASEG), se benefició a </w:t>
      </w:r>
      <w:r>
        <w:rPr>
          <w:rStyle w:val="Ninguno"/>
          <w:rFonts w:ascii="Arial" w:hAnsi="Arial"/>
          <w:b/>
          <w:bCs/>
          <w:sz w:val="24"/>
          <w:szCs w:val="24"/>
        </w:rPr>
        <w:t>10 Escuelas</w:t>
      </w:r>
      <w:r>
        <w:rPr>
          <w:rStyle w:val="Ninguno"/>
          <w:rFonts w:ascii="Arial" w:hAnsi="Arial"/>
          <w:sz w:val="24"/>
          <w:szCs w:val="24"/>
        </w:rPr>
        <w:t xml:space="preserve"> de nivel básico mediante la intervención para la prevención de la violencia escolar, con la participació</w:t>
      </w:r>
      <w:r>
        <w:rPr>
          <w:rStyle w:val="Ninguno"/>
          <w:rFonts w:ascii="Arial" w:hAnsi="Arial"/>
          <w:sz w:val="24"/>
          <w:szCs w:val="24"/>
          <w:lang w:val="nl-NL"/>
        </w:rPr>
        <w:t xml:space="preserve">n de </w:t>
      </w:r>
      <w:r>
        <w:rPr>
          <w:rStyle w:val="Ninguno"/>
          <w:rFonts w:ascii="Arial" w:hAnsi="Arial"/>
          <w:b/>
          <w:bCs/>
          <w:sz w:val="24"/>
          <w:szCs w:val="24"/>
        </w:rPr>
        <w:t>5 mil 453 alumnos</w:t>
      </w:r>
      <w:r>
        <w:rPr>
          <w:rStyle w:val="Ninguno"/>
          <w:rFonts w:ascii="Arial" w:hAnsi="Arial"/>
          <w:sz w:val="24"/>
          <w:szCs w:val="24"/>
        </w:rPr>
        <w:t xml:space="preserve">, </w:t>
      </w:r>
      <w:r>
        <w:rPr>
          <w:rStyle w:val="Ninguno"/>
          <w:rFonts w:ascii="Arial" w:hAnsi="Arial"/>
          <w:b/>
          <w:bCs/>
          <w:sz w:val="24"/>
          <w:szCs w:val="24"/>
        </w:rPr>
        <w:t>163 docentes</w:t>
      </w:r>
      <w:r>
        <w:rPr>
          <w:rStyle w:val="Ninguno"/>
          <w:rFonts w:ascii="Arial" w:hAnsi="Arial"/>
          <w:sz w:val="24"/>
          <w:szCs w:val="24"/>
        </w:rPr>
        <w:t xml:space="preserve"> y </w:t>
      </w:r>
      <w:r>
        <w:rPr>
          <w:rStyle w:val="Ninguno"/>
          <w:rFonts w:ascii="Arial" w:hAnsi="Arial"/>
          <w:b/>
          <w:bCs/>
          <w:sz w:val="24"/>
          <w:szCs w:val="24"/>
        </w:rPr>
        <w:t>120 padres de familia</w:t>
      </w:r>
      <w:r>
        <w:rPr>
          <w:rStyle w:val="Ninguno"/>
          <w:rFonts w:ascii="Arial" w:hAnsi="Arial"/>
          <w:sz w:val="24"/>
          <w:szCs w:val="24"/>
        </w:rPr>
        <w:t>.</w:t>
      </w:r>
    </w:p>
    <w:p w14:paraId="61D11E13" w14:textId="77777777" w:rsidR="00913596" w:rsidRDefault="00913596" w:rsidP="00913596">
      <w:pPr>
        <w:pStyle w:val="Cuerpo"/>
        <w:tabs>
          <w:tab w:val="left" w:pos="8860"/>
        </w:tabs>
        <w:ind w:right="165"/>
        <w:jc w:val="both"/>
      </w:pPr>
    </w:p>
    <w:p w14:paraId="2E7B98E5" w14:textId="77777777" w:rsidR="00913596" w:rsidRDefault="00913596" w:rsidP="00913596">
      <w:pPr>
        <w:pStyle w:val="Cuerpo"/>
        <w:tabs>
          <w:tab w:val="left" w:pos="8860"/>
        </w:tabs>
        <w:ind w:right="165"/>
        <w:jc w:val="both"/>
        <w:rPr>
          <w:rStyle w:val="Ninguno"/>
        </w:rPr>
      </w:pPr>
      <w:r>
        <w:rPr>
          <w:rStyle w:val="Ninguno"/>
          <w:rFonts w:ascii="Arial" w:hAnsi="Arial"/>
          <w:sz w:val="24"/>
          <w:szCs w:val="24"/>
        </w:rPr>
        <w:t xml:space="preserve">Se promovió el desarrollo de </w:t>
      </w:r>
      <w:r>
        <w:rPr>
          <w:rStyle w:val="Ninguno"/>
          <w:rFonts w:ascii="Arial" w:hAnsi="Arial"/>
          <w:b/>
          <w:bCs/>
          <w:sz w:val="24"/>
          <w:szCs w:val="24"/>
        </w:rPr>
        <w:t>1 mil 060 jóvenes</w:t>
      </w:r>
      <w:r>
        <w:rPr>
          <w:rStyle w:val="Ninguno"/>
          <w:rFonts w:ascii="Arial" w:hAnsi="Arial"/>
          <w:sz w:val="24"/>
          <w:szCs w:val="24"/>
        </w:rPr>
        <w:t xml:space="preserve"> como agentes de cambio social en su comunidad mediante capacitaciones en actividades productivas como: barbería, electricidad, reparación de celulares, uñas de acrílico, elaboració</w:t>
      </w:r>
      <w:r>
        <w:rPr>
          <w:rStyle w:val="Ninguno"/>
          <w:rFonts w:ascii="Arial" w:hAnsi="Arial"/>
          <w:sz w:val="24"/>
          <w:szCs w:val="24"/>
          <w:lang w:val="nl-NL"/>
        </w:rPr>
        <w:t>n de nieve de bote, pizzer</w:t>
      </w:r>
      <w:r>
        <w:rPr>
          <w:rStyle w:val="Ninguno"/>
          <w:rFonts w:ascii="Arial" w:hAnsi="Arial"/>
          <w:sz w:val="24"/>
          <w:szCs w:val="24"/>
        </w:rPr>
        <w:t>ía y maquillaje profesional.</w:t>
      </w:r>
    </w:p>
    <w:p w14:paraId="56A54270" w14:textId="77777777" w:rsidR="00913596" w:rsidRDefault="00913596" w:rsidP="00913596">
      <w:pPr>
        <w:pStyle w:val="Cuerpo"/>
        <w:tabs>
          <w:tab w:val="left" w:pos="8860"/>
        </w:tabs>
        <w:ind w:right="165"/>
        <w:jc w:val="both"/>
      </w:pPr>
    </w:p>
    <w:p w14:paraId="1CF293D6" w14:textId="77777777" w:rsidR="00913596" w:rsidRDefault="00913596" w:rsidP="00913596">
      <w:pPr>
        <w:pStyle w:val="Cuerpo"/>
        <w:tabs>
          <w:tab w:val="left" w:pos="8860"/>
        </w:tabs>
        <w:ind w:right="165"/>
        <w:jc w:val="both"/>
        <w:rPr>
          <w:rStyle w:val="Ninguno"/>
        </w:rPr>
      </w:pPr>
      <w:r>
        <w:rPr>
          <w:rStyle w:val="Ninguno"/>
          <w:rFonts w:ascii="Arial" w:hAnsi="Arial"/>
          <w:sz w:val="24"/>
          <w:szCs w:val="24"/>
        </w:rPr>
        <w:t xml:space="preserve">Aunado a lo anterior, se conformaron </w:t>
      </w:r>
      <w:r>
        <w:rPr>
          <w:rStyle w:val="Ninguno"/>
          <w:rFonts w:ascii="Arial" w:hAnsi="Arial"/>
          <w:b/>
          <w:bCs/>
          <w:sz w:val="24"/>
          <w:szCs w:val="24"/>
        </w:rPr>
        <w:t xml:space="preserve">101 redes ciudadanas </w:t>
      </w:r>
      <w:r>
        <w:rPr>
          <w:rStyle w:val="Ninguno"/>
          <w:rFonts w:ascii="Arial" w:hAnsi="Arial"/>
          <w:sz w:val="24"/>
          <w:szCs w:val="24"/>
        </w:rPr>
        <w:t>con perspectiva de género con un total de 505 integrantes, sus integrantes fueron capacitados en actividades auto productivas en el Instituto Estatal de Capacitación con los talleres de confitería y repostería, elaboración de productos limpieza y bisutería. Ademá</w:t>
      </w:r>
      <w:r w:rsidRPr="00B1053F">
        <w:rPr>
          <w:rStyle w:val="Ninguno"/>
          <w:rFonts w:ascii="Arial" w:hAnsi="Arial"/>
          <w:sz w:val="24"/>
          <w:szCs w:val="24"/>
          <w:lang w:val="es-MX"/>
        </w:rPr>
        <w:t>s, a trav</w:t>
      </w:r>
      <w:r>
        <w:rPr>
          <w:rStyle w:val="Ninguno"/>
          <w:rFonts w:ascii="Arial" w:hAnsi="Arial"/>
          <w:sz w:val="24"/>
          <w:szCs w:val="24"/>
        </w:rPr>
        <w:t>és de las redes se mejoró el espacio público rehabilitando el vivero de la colonia Piletas II y el Centro Recreativo de la colonia Diez de Mayo.</w:t>
      </w:r>
    </w:p>
    <w:p w14:paraId="211E47B8" w14:textId="77777777" w:rsidR="00913596" w:rsidRDefault="00913596" w:rsidP="00913596">
      <w:pPr>
        <w:pStyle w:val="Cuerpo"/>
        <w:ind w:right="165"/>
        <w:jc w:val="both"/>
      </w:pPr>
    </w:p>
    <w:p w14:paraId="21B2228E" w14:textId="77777777" w:rsidR="00913596" w:rsidRDefault="00913596" w:rsidP="00913596">
      <w:pPr>
        <w:pStyle w:val="Cuerpo"/>
        <w:ind w:right="165"/>
        <w:jc w:val="both"/>
        <w:rPr>
          <w:rStyle w:val="Ninguno"/>
        </w:rPr>
      </w:pPr>
      <w:r>
        <w:rPr>
          <w:rStyle w:val="Ninguno"/>
          <w:rFonts w:ascii="Arial" w:hAnsi="Arial"/>
          <w:sz w:val="24"/>
          <w:szCs w:val="24"/>
        </w:rPr>
        <w:t xml:space="preserve">Las acciones en favor de la comunidad consisten en diversas actividades, con las cuales se ha podido rehabilitar </w:t>
      </w:r>
      <w:r w:rsidRPr="00B1053F">
        <w:rPr>
          <w:rStyle w:val="Ninguno"/>
          <w:rFonts w:ascii="Arial" w:hAnsi="Arial"/>
          <w:b/>
          <w:bCs/>
          <w:sz w:val="24"/>
          <w:szCs w:val="24"/>
          <w:lang w:val="es-MX"/>
        </w:rPr>
        <w:t>22 parques</w:t>
      </w:r>
      <w:r>
        <w:rPr>
          <w:rStyle w:val="Ninguno"/>
          <w:rFonts w:ascii="Arial" w:hAnsi="Arial"/>
          <w:sz w:val="24"/>
          <w:szCs w:val="24"/>
        </w:rPr>
        <w:t xml:space="preserve">, </w:t>
      </w:r>
      <w:r>
        <w:rPr>
          <w:rStyle w:val="Ninguno"/>
          <w:rFonts w:ascii="Arial" w:hAnsi="Arial"/>
          <w:b/>
          <w:bCs/>
          <w:sz w:val="24"/>
          <w:szCs w:val="24"/>
        </w:rPr>
        <w:t>7 comandancias</w:t>
      </w:r>
      <w:r>
        <w:rPr>
          <w:rStyle w:val="Ninguno"/>
          <w:rFonts w:ascii="Arial" w:hAnsi="Arial"/>
          <w:sz w:val="24"/>
          <w:szCs w:val="24"/>
        </w:rPr>
        <w:t xml:space="preserve"> de Policía, el Panteón Municipal, ubicado en la colonia Las Trojes, </w:t>
      </w:r>
      <w:r>
        <w:rPr>
          <w:rStyle w:val="Ninguno"/>
          <w:rFonts w:ascii="Arial" w:hAnsi="Arial"/>
          <w:b/>
          <w:bCs/>
          <w:sz w:val="24"/>
          <w:szCs w:val="24"/>
        </w:rPr>
        <w:t>1 arroyo, 3 mini deportivas</w:t>
      </w:r>
      <w:r>
        <w:rPr>
          <w:rStyle w:val="Ninguno"/>
          <w:rFonts w:ascii="Arial" w:hAnsi="Arial"/>
          <w:sz w:val="24"/>
          <w:szCs w:val="24"/>
        </w:rPr>
        <w:t xml:space="preserve">, </w:t>
      </w:r>
      <w:r>
        <w:rPr>
          <w:rStyle w:val="Ninguno"/>
          <w:rFonts w:ascii="Arial" w:hAnsi="Arial"/>
          <w:b/>
          <w:bCs/>
          <w:sz w:val="24"/>
          <w:szCs w:val="24"/>
        </w:rPr>
        <w:t>11 centros comunitarios</w:t>
      </w:r>
      <w:r>
        <w:rPr>
          <w:rStyle w:val="Ninguno"/>
          <w:rFonts w:ascii="Arial" w:hAnsi="Arial"/>
          <w:sz w:val="24"/>
          <w:szCs w:val="24"/>
        </w:rPr>
        <w:t xml:space="preserve"> como plazas y parques, </w:t>
      </w:r>
      <w:r>
        <w:rPr>
          <w:rStyle w:val="Ninguno"/>
          <w:rFonts w:ascii="Arial" w:hAnsi="Arial"/>
          <w:b/>
          <w:bCs/>
          <w:sz w:val="24"/>
          <w:szCs w:val="24"/>
        </w:rPr>
        <w:t>2 área de donación</w:t>
      </w:r>
      <w:r>
        <w:rPr>
          <w:rStyle w:val="Ninguno"/>
          <w:rFonts w:ascii="Arial" w:hAnsi="Arial"/>
          <w:sz w:val="24"/>
          <w:szCs w:val="24"/>
        </w:rPr>
        <w:t xml:space="preserve">, además de </w:t>
      </w:r>
      <w:r>
        <w:rPr>
          <w:rStyle w:val="Ninguno"/>
          <w:rFonts w:ascii="Arial" w:hAnsi="Arial"/>
          <w:b/>
          <w:bCs/>
          <w:sz w:val="24"/>
          <w:szCs w:val="24"/>
        </w:rPr>
        <w:t>2 escuelas</w:t>
      </w:r>
      <w:r>
        <w:rPr>
          <w:rStyle w:val="Ninguno"/>
          <w:rFonts w:ascii="Arial" w:hAnsi="Arial"/>
          <w:sz w:val="24"/>
          <w:szCs w:val="24"/>
        </w:rPr>
        <w:t xml:space="preserve"> </w:t>
      </w:r>
      <w:r>
        <w:rPr>
          <w:rStyle w:val="Ninguno"/>
          <w:rFonts w:ascii="Arial" w:hAnsi="Arial"/>
          <w:b/>
          <w:bCs/>
          <w:sz w:val="24"/>
          <w:szCs w:val="24"/>
        </w:rPr>
        <w:t>primarias y 2 secundarias, 1 albergue, 1 área en común y la rehabilitación de espacios de la colonia Cerrito de Jerez, donde se trabajó pintura y jardinería.</w:t>
      </w:r>
    </w:p>
    <w:p w14:paraId="49E46AB7" w14:textId="77777777" w:rsidR="00913596" w:rsidRDefault="00913596" w:rsidP="00913596">
      <w:pPr>
        <w:pStyle w:val="Cuerpo"/>
        <w:ind w:right="165"/>
        <w:jc w:val="both"/>
      </w:pPr>
    </w:p>
    <w:p w14:paraId="5ADED31C" w14:textId="77777777" w:rsidR="00913596" w:rsidRDefault="00913596" w:rsidP="00913596">
      <w:pPr>
        <w:pStyle w:val="Cuerpo"/>
        <w:ind w:right="165"/>
        <w:jc w:val="both"/>
        <w:rPr>
          <w:rStyle w:val="Ninguno"/>
        </w:rPr>
      </w:pPr>
      <w:r>
        <w:rPr>
          <w:rStyle w:val="Ninguno"/>
          <w:rFonts w:ascii="Arial" w:hAnsi="Arial"/>
          <w:sz w:val="24"/>
          <w:szCs w:val="24"/>
        </w:rPr>
        <w:t xml:space="preserve">En la construcción de un León con Paz Duradera, Seguro e Incluyente, la prevención social de la violencia y la delincuencia resulta inherente en este proceso de construcción. Por lo anterior, realizamos </w:t>
      </w:r>
      <w:r>
        <w:rPr>
          <w:rStyle w:val="Ninguno"/>
          <w:rFonts w:ascii="Arial" w:hAnsi="Arial"/>
          <w:b/>
          <w:bCs/>
          <w:sz w:val="24"/>
          <w:szCs w:val="24"/>
        </w:rPr>
        <w:t>mil 282 acciones</w:t>
      </w:r>
      <w:r>
        <w:rPr>
          <w:rStyle w:val="Ninguno"/>
          <w:rFonts w:ascii="Arial" w:hAnsi="Arial"/>
          <w:sz w:val="24"/>
          <w:szCs w:val="24"/>
        </w:rPr>
        <w:t xml:space="preserve"> de fortalecimiento de la cultura de legalidad participando </w:t>
      </w:r>
      <w:r>
        <w:rPr>
          <w:rStyle w:val="Ninguno"/>
          <w:rFonts w:ascii="Arial" w:hAnsi="Arial"/>
          <w:b/>
          <w:bCs/>
          <w:sz w:val="24"/>
          <w:szCs w:val="24"/>
        </w:rPr>
        <w:t>39 mil 617 personas</w:t>
      </w:r>
      <w:r>
        <w:rPr>
          <w:rStyle w:val="Ninguno"/>
          <w:rFonts w:ascii="Arial" w:hAnsi="Arial"/>
          <w:sz w:val="24"/>
          <w:szCs w:val="24"/>
        </w:rPr>
        <w:t>, con la participació</w:t>
      </w:r>
      <w:r>
        <w:rPr>
          <w:rStyle w:val="Ninguno"/>
          <w:rFonts w:ascii="Arial" w:hAnsi="Arial"/>
          <w:sz w:val="24"/>
          <w:szCs w:val="24"/>
          <w:lang w:val="nl-NL"/>
        </w:rPr>
        <w:t xml:space="preserve">n de </w:t>
      </w:r>
      <w:r>
        <w:rPr>
          <w:rStyle w:val="Ninguno"/>
          <w:rFonts w:ascii="Arial" w:hAnsi="Arial"/>
          <w:b/>
          <w:bCs/>
          <w:sz w:val="24"/>
          <w:szCs w:val="24"/>
        </w:rPr>
        <w:t>13 mil 767 niños, jóvenes y padres de familia</w:t>
      </w:r>
      <w:r>
        <w:rPr>
          <w:rStyle w:val="Ninguno"/>
          <w:rFonts w:ascii="Arial" w:hAnsi="Arial"/>
          <w:sz w:val="24"/>
          <w:szCs w:val="24"/>
        </w:rPr>
        <w:t>.</w:t>
      </w:r>
    </w:p>
    <w:p w14:paraId="3155B0D7" w14:textId="77777777" w:rsidR="00913596" w:rsidRDefault="00913596" w:rsidP="00913596">
      <w:pPr>
        <w:pStyle w:val="Cuerpo"/>
        <w:ind w:right="165"/>
        <w:jc w:val="both"/>
      </w:pPr>
    </w:p>
    <w:p w14:paraId="3F6DEF83" w14:textId="77777777" w:rsidR="00913596" w:rsidRDefault="00913596" w:rsidP="00913596">
      <w:pPr>
        <w:pStyle w:val="Cuerpo"/>
        <w:ind w:right="165"/>
        <w:jc w:val="both"/>
        <w:rPr>
          <w:rStyle w:val="Ninguno"/>
        </w:rPr>
      </w:pPr>
      <w:r>
        <w:rPr>
          <w:rStyle w:val="Ninguno"/>
          <w:rFonts w:ascii="Arial" w:hAnsi="Arial"/>
          <w:sz w:val="24"/>
          <w:szCs w:val="24"/>
        </w:rPr>
        <w:t xml:space="preserve">Impartimos </w:t>
      </w:r>
      <w:r>
        <w:rPr>
          <w:rStyle w:val="Ninguno"/>
          <w:rFonts w:ascii="Arial" w:hAnsi="Arial"/>
          <w:b/>
          <w:bCs/>
          <w:sz w:val="24"/>
          <w:szCs w:val="24"/>
        </w:rPr>
        <w:t>387 acciones</w:t>
      </w:r>
      <w:r>
        <w:rPr>
          <w:rStyle w:val="Ninguno"/>
          <w:rFonts w:ascii="Arial" w:hAnsi="Arial"/>
          <w:sz w:val="24"/>
          <w:szCs w:val="24"/>
        </w:rPr>
        <w:t xml:space="preserve"> para el desarrollo de fortalezas en el individuo y con ello formule la construcción de un proyecto de vida positivo.</w:t>
      </w:r>
    </w:p>
    <w:p w14:paraId="778A5266" w14:textId="77777777" w:rsidR="00913596" w:rsidRDefault="00913596" w:rsidP="00913596">
      <w:pPr>
        <w:pStyle w:val="Cuerpo"/>
        <w:ind w:right="165"/>
        <w:jc w:val="both"/>
      </w:pPr>
    </w:p>
    <w:p w14:paraId="1087FCC8" w14:textId="77777777" w:rsidR="00913596" w:rsidRDefault="00913596" w:rsidP="00913596">
      <w:pPr>
        <w:pStyle w:val="Cuerpo"/>
        <w:ind w:right="165"/>
        <w:jc w:val="both"/>
        <w:rPr>
          <w:rStyle w:val="Ninguno"/>
        </w:rPr>
      </w:pPr>
      <w:r>
        <w:rPr>
          <w:rStyle w:val="Ninguno"/>
          <w:rFonts w:ascii="Arial" w:hAnsi="Arial"/>
          <w:sz w:val="24"/>
          <w:szCs w:val="24"/>
        </w:rPr>
        <w:t xml:space="preserve">Ante la problemática de la violencia, siendo uno de los principales reportes al 9-1-1, generamos </w:t>
      </w:r>
      <w:r>
        <w:rPr>
          <w:rStyle w:val="Ninguno"/>
          <w:rFonts w:ascii="Arial" w:hAnsi="Arial"/>
          <w:b/>
          <w:bCs/>
          <w:sz w:val="24"/>
          <w:szCs w:val="24"/>
        </w:rPr>
        <w:t>647 acciones</w:t>
      </w:r>
      <w:r>
        <w:rPr>
          <w:rStyle w:val="Ninguno"/>
          <w:rFonts w:ascii="Arial" w:hAnsi="Arial"/>
          <w:sz w:val="24"/>
          <w:szCs w:val="24"/>
        </w:rPr>
        <w:t xml:space="preserve"> de prevención, donde participaron </w:t>
      </w:r>
      <w:r>
        <w:rPr>
          <w:rStyle w:val="Ninguno"/>
          <w:rFonts w:ascii="Arial" w:hAnsi="Arial"/>
          <w:b/>
          <w:bCs/>
          <w:sz w:val="24"/>
          <w:szCs w:val="24"/>
        </w:rPr>
        <w:t>21 mil 714</w:t>
      </w:r>
      <w:r>
        <w:rPr>
          <w:rStyle w:val="Ninguno"/>
          <w:rFonts w:ascii="Arial" w:hAnsi="Arial"/>
          <w:sz w:val="24"/>
          <w:szCs w:val="24"/>
        </w:rPr>
        <w:t xml:space="preserve"> </w:t>
      </w:r>
      <w:r>
        <w:rPr>
          <w:rStyle w:val="Ninguno"/>
          <w:rFonts w:ascii="Arial" w:hAnsi="Arial"/>
          <w:b/>
          <w:bCs/>
          <w:sz w:val="24"/>
          <w:szCs w:val="24"/>
        </w:rPr>
        <w:t>personas</w:t>
      </w:r>
      <w:r>
        <w:rPr>
          <w:rStyle w:val="Ninguno"/>
          <w:rFonts w:ascii="Arial" w:hAnsi="Arial"/>
          <w:sz w:val="24"/>
          <w:szCs w:val="24"/>
        </w:rPr>
        <w:t xml:space="preserve">. Asimismo, en Instituciones Educativas, primordialmente educación básica, para la prevención de la violencia escolar y la resolución pacífica de conflictos, desarrollamos </w:t>
      </w:r>
      <w:r>
        <w:rPr>
          <w:rStyle w:val="Ninguno"/>
          <w:rFonts w:ascii="Arial" w:hAnsi="Arial"/>
          <w:b/>
          <w:bCs/>
          <w:sz w:val="24"/>
          <w:szCs w:val="24"/>
        </w:rPr>
        <w:t>34 semanas de valores</w:t>
      </w:r>
      <w:r>
        <w:rPr>
          <w:rStyle w:val="Ninguno"/>
          <w:rFonts w:ascii="Arial" w:hAnsi="Arial"/>
          <w:sz w:val="24"/>
          <w:szCs w:val="24"/>
        </w:rPr>
        <w:t xml:space="preserve"> para la formación y educación, siendo participes </w:t>
      </w:r>
      <w:r>
        <w:rPr>
          <w:rStyle w:val="Ninguno"/>
          <w:rFonts w:ascii="Arial" w:hAnsi="Arial"/>
          <w:b/>
          <w:bCs/>
          <w:sz w:val="24"/>
          <w:szCs w:val="24"/>
        </w:rPr>
        <w:t>14 mil 325 alumnos, docentes, directivos y padres de familia</w:t>
      </w:r>
      <w:r>
        <w:rPr>
          <w:rStyle w:val="Ninguno"/>
          <w:rFonts w:ascii="Arial" w:hAnsi="Arial"/>
          <w:sz w:val="24"/>
          <w:szCs w:val="24"/>
        </w:rPr>
        <w:t>.</w:t>
      </w:r>
    </w:p>
    <w:p w14:paraId="4BF94385" w14:textId="77777777" w:rsidR="00913596" w:rsidRDefault="00913596" w:rsidP="00913596">
      <w:pPr>
        <w:pStyle w:val="Cuerpo"/>
        <w:ind w:right="165"/>
        <w:jc w:val="both"/>
      </w:pPr>
    </w:p>
    <w:p w14:paraId="34A02E5E" w14:textId="77777777" w:rsidR="00913596" w:rsidRDefault="00913596" w:rsidP="00913596">
      <w:pPr>
        <w:pStyle w:val="Cuerpo"/>
        <w:ind w:right="165"/>
        <w:jc w:val="both"/>
        <w:rPr>
          <w:rStyle w:val="Ninguno"/>
        </w:rPr>
      </w:pPr>
      <w:r>
        <w:rPr>
          <w:rStyle w:val="Ninguno"/>
          <w:rFonts w:ascii="Arial" w:hAnsi="Arial"/>
          <w:sz w:val="24"/>
          <w:szCs w:val="24"/>
        </w:rPr>
        <w:t xml:space="preserve">Asimismo, se convocó a niños y niñas de quinto grado de primaria de </w:t>
      </w:r>
      <w:r>
        <w:rPr>
          <w:rStyle w:val="Ninguno"/>
          <w:rFonts w:ascii="Arial" w:hAnsi="Arial"/>
          <w:b/>
          <w:bCs/>
          <w:sz w:val="24"/>
          <w:szCs w:val="24"/>
        </w:rPr>
        <w:t>15 colonias</w:t>
      </w:r>
      <w:r>
        <w:rPr>
          <w:rStyle w:val="Ninguno"/>
          <w:rFonts w:ascii="Arial" w:hAnsi="Arial"/>
          <w:sz w:val="24"/>
          <w:szCs w:val="24"/>
        </w:rPr>
        <w:t xml:space="preserve"> a participar en el Embajador Infantil de la Prevención 2019, fomentando la participación ciudadana por medio de la creación de un proyecto de “Cultura de paz”, involucrando a padres de familia, alumnos, personal docente y autoridades para la construcción de una sana convivencia. Cabe resaltar que dicho proyecto fue publicado en el Banco de Experiencias de la Asociación Internacional de Ciudades Educadoras.</w:t>
      </w:r>
    </w:p>
    <w:p w14:paraId="001F98F4" w14:textId="77777777" w:rsidR="00913596" w:rsidRDefault="00913596" w:rsidP="00913596">
      <w:pPr>
        <w:pStyle w:val="Cuerpo"/>
        <w:ind w:right="165"/>
        <w:jc w:val="both"/>
      </w:pPr>
    </w:p>
    <w:p w14:paraId="573B8315" w14:textId="77777777" w:rsidR="00913596" w:rsidRDefault="00913596" w:rsidP="00913596">
      <w:pPr>
        <w:pStyle w:val="Cuerpo"/>
        <w:ind w:right="165"/>
        <w:jc w:val="both"/>
        <w:rPr>
          <w:rStyle w:val="Ninguno"/>
        </w:rPr>
      </w:pPr>
      <w:r>
        <w:rPr>
          <w:rStyle w:val="Ninguno"/>
          <w:rFonts w:ascii="Arial" w:hAnsi="Arial"/>
          <w:sz w:val="24"/>
          <w:szCs w:val="24"/>
        </w:rPr>
        <w:t xml:space="preserve">Derivado del nuevo Reglamento de Policía y Vialidad que entró en vigor el primero de enero de 2019, resulta imperante difundir y concientizar al ciudadano para construir una cultura de la educación vial, por ello realizamos </w:t>
      </w:r>
      <w:r>
        <w:rPr>
          <w:rStyle w:val="Ninguno"/>
          <w:rFonts w:ascii="Arial" w:hAnsi="Arial"/>
          <w:b/>
          <w:bCs/>
          <w:sz w:val="24"/>
          <w:szCs w:val="24"/>
        </w:rPr>
        <w:t>689 acciones</w:t>
      </w:r>
      <w:r>
        <w:rPr>
          <w:rStyle w:val="Ninguno"/>
          <w:rFonts w:ascii="Arial" w:hAnsi="Arial"/>
          <w:sz w:val="24"/>
          <w:szCs w:val="24"/>
        </w:rPr>
        <w:t xml:space="preserve"> con </w:t>
      </w:r>
      <w:r>
        <w:rPr>
          <w:rStyle w:val="Ninguno"/>
          <w:rFonts w:ascii="Arial" w:hAnsi="Arial"/>
          <w:b/>
          <w:bCs/>
          <w:sz w:val="24"/>
          <w:szCs w:val="24"/>
        </w:rPr>
        <w:t>20 mil 41 participantes</w:t>
      </w:r>
      <w:r>
        <w:rPr>
          <w:rStyle w:val="Ninguno"/>
          <w:rFonts w:ascii="Arial" w:hAnsi="Arial"/>
          <w:sz w:val="24"/>
          <w:szCs w:val="24"/>
        </w:rPr>
        <w:t xml:space="preserve">. Así también, impactamos positivamente a los usuarios de transporte público que confluyen diariamente, con </w:t>
      </w:r>
      <w:r>
        <w:rPr>
          <w:rStyle w:val="Ninguno"/>
          <w:rFonts w:ascii="Arial" w:hAnsi="Arial"/>
          <w:b/>
          <w:bCs/>
          <w:sz w:val="24"/>
          <w:szCs w:val="24"/>
        </w:rPr>
        <w:t>62 campañas</w:t>
      </w:r>
      <w:r>
        <w:rPr>
          <w:rStyle w:val="Ninguno"/>
          <w:rFonts w:ascii="Arial" w:hAnsi="Arial"/>
          <w:sz w:val="24"/>
          <w:szCs w:val="24"/>
        </w:rPr>
        <w:t xml:space="preserve"> de medidas preventivas con enfoque de educación vial, con recomendaciones para desplazarse de modo seguro en la vía pública y respeto al reglamento vigente.</w:t>
      </w:r>
    </w:p>
    <w:p w14:paraId="2120B08C" w14:textId="77777777" w:rsidR="00913596" w:rsidRDefault="00913596" w:rsidP="00913596">
      <w:pPr>
        <w:pStyle w:val="Cuerpo"/>
        <w:jc w:val="both"/>
      </w:pPr>
    </w:p>
    <w:p w14:paraId="7E21ACA5" w14:textId="77777777" w:rsidR="00913596" w:rsidRDefault="00913596" w:rsidP="00913596">
      <w:pPr>
        <w:pStyle w:val="Cuerpo"/>
        <w:ind w:right="165"/>
        <w:jc w:val="both"/>
        <w:rPr>
          <w:rStyle w:val="Ninguno"/>
        </w:rPr>
      </w:pPr>
      <w:r>
        <w:rPr>
          <w:rStyle w:val="Ninguno"/>
          <w:rFonts w:ascii="Arial" w:hAnsi="Arial"/>
          <w:sz w:val="24"/>
          <w:szCs w:val="24"/>
        </w:rPr>
        <w:t>El ciudadano es esencial en la construcción de la seguridad, como objeto y sujeto de la misma, en este sentido generamos una campaña de medidas de prevención y autocuidado en la Zona Piel, en el periodo vacacional de Semana Santa, informando a usuarios y locatarios de las inmediaciones.</w:t>
      </w:r>
    </w:p>
    <w:p w14:paraId="6CE92236" w14:textId="77777777" w:rsidR="00913596" w:rsidRDefault="00913596" w:rsidP="00913596">
      <w:pPr>
        <w:pStyle w:val="Cuerpo"/>
        <w:ind w:right="165"/>
        <w:jc w:val="both"/>
      </w:pPr>
    </w:p>
    <w:p w14:paraId="46D25D97" w14:textId="77777777" w:rsidR="00913596" w:rsidRDefault="00913596" w:rsidP="00913596">
      <w:pPr>
        <w:pStyle w:val="Cuerpo"/>
        <w:ind w:right="165"/>
        <w:jc w:val="both"/>
        <w:rPr>
          <w:rStyle w:val="Ninguno"/>
        </w:rPr>
      </w:pPr>
      <w:r>
        <w:rPr>
          <w:rStyle w:val="Ninguno"/>
          <w:rFonts w:ascii="Arial" w:hAnsi="Arial"/>
          <w:sz w:val="24"/>
          <w:szCs w:val="24"/>
        </w:rPr>
        <w:t>En todo el proceso de construcción de seguridad, la participación ciudadana posee una injerencia directa en el Municipio para la elaboració</w:t>
      </w:r>
      <w:r>
        <w:rPr>
          <w:rStyle w:val="Ninguno"/>
          <w:rFonts w:ascii="Arial" w:hAnsi="Arial"/>
          <w:sz w:val="24"/>
          <w:szCs w:val="24"/>
          <w:lang w:val="nl-NL"/>
        </w:rPr>
        <w:t>n de pol</w:t>
      </w:r>
      <w:r>
        <w:rPr>
          <w:rStyle w:val="Ninguno"/>
          <w:rFonts w:ascii="Arial" w:hAnsi="Arial"/>
          <w:sz w:val="24"/>
          <w:szCs w:val="24"/>
        </w:rPr>
        <w:t xml:space="preserve">íticas públicas, por esta razón se instaló y ha sesionado de forma ordinaria en 2 ocasiones el  </w:t>
      </w:r>
      <w:r>
        <w:rPr>
          <w:rStyle w:val="Ninguno"/>
          <w:rFonts w:ascii="Arial" w:hAnsi="Arial"/>
          <w:b/>
          <w:bCs/>
          <w:sz w:val="24"/>
          <w:szCs w:val="24"/>
        </w:rPr>
        <w:t>Consejo Municipal de Consulta y Participación Ciudadana</w:t>
      </w:r>
      <w:r>
        <w:rPr>
          <w:rStyle w:val="Ninguno"/>
          <w:rFonts w:ascii="Arial" w:hAnsi="Arial"/>
          <w:sz w:val="24"/>
          <w:szCs w:val="24"/>
        </w:rPr>
        <w:t xml:space="preserve"> en Materia de Seguridad Pública de León, Guanajuato, siendo la instancia representativa de la sociedad cuya finalidad es la colaboración con las instancias públicas, para la planeación, elaboración, evaluación y supervisión de las actividades en materia de seguridad pública y prevención del delito, sesionando en dos ocasiones de forma ordinaria.</w:t>
      </w:r>
    </w:p>
    <w:p w14:paraId="0F5D39F5" w14:textId="77777777" w:rsidR="00913596" w:rsidRDefault="00913596" w:rsidP="00913596">
      <w:pPr>
        <w:pStyle w:val="Cuerpo"/>
        <w:ind w:right="165"/>
        <w:jc w:val="both"/>
      </w:pPr>
    </w:p>
    <w:p w14:paraId="06852627" w14:textId="77777777" w:rsidR="00913596" w:rsidRDefault="00913596" w:rsidP="00913596">
      <w:pPr>
        <w:pStyle w:val="Cuerpo"/>
        <w:ind w:right="165"/>
        <w:jc w:val="both"/>
        <w:rPr>
          <w:rStyle w:val="Ninguno"/>
        </w:rPr>
      </w:pPr>
      <w:r>
        <w:rPr>
          <w:rStyle w:val="Ninguno"/>
          <w:rFonts w:ascii="Arial" w:hAnsi="Arial"/>
          <w:sz w:val="24"/>
          <w:szCs w:val="24"/>
        </w:rPr>
        <w:t>Asimismo, se tomó protesta y sesionó de forma ordinaria en dos ocasiones la Comisión Municipal de Prevención Social de la Violencia y la Delincuencia del Municipio de León, siendo el órgano integrado por los titulares de todas las dependencias municipales y paramunicipales, precisando la atención y solución transversal, integral, complementaria y multidisciplinaria de los factores que generan violencia y delincuencia.</w:t>
      </w:r>
    </w:p>
    <w:p w14:paraId="3D1557D9" w14:textId="77777777" w:rsidR="00913596" w:rsidRDefault="00913596" w:rsidP="00913596">
      <w:pPr>
        <w:pStyle w:val="Cuerpo"/>
        <w:ind w:right="165"/>
        <w:jc w:val="both"/>
      </w:pPr>
    </w:p>
    <w:p w14:paraId="76D7E3B7" w14:textId="77777777" w:rsidR="00913596" w:rsidRDefault="00913596" w:rsidP="00913596">
      <w:pPr>
        <w:pStyle w:val="Cuerpo"/>
        <w:ind w:right="165"/>
        <w:jc w:val="both"/>
        <w:rPr>
          <w:rStyle w:val="Ninguno"/>
        </w:rPr>
      </w:pPr>
      <w:r>
        <w:rPr>
          <w:rStyle w:val="Ninguno"/>
          <w:rFonts w:ascii="Arial" w:hAnsi="Arial"/>
          <w:sz w:val="24"/>
          <w:szCs w:val="24"/>
        </w:rPr>
        <w:t xml:space="preserve">Con propósito firme de trabajar de forma integral con la sociedad organizada y propiciar un compromiso con un sentido de corresponsabilidad y participación con el Gobierno para disminuir los índices de violencia y delincuencia en el municipio, celebramos </w:t>
      </w:r>
      <w:r>
        <w:rPr>
          <w:rStyle w:val="Ninguno"/>
          <w:rFonts w:ascii="Arial" w:hAnsi="Arial"/>
          <w:b/>
          <w:bCs/>
          <w:sz w:val="24"/>
          <w:szCs w:val="24"/>
        </w:rPr>
        <w:t>3 convenios</w:t>
      </w:r>
      <w:r>
        <w:rPr>
          <w:rStyle w:val="Ninguno"/>
          <w:rFonts w:ascii="Arial" w:hAnsi="Arial"/>
          <w:sz w:val="24"/>
          <w:szCs w:val="24"/>
        </w:rPr>
        <w:t xml:space="preserve"> de colaboración con Caja Popular San Nicolás, Sociedad Cooperativa de Ahorro y Préstamo de R.L. de C.V., Educación Integral para la Transformación Social A.C., Centro de Investigación y Promoción Educativa y Cultural A.C.</w:t>
      </w:r>
    </w:p>
    <w:p w14:paraId="5347D30C" w14:textId="77777777" w:rsidR="00913596" w:rsidRDefault="00913596" w:rsidP="00913596">
      <w:pPr>
        <w:pStyle w:val="Cuerpo"/>
        <w:ind w:right="165"/>
        <w:jc w:val="both"/>
        <w:rPr>
          <w:lang w:val="es-ES_tradnl"/>
        </w:rPr>
      </w:pPr>
    </w:p>
    <w:p w14:paraId="05785F09" w14:textId="77777777" w:rsidR="00913596" w:rsidRDefault="00913596" w:rsidP="00913596">
      <w:pPr>
        <w:pStyle w:val="Cuerpo"/>
        <w:jc w:val="both"/>
        <w:rPr>
          <w:rStyle w:val="Ninguno"/>
        </w:rPr>
      </w:pPr>
      <w:r>
        <w:rPr>
          <w:rStyle w:val="Ninguno"/>
          <w:rFonts w:ascii="Arial" w:hAnsi="Arial"/>
          <w:sz w:val="24"/>
          <w:szCs w:val="24"/>
        </w:rPr>
        <w:t>La importancia de la realización de convenios con la sociedad civil organizada reside en potenciar las capacidades institucionales, para prevenir conductas antisociales y disminuir los factores de riesgo que propician la violencia y la delincuencia y multiplica posibilidades de atención a la ciudadanía.</w:t>
      </w:r>
    </w:p>
    <w:p w14:paraId="75E2906B" w14:textId="77777777" w:rsidR="00913596" w:rsidRDefault="00913596" w:rsidP="00913596">
      <w:pPr>
        <w:pStyle w:val="Cuerpo"/>
        <w:jc w:val="both"/>
      </w:pPr>
    </w:p>
    <w:p w14:paraId="0FCB42E6" w14:textId="77777777" w:rsidR="00913596" w:rsidRDefault="00913596" w:rsidP="00913596">
      <w:pPr>
        <w:pStyle w:val="Cuerpo"/>
        <w:ind w:right="165"/>
        <w:jc w:val="both"/>
        <w:rPr>
          <w:rStyle w:val="Ninguno"/>
        </w:rPr>
      </w:pPr>
      <w:r>
        <w:rPr>
          <w:rStyle w:val="Ninguno"/>
          <w:rFonts w:ascii="Arial" w:hAnsi="Arial"/>
          <w:sz w:val="24"/>
          <w:szCs w:val="24"/>
        </w:rPr>
        <w:t xml:space="preserve">Como ejemplo de ello, canalizamos </w:t>
      </w:r>
      <w:r>
        <w:rPr>
          <w:rStyle w:val="Ninguno"/>
          <w:rFonts w:ascii="Arial" w:hAnsi="Arial"/>
          <w:b/>
          <w:bCs/>
          <w:sz w:val="24"/>
          <w:szCs w:val="24"/>
        </w:rPr>
        <w:t>196 personas</w:t>
      </w:r>
      <w:r>
        <w:rPr>
          <w:rStyle w:val="Ninguno"/>
          <w:rFonts w:ascii="Arial" w:hAnsi="Arial"/>
          <w:sz w:val="24"/>
          <w:szCs w:val="24"/>
        </w:rPr>
        <w:t xml:space="preserve"> para la prevención de la violencia y las adicciones, asimismo referimos a ciudadanos a oportunidades educativas y laborales con el apoyo de instituciones públicas y privadas que brindan atención especializada.</w:t>
      </w:r>
    </w:p>
    <w:p w14:paraId="03D225EF" w14:textId="77777777" w:rsidR="00913596" w:rsidRDefault="00913596" w:rsidP="00913596">
      <w:pPr>
        <w:pStyle w:val="Cuerpo"/>
        <w:rPr>
          <w:rFonts w:ascii="Times New Roman" w:eastAsia="Times New Roman" w:hAnsi="Times New Roman" w:cs="Times New Roman"/>
        </w:rPr>
      </w:pPr>
    </w:p>
    <w:p w14:paraId="3005F407" w14:textId="77777777" w:rsidR="00913596" w:rsidRDefault="00913596" w:rsidP="00913596">
      <w:pPr>
        <w:pStyle w:val="Cuerpo"/>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"SISTEMA DE INTELIGENCIA PARA LA SEGURIDAD MUNICIPAL”</w:t>
      </w:r>
    </w:p>
    <w:p w14:paraId="6F6F7ED7" w14:textId="77777777" w:rsidR="00913596" w:rsidRDefault="00913596" w:rsidP="00913596">
      <w:pPr>
        <w:pStyle w:val="Cuerpo"/>
        <w:rPr>
          <w:rStyle w:val="Ninguno"/>
          <w:rFonts w:ascii="Arial" w:eastAsia="Arial" w:hAnsi="Arial" w:cs="Arial"/>
          <w:sz w:val="24"/>
          <w:szCs w:val="24"/>
        </w:rPr>
      </w:pPr>
    </w:p>
    <w:p w14:paraId="2361F73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La Secretaría de Seguridad Pública firmó un convenio con la Iniciativa Conectándonos México. Este consiste en conectar las cámaras de videovigilancia particulares a la plataforma de monitoreo del Sistema de Cómputo, Comando, Comunicaciones y Control (C4) para ampliar la cobertura de vigilancia preventiva y seguimiento a hechos delictivos en el municipio.</w:t>
      </w:r>
    </w:p>
    <w:p w14:paraId="0054DAA9" w14:textId="77777777" w:rsidR="00913596" w:rsidRDefault="00913596" w:rsidP="00913596">
      <w:pPr>
        <w:pStyle w:val="Cuerpo"/>
        <w:jc w:val="both"/>
      </w:pPr>
    </w:p>
    <w:p w14:paraId="5255404A" w14:textId="77777777" w:rsidR="00913596" w:rsidRDefault="00913596" w:rsidP="00913596">
      <w:pPr>
        <w:pStyle w:val="Cuerpo"/>
        <w:jc w:val="both"/>
        <w:rPr>
          <w:rStyle w:val="Ninguno"/>
        </w:rPr>
      </w:pPr>
      <w:r>
        <w:rPr>
          <w:rStyle w:val="Ninguno"/>
          <w:rFonts w:ascii="Arial" w:hAnsi="Arial"/>
          <w:sz w:val="24"/>
          <w:szCs w:val="24"/>
        </w:rPr>
        <w:t>Con una inversión municipal</w:t>
      </w:r>
      <w:r>
        <w:rPr>
          <w:rStyle w:val="Ninguno"/>
          <w:rFonts w:ascii="Arial" w:hAnsi="Arial"/>
          <w:b/>
          <w:bCs/>
          <w:sz w:val="24"/>
          <w:szCs w:val="24"/>
        </w:rPr>
        <w:t xml:space="preserve"> </w:t>
      </w:r>
      <w:r>
        <w:rPr>
          <w:rStyle w:val="Ninguno"/>
          <w:rFonts w:ascii="Arial" w:hAnsi="Arial"/>
          <w:sz w:val="24"/>
          <w:szCs w:val="24"/>
        </w:rPr>
        <w:t xml:space="preserve">de </w:t>
      </w:r>
      <w:r>
        <w:rPr>
          <w:rStyle w:val="Ninguno"/>
          <w:rFonts w:ascii="Arial" w:hAnsi="Arial"/>
          <w:b/>
          <w:bCs/>
          <w:sz w:val="24"/>
          <w:szCs w:val="24"/>
        </w:rPr>
        <w:t xml:space="preserve">1 millón 675 mil 968 pesos, </w:t>
      </w:r>
      <w:r>
        <w:rPr>
          <w:rStyle w:val="Ninguno"/>
          <w:rFonts w:ascii="Arial" w:hAnsi="Arial"/>
          <w:sz w:val="24"/>
          <w:szCs w:val="24"/>
        </w:rPr>
        <w:t xml:space="preserve">se adquirieron </w:t>
      </w:r>
      <w:r>
        <w:rPr>
          <w:rStyle w:val="Ninguno"/>
          <w:rFonts w:ascii="Arial" w:hAnsi="Arial"/>
          <w:b/>
          <w:bCs/>
          <w:sz w:val="24"/>
          <w:szCs w:val="24"/>
        </w:rPr>
        <w:t xml:space="preserve">70 cámaras </w:t>
      </w:r>
      <w:r>
        <w:rPr>
          <w:rStyle w:val="Ninguno"/>
          <w:rFonts w:ascii="Arial" w:hAnsi="Arial"/>
          <w:sz w:val="24"/>
          <w:szCs w:val="24"/>
        </w:rPr>
        <w:t xml:space="preserve">para fortalecer la videovigilancia y se conectaron al C4 </w:t>
      </w:r>
      <w:r>
        <w:rPr>
          <w:rStyle w:val="Ninguno"/>
          <w:rFonts w:ascii="Arial" w:hAnsi="Arial"/>
          <w:b/>
          <w:bCs/>
          <w:sz w:val="24"/>
          <w:szCs w:val="24"/>
        </w:rPr>
        <w:t>58 cámaras</w:t>
      </w:r>
      <w:r>
        <w:rPr>
          <w:rStyle w:val="Ninguno"/>
          <w:rFonts w:ascii="Arial" w:hAnsi="Arial"/>
          <w:sz w:val="24"/>
          <w:szCs w:val="24"/>
        </w:rPr>
        <w:t xml:space="preserve"> de particulares ubicadas en sitios como planteles educativos, casa-habitación o comercios.</w:t>
      </w:r>
    </w:p>
    <w:p w14:paraId="2B9027E2" w14:textId="77777777" w:rsidR="00913596" w:rsidRDefault="00913596" w:rsidP="00913596">
      <w:pPr>
        <w:pStyle w:val="Cuerpo"/>
        <w:jc w:val="both"/>
      </w:pPr>
    </w:p>
    <w:p w14:paraId="5456D886" w14:textId="77777777" w:rsidR="00913596" w:rsidRDefault="00913596" w:rsidP="00913596">
      <w:pPr>
        <w:pStyle w:val="Cuerpo"/>
        <w:jc w:val="both"/>
        <w:rPr>
          <w:rStyle w:val="Ninguno"/>
        </w:rPr>
      </w:pPr>
      <w:r>
        <w:rPr>
          <w:rStyle w:val="Ninguno"/>
          <w:rFonts w:ascii="Arial" w:hAnsi="Arial"/>
          <w:sz w:val="24"/>
          <w:szCs w:val="24"/>
        </w:rPr>
        <w:t>Este monitoreo impacta en la prevenció</w:t>
      </w:r>
      <w:r>
        <w:rPr>
          <w:rStyle w:val="Ninguno"/>
          <w:rFonts w:ascii="Arial" w:hAnsi="Arial"/>
          <w:sz w:val="24"/>
          <w:szCs w:val="24"/>
          <w:lang w:val="nl-NL"/>
        </w:rPr>
        <w:t>n de alg</w:t>
      </w:r>
      <w:r>
        <w:rPr>
          <w:rStyle w:val="Ninguno"/>
          <w:rFonts w:ascii="Arial" w:hAnsi="Arial"/>
          <w:sz w:val="24"/>
          <w:szCs w:val="24"/>
        </w:rPr>
        <w:t>ún siniestro o percance, además de que complementa el trabajo operativo y recorridos de patrullaje de las corporaciones de la Secretaría de Seguridad Pública, como Policía, Tránsito, Protección Civil y Bomberos.</w:t>
      </w:r>
    </w:p>
    <w:p w14:paraId="22BD7B33" w14:textId="77777777" w:rsidR="00913596" w:rsidRDefault="00913596" w:rsidP="00913596">
      <w:pPr>
        <w:pStyle w:val="Cuerpo"/>
        <w:jc w:val="both"/>
      </w:pPr>
    </w:p>
    <w:p w14:paraId="5A2C2A4B" w14:textId="77777777" w:rsidR="00913596" w:rsidRDefault="00913596" w:rsidP="00913596">
      <w:pPr>
        <w:pStyle w:val="Cuerpo"/>
        <w:jc w:val="both"/>
        <w:rPr>
          <w:rStyle w:val="Ninguno"/>
        </w:rPr>
      </w:pPr>
      <w:r>
        <w:rPr>
          <w:rStyle w:val="Ninguno"/>
          <w:rFonts w:ascii="Arial" w:hAnsi="Arial"/>
          <w:sz w:val="24"/>
          <w:szCs w:val="24"/>
        </w:rPr>
        <w:t xml:space="preserve">Igualmente, permite dar seguimiento a hechos delictivos e brindar información importante para fortalecer investigaciones en conjunto con la Fiscalía General del Estado. </w:t>
      </w:r>
    </w:p>
    <w:p w14:paraId="6B5F661F" w14:textId="77777777" w:rsidR="00913596" w:rsidRDefault="00913596" w:rsidP="00913596">
      <w:pPr>
        <w:pStyle w:val="Cuerpo"/>
        <w:jc w:val="both"/>
        <w:rPr>
          <w:rStyle w:val="Ninguno"/>
          <w:rFonts w:ascii="Arial" w:eastAsia="Arial" w:hAnsi="Arial" w:cs="Arial"/>
          <w:sz w:val="24"/>
          <w:szCs w:val="24"/>
        </w:rPr>
      </w:pPr>
    </w:p>
    <w:p w14:paraId="45DD9C2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 videovigilancia se suma a la fuerza operativa de los cuerpos de Seguridad Pública Municipal para la atención oportuna de emergencias e inhibir la comisión de faltas administrativas y delitos. </w:t>
      </w:r>
    </w:p>
    <w:p w14:paraId="61BCB61F" w14:textId="77777777" w:rsidR="00913596" w:rsidRDefault="00913596" w:rsidP="00913596">
      <w:pPr>
        <w:pStyle w:val="Cuerpo"/>
        <w:jc w:val="both"/>
      </w:pPr>
    </w:p>
    <w:p w14:paraId="1FA3AC50" w14:textId="77777777" w:rsidR="00913596" w:rsidRDefault="00913596" w:rsidP="00913596">
      <w:pPr>
        <w:pStyle w:val="Cuerpo"/>
        <w:jc w:val="both"/>
        <w:rPr>
          <w:rStyle w:val="Ninguno"/>
        </w:rPr>
      </w:pPr>
      <w:r>
        <w:rPr>
          <w:rStyle w:val="Ninguno"/>
          <w:rFonts w:ascii="Arial" w:hAnsi="Arial"/>
          <w:sz w:val="24"/>
          <w:szCs w:val="24"/>
        </w:rPr>
        <w:t>Con una inversió</w:t>
      </w:r>
      <w:r>
        <w:rPr>
          <w:rStyle w:val="Ninguno"/>
          <w:rFonts w:ascii="Arial" w:hAnsi="Arial"/>
          <w:sz w:val="24"/>
          <w:szCs w:val="24"/>
          <w:lang w:val="nl-NL"/>
        </w:rPr>
        <w:t xml:space="preserve">n de </w:t>
      </w:r>
      <w:r>
        <w:rPr>
          <w:rStyle w:val="Ninguno"/>
          <w:rFonts w:ascii="Arial" w:hAnsi="Arial"/>
          <w:b/>
          <w:bCs/>
          <w:sz w:val="24"/>
          <w:szCs w:val="24"/>
        </w:rPr>
        <w:t>4 millones 957 mil 357 pesos</w:t>
      </w:r>
      <w:r w:rsidRPr="00B1053F">
        <w:rPr>
          <w:rStyle w:val="Ninguno"/>
          <w:rFonts w:ascii="Arial" w:hAnsi="Arial"/>
          <w:sz w:val="24"/>
          <w:szCs w:val="24"/>
          <w:lang w:val="es-MX"/>
        </w:rPr>
        <w:t>, la Secretar</w:t>
      </w:r>
      <w:r>
        <w:rPr>
          <w:rStyle w:val="Ninguno"/>
          <w:rFonts w:ascii="Arial" w:hAnsi="Arial"/>
          <w:sz w:val="24"/>
          <w:szCs w:val="24"/>
        </w:rPr>
        <w:t>ía de Seguridad Pública fortaleció el monitoreo de las 430 cámaras de videovigilancia ubicadas en el municipio.</w:t>
      </w:r>
    </w:p>
    <w:p w14:paraId="651645DD" w14:textId="77777777" w:rsidR="00913596" w:rsidRDefault="00913596" w:rsidP="00913596">
      <w:pPr>
        <w:pStyle w:val="Cuerpo"/>
        <w:jc w:val="both"/>
      </w:pPr>
    </w:p>
    <w:p w14:paraId="22831018" w14:textId="77777777" w:rsidR="00913596" w:rsidRDefault="00913596" w:rsidP="00913596">
      <w:pPr>
        <w:pStyle w:val="Cuerpo"/>
        <w:jc w:val="both"/>
        <w:rPr>
          <w:rStyle w:val="Ninguno"/>
        </w:rPr>
      </w:pPr>
      <w:r>
        <w:rPr>
          <w:rStyle w:val="Ninguno"/>
          <w:rFonts w:ascii="Arial" w:hAnsi="Arial"/>
          <w:sz w:val="24"/>
          <w:szCs w:val="24"/>
        </w:rPr>
        <w:t xml:space="preserve">El Centro de Cómputo, Comando, Comunicaciones y Control (C4) adquirió el Video Wall, un muro de videovigilancia compuesto por 24 pantallas, el cual contribuye al amplio monitoreo de las </w:t>
      </w:r>
      <w:r>
        <w:rPr>
          <w:rStyle w:val="Ninguno"/>
          <w:rFonts w:ascii="Arial" w:hAnsi="Arial"/>
          <w:b/>
          <w:bCs/>
          <w:sz w:val="24"/>
          <w:szCs w:val="24"/>
        </w:rPr>
        <w:t>102 cámaras</w:t>
      </w:r>
      <w:r>
        <w:rPr>
          <w:rStyle w:val="Ninguno"/>
          <w:rFonts w:ascii="Arial" w:hAnsi="Arial"/>
          <w:sz w:val="24"/>
          <w:szCs w:val="24"/>
        </w:rPr>
        <w:t xml:space="preserve"> municipales y </w:t>
      </w:r>
      <w:r>
        <w:rPr>
          <w:rStyle w:val="Ninguno"/>
          <w:rFonts w:ascii="Arial" w:hAnsi="Arial"/>
          <w:b/>
          <w:bCs/>
          <w:sz w:val="24"/>
          <w:szCs w:val="24"/>
        </w:rPr>
        <w:t>328 cámaras</w:t>
      </w:r>
      <w:r>
        <w:rPr>
          <w:rStyle w:val="Ninguno"/>
          <w:rFonts w:ascii="Arial" w:hAnsi="Arial"/>
          <w:sz w:val="24"/>
          <w:szCs w:val="24"/>
        </w:rPr>
        <w:t xml:space="preserve"> estatales para la detección oportuna de los incidentes reportados a la línea de emergencias y al monitoreo preventivo de las zonas con alto í</w:t>
      </w:r>
      <w:r>
        <w:rPr>
          <w:rStyle w:val="Ninguno"/>
          <w:rFonts w:ascii="Arial" w:hAnsi="Arial"/>
          <w:sz w:val="24"/>
          <w:szCs w:val="24"/>
          <w:lang w:val="it-IT"/>
        </w:rPr>
        <w:t>ndice delictivo.</w:t>
      </w:r>
    </w:p>
    <w:p w14:paraId="190D3646" w14:textId="77777777" w:rsidR="00913596" w:rsidRDefault="00913596" w:rsidP="00913596">
      <w:pPr>
        <w:pStyle w:val="Cuerpo"/>
        <w:rPr>
          <w:rFonts w:ascii="Times New Roman" w:eastAsia="Times New Roman" w:hAnsi="Times New Roman" w:cs="Times New Roman"/>
        </w:rPr>
      </w:pPr>
    </w:p>
    <w:p w14:paraId="2AE7CED5" w14:textId="77777777" w:rsidR="00913596" w:rsidRDefault="00913596" w:rsidP="00913596">
      <w:pPr>
        <w:pStyle w:val="Cuerpo"/>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"CONSTRUCCIÓN DE ENTORNOS SEGUROS”</w:t>
      </w:r>
    </w:p>
    <w:p w14:paraId="19F68C16" w14:textId="77777777" w:rsidR="00913596" w:rsidRDefault="00913596" w:rsidP="00913596">
      <w:pPr>
        <w:pStyle w:val="Cuerpo"/>
        <w:rPr>
          <w:rFonts w:ascii="Times New Roman" w:eastAsia="Times New Roman" w:hAnsi="Times New Roman" w:cs="Times New Roman"/>
        </w:rPr>
      </w:pPr>
    </w:p>
    <w:p w14:paraId="2268DF2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Generar una comunidad en paz y con orden es una tarea en la que nos debemos de sumar todos. Con apoyo de las diferentes dependencias, asociaciones civiles y la participación activa de los colonos, hemos llevado a cabo diferentes prácticas en las que se involucran niños, jóvenes, mujeres y adultos.</w:t>
      </w:r>
    </w:p>
    <w:p w14:paraId="2C4535E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7632BAB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Este Gobierno se ha propuesto intervenir en las </w:t>
      </w:r>
      <w:r>
        <w:rPr>
          <w:rStyle w:val="Ninguno"/>
          <w:rFonts w:ascii="Arial" w:hAnsi="Arial"/>
          <w:b/>
          <w:bCs/>
          <w:sz w:val="24"/>
          <w:szCs w:val="24"/>
        </w:rPr>
        <w:t>70 colonias</w:t>
      </w:r>
      <w:r>
        <w:rPr>
          <w:rStyle w:val="Ninguno"/>
          <w:rFonts w:ascii="Arial" w:hAnsi="Arial"/>
          <w:sz w:val="24"/>
          <w:szCs w:val="24"/>
        </w:rPr>
        <w:t xml:space="preserve"> con mayor índice delictivo, con la finalidad de recuperar el entorno y la seguridad ciudadana, con un trabajo transversal entre dependencias municipales, descentralizadas y paramunicipales.</w:t>
      </w:r>
    </w:p>
    <w:p w14:paraId="13329EE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1805FCD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Por ello, a través del Gobierno Municipal y de la mano de los vecinos, pusimos en práctica diferentes acciones de prevención psicosocial, comunitario y situacional en</w:t>
      </w:r>
      <w:r>
        <w:rPr>
          <w:rStyle w:val="Ninguno"/>
          <w:rFonts w:ascii="Arial" w:hAnsi="Arial"/>
          <w:b/>
          <w:bCs/>
          <w:sz w:val="24"/>
          <w:szCs w:val="24"/>
        </w:rPr>
        <w:t xml:space="preserve"> </w:t>
      </w:r>
      <w:r>
        <w:rPr>
          <w:rStyle w:val="Ninguno"/>
          <w:rFonts w:ascii="Arial" w:hAnsi="Arial"/>
          <w:sz w:val="24"/>
          <w:szCs w:val="24"/>
        </w:rPr>
        <w:t>colonias como:</w:t>
      </w:r>
      <w:r>
        <w:rPr>
          <w:rStyle w:val="Ninguno"/>
          <w:rFonts w:ascii="Arial" w:hAnsi="Arial"/>
          <w:b/>
          <w:bCs/>
          <w:sz w:val="24"/>
          <w:szCs w:val="24"/>
        </w:rPr>
        <w:t xml:space="preserve"> </w:t>
      </w:r>
      <w:r>
        <w:rPr>
          <w:rStyle w:val="Ninguno"/>
          <w:rFonts w:ascii="Arial" w:hAnsi="Arial"/>
          <w:sz w:val="24"/>
          <w:szCs w:val="24"/>
        </w:rPr>
        <w:t>Villas de San Juan, El Coecillo, León I, Piletas, San Felipe de Jesú</w:t>
      </w:r>
      <w:r w:rsidRPr="00B1053F">
        <w:rPr>
          <w:rStyle w:val="Ninguno"/>
          <w:rFonts w:ascii="Arial" w:hAnsi="Arial"/>
          <w:sz w:val="24"/>
          <w:szCs w:val="24"/>
          <w:lang w:val="es-MX"/>
        </w:rPr>
        <w:t>s, Valle de Se</w:t>
      </w:r>
      <w:r>
        <w:rPr>
          <w:rStyle w:val="Ninguno"/>
          <w:rFonts w:ascii="Arial" w:hAnsi="Arial"/>
          <w:sz w:val="24"/>
          <w:szCs w:val="24"/>
        </w:rPr>
        <w:t xml:space="preserve">ñora, Chapalita, Agua Azul I y II, Paseos del Molino entre otras, con actividades como: talleres de desarrollo de valores, socioeducativos, rodadas nocturnas, futbol, box, limpieza de calles, arroyos y áreas de donación, y pinta de fachadas. De esta manera, trabajamos para la reconstrucción del tejido social de los habitantes de estas zonas. </w:t>
      </w:r>
    </w:p>
    <w:p w14:paraId="38C0F163" w14:textId="77777777" w:rsidR="00913596" w:rsidRDefault="00913596" w:rsidP="00913596">
      <w:pPr>
        <w:pStyle w:val="Cuerpo"/>
        <w:jc w:val="both"/>
      </w:pPr>
    </w:p>
    <w:p w14:paraId="5CF9286C" w14:textId="77777777" w:rsidR="00913596" w:rsidRDefault="00913596" w:rsidP="00913596">
      <w:pPr>
        <w:pStyle w:val="Cuerpo"/>
        <w:jc w:val="both"/>
        <w:rPr>
          <w:rStyle w:val="Ninguno"/>
        </w:rPr>
      </w:pPr>
      <w:r>
        <w:rPr>
          <w:rStyle w:val="Ninguno"/>
          <w:rFonts w:ascii="Arial" w:hAnsi="Arial"/>
          <w:sz w:val="24"/>
          <w:szCs w:val="24"/>
        </w:rPr>
        <w:t>Durante este primer año de la Administración, arrancaron los trabajos de intervención en el polígono de Villas de San Juan, con el objetivo de mejorar la calidad de vida de los vecinos del lugar a través de acciones que permitan inhibir la inseguridad, mejorar el entorno, prevenir adicciones en los niños y jóvenes, orientación y apoyo para niñas y mujeres, así como fomentar el deporte y actividades deportivas en las que se involucre a toda la familia.</w:t>
      </w:r>
    </w:p>
    <w:p w14:paraId="5D909FAF" w14:textId="77777777" w:rsidR="00913596" w:rsidRDefault="00913596" w:rsidP="00913596">
      <w:pPr>
        <w:pStyle w:val="Cuerpo"/>
        <w:jc w:val="both"/>
      </w:pPr>
    </w:p>
    <w:p w14:paraId="104ADE5C" w14:textId="77777777" w:rsidR="00913596" w:rsidRDefault="00913596" w:rsidP="00913596">
      <w:pPr>
        <w:pStyle w:val="Cuerpo"/>
        <w:jc w:val="both"/>
        <w:rPr>
          <w:rStyle w:val="Ninguno"/>
        </w:rPr>
      </w:pPr>
      <w:r>
        <w:rPr>
          <w:rStyle w:val="Ninguno"/>
          <w:rFonts w:ascii="Arial" w:hAnsi="Arial"/>
          <w:sz w:val="24"/>
          <w:szCs w:val="24"/>
        </w:rPr>
        <w:t xml:space="preserve">En el tema de seguridad, se han puesto en marcha algunas estrategias en las colonias: Villas de San Juan y San Felipe de Jesús, y la zona rural comprendida por las comunidades San Juan de Otates, Lucio Blanco y La Laborcita. Se realizaron </w:t>
      </w:r>
      <w:r>
        <w:rPr>
          <w:rStyle w:val="Ninguno"/>
          <w:rFonts w:ascii="Arial" w:hAnsi="Arial"/>
          <w:b/>
          <w:bCs/>
          <w:sz w:val="24"/>
          <w:szCs w:val="24"/>
        </w:rPr>
        <w:t>10 talleres</w:t>
      </w:r>
      <w:r>
        <w:rPr>
          <w:rStyle w:val="Ninguno"/>
          <w:rFonts w:ascii="Arial" w:hAnsi="Arial"/>
          <w:sz w:val="24"/>
          <w:szCs w:val="24"/>
        </w:rPr>
        <w:t xml:space="preserve"> con el fin de sensibilizar a alumnos de escuelas primarias. En este proyecto han participado un total de </w:t>
      </w:r>
      <w:r>
        <w:rPr>
          <w:rStyle w:val="Ninguno"/>
          <w:rFonts w:ascii="Arial" w:hAnsi="Arial"/>
          <w:b/>
          <w:bCs/>
          <w:sz w:val="24"/>
          <w:szCs w:val="24"/>
        </w:rPr>
        <w:t>501 alumnos</w:t>
      </w:r>
      <w:r>
        <w:rPr>
          <w:rStyle w:val="Ninguno"/>
          <w:rFonts w:ascii="Arial" w:hAnsi="Arial"/>
          <w:sz w:val="24"/>
          <w:szCs w:val="24"/>
        </w:rPr>
        <w:t xml:space="preserve"> de diferentes instituciones educativas.</w:t>
      </w:r>
    </w:p>
    <w:p w14:paraId="2341247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1521008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Como resultado de las intervenciones en la colonia Villas de San Juan se ha logrado la detenció</w:t>
      </w:r>
      <w:r>
        <w:rPr>
          <w:rStyle w:val="Ninguno"/>
          <w:rFonts w:ascii="Arial" w:hAnsi="Arial"/>
          <w:sz w:val="24"/>
          <w:szCs w:val="24"/>
          <w:lang w:val="nl-NL"/>
        </w:rPr>
        <w:t xml:space="preserve">n de </w:t>
      </w:r>
      <w:r>
        <w:rPr>
          <w:rStyle w:val="Ninguno"/>
          <w:rFonts w:ascii="Arial" w:hAnsi="Arial"/>
          <w:b/>
          <w:bCs/>
          <w:sz w:val="24"/>
          <w:szCs w:val="24"/>
        </w:rPr>
        <w:t>96 personas</w:t>
      </w:r>
      <w:r>
        <w:rPr>
          <w:rStyle w:val="Ninguno"/>
          <w:rFonts w:ascii="Arial" w:hAnsi="Arial"/>
          <w:sz w:val="24"/>
          <w:szCs w:val="24"/>
        </w:rPr>
        <w:t xml:space="preserve"> por la comisió</w:t>
      </w:r>
      <w:r>
        <w:rPr>
          <w:rStyle w:val="Ninguno"/>
          <w:rFonts w:ascii="Arial" w:hAnsi="Arial"/>
          <w:sz w:val="24"/>
          <w:szCs w:val="24"/>
          <w:lang w:val="nl-NL"/>
        </w:rPr>
        <w:t>n de alg</w:t>
      </w:r>
      <w:r>
        <w:rPr>
          <w:rStyle w:val="Ninguno"/>
          <w:rFonts w:ascii="Arial" w:hAnsi="Arial"/>
          <w:sz w:val="24"/>
          <w:szCs w:val="24"/>
        </w:rPr>
        <w:t xml:space="preserve">ún delito y </w:t>
      </w:r>
      <w:r>
        <w:rPr>
          <w:rStyle w:val="Ninguno"/>
          <w:rFonts w:ascii="Arial" w:hAnsi="Arial"/>
          <w:b/>
          <w:bCs/>
          <w:sz w:val="24"/>
          <w:szCs w:val="24"/>
        </w:rPr>
        <w:t xml:space="preserve">mil 205 </w:t>
      </w:r>
      <w:r>
        <w:rPr>
          <w:rStyle w:val="Ninguno"/>
          <w:rFonts w:ascii="Arial" w:hAnsi="Arial"/>
          <w:sz w:val="24"/>
          <w:szCs w:val="24"/>
        </w:rPr>
        <w:t xml:space="preserve">por la comisión de faltas administrativas. </w:t>
      </w:r>
    </w:p>
    <w:p w14:paraId="2E1D712A" w14:textId="77777777" w:rsidR="00913596" w:rsidRDefault="00913596" w:rsidP="00913596">
      <w:pPr>
        <w:pStyle w:val="Cuerpo"/>
        <w:jc w:val="both"/>
      </w:pPr>
    </w:p>
    <w:p w14:paraId="3A8B2E5A" w14:textId="77777777" w:rsidR="00913596" w:rsidRDefault="00913596" w:rsidP="00913596">
      <w:pPr>
        <w:pStyle w:val="Cuerpo"/>
        <w:jc w:val="both"/>
        <w:rPr>
          <w:rStyle w:val="Ninguno"/>
          <w:b/>
          <w:bCs/>
        </w:rPr>
      </w:pPr>
      <w:r>
        <w:rPr>
          <w:rStyle w:val="Ninguno"/>
          <w:rFonts w:ascii="Arial" w:hAnsi="Arial"/>
          <w:sz w:val="24"/>
          <w:szCs w:val="24"/>
        </w:rPr>
        <w:t xml:space="preserve">Se instalaron </w:t>
      </w:r>
      <w:r>
        <w:rPr>
          <w:rStyle w:val="Ninguno"/>
          <w:rFonts w:ascii="Arial" w:hAnsi="Arial"/>
          <w:b/>
          <w:bCs/>
          <w:sz w:val="24"/>
          <w:szCs w:val="24"/>
        </w:rPr>
        <w:t>5 cámaras de videovigilancia</w:t>
      </w:r>
      <w:r>
        <w:rPr>
          <w:rStyle w:val="Ninguno"/>
          <w:rFonts w:ascii="Arial" w:hAnsi="Arial"/>
          <w:sz w:val="24"/>
          <w:szCs w:val="24"/>
        </w:rPr>
        <w:t xml:space="preserve"> en puntos estratégicos. Se logró la clausura de </w:t>
      </w:r>
      <w:r>
        <w:rPr>
          <w:rStyle w:val="Ninguno"/>
          <w:rFonts w:ascii="Arial" w:hAnsi="Arial"/>
          <w:b/>
          <w:bCs/>
          <w:sz w:val="24"/>
          <w:szCs w:val="24"/>
        </w:rPr>
        <w:t>30 establecimientos</w:t>
      </w:r>
      <w:r>
        <w:rPr>
          <w:rStyle w:val="Ninguno"/>
          <w:rFonts w:ascii="Arial" w:hAnsi="Arial"/>
          <w:sz w:val="24"/>
          <w:szCs w:val="24"/>
        </w:rPr>
        <w:t xml:space="preserve"> por falta de Autorización de Uso y Ocupación. Se realizaron talleres de prevención de violencia, adicciones y de cultura de legalidad con alumnos y padres de familia de las escuelas primaria y secundaria. Fueron retirados </w:t>
      </w:r>
      <w:r>
        <w:rPr>
          <w:rStyle w:val="Ninguno"/>
          <w:rFonts w:ascii="Arial" w:hAnsi="Arial"/>
          <w:b/>
          <w:bCs/>
          <w:sz w:val="24"/>
          <w:szCs w:val="24"/>
        </w:rPr>
        <w:t>98 vehículos</w:t>
      </w:r>
      <w:r>
        <w:rPr>
          <w:rStyle w:val="Ninguno"/>
          <w:rFonts w:ascii="Arial" w:hAnsi="Arial"/>
          <w:sz w:val="24"/>
          <w:szCs w:val="24"/>
        </w:rPr>
        <w:t xml:space="preserve"> en estado de abandono. Se expidieron </w:t>
      </w:r>
      <w:r>
        <w:rPr>
          <w:rStyle w:val="Ninguno"/>
          <w:rFonts w:ascii="Arial" w:hAnsi="Arial"/>
          <w:b/>
          <w:bCs/>
          <w:sz w:val="24"/>
          <w:szCs w:val="24"/>
        </w:rPr>
        <w:t>311 certificaciones</w:t>
      </w:r>
      <w:r>
        <w:rPr>
          <w:rStyle w:val="Ninguno"/>
          <w:rFonts w:ascii="Arial" w:hAnsi="Arial"/>
          <w:sz w:val="24"/>
          <w:szCs w:val="24"/>
        </w:rPr>
        <w:t xml:space="preserve"> </w:t>
      </w:r>
      <w:r>
        <w:rPr>
          <w:rStyle w:val="Ninguno"/>
          <w:rFonts w:ascii="Arial" w:hAnsi="Arial"/>
          <w:b/>
          <w:bCs/>
          <w:sz w:val="24"/>
          <w:szCs w:val="24"/>
        </w:rPr>
        <w:t>de alcoholímetro</w:t>
      </w:r>
      <w:r>
        <w:rPr>
          <w:rStyle w:val="Ninguno"/>
          <w:rFonts w:ascii="Arial" w:hAnsi="Arial"/>
          <w:sz w:val="24"/>
          <w:szCs w:val="24"/>
        </w:rPr>
        <w:t xml:space="preserve">, </w:t>
      </w:r>
      <w:r>
        <w:rPr>
          <w:rStyle w:val="Ninguno"/>
          <w:rFonts w:ascii="Arial" w:hAnsi="Arial"/>
          <w:b/>
          <w:bCs/>
          <w:sz w:val="24"/>
          <w:szCs w:val="24"/>
        </w:rPr>
        <w:t>343 infracciones</w:t>
      </w:r>
      <w:r>
        <w:rPr>
          <w:rStyle w:val="Ninguno"/>
          <w:rFonts w:ascii="Arial" w:hAnsi="Arial"/>
          <w:sz w:val="24"/>
          <w:szCs w:val="24"/>
        </w:rPr>
        <w:t xml:space="preserve"> a motociclistas y </w:t>
      </w:r>
      <w:r>
        <w:rPr>
          <w:rStyle w:val="Ninguno"/>
          <w:rFonts w:ascii="Arial" w:hAnsi="Arial"/>
          <w:b/>
          <w:bCs/>
          <w:sz w:val="24"/>
          <w:szCs w:val="24"/>
        </w:rPr>
        <w:t>897 a automovilistas</w:t>
      </w:r>
      <w:r>
        <w:rPr>
          <w:rStyle w:val="Ninguno"/>
          <w:rFonts w:ascii="Arial" w:hAnsi="Arial"/>
          <w:sz w:val="24"/>
          <w:szCs w:val="24"/>
        </w:rPr>
        <w:t xml:space="preserve">. Se decomisaron </w:t>
      </w:r>
      <w:r>
        <w:rPr>
          <w:rStyle w:val="Ninguno"/>
          <w:rFonts w:ascii="Arial" w:hAnsi="Arial"/>
          <w:b/>
          <w:bCs/>
          <w:sz w:val="24"/>
          <w:szCs w:val="24"/>
          <w:lang w:val="da-DK"/>
        </w:rPr>
        <w:t>2.334 kg de</w:t>
      </w:r>
      <w:r>
        <w:rPr>
          <w:rStyle w:val="Ninguno"/>
          <w:rFonts w:ascii="Arial" w:hAnsi="Arial"/>
          <w:sz w:val="24"/>
          <w:szCs w:val="24"/>
          <w:lang w:val="da-DK"/>
        </w:rPr>
        <w:t xml:space="preserve"> </w:t>
      </w:r>
      <w:r>
        <w:rPr>
          <w:rStyle w:val="Ninguno"/>
          <w:rFonts w:ascii="Arial" w:hAnsi="Arial"/>
          <w:b/>
          <w:bCs/>
          <w:sz w:val="24"/>
          <w:szCs w:val="24"/>
          <w:lang w:val="it-IT"/>
        </w:rPr>
        <w:t>pirotecnia</w:t>
      </w:r>
      <w:r>
        <w:rPr>
          <w:rStyle w:val="Ninguno"/>
          <w:rFonts w:ascii="Arial" w:hAnsi="Arial"/>
          <w:sz w:val="24"/>
          <w:szCs w:val="24"/>
        </w:rPr>
        <w:t xml:space="preserve"> en inspecciones de tianguis, y revisados </w:t>
      </w:r>
      <w:r>
        <w:rPr>
          <w:rStyle w:val="Ninguno"/>
          <w:rFonts w:ascii="Arial" w:hAnsi="Arial"/>
          <w:b/>
          <w:bCs/>
          <w:sz w:val="24"/>
          <w:szCs w:val="24"/>
        </w:rPr>
        <w:t>101 cilindros</w:t>
      </w:r>
      <w:r>
        <w:rPr>
          <w:rStyle w:val="Ninguno"/>
          <w:rFonts w:ascii="Arial" w:hAnsi="Arial"/>
          <w:sz w:val="24"/>
          <w:szCs w:val="24"/>
        </w:rPr>
        <w:t xml:space="preserve"> de gas L.P. en puestos semifijos, reparando </w:t>
      </w:r>
      <w:r>
        <w:rPr>
          <w:rStyle w:val="Ninguno"/>
          <w:rFonts w:ascii="Arial" w:hAnsi="Arial"/>
          <w:b/>
          <w:bCs/>
          <w:sz w:val="24"/>
          <w:szCs w:val="24"/>
        </w:rPr>
        <w:t>23 fugas</w:t>
      </w:r>
      <w:r>
        <w:rPr>
          <w:rStyle w:val="Ninguno"/>
          <w:rFonts w:ascii="Arial" w:hAnsi="Arial"/>
          <w:sz w:val="24"/>
          <w:szCs w:val="24"/>
        </w:rPr>
        <w:t xml:space="preserve"> y se entregaron </w:t>
      </w:r>
      <w:r>
        <w:rPr>
          <w:rStyle w:val="Ninguno"/>
          <w:rFonts w:ascii="Arial" w:hAnsi="Arial"/>
          <w:b/>
          <w:bCs/>
          <w:sz w:val="24"/>
          <w:szCs w:val="24"/>
        </w:rPr>
        <w:t>23 infracciones</w:t>
      </w:r>
      <w:r>
        <w:rPr>
          <w:rStyle w:val="Ninguno"/>
          <w:rFonts w:ascii="Arial" w:hAnsi="Arial"/>
          <w:sz w:val="24"/>
          <w:szCs w:val="24"/>
        </w:rPr>
        <w:t xml:space="preserve"> a comerciantes. Esto con una inversió</w:t>
      </w:r>
      <w:r>
        <w:rPr>
          <w:rStyle w:val="Ninguno"/>
          <w:rFonts w:ascii="Arial" w:hAnsi="Arial"/>
          <w:sz w:val="24"/>
          <w:szCs w:val="24"/>
          <w:lang w:val="nl-NL"/>
        </w:rPr>
        <w:t xml:space="preserve">n de </w:t>
      </w:r>
      <w:r>
        <w:rPr>
          <w:rStyle w:val="Ninguno"/>
          <w:rFonts w:ascii="Arial" w:hAnsi="Arial"/>
          <w:b/>
          <w:bCs/>
          <w:sz w:val="24"/>
          <w:szCs w:val="24"/>
        </w:rPr>
        <w:t>un millón</w:t>
      </w:r>
      <w:r>
        <w:rPr>
          <w:rStyle w:val="Ninguno"/>
          <w:rFonts w:ascii="Arial" w:hAnsi="Arial"/>
          <w:sz w:val="24"/>
          <w:szCs w:val="24"/>
        </w:rPr>
        <w:t xml:space="preserve"> </w:t>
      </w:r>
      <w:r>
        <w:rPr>
          <w:rStyle w:val="Ninguno"/>
          <w:rFonts w:ascii="Arial" w:hAnsi="Arial"/>
          <w:b/>
          <w:bCs/>
          <w:sz w:val="24"/>
          <w:szCs w:val="24"/>
        </w:rPr>
        <w:t>117 mil 823 pesos.</w:t>
      </w:r>
    </w:p>
    <w:p w14:paraId="087E013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6501A8F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Con la intervención en la colonia San Felipe de Jesús se logró la detenció</w:t>
      </w:r>
      <w:r>
        <w:rPr>
          <w:rStyle w:val="Ninguno"/>
          <w:rFonts w:ascii="Arial" w:hAnsi="Arial"/>
          <w:sz w:val="24"/>
          <w:szCs w:val="24"/>
          <w:lang w:val="nl-NL"/>
        </w:rPr>
        <w:t xml:space="preserve">n de </w:t>
      </w:r>
      <w:r>
        <w:rPr>
          <w:rStyle w:val="Ninguno"/>
          <w:rFonts w:ascii="Arial" w:hAnsi="Arial"/>
          <w:b/>
          <w:bCs/>
          <w:sz w:val="24"/>
          <w:szCs w:val="24"/>
        </w:rPr>
        <w:t>43 personas</w:t>
      </w:r>
      <w:r>
        <w:rPr>
          <w:rStyle w:val="Ninguno"/>
          <w:rFonts w:ascii="Arial" w:hAnsi="Arial"/>
          <w:sz w:val="24"/>
          <w:szCs w:val="24"/>
        </w:rPr>
        <w:t xml:space="preserve"> por la comisión de delitos, así como </w:t>
      </w:r>
      <w:r>
        <w:rPr>
          <w:rStyle w:val="Ninguno"/>
          <w:rFonts w:ascii="Arial" w:hAnsi="Arial"/>
          <w:b/>
          <w:bCs/>
          <w:sz w:val="24"/>
          <w:szCs w:val="24"/>
        </w:rPr>
        <w:t>316 personas</w:t>
      </w:r>
      <w:r>
        <w:rPr>
          <w:rStyle w:val="Ninguno"/>
          <w:rFonts w:ascii="Arial" w:hAnsi="Arial"/>
          <w:sz w:val="24"/>
          <w:szCs w:val="24"/>
        </w:rPr>
        <w:t xml:space="preserve"> por la comisión de alguna falta administrativa.</w:t>
      </w:r>
    </w:p>
    <w:p w14:paraId="0BBC13F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495633A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Se retiraron de la vía pública </w:t>
      </w:r>
      <w:r>
        <w:rPr>
          <w:rStyle w:val="Ninguno"/>
          <w:rFonts w:ascii="Arial" w:hAnsi="Arial"/>
          <w:b/>
          <w:bCs/>
          <w:sz w:val="24"/>
          <w:szCs w:val="24"/>
        </w:rPr>
        <w:t>33 vehículos</w:t>
      </w:r>
      <w:r>
        <w:rPr>
          <w:rStyle w:val="Ninguno"/>
          <w:rFonts w:ascii="Arial" w:hAnsi="Arial"/>
          <w:sz w:val="24"/>
          <w:szCs w:val="24"/>
        </w:rPr>
        <w:t xml:space="preserve"> en abandono, se realizaron </w:t>
      </w:r>
      <w:r>
        <w:rPr>
          <w:rStyle w:val="Ninguno"/>
          <w:rFonts w:ascii="Arial" w:hAnsi="Arial"/>
          <w:b/>
          <w:bCs/>
          <w:sz w:val="24"/>
          <w:szCs w:val="24"/>
        </w:rPr>
        <w:t>28 infracciones</w:t>
      </w:r>
      <w:r>
        <w:rPr>
          <w:rStyle w:val="Ninguno"/>
          <w:rFonts w:ascii="Arial" w:hAnsi="Arial"/>
          <w:sz w:val="24"/>
          <w:szCs w:val="24"/>
        </w:rPr>
        <w:t xml:space="preserve"> a motociclistas y </w:t>
      </w:r>
      <w:r>
        <w:rPr>
          <w:rStyle w:val="Ninguno"/>
          <w:rFonts w:ascii="Arial" w:hAnsi="Arial"/>
          <w:b/>
          <w:bCs/>
          <w:sz w:val="24"/>
          <w:szCs w:val="24"/>
        </w:rPr>
        <w:t>81 vehículos</w:t>
      </w:r>
      <w:r>
        <w:rPr>
          <w:rStyle w:val="Ninguno"/>
          <w:rFonts w:ascii="Arial" w:hAnsi="Arial"/>
          <w:sz w:val="24"/>
          <w:szCs w:val="24"/>
        </w:rPr>
        <w:t xml:space="preserve">. Se realizaron </w:t>
      </w:r>
      <w:r>
        <w:rPr>
          <w:rStyle w:val="Ninguno"/>
          <w:rFonts w:ascii="Arial" w:hAnsi="Arial"/>
          <w:b/>
          <w:bCs/>
          <w:sz w:val="24"/>
          <w:szCs w:val="24"/>
        </w:rPr>
        <w:t>13 inspecciones</w:t>
      </w:r>
      <w:r>
        <w:rPr>
          <w:rStyle w:val="Ninguno"/>
          <w:rFonts w:ascii="Arial" w:hAnsi="Arial"/>
          <w:sz w:val="24"/>
          <w:szCs w:val="24"/>
        </w:rPr>
        <w:t xml:space="preserve"> por no contar con visto bueno del plan de contingencias, se ejecutaron </w:t>
      </w:r>
      <w:r>
        <w:rPr>
          <w:rStyle w:val="Ninguno"/>
          <w:rFonts w:ascii="Arial" w:hAnsi="Arial"/>
          <w:b/>
          <w:bCs/>
          <w:sz w:val="24"/>
          <w:szCs w:val="24"/>
        </w:rPr>
        <w:t>11 clausuras</w:t>
      </w:r>
      <w:r>
        <w:rPr>
          <w:rStyle w:val="Ninguno"/>
          <w:rFonts w:ascii="Arial" w:hAnsi="Arial"/>
          <w:sz w:val="24"/>
          <w:szCs w:val="24"/>
        </w:rPr>
        <w:t xml:space="preserve"> de establecimientos por falta de uso de autorización y la Dirección de Comercio y Consumo realizó actividades de inspección en tianguis y vía pública, ejecutando </w:t>
      </w:r>
      <w:r>
        <w:rPr>
          <w:rStyle w:val="Ninguno"/>
          <w:rFonts w:ascii="Arial" w:hAnsi="Arial"/>
          <w:b/>
          <w:bCs/>
          <w:sz w:val="24"/>
          <w:szCs w:val="24"/>
        </w:rPr>
        <w:t>70 recomendaciones</w:t>
      </w:r>
      <w:r>
        <w:rPr>
          <w:rStyle w:val="Ninguno"/>
          <w:rFonts w:ascii="Arial" w:hAnsi="Arial"/>
          <w:sz w:val="24"/>
          <w:szCs w:val="24"/>
        </w:rPr>
        <w:t xml:space="preserve"> y </w:t>
      </w:r>
      <w:r>
        <w:rPr>
          <w:rStyle w:val="Ninguno"/>
          <w:rFonts w:ascii="Arial" w:hAnsi="Arial"/>
          <w:b/>
          <w:bCs/>
          <w:sz w:val="24"/>
          <w:szCs w:val="24"/>
        </w:rPr>
        <w:t>52 sanciones</w:t>
      </w:r>
      <w:r>
        <w:rPr>
          <w:rStyle w:val="Ninguno"/>
          <w:rFonts w:ascii="Arial" w:hAnsi="Arial"/>
          <w:sz w:val="24"/>
          <w:szCs w:val="24"/>
        </w:rPr>
        <w:t>.</w:t>
      </w:r>
    </w:p>
    <w:p w14:paraId="0B08A0D5" w14:textId="77777777" w:rsidR="00913596" w:rsidRDefault="00913596" w:rsidP="00913596">
      <w:pPr>
        <w:pStyle w:val="Cuerpo"/>
        <w:ind w:right="160"/>
        <w:jc w:val="both"/>
        <w:rPr>
          <w:rStyle w:val="Ninguno"/>
          <w:rFonts w:ascii="Arial" w:eastAsia="Arial" w:hAnsi="Arial" w:cs="Arial"/>
          <w:sz w:val="24"/>
          <w:szCs w:val="24"/>
        </w:rPr>
      </w:pPr>
      <w:r>
        <w:rPr>
          <w:rStyle w:val="Ninguno"/>
          <w:rFonts w:ascii="Arial" w:hAnsi="Arial"/>
          <w:sz w:val="24"/>
          <w:szCs w:val="24"/>
        </w:rPr>
        <w:t xml:space="preserve"> </w:t>
      </w:r>
    </w:p>
    <w:p w14:paraId="650EB4F6"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Además, se llevaron a cabo </w:t>
      </w:r>
      <w:r>
        <w:rPr>
          <w:rStyle w:val="Ninguno"/>
          <w:rFonts w:ascii="Arial" w:hAnsi="Arial"/>
          <w:b/>
          <w:bCs/>
          <w:sz w:val="24"/>
          <w:szCs w:val="24"/>
        </w:rPr>
        <w:t>6 visitas</w:t>
      </w:r>
      <w:r>
        <w:rPr>
          <w:rStyle w:val="Ninguno"/>
          <w:rFonts w:ascii="Arial" w:hAnsi="Arial"/>
          <w:sz w:val="24"/>
          <w:szCs w:val="24"/>
        </w:rPr>
        <w:t xml:space="preserve"> de verificación en materia de sanidad local en establecimientos de competencia municipal y se realizaron </w:t>
      </w:r>
      <w:r>
        <w:rPr>
          <w:rStyle w:val="Ninguno"/>
          <w:rFonts w:ascii="Arial" w:hAnsi="Arial"/>
          <w:b/>
          <w:bCs/>
          <w:sz w:val="24"/>
          <w:szCs w:val="24"/>
        </w:rPr>
        <w:t>32 cortes</w:t>
      </w:r>
      <w:r>
        <w:rPr>
          <w:rStyle w:val="Ninguno"/>
          <w:rFonts w:ascii="Arial" w:hAnsi="Arial"/>
          <w:sz w:val="24"/>
          <w:szCs w:val="24"/>
        </w:rPr>
        <w:t xml:space="preserve"> de servicio de agua para evitar la intromisión de personas ajenas a inmuebles abandonados. Lo anterior con una inversió</w:t>
      </w:r>
      <w:r>
        <w:rPr>
          <w:rStyle w:val="Ninguno"/>
          <w:rFonts w:ascii="Arial" w:hAnsi="Arial"/>
          <w:sz w:val="24"/>
          <w:szCs w:val="24"/>
          <w:lang w:val="nl-NL"/>
        </w:rPr>
        <w:t xml:space="preserve">n de </w:t>
      </w:r>
      <w:r>
        <w:rPr>
          <w:rStyle w:val="Ninguno"/>
          <w:rFonts w:ascii="Arial" w:hAnsi="Arial"/>
          <w:b/>
          <w:bCs/>
          <w:sz w:val="24"/>
          <w:szCs w:val="24"/>
        </w:rPr>
        <w:t>128 mil 227 pesos</w:t>
      </w:r>
      <w:r>
        <w:rPr>
          <w:rStyle w:val="Ninguno"/>
          <w:rFonts w:ascii="Arial" w:hAnsi="Arial"/>
          <w:sz w:val="24"/>
          <w:szCs w:val="24"/>
        </w:rPr>
        <w:t xml:space="preserve">. </w:t>
      </w:r>
    </w:p>
    <w:p w14:paraId="00413A4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Las y los jóvenes, más allá de vivir una etapa, son parte fundamental de nuestra sociedad, es por eso que impulsamos proyectos e historias de vida que creen entornos seguros y que garanticen su desarrollo personal, profesional y social. </w:t>
      </w:r>
    </w:p>
    <w:p w14:paraId="61667C41" w14:textId="77777777" w:rsidR="00913596" w:rsidRDefault="00913596" w:rsidP="00913596">
      <w:pPr>
        <w:pStyle w:val="Cuerpo"/>
        <w:jc w:val="both"/>
      </w:pPr>
    </w:p>
    <w:p w14:paraId="33B9B31D"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 xml:space="preserve">és de Colectivos Juveniles trabajamos con grupos de jóvenes que tienen como objetivo en común la transformación de su contexto sociocultural, a través de la organización social, el trabajo en equipo y el emprendimiento social. </w:t>
      </w:r>
    </w:p>
    <w:p w14:paraId="76193E2B" w14:textId="77777777" w:rsidR="00913596" w:rsidRDefault="00913596" w:rsidP="00913596">
      <w:pPr>
        <w:pStyle w:val="Cuerpo"/>
        <w:jc w:val="both"/>
      </w:pPr>
    </w:p>
    <w:p w14:paraId="4172E145" w14:textId="77777777" w:rsidR="00913596" w:rsidRDefault="00913596" w:rsidP="00913596">
      <w:pPr>
        <w:pStyle w:val="Cuerpo"/>
        <w:jc w:val="both"/>
        <w:rPr>
          <w:rStyle w:val="Ninguno"/>
        </w:rPr>
      </w:pPr>
      <w:r>
        <w:rPr>
          <w:rStyle w:val="Ninguno"/>
          <w:rFonts w:ascii="Arial" w:hAnsi="Arial"/>
          <w:sz w:val="24"/>
          <w:szCs w:val="24"/>
        </w:rPr>
        <w:t xml:space="preserve">Se han conformado ya </w:t>
      </w:r>
      <w:r>
        <w:rPr>
          <w:rStyle w:val="Ninguno"/>
          <w:rFonts w:ascii="Arial" w:hAnsi="Arial"/>
          <w:b/>
          <w:bCs/>
          <w:sz w:val="24"/>
          <w:szCs w:val="24"/>
        </w:rPr>
        <w:t>40 colectivos</w:t>
      </w:r>
      <w:r>
        <w:rPr>
          <w:rStyle w:val="Ninguno"/>
          <w:rFonts w:ascii="Arial" w:hAnsi="Arial"/>
          <w:sz w:val="24"/>
          <w:szCs w:val="24"/>
        </w:rPr>
        <w:t xml:space="preserve">, integrados por entre </w:t>
      </w:r>
      <w:r>
        <w:rPr>
          <w:rStyle w:val="Ninguno"/>
          <w:rFonts w:ascii="Arial" w:hAnsi="Arial"/>
          <w:b/>
          <w:bCs/>
          <w:sz w:val="24"/>
          <w:szCs w:val="24"/>
        </w:rPr>
        <w:t>20 y 30 jóvenes</w:t>
      </w:r>
      <w:r>
        <w:rPr>
          <w:rStyle w:val="Ninguno"/>
          <w:rFonts w:ascii="Arial" w:hAnsi="Arial"/>
          <w:sz w:val="24"/>
          <w:szCs w:val="24"/>
        </w:rPr>
        <w:t xml:space="preserve"> que, junto con un equipo de facilitadores formados en temas de Desarrollo Humano y Emprendimiento Social, les capacitan para realizar intervenciones directas en su comunidad y contribuir a la mejora sustentable de sus comunidades.</w:t>
      </w:r>
    </w:p>
    <w:p w14:paraId="6F38F266" w14:textId="77777777" w:rsidR="00913596" w:rsidRDefault="00913596" w:rsidP="00913596">
      <w:pPr>
        <w:pStyle w:val="Cuerpo"/>
        <w:jc w:val="both"/>
      </w:pPr>
    </w:p>
    <w:p w14:paraId="76B82731" w14:textId="77777777" w:rsidR="00913596" w:rsidRDefault="00913596" w:rsidP="00913596">
      <w:pPr>
        <w:pStyle w:val="Cuerpo"/>
        <w:jc w:val="both"/>
        <w:rPr>
          <w:rStyle w:val="Ninguno"/>
        </w:rPr>
      </w:pPr>
      <w:r>
        <w:rPr>
          <w:rStyle w:val="Ninguno"/>
          <w:rFonts w:ascii="Arial" w:hAnsi="Arial"/>
          <w:sz w:val="24"/>
          <w:szCs w:val="24"/>
        </w:rPr>
        <w:t>Como parte de las actividades que se desarrollan en Colectivos Juveniles, realizamos un Hackathon en el que participaron</w:t>
      </w:r>
      <w:r>
        <w:rPr>
          <w:rStyle w:val="Ninguno"/>
          <w:rFonts w:ascii="Arial" w:hAnsi="Arial"/>
          <w:b/>
          <w:bCs/>
          <w:sz w:val="24"/>
          <w:szCs w:val="24"/>
        </w:rPr>
        <w:t xml:space="preserve"> 130 jóvenes</w:t>
      </w:r>
      <w:r>
        <w:rPr>
          <w:rStyle w:val="Ninguno"/>
          <w:rFonts w:ascii="Arial" w:hAnsi="Arial"/>
          <w:sz w:val="24"/>
          <w:szCs w:val="24"/>
        </w:rPr>
        <w:t xml:space="preserve">. </w:t>
      </w:r>
    </w:p>
    <w:p w14:paraId="11C4719F" w14:textId="77777777" w:rsidR="00913596" w:rsidRDefault="00913596" w:rsidP="00913596">
      <w:pPr>
        <w:pStyle w:val="Cuerpo"/>
        <w:jc w:val="both"/>
      </w:pPr>
    </w:p>
    <w:p w14:paraId="3847AD1D" w14:textId="77777777" w:rsidR="00913596" w:rsidRDefault="00913596" w:rsidP="00913596">
      <w:pPr>
        <w:pStyle w:val="Cuerpo"/>
        <w:jc w:val="both"/>
        <w:rPr>
          <w:rStyle w:val="Ninguno"/>
        </w:rPr>
      </w:pPr>
      <w:r>
        <w:rPr>
          <w:rStyle w:val="Ninguno"/>
          <w:rFonts w:ascii="Arial" w:hAnsi="Arial"/>
          <w:sz w:val="24"/>
          <w:szCs w:val="24"/>
        </w:rPr>
        <w:t>El resultado de este encuentro dio como primer lugar el proyecto sobre creación de obras de arte a partir de basura del colectivo “</w:t>
      </w:r>
      <w:r w:rsidRPr="00B1053F">
        <w:rPr>
          <w:rStyle w:val="Ninguno"/>
          <w:rFonts w:ascii="Arial" w:hAnsi="Arial"/>
          <w:sz w:val="24"/>
          <w:szCs w:val="24"/>
          <w:lang w:val="es-MX"/>
        </w:rPr>
        <w:t>Chern</w:t>
      </w:r>
      <w:r>
        <w:rPr>
          <w:rStyle w:val="Ninguno"/>
          <w:rFonts w:ascii="Arial" w:hAnsi="Arial"/>
          <w:sz w:val="24"/>
          <w:szCs w:val="24"/>
        </w:rPr>
        <w:t>óbil”. El segundo puesto lo obtuvieron “Los Ansiosos” con una campaña de reciclaje en su plantel, así como pláticas sobre la separación de basura. Finalmente, el tercer lugar lo obtuvo el grupo “Los Químicos del D” con el proyecto de limpieza de un río cercano a su plantel y campaña de concientización con vecinos de la zona.</w:t>
      </w:r>
    </w:p>
    <w:p w14:paraId="30C90EE6" w14:textId="77777777" w:rsidR="00913596" w:rsidRDefault="00913596" w:rsidP="00913596">
      <w:pPr>
        <w:pStyle w:val="Cuerpo"/>
        <w:jc w:val="both"/>
      </w:pPr>
    </w:p>
    <w:p w14:paraId="2C4D4D78" w14:textId="77777777" w:rsidR="00913596" w:rsidRDefault="00913596" w:rsidP="00913596">
      <w:pPr>
        <w:pStyle w:val="Cuerpo"/>
        <w:jc w:val="both"/>
        <w:rPr>
          <w:rStyle w:val="Ninguno"/>
        </w:rPr>
      </w:pPr>
      <w:r>
        <w:rPr>
          <w:rStyle w:val="Ninguno"/>
          <w:rFonts w:ascii="Arial" w:hAnsi="Arial"/>
          <w:sz w:val="24"/>
          <w:szCs w:val="24"/>
        </w:rPr>
        <w:t>Además, se llevó a cabo un campamento en las inmediaciones de la comunidad rural Media Luna, en donde se contó con la participació</w:t>
      </w:r>
      <w:r>
        <w:rPr>
          <w:rStyle w:val="Ninguno"/>
          <w:rFonts w:ascii="Arial" w:hAnsi="Arial"/>
          <w:sz w:val="24"/>
          <w:szCs w:val="24"/>
          <w:lang w:val="nl-NL"/>
        </w:rPr>
        <w:t xml:space="preserve">n de </w:t>
      </w:r>
      <w:r>
        <w:rPr>
          <w:rStyle w:val="Ninguno"/>
          <w:rFonts w:ascii="Arial" w:hAnsi="Arial"/>
          <w:b/>
          <w:bCs/>
          <w:sz w:val="24"/>
          <w:szCs w:val="24"/>
        </w:rPr>
        <w:t>60 jóvenes</w:t>
      </w:r>
      <w:r>
        <w:rPr>
          <w:rStyle w:val="Ninguno"/>
          <w:rFonts w:ascii="Arial" w:hAnsi="Arial"/>
          <w:sz w:val="24"/>
          <w:szCs w:val="24"/>
        </w:rPr>
        <w:t xml:space="preserve">. El objetivo de esta dinámica es que las y los jóvenes desarrollen su liderazgo y fortalezcan el trabajo en equipo. </w:t>
      </w:r>
    </w:p>
    <w:p w14:paraId="2CA1CC1D" w14:textId="77777777" w:rsidR="00913596" w:rsidRDefault="00913596" w:rsidP="00913596">
      <w:pPr>
        <w:pStyle w:val="Cuerpo"/>
        <w:jc w:val="both"/>
      </w:pPr>
    </w:p>
    <w:p w14:paraId="56202E01" w14:textId="77777777" w:rsidR="00913596" w:rsidRDefault="00913596" w:rsidP="00913596">
      <w:pPr>
        <w:pStyle w:val="Cuerpo"/>
        <w:jc w:val="both"/>
        <w:rPr>
          <w:rStyle w:val="Ninguno"/>
        </w:rPr>
      </w:pPr>
      <w:r>
        <w:rPr>
          <w:rStyle w:val="Ninguno"/>
          <w:rFonts w:ascii="Arial" w:hAnsi="Arial"/>
          <w:sz w:val="24"/>
          <w:szCs w:val="24"/>
        </w:rPr>
        <w:t xml:space="preserve">Creamos un León a todo color con </w:t>
      </w:r>
      <w:r>
        <w:rPr>
          <w:rStyle w:val="Ninguno"/>
          <w:rFonts w:ascii="Arial" w:hAnsi="Arial"/>
          <w:b/>
          <w:bCs/>
          <w:sz w:val="24"/>
          <w:szCs w:val="24"/>
        </w:rPr>
        <w:t>30 murales</w:t>
      </w:r>
      <w:r>
        <w:rPr>
          <w:rStyle w:val="Ninguno"/>
          <w:rFonts w:ascii="Arial" w:hAnsi="Arial"/>
          <w:sz w:val="24"/>
          <w:szCs w:val="24"/>
        </w:rPr>
        <w:t xml:space="preserve"> realizados por las y los jóvenes que se expresan a través del arte urbano. Estas obras embellecen nuestro entorno y crean espacios seguros y llenos de vida en la ciudad. </w:t>
      </w:r>
    </w:p>
    <w:p w14:paraId="2B91C26B" w14:textId="77777777" w:rsidR="00913596" w:rsidRDefault="00913596" w:rsidP="00913596">
      <w:pPr>
        <w:pStyle w:val="Cuerpo"/>
        <w:jc w:val="both"/>
      </w:pPr>
    </w:p>
    <w:p w14:paraId="11DC457C" w14:textId="77777777" w:rsidR="00913596" w:rsidRDefault="00913596" w:rsidP="00913596">
      <w:pPr>
        <w:pStyle w:val="Cuerpo"/>
        <w:jc w:val="both"/>
        <w:rPr>
          <w:rStyle w:val="Ninguno"/>
        </w:rPr>
      </w:pPr>
      <w:r>
        <w:rPr>
          <w:rStyle w:val="Ninguno"/>
          <w:rFonts w:ascii="Arial" w:hAnsi="Arial"/>
          <w:sz w:val="24"/>
          <w:szCs w:val="24"/>
        </w:rPr>
        <w:t>Nuestra ciudad se ha convertido en una plataforma de expresión urbana muy apreciada. Entre las obras que destacan en diciembre de 2018 se realizaron “</w:t>
      </w:r>
      <w:r w:rsidRPr="00B1053F">
        <w:rPr>
          <w:rStyle w:val="Ninguno"/>
          <w:rFonts w:ascii="Arial" w:hAnsi="Arial"/>
          <w:sz w:val="24"/>
          <w:szCs w:val="24"/>
          <w:lang w:val="es-MX"/>
        </w:rPr>
        <w:t>Mictlarte</w:t>
      </w:r>
      <w:r>
        <w:rPr>
          <w:rStyle w:val="Ninguno"/>
          <w:rFonts w:ascii="Arial" w:hAnsi="Arial"/>
          <w:sz w:val="24"/>
          <w:szCs w:val="24"/>
        </w:rPr>
        <w:t xml:space="preserve">” y “Malecolor Space Writers” en donde se reunieron más de </w:t>
      </w:r>
      <w:r>
        <w:rPr>
          <w:rStyle w:val="Ninguno"/>
          <w:rFonts w:ascii="Arial" w:hAnsi="Arial"/>
          <w:b/>
          <w:bCs/>
          <w:sz w:val="24"/>
          <w:szCs w:val="24"/>
        </w:rPr>
        <w:t>100 artistas</w:t>
      </w:r>
      <w:r>
        <w:rPr>
          <w:rStyle w:val="Ninguno"/>
          <w:rFonts w:ascii="Arial" w:hAnsi="Arial"/>
          <w:sz w:val="24"/>
          <w:szCs w:val="24"/>
        </w:rPr>
        <w:t xml:space="preserve"> provenientes de diversos estados de la República.</w:t>
      </w:r>
    </w:p>
    <w:p w14:paraId="4A626BE1" w14:textId="77777777" w:rsidR="00913596" w:rsidRDefault="00913596" w:rsidP="00913596">
      <w:pPr>
        <w:pStyle w:val="Cuerpo"/>
        <w:jc w:val="both"/>
      </w:pPr>
    </w:p>
    <w:p w14:paraId="3CD17BAB" w14:textId="77777777" w:rsidR="00913596" w:rsidRDefault="00913596" w:rsidP="00913596">
      <w:pPr>
        <w:pStyle w:val="Cuerpo"/>
        <w:jc w:val="both"/>
        <w:rPr>
          <w:rStyle w:val="Ninguno"/>
        </w:rPr>
      </w:pPr>
      <w:r>
        <w:rPr>
          <w:rStyle w:val="Ninguno"/>
          <w:rFonts w:ascii="Arial" w:hAnsi="Arial"/>
          <w:sz w:val="24"/>
          <w:szCs w:val="24"/>
        </w:rPr>
        <w:t>Resaltamos la cultura leonesa con murales como “Alfombra Verde”, un homenaje a 3</w:t>
      </w:r>
      <w:r>
        <w:rPr>
          <w:rStyle w:val="Ninguno"/>
          <w:rFonts w:ascii="Arial" w:hAnsi="Arial"/>
          <w:b/>
          <w:bCs/>
          <w:sz w:val="24"/>
          <w:szCs w:val="24"/>
        </w:rPr>
        <w:t>0 personalidades locales</w:t>
      </w:r>
      <w:r>
        <w:rPr>
          <w:rStyle w:val="Ninguno"/>
          <w:rFonts w:ascii="Arial" w:hAnsi="Arial"/>
          <w:sz w:val="24"/>
          <w:szCs w:val="24"/>
        </w:rPr>
        <w:t xml:space="preserve">, tales como Antonio “La Tota” Carbajal, Teo González, Jesús Gallardo y Lucía Méndez, retratados por </w:t>
      </w:r>
      <w:r>
        <w:rPr>
          <w:rStyle w:val="Ninguno"/>
          <w:rFonts w:ascii="Arial" w:hAnsi="Arial"/>
          <w:b/>
          <w:bCs/>
          <w:sz w:val="24"/>
          <w:szCs w:val="24"/>
        </w:rPr>
        <w:t>20 artistas</w:t>
      </w:r>
      <w:r>
        <w:rPr>
          <w:rStyle w:val="Ninguno"/>
          <w:rFonts w:ascii="Arial" w:hAnsi="Arial"/>
          <w:sz w:val="24"/>
          <w:szCs w:val="24"/>
        </w:rPr>
        <w:t xml:space="preserve">; y la pinta Los Simpson en León, una obra de más de </w:t>
      </w:r>
      <w:r>
        <w:rPr>
          <w:rStyle w:val="Ninguno"/>
          <w:rFonts w:ascii="Arial" w:hAnsi="Arial"/>
          <w:b/>
          <w:bCs/>
          <w:sz w:val="24"/>
          <w:szCs w:val="24"/>
        </w:rPr>
        <w:t>1 mil metros cuadrados</w:t>
      </w:r>
      <w:r>
        <w:rPr>
          <w:rStyle w:val="Ninguno"/>
          <w:rFonts w:ascii="Arial" w:hAnsi="Arial"/>
          <w:sz w:val="24"/>
          <w:szCs w:val="24"/>
        </w:rPr>
        <w:t xml:space="preserve"> con </w:t>
      </w:r>
      <w:r>
        <w:rPr>
          <w:rStyle w:val="Ninguno"/>
          <w:rFonts w:ascii="Arial" w:hAnsi="Arial"/>
          <w:b/>
          <w:bCs/>
          <w:sz w:val="24"/>
          <w:szCs w:val="24"/>
        </w:rPr>
        <w:t>150 referencias</w:t>
      </w:r>
      <w:r>
        <w:rPr>
          <w:rStyle w:val="Ninguno"/>
          <w:rFonts w:ascii="Arial" w:hAnsi="Arial"/>
          <w:sz w:val="24"/>
          <w:szCs w:val="24"/>
        </w:rPr>
        <w:t xml:space="preserve"> de la conocida serie en convivencia con sitios y personajes icónicos de León. </w:t>
      </w:r>
    </w:p>
    <w:p w14:paraId="4B821C4C" w14:textId="77777777" w:rsidR="00913596" w:rsidRDefault="00913596" w:rsidP="00913596">
      <w:pPr>
        <w:pStyle w:val="Cuerpo"/>
        <w:jc w:val="both"/>
      </w:pPr>
    </w:p>
    <w:p w14:paraId="59846CE5" w14:textId="77777777" w:rsidR="00913596" w:rsidRDefault="00913596" w:rsidP="00913596">
      <w:pPr>
        <w:pStyle w:val="Cuerpo"/>
        <w:jc w:val="both"/>
        <w:rPr>
          <w:rStyle w:val="Ninguno"/>
        </w:rPr>
      </w:pPr>
      <w:r>
        <w:rPr>
          <w:rStyle w:val="Ninguno"/>
          <w:rFonts w:ascii="Arial" w:hAnsi="Arial"/>
          <w:sz w:val="24"/>
          <w:szCs w:val="24"/>
        </w:rPr>
        <w:t>Aunado a esto y con el fin de construir espacios de convivencia, realizamos el festival de arte urbano “</w:t>
      </w:r>
      <w:r>
        <w:rPr>
          <w:rStyle w:val="Ninguno"/>
          <w:rFonts w:ascii="Arial" w:hAnsi="Arial"/>
          <w:sz w:val="24"/>
          <w:szCs w:val="24"/>
          <w:lang w:val="nl-NL"/>
        </w:rPr>
        <w:t>De 2 a 3 ca</w:t>
      </w:r>
      <w:r>
        <w:rPr>
          <w:rStyle w:val="Ninguno"/>
          <w:rFonts w:ascii="Arial" w:hAnsi="Arial"/>
          <w:sz w:val="24"/>
          <w:szCs w:val="24"/>
        </w:rPr>
        <w:t>í</w:t>
      </w:r>
      <w:r>
        <w:rPr>
          <w:rStyle w:val="Ninguno"/>
          <w:rFonts w:ascii="Arial" w:hAnsi="Arial"/>
          <w:sz w:val="24"/>
          <w:szCs w:val="24"/>
          <w:lang w:val="de-DE"/>
        </w:rPr>
        <w:t>das</w:t>
      </w:r>
      <w:r>
        <w:rPr>
          <w:rStyle w:val="Ninguno"/>
          <w:rFonts w:ascii="Arial" w:hAnsi="Arial"/>
          <w:sz w:val="24"/>
          <w:szCs w:val="24"/>
        </w:rPr>
        <w:t xml:space="preserve">”, en el que participaron </w:t>
      </w:r>
      <w:r>
        <w:rPr>
          <w:rStyle w:val="Ninguno"/>
          <w:rFonts w:ascii="Arial" w:hAnsi="Arial"/>
          <w:b/>
          <w:bCs/>
          <w:sz w:val="24"/>
          <w:szCs w:val="24"/>
        </w:rPr>
        <w:t>50 artistas</w:t>
      </w:r>
      <w:r>
        <w:rPr>
          <w:rStyle w:val="Ninguno"/>
          <w:rFonts w:ascii="Arial" w:hAnsi="Arial"/>
          <w:sz w:val="24"/>
          <w:szCs w:val="24"/>
        </w:rPr>
        <w:t xml:space="preserve"> que, inspirados en la lucha libre, plasmaron </w:t>
      </w:r>
      <w:r>
        <w:rPr>
          <w:rStyle w:val="Ninguno"/>
          <w:rFonts w:ascii="Arial" w:hAnsi="Arial"/>
          <w:b/>
          <w:bCs/>
          <w:sz w:val="24"/>
          <w:szCs w:val="24"/>
        </w:rPr>
        <w:t>36 personajes</w:t>
      </w:r>
      <w:r>
        <w:rPr>
          <w:rStyle w:val="Ninguno"/>
          <w:rFonts w:ascii="Arial" w:hAnsi="Arial"/>
          <w:sz w:val="24"/>
          <w:szCs w:val="24"/>
        </w:rPr>
        <w:t xml:space="preserve"> y </w:t>
      </w:r>
      <w:r>
        <w:rPr>
          <w:rStyle w:val="Ninguno"/>
          <w:rFonts w:ascii="Arial" w:hAnsi="Arial"/>
          <w:b/>
          <w:bCs/>
          <w:sz w:val="24"/>
          <w:szCs w:val="24"/>
        </w:rPr>
        <w:t>12 producciones</w:t>
      </w:r>
      <w:r>
        <w:rPr>
          <w:rStyle w:val="Ninguno"/>
          <w:rFonts w:ascii="Arial" w:hAnsi="Arial"/>
          <w:sz w:val="24"/>
          <w:szCs w:val="24"/>
        </w:rPr>
        <w:t xml:space="preserve"> en bardas del Puente Victoria, ubicado sobre el Bulevar Mariano Escobedo. Más de </w:t>
      </w:r>
      <w:r>
        <w:rPr>
          <w:rStyle w:val="Ninguno"/>
          <w:rFonts w:ascii="Arial" w:hAnsi="Arial"/>
          <w:b/>
          <w:bCs/>
          <w:sz w:val="24"/>
          <w:szCs w:val="24"/>
        </w:rPr>
        <w:t>500 asistentes</w:t>
      </w:r>
      <w:r>
        <w:rPr>
          <w:rStyle w:val="Ninguno"/>
          <w:rFonts w:ascii="Arial" w:hAnsi="Arial"/>
          <w:sz w:val="24"/>
          <w:szCs w:val="24"/>
        </w:rPr>
        <w:t xml:space="preserve"> disfrutaron de una función de lucha libre encabezada por Blue Demon Jr. y un concierto de bandas locales. </w:t>
      </w:r>
    </w:p>
    <w:p w14:paraId="48526C80" w14:textId="77777777" w:rsidR="00913596" w:rsidRDefault="00913596" w:rsidP="00913596">
      <w:pPr>
        <w:pStyle w:val="Cuerpo"/>
        <w:jc w:val="both"/>
      </w:pPr>
    </w:p>
    <w:p w14:paraId="1D194624" w14:textId="77777777" w:rsidR="00913596" w:rsidRDefault="00913596" w:rsidP="00913596">
      <w:pPr>
        <w:pStyle w:val="Cuerpo"/>
        <w:jc w:val="both"/>
        <w:rPr>
          <w:rStyle w:val="Ninguno"/>
        </w:rPr>
      </w:pPr>
      <w:r>
        <w:rPr>
          <w:rStyle w:val="Ninguno"/>
          <w:rFonts w:ascii="Arial" w:hAnsi="Arial"/>
          <w:sz w:val="24"/>
          <w:szCs w:val="24"/>
        </w:rPr>
        <w:t>Además, hemos tenido una marca positiva con obras que no solamente está</w:t>
      </w:r>
      <w:r>
        <w:rPr>
          <w:rStyle w:val="Ninguno"/>
          <w:rFonts w:ascii="Arial" w:hAnsi="Arial"/>
          <w:sz w:val="24"/>
          <w:szCs w:val="24"/>
          <w:lang w:val="nl-NL"/>
        </w:rPr>
        <w:t>n en zonas c</w:t>
      </w:r>
      <w:r>
        <w:rPr>
          <w:rStyle w:val="Ninguno"/>
          <w:rFonts w:ascii="Arial" w:hAnsi="Arial"/>
          <w:sz w:val="24"/>
          <w:szCs w:val="24"/>
        </w:rPr>
        <w:t xml:space="preserve">éntricas de León, también llevamos obras ilustradas y de caricaturas a escuelas de Villas de San Juan, comunidad La Laborcita, San Juan de Otates, Lucio Blanco y en el Centro Comunitario La Ermita. </w:t>
      </w:r>
    </w:p>
    <w:p w14:paraId="6DA48C2C" w14:textId="77777777" w:rsidR="00913596" w:rsidRDefault="00913596" w:rsidP="00913596">
      <w:pPr>
        <w:pStyle w:val="Cuerpo"/>
        <w:jc w:val="both"/>
      </w:pPr>
    </w:p>
    <w:p w14:paraId="5CA25D8F"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és de la Academia Juventudes, profesionalizamos a estos artistas urbanos. En octubre de 2018, dentro del marco del mural Mictlarte, se realizó la primera conferencia “Del graffiti a la gráfica”, a cargo del artista José Gracia, “Jode”, originario de España.</w:t>
      </w:r>
    </w:p>
    <w:p w14:paraId="5BEC0E3D" w14:textId="77777777" w:rsidR="00913596" w:rsidRDefault="00913596" w:rsidP="00913596">
      <w:pPr>
        <w:pStyle w:val="Cuerpo"/>
        <w:jc w:val="both"/>
      </w:pPr>
    </w:p>
    <w:p w14:paraId="09EB2B75" w14:textId="77777777" w:rsidR="00913596" w:rsidRDefault="00913596" w:rsidP="00913596">
      <w:pPr>
        <w:pStyle w:val="Cuerpo"/>
        <w:jc w:val="both"/>
        <w:rPr>
          <w:rStyle w:val="Ninguno"/>
        </w:rPr>
      </w:pPr>
      <w:r>
        <w:rPr>
          <w:rStyle w:val="Ninguno"/>
          <w:rFonts w:ascii="Arial" w:hAnsi="Arial"/>
          <w:sz w:val="24"/>
          <w:szCs w:val="24"/>
        </w:rPr>
        <w:t>Nuestro arte urbano llegó a Pittsburgh en mayo de 2019 con la participació</w:t>
      </w:r>
      <w:r>
        <w:rPr>
          <w:rStyle w:val="Ninguno"/>
          <w:rFonts w:ascii="Arial" w:hAnsi="Arial"/>
          <w:sz w:val="24"/>
          <w:szCs w:val="24"/>
          <w:lang w:val="it-IT"/>
        </w:rPr>
        <w:t>n del artista urbano V</w:t>
      </w:r>
      <w:r>
        <w:rPr>
          <w:rStyle w:val="Ninguno"/>
          <w:rFonts w:ascii="Arial" w:hAnsi="Arial"/>
          <w:sz w:val="24"/>
          <w:szCs w:val="24"/>
        </w:rPr>
        <w:t>íctor Ayala, “Kart”, en las Conversaciones Hemisféricas: Proyecto de Arte Urbano. Fomentando de esta manera un intercambio intercultural entre León, Guanajuato; Pittsburgh y Chicago en temas de arte urbano.</w:t>
      </w:r>
    </w:p>
    <w:p w14:paraId="1DEECD32" w14:textId="77777777" w:rsidR="00913596" w:rsidRDefault="00913596" w:rsidP="00913596">
      <w:pPr>
        <w:pStyle w:val="Cuerpo"/>
        <w:jc w:val="both"/>
      </w:pPr>
    </w:p>
    <w:p w14:paraId="6D42B8A6" w14:textId="77777777" w:rsidR="00913596" w:rsidRDefault="00913596" w:rsidP="00913596">
      <w:pPr>
        <w:pStyle w:val="Cuerpo"/>
        <w:jc w:val="both"/>
        <w:rPr>
          <w:rStyle w:val="Ninguno"/>
        </w:rPr>
      </w:pPr>
      <w:r>
        <w:rPr>
          <w:rStyle w:val="Ninguno"/>
          <w:rFonts w:ascii="Arial" w:hAnsi="Arial"/>
          <w:sz w:val="24"/>
          <w:szCs w:val="24"/>
        </w:rPr>
        <w:t>El impacto en medios digitales ha logrado también posicionar a nivel internacional nuestros murales, lo que nos ha permitido sumarnos a la propuesta global de la economía creativa. Por mencionar, el mural de la película “Coco” llegó a ser mencionado y reconocido en redes sociales por el director de la cinta, Lee Unkrich.</w:t>
      </w:r>
    </w:p>
    <w:p w14:paraId="33B2AF11" w14:textId="77777777" w:rsidR="00913596" w:rsidRDefault="00913596" w:rsidP="00913596">
      <w:pPr>
        <w:pStyle w:val="Cuerpo"/>
        <w:jc w:val="both"/>
      </w:pPr>
    </w:p>
    <w:p w14:paraId="68F2F544" w14:textId="77777777" w:rsidR="00913596" w:rsidRDefault="00913596" w:rsidP="00913596">
      <w:pPr>
        <w:pStyle w:val="Cuerpo"/>
        <w:jc w:val="both"/>
        <w:rPr>
          <w:rStyle w:val="Ninguno"/>
        </w:rPr>
      </w:pPr>
      <w:r>
        <w:rPr>
          <w:rStyle w:val="Ninguno"/>
          <w:rFonts w:ascii="Arial" w:hAnsi="Arial"/>
          <w:sz w:val="24"/>
          <w:szCs w:val="24"/>
        </w:rPr>
        <w:t>En este tema de impulsar las manifestaciones artísticas y urbanas, realizamos “</w:t>
      </w:r>
      <w:r w:rsidRPr="00B1053F">
        <w:rPr>
          <w:rStyle w:val="Ninguno"/>
          <w:rFonts w:ascii="Arial" w:hAnsi="Arial"/>
          <w:sz w:val="24"/>
          <w:szCs w:val="24"/>
          <w:lang w:val="es-MX"/>
        </w:rPr>
        <w:t>Toquines</w:t>
      </w:r>
      <w:r>
        <w:rPr>
          <w:rStyle w:val="Ninguno"/>
          <w:rFonts w:ascii="Arial" w:hAnsi="Arial"/>
          <w:sz w:val="24"/>
          <w:szCs w:val="24"/>
        </w:rPr>
        <w:t>”, un proyecto que ofrece espacios a las y los jóvenes que se expresan a través de música; “Ritmo y ruido”, un programa dedicado a danzas urbanas que hace giras en escuelas y espacios públicos; y finalmente “</w:t>
      </w:r>
      <w:r>
        <w:rPr>
          <w:rStyle w:val="Ninguno"/>
          <w:rFonts w:ascii="Arial" w:hAnsi="Arial"/>
          <w:sz w:val="24"/>
          <w:szCs w:val="24"/>
          <w:lang w:val="de-DE"/>
        </w:rPr>
        <w:t>Trinchera</w:t>
      </w:r>
      <w:r>
        <w:rPr>
          <w:rStyle w:val="Ninguno"/>
          <w:rFonts w:ascii="Arial" w:hAnsi="Arial"/>
          <w:sz w:val="24"/>
          <w:szCs w:val="24"/>
        </w:rPr>
        <w:t>”, el foro del rap.</w:t>
      </w:r>
    </w:p>
    <w:p w14:paraId="4BB82697" w14:textId="77777777" w:rsidR="00913596" w:rsidRDefault="00913596" w:rsidP="00913596">
      <w:pPr>
        <w:pStyle w:val="Cuerpo"/>
        <w:jc w:val="both"/>
      </w:pPr>
    </w:p>
    <w:p w14:paraId="72AD567B" w14:textId="77777777" w:rsidR="00913596" w:rsidRDefault="00913596" w:rsidP="00913596">
      <w:pPr>
        <w:pStyle w:val="Cuerpo"/>
        <w:jc w:val="both"/>
        <w:rPr>
          <w:rStyle w:val="Ninguno"/>
        </w:rPr>
      </w:pPr>
      <w:r>
        <w:rPr>
          <w:rStyle w:val="Ninguno"/>
          <w:rFonts w:ascii="Arial" w:hAnsi="Arial"/>
          <w:sz w:val="24"/>
          <w:szCs w:val="24"/>
        </w:rPr>
        <w:t xml:space="preserve">Con miras de promover la construcción de la seguridad y la paz duradera entre nuestras juventudes, damos continuidad a la atención del desarrollo personal de las y los jóvenes integrantes de bandas y sus familias con el Programa Lobo, donde facilitamos las herramientas necesarias para que continúen con sus estudios, generen experiencia laboral y enfoquen sus propósitos fuera de conductas de riesgo.  </w:t>
      </w:r>
    </w:p>
    <w:p w14:paraId="7EDB8E89" w14:textId="77777777" w:rsidR="00913596" w:rsidRDefault="00913596" w:rsidP="00913596">
      <w:pPr>
        <w:pStyle w:val="Cuerpo"/>
        <w:jc w:val="both"/>
      </w:pPr>
    </w:p>
    <w:p w14:paraId="47F826AA" w14:textId="77777777" w:rsidR="00913596" w:rsidRDefault="00913596" w:rsidP="00913596">
      <w:pPr>
        <w:pStyle w:val="Cuerpo"/>
        <w:jc w:val="both"/>
        <w:rPr>
          <w:rStyle w:val="Ninguno"/>
        </w:rPr>
      </w:pPr>
      <w:r>
        <w:rPr>
          <w:rStyle w:val="Ninguno"/>
          <w:rFonts w:ascii="Arial" w:hAnsi="Arial"/>
          <w:sz w:val="24"/>
          <w:szCs w:val="24"/>
        </w:rPr>
        <w:t>Les asesoramos y acompañamos a definir su proyecto de vida a travé</w:t>
      </w:r>
      <w:r w:rsidRPr="00B1053F">
        <w:rPr>
          <w:rStyle w:val="Ninguno"/>
          <w:rFonts w:ascii="Arial" w:hAnsi="Arial"/>
          <w:sz w:val="24"/>
          <w:szCs w:val="24"/>
          <w:lang w:val="es-MX"/>
        </w:rPr>
        <w:t>s de la gesti</w:t>
      </w:r>
      <w:r>
        <w:rPr>
          <w:rStyle w:val="Ninguno"/>
          <w:rFonts w:ascii="Arial" w:hAnsi="Arial"/>
          <w:sz w:val="24"/>
          <w:szCs w:val="24"/>
        </w:rPr>
        <w:t xml:space="preserve">ón y formación educativa, formación y reclutamiento laboral o la formación y visorias deportivas. Estrategia que permitirá darles una nueva perspectiva para su desarrollo personal y profesional. </w:t>
      </w:r>
    </w:p>
    <w:p w14:paraId="15F01C34" w14:textId="77777777" w:rsidR="00913596" w:rsidRDefault="00913596" w:rsidP="00913596">
      <w:pPr>
        <w:pStyle w:val="Cuerpo"/>
        <w:jc w:val="both"/>
      </w:pPr>
    </w:p>
    <w:p w14:paraId="3776C591" w14:textId="77777777" w:rsidR="00913596" w:rsidRDefault="00913596" w:rsidP="00913596">
      <w:pPr>
        <w:pStyle w:val="Cuerpo"/>
        <w:jc w:val="both"/>
        <w:rPr>
          <w:rStyle w:val="Ninguno"/>
        </w:rPr>
      </w:pPr>
      <w:r>
        <w:rPr>
          <w:rStyle w:val="Ninguno"/>
          <w:rFonts w:ascii="Arial" w:hAnsi="Arial"/>
          <w:sz w:val="24"/>
          <w:szCs w:val="24"/>
        </w:rPr>
        <w:t>En este sentido, fomentamos la sana convivencia y la creación de espacios seguros con actividades deportivas, tales como el Torneo Estatal “De la Calle a la Cancha”, un esfuerzo transversal con la Fundació</w:t>
      </w:r>
      <w:r>
        <w:rPr>
          <w:rStyle w:val="Ninguno"/>
          <w:rFonts w:ascii="Arial" w:hAnsi="Arial"/>
          <w:sz w:val="24"/>
          <w:szCs w:val="24"/>
          <w:lang w:val="de-DE"/>
        </w:rPr>
        <w:t>n Telmex Telcel, C</w:t>
      </w:r>
      <w:r>
        <w:rPr>
          <w:rStyle w:val="Ninguno"/>
          <w:rFonts w:ascii="Arial" w:hAnsi="Arial"/>
          <w:sz w:val="24"/>
          <w:szCs w:val="24"/>
        </w:rPr>
        <w:t>omude León y Code Guanajuato. Este encuentro deportivo es una plataforma importante para potenciar las habilidades deportivas de las juventudes. En la edición 2019 participaron alrededor de</w:t>
      </w:r>
      <w:r>
        <w:rPr>
          <w:rStyle w:val="Ninguno"/>
          <w:rFonts w:ascii="Arial" w:hAnsi="Arial"/>
          <w:b/>
          <w:bCs/>
          <w:sz w:val="24"/>
          <w:szCs w:val="24"/>
        </w:rPr>
        <w:t xml:space="preserve"> 600 jóvenes </w:t>
      </w:r>
      <w:r>
        <w:rPr>
          <w:rStyle w:val="Ninguno"/>
          <w:rFonts w:ascii="Arial" w:hAnsi="Arial"/>
          <w:sz w:val="24"/>
          <w:szCs w:val="24"/>
        </w:rPr>
        <w:t xml:space="preserve">de León y el estado. </w:t>
      </w:r>
    </w:p>
    <w:p w14:paraId="62861AE0" w14:textId="77777777" w:rsidR="00913596" w:rsidRDefault="00913596" w:rsidP="00913596">
      <w:pPr>
        <w:pStyle w:val="Cuerpo"/>
        <w:jc w:val="both"/>
      </w:pPr>
    </w:p>
    <w:p w14:paraId="4DC1DCFD" w14:textId="77777777" w:rsidR="00913596" w:rsidRDefault="00913596" w:rsidP="00913596">
      <w:pPr>
        <w:pStyle w:val="Cuerpo"/>
        <w:jc w:val="both"/>
        <w:rPr>
          <w:rStyle w:val="Ninguno"/>
        </w:rPr>
      </w:pPr>
      <w:r>
        <w:rPr>
          <w:rStyle w:val="Ninguno"/>
          <w:rFonts w:ascii="Arial" w:hAnsi="Arial"/>
          <w:sz w:val="24"/>
          <w:szCs w:val="24"/>
        </w:rPr>
        <w:t xml:space="preserve">De la misma forma en la Carrera Raza de Bronce, en donde asistieron más de </w:t>
      </w:r>
      <w:r>
        <w:rPr>
          <w:rStyle w:val="Ninguno"/>
          <w:rFonts w:ascii="Arial" w:hAnsi="Arial"/>
          <w:b/>
          <w:bCs/>
          <w:sz w:val="24"/>
          <w:szCs w:val="24"/>
        </w:rPr>
        <w:t>500 participantes</w:t>
      </w:r>
      <w:r>
        <w:rPr>
          <w:rStyle w:val="Ninguno"/>
          <w:rFonts w:ascii="Arial" w:hAnsi="Arial"/>
          <w:sz w:val="24"/>
          <w:szCs w:val="24"/>
        </w:rPr>
        <w:t xml:space="preserve"> de diferentes polígonos de desarrollo, las juventudes encuentran espacios recreativos que fomentan la convivencia familiar.</w:t>
      </w:r>
    </w:p>
    <w:p w14:paraId="2147B90B" w14:textId="77777777" w:rsidR="00913596" w:rsidRDefault="00913596" w:rsidP="00913596">
      <w:pPr>
        <w:pStyle w:val="Cuerpo"/>
        <w:jc w:val="both"/>
      </w:pPr>
    </w:p>
    <w:p w14:paraId="57929A62" w14:textId="77777777" w:rsidR="00913596" w:rsidRDefault="00913596" w:rsidP="00913596">
      <w:pPr>
        <w:pStyle w:val="Cuerpo"/>
        <w:jc w:val="both"/>
        <w:rPr>
          <w:rStyle w:val="Ninguno"/>
        </w:rPr>
      </w:pPr>
      <w:r>
        <w:rPr>
          <w:rStyle w:val="Ninguno"/>
          <w:rFonts w:ascii="Arial" w:hAnsi="Arial"/>
          <w:sz w:val="24"/>
          <w:szCs w:val="24"/>
        </w:rPr>
        <w:t>Enfocados en dar más oportunidades educativas y profesionales, se llevó a cabo la graduació</w:t>
      </w:r>
      <w:r>
        <w:rPr>
          <w:rStyle w:val="Ninguno"/>
          <w:rFonts w:ascii="Arial" w:hAnsi="Arial"/>
          <w:sz w:val="24"/>
          <w:szCs w:val="24"/>
          <w:lang w:val="nl-NL"/>
        </w:rPr>
        <w:t xml:space="preserve">n de </w:t>
      </w:r>
      <w:r>
        <w:rPr>
          <w:rStyle w:val="Ninguno"/>
          <w:rFonts w:ascii="Arial" w:hAnsi="Arial"/>
          <w:b/>
          <w:bCs/>
          <w:sz w:val="24"/>
          <w:szCs w:val="24"/>
        </w:rPr>
        <w:t>150 jóvenes</w:t>
      </w:r>
      <w:r>
        <w:rPr>
          <w:rStyle w:val="Ninguno"/>
          <w:rFonts w:ascii="Arial" w:hAnsi="Arial"/>
          <w:sz w:val="24"/>
          <w:szCs w:val="24"/>
        </w:rPr>
        <w:t xml:space="preserve"> integrantes de bandas quienes concluyeron su educación básica gracias al trabajo en conjunto con la Dirección General de Educación y el Instituto de Alfabetización y Educación Básica para Adultos, (INAEBA).</w:t>
      </w:r>
    </w:p>
    <w:p w14:paraId="2E399511" w14:textId="77777777" w:rsidR="00913596" w:rsidRDefault="00913596" w:rsidP="00913596">
      <w:pPr>
        <w:pStyle w:val="Cuerpo"/>
        <w:jc w:val="both"/>
      </w:pPr>
    </w:p>
    <w:p w14:paraId="7218837E" w14:textId="77777777" w:rsidR="00913596" w:rsidRDefault="00913596" w:rsidP="00913596">
      <w:pPr>
        <w:pStyle w:val="Cuerpo"/>
        <w:jc w:val="both"/>
        <w:rPr>
          <w:rStyle w:val="Ninguno"/>
        </w:rPr>
      </w:pPr>
      <w:r>
        <w:rPr>
          <w:rStyle w:val="Ninguno"/>
          <w:rFonts w:ascii="Arial" w:hAnsi="Arial"/>
          <w:sz w:val="24"/>
          <w:szCs w:val="24"/>
        </w:rPr>
        <w:t xml:space="preserve">Por mencionar uno de los casos de éxito que continúan con su proceso de atención, destacamos la historia de Juan de Dios Candelas, o como mejor le conocen, “El Spaguetti”, seleccionado nacional de Street Soccer, quien, a través de los torneos de futbol, encontró en el deporte su pasión para enseñar a niños de la Colonia Diez de Mayo el valor de la constancia y la disciplina. </w:t>
      </w:r>
    </w:p>
    <w:p w14:paraId="31795C34" w14:textId="77777777" w:rsidR="00913596" w:rsidRDefault="00913596" w:rsidP="00913596">
      <w:pPr>
        <w:pStyle w:val="Cuerpo"/>
        <w:jc w:val="both"/>
      </w:pPr>
    </w:p>
    <w:p w14:paraId="17D3123B" w14:textId="77777777" w:rsidR="00913596" w:rsidRDefault="00913596" w:rsidP="00913596">
      <w:pPr>
        <w:pStyle w:val="Cuerpo"/>
        <w:jc w:val="both"/>
        <w:rPr>
          <w:rStyle w:val="Ninguno"/>
        </w:rPr>
      </w:pPr>
      <w:r>
        <w:rPr>
          <w:rStyle w:val="Ninguno"/>
          <w:rFonts w:ascii="Arial" w:hAnsi="Arial"/>
          <w:sz w:val="24"/>
          <w:szCs w:val="24"/>
        </w:rPr>
        <w:t xml:space="preserve">Este tipo de historias comprueban que las juventudes pueden convertirse en líderes comunitarios que inspiran en sus colonias a generar proyectos de impacto personal, social y familiar que abonan a la paz duradera del Municipio en las zonas vulnerables. </w:t>
      </w:r>
    </w:p>
    <w:p w14:paraId="176F2506" w14:textId="77777777" w:rsidR="00913596" w:rsidRDefault="00913596" w:rsidP="00913596">
      <w:pPr>
        <w:pStyle w:val="Cuerpo"/>
        <w:jc w:val="both"/>
        <w:rPr>
          <w:rStyle w:val="Ninguno"/>
          <w:rFonts w:ascii="Arial" w:eastAsia="Arial" w:hAnsi="Arial" w:cs="Arial"/>
          <w:b/>
          <w:bCs/>
          <w:sz w:val="24"/>
          <w:szCs w:val="24"/>
        </w:rPr>
      </w:pPr>
      <w:bookmarkStart w:id="1" w:name="_ajcsf36krf0q"/>
    </w:p>
    <w:p w14:paraId="1DEC048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El arte tiene la capacidad de acercar caminos hacia cambios profundos en la forma de vida de las sociedades para la construcción de una paz duradera.</w:t>
      </w:r>
    </w:p>
    <w:p w14:paraId="0275EB5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00D107C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Territorios Culturales es el programa municipal que a través del Instituto Cultural de León acerca la cultura y las artes a las colonias y polígonos en desarrollo, comunidades rurales y zonas de seguridad con dos intenciones claras: la participación comunitaria y la convivencia a partir del arte y la cultura. Este programa integra grupos de personas organizadas para generar sus propios proyectos culturales, lo cual reafirma sus procesos de autonomía y empoderamiento, esto contribuye directamente a la prevención de la violencia y refuerza nuestro compromiso con el equilibrio social.</w:t>
      </w:r>
    </w:p>
    <w:p w14:paraId="6E23004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4FCDB49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este periodo, se realizaron </w:t>
      </w:r>
      <w:r>
        <w:rPr>
          <w:rStyle w:val="Ninguno"/>
          <w:rFonts w:ascii="Arial" w:hAnsi="Arial"/>
          <w:b/>
          <w:bCs/>
          <w:sz w:val="24"/>
          <w:szCs w:val="24"/>
        </w:rPr>
        <w:t>184 acciones participativas</w:t>
      </w:r>
      <w:r>
        <w:rPr>
          <w:rStyle w:val="Ninguno"/>
          <w:rFonts w:ascii="Arial" w:hAnsi="Arial"/>
          <w:sz w:val="24"/>
          <w:szCs w:val="24"/>
        </w:rPr>
        <w:t xml:space="preserve"> en los polígonos en desarrollo de Lomas de Medina, 10 de Mayo, San Francisco, Piletas, Las Joyas, Los Castillos, Jacinto López, las zonas de seguridad San Miguel y el Centro, así como en las comunidades rurales de La Laborcita, La Roncha, La Sandía, San Juan de Otates y Lucio Blanco. En todos ellos, se promueve la adquisición de competencias artísticas, culturales y ciudadanas orientadas a la autogestión en las que se impactaron a </w:t>
      </w:r>
      <w:r>
        <w:rPr>
          <w:rStyle w:val="Ninguno"/>
          <w:rFonts w:ascii="Arial" w:hAnsi="Arial"/>
          <w:b/>
          <w:bCs/>
          <w:sz w:val="24"/>
          <w:szCs w:val="24"/>
        </w:rPr>
        <w:t xml:space="preserve">17 mil 113 personas </w:t>
      </w:r>
      <w:r>
        <w:rPr>
          <w:rStyle w:val="Ninguno"/>
          <w:rFonts w:ascii="Arial" w:hAnsi="Arial"/>
          <w:sz w:val="24"/>
          <w:szCs w:val="24"/>
        </w:rPr>
        <w:t>de todas las edades.</w:t>
      </w:r>
    </w:p>
    <w:p w14:paraId="2196031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1302257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Esta promoción a la educación artística y cultural se llevó a cabo a través de la creació</w:t>
      </w:r>
      <w:r>
        <w:rPr>
          <w:rStyle w:val="Ninguno"/>
          <w:rFonts w:ascii="Arial" w:hAnsi="Arial"/>
          <w:sz w:val="24"/>
          <w:szCs w:val="24"/>
          <w:lang w:val="nl-NL"/>
        </w:rPr>
        <w:t xml:space="preserve">n de </w:t>
      </w:r>
      <w:r>
        <w:rPr>
          <w:rStyle w:val="Ninguno"/>
          <w:rFonts w:ascii="Arial" w:hAnsi="Arial"/>
          <w:b/>
          <w:bCs/>
          <w:sz w:val="24"/>
          <w:szCs w:val="24"/>
        </w:rPr>
        <w:t>10 nuevos</w:t>
      </w:r>
      <w:r>
        <w:rPr>
          <w:rStyle w:val="Ninguno"/>
          <w:rFonts w:ascii="Arial" w:hAnsi="Arial"/>
          <w:sz w:val="24"/>
          <w:szCs w:val="24"/>
        </w:rPr>
        <w:t xml:space="preserve"> Coros Infantiles Comunitarios, los cuales ya realizaron sus primeros </w:t>
      </w:r>
      <w:r>
        <w:rPr>
          <w:rStyle w:val="Ninguno"/>
          <w:rFonts w:ascii="Arial" w:hAnsi="Arial"/>
          <w:b/>
          <w:bCs/>
          <w:sz w:val="24"/>
          <w:szCs w:val="24"/>
          <w:lang w:val="de-DE"/>
        </w:rPr>
        <w:t>2 conciertos</w:t>
      </w:r>
      <w:r>
        <w:rPr>
          <w:rStyle w:val="Ninguno"/>
          <w:rFonts w:ascii="Arial" w:hAnsi="Arial"/>
          <w:sz w:val="24"/>
          <w:szCs w:val="24"/>
        </w:rPr>
        <w:t xml:space="preserve">. También se integraron a los salones de cultura </w:t>
      </w:r>
      <w:r>
        <w:rPr>
          <w:rStyle w:val="Ninguno"/>
          <w:rFonts w:ascii="Arial" w:hAnsi="Arial"/>
          <w:b/>
          <w:bCs/>
          <w:sz w:val="24"/>
          <w:szCs w:val="24"/>
        </w:rPr>
        <w:t>1 mil 500 estudiantes</w:t>
      </w:r>
      <w:r>
        <w:rPr>
          <w:rStyle w:val="Ninguno"/>
          <w:rFonts w:ascii="Arial" w:hAnsi="Arial"/>
          <w:sz w:val="24"/>
          <w:szCs w:val="24"/>
        </w:rPr>
        <w:t xml:space="preserve"> en los talleres artísticos. Esto permite que niños y jóvenes se desarrollen en habilidades artísticas cultivando valores que fomenten un mejor entorno para ellos y sus familias.</w:t>
      </w:r>
    </w:p>
    <w:p w14:paraId="5464D77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3BABE79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Se continúa el acompañamiento de las </w:t>
      </w:r>
      <w:r>
        <w:rPr>
          <w:rStyle w:val="Ninguno"/>
          <w:rFonts w:ascii="Arial" w:hAnsi="Arial"/>
          <w:b/>
          <w:bCs/>
          <w:sz w:val="24"/>
          <w:szCs w:val="24"/>
        </w:rPr>
        <w:t>16 Comunidades Culturales</w:t>
      </w:r>
      <w:r>
        <w:rPr>
          <w:rStyle w:val="Ninguno"/>
          <w:rFonts w:ascii="Arial" w:hAnsi="Arial"/>
          <w:sz w:val="24"/>
          <w:szCs w:val="24"/>
        </w:rPr>
        <w:t xml:space="preserve">, las cuales realizaron, en este periodo que se informa, </w:t>
      </w:r>
      <w:r>
        <w:rPr>
          <w:rStyle w:val="Ninguno"/>
          <w:rFonts w:ascii="Arial" w:hAnsi="Arial"/>
          <w:b/>
          <w:bCs/>
          <w:sz w:val="24"/>
          <w:szCs w:val="24"/>
        </w:rPr>
        <w:t>16 Verbenas Culturales con</w:t>
      </w:r>
      <w:r>
        <w:rPr>
          <w:rStyle w:val="Ninguno"/>
          <w:rFonts w:ascii="Arial" w:hAnsi="Arial"/>
          <w:sz w:val="24"/>
          <w:szCs w:val="24"/>
        </w:rPr>
        <w:t xml:space="preserve"> </w:t>
      </w:r>
      <w:r>
        <w:rPr>
          <w:rStyle w:val="Ninguno"/>
          <w:rFonts w:ascii="Arial" w:hAnsi="Arial"/>
          <w:b/>
          <w:bCs/>
          <w:sz w:val="24"/>
          <w:szCs w:val="24"/>
        </w:rPr>
        <w:t xml:space="preserve">la participación de 2 mil 280 vecinos </w:t>
      </w:r>
      <w:r>
        <w:rPr>
          <w:rStyle w:val="Ninguno"/>
          <w:rFonts w:ascii="Arial" w:hAnsi="Arial"/>
          <w:sz w:val="24"/>
          <w:szCs w:val="24"/>
        </w:rPr>
        <w:t>integrándose en una convivencia sana que favorece a la comunicación y el arraigo comunitario.</w:t>
      </w:r>
    </w:p>
    <w:p w14:paraId="4CE1995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05C4DC5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Durante la actual Administración, se impulsó la creació</w:t>
      </w:r>
      <w:r>
        <w:rPr>
          <w:rStyle w:val="Ninguno"/>
          <w:rFonts w:ascii="Arial" w:hAnsi="Arial"/>
          <w:sz w:val="24"/>
          <w:szCs w:val="24"/>
          <w:lang w:val="nl-NL"/>
        </w:rPr>
        <w:t xml:space="preserve">n de </w:t>
      </w:r>
      <w:r>
        <w:rPr>
          <w:rStyle w:val="Ninguno"/>
          <w:rFonts w:ascii="Arial" w:hAnsi="Arial"/>
          <w:b/>
          <w:bCs/>
          <w:sz w:val="24"/>
          <w:szCs w:val="24"/>
        </w:rPr>
        <w:t>50 nuevos Consejos Culturales Comunitarios</w:t>
      </w:r>
      <w:r>
        <w:rPr>
          <w:rStyle w:val="Ninguno"/>
          <w:rFonts w:ascii="Arial" w:hAnsi="Arial"/>
          <w:sz w:val="24"/>
          <w:szCs w:val="24"/>
        </w:rPr>
        <w:t xml:space="preserve"> a los que se sumaron</w:t>
      </w:r>
      <w:r>
        <w:rPr>
          <w:rStyle w:val="Ninguno"/>
          <w:rFonts w:ascii="Arial" w:hAnsi="Arial"/>
          <w:b/>
          <w:bCs/>
          <w:sz w:val="24"/>
          <w:szCs w:val="24"/>
        </w:rPr>
        <w:t xml:space="preserve"> 1 mil 201 consejeros, </w:t>
      </w:r>
      <w:r>
        <w:rPr>
          <w:rStyle w:val="Ninguno"/>
          <w:rFonts w:ascii="Arial" w:hAnsi="Arial"/>
          <w:sz w:val="24"/>
          <w:szCs w:val="24"/>
        </w:rPr>
        <w:t xml:space="preserve">logrando un impacto tres veces mayor que en el periodo anterior. Los Consejos realizaron </w:t>
      </w:r>
      <w:r>
        <w:rPr>
          <w:rStyle w:val="Ninguno"/>
          <w:rFonts w:ascii="Arial" w:hAnsi="Arial"/>
          <w:b/>
          <w:bCs/>
          <w:sz w:val="24"/>
          <w:szCs w:val="24"/>
        </w:rPr>
        <w:t>29 presentaciones</w:t>
      </w:r>
      <w:r>
        <w:rPr>
          <w:rStyle w:val="Ninguno"/>
          <w:rFonts w:ascii="Arial" w:hAnsi="Arial"/>
          <w:sz w:val="24"/>
          <w:szCs w:val="24"/>
        </w:rPr>
        <w:t xml:space="preserve"> artísticas ante su comunidad.</w:t>
      </w:r>
    </w:p>
    <w:p w14:paraId="6C4532B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35B6A8A3" w14:textId="2828380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Además, se inició el </w:t>
      </w:r>
      <w:r>
        <w:rPr>
          <w:rStyle w:val="Ninguno"/>
          <w:rFonts w:ascii="Arial" w:hAnsi="Arial"/>
          <w:b/>
          <w:bCs/>
          <w:sz w:val="24"/>
          <w:szCs w:val="24"/>
        </w:rPr>
        <w:t>primer Salón de Cultura Comunitario</w:t>
      </w:r>
      <w:r>
        <w:rPr>
          <w:rStyle w:val="Ninguno"/>
          <w:rFonts w:ascii="Arial" w:hAnsi="Arial"/>
          <w:sz w:val="24"/>
          <w:szCs w:val="24"/>
        </w:rPr>
        <w:t xml:space="preserve"> con su </w:t>
      </w:r>
      <w:r>
        <w:rPr>
          <w:rStyle w:val="Ninguno"/>
          <w:rFonts w:ascii="Arial" w:hAnsi="Arial"/>
          <w:b/>
          <w:bCs/>
          <w:sz w:val="24"/>
          <w:szCs w:val="24"/>
        </w:rPr>
        <w:t>primera presentació</w:t>
      </w:r>
      <w:r>
        <w:rPr>
          <w:rStyle w:val="Ninguno"/>
          <w:rFonts w:ascii="Arial" w:hAnsi="Arial"/>
          <w:b/>
          <w:bCs/>
          <w:sz w:val="24"/>
          <w:szCs w:val="24"/>
          <w:lang w:val="it-IT"/>
        </w:rPr>
        <w:t>n de danza regional</w:t>
      </w:r>
      <w:r>
        <w:rPr>
          <w:rStyle w:val="Ninguno"/>
          <w:rFonts w:ascii="Arial" w:hAnsi="Arial"/>
          <w:sz w:val="24"/>
          <w:szCs w:val="24"/>
        </w:rPr>
        <w:t>. En este último proyecto, los vecinos y vecinas son contratados como maestros de los talleres artísticos; así valoramos sus saberes culturales, propiciamos nuevas formas de convivencia hacia un renovado tejido social e incentivamos empleos relacionados con la actividad cultural.</w:t>
      </w:r>
      <w:bookmarkEnd w:id="1"/>
    </w:p>
    <w:p w14:paraId="3B704444" w14:textId="77777777" w:rsidR="00913596" w:rsidRDefault="00913596" w:rsidP="00913596">
      <w:pPr>
        <w:pStyle w:val="Cuerpo"/>
        <w:jc w:val="both"/>
        <w:rPr>
          <w:rStyle w:val="Ninguno"/>
          <w:rFonts w:ascii="Arial" w:eastAsia="Arial" w:hAnsi="Arial" w:cs="Arial"/>
          <w:sz w:val="24"/>
          <w:szCs w:val="24"/>
        </w:rPr>
      </w:pPr>
    </w:p>
    <w:p w14:paraId="5CF7B06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El programa</w:t>
      </w:r>
      <w:r>
        <w:rPr>
          <w:rStyle w:val="Ninguno"/>
          <w:rFonts w:ascii="Arial" w:hAnsi="Arial"/>
          <w:b/>
          <w:bCs/>
          <w:sz w:val="24"/>
          <w:szCs w:val="24"/>
        </w:rPr>
        <w:t xml:space="preserve"> Llegando a ti</w:t>
      </w:r>
      <w:r>
        <w:rPr>
          <w:rStyle w:val="Ninguno"/>
          <w:rFonts w:ascii="Arial" w:hAnsi="Arial"/>
          <w:sz w:val="24"/>
          <w:szCs w:val="24"/>
        </w:rPr>
        <w:t xml:space="preserve">, es un esfuerzo de acercamiento de expresiones artísticas a los polígonos de desarrollo, este año se realizaron </w:t>
      </w:r>
      <w:r>
        <w:rPr>
          <w:rStyle w:val="Ninguno"/>
          <w:rFonts w:ascii="Arial" w:hAnsi="Arial"/>
          <w:b/>
          <w:bCs/>
          <w:sz w:val="24"/>
          <w:szCs w:val="24"/>
        </w:rPr>
        <w:t>59 eventos con 11 mil 685 asistentes</w:t>
      </w:r>
      <w:r>
        <w:rPr>
          <w:rStyle w:val="Ninguno"/>
          <w:rFonts w:ascii="Arial" w:hAnsi="Arial"/>
          <w:sz w:val="24"/>
          <w:szCs w:val="24"/>
        </w:rPr>
        <w:t>. Estas actividades permiten consolidar que más leoneses reflexionen y desarrollen alternativas culturales para mejorar su entorno en la construcción de la paz.</w:t>
      </w:r>
    </w:p>
    <w:p w14:paraId="2536649D" w14:textId="77777777" w:rsidR="00913596" w:rsidRDefault="00913596" w:rsidP="00913596">
      <w:pPr>
        <w:pStyle w:val="Cuerpo"/>
        <w:jc w:val="both"/>
        <w:rPr>
          <w:rStyle w:val="Ninguno"/>
          <w:rFonts w:ascii="Arial" w:eastAsia="Arial" w:hAnsi="Arial" w:cs="Arial"/>
          <w:sz w:val="24"/>
          <w:szCs w:val="24"/>
        </w:rPr>
      </w:pPr>
      <w:r w:rsidRPr="00B1053F">
        <w:rPr>
          <w:rStyle w:val="Ninguno"/>
          <w:rFonts w:ascii="Arial" w:hAnsi="Arial"/>
          <w:sz w:val="24"/>
          <w:szCs w:val="24"/>
          <w:lang w:val="es-MX"/>
        </w:rPr>
        <w:t>A petici</w:t>
      </w:r>
      <w:r>
        <w:rPr>
          <w:rStyle w:val="Ninguno"/>
          <w:rFonts w:ascii="Arial" w:hAnsi="Arial"/>
          <w:sz w:val="24"/>
          <w:szCs w:val="24"/>
        </w:rPr>
        <w:t xml:space="preserve">ón de algunas Comunidades Culturales, que ya dan frutos como organizaciones participativas y autogestivas, se inició el proyecto de </w:t>
      </w:r>
      <w:r>
        <w:rPr>
          <w:rStyle w:val="Ninguno"/>
          <w:rFonts w:ascii="Arial" w:hAnsi="Arial"/>
          <w:b/>
          <w:bCs/>
          <w:sz w:val="24"/>
          <w:szCs w:val="24"/>
        </w:rPr>
        <w:t>Casitas de la Cultura</w:t>
      </w:r>
      <w:r>
        <w:rPr>
          <w:rStyle w:val="Ninguno"/>
          <w:rFonts w:ascii="Arial" w:hAnsi="Arial"/>
          <w:sz w:val="24"/>
          <w:szCs w:val="24"/>
        </w:rPr>
        <w:t xml:space="preserve">, con el cual se busca responder a la necesidad de espacios físicos dedicados a una cultura con perspectiva hacia la convivencia y la paz. En un modelo mixto de colaboración entre vecinos y Gobierno, se recuperaron tres predios o fincas en desuso para ofrecer ahí </w:t>
      </w:r>
      <w:r>
        <w:rPr>
          <w:rStyle w:val="Ninguno"/>
          <w:rFonts w:ascii="Arial" w:hAnsi="Arial"/>
          <w:sz w:val="24"/>
          <w:szCs w:val="24"/>
          <w:lang w:val="da-DK"/>
        </w:rPr>
        <w:t>talleres art</w:t>
      </w:r>
      <w:r>
        <w:rPr>
          <w:rStyle w:val="Ninguno"/>
          <w:rFonts w:ascii="Arial" w:hAnsi="Arial"/>
          <w:sz w:val="24"/>
          <w:szCs w:val="24"/>
        </w:rPr>
        <w:t>ísticos y actividades de convivencia. Espacios que antes eran lugares que propiciaban la delincuencia, ahora cultivan la sana relación humana. Por su parte, los vecinos cuidan del espacio y logran darle un nuevo significado a su territorio, hacié</w:t>
      </w:r>
      <w:r>
        <w:rPr>
          <w:rStyle w:val="Ninguno"/>
          <w:rFonts w:ascii="Arial" w:hAnsi="Arial"/>
          <w:sz w:val="24"/>
          <w:szCs w:val="24"/>
          <w:lang w:val="it-IT"/>
        </w:rPr>
        <w:t>ndolo cultural. As</w:t>
      </w:r>
      <w:r>
        <w:rPr>
          <w:rStyle w:val="Ninguno"/>
          <w:rFonts w:ascii="Arial" w:hAnsi="Arial"/>
          <w:sz w:val="24"/>
          <w:szCs w:val="24"/>
        </w:rPr>
        <w:t>í, colaboramos a que la prevención de la violencia sea parte de la apropiación del espacio público.</w:t>
      </w:r>
    </w:p>
    <w:p w14:paraId="32BE99A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Un entorno seguro fortalece a la reconstrucción del tejido social, lo contrario a inseguridad es convivencia, impulsar el sentido de comunidad se vuelve entonces una prioridad. Para lo anterior, los espacios públicos se tornan un punto de encuentro relevante para los colonos, espacios en donde los vecinos puedan relacionarse y llevar a cabo acciones de integración y deportivas, por eso invertimos </w:t>
      </w:r>
      <w:r>
        <w:rPr>
          <w:rStyle w:val="Ninguno"/>
          <w:rFonts w:ascii="Arial" w:hAnsi="Arial"/>
          <w:b/>
          <w:bCs/>
          <w:sz w:val="24"/>
          <w:szCs w:val="24"/>
        </w:rPr>
        <w:t>11 millones 671 mil 226 pesos</w:t>
      </w:r>
      <w:r>
        <w:rPr>
          <w:rStyle w:val="Ninguno"/>
          <w:rFonts w:ascii="Arial" w:hAnsi="Arial"/>
          <w:sz w:val="24"/>
          <w:szCs w:val="24"/>
        </w:rPr>
        <w:t>.</w:t>
      </w:r>
    </w:p>
    <w:p w14:paraId="551A55F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269ADACD" w14:textId="77777777" w:rsidR="005043D9" w:rsidRDefault="00913596" w:rsidP="00913596">
      <w:pPr>
        <w:pStyle w:val="Cuerpo"/>
        <w:jc w:val="both"/>
        <w:rPr>
          <w:rStyle w:val="Ninguno"/>
          <w:rFonts w:ascii="Arial" w:hAnsi="Arial"/>
          <w:sz w:val="24"/>
          <w:szCs w:val="24"/>
        </w:rPr>
      </w:pPr>
      <w:r w:rsidRPr="00A16F38">
        <w:rPr>
          <w:rStyle w:val="Ninguno"/>
          <w:rFonts w:ascii="Arial" w:hAnsi="Arial"/>
          <w:b/>
          <w:sz w:val="24"/>
          <w:szCs w:val="24"/>
        </w:rPr>
        <w:t>Rehabilitamos</w:t>
      </w:r>
      <w:r>
        <w:rPr>
          <w:rStyle w:val="Ninguno"/>
          <w:rFonts w:ascii="Arial" w:hAnsi="Arial"/>
          <w:sz w:val="24"/>
          <w:szCs w:val="24"/>
        </w:rPr>
        <w:t xml:space="preserve"> </w:t>
      </w:r>
      <w:r w:rsidR="005043D9">
        <w:rPr>
          <w:rStyle w:val="Ninguno"/>
          <w:rFonts w:ascii="Arial" w:hAnsi="Arial"/>
          <w:sz w:val="24"/>
          <w:szCs w:val="24"/>
        </w:rPr>
        <w:t xml:space="preserve">los espacios de las colonias Las Trojes, Valle del Real y Paseo del Molino, y </w:t>
      </w:r>
      <w:r w:rsidR="005043D9" w:rsidRPr="00A16F38">
        <w:rPr>
          <w:rStyle w:val="Ninguno"/>
          <w:rFonts w:ascii="Arial" w:hAnsi="Arial"/>
          <w:b/>
          <w:sz w:val="24"/>
          <w:szCs w:val="24"/>
        </w:rPr>
        <w:t>cons</w:t>
      </w:r>
      <w:r w:rsidRPr="00A16F38">
        <w:rPr>
          <w:rStyle w:val="Ninguno"/>
          <w:rFonts w:ascii="Arial" w:hAnsi="Arial"/>
          <w:b/>
          <w:sz w:val="24"/>
          <w:szCs w:val="24"/>
        </w:rPr>
        <w:t>truimos</w:t>
      </w:r>
      <w:r>
        <w:rPr>
          <w:rStyle w:val="Ninguno"/>
          <w:rFonts w:ascii="Arial" w:hAnsi="Arial"/>
          <w:sz w:val="24"/>
          <w:szCs w:val="24"/>
        </w:rPr>
        <w:t xml:space="preserve"> </w:t>
      </w:r>
      <w:r w:rsidR="005043D9">
        <w:rPr>
          <w:rStyle w:val="Ninguno"/>
          <w:rFonts w:ascii="Arial" w:hAnsi="Arial"/>
          <w:sz w:val="24"/>
          <w:szCs w:val="24"/>
        </w:rPr>
        <w:t xml:space="preserve">la plaza en la colonia Ampliación San Francisco. En estos </w:t>
      </w:r>
      <w:r>
        <w:rPr>
          <w:rStyle w:val="Ninguno"/>
          <w:rFonts w:ascii="Arial" w:hAnsi="Arial"/>
          <w:sz w:val="24"/>
          <w:szCs w:val="24"/>
        </w:rPr>
        <w:t>espacios colocamos adoquín, juegos infantiles, ejercitadores, cestos de basura, alumbrado y bancas.</w:t>
      </w:r>
    </w:p>
    <w:p w14:paraId="6EBAB6B3" w14:textId="77777777" w:rsidR="00913596" w:rsidRDefault="00913596" w:rsidP="00913596">
      <w:pPr>
        <w:pStyle w:val="Cuerpo"/>
        <w:jc w:val="both"/>
        <w:rPr>
          <w:rStyle w:val="Ninguno"/>
        </w:rPr>
      </w:pPr>
      <w:r>
        <w:rPr>
          <w:rStyle w:val="Ninguno"/>
          <w:rFonts w:ascii="Arial" w:hAnsi="Arial"/>
          <w:sz w:val="24"/>
          <w:szCs w:val="24"/>
        </w:rPr>
        <w:t xml:space="preserve">En lo que corresponde al espacio de Villas de Nuestra Señora de La Luz, se realizó un trabajo coordinado con la Fundación “Escuelas Sustentables AC”. Su aportación en especie fue la construcción de una cancha de usos múltiples en el polígono de Villas de San Juan, donde Desarrollo Social y Humano gestionó el predio y socializó el proyecto con los vecinos. </w:t>
      </w:r>
    </w:p>
    <w:p w14:paraId="0BFFE937" w14:textId="77777777" w:rsidR="00913596" w:rsidRDefault="00913596" w:rsidP="00913596">
      <w:pPr>
        <w:pStyle w:val="Cuerpo"/>
        <w:jc w:val="both"/>
      </w:pPr>
    </w:p>
    <w:p w14:paraId="73A2A3F1" w14:textId="77777777" w:rsidR="00913596" w:rsidRDefault="00913596" w:rsidP="00913596">
      <w:pPr>
        <w:pStyle w:val="Cuerpo"/>
        <w:jc w:val="both"/>
        <w:rPr>
          <w:rStyle w:val="Ninguno"/>
        </w:rPr>
      </w:pPr>
      <w:r>
        <w:rPr>
          <w:rStyle w:val="Ninguno"/>
          <w:rFonts w:ascii="Arial" w:hAnsi="Arial"/>
          <w:sz w:val="24"/>
          <w:szCs w:val="24"/>
        </w:rPr>
        <w:t xml:space="preserve">De esta manera, transformamos espacios abandonados en lugares de esparcimiento y de cohabitación entre los leoneses.  </w:t>
      </w:r>
    </w:p>
    <w:p w14:paraId="417840E6" w14:textId="77777777" w:rsidR="00913596" w:rsidRDefault="00913596" w:rsidP="00913596">
      <w:pPr>
        <w:pStyle w:val="Cuerpo"/>
        <w:jc w:val="both"/>
      </w:pPr>
    </w:p>
    <w:p w14:paraId="3D5E8435" w14:textId="77777777" w:rsidR="00913596" w:rsidRDefault="00913596" w:rsidP="00913596">
      <w:pPr>
        <w:pStyle w:val="Cuerpo"/>
        <w:jc w:val="both"/>
        <w:rPr>
          <w:rStyle w:val="Ninguno"/>
          <w:b/>
          <w:bCs/>
          <w:sz w:val="24"/>
          <w:szCs w:val="24"/>
        </w:rPr>
      </w:pPr>
      <w:r>
        <w:rPr>
          <w:rStyle w:val="Ninguno"/>
          <w:rFonts w:ascii="Arial" w:hAnsi="Arial"/>
          <w:sz w:val="24"/>
          <w:szCs w:val="24"/>
        </w:rPr>
        <w:t xml:space="preserve">Adicionalmente, con el fin de generar más espacios públicos que favorezcan y contribuyan a la construcción de un León con paz duradera, a través de Implan, realizamos </w:t>
      </w:r>
      <w:r>
        <w:rPr>
          <w:rStyle w:val="Ninguno"/>
          <w:rFonts w:ascii="Arial" w:hAnsi="Arial"/>
          <w:b/>
          <w:bCs/>
          <w:sz w:val="24"/>
          <w:szCs w:val="24"/>
        </w:rPr>
        <w:t>9 anteproyectos</w:t>
      </w:r>
      <w:r>
        <w:rPr>
          <w:rStyle w:val="Ninguno"/>
          <w:rFonts w:ascii="Arial" w:hAnsi="Arial"/>
          <w:sz w:val="24"/>
          <w:szCs w:val="24"/>
        </w:rPr>
        <w:t xml:space="preserve"> de parques de barrio para las colonias: Las Américas, Las Mandarinas, Paseo de la Cima, Valle de las Torres, Paseo de las Águilas, Villa las Marianas, Bosques del Sur, Valle Delta y Paseo de las Gaviotas. </w:t>
      </w:r>
    </w:p>
    <w:p w14:paraId="6E02B81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795E796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Estos parques se caracterizan por ser espacios públicos de grandes dimensiones, que le brindan a los habitantes de distintas colonias, trabajadores de fábricas, alumnos y personal de escuelas o usuarios de hospitales que se encuentren en torno a la zona, un lugar seguro para realizar actividades de recreación y convivencia al aire libre. </w:t>
      </w:r>
    </w:p>
    <w:p w14:paraId="3864D6F6" w14:textId="77777777" w:rsidR="00913596" w:rsidRDefault="00913596" w:rsidP="00913596">
      <w:pPr>
        <w:pStyle w:val="Cuerpo"/>
        <w:jc w:val="both"/>
      </w:pPr>
    </w:p>
    <w:p w14:paraId="0F977429" w14:textId="77777777" w:rsidR="00913596" w:rsidRDefault="00913596" w:rsidP="00913596">
      <w:pPr>
        <w:pStyle w:val="Cuerpo"/>
        <w:jc w:val="both"/>
        <w:rPr>
          <w:rStyle w:val="Ninguno"/>
        </w:rPr>
      </w:pPr>
      <w:r>
        <w:rPr>
          <w:rStyle w:val="Ninguno"/>
          <w:rFonts w:ascii="Arial" w:hAnsi="Arial"/>
          <w:sz w:val="24"/>
          <w:szCs w:val="24"/>
        </w:rPr>
        <w:t>Por esto, comprometidos en generar á</w:t>
      </w:r>
      <w:r w:rsidRPr="00B1053F">
        <w:rPr>
          <w:rStyle w:val="Ninguno"/>
          <w:rFonts w:ascii="Arial" w:hAnsi="Arial"/>
          <w:sz w:val="24"/>
          <w:szCs w:val="24"/>
          <w:lang w:val="es-MX"/>
        </w:rPr>
        <w:t>reas p</w:t>
      </w:r>
      <w:r>
        <w:rPr>
          <w:rStyle w:val="Ninguno"/>
          <w:rFonts w:ascii="Arial" w:hAnsi="Arial"/>
          <w:sz w:val="24"/>
          <w:szCs w:val="24"/>
        </w:rPr>
        <w:t>úblicas arboladas que fomenten la convivencia de las familias y contribuyan a la construcción del tejido social, en coordinación con Gobierno del Estado daremos seguimiento a los anteproyectos, a través de la Direcció</w:t>
      </w:r>
      <w:r>
        <w:rPr>
          <w:rStyle w:val="Ninguno"/>
          <w:rFonts w:ascii="Arial" w:hAnsi="Arial"/>
          <w:sz w:val="24"/>
          <w:szCs w:val="24"/>
          <w:lang w:val="nl-NL"/>
        </w:rPr>
        <w:t>n de Obra P</w:t>
      </w:r>
      <w:r>
        <w:rPr>
          <w:rStyle w:val="Ninguno"/>
          <w:rFonts w:ascii="Arial" w:hAnsi="Arial"/>
          <w:sz w:val="24"/>
          <w:szCs w:val="24"/>
        </w:rPr>
        <w:t xml:space="preserve">ública, para que la construcción de estos parques sean una realidad para los leoneses. </w:t>
      </w:r>
    </w:p>
    <w:p w14:paraId="405005BD" w14:textId="77777777" w:rsidR="00913596" w:rsidRDefault="00913596" w:rsidP="00913596">
      <w:pPr>
        <w:pStyle w:val="Cuerpo"/>
        <w:jc w:val="both"/>
        <w:rPr>
          <w:b/>
          <w:bCs/>
        </w:rPr>
      </w:pPr>
    </w:p>
    <w:p w14:paraId="58F8EA04" w14:textId="77777777" w:rsidR="00913596" w:rsidRDefault="00913596" w:rsidP="00913596">
      <w:pPr>
        <w:pStyle w:val="Cuerpo"/>
        <w:jc w:val="both"/>
        <w:rPr>
          <w:rStyle w:val="Ninguno"/>
        </w:rPr>
      </w:pPr>
      <w:r>
        <w:rPr>
          <w:rStyle w:val="Ninguno"/>
          <w:rFonts w:ascii="Arial" w:hAnsi="Arial"/>
          <w:sz w:val="24"/>
          <w:szCs w:val="24"/>
        </w:rPr>
        <w:t>Sabemos que al trabajar en la recuperación de espacios públicos abonamos directamente a la construcción de entornos seguros, generamos lugares de convivencia y desarrollo físico y social de los vecinos de las diferentes colonias del municipio.</w:t>
      </w:r>
    </w:p>
    <w:p w14:paraId="60368ACC" w14:textId="77777777" w:rsidR="00913596" w:rsidRDefault="00913596" w:rsidP="00913596">
      <w:pPr>
        <w:pStyle w:val="Cuerpo"/>
        <w:jc w:val="both"/>
      </w:pPr>
    </w:p>
    <w:p w14:paraId="27778ACE" w14:textId="77777777" w:rsidR="00913596" w:rsidRDefault="00913596" w:rsidP="00913596">
      <w:pPr>
        <w:pStyle w:val="Cuerpo"/>
        <w:jc w:val="both"/>
        <w:rPr>
          <w:rStyle w:val="Ninguno"/>
        </w:rPr>
      </w:pPr>
      <w:r>
        <w:rPr>
          <w:rStyle w:val="Ninguno"/>
          <w:rFonts w:ascii="Arial" w:hAnsi="Arial"/>
          <w:sz w:val="24"/>
          <w:szCs w:val="24"/>
        </w:rPr>
        <w:t>Desde el primer día nos propusimos trabajar por una paz duradera. Por eso a través de Desarrollo Social y Humano intervenimos en diferentes espacios para mejorar sus condiciones y convertirlos en lugares de esparcimiento para las familias leonesas.</w:t>
      </w:r>
    </w:p>
    <w:p w14:paraId="3014BA62" w14:textId="77777777" w:rsidR="00913596" w:rsidRDefault="00913596" w:rsidP="00913596">
      <w:pPr>
        <w:pStyle w:val="Cuerpo"/>
        <w:jc w:val="both"/>
      </w:pPr>
    </w:p>
    <w:p w14:paraId="263F0843" w14:textId="77777777" w:rsidR="00913596" w:rsidRDefault="00913596" w:rsidP="00913596">
      <w:pPr>
        <w:pStyle w:val="Cuerpo"/>
        <w:jc w:val="both"/>
        <w:rPr>
          <w:rStyle w:val="Ninguno"/>
        </w:rPr>
      </w:pPr>
      <w:r>
        <w:rPr>
          <w:rStyle w:val="Ninguno"/>
          <w:rFonts w:ascii="Arial" w:hAnsi="Arial"/>
          <w:sz w:val="24"/>
          <w:szCs w:val="24"/>
        </w:rPr>
        <w:t xml:space="preserve">Colocamos losa y kits de ejercitadores en </w:t>
      </w:r>
      <w:r>
        <w:rPr>
          <w:rStyle w:val="Ninguno"/>
          <w:rFonts w:ascii="Arial" w:hAnsi="Arial"/>
          <w:b/>
          <w:bCs/>
          <w:sz w:val="24"/>
          <w:szCs w:val="24"/>
        </w:rPr>
        <w:t>34 espacios públicos</w:t>
      </w:r>
      <w:r>
        <w:rPr>
          <w:rStyle w:val="Ninguno"/>
          <w:rFonts w:ascii="Arial" w:hAnsi="Arial"/>
          <w:sz w:val="24"/>
          <w:szCs w:val="24"/>
        </w:rPr>
        <w:t xml:space="preserve"> en las colonias: Balcones de la Presa I, Piscina Sur, Villa Olímpica, Villas de Santa Julia Oriente, Valle de los Pinos, Valle de Jerez, Parques del Sur II, Parques de la Pradera, Esperanza de Jerez, La Moreña II, Refugio de San José, Jardines del Bosque, Hacienda de San José, Villas de la Presa, Valle de Señ</w:t>
      </w:r>
      <w:r>
        <w:rPr>
          <w:rStyle w:val="Ninguno"/>
          <w:rFonts w:ascii="Arial" w:hAnsi="Arial"/>
          <w:sz w:val="24"/>
          <w:szCs w:val="24"/>
          <w:lang w:val="it-IT"/>
        </w:rPr>
        <w:t>ora, Mezquital de Jerez, Valle de San Nicol</w:t>
      </w:r>
      <w:r>
        <w:rPr>
          <w:rStyle w:val="Ninguno"/>
          <w:rFonts w:ascii="Arial" w:hAnsi="Arial"/>
          <w:sz w:val="24"/>
          <w:szCs w:val="24"/>
        </w:rPr>
        <w:t xml:space="preserve">ás, Brisa del Campestre, Villa del Real III, Brisas del Carmen, Paseos de la Cima, Joyas de Castilla, Solidaridad Leonesa, Providencia, San Miguel de Rentería, Presitas del Consuelo, Bosques, Valle de San José, Ermita, Saucillos de la Joya, Lomas de Medina, Brisas del Pedregal, Alameda de la Presa y Unidad Obrera. </w:t>
      </w:r>
    </w:p>
    <w:p w14:paraId="5B2CB0D4" w14:textId="77777777" w:rsidR="00913596" w:rsidRDefault="00913596" w:rsidP="00913596">
      <w:pPr>
        <w:pStyle w:val="Cuerpo"/>
        <w:jc w:val="both"/>
      </w:pPr>
    </w:p>
    <w:p w14:paraId="5C88A196" w14:textId="77777777" w:rsidR="00913596" w:rsidRDefault="00913596" w:rsidP="00913596">
      <w:pPr>
        <w:pStyle w:val="Cuerpo"/>
        <w:jc w:val="both"/>
        <w:rPr>
          <w:rStyle w:val="Ninguno"/>
        </w:rPr>
      </w:pPr>
      <w:r>
        <w:rPr>
          <w:rStyle w:val="Ninguno"/>
          <w:rFonts w:ascii="Arial" w:hAnsi="Arial"/>
          <w:sz w:val="24"/>
          <w:szCs w:val="24"/>
        </w:rPr>
        <w:t xml:space="preserve">Asimismo, llevamos a cabo la rehabilitación de otros </w:t>
      </w:r>
      <w:r>
        <w:rPr>
          <w:rStyle w:val="Ninguno"/>
          <w:rFonts w:ascii="Arial" w:hAnsi="Arial"/>
          <w:b/>
          <w:bCs/>
          <w:sz w:val="24"/>
          <w:szCs w:val="24"/>
        </w:rPr>
        <w:t>25 espacios</w:t>
      </w:r>
      <w:r>
        <w:rPr>
          <w:rStyle w:val="Ninguno"/>
          <w:rFonts w:ascii="Arial" w:hAnsi="Arial"/>
          <w:sz w:val="24"/>
          <w:szCs w:val="24"/>
        </w:rPr>
        <w:t xml:space="preserve"> en las colonias: Jardines de Oriente I, Los Murales, Jardines de la Presa I, Prado Hermoso, Colinas de Plata, Echeveste 2000, Balcones de la Presa II, Pueblo Nuevo, Infonavit la Brisa, Popular la Luz, Misión de la Presa, Luz de la Presa, Revolución, Valle de los Castillos, Saucillo de las Joyas, Paseos de la Cima, Fracciones de San Juan Bautista, Villas de Santa Julia-Villas Mariana, Fracciones de Santa Julia, Misió</w:t>
      </w:r>
      <w:r>
        <w:rPr>
          <w:rStyle w:val="Ninguno"/>
          <w:rFonts w:ascii="Arial" w:hAnsi="Arial"/>
          <w:sz w:val="24"/>
          <w:szCs w:val="24"/>
          <w:lang w:val="nl-NL"/>
        </w:rPr>
        <w:t>n de San Jos</w:t>
      </w:r>
      <w:r>
        <w:rPr>
          <w:rStyle w:val="Ninguno"/>
          <w:rFonts w:ascii="Arial" w:hAnsi="Arial"/>
          <w:sz w:val="24"/>
          <w:szCs w:val="24"/>
        </w:rPr>
        <w:t>é y Santa Cecilia II.</w:t>
      </w:r>
    </w:p>
    <w:p w14:paraId="00ABD8E7" w14:textId="77777777" w:rsidR="00913596" w:rsidRDefault="00913596" w:rsidP="00913596">
      <w:pPr>
        <w:pStyle w:val="Cuerpo"/>
        <w:jc w:val="both"/>
      </w:pPr>
    </w:p>
    <w:p w14:paraId="5BACCE7D" w14:textId="77777777" w:rsidR="00913596" w:rsidRDefault="00913596" w:rsidP="00913596">
      <w:pPr>
        <w:pStyle w:val="Cuerpo"/>
        <w:jc w:val="both"/>
        <w:rPr>
          <w:rStyle w:val="Ninguno"/>
        </w:rPr>
      </w:pPr>
      <w:r>
        <w:rPr>
          <w:rStyle w:val="Ninguno"/>
          <w:rFonts w:ascii="Arial" w:hAnsi="Arial"/>
          <w:sz w:val="24"/>
          <w:szCs w:val="24"/>
        </w:rPr>
        <w:t>En estos sitios se colocaron canchas de usos múltiples, ejercitadores, cestos de basura, iluminación, adoquín, juegos infantiles, bebederos, andadores y jardineras en coordinación con la Direcció</w:t>
      </w:r>
      <w:r>
        <w:rPr>
          <w:rStyle w:val="Ninguno"/>
          <w:rFonts w:ascii="Arial" w:hAnsi="Arial"/>
          <w:sz w:val="24"/>
          <w:szCs w:val="24"/>
          <w:lang w:val="nl-NL"/>
        </w:rPr>
        <w:t>n General de Obra P</w:t>
      </w:r>
      <w:r>
        <w:rPr>
          <w:rStyle w:val="Ninguno"/>
          <w:rFonts w:ascii="Arial" w:hAnsi="Arial"/>
          <w:sz w:val="24"/>
          <w:szCs w:val="24"/>
        </w:rPr>
        <w:t>ública.</w:t>
      </w:r>
    </w:p>
    <w:p w14:paraId="0F7A7093" w14:textId="77777777" w:rsidR="00913596" w:rsidRDefault="00913596" w:rsidP="00913596">
      <w:pPr>
        <w:pStyle w:val="Cuerpo"/>
        <w:jc w:val="both"/>
      </w:pPr>
    </w:p>
    <w:p w14:paraId="673D6A34" w14:textId="77777777" w:rsidR="00913596" w:rsidRDefault="00913596" w:rsidP="00913596">
      <w:pPr>
        <w:pStyle w:val="Cuerpo"/>
        <w:jc w:val="both"/>
        <w:rPr>
          <w:rStyle w:val="Ninguno"/>
        </w:rPr>
      </w:pPr>
      <w:r>
        <w:rPr>
          <w:rStyle w:val="Ninguno"/>
          <w:rFonts w:ascii="Arial" w:hAnsi="Arial"/>
          <w:sz w:val="24"/>
          <w:szCs w:val="24"/>
        </w:rPr>
        <w:t xml:space="preserve">Un espacio público autogestivo lo definimos como aquel sitio donde la ciudadanía se involucra en el diseño para establecer los elementos para su equipamiento, funcionalidad y uso, a través de actividades que aseguren la apropiación y cuidado del mismo. </w:t>
      </w:r>
    </w:p>
    <w:p w14:paraId="3A202C93" w14:textId="77777777" w:rsidR="00913596" w:rsidRDefault="00913596" w:rsidP="00913596">
      <w:pPr>
        <w:pStyle w:val="Cuerpo"/>
        <w:jc w:val="both"/>
        <w:rPr>
          <w:b/>
          <w:bCs/>
        </w:rPr>
      </w:pPr>
    </w:p>
    <w:p w14:paraId="7F5ADB84" w14:textId="77777777" w:rsidR="00913596" w:rsidRDefault="00913596" w:rsidP="00913596">
      <w:pPr>
        <w:pStyle w:val="Cuerpo"/>
        <w:jc w:val="both"/>
        <w:rPr>
          <w:rStyle w:val="Ninguno"/>
        </w:rPr>
      </w:pPr>
      <w:r>
        <w:rPr>
          <w:rStyle w:val="Ninguno"/>
          <w:rFonts w:ascii="Arial" w:hAnsi="Arial"/>
          <w:sz w:val="24"/>
          <w:szCs w:val="24"/>
        </w:rPr>
        <w:t xml:space="preserve">Para ello se diseñó una metodología de intervención en la que el punto de partida son las expectativas de los usuarios respecto a los espacios para su construcción, y comprometer a los vecinos, en un sentido de corresponsabilidad, a trabajar de la mano del Gobierno. </w:t>
      </w:r>
    </w:p>
    <w:p w14:paraId="5BA4482B" w14:textId="77777777" w:rsidR="00913596" w:rsidRDefault="00913596" w:rsidP="00913596">
      <w:pPr>
        <w:pStyle w:val="Cuerpo"/>
        <w:jc w:val="both"/>
      </w:pPr>
    </w:p>
    <w:p w14:paraId="48718525" w14:textId="77777777" w:rsidR="00913596" w:rsidRDefault="00913596" w:rsidP="00913596">
      <w:pPr>
        <w:pStyle w:val="Cuerpo"/>
        <w:jc w:val="both"/>
        <w:rPr>
          <w:rStyle w:val="Ninguno"/>
        </w:rPr>
      </w:pPr>
      <w:r>
        <w:rPr>
          <w:rStyle w:val="Ninguno"/>
          <w:rFonts w:ascii="Arial" w:hAnsi="Arial"/>
          <w:sz w:val="24"/>
          <w:szCs w:val="24"/>
        </w:rPr>
        <w:t xml:space="preserve">En este marco, se llevaron a cabo </w:t>
      </w:r>
      <w:r>
        <w:rPr>
          <w:rStyle w:val="Ninguno"/>
          <w:rFonts w:ascii="Arial" w:hAnsi="Arial"/>
          <w:b/>
          <w:bCs/>
          <w:sz w:val="24"/>
          <w:szCs w:val="24"/>
        </w:rPr>
        <w:t>4 talleres</w:t>
      </w:r>
      <w:r>
        <w:rPr>
          <w:rStyle w:val="Ninguno"/>
          <w:rFonts w:ascii="Arial" w:hAnsi="Arial"/>
          <w:sz w:val="24"/>
          <w:szCs w:val="24"/>
        </w:rPr>
        <w:t xml:space="preserve"> con los habitantes de las colonias: La Marquesa, Colinas de Santa Julia, Piletas II y León I para determinar necesidades y compromisos en las áreas de intervención para construir el espacio público autogestivo.</w:t>
      </w:r>
    </w:p>
    <w:p w14:paraId="460DA905" w14:textId="77777777" w:rsidR="00913596" w:rsidRDefault="00913596" w:rsidP="00913596">
      <w:pPr>
        <w:pStyle w:val="Cuerpo"/>
        <w:jc w:val="both"/>
      </w:pPr>
    </w:p>
    <w:p w14:paraId="1519F0B9" w14:textId="77777777" w:rsidR="00913596" w:rsidRDefault="00913596" w:rsidP="00913596">
      <w:pPr>
        <w:pStyle w:val="Cuerpo"/>
        <w:jc w:val="both"/>
        <w:rPr>
          <w:rStyle w:val="Ninguno"/>
        </w:rPr>
      </w:pPr>
      <w:r>
        <w:rPr>
          <w:rStyle w:val="Ninguno"/>
          <w:rFonts w:ascii="Arial" w:hAnsi="Arial"/>
          <w:sz w:val="24"/>
          <w:szCs w:val="24"/>
        </w:rPr>
        <w:t xml:space="preserve">Los resultados de los talleres fueron: contar con información de primera mano por parte de los vecinos de los espacios; percepción del mismo, de lo que le gusta y lo que no; propuestas de equipamiento y construcción; además de los compromisos por parte de los usuarios, para mantener el lugar en buenas condiciones. </w:t>
      </w:r>
    </w:p>
    <w:p w14:paraId="1F349CC3" w14:textId="77777777" w:rsidR="00913596" w:rsidRDefault="00913596" w:rsidP="00913596">
      <w:pPr>
        <w:pStyle w:val="Cuerpo"/>
        <w:jc w:val="both"/>
        <w:rPr>
          <w:b/>
          <w:bCs/>
        </w:rPr>
      </w:pPr>
    </w:p>
    <w:p w14:paraId="406E971E" w14:textId="77777777" w:rsidR="00913596" w:rsidRDefault="00913596" w:rsidP="00913596">
      <w:pPr>
        <w:pStyle w:val="Cuerpo"/>
        <w:jc w:val="both"/>
        <w:rPr>
          <w:rStyle w:val="Ninguno"/>
        </w:rPr>
      </w:pPr>
      <w:r>
        <w:rPr>
          <w:rStyle w:val="Ninguno"/>
          <w:rFonts w:ascii="Arial" w:hAnsi="Arial"/>
          <w:sz w:val="24"/>
          <w:szCs w:val="24"/>
        </w:rPr>
        <w:t xml:space="preserve">Con el objetivo de beneficiar a nuestra comunidad educativa y promover la seguridad en el municipio de León; creamos el programa </w:t>
      </w:r>
      <w:r>
        <w:rPr>
          <w:rStyle w:val="Ninguno"/>
          <w:rFonts w:ascii="Arial" w:hAnsi="Arial"/>
          <w:b/>
          <w:bCs/>
          <w:sz w:val="24"/>
          <w:szCs w:val="24"/>
        </w:rPr>
        <w:t>“Construcción de Entornos Seguros”</w:t>
      </w:r>
      <w:r>
        <w:rPr>
          <w:rStyle w:val="Ninguno"/>
          <w:rFonts w:ascii="Arial" w:hAnsi="Arial"/>
          <w:sz w:val="24"/>
          <w:szCs w:val="24"/>
        </w:rPr>
        <w:t xml:space="preserve"> y en colaboración con la Secretaría de Seguridad, la Dirección de Obras Públicas y el Fideicomiso de Obras por Cooperación (FIDOC), se han realizado </w:t>
      </w:r>
      <w:r>
        <w:rPr>
          <w:rStyle w:val="Ninguno"/>
          <w:rFonts w:ascii="Arial" w:hAnsi="Arial"/>
          <w:b/>
          <w:bCs/>
          <w:sz w:val="24"/>
          <w:szCs w:val="24"/>
        </w:rPr>
        <w:t>30 acciones</w:t>
      </w:r>
      <w:r>
        <w:rPr>
          <w:rStyle w:val="Ninguno"/>
          <w:rFonts w:ascii="Arial" w:hAnsi="Arial"/>
          <w:sz w:val="24"/>
          <w:szCs w:val="24"/>
        </w:rPr>
        <w:t xml:space="preserve"> como construcción de banquetas, instalación de luminarias y pavimentación e instalació</w:t>
      </w:r>
      <w:r>
        <w:rPr>
          <w:rStyle w:val="Ninguno"/>
          <w:rFonts w:ascii="Arial" w:hAnsi="Arial"/>
          <w:sz w:val="24"/>
          <w:szCs w:val="24"/>
          <w:lang w:val="nl-NL"/>
        </w:rPr>
        <w:t xml:space="preserve">n de </w:t>
      </w:r>
      <w:r>
        <w:rPr>
          <w:rStyle w:val="Ninguno"/>
          <w:rFonts w:ascii="Arial" w:hAnsi="Arial"/>
          <w:b/>
          <w:bCs/>
          <w:sz w:val="24"/>
          <w:szCs w:val="24"/>
          <w:lang w:val="nl-NL"/>
        </w:rPr>
        <w:t xml:space="preserve"> </w:t>
      </w:r>
      <w:r>
        <w:rPr>
          <w:rStyle w:val="Ninguno"/>
          <w:rFonts w:ascii="Arial" w:hAnsi="Arial"/>
          <w:sz w:val="24"/>
          <w:szCs w:val="24"/>
        </w:rPr>
        <w:t>cámaras de vigilancia conectadas al Sistema de Cómputo, Comando, Comunicaciones y Control (C4) en</w:t>
      </w:r>
      <w:r>
        <w:rPr>
          <w:rStyle w:val="Ninguno"/>
          <w:rFonts w:ascii="Arial" w:hAnsi="Arial"/>
          <w:b/>
          <w:bCs/>
          <w:sz w:val="24"/>
          <w:szCs w:val="24"/>
        </w:rPr>
        <w:t xml:space="preserve"> </w:t>
      </w:r>
      <w:r>
        <w:rPr>
          <w:rStyle w:val="Ninguno"/>
          <w:rFonts w:ascii="Arial" w:hAnsi="Arial"/>
          <w:sz w:val="24"/>
          <w:szCs w:val="24"/>
        </w:rPr>
        <w:t>escuelas ubicadas en zonas de alta incidencia delictiva, con el fin de realizar un monitoreo que permita resguardar la integridad de los estudiantes, así como tener una respuesta más oportuna en caso de la comisió</w:t>
      </w:r>
      <w:r>
        <w:rPr>
          <w:rStyle w:val="Ninguno"/>
          <w:rFonts w:ascii="Arial" w:hAnsi="Arial"/>
          <w:sz w:val="24"/>
          <w:szCs w:val="24"/>
          <w:lang w:val="nl-NL"/>
        </w:rPr>
        <w:t>n de alg</w:t>
      </w:r>
      <w:r>
        <w:rPr>
          <w:rStyle w:val="Ninguno"/>
          <w:rFonts w:ascii="Arial" w:hAnsi="Arial"/>
          <w:sz w:val="24"/>
          <w:szCs w:val="24"/>
        </w:rPr>
        <w:t>ún delito y/o falta administrativa.</w:t>
      </w:r>
    </w:p>
    <w:p w14:paraId="6DA82F2A" w14:textId="77777777" w:rsidR="00913596" w:rsidRDefault="00913596" w:rsidP="00913596">
      <w:pPr>
        <w:pStyle w:val="Cuerpo"/>
        <w:jc w:val="both"/>
        <w:rPr>
          <w:b/>
          <w:bCs/>
        </w:rPr>
      </w:pPr>
    </w:p>
    <w:p w14:paraId="68265338" w14:textId="77777777" w:rsidR="00913596" w:rsidRDefault="00913596" w:rsidP="00913596">
      <w:pPr>
        <w:pStyle w:val="Cuerpo"/>
        <w:jc w:val="both"/>
        <w:rPr>
          <w:rStyle w:val="Ninguno"/>
        </w:rPr>
      </w:pPr>
      <w:r>
        <w:rPr>
          <w:rStyle w:val="Ninguno"/>
          <w:rFonts w:ascii="Arial" w:hAnsi="Arial"/>
          <w:sz w:val="24"/>
          <w:szCs w:val="24"/>
        </w:rPr>
        <w:t xml:space="preserve">Con la finalidad de contribuir a la creación de entornos escolares seguros se han desarrollado </w:t>
      </w:r>
      <w:r>
        <w:rPr>
          <w:rStyle w:val="Ninguno"/>
          <w:rFonts w:ascii="Arial" w:hAnsi="Arial"/>
          <w:b/>
          <w:bCs/>
          <w:sz w:val="24"/>
          <w:szCs w:val="24"/>
        </w:rPr>
        <w:t>38</w:t>
      </w:r>
      <w:r>
        <w:rPr>
          <w:rStyle w:val="Ninguno"/>
          <w:rFonts w:ascii="Arial" w:hAnsi="Arial"/>
          <w:sz w:val="24"/>
          <w:szCs w:val="24"/>
        </w:rPr>
        <w:t xml:space="preserve"> </w:t>
      </w:r>
      <w:r>
        <w:rPr>
          <w:rStyle w:val="Ninguno"/>
          <w:rFonts w:ascii="Arial" w:hAnsi="Arial"/>
          <w:b/>
          <w:bCs/>
          <w:sz w:val="24"/>
          <w:szCs w:val="24"/>
        </w:rPr>
        <w:t>Laboratorios de Innovación Social en Convivencia Escolar</w:t>
      </w:r>
      <w:r w:rsidRPr="00B1053F">
        <w:rPr>
          <w:rStyle w:val="Ninguno"/>
          <w:rFonts w:ascii="Arial" w:hAnsi="Arial"/>
          <w:sz w:val="24"/>
          <w:szCs w:val="24"/>
          <w:lang w:val="es-MX"/>
        </w:rPr>
        <w:t xml:space="preserve"> a trav</w:t>
      </w:r>
      <w:r>
        <w:rPr>
          <w:rStyle w:val="Ninguno"/>
          <w:rFonts w:ascii="Arial" w:hAnsi="Arial"/>
          <w:sz w:val="24"/>
          <w:szCs w:val="24"/>
        </w:rPr>
        <w:t xml:space="preserve">és de </w:t>
      </w:r>
      <w:r>
        <w:rPr>
          <w:rStyle w:val="Ninguno"/>
          <w:rFonts w:ascii="Arial" w:hAnsi="Arial"/>
          <w:b/>
          <w:bCs/>
          <w:sz w:val="24"/>
          <w:szCs w:val="24"/>
        </w:rPr>
        <w:t>3 estrategias:</w:t>
      </w:r>
      <w:r>
        <w:rPr>
          <w:rStyle w:val="Ninguno"/>
          <w:rFonts w:ascii="Arial" w:hAnsi="Arial"/>
          <w:sz w:val="24"/>
          <w:szCs w:val="24"/>
        </w:rPr>
        <w:t xml:space="preserve"> Promotores Ciudadanos, Convocatoria de Reconocimiento Magisterial y Promoción con Instituciones Educativas que fomentan la participación de la comunidad.</w:t>
      </w:r>
    </w:p>
    <w:p w14:paraId="21537A04" w14:textId="77777777" w:rsidR="00913596" w:rsidRDefault="00913596" w:rsidP="00913596">
      <w:pPr>
        <w:pStyle w:val="Cuerpo"/>
        <w:jc w:val="both"/>
      </w:pPr>
    </w:p>
    <w:p w14:paraId="1A7CA9CC" w14:textId="77777777" w:rsidR="00913596" w:rsidRDefault="00913596" w:rsidP="00913596">
      <w:pPr>
        <w:pStyle w:val="Cuerpo"/>
        <w:jc w:val="both"/>
        <w:rPr>
          <w:rStyle w:val="Ninguno"/>
        </w:rPr>
      </w:pPr>
      <w:r>
        <w:rPr>
          <w:rStyle w:val="Ninguno"/>
          <w:rFonts w:ascii="Arial" w:hAnsi="Arial"/>
          <w:sz w:val="24"/>
          <w:szCs w:val="24"/>
        </w:rPr>
        <w:t xml:space="preserve">Hemos logrado incorporar a </w:t>
      </w:r>
      <w:r>
        <w:rPr>
          <w:rStyle w:val="Ninguno"/>
          <w:rFonts w:ascii="Arial" w:hAnsi="Arial"/>
          <w:b/>
          <w:bCs/>
          <w:sz w:val="24"/>
          <w:szCs w:val="24"/>
        </w:rPr>
        <w:t>382 niños</w:t>
      </w:r>
      <w:r>
        <w:rPr>
          <w:rStyle w:val="Ninguno"/>
          <w:rFonts w:ascii="Arial" w:hAnsi="Arial"/>
          <w:sz w:val="24"/>
          <w:szCs w:val="24"/>
        </w:rPr>
        <w:t xml:space="preserve"> como </w:t>
      </w:r>
      <w:r>
        <w:rPr>
          <w:rStyle w:val="Ninguno"/>
          <w:rFonts w:ascii="Arial" w:hAnsi="Arial"/>
          <w:b/>
          <w:bCs/>
          <w:sz w:val="24"/>
          <w:szCs w:val="24"/>
        </w:rPr>
        <w:t>promotores ciudadanos</w:t>
      </w:r>
      <w:r>
        <w:rPr>
          <w:rStyle w:val="Ninguno"/>
          <w:rFonts w:ascii="Arial" w:hAnsi="Arial"/>
          <w:sz w:val="24"/>
          <w:szCs w:val="24"/>
        </w:rPr>
        <w:t xml:space="preserve"> líderes, que con su participación en el programa, contribuyen con su ejemplo en acciones dirigidas a mejorar las principales problemáticas que se identifican al interior de sus escuelas, principalmente para una convivencia pacífica y quienes a través de la Feria de Promotores Ciudadanos presentaron las acciones que realizan en sus escuelas en esta feria que también tuvo la participación e intercambio de experiencias con el parlamento infantil de la Ciudad de Montevideo, Uruguay.</w:t>
      </w:r>
    </w:p>
    <w:p w14:paraId="3B8AAF62" w14:textId="77777777" w:rsidR="00913596" w:rsidRDefault="00913596" w:rsidP="00913596">
      <w:pPr>
        <w:pStyle w:val="Cuerpo"/>
        <w:jc w:val="both"/>
        <w:rPr>
          <w:b/>
          <w:bCs/>
        </w:rPr>
      </w:pPr>
    </w:p>
    <w:p w14:paraId="527705E3" w14:textId="77777777" w:rsidR="00913596" w:rsidRDefault="00913596" w:rsidP="00913596">
      <w:pPr>
        <w:pStyle w:val="Cuerpo"/>
        <w:jc w:val="both"/>
        <w:rPr>
          <w:rStyle w:val="Ninguno"/>
        </w:rPr>
      </w:pPr>
      <w:r>
        <w:rPr>
          <w:rStyle w:val="Ninguno"/>
          <w:rFonts w:ascii="Arial" w:hAnsi="Arial"/>
          <w:sz w:val="24"/>
          <w:szCs w:val="24"/>
          <w:lang w:val="nl-NL"/>
        </w:rPr>
        <w:t>En coordinaci</w:t>
      </w:r>
      <w:r>
        <w:rPr>
          <w:rStyle w:val="Ninguno"/>
          <w:rFonts w:ascii="Arial" w:hAnsi="Arial"/>
          <w:sz w:val="24"/>
          <w:szCs w:val="24"/>
        </w:rPr>
        <w:t>ón con Gobierno del Estado, a travé</w:t>
      </w:r>
      <w:r w:rsidRPr="00B1053F">
        <w:rPr>
          <w:rStyle w:val="Ninguno"/>
          <w:rFonts w:ascii="Arial" w:hAnsi="Arial"/>
          <w:sz w:val="24"/>
          <w:szCs w:val="24"/>
          <w:lang w:val="es-MX"/>
        </w:rPr>
        <w:t>s de la Secretar</w:t>
      </w:r>
      <w:r>
        <w:rPr>
          <w:rStyle w:val="Ninguno"/>
          <w:rFonts w:ascii="Arial" w:hAnsi="Arial"/>
          <w:sz w:val="24"/>
          <w:szCs w:val="24"/>
        </w:rPr>
        <w:t>ía de Desarrollo Social y Humano, construimos la primera etapa del Centro Impulso Social (CIS) en la colonia Quinta los Castillos, en donde el Municipio aportó el predio y la obra fue realizada con recurso estatal, con una inversió</w:t>
      </w:r>
      <w:r>
        <w:rPr>
          <w:rStyle w:val="Ninguno"/>
          <w:rFonts w:ascii="Arial" w:hAnsi="Arial"/>
          <w:sz w:val="24"/>
          <w:szCs w:val="24"/>
          <w:lang w:val="nl-NL"/>
        </w:rPr>
        <w:t xml:space="preserve">n de </w:t>
      </w:r>
      <w:r>
        <w:rPr>
          <w:rStyle w:val="Ninguno"/>
          <w:rFonts w:ascii="Arial" w:hAnsi="Arial"/>
          <w:b/>
          <w:bCs/>
          <w:sz w:val="24"/>
          <w:szCs w:val="24"/>
        </w:rPr>
        <w:t>13 millones 54 mil 800 pesos.</w:t>
      </w:r>
      <w:r>
        <w:rPr>
          <w:rStyle w:val="Ninguno"/>
          <w:rFonts w:ascii="Arial" w:hAnsi="Arial"/>
          <w:sz w:val="24"/>
          <w:szCs w:val="24"/>
        </w:rPr>
        <w:t xml:space="preserve"> Con ello logramos tener un espacio que fortalezca el desarrollo humano de los habitantes de esta zona y contribuimos a la reconstrucción del tejido social para lograr una paz duradera. </w:t>
      </w:r>
    </w:p>
    <w:p w14:paraId="3B29B3A6" w14:textId="77777777" w:rsidR="00913596" w:rsidRDefault="00913596" w:rsidP="00913596">
      <w:pPr>
        <w:pStyle w:val="Cuerpo"/>
        <w:jc w:val="both"/>
      </w:pPr>
    </w:p>
    <w:p w14:paraId="49DDCD82" w14:textId="77777777" w:rsidR="00913596" w:rsidRDefault="00913596" w:rsidP="00913596">
      <w:pPr>
        <w:pStyle w:val="Cuerpo"/>
        <w:jc w:val="both"/>
        <w:rPr>
          <w:rStyle w:val="Ninguno"/>
        </w:rPr>
      </w:pPr>
      <w:r>
        <w:rPr>
          <w:rStyle w:val="Ninguno"/>
          <w:rFonts w:ascii="Arial" w:hAnsi="Arial"/>
          <w:sz w:val="24"/>
          <w:szCs w:val="24"/>
        </w:rPr>
        <w:t xml:space="preserve">El CIS beneficiará directamente a los vecinos de la zona, ya que generará un punto de encuentro en el que se llevarán a cabo actividades como: capacitaciones, cursos y talleres de desarrollo humano, capacidades y habilidades para el trabajo, integración social y educativos. Con estas acciones, le abonamos directamente a la construcción de una paz duradera. </w:t>
      </w:r>
    </w:p>
    <w:p w14:paraId="5D21C4C6"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Con la finalidad de una mejora continua, el Gobierno Municipal, a través de la Dirección de Desarrollo Social y Humano llevará a cabo la la rehabilitación de los Centros Comunitarios Unidad Obrera y Granjeno, mismos en los que se invertirán </w:t>
      </w:r>
      <w:r>
        <w:rPr>
          <w:rStyle w:val="Ninguno"/>
          <w:rFonts w:ascii="Arial" w:hAnsi="Arial"/>
          <w:b/>
          <w:bCs/>
          <w:sz w:val="24"/>
          <w:szCs w:val="24"/>
        </w:rPr>
        <w:t>2 millones y medio de pesos</w:t>
      </w:r>
      <w:r>
        <w:rPr>
          <w:rStyle w:val="Ninguno"/>
          <w:rFonts w:ascii="Arial" w:hAnsi="Arial"/>
          <w:sz w:val="24"/>
          <w:szCs w:val="24"/>
        </w:rPr>
        <w:t>. A la fecha que se informa, ya se cuentan con los proyectos ejecutivos.</w:t>
      </w:r>
    </w:p>
    <w:p w14:paraId="7386C3E2" w14:textId="77777777" w:rsidR="00913596" w:rsidRDefault="00913596" w:rsidP="00913596">
      <w:pPr>
        <w:pStyle w:val="Cuerpo"/>
        <w:jc w:val="both"/>
      </w:pPr>
    </w:p>
    <w:p w14:paraId="14159AC8" w14:textId="77777777" w:rsidR="00913596" w:rsidRDefault="00913596" w:rsidP="00913596">
      <w:pPr>
        <w:pStyle w:val="Cuerpo"/>
        <w:jc w:val="both"/>
        <w:rPr>
          <w:rStyle w:val="Ninguno"/>
        </w:rPr>
      </w:pPr>
      <w:r>
        <w:rPr>
          <w:rStyle w:val="Ninguno"/>
          <w:rFonts w:ascii="Arial" w:hAnsi="Arial"/>
          <w:sz w:val="24"/>
          <w:szCs w:val="24"/>
        </w:rPr>
        <w:t xml:space="preserve">Asimismo, se han equipado los Centros Comunitarios de las colonias: Ermita, Lomas de Medina y Canteritas de Echeveste, con material como: licuadoras, batidoras, máquinas rasuradoras, secadoras de cabello, planchas alaciadoras, baterías de cocina, moldes para pastel, lavaderos con tarja movible, tatami y barras de ballet. </w:t>
      </w:r>
    </w:p>
    <w:p w14:paraId="1BDFB0DE" w14:textId="77777777" w:rsidR="00913596" w:rsidRDefault="00913596" w:rsidP="00913596">
      <w:pPr>
        <w:pStyle w:val="Cuerpo"/>
        <w:jc w:val="both"/>
      </w:pPr>
    </w:p>
    <w:p w14:paraId="6F90EFB0" w14:textId="77777777" w:rsidR="00913596" w:rsidRDefault="00913596" w:rsidP="00913596">
      <w:pPr>
        <w:pStyle w:val="Cuerpo"/>
        <w:jc w:val="both"/>
        <w:rPr>
          <w:rStyle w:val="Ninguno"/>
        </w:rPr>
      </w:pPr>
      <w:r>
        <w:rPr>
          <w:rStyle w:val="Ninguno"/>
          <w:rFonts w:ascii="Arial" w:hAnsi="Arial"/>
          <w:sz w:val="24"/>
          <w:szCs w:val="24"/>
        </w:rPr>
        <w:t>Los Centros Comunitarios se han convertido en punto importante para la realización de actividades que fomentan el desarrollo social, profesional y personal de los leoneses. A través de cursos y talleres hemos apoyado a que los participantes comiencen sus propios negocios, ayudando de esta manera, a mejorar sus ingresos y calidad de vida.</w:t>
      </w:r>
    </w:p>
    <w:p w14:paraId="2648383D" w14:textId="77777777" w:rsidR="00913596" w:rsidRDefault="00913596" w:rsidP="00913596">
      <w:pPr>
        <w:pStyle w:val="Cuerpo"/>
        <w:jc w:val="both"/>
      </w:pPr>
    </w:p>
    <w:p w14:paraId="3BA23508" w14:textId="77777777" w:rsidR="00913596" w:rsidRDefault="00913596" w:rsidP="00913596">
      <w:pPr>
        <w:pStyle w:val="Cuerpo"/>
        <w:jc w:val="both"/>
        <w:rPr>
          <w:rStyle w:val="Ninguno"/>
          <w:b/>
          <w:bCs/>
        </w:rPr>
      </w:pPr>
      <w:r>
        <w:rPr>
          <w:rStyle w:val="Ninguno"/>
          <w:rFonts w:ascii="Arial" w:hAnsi="Arial"/>
          <w:b/>
          <w:bCs/>
          <w:sz w:val="24"/>
          <w:szCs w:val="24"/>
        </w:rPr>
        <w:t xml:space="preserve">ATENCIÓN A JÓVENES CON ADICCIONES. Villas de San Juan </w:t>
      </w:r>
    </w:p>
    <w:p w14:paraId="58D94893" w14:textId="77777777" w:rsidR="00913596" w:rsidRDefault="00913596" w:rsidP="00913596">
      <w:pPr>
        <w:pStyle w:val="Cuerpo"/>
        <w:jc w:val="both"/>
      </w:pPr>
    </w:p>
    <w:p w14:paraId="22C212FC" w14:textId="77777777" w:rsidR="00913596" w:rsidRDefault="00913596" w:rsidP="00913596">
      <w:pPr>
        <w:pStyle w:val="Cuerpo"/>
        <w:jc w:val="both"/>
        <w:rPr>
          <w:rStyle w:val="Ninguno"/>
        </w:rPr>
      </w:pPr>
      <w:r>
        <w:rPr>
          <w:rStyle w:val="Ninguno"/>
          <w:rFonts w:ascii="Arial" w:hAnsi="Arial"/>
          <w:sz w:val="24"/>
          <w:szCs w:val="24"/>
          <w:lang w:val="nl-NL"/>
        </w:rPr>
        <w:t>Se gestion</w:t>
      </w:r>
      <w:r>
        <w:rPr>
          <w:rStyle w:val="Ninguno"/>
          <w:rFonts w:ascii="Arial" w:hAnsi="Arial"/>
          <w:sz w:val="24"/>
          <w:szCs w:val="24"/>
        </w:rPr>
        <w:t>ó la entrega de un espacio en la biblioteca "Alfonso Villaseñor Sohle" en la colonia Villas de San Juan, para otorgar la atención a jóvenes con problemas de adicción e iniciar el modelo de intervención de Detección y Tratamiento de adolescentes y jóvenes con problemas de adicción.</w:t>
      </w:r>
    </w:p>
    <w:p w14:paraId="0A5F1063" w14:textId="77777777" w:rsidR="00913596" w:rsidRDefault="00913596" w:rsidP="00913596">
      <w:pPr>
        <w:pStyle w:val="Cuerpo"/>
        <w:jc w:val="both"/>
      </w:pPr>
    </w:p>
    <w:p w14:paraId="7C045A56" w14:textId="77777777" w:rsidR="00913596" w:rsidRDefault="00913596" w:rsidP="00913596">
      <w:pPr>
        <w:pStyle w:val="Cuerpo"/>
        <w:jc w:val="both"/>
        <w:rPr>
          <w:rStyle w:val="Ninguno"/>
        </w:rPr>
      </w:pPr>
      <w:r>
        <w:rPr>
          <w:rStyle w:val="Ninguno"/>
          <w:rFonts w:ascii="Arial" w:hAnsi="Arial"/>
          <w:sz w:val="24"/>
          <w:szCs w:val="24"/>
        </w:rPr>
        <w:t>Se realizaron los acuerdos con Secretaría de Salud para participar en todas las acciones para prevenir, detectar y rehabilitar a los adolescentes y jóvenes con problema de adicción.</w:t>
      </w:r>
    </w:p>
    <w:p w14:paraId="4E0A942C" w14:textId="77777777" w:rsidR="00913596" w:rsidRDefault="00913596" w:rsidP="00913596">
      <w:pPr>
        <w:pStyle w:val="Cuerpo"/>
        <w:jc w:val="both"/>
      </w:pPr>
    </w:p>
    <w:p w14:paraId="06E32A70" w14:textId="77777777" w:rsidR="00913596" w:rsidRDefault="00913596" w:rsidP="00913596">
      <w:pPr>
        <w:pStyle w:val="Cuerpo"/>
        <w:jc w:val="both"/>
        <w:rPr>
          <w:rStyle w:val="Ninguno"/>
        </w:rPr>
      </w:pPr>
      <w:r>
        <w:rPr>
          <w:rStyle w:val="Ninguno"/>
          <w:rFonts w:ascii="Arial" w:hAnsi="Arial"/>
          <w:sz w:val="24"/>
          <w:szCs w:val="24"/>
        </w:rPr>
        <w:t>Cabe señalar que realizamos acciones de control sanitario incorporándose a las células de seguridad para el cierre de establecimientos sospechosos, además de rescatar a 132 mascotas de la vía pública y 6 esterilizaciones de mascotas realizadas.</w:t>
      </w:r>
    </w:p>
    <w:p w14:paraId="53DFC4FB" w14:textId="77777777" w:rsidR="00913596" w:rsidRDefault="00913596" w:rsidP="00913596">
      <w:pPr>
        <w:pStyle w:val="Cuerpo"/>
        <w:jc w:val="both"/>
      </w:pPr>
    </w:p>
    <w:p w14:paraId="4A94B729" w14:textId="77777777" w:rsidR="00913596" w:rsidRDefault="00913596" w:rsidP="00913596">
      <w:pPr>
        <w:pStyle w:val="Cuerpo"/>
        <w:jc w:val="both"/>
        <w:rPr>
          <w:rStyle w:val="Ninguno"/>
        </w:rPr>
      </w:pPr>
      <w:r>
        <w:rPr>
          <w:rStyle w:val="Ninguno"/>
          <w:rFonts w:ascii="Arial" w:hAnsi="Arial"/>
          <w:sz w:val="24"/>
          <w:szCs w:val="24"/>
        </w:rPr>
        <w:t>Se realizó capacitación de personal de psicología de la Dirección de Atención a la comunidad en el Centro de Atención Integral de Adicciones, (CAIA</w:t>
      </w:r>
      <w:bookmarkStart w:id="2" w:name="_edmpukia1re"/>
      <w:r>
        <w:rPr>
          <w:rStyle w:val="Ninguno"/>
          <w:rFonts w:ascii="Arial" w:hAnsi="Arial"/>
          <w:sz w:val="24"/>
          <w:szCs w:val="24"/>
        </w:rPr>
        <w:t>) con el propósito de adoptar el mismo modelo de atención que se otorga en este centro a los jóvenes con problemas de adicción, dicha capacitación fue impartida por el personal del mismo centro.</w:t>
      </w:r>
    </w:p>
    <w:p w14:paraId="464381E7" w14:textId="77777777" w:rsidR="00913596" w:rsidRDefault="00913596" w:rsidP="00913596">
      <w:pPr>
        <w:pStyle w:val="Cuerpo"/>
        <w:jc w:val="both"/>
      </w:pPr>
    </w:p>
    <w:p w14:paraId="26DB44E0" w14:textId="77777777" w:rsidR="00913596" w:rsidRDefault="00913596" w:rsidP="00913596">
      <w:pPr>
        <w:pStyle w:val="Cuerpo"/>
        <w:jc w:val="both"/>
        <w:rPr>
          <w:rStyle w:val="Ninguno"/>
        </w:rPr>
      </w:pPr>
      <w:r>
        <w:rPr>
          <w:rStyle w:val="Ninguno"/>
          <w:rFonts w:ascii="Arial" w:hAnsi="Arial"/>
          <w:sz w:val="24"/>
          <w:szCs w:val="24"/>
        </w:rPr>
        <w:t>Realizamos una entrevista con el centro de rehabilitación privado (LA BÚSQUEDA), para vincular trabajo en conjunto, gratuito y de manera voluntaria.</w:t>
      </w:r>
    </w:p>
    <w:p w14:paraId="44EE0391" w14:textId="77777777" w:rsidR="00913596" w:rsidRDefault="00913596" w:rsidP="00913596">
      <w:pPr>
        <w:pStyle w:val="Cuerpo"/>
        <w:jc w:val="both"/>
      </w:pPr>
    </w:p>
    <w:p w14:paraId="7A0BA25F" w14:textId="77777777" w:rsidR="00913596" w:rsidRDefault="00913596" w:rsidP="00913596">
      <w:pPr>
        <w:pStyle w:val="Cuerpo"/>
        <w:jc w:val="both"/>
        <w:rPr>
          <w:rStyle w:val="Ninguno"/>
        </w:rPr>
      </w:pPr>
      <w:r>
        <w:rPr>
          <w:rStyle w:val="Ninguno"/>
          <w:rFonts w:ascii="Arial" w:hAnsi="Arial"/>
          <w:sz w:val="24"/>
          <w:szCs w:val="24"/>
        </w:rPr>
        <w:t>Se inició la atención a jóvenes y menores que registró Secretaría de Seguridad Pública con problemas de consumo de bebidas alcohólicas, de manera voluntaria, con la apertura de expedientes y seguimiento de éstos.</w:t>
      </w:r>
    </w:p>
    <w:p w14:paraId="2B610868" w14:textId="77777777" w:rsidR="00913596" w:rsidRDefault="00913596" w:rsidP="00913596">
      <w:pPr>
        <w:pStyle w:val="Cuerpo"/>
        <w:jc w:val="both"/>
      </w:pPr>
    </w:p>
    <w:p w14:paraId="448C34DB" w14:textId="77777777" w:rsidR="00913596" w:rsidRDefault="00913596" w:rsidP="00913596">
      <w:pPr>
        <w:pStyle w:val="Cuerpo"/>
        <w:jc w:val="both"/>
        <w:rPr>
          <w:rStyle w:val="Ninguno"/>
        </w:rPr>
      </w:pPr>
      <w:r>
        <w:rPr>
          <w:rStyle w:val="Ninguno"/>
          <w:rFonts w:ascii="Arial" w:hAnsi="Arial"/>
          <w:sz w:val="24"/>
          <w:szCs w:val="24"/>
        </w:rPr>
        <w:t>Se participó en feria de la salud en colaboración con INJUVE en CIPEC, otorgándose 7 consultas médicas a jóvenes y se realizó la apertura de 4 expedientes médicos y psicológicos a jóvenes.</w:t>
      </w:r>
    </w:p>
    <w:p w14:paraId="51D47C71" w14:textId="77777777" w:rsidR="00913596" w:rsidRDefault="00913596" w:rsidP="00913596">
      <w:pPr>
        <w:pStyle w:val="Cuerpo"/>
        <w:jc w:val="both"/>
      </w:pPr>
    </w:p>
    <w:p w14:paraId="5FB6CE72" w14:textId="77777777" w:rsidR="00913596" w:rsidRDefault="00913596" w:rsidP="00913596">
      <w:pPr>
        <w:pStyle w:val="Cuerpo"/>
        <w:jc w:val="both"/>
        <w:rPr>
          <w:rStyle w:val="Ninguno"/>
        </w:rPr>
      </w:pPr>
      <w:r>
        <w:rPr>
          <w:rStyle w:val="Ninguno"/>
          <w:rFonts w:ascii="Arial" w:hAnsi="Arial"/>
          <w:sz w:val="24"/>
          <w:szCs w:val="24"/>
        </w:rPr>
        <w:t>Se impartieron tres pláticas en escuelas (Escuela Primaria Federal Centenario de la Constitución de 1917 ubicada en Villas de San Juan, CIPEC) con el tema de Prevención de Adicciones y riesgos psicosociales con un total de 281 asistentes. Además, se repartieron tarjetas de la Línea de Atención en Crisis 01 800 290 00 24.</w:t>
      </w:r>
    </w:p>
    <w:p w14:paraId="031ACBA0" w14:textId="77777777" w:rsidR="00913596" w:rsidRDefault="00913596" w:rsidP="00913596">
      <w:pPr>
        <w:pStyle w:val="Cuerpo"/>
        <w:jc w:val="both"/>
      </w:pPr>
    </w:p>
    <w:p w14:paraId="3602754B" w14:textId="77777777" w:rsidR="00913596" w:rsidRDefault="00913596" w:rsidP="00913596">
      <w:pPr>
        <w:pStyle w:val="Cuerpo"/>
        <w:jc w:val="both"/>
        <w:rPr>
          <w:rStyle w:val="Ninguno"/>
        </w:rPr>
      </w:pPr>
      <w:r>
        <w:rPr>
          <w:rStyle w:val="Ninguno"/>
          <w:rFonts w:ascii="Arial" w:hAnsi="Arial"/>
          <w:sz w:val="24"/>
          <w:szCs w:val="24"/>
        </w:rPr>
        <w:t>Se brindó atención a 117 pacientes con apertura de expediente médico integrado, expediente psicológico y familiograma, se trabajó con ellos terapias individuales y grupales durante 3 meses, 13 de estos jóvenes fueron detectados en la Secundaria #21 y los otros 12 pertenecen a bandas y fueron canalizados por el grupo Lobo.</w:t>
      </w:r>
    </w:p>
    <w:p w14:paraId="175A929F" w14:textId="77777777" w:rsidR="00913596" w:rsidRDefault="00913596" w:rsidP="00913596">
      <w:pPr>
        <w:pStyle w:val="Cuerpo"/>
        <w:jc w:val="both"/>
      </w:pPr>
    </w:p>
    <w:p w14:paraId="08B7961D" w14:textId="77777777" w:rsidR="00913596" w:rsidRDefault="00913596" w:rsidP="00913596">
      <w:pPr>
        <w:pStyle w:val="Cuerpo"/>
        <w:jc w:val="both"/>
        <w:rPr>
          <w:rStyle w:val="Ninguno"/>
        </w:rPr>
      </w:pPr>
      <w:r>
        <w:rPr>
          <w:rStyle w:val="Ninguno"/>
          <w:rFonts w:ascii="Arial" w:hAnsi="Arial"/>
          <w:sz w:val="24"/>
          <w:szCs w:val="24"/>
        </w:rPr>
        <w:t>Se realizaron 4 foros con padres de familia en la Biblioteca Alfonso Villaseñor con el tema sobre prevención de adicciones. El objetivo principal de la realización de los foros a madres de familia fue el de formar</w:t>
      </w:r>
      <w:r>
        <w:rPr>
          <w:rStyle w:val="Ninguno"/>
          <w:rFonts w:ascii="Arial" w:hAnsi="Arial"/>
        </w:rPr>
        <w:t xml:space="preserve"> </w:t>
      </w:r>
      <w:r>
        <w:rPr>
          <w:rStyle w:val="Ninguno"/>
          <w:rFonts w:ascii="Arial" w:hAnsi="Arial"/>
          <w:sz w:val="24"/>
          <w:szCs w:val="24"/>
        </w:rPr>
        <w:t xml:space="preserve">Auxiliares de Salud en Adicciones, brindándoles las herramientas y conocimientos necesarios para su réplica, en talleres para madres de familia interesadas en el tema de Adicciones. Logrando la capacitación de 4 madres de familia como Auxiliares de salud en Adicciones con cierre y entrega de constancias. </w:t>
      </w:r>
    </w:p>
    <w:p w14:paraId="06067A6E" w14:textId="77777777" w:rsidR="00913596" w:rsidRDefault="00913596" w:rsidP="00913596">
      <w:pPr>
        <w:pStyle w:val="Cuerpo"/>
        <w:jc w:val="both"/>
      </w:pPr>
    </w:p>
    <w:p w14:paraId="419381A9" w14:textId="77777777" w:rsidR="00913596" w:rsidRDefault="00913596" w:rsidP="00913596">
      <w:pPr>
        <w:pStyle w:val="Cuerpo"/>
        <w:jc w:val="both"/>
        <w:rPr>
          <w:rStyle w:val="Ninguno"/>
        </w:rPr>
      </w:pPr>
      <w:r>
        <w:rPr>
          <w:rStyle w:val="Ninguno"/>
          <w:rFonts w:ascii="Arial" w:hAnsi="Arial"/>
          <w:sz w:val="24"/>
          <w:szCs w:val="24"/>
        </w:rPr>
        <w:t>Realizándose 4 Talleres sobre adicciones otorgado por Auxiliares de Salud en Villas de San Juan con un total de 61 madres de familia asistentes.</w:t>
      </w:r>
    </w:p>
    <w:p w14:paraId="52E216F8" w14:textId="77777777" w:rsidR="00913596" w:rsidRDefault="00913596" w:rsidP="00913596">
      <w:pPr>
        <w:pStyle w:val="Cuerpo"/>
        <w:jc w:val="both"/>
      </w:pPr>
    </w:p>
    <w:p w14:paraId="46981B7C" w14:textId="77777777" w:rsidR="00913596" w:rsidRDefault="00913596" w:rsidP="00913596">
      <w:pPr>
        <w:pStyle w:val="Cuerpo"/>
        <w:jc w:val="both"/>
        <w:rPr>
          <w:rStyle w:val="Ninguno"/>
          <w:b/>
          <w:bCs/>
        </w:rPr>
      </w:pPr>
      <w:r>
        <w:rPr>
          <w:rStyle w:val="Ninguno"/>
          <w:rFonts w:ascii="Arial" w:hAnsi="Arial"/>
          <w:b/>
          <w:bCs/>
          <w:sz w:val="24"/>
          <w:szCs w:val="24"/>
        </w:rPr>
        <w:t>Cultura Condominal</w:t>
      </w:r>
    </w:p>
    <w:p w14:paraId="54633365" w14:textId="77777777" w:rsidR="00913596" w:rsidRDefault="00913596" w:rsidP="00913596">
      <w:pPr>
        <w:pStyle w:val="Cuerpo"/>
        <w:jc w:val="both"/>
      </w:pPr>
    </w:p>
    <w:p w14:paraId="7CB7913D" w14:textId="77777777" w:rsidR="00913596" w:rsidRDefault="00913596" w:rsidP="00913596">
      <w:pPr>
        <w:pStyle w:val="Cuerpo"/>
        <w:ind w:right="28"/>
        <w:jc w:val="both"/>
        <w:rPr>
          <w:rStyle w:val="Ninguno"/>
        </w:rPr>
      </w:pPr>
      <w:r>
        <w:rPr>
          <w:rStyle w:val="Ninguno"/>
          <w:rFonts w:ascii="Arial" w:hAnsi="Arial"/>
          <w:sz w:val="24"/>
          <w:szCs w:val="24"/>
        </w:rPr>
        <w:t>Con el objetivo de elevar la calidad de vida de las familias leonesas y crecer en comunidad bajo los principios del respeto, la armonía y la sana convivencia, nos acercamos a las familias leonesas que viven en régimen de propiedad en condominio a través de la Subdirección de Atención y Registro de Condominios del IMUVI.</w:t>
      </w:r>
    </w:p>
    <w:p w14:paraId="294BD26A" w14:textId="77777777" w:rsidR="00913596" w:rsidRDefault="00913596" w:rsidP="00913596">
      <w:pPr>
        <w:pStyle w:val="Cuerpo"/>
        <w:ind w:right="28"/>
        <w:jc w:val="both"/>
      </w:pPr>
      <w:r>
        <w:rPr>
          <w:rStyle w:val="Ninguno"/>
          <w:rFonts w:ascii="Arial" w:hAnsi="Arial"/>
          <w:sz w:val="24"/>
          <w:szCs w:val="24"/>
        </w:rPr>
        <w:t>Establecimos la estrategia “</w:t>
      </w:r>
      <w:r w:rsidRPr="00B1053F">
        <w:rPr>
          <w:rStyle w:val="Ninguno"/>
          <w:rFonts w:ascii="Arial" w:hAnsi="Arial"/>
          <w:sz w:val="24"/>
          <w:szCs w:val="24"/>
          <w:lang w:val="es-MX"/>
        </w:rPr>
        <w:t>Macro asambleas</w:t>
      </w:r>
      <w:r>
        <w:rPr>
          <w:rStyle w:val="Ninguno"/>
          <w:rFonts w:ascii="Arial" w:hAnsi="Arial"/>
          <w:sz w:val="24"/>
          <w:szCs w:val="24"/>
        </w:rPr>
        <w:t xml:space="preserve">” con el fin de conformar un padrón de condominios, asesorar en la materia y abonar en la construcción de un municipio con paz duradera. En este sentido acompañamos a los condóminos para que celebren de manera simultánea asambleas generales para dar seguimiento a las acciones en sus condominios. Esta estrategia se llevó a cabo en Las Arboledas, Cañada del Real, Parques La Noria, Los Ángeles I y II, Haciendas El Rosario, Granada Infonavit, Sauzalito, Azteca, Torres del Lago y Buenos Aires, condominios con un aproximado de </w:t>
      </w:r>
      <w:r>
        <w:rPr>
          <w:rStyle w:val="Ninguno"/>
          <w:rFonts w:ascii="Arial" w:hAnsi="Arial"/>
          <w:b/>
          <w:bCs/>
          <w:sz w:val="24"/>
          <w:szCs w:val="24"/>
        </w:rPr>
        <w:t>41 mil 300 habitantes</w:t>
      </w:r>
      <w:r>
        <w:rPr>
          <w:rStyle w:val="Ninguno"/>
          <w:rFonts w:ascii="Arial" w:hAnsi="Arial"/>
          <w:sz w:val="24"/>
          <w:szCs w:val="24"/>
        </w:rPr>
        <w:t>.</w:t>
      </w:r>
    </w:p>
    <w:p w14:paraId="5CD3ECB8" w14:textId="77777777" w:rsidR="00913596" w:rsidRDefault="00913596" w:rsidP="00913596">
      <w:pPr>
        <w:pStyle w:val="Cuerpo"/>
        <w:jc w:val="both"/>
        <w:rPr>
          <w:rFonts w:ascii="Arial" w:eastAsia="Arial" w:hAnsi="Arial" w:cs="Arial"/>
          <w:sz w:val="24"/>
          <w:szCs w:val="24"/>
        </w:rPr>
      </w:pPr>
    </w:p>
    <w:p w14:paraId="492D423C" w14:textId="77777777" w:rsidR="00913596" w:rsidRDefault="00913596" w:rsidP="00913596">
      <w:pPr>
        <w:pStyle w:val="Cuerpo"/>
        <w:jc w:val="both"/>
        <w:rPr>
          <w:rStyle w:val="Ninguno"/>
          <w:b/>
          <w:bCs/>
        </w:rPr>
      </w:pPr>
      <w:r>
        <w:rPr>
          <w:rStyle w:val="Ninguno"/>
          <w:rFonts w:ascii="Arial" w:hAnsi="Arial"/>
          <w:b/>
          <w:bCs/>
          <w:sz w:val="24"/>
          <w:szCs w:val="24"/>
        </w:rPr>
        <w:t xml:space="preserve">Intervención Rural </w:t>
      </w:r>
    </w:p>
    <w:p w14:paraId="6852C72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Para construir un León con paz duradera, iniciamos por primera vez en la zona rural, una intervención integral en las delegaciones de San Juan de Otates, Lucio Blanco y La Laborcita que comenzó en febrero. </w:t>
      </w:r>
    </w:p>
    <w:p w14:paraId="4AAEBDFE" w14:textId="77777777" w:rsidR="00913596" w:rsidRDefault="00913596" w:rsidP="00913596">
      <w:pPr>
        <w:pStyle w:val="Cuerpo"/>
        <w:jc w:val="both"/>
      </w:pPr>
    </w:p>
    <w:p w14:paraId="2CBB942A" w14:textId="77777777" w:rsidR="00913596" w:rsidRDefault="00913596" w:rsidP="00913596">
      <w:pPr>
        <w:pStyle w:val="Cuerpo"/>
        <w:jc w:val="both"/>
        <w:rPr>
          <w:rStyle w:val="Ninguno"/>
        </w:rPr>
      </w:pPr>
      <w:r>
        <w:rPr>
          <w:rStyle w:val="Ninguno"/>
          <w:rFonts w:ascii="Arial" w:hAnsi="Arial"/>
          <w:sz w:val="24"/>
          <w:szCs w:val="24"/>
        </w:rPr>
        <w:t xml:space="preserve">Como parte de las acciones del programa Integral de Convivencia y Seguridad Ciudadana, es que iniciamos la intervención en dos zonas de la zona rural que presentan mayor incidencia delictiva.  </w:t>
      </w:r>
    </w:p>
    <w:p w14:paraId="332FCF66" w14:textId="77777777" w:rsidR="00913596" w:rsidRDefault="00913596" w:rsidP="00913596">
      <w:pPr>
        <w:pStyle w:val="Cuerpo"/>
        <w:jc w:val="both"/>
      </w:pPr>
    </w:p>
    <w:p w14:paraId="4C34421D" w14:textId="77777777" w:rsidR="00913596" w:rsidRDefault="00913596" w:rsidP="00913596">
      <w:pPr>
        <w:pStyle w:val="Cuerpo"/>
        <w:jc w:val="both"/>
        <w:rPr>
          <w:rStyle w:val="Ninguno"/>
        </w:rPr>
      </w:pPr>
      <w:r>
        <w:rPr>
          <w:rStyle w:val="Ninguno"/>
          <w:rFonts w:ascii="Arial" w:hAnsi="Arial"/>
          <w:sz w:val="24"/>
          <w:szCs w:val="24"/>
        </w:rPr>
        <w:t xml:space="preserve">La anterior consiste en una estrategia en tres vertientes: Construcción de la Seguridad, Tejido Social y Mejoramiento del Entorno, donde de manera transversal, varias dependencias centralizadas y descentralizadas participaron en </w:t>
      </w:r>
      <w:r>
        <w:rPr>
          <w:rStyle w:val="Ninguno"/>
          <w:rFonts w:ascii="Arial" w:hAnsi="Arial"/>
          <w:b/>
          <w:bCs/>
          <w:sz w:val="24"/>
          <w:szCs w:val="24"/>
        </w:rPr>
        <w:t>79 acciones</w:t>
      </w:r>
      <w:r>
        <w:rPr>
          <w:rStyle w:val="Ninguno"/>
          <w:rFonts w:ascii="Arial" w:hAnsi="Arial"/>
          <w:sz w:val="24"/>
          <w:szCs w:val="24"/>
        </w:rPr>
        <w:t xml:space="preserve"> integradas en las siguientes líneas:  </w:t>
      </w:r>
    </w:p>
    <w:p w14:paraId="0BD92602" w14:textId="77777777" w:rsidR="00913596" w:rsidRDefault="00913596" w:rsidP="00913596">
      <w:pPr>
        <w:pStyle w:val="Cuerpo"/>
        <w:jc w:val="both"/>
      </w:pPr>
    </w:p>
    <w:p w14:paraId="2493DB8B" w14:textId="77777777" w:rsidR="00913596" w:rsidRDefault="00913596" w:rsidP="00913596">
      <w:pPr>
        <w:pStyle w:val="Cuerpo"/>
        <w:jc w:val="both"/>
        <w:rPr>
          <w:rFonts w:ascii="Arial" w:eastAsia="Arial" w:hAnsi="Arial" w:cs="Arial"/>
          <w:sz w:val="24"/>
          <w:szCs w:val="24"/>
        </w:rPr>
      </w:pPr>
    </w:p>
    <w:tbl>
      <w:tblPr>
        <w:tblStyle w:val="TableNormal"/>
        <w:tblW w:w="9540"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179"/>
        <w:gridCol w:w="3180"/>
        <w:gridCol w:w="3181"/>
      </w:tblGrid>
      <w:tr w:rsidR="00913596" w14:paraId="514C52D5" w14:textId="77777777" w:rsidTr="00913596">
        <w:trPr>
          <w:trHeight w:val="292"/>
        </w:trPr>
        <w:tc>
          <w:tcPr>
            <w:tcW w:w="31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575A1B8B" w14:textId="77777777" w:rsidR="00913596" w:rsidRDefault="00913596">
            <w:pPr>
              <w:pStyle w:val="Cuerpo"/>
              <w:widowControl w:val="0"/>
              <w:jc w:val="center"/>
              <w:rPr>
                <w:sz w:val="22"/>
                <w:szCs w:val="22"/>
              </w:rPr>
            </w:pPr>
            <w:r>
              <w:rPr>
                <w:rStyle w:val="Ninguno"/>
                <w:rFonts w:ascii="Arial" w:hAnsi="Arial"/>
                <w:b/>
                <w:bCs/>
                <w:sz w:val="24"/>
                <w:szCs w:val="24"/>
              </w:rPr>
              <w:t>Comunidades</w:t>
            </w:r>
          </w:p>
        </w:tc>
        <w:tc>
          <w:tcPr>
            <w:tcW w:w="31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36DF783E" w14:textId="77777777" w:rsidR="00913596" w:rsidRDefault="00913596">
            <w:pPr>
              <w:pStyle w:val="Cuerpo"/>
              <w:widowControl w:val="0"/>
              <w:jc w:val="center"/>
            </w:pPr>
            <w:r>
              <w:rPr>
                <w:rStyle w:val="Ninguno"/>
                <w:rFonts w:ascii="Arial" w:hAnsi="Arial"/>
                <w:b/>
                <w:bCs/>
                <w:sz w:val="24"/>
                <w:szCs w:val="24"/>
              </w:rPr>
              <w:t>Vertientes</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3614A6B6" w14:textId="77777777" w:rsidR="00913596" w:rsidRDefault="00913596">
            <w:pPr>
              <w:pStyle w:val="Cuerpo"/>
              <w:widowControl w:val="0"/>
              <w:jc w:val="center"/>
            </w:pPr>
            <w:r>
              <w:rPr>
                <w:rStyle w:val="Ninguno"/>
                <w:rFonts w:ascii="Arial" w:hAnsi="Arial"/>
                <w:b/>
                <w:bCs/>
                <w:sz w:val="24"/>
                <w:szCs w:val="24"/>
              </w:rPr>
              <w:t>Líneas de Acción</w:t>
            </w:r>
          </w:p>
        </w:tc>
      </w:tr>
      <w:tr w:rsidR="00913596" w14:paraId="3E6A2938" w14:textId="77777777" w:rsidTr="00913596">
        <w:trPr>
          <w:trHeight w:val="1677"/>
        </w:trPr>
        <w:tc>
          <w:tcPr>
            <w:tcW w:w="3178"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812907D" w14:textId="77777777" w:rsidR="00913596" w:rsidRDefault="00913596">
            <w:pPr>
              <w:pStyle w:val="Cuerpo"/>
              <w:widowControl w:val="0"/>
              <w:jc w:val="center"/>
              <w:rPr>
                <w:rStyle w:val="Ninguno"/>
                <w:rFonts w:ascii="Arial" w:eastAsia="Arial" w:hAnsi="Arial" w:cs="Arial"/>
                <w:sz w:val="24"/>
                <w:szCs w:val="24"/>
              </w:rPr>
            </w:pPr>
          </w:p>
          <w:p w14:paraId="7B3E06D0" w14:textId="77777777" w:rsidR="00913596" w:rsidRDefault="00913596">
            <w:pPr>
              <w:pStyle w:val="Cuerpo"/>
              <w:widowControl w:val="0"/>
              <w:jc w:val="center"/>
              <w:rPr>
                <w:rStyle w:val="Ninguno"/>
                <w:rFonts w:ascii="Arial" w:eastAsia="Arial" w:hAnsi="Arial" w:cs="Arial"/>
                <w:sz w:val="24"/>
                <w:szCs w:val="24"/>
              </w:rPr>
            </w:pPr>
          </w:p>
          <w:p w14:paraId="15986010" w14:textId="77777777" w:rsidR="00913596" w:rsidRDefault="00913596">
            <w:pPr>
              <w:pStyle w:val="Cuerpo"/>
              <w:widowControl w:val="0"/>
              <w:jc w:val="center"/>
              <w:rPr>
                <w:rStyle w:val="Ninguno"/>
                <w:rFonts w:ascii="Arial" w:eastAsia="Arial" w:hAnsi="Arial" w:cs="Arial"/>
                <w:sz w:val="24"/>
                <w:szCs w:val="24"/>
              </w:rPr>
            </w:pPr>
          </w:p>
          <w:p w14:paraId="11A9FB17" w14:textId="77777777" w:rsidR="00913596" w:rsidRDefault="00913596">
            <w:pPr>
              <w:pStyle w:val="Cuerpo"/>
              <w:widowControl w:val="0"/>
              <w:jc w:val="center"/>
              <w:rPr>
                <w:rStyle w:val="Ninguno"/>
                <w:rFonts w:ascii="Arial" w:eastAsia="Arial" w:hAnsi="Arial" w:cs="Arial"/>
                <w:sz w:val="24"/>
                <w:szCs w:val="24"/>
              </w:rPr>
            </w:pPr>
          </w:p>
          <w:p w14:paraId="41125A73" w14:textId="77777777" w:rsidR="00913596" w:rsidRDefault="00913596">
            <w:pPr>
              <w:pStyle w:val="Cuerpo"/>
              <w:widowControl w:val="0"/>
              <w:jc w:val="center"/>
              <w:rPr>
                <w:rStyle w:val="Ninguno"/>
                <w:rFonts w:ascii="Arial" w:eastAsia="Arial" w:hAnsi="Arial" w:cs="Arial"/>
                <w:sz w:val="24"/>
                <w:szCs w:val="24"/>
              </w:rPr>
            </w:pPr>
          </w:p>
          <w:p w14:paraId="7824D759" w14:textId="77777777" w:rsidR="00913596" w:rsidRDefault="00913596">
            <w:pPr>
              <w:pStyle w:val="Cuerpo"/>
              <w:widowControl w:val="0"/>
              <w:jc w:val="center"/>
              <w:rPr>
                <w:rStyle w:val="Ninguno"/>
                <w:rFonts w:ascii="Arial" w:eastAsia="Arial" w:hAnsi="Arial" w:cs="Arial"/>
                <w:sz w:val="24"/>
                <w:szCs w:val="24"/>
              </w:rPr>
            </w:pPr>
          </w:p>
          <w:p w14:paraId="38666EEA" w14:textId="77777777" w:rsidR="00913596" w:rsidRDefault="00913596">
            <w:pPr>
              <w:pStyle w:val="Cuerpo"/>
              <w:widowControl w:val="0"/>
              <w:jc w:val="center"/>
              <w:rPr>
                <w:sz w:val="22"/>
                <w:szCs w:val="22"/>
              </w:rPr>
            </w:pPr>
            <w:r>
              <w:rPr>
                <w:rStyle w:val="Ninguno"/>
                <w:rFonts w:ascii="Arial" w:hAnsi="Arial"/>
                <w:sz w:val="24"/>
                <w:szCs w:val="24"/>
              </w:rPr>
              <w:t xml:space="preserve">San Juan de Otates, La Laborcita y Lucio Blanco </w:t>
            </w:r>
          </w:p>
        </w:tc>
        <w:tc>
          <w:tcPr>
            <w:tcW w:w="31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4CB9CAF8" w14:textId="77777777" w:rsidR="00913596" w:rsidRDefault="00913596">
            <w:pPr>
              <w:pStyle w:val="Cuerpo"/>
              <w:widowControl w:val="0"/>
            </w:pPr>
            <w:r>
              <w:rPr>
                <w:rStyle w:val="Ninguno"/>
                <w:rFonts w:ascii="Arial" w:hAnsi="Arial"/>
                <w:sz w:val="24"/>
                <w:szCs w:val="24"/>
              </w:rPr>
              <w:t xml:space="preserve">Construcción de la Seguridad </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0EAC5C45"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Operativos de Seguridad </w:t>
            </w:r>
          </w:p>
          <w:p w14:paraId="055C842F"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Inspección y Vigilancia </w:t>
            </w:r>
          </w:p>
          <w:p w14:paraId="4947ACA1"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Talleres</w:t>
            </w:r>
          </w:p>
          <w:p w14:paraId="5DB6871C" w14:textId="77777777" w:rsidR="00913596" w:rsidRDefault="00913596">
            <w:pPr>
              <w:pStyle w:val="Cuerpo"/>
              <w:widowControl w:val="0"/>
              <w:rPr>
                <w:sz w:val="22"/>
                <w:szCs w:val="22"/>
              </w:rPr>
            </w:pPr>
            <w:r>
              <w:rPr>
                <w:rStyle w:val="Ninguno"/>
                <w:rFonts w:ascii="Arial" w:hAnsi="Arial"/>
                <w:sz w:val="24"/>
                <w:szCs w:val="24"/>
              </w:rPr>
              <w:t xml:space="preserve">Capacitaciones </w:t>
            </w:r>
          </w:p>
        </w:tc>
      </w:tr>
      <w:tr w:rsidR="00913596" w14:paraId="2F66E62F" w14:textId="77777777" w:rsidTr="00913596">
        <w:trPr>
          <w:trHeight w:val="2138"/>
        </w:trPr>
        <w:tc>
          <w:tcPr>
            <w:tcW w:w="3178" w:type="dxa"/>
            <w:vMerge/>
            <w:tcBorders>
              <w:top w:val="single" w:sz="8" w:space="0" w:color="000000"/>
              <w:left w:val="single" w:sz="8" w:space="0" w:color="000000"/>
              <w:bottom w:val="single" w:sz="8" w:space="0" w:color="000000"/>
              <w:right w:val="single" w:sz="8" w:space="0" w:color="000000"/>
            </w:tcBorders>
            <w:shd w:val="clear" w:color="auto" w:fill="CDD4E9"/>
            <w:vAlign w:val="center"/>
            <w:hideMark/>
          </w:tcPr>
          <w:p w14:paraId="09BC2057" w14:textId="77777777" w:rsidR="00913596" w:rsidRDefault="00913596">
            <w:pPr>
              <w:rPr>
                <w:rFonts w:ascii="Calibri" w:eastAsia="Calibri" w:hAnsi="Calibri" w:cs="Calibri"/>
                <w:color w:val="000000"/>
                <w:sz w:val="22"/>
                <w:szCs w:val="22"/>
                <w:lang w:val="es-MX"/>
              </w:rPr>
            </w:pPr>
          </w:p>
        </w:tc>
        <w:tc>
          <w:tcPr>
            <w:tcW w:w="31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113158AA" w14:textId="77777777" w:rsidR="00913596" w:rsidRDefault="00913596">
            <w:pPr>
              <w:pStyle w:val="Cuerpo"/>
              <w:widowControl w:val="0"/>
            </w:pPr>
            <w:r>
              <w:rPr>
                <w:rStyle w:val="Ninguno"/>
                <w:rFonts w:ascii="Arial" w:hAnsi="Arial"/>
                <w:sz w:val="24"/>
                <w:szCs w:val="24"/>
              </w:rPr>
              <w:t xml:space="preserve">Mejoramiento de Entorno </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2D2327EF"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Espacios Públicos </w:t>
            </w:r>
          </w:p>
          <w:p w14:paraId="38BFBBD0"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Áreas Verdes</w:t>
            </w:r>
          </w:p>
          <w:p w14:paraId="2E94F90C"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Movilidad Local </w:t>
            </w:r>
          </w:p>
          <w:p w14:paraId="24231D13"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Vivienda </w:t>
            </w:r>
          </w:p>
          <w:p w14:paraId="721F21F7" w14:textId="77777777" w:rsidR="00913596" w:rsidRDefault="00913596">
            <w:pPr>
              <w:pStyle w:val="Cuerpo"/>
              <w:widowControl w:val="0"/>
              <w:rPr>
                <w:sz w:val="22"/>
                <w:szCs w:val="22"/>
              </w:rPr>
            </w:pPr>
            <w:r>
              <w:rPr>
                <w:rStyle w:val="Ninguno"/>
                <w:rFonts w:ascii="Arial" w:hAnsi="Arial"/>
                <w:sz w:val="24"/>
                <w:szCs w:val="24"/>
              </w:rPr>
              <w:t xml:space="preserve">Conectividad Virtual </w:t>
            </w:r>
          </w:p>
        </w:tc>
      </w:tr>
      <w:tr w:rsidR="00913596" w14:paraId="17CA03A0" w14:textId="77777777" w:rsidTr="00913596">
        <w:trPr>
          <w:trHeight w:val="3363"/>
        </w:trPr>
        <w:tc>
          <w:tcPr>
            <w:tcW w:w="3178" w:type="dxa"/>
            <w:vMerge/>
            <w:tcBorders>
              <w:top w:val="single" w:sz="8" w:space="0" w:color="000000"/>
              <w:left w:val="single" w:sz="8" w:space="0" w:color="000000"/>
              <w:bottom w:val="single" w:sz="8" w:space="0" w:color="000000"/>
              <w:right w:val="single" w:sz="8" w:space="0" w:color="000000"/>
            </w:tcBorders>
            <w:shd w:val="clear" w:color="auto" w:fill="CDD4E9"/>
            <w:vAlign w:val="center"/>
            <w:hideMark/>
          </w:tcPr>
          <w:p w14:paraId="199970D1" w14:textId="77777777" w:rsidR="00913596" w:rsidRDefault="00913596">
            <w:pPr>
              <w:rPr>
                <w:rFonts w:ascii="Calibri" w:eastAsia="Calibri" w:hAnsi="Calibri" w:cs="Calibri"/>
                <w:color w:val="000000"/>
                <w:sz w:val="22"/>
                <w:szCs w:val="22"/>
                <w:lang w:val="es-MX"/>
              </w:rPr>
            </w:pPr>
          </w:p>
        </w:tc>
        <w:tc>
          <w:tcPr>
            <w:tcW w:w="31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2E89D04D" w14:textId="77777777" w:rsidR="00913596" w:rsidRDefault="00913596">
            <w:pPr>
              <w:pStyle w:val="Cuerpo"/>
              <w:widowControl w:val="0"/>
            </w:pPr>
            <w:r>
              <w:rPr>
                <w:rStyle w:val="Ninguno"/>
                <w:rFonts w:ascii="Arial" w:hAnsi="Arial"/>
                <w:sz w:val="24"/>
                <w:szCs w:val="24"/>
              </w:rPr>
              <w:t xml:space="preserve">Tejido Social </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7808F3A9"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Organización Social y Comunitaria </w:t>
            </w:r>
          </w:p>
          <w:p w14:paraId="0A78847F"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Apoyo a Mujeres </w:t>
            </w:r>
          </w:p>
          <w:p w14:paraId="4C7FB768"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Empleo </w:t>
            </w:r>
          </w:p>
          <w:p w14:paraId="5AABDE41"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Atención a Jóvenes </w:t>
            </w:r>
          </w:p>
          <w:p w14:paraId="0E7A5CC7"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Salud </w:t>
            </w:r>
          </w:p>
          <w:p w14:paraId="0745E6C2" w14:textId="77777777" w:rsidR="00913596" w:rsidRDefault="00913596">
            <w:pPr>
              <w:pStyle w:val="Cuerpo"/>
              <w:widowControl w:val="0"/>
              <w:rPr>
                <w:rStyle w:val="Ninguno"/>
                <w:rFonts w:ascii="Arial" w:eastAsia="Arial" w:hAnsi="Arial" w:cs="Arial"/>
                <w:sz w:val="24"/>
                <w:szCs w:val="24"/>
              </w:rPr>
            </w:pPr>
            <w:r>
              <w:rPr>
                <w:rStyle w:val="Ninguno"/>
                <w:rFonts w:ascii="Arial" w:hAnsi="Arial"/>
                <w:sz w:val="24"/>
                <w:szCs w:val="24"/>
              </w:rPr>
              <w:t xml:space="preserve">Deporte </w:t>
            </w:r>
          </w:p>
          <w:p w14:paraId="1FB25740" w14:textId="77777777" w:rsidR="00913596" w:rsidRDefault="00913596">
            <w:pPr>
              <w:pStyle w:val="Cuerpo"/>
              <w:widowControl w:val="0"/>
              <w:rPr>
                <w:sz w:val="22"/>
                <w:szCs w:val="22"/>
              </w:rPr>
            </w:pPr>
            <w:r>
              <w:rPr>
                <w:rStyle w:val="Ninguno"/>
                <w:rFonts w:ascii="Arial" w:hAnsi="Arial"/>
                <w:sz w:val="24"/>
                <w:szCs w:val="24"/>
              </w:rPr>
              <w:t xml:space="preserve">Cultura </w:t>
            </w:r>
          </w:p>
        </w:tc>
      </w:tr>
    </w:tbl>
    <w:p w14:paraId="3BF9CEA4" w14:textId="77777777" w:rsidR="00913596" w:rsidRDefault="00913596" w:rsidP="00913596">
      <w:pPr>
        <w:pStyle w:val="Cuerpo"/>
        <w:widowControl w:val="0"/>
        <w:spacing w:line="240" w:lineRule="auto"/>
        <w:jc w:val="both"/>
        <w:rPr>
          <w:rFonts w:ascii="Arial" w:eastAsia="Arial" w:hAnsi="Arial" w:cs="Arial"/>
          <w:sz w:val="24"/>
          <w:szCs w:val="24"/>
        </w:rPr>
      </w:pPr>
    </w:p>
    <w:p w14:paraId="79794849" w14:textId="77777777" w:rsidR="00913596" w:rsidRDefault="00913596" w:rsidP="00913596">
      <w:pPr>
        <w:pStyle w:val="Cuerpo"/>
        <w:jc w:val="both"/>
        <w:rPr>
          <w:rFonts w:ascii="Arial" w:eastAsia="Arial" w:hAnsi="Arial" w:cs="Arial"/>
          <w:sz w:val="24"/>
          <w:szCs w:val="24"/>
        </w:rPr>
      </w:pPr>
    </w:p>
    <w:p w14:paraId="3CD70923" w14:textId="77777777" w:rsidR="00913596" w:rsidRDefault="00913596" w:rsidP="00913596">
      <w:pPr>
        <w:pStyle w:val="Cuerpo"/>
        <w:jc w:val="both"/>
        <w:rPr>
          <w:rStyle w:val="Ninguno"/>
        </w:rPr>
      </w:pPr>
      <w:r>
        <w:rPr>
          <w:rStyle w:val="Ninguno"/>
          <w:rFonts w:ascii="Arial" w:hAnsi="Arial"/>
          <w:sz w:val="24"/>
          <w:szCs w:val="24"/>
        </w:rPr>
        <w:t xml:space="preserve">Además, en junio iniciamos un autodiagnóstico con participación ciudadana en las delegaciones de Santa Ana del Conde, Benito Juárez y Miguel Hidalgo I, donde actualmente intervenimos con acciones que abonan a la recuperación del entorno para la seguridad ciudadana. </w:t>
      </w:r>
    </w:p>
    <w:p w14:paraId="20865DDB" w14:textId="77777777" w:rsidR="00913596" w:rsidRDefault="00913596" w:rsidP="00913596">
      <w:pPr>
        <w:pStyle w:val="Cuerpo"/>
        <w:jc w:val="both"/>
      </w:pPr>
    </w:p>
    <w:p w14:paraId="5DCB61BD" w14:textId="77777777" w:rsidR="00913596" w:rsidRDefault="00913596" w:rsidP="00913596">
      <w:pPr>
        <w:pStyle w:val="Cuerpo"/>
        <w:jc w:val="both"/>
      </w:pPr>
      <w:r>
        <w:rPr>
          <w:rStyle w:val="Ninguno"/>
          <w:rFonts w:ascii="Arial" w:hAnsi="Arial"/>
          <w:sz w:val="24"/>
          <w:szCs w:val="24"/>
        </w:rPr>
        <w:t>Como parte de esta estrategia, es que durante todo el año llevamos a cabo la continuidad en la atenció</w:t>
      </w:r>
      <w:r>
        <w:rPr>
          <w:rStyle w:val="Ninguno"/>
          <w:rFonts w:ascii="Arial" w:hAnsi="Arial"/>
          <w:sz w:val="24"/>
          <w:szCs w:val="24"/>
          <w:lang w:val="nl-NL"/>
        </w:rPr>
        <w:t xml:space="preserve">n de </w:t>
      </w:r>
      <w:r>
        <w:rPr>
          <w:rStyle w:val="Ninguno"/>
          <w:rFonts w:ascii="Arial" w:hAnsi="Arial"/>
          <w:sz w:val="24"/>
          <w:szCs w:val="24"/>
        </w:rPr>
        <w:t>éstas.</w:t>
      </w:r>
    </w:p>
    <w:p w14:paraId="5E717EED" w14:textId="77777777" w:rsidR="00913596" w:rsidRDefault="00913596" w:rsidP="00913596">
      <w:pPr>
        <w:spacing w:line="256" w:lineRule="auto"/>
        <w:rPr>
          <w:rFonts w:ascii="Calibri" w:eastAsia="Calibri" w:hAnsi="Calibri" w:cs="Calibri"/>
          <w:color w:val="000000"/>
          <w:sz w:val="22"/>
          <w:szCs w:val="22"/>
          <w:lang w:val="es-MX" w:eastAsia="es-MX"/>
        </w:rPr>
        <w:sectPr w:rsidR="00913596">
          <w:headerReference w:type="even" r:id="rId17"/>
          <w:headerReference w:type="default" r:id="rId18"/>
          <w:footerReference w:type="even" r:id="rId19"/>
          <w:footerReference w:type="default" r:id="rId20"/>
          <w:headerReference w:type="first" r:id="rId21"/>
          <w:footerReference w:type="first" r:id="rId22"/>
          <w:pgSz w:w="12240" w:h="15840"/>
          <w:pgMar w:top="825" w:right="1440" w:bottom="146" w:left="1440" w:header="0" w:footer="0" w:gutter="0"/>
          <w:cols w:space="720"/>
        </w:sectPr>
      </w:pPr>
    </w:p>
    <w:bookmarkEnd w:id="2"/>
    <w:p w14:paraId="431F402F" w14:textId="77777777" w:rsidR="00913596" w:rsidRDefault="00913596" w:rsidP="00913596">
      <w:pPr>
        <w:pStyle w:val="Cuerpo"/>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"INFRAESTRUCTURA SOCIAL”</w:t>
      </w:r>
    </w:p>
    <w:p w14:paraId="20EE2F1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Abatir el rezago en el acceso a los servicios básicos de la población es sin duda una de las prioridades de esta Administración, abonamos así directamente a mejorar la calidad de vida de los leoneses. Durante este primer año de Gobierno invertimos </w:t>
      </w:r>
      <w:r>
        <w:rPr>
          <w:rStyle w:val="Ninguno"/>
          <w:rFonts w:ascii="Arial" w:hAnsi="Arial"/>
          <w:b/>
          <w:bCs/>
          <w:sz w:val="24"/>
          <w:szCs w:val="24"/>
        </w:rPr>
        <w:t>43 millones 851 mil 893 pesos</w:t>
      </w:r>
      <w:r>
        <w:rPr>
          <w:rStyle w:val="Ninguno"/>
          <w:rFonts w:ascii="Arial" w:hAnsi="Arial"/>
          <w:sz w:val="24"/>
          <w:szCs w:val="24"/>
        </w:rPr>
        <w:t xml:space="preserve"> en </w:t>
      </w:r>
      <w:r>
        <w:rPr>
          <w:rStyle w:val="Ninguno"/>
          <w:rFonts w:ascii="Arial" w:hAnsi="Arial"/>
          <w:b/>
          <w:bCs/>
          <w:sz w:val="24"/>
          <w:szCs w:val="24"/>
        </w:rPr>
        <w:t>21 obras</w:t>
      </w:r>
      <w:r>
        <w:rPr>
          <w:rStyle w:val="Ninguno"/>
          <w:rFonts w:ascii="Arial" w:hAnsi="Arial"/>
          <w:sz w:val="24"/>
          <w:szCs w:val="24"/>
        </w:rPr>
        <w:t xml:space="preserve"> en colonias y comunidades rurales. </w:t>
      </w:r>
    </w:p>
    <w:p w14:paraId="6C91E51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340E8BBB" w14:textId="28C9B6A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Realizamos obras de electrificación, construimos y rehabilitamos redes de agua, alcantarillado y drenajes pluviales en colonias y comunidades como: El Rotario, San Juan Bautista, Valle de León, Plaza de Toros, Parques La Noria, Presidentes de México, zona Crucifixión-Delta-Timoteo Lozano, Ejido Medina, San Juan de Otates y El Resplandor; además se pagaron derechos para hacer uso de las redes de agua y drenaje de la</w:t>
      </w:r>
      <w:r w:rsidR="00424308">
        <w:rPr>
          <w:rStyle w:val="Ninguno"/>
          <w:rFonts w:ascii="Arial" w:hAnsi="Arial"/>
          <w:sz w:val="24"/>
          <w:szCs w:val="24"/>
        </w:rPr>
        <w:t>s</w:t>
      </w:r>
      <w:r>
        <w:rPr>
          <w:rStyle w:val="Ninguno"/>
          <w:rFonts w:ascii="Arial" w:hAnsi="Arial"/>
          <w:sz w:val="24"/>
          <w:szCs w:val="24"/>
        </w:rPr>
        <w:t xml:space="preserve"> colonia</w:t>
      </w:r>
      <w:r w:rsidR="00424308">
        <w:rPr>
          <w:rStyle w:val="Ninguno"/>
          <w:rFonts w:ascii="Arial" w:hAnsi="Arial"/>
          <w:sz w:val="24"/>
          <w:szCs w:val="24"/>
        </w:rPr>
        <w:t>s Jardines de Maravillas y Siglo XXI.</w:t>
      </w:r>
    </w:p>
    <w:p w14:paraId="2D135FD3" w14:textId="77777777" w:rsidR="00913596" w:rsidRDefault="00913596" w:rsidP="00913596">
      <w:pPr>
        <w:pStyle w:val="Cuerpo"/>
        <w:jc w:val="both"/>
      </w:pPr>
    </w:p>
    <w:p w14:paraId="5B4FE1CA" w14:textId="77777777" w:rsidR="00913596" w:rsidRDefault="00913596" w:rsidP="00913596">
      <w:pPr>
        <w:pStyle w:val="Cuerpo"/>
        <w:jc w:val="both"/>
        <w:rPr>
          <w:rStyle w:val="Ninguno"/>
        </w:rPr>
      </w:pPr>
      <w:r>
        <w:rPr>
          <w:rStyle w:val="Ninguno"/>
          <w:rFonts w:ascii="Arial" w:hAnsi="Arial"/>
          <w:sz w:val="24"/>
          <w:szCs w:val="24"/>
        </w:rPr>
        <w:t>En concurrencia con la Secretaría de Desarrollo Social y Humano del Estado, ejecutamos obras en las colonias Periodistas Mexicanos y Betania, y en las comunidades Ojo de Agua de los Reyes y El Terrero.</w:t>
      </w:r>
    </w:p>
    <w:p w14:paraId="2295EECE" w14:textId="77777777" w:rsidR="00913596" w:rsidRDefault="00913596" w:rsidP="00913596">
      <w:pPr>
        <w:pStyle w:val="Cuerpo"/>
        <w:jc w:val="both"/>
      </w:pPr>
    </w:p>
    <w:p w14:paraId="6CF7284E" w14:textId="77777777" w:rsidR="00913596" w:rsidRDefault="00913596" w:rsidP="00913596">
      <w:pPr>
        <w:pStyle w:val="Cuerpo"/>
        <w:jc w:val="both"/>
        <w:rPr>
          <w:rStyle w:val="Ninguno"/>
        </w:rPr>
      </w:pPr>
      <w:r>
        <w:rPr>
          <w:rStyle w:val="Ninguno"/>
          <w:rFonts w:ascii="Arial" w:hAnsi="Arial"/>
          <w:sz w:val="24"/>
          <w:szCs w:val="24"/>
        </w:rPr>
        <w:t xml:space="preserve">Aunado a la serie de acciones y obras que realizamos en la colonia Periodistas de México, se sumó la rehabilitación de la línea de alimentación de agua potable, en el tramo del tanque Jacinto López a la calle José María Roa Bárcenas. </w:t>
      </w:r>
    </w:p>
    <w:p w14:paraId="60D21F83" w14:textId="77777777" w:rsidR="00913596" w:rsidRDefault="00913596" w:rsidP="00913596">
      <w:pPr>
        <w:pStyle w:val="Cuerpo"/>
        <w:jc w:val="both"/>
      </w:pPr>
    </w:p>
    <w:p w14:paraId="780FC312" w14:textId="77777777" w:rsidR="00913596" w:rsidRDefault="00913596" w:rsidP="00913596">
      <w:pPr>
        <w:pStyle w:val="Cuerpo"/>
        <w:jc w:val="both"/>
        <w:rPr>
          <w:rStyle w:val="Ninguno"/>
          <w:b/>
          <w:bCs/>
        </w:rPr>
      </w:pPr>
      <w:r>
        <w:rPr>
          <w:rStyle w:val="Ninguno"/>
          <w:rFonts w:ascii="Arial" w:hAnsi="Arial"/>
          <w:sz w:val="24"/>
          <w:szCs w:val="24"/>
        </w:rPr>
        <w:t xml:space="preserve">A los más de </w:t>
      </w:r>
      <w:r>
        <w:rPr>
          <w:rStyle w:val="Ninguno"/>
          <w:rFonts w:ascii="Arial" w:hAnsi="Arial"/>
          <w:b/>
          <w:bCs/>
          <w:sz w:val="24"/>
          <w:szCs w:val="24"/>
        </w:rPr>
        <w:t>16 mil habitantes</w:t>
      </w:r>
      <w:r>
        <w:rPr>
          <w:rStyle w:val="Ninguno"/>
          <w:rFonts w:ascii="Arial" w:hAnsi="Arial"/>
          <w:sz w:val="24"/>
          <w:szCs w:val="24"/>
        </w:rPr>
        <w:t xml:space="preserve"> de este polígono esta obra les permite a mantener una continuidad en el servicio de suministro de agua potable.</w:t>
      </w:r>
      <w:r>
        <w:rPr>
          <w:rStyle w:val="Ninguno"/>
          <w:b/>
          <w:bCs/>
          <w:sz w:val="24"/>
          <w:szCs w:val="24"/>
        </w:rPr>
        <w:t xml:space="preserve"> </w:t>
      </w:r>
    </w:p>
    <w:p w14:paraId="0FBB8B9E" w14:textId="77777777" w:rsidR="00913596" w:rsidRDefault="00913596" w:rsidP="00913596">
      <w:pPr>
        <w:pStyle w:val="Cuerpo"/>
        <w:jc w:val="both"/>
        <w:rPr>
          <w:rFonts w:ascii="Arial" w:eastAsia="Arial" w:hAnsi="Arial" w:cs="Arial"/>
        </w:rPr>
      </w:pPr>
    </w:p>
    <w:p w14:paraId="28E7EC77" w14:textId="77777777" w:rsidR="00913596" w:rsidRDefault="00913596" w:rsidP="00913596">
      <w:pPr>
        <w:pStyle w:val="Cuerpo"/>
        <w:jc w:val="both"/>
        <w:rPr>
          <w:rStyle w:val="Ninguno"/>
        </w:rPr>
      </w:pPr>
      <w:r>
        <w:rPr>
          <w:rStyle w:val="Ninguno"/>
          <w:rFonts w:ascii="Arial" w:hAnsi="Arial"/>
          <w:sz w:val="24"/>
          <w:szCs w:val="24"/>
        </w:rPr>
        <w:t>Asimismo, con una inversió</w:t>
      </w:r>
      <w:r>
        <w:rPr>
          <w:rStyle w:val="Ninguno"/>
          <w:rFonts w:ascii="Arial" w:hAnsi="Arial"/>
          <w:sz w:val="24"/>
          <w:szCs w:val="24"/>
          <w:lang w:val="nl-NL"/>
        </w:rPr>
        <w:t xml:space="preserve">n de </w:t>
      </w:r>
      <w:r>
        <w:rPr>
          <w:rStyle w:val="Ninguno"/>
          <w:rFonts w:ascii="Arial" w:hAnsi="Arial"/>
          <w:b/>
          <w:bCs/>
          <w:sz w:val="24"/>
          <w:szCs w:val="24"/>
        </w:rPr>
        <w:t>645 mil 162 pesos</w:t>
      </w:r>
      <w:r>
        <w:rPr>
          <w:rStyle w:val="Ninguno"/>
          <w:rFonts w:ascii="Arial" w:hAnsi="Arial"/>
          <w:sz w:val="24"/>
          <w:szCs w:val="24"/>
        </w:rPr>
        <w:t xml:space="preserve">, a la fecha que se informa arrancamos la rehabilitación con </w:t>
      </w:r>
      <w:r>
        <w:rPr>
          <w:rStyle w:val="Ninguno"/>
          <w:rFonts w:ascii="Arial" w:hAnsi="Arial"/>
          <w:b/>
          <w:bCs/>
          <w:sz w:val="24"/>
          <w:szCs w:val="24"/>
        </w:rPr>
        <w:t>12 acciones</w:t>
      </w:r>
      <w:r>
        <w:rPr>
          <w:rStyle w:val="Ninguno"/>
          <w:rFonts w:ascii="Arial" w:hAnsi="Arial"/>
          <w:sz w:val="24"/>
          <w:szCs w:val="24"/>
        </w:rPr>
        <w:t xml:space="preserve"> de iluminación, que constan de </w:t>
      </w:r>
      <w:r>
        <w:rPr>
          <w:rStyle w:val="Ninguno"/>
          <w:rFonts w:ascii="Arial" w:hAnsi="Arial"/>
          <w:b/>
          <w:bCs/>
          <w:sz w:val="24"/>
          <w:szCs w:val="24"/>
        </w:rPr>
        <w:t>25 postes</w:t>
      </w:r>
      <w:r>
        <w:rPr>
          <w:rStyle w:val="Ninguno"/>
          <w:rFonts w:ascii="Arial" w:hAnsi="Arial"/>
          <w:sz w:val="24"/>
          <w:szCs w:val="24"/>
        </w:rPr>
        <w:t xml:space="preserve"> de concreto y </w:t>
      </w:r>
      <w:r>
        <w:rPr>
          <w:rStyle w:val="Ninguno"/>
          <w:rFonts w:ascii="Arial" w:hAnsi="Arial"/>
          <w:b/>
          <w:bCs/>
          <w:sz w:val="24"/>
          <w:szCs w:val="24"/>
        </w:rPr>
        <w:t xml:space="preserve">38 luminarias </w:t>
      </w:r>
      <w:r>
        <w:rPr>
          <w:rStyle w:val="Ninguno"/>
          <w:rFonts w:ascii="Arial" w:hAnsi="Arial"/>
          <w:sz w:val="24"/>
          <w:szCs w:val="24"/>
        </w:rPr>
        <w:t>cada una, en las colonias: Cerrito de Jerez, Piletas III, Mirador Campestre, Arboledas de los Castillos II, Lindavista, La Piscina, Los Limones y Miguel Hidalgo.</w:t>
      </w:r>
    </w:p>
    <w:p w14:paraId="64675051" w14:textId="77777777" w:rsidR="00913596" w:rsidRDefault="00913596" w:rsidP="00913596">
      <w:pPr>
        <w:pStyle w:val="Cuerpo"/>
        <w:jc w:val="both"/>
      </w:pPr>
    </w:p>
    <w:p w14:paraId="6A813161" w14:textId="77777777" w:rsidR="00913596" w:rsidRDefault="00913596" w:rsidP="00913596">
      <w:pPr>
        <w:pStyle w:val="Cuerpo"/>
        <w:jc w:val="both"/>
        <w:rPr>
          <w:rStyle w:val="Ninguno"/>
        </w:rPr>
      </w:pPr>
      <w:r>
        <w:rPr>
          <w:rStyle w:val="Ninguno"/>
          <w:rFonts w:ascii="Arial" w:hAnsi="Arial"/>
          <w:sz w:val="24"/>
          <w:szCs w:val="24"/>
        </w:rPr>
        <w:t xml:space="preserve">Con estas acciones inhibimos conductas delictivas en la zona y permitimos a los colonos generar una mayor convivencia comunitaria e intersocial al recuperar espacios públicos e iluminarlos. Así abonamos a la creación de entornos seguros y a la construcción de una paz duradera. </w:t>
      </w:r>
    </w:p>
    <w:p w14:paraId="79503D09" w14:textId="77777777" w:rsidR="00913596" w:rsidRDefault="00913596" w:rsidP="00913596">
      <w:pPr>
        <w:pStyle w:val="Cuerpo"/>
        <w:jc w:val="both"/>
      </w:pPr>
    </w:p>
    <w:p w14:paraId="16428A91" w14:textId="77777777" w:rsidR="00913596" w:rsidRDefault="00913596" w:rsidP="00913596">
      <w:pPr>
        <w:pStyle w:val="Cuerpo"/>
        <w:jc w:val="both"/>
        <w:rPr>
          <w:rStyle w:val="Ninguno"/>
        </w:rPr>
      </w:pPr>
      <w:r>
        <w:rPr>
          <w:rStyle w:val="Ninguno"/>
          <w:rFonts w:ascii="Arial" w:hAnsi="Arial"/>
          <w:sz w:val="24"/>
          <w:szCs w:val="24"/>
        </w:rPr>
        <w:t>De esta manera, disminuimos la brecha de desigualdad existente entre los leoneses que se encuentran en condiciones de vulnerabilidad, al acercarles los servicios básicos hasta sus localidades.</w:t>
      </w:r>
    </w:p>
    <w:p w14:paraId="11CA9FBD" w14:textId="77777777" w:rsidR="00913596" w:rsidRDefault="00913596" w:rsidP="00913596">
      <w:pPr>
        <w:pStyle w:val="Cuerpo"/>
        <w:jc w:val="both"/>
        <w:rPr>
          <w:b/>
          <w:bCs/>
        </w:rPr>
      </w:pPr>
    </w:p>
    <w:p w14:paraId="255EDEF1" w14:textId="77777777" w:rsidR="00913596" w:rsidRDefault="00913596" w:rsidP="00913596">
      <w:pPr>
        <w:pStyle w:val="Cuerpo"/>
        <w:jc w:val="both"/>
        <w:rPr>
          <w:rStyle w:val="Ninguno"/>
        </w:rPr>
      </w:pPr>
      <w:r>
        <w:rPr>
          <w:rStyle w:val="Ninguno"/>
          <w:rFonts w:ascii="Arial" w:hAnsi="Arial"/>
          <w:sz w:val="24"/>
          <w:szCs w:val="24"/>
        </w:rPr>
        <w:t xml:space="preserve">En cumplimiento de la premisa de acceso universal al agua para toda la población, gestionamos la instalación de tomas públicas con agua potable gratuita. El único objetivo es atender a la población más vulnerable, de tal manera que observen y experimenten un cambio favorable en materia de salud, economía y seguridad. </w:t>
      </w:r>
    </w:p>
    <w:p w14:paraId="439B8FC1" w14:textId="77777777" w:rsidR="00913596" w:rsidRDefault="00913596" w:rsidP="00913596">
      <w:pPr>
        <w:pStyle w:val="Cuerpo"/>
        <w:jc w:val="both"/>
      </w:pPr>
    </w:p>
    <w:p w14:paraId="41E6AE8A" w14:textId="77777777" w:rsidR="00913596" w:rsidRDefault="00913596" w:rsidP="00913596">
      <w:pPr>
        <w:pStyle w:val="Cuerpo"/>
        <w:jc w:val="both"/>
        <w:rPr>
          <w:rStyle w:val="Ninguno"/>
        </w:rPr>
      </w:pPr>
      <w:r>
        <w:rPr>
          <w:rStyle w:val="Ninguno"/>
          <w:rFonts w:ascii="Arial" w:hAnsi="Arial"/>
          <w:sz w:val="24"/>
          <w:szCs w:val="24"/>
        </w:rPr>
        <w:t xml:space="preserve">Por ello y para contribuir al desarrollo y combatir la desigualdad entre la población que habita en asentamientos en proceso de regularización, el SAPAL e IMUVI impulsan un programa para acercar el servicio de agua potable. </w:t>
      </w:r>
    </w:p>
    <w:p w14:paraId="49C2AC4A" w14:textId="77777777" w:rsidR="00913596" w:rsidRDefault="00913596" w:rsidP="00913596">
      <w:pPr>
        <w:pStyle w:val="Cuerpo"/>
        <w:jc w:val="both"/>
      </w:pPr>
    </w:p>
    <w:p w14:paraId="4C5869A6" w14:textId="77777777" w:rsidR="00913596" w:rsidRDefault="00913596" w:rsidP="00913596">
      <w:pPr>
        <w:pStyle w:val="Cuerpo"/>
        <w:jc w:val="both"/>
        <w:rPr>
          <w:rStyle w:val="Ninguno"/>
          <w:b/>
          <w:bCs/>
        </w:rPr>
      </w:pPr>
      <w:r>
        <w:rPr>
          <w:rStyle w:val="Ninguno"/>
          <w:rFonts w:ascii="Arial" w:hAnsi="Arial"/>
          <w:sz w:val="24"/>
          <w:szCs w:val="24"/>
        </w:rPr>
        <w:t xml:space="preserve">En el periodo, se terminó la construcción de tres tomas públicas en beneficio de </w:t>
      </w:r>
      <w:r>
        <w:rPr>
          <w:rStyle w:val="Ninguno"/>
          <w:rFonts w:ascii="Arial" w:hAnsi="Arial"/>
          <w:b/>
          <w:bCs/>
          <w:sz w:val="24"/>
          <w:szCs w:val="24"/>
        </w:rPr>
        <w:t>373 habitantes</w:t>
      </w:r>
      <w:r>
        <w:rPr>
          <w:rStyle w:val="Ninguno"/>
          <w:rFonts w:ascii="Arial" w:hAnsi="Arial"/>
          <w:sz w:val="24"/>
          <w:szCs w:val="24"/>
        </w:rPr>
        <w:t xml:space="preserve"> que habitan en las colonias </w:t>
      </w:r>
      <w:r>
        <w:rPr>
          <w:rStyle w:val="Ninguno"/>
          <w:rFonts w:ascii="Arial" w:hAnsi="Arial"/>
          <w:b/>
          <w:bCs/>
          <w:sz w:val="24"/>
          <w:szCs w:val="24"/>
        </w:rPr>
        <w:t>Misión de la Joya</w:t>
      </w:r>
      <w:r>
        <w:rPr>
          <w:rStyle w:val="Ninguno"/>
          <w:rFonts w:ascii="Arial" w:hAnsi="Arial"/>
          <w:sz w:val="24"/>
          <w:szCs w:val="24"/>
        </w:rPr>
        <w:t xml:space="preserve">, </w:t>
      </w:r>
      <w:r>
        <w:rPr>
          <w:rStyle w:val="Ninguno"/>
          <w:rFonts w:ascii="Arial" w:hAnsi="Arial"/>
          <w:b/>
          <w:bCs/>
          <w:sz w:val="24"/>
          <w:szCs w:val="24"/>
        </w:rPr>
        <w:t>Torres de la Joya</w:t>
      </w:r>
      <w:r>
        <w:rPr>
          <w:rStyle w:val="Ninguno"/>
          <w:rFonts w:ascii="Arial" w:hAnsi="Arial"/>
          <w:sz w:val="24"/>
          <w:szCs w:val="24"/>
        </w:rPr>
        <w:t xml:space="preserve">, </w:t>
      </w:r>
      <w:r>
        <w:rPr>
          <w:rStyle w:val="Ninguno"/>
          <w:rFonts w:ascii="Arial" w:hAnsi="Arial"/>
          <w:b/>
          <w:bCs/>
          <w:sz w:val="24"/>
          <w:szCs w:val="24"/>
        </w:rPr>
        <w:t>Rinconada de Ibarrilla</w:t>
      </w:r>
      <w:r>
        <w:rPr>
          <w:rStyle w:val="Ninguno"/>
          <w:rFonts w:ascii="Arial" w:hAnsi="Arial"/>
          <w:sz w:val="24"/>
          <w:szCs w:val="24"/>
        </w:rPr>
        <w:t xml:space="preserve"> y </w:t>
      </w:r>
      <w:r>
        <w:rPr>
          <w:rStyle w:val="Ninguno"/>
          <w:rFonts w:ascii="Arial" w:hAnsi="Arial"/>
          <w:b/>
          <w:bCs/>
          <w:sz w:val="24"/>
          <w:szCs w:val="24"/>
          <w:lang w:val="it-IT"/>
        </w:rPr>
        <w:t xml:space="preserve">San Pedro del Monte. </w:t>
      </w:r>
    </w:p>
    <w:p w14:paraId="76D9EC2E" w14:textId="77777777" w:rsidR="00913596" w:rsidRDefault="00913596" w:rsidP="00913596">
      <w:pPr>
        <w:pStyle w:val="Cuerpo"/>
        <w:jc w:val="both"/>
      </w:pPr>
    </w:p>
    <w:p w14:paraId="2146899D" w14:textId="77777777" w:rsidR="00913596" w:rsidRDefault="00913596" w:rsidP="00913596">
      <w:pPr>
        <w:pStyle w:val="Cuerpo"/>
        <w:jc w:val="both"/>
        <w:rPr>
          <w:rStyle w:val="Ninguno"/>
        </w:rPr>
      </w:pPr>
      <w:r>
        <w:rPr>
          <w:rStyle w:val="Ninguno"/>
          <w:rFonts w:ascii="Arial" w:hAnsi="Arial"/>
          <w:sz w:val="24"/>
          <w:szCs w:val="24"/>
        </w:rPr>
        <w:t xml:space="preserve">Este programa que se ha convertido en modelo en el país, además de ofrecer soluciones inmediatas para el abastecimiento del agua para sus habitantes, promueve una activa participación con la conformación de comisiones que tienen como objetivo el buen uso de la infraestructura. Así, logramos su participación y concientización en torno al cuidado y uso inteligente del vital líquido. </w:t>
      </w:r>
    </w:p>
    <w:p w14:paraId="2A1A0AE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La participación activa de los vecinos que se benefician con la colocación de las tomas públicas resulta fundamental para el cuidado de la infraestructura.</w:t>
      </w:r>
    </w:p>
    <w:p w14:paraId="4421029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416DC11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La atención al campo para esta Administración es una prioridad, por ello hemos facilitado el trabajo y la vida diaria de los habitantes de las comunidades con una mejor conectividad, para ello hemos mejorado caminos y calles, además de brindarles los servicios básicos como electrificación, agua potable y alcantarillado.</w:t>
      </w:r>
    </w:p>
    <w:p w14:paraId="2A962FFB"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 xml:space="preserve">En beneficio de </w:t>
      </w:r>
      <w:r>
        <w:rPr>
          <w:rStyle w:val="Ninguno"/>
          <w:rFonts w:ascii="Arial" w:hAnsi="Arial"/>
          <w:b/>
          <w:bCs/>
          <w:sz w:val="24"/>
          <w:szCs w:val="24"/>
        </w:rPr>
        <w:t>61 familias</w:t>
      </w:r>
      <w:r>
        <w:rPr>
          <w:rStyle w:val="Ninguno"/>
          <w:rFonts w:ascii="Arial" w:hAnsi="Arial"/>
          <w:sz w:val="24"/>
          <w:szCs w:val="24"/>
        </w:rPr>
        <w:t xml:space="preserve"> de las comunidades de Capellanía de Loera, Ojo de Agua de los Reyes, Benito Juárez y Rincón Grande, firmamos un convenio con la Comisión Federal de Electricidad, para la ejecución de obras de electrificación con una inversió</w:t>
      </w:r>
      <w:r>
        <w:rPr>
          <w:rStyle w:val="Ninguno"/>
          <w:rFonts w:ascii="Arial" w:hAnsi="Arial"/>
          <w:sz w:val="24"/>
          <w:szCs w:val="24"/>
          <w:lang w:val="nl-NL"/>
        </w:rPr>
        <w:t xml:space="preserve">n de </w:t>
      </w:r>
      <w:r>
        <w:rPr>
          <w:rStyle w:val="Ninguno"/>
          <w:rFonts w:ascii="Arial" w:hAnsi="Arial"/>
          <w:b/>
          <w:bCs/>
          <w:sz w:val="24"/>
          <w:szCs w:val="24"/>
        </w:rPr>
        <w:t>2 millones 793 mil pesos.</w:t>
      </w:r>
    </w:p>
    <w:p w14:paraId="5EBB7DB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Dicho convenio, contempla la colocación de postes de concreto, red de línea eléctrica primaria y secundaria, instalación de transformadores, luminarias tipo LED y finalmente con la instalación de los medidores, dichas acciones buscamos ampliar la cobertura que  abone a un León con paz duradera. </w:t>
      </w:r>
    </w:p>
    <w:p w14:paraId="59D36F0F" w14:textId="77777777" w:rsidR="00913596" w:rsidRDefault="00913596" w:rsidP="00913596">
      <w:pPr>
        <w:pStyle w:val="Cuerpo"/>
        <w:jc w:val="both"/>
        <w:rPr>
          <w:b/>
          <w:bCs/>
        </w:rPr>
      </w:pPr>
    </w:p>
    <w:p w14:paraId="1F588385" w14:textId="77777777" w:rsidR="00913596" w:rsidRDefault="00913596" w:rsidP="00913596">
      <w:pPr>
        <w:pStyle w:val="Cuerpo"/>
        <w:jc w:val="both"/>
        <w:rPr>
          <w:rStyle w:val="Ninguno"/>
        </w:rPr>
      </w:pPr>
      <w:r>
        <w:rPr>
          <w:rStyle w:val="Ninguno"/>
          <w:rFonts w:ascii="Arial" w:hAnsi="Arial"/>
          <w:sz w:val="24"/>
          <w:szCs w:val="24"/>
        </w:rPr>
        <w:t>Contar con mejores caminos y calles es indispensable para el desarrollo, crecimiento y seguridad de las comunidades, es así que, realizamos la rehabilitació</w:t>
      </w:r>
      <w:r>
        <w:rPr>
          <w:rStyle w:val="Ninguno"/>
          <w:rFonts w:ascii="Arial" w:hAnsi="Arial"/>
          <w:sz w:val="24"/>
          <w:szCs w:val="24"/>
          <w:lang w:val="nl-NL"/>
        </w:rPr>
        <w:t xml:space="preserve">n de </w:t>
      </w:r>
      <w:r>
        <w:rPr>
          <w:rStyle w:val="Ninguno"/>
          <w:rFonts w:ascii="Arial" w:hAnsi="Arial"/>
          <w:b/>
          <w:bCs/>
          <w:sz w:val="24"/>
          <w:szCs w:val="24"/>
        </w:rPr>
        <w:t>47 kilómetros</w:t>
      </w:r>
      <w:r>
        <w:rPr>
          <w:rStyle w:val="Ninguno"/>
          <w:rFonts w:ascii="Arial" w:hAnsi="Arial"/>
          <w:sz w:val="24"/>
          <w:szCs w:val="24"/>
        </w:rPr>
        <w:t xml:space="preserve"> de caminos rurales para el Rally 2019, con una inversión municipal de </w:t>
      </w:r>
      <w:r>
        <w:rPr>
          <w:rStyle w:val="Ninguno"/>
          <w:rFonts w:ascii="Arial" w:hAnsi="Arial"/>
          <w:b/>
          <w:bCs/>
          <w:sz w:val="24"/>
          <w:szCs w:val="24"/>
        </w:rPr>
        <w:t>2 millones 308 mil pesos</w:t>
      </w:r>
      <w:r>
        <w:rPr>
          <w:rStyle w:val="Ninguno"/>
          <w:rFonts w:ascii="Arial" w:hAnsi="Arial"/>
          <w:sz w:val="24"/>
          <w:szCs w:val="24"/>
        </w:rPr>
        <w:t xml:space="preserve">. Los tramos son: Ibarrilla-Agua Zarca; Rincón Grande-La Calera; Entronque carretero León-San Felipe-El Sauco; San Antonio del Gigante-El Gigante; Alfaro-Llano Grande; Las Coloradas-Cuesta Blanca-San Rafael de Cerro Verde; Ojo de Agua de los Reyes-Manzanillas y; Acceso de Los López. </w:t>
      </w:r>
    </w:p>
    <w:p w14:paraId="21BA3C77" w14:textId="77777777" w:rsidR="00913596" w:rsidRDefault="00913596" w:rsidP="00913596">
      <w:pPr>
        <w:pStyle w:val="Cuerpo"/>
        <w:jc w:val="both"/>
        <w:rPr>
          <w:rStyle w:val="Ninguno"/>
          <w:rFonts w:ascii="Arial" w:eastAsia="Arial" w:hAnsi="Arial" w:cs="Arial"/>
          <w:sz w:val="24"/>
          <w:szCs w:val="24"/>
        </w:rPr>
      </w:pPr>
      <w:r w:rsidRPr="00B1053F">
        <w:rPr>
          <w:rStyle w:val="Ninguno"/>
          <w:rFonts w:ascii="Arial" w:hAnsi="Arial"/>
          <w:sz w:val="24"/>
          <w:szCs w:val="24"/>
          <w:lang w:val="es-MX"/>
        </w:rPr>
        <w:t>A trav</w:t>
      </w:r>
      <w:r>
        <w:rPr>
          <w:rStyle w:val="Ninguno"/>
          <w:rFonts w:ascii="Arial" w:hAnsi="Arial"/>
          <w:sz w:val="24"/>
          <w:szCs w:val="24"/>
        </w:rPr>
        <w:t>é</w:t>
      </w:r>
      <w:r w:rsidRPr="00B1053F">
        <w:rPr>
          <w:rStyle w:val="Ninguno"/>
          <w:rFonts w:ascii="Arial" w:hAnsi="Arial"/>
          <w:sz w:val="24"/>
          <w:szCs w:val="24"/>
          <w:lang w:val="es-MX"/>
        </w:rPr>
        <w:t>s de la Secretar</w:t>
      </w:r>
      <w:r>
        <w:rPr>
          <w:rStyle w:val="Ninguno"/>
          <w:rFonts w:ascii="Arial" w:hAnsi="Arial"/>
          <w:sz w:val="24"/>
          <w:szCs w:val="24"/>
        </w:rPr>
        <w:t>ía de Infraestructura, Conectividad y Movilidad del Estado de Guanajuato (SICOM) se ejecutó a la rehabilitació</w:t>
      </w:r>
      <w:r>
        <w:rPr>
          <w:rStyle w:val="Ninguno"/>
          <w:rFonts w:ascii="Arial" w:hAnsi="Arial"/>
          <w:sz w:val="24"/>
          <w:szCs w:val="24"/>
          <w:lang w:val="nl-NL"/>
        </w:rPr>
        <w:t xml:space="preserve">n de </w:t>
      </w:r>
      <w:r>
        <w:rPr>
          <w:rStyle w:val="Ninguno"/>
          <w:rFonts w:ascii="Arial" w:hAnsi="Arial"/>
          <w:b/>
          <w:bCs/>
          <w:sz w:val="24"/>
          <w:szCs w:val="24"/>
        </w:rPr>
        <w:t>95.5 kilómetros</w:t>
      </w:r>
      <w:r>
        <w:rPr>
          <w:rStyle w:val="Ninguno"/>
          <w:rFonts w:ascii="Arial" w:hAnsi="Arial"/>
          <w:sz w:val="24"/>
          <w:szCs w:val="24"/>
        </w:rPr>
        <w:t xml:space="preserve"> en 5 tramos de caminos rurales por donde tuvo presencia la competencia del Rally 2019.</w:t>
      </w:r>
    </w:p>
    <w:p w14:paraId="00AE6F16"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 xml:space="preserve">Los tramos que se rehabilitaron son: camino La Calera - San José </w:t>
      </w:r>
      <w:r w:rsidRPr="00B1053F">
        <w:rPr>
          <w:rStyle w:val="Ninguno"/>
          <w:rFonts w:ascii="Arial" w:hAnsi="Arial"/>
          <w:sz w:val="24"/>
          <w:szCs w:val="24"/>
          <w:lang w:val="es-MX"/>
        </w:rPr>
        <w:t>de Otates - San Jos</w:t>
      </w:r>
      <w:r>
        <w:rPr>
          <w:rStyle w:val="Ninguno"/>
          <w:rFonts w:ascii="Arial" w:hAnsi="Arial"/>
          <w:sz w:val="24"/>
          <w:szCs w:val="24"/>
        </w:rPr>
        <w:t>é de Otates Sur (Lajas de Oro) y ramal a Nuevo Valle 1 y 2, camino Agua Zarca - Rincón Grande - Mesa de Reyes y ramal La Jaraleña, camino Guanajuatito - Buenos Aires -Agua Zarca – Jaraleña (Fundiciones) , camino La Calera - Los Alisos - Sauz Seco - Llano Grande y ramal a la Iglesia y camino Nuevo Valle de Moreno - Cerro Verde - Mangas La Estancia, con una inversió</w:t>
      </w:r>
      <w:r>
        <w:rPr>
          <w:rStyle w:val="Ninguno"/>
          <w:rFonts w:ascii="Arial" w:hAnsi="Arial"/>
          <w:sz w:val="24"/>
          <w:szCs w:val="24"/>
          <w:lang w:val="nl-NL"/>
        </w:rPr>
        <w:t xml:space="preserve">n de </w:t>
      </w:r>
      <w:r>
        <w:rPr>
          <w:rStyle w:val="Ninguno"/>
          <w:rFonts w:ascii="Arial" w:hAnsi="Arial"/>
          <w:b/>
          <w:bCs/>
          <w:sz w:val="24"/>
          <w:szCs w:val="24"/>
        </w:rPr>
        <w:t xml:space="preserve">5 millones 849 mil pesos. </w:t>
      </w:r>
    </w:p>
    <w:p w14:paraId="3EE847E7"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 xml:space="preserve">Estas acciones benefician a los habitantes de las comunidades, para tener un mejor acceso y conectividad durante todo el año. </w:t>
      </w:r>
    </w:p>
    <w:p w14:paraId="701B498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beneficio de las comunidades de Providencia y Los Tepetates y las colonias Fracciones de Los Arcos, San José </w:t>
      </w:r>
      <w:r>
        <w:rPr>
          <w:rStyle w:val="Ninguno"/>
          <w:rFonts w:ascii="Arial" w:hAnsi="Arial"/>
          <w:sz w:val="24"/>
          <w:szCs w:val="24"/>
          <w:lang w:val="nl-NL"/>
        </w:rPr>
        <w:t>de Dur</w:t>
      </w:r>
      <w:r>
        <w:rPr>
          <w:rStyle w:val="Ninguno"/>
          <w:rFonts w:ascii="Arial" w:hAnsi="Arial"/>
          <w:sz w:val="24"/>
          <w:szCs w:val="24"/>
        </w:rPr>
        <w:t xml:space="preserve">án, San José </w:t>
      </w:r>
      <w:r>
        <w:rPr>
          <w:rStyle w:val="Ninguno"/>
          <w:rFonts w:ascii="Arial" w:hAnsi="Arial"/>
          <w:sz w:val="24"/>
          <w:szCs w:val="24"/>
          <w:lang w:val="nl-NL"/>
        </w:rPr>
        <w:t>de Dur</w:t>
      </w:r>
      <w:r>
        <w:rPr>
          <w:rStyle w:val="Ninguno"/>
          <w:rFonts w:ascii="Arial" w:hAnsi="Arial"/>
          <w:sz w:val="24"/>
          <w:szCs w:val="24"/>
        </w:rPr>
        <w:t xml:space="preserve">án II, Santa Ana AC, San José de los Montes y Los Valtierra, es que en conjunto con la </w:t>
      </w:r>
      <w:r>
        <w:rPr>
          <w:rStyle w:val="Ninguno"/>
          <w:rFonts w:ascii="Arial" w:hAnsi="Arial"/>
          <w:b/>
          <w:bCs/>
          <w:sz w:val="24"/>
          <w:szCs w:val="24"/>
        </w:rPr>
        <w:t>Secretaría de Desarrollo Agroalimentario y Rural (SDAYR</w:t>
      </w:r>
      <w:r>
        <w:rPr>
          <w:rStyle w:val="Ninguno"/>
          <w:rFonts w:ascii="Arial" w:hAnsi="Arial"/>
          <w:sz w:val="24"/>
          <w:szCs w:val="24"/>
        </w:rPr>
        <w:t>) se ejecutó la rehabilitació</w:t>
      </w:r>
      <w:r>
        <w:rPr>
          <w:rStyle w:val="Ninguno"/>
          <w:rFonts w:ascii="Arial" w:hAnsi="Arial"/>
          <w:sz w:val="24"/>
          <w:szCs w:val="24"/>
          <w:lang w:val="it-IT"/>
        </w:rPr>
        <w:t>n del camino al Conalep con una inversi</w:t>
      </w:r>
      <w:r>
        <w:rPr>
          <w:rStyle w:val="Ninguno"/>
          <w:rFonts w:ascii="Arial" w:hAnsi="Arial"/>
          <w:sz w:val="24"/>
          <w:szCs w:val="24"/>
        </w:rPr>
        <w:t>ó</w:t>
      </w:r>
      <w:r>
        <w:rPr>
          <w:rStyle w:val="Ninguno"/>
          <w:rFonts w:ascii="Arial" w:hAnsi="Arial"/>
          <w:sz w:val="24"/>
          <w:szCs w:val="24"/>
          <w:lang w:val="nl-NL"/>
        </w:rPr>
        <w:t xml:space="preserve">n de </w:t>
      </w:r>
      <w:r>
        <w:rPr>
          <w:rStyle w:val="Ninguno"/>
          <w:rFonts w:ascii="Arial" w:hAnsi="Arial"/>
          <w:b/>
          <w:bCs/>
          <w:sz w:val="24"/>
          <w:szCs w:val="24"/>
        </w:rPr>
        <w:t>6 millones 680 mil pesos</w:t>
      </w:r>
      <w:r>
        <w:rPr>
          <w:rStyle w:val="Ninguno"/>
          <w:rFonts w:ascii="Arial" w:hAnsi="Arial"/>
          <w:sz w:val="24"/>
          <w:szCs w:val="24"/>
        </w:rPr>
        <w:t>.</w:t>
      </w:r>
    </w:p>
    <w:p w14:paraId="61DF9DF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También, rehabilitamos la segunda etapa del camino interparcelario al Pedregoso con una inversió</w:t>
      </w:r>
      <w:r>
        <w:rPr>
          <w:rStyle w:val="Ninguno"/>
          <w:rFonts w:ascii="Arial" w:hAnsi="Arial"/>
          <w:sz w:val="24"/>
          <w:szCs w:val="24"/>
          <w:lang w:val="nl-NL"/>
        </w:rPr>
        <w:t xml:space="preserve">n de </w:t>
      </w:r>
      <w:r>
        <w:rPr>
          <w:rStyle w:val="Ninguno"/>
          <w:rFonts w:ascii="Arial" w:hAnsi="Arial"/>
          <w:b/>
          <w:bCs/>
          <w:sz w:val="24"/>
          <w:szCs w:val="24"/>
        </w:rPr>
        <w:t>2 millones 355 mil pesos</w:t>
      </w:r>
      <w:r>
        <w:rPr>
          <w:rStyle w:val="Ninguno"/>
          <w:rFonts w:ascii="Arial" w:hAnsi="Arial"/>
          <w:sz w:val="24"/>
          <w:szCs w:val="24"/>
        </w:rPr>
        <w:t xml:space="preserve"> en beneficio de los productores de la comunidad de San José de los Sapos.</w:t>
      </w:r>
    </w:p>
    <w:p w14:paraId="5ABC37A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Además, rehabilitamos las calles en las comunidades de Nuevo Lindero, El Nacimiento, Puerta del Cerro, Estancia de la Sandía, Puerta de San Germán, San José del Resplandor y Corral de Piedra mediante el Fideicomiso para el Desarrollo Rural (FIDER), con una inversió</w:t>
      </w:r>
      <w:r>
        <w:rPr>
          <w:rStyle w:val="Ninguno"/>
          <w:rFonts w:ascii="Arial" w:hAnsi="Arial"/>
          <w:sz w:val="24"/>
          <w:szCs w:val="24"/>
          <w:lang w:val="nl-NL"/>
        </w:rPr>
        <w:t xml:space="preserve">n de </w:t>
      </w:r>
      <w:r>
        <w:rPr>
          <w:rStyle w:val="Ninguno"/>
          <w:rFonts w:ascii="Arial" w:hAnsi="Arial"/>
          <w:b/>
          <w:bCs/>
          <w:sz w:val="24"/>
          <w:szCs w:val="24"/>
        </w:rPr>
        <w:t>900 mil pesos</w:t>
      </w:r>
      <w:r>
        <w:rPr>
          <w:rStyle w:val="Ninguno"/>
          <w:rFonts w:ascii="Arial" w:hAnsi="Arial"/>
          <w:sz w:val="24"/>
          <w:szCs w:val="24"/>
        </w:rPr>
        <w:t>.</w:t>
      </w:r>
    </w:p>
    <w:p w14:paraId="01AF74C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Con la pavimentación de las calles principales de las comunidades de Nuevo Valle de Moreno y Puerta de San Germán, beneficiamos a </w:t>
      </w:r>
      <w:r>
        <w:rPr>
          <w:rStyle w:val="Ninguno"/>
          <w:rFonts w:ascii="Arial" w:hAnsi="Arial"/>
          <w:b/>
          <w:bCs/>
          <w:sz w:val="24"/>
          <w:szCs w:val="24"/>
        </w:rPr>
        <w:t>1 mil 690 habitantes</w:t>
      </w:r>
      <w:r>
        <w:rPr>
          <w:rStyle w:val="Ninguno"/>
          <w:rFonts w:ascii="Arial" w:hAnsi="Arial"/>
          <w:sz w:val="24"/>
          <w:szCs w:val="24"/>
        </w:rPr>
        <w:t>, para ello firmamos un convenio con la Secretaría de Desarrollo Social y Humano (SEDESHU), de Gobierno del Estado con una inversió</w:t>
      </w:r>
      <w:r>
        <w:rPr>
          <w:rStyle w:val="Ninguno"/>
          <w:rFonts w:ascii="Arial" w:hAnsi="Arial"/>
          <w:sz w:val="24"/>
          <w:szCs w:val="24"/>
          <w:lang w:val="nl-NL"/>
        </w:rPr>
        <w:t xml:space="preserve">n de </w:t>
      </w:r>
      <w:r>
        <w:rPr>
          <w:rStyle w:val="Ninguno"/>
          <w:rFonts w:ascii="Arial" w:hAnsi="Arial"/>
          <w:b/>
          <w:bCs/>
          <w:sz w:val="24"/>
          <w:szCs w:val="24"/>
        </w:rPr>
        <w:t>12 millones 900 mil pesos</w:t>
      </w:r>
      <w:r>
        <w:rPr>
          <w:rStyle w:val="Ninguno"/>
          <w:rFonts w:ascii="Arial" w:hAnsi="Arial"/>
          <w:sz w:val="24"/>
          <w:szCs w:val="24"/>
        </w:rPr>
        <w:t>.</w:t>
      </w:r>
    </w:p>
    <w:p w14:paraId="431FED34"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 xml:space="preserve">Tenemos comunidades mejor atendidas y mejor conectadas, es por ello que en beneficio de </w:t>
      </w:r>
      <w:r>
        <w:rPr>
          <w:rStyle w:val="Ninguno"/>
          <w:rFonts w:ascii="Arial" w:hAnsi="Arial"/>
          <w:b/>
          <w:bCs/>
          <w:sz w:val="24"/>
          <w:szCs w:val="24"/>
        </w:rPr>
        <w:t>1 mil 076 habitantes</w:t>
      </w:r>
      <w:r>
        <w:rPr>
          <w:rStyle w:val="Ninguno"/>
          <w:rFonts w:ascii="Arial" w:hAnsi="Arial"/>
          <w:sz w:val="24"/>
          <w:szCs w:val="24"/>
        </w:rPr>
        <w:t xml:space="preserve"> de la comunidad de Malagana llevamos a cabo la pavimentación de la calle Cortijo de Anzar con una inversión de</w:t>
      </w:r>
      <w:r>
        <w:rPr>
          <w:rStyle w:val="Ninguno"/>
          <w:rFonts w:ascii="Arial" w:hAnsi="Arial"/>
          <w:b/>
          <w:bCs/>
          <w:sz w:val="24"/>
          <w:szCs w:val="24"/>
        </w:rPr>
        <w:t xml:space="preserve"> 4 millones 765 mil pesos.</w:t>
      </w:r>
    </w:p>
    <w:p w14:paraId="3ADBC7D9"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 xml:space="preserve">Además, realizamos el revestimiento de camino de acceso a Playas de Sotelo, así como de las calles de la comunidad de Pompa en beneficio de </w:t>
      </w:r>
      <w:r>
        <w:rPr>
          <w:rStyle w:val="Ninguno"/>
          <w:rFonts w:ascii="Arial" w:hAnsi="Arial"/>
          <w:b/>
          <w:bCs/>
          <w:sz w:val="24"/>
          <w:szCs w:val="24"/>
        </w:rPr>
        <w:t>760 habitantes</w:t>
      </w:r>
      <w:r>
        <w:rPr>
          <w:rStyle w:val="Ninguno"/>
          <w:rFonts w:ascii="Arial" w:hAnsi="Arial"/>
          <w:sz w:val="24"/>
          <w:szCs w:val="24"/>
        </w:rPr>
        <w:t xml:space="preserve"> con una inversió</w:t>
      </w:r>
      <w:r>
        <w:rPr>
          <w:rStyle w:val="Ninguno"/>
          <w:rFonts w:ascii="Arial" w:hAnsi="Arial"/>
          <w:sz w:val="24"/>
          <w:szCs w:val="24"/>
          <w:lang w:val="nl-NL"/>
        </w:rPr>
        <w:t xml:space="preserve">n de </w:t>
      </w:r>
      <w:r>
        <w:rPr>
          <w:rStyle w:val="Ninguno"/>
          <w:rFonts w:ascii="Arial" w:hAnsi="Arial"/>
          <w:b/>
          <w:bCs/>
          <w:sz w:val="24"/>
          <w:szCs w:val="24"/>
        </w:rPr>
        <w:t>835 mil pesos.</w:t>
      </w:r>
    </w:p>
    <w:p w14:paraId="1C8EA62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Asimismo, convenimos con la Secretaría de Desarrollo Agroalimentario y Rural (SDAYR), </w:t>
      </w:r>
      <w:r>
        <w:rPr>
          <w:rStyle w:val="Ninguno"/>
          <w:rFonts w:ascii="Arial" w:hAnsi="Arial"/>
          <w:b/>
          <w:bCs/>
          <w:sz w:val="24"/>
          <w:szCs w:val="24"/>
        </w:rPr>
        <w:t>16 acciones</w:t>
      </w:r>
      <w:r>
        <w:rPr>
          <w:rStyle w:val="Ninguno"/>
          <w:rFonts w:ascii="Arial" w:hAnsi="Arial"/>
          <w:sz w:val="24"/>
          <w:szCs w:val="24"/>
        </w:rPr>
        <w:t xml:space="preserve"> de mejoramiento de caminos rurales y sacacosechas para las comunidades de Miguel Hidalgo II, Rancho Nuevo la Luz, Barretos, El Ramillete, Nuevo Valle de Moreno, El Derramadero, Rancho Nuevo la Venta, entre otras, con una inversió</w:t>
      </w:r>
      <w:r>
        <w:rPr>
          <w:rStyle w:val="Ninguno"/>
          <w:rFonts w:ascii="Arial" w:hAnsi="Arial"/>
          <w:sz w:val="24"/>
          <w:szCs w:val="24"/>
          <w:lang w:val="nl-NL"/>
        </w:rPr>
        <w:t xml:space="preserve">n de </w:t>
      </w:r>
      <w:r>
        <w:rPr>
          <w:rStyle w:val="Ninguno"/>
          <w:rFonts w:ascii="Arial" w:hAnsi="Arial"/>
          <w:b/>
          <w:bCs/>
          <w:sz w:val="24"/>
          <w:szCs w:val="24"/>
        </w:rPr>
        <w:t>18 millones 258 mil pesos</w:t>
      </w:r>
      <w:r>
        <w:rPr>
          <w:rStyle w:val="Ninguno"/>
          <w:rFonts w:ascii="Arial" w:hAnsi="Arial"/>
          <w:sz w:val="24"/>
          <w:szCs w:val="24"/>
        </w:rPr>
        <w:t>.</w:t>
      </w:r>
    </w:p>
    <w:p w14:paraId="2788E33D" w14:textId="77777777" w:rsidR="00913596" w:rsidRDefault="00913596" w:rsidP="00913596">
      <w:pPr>
        <w:pStyle w:val="Cuerpo"/>
        <w:jc w:val="both"/>
      </w:pPr>
    </w:p>
    <w:p w14:paraId="4982500F" w14:textId="77777777" w:rsidR="00913596" w:rsidRDefault="00913596" w:rsidP="00913596">
      <w:pPr>
        <w:pStyle w:val="Cuerpo"/>
        <w:jc w:val="both"/>
        <w:rPr>
          <w:rStyle w:val="Ninguno"/>
          <w:b/>
          <w:bCs/>
        </w:rPr>
      </w:pPr>
      <w:r>
        <w:rPr>
          <w:rStyle w:val="Ninguno"/>
          <w:rFonts w:ascii="Arial" w:hAnsi="Arial"/>
          <w:sz w:val="24"/>
          <w:szCs w:val="24"/>
        </w:rPr>
        <w:t xml:space="preserve">Para beneficio de </w:t>
      </w:r>
      <w:r>
        <w:rPr>
          <w:rStyle w:val="Ninguno"/>
          <w:rFonts w:ascii="Arial" w:hAnsi="Arial"/>
          <w:b/>
          <w:bCs/>
          <w:sz w:val="24"/>
          <w:szCs w:val="24"/>
        </w:rPr>
        <w:t>2 mil 317 habitantes</w:t>
      </w:r>
      <w:r>
        <w:rPr>
          <w:rStyle w:val="Ninguno"/>
          <w:rFonts w:ascii="Arial" w:hAnsi="Arial"/>
          <w:sz w:val="24"/>
          <w:szCs w:val="24"/>
        </w:rPr>
        <w:t xml:space="preserve"> realizamos también, el convenio de ejecución para la construcción de la primera etapa de la red de agua potable en la comunidad de Guadalupe Victoria, la construcción del sistema de agua potable en San José del Consuelo, la primera etapa del sistema de agua potable para la comunidad de La Mora y el equipamiento de la segunda etapa del pozo de la comunidad Rancho Nuevo la Luz, con una inversió</w:t>
      </w:r>
      <w:r>
        <w:rPr>
          <w:rStyle w:val="Ninguno"/>
          <w:rFonts w:ascii="Arial" w:hAnsi="Arial"/>
          <w:sz w:val="24"/>
          <w:szCs w:val="24"/>
          <w:lang w:val="nl-NL"/>
        </w:rPr>
        <w:t xml:space="preserve">n de </w:t>
      </w:r>
      <w:r>
        <w:rPr>
          <w:rStyle w:val="Ninguno"/>
          <w:rFonts w:ascii="Arial" w:hAnsi="Arial"/>
          <w:b/>
          <w:bCs/>
          <w:sz w:val="24"/>
          <w:szCs w:val="24"/>
        </w:rPr>
        <w:t xml:space="preserve">15 millones 134 mil pesos.  </w:t>
      </w:r>
    </w:p>
    <w:p w14:paraId="2746326E" w14:textId="77777777" w:rsidR="00913596" w:rsidRDefault="00913596" w:rsidP="00913596">
      <w:pPr>
        <w:pStyle w:val="Cuerpo"/>
        <w:jc w:val="both"/>
      </w:pPr>
    </w:p>
    <w:p w14:paraId="4B097DC7" w14:textId="77777777" w:rsidR="00913596" w:rsidRDefault="00913596" w:rsidP="00913596">
      <w:pPr>
        <w:pStyle w:val="Cuerpo"/>
        <w:spacing w:line="254" w:lineRule="auto"/>
        <w:jc w:val="both"/>
        <w:rPr>
          <w:rStyle w:val="Ninguno"/>
        </w:rPr>
      </w:pPr>
      <w:r>
        <w:rPr>
          <w:rStyle w:val="Ninguno"/>
          <w:rFonts w:ascii="Arial" w:hAnsi="Arial"/>
          <w:sz w:val="24"/>
          <w:szCs w:val="24"/>
        </w:rPr>
        <w:t xml:space="preserve">El fortalecimiento de la zona rural del municipio de León es una prioridad para que se complementen con la dinámica y desarrollo del área urbana, por ello es que la meta va dirigida a incrementar la infraestructura de agua potable, drenaje y saneamiento. </w:t>
      </w:r>
    </w:p>
    <w:p w14:paraId="462B10A3" w14:textId="77777777" w:rsidR="00913596" w:rsidRDefault="00913596" w:rsidP="00913596">
      <w:pPr>
        <w:pStyle w:val="Cuerpo"/>
        <w:spacing w:line="254" w:lineRule="auto"/>
        <w:jc w:val="both"/>
      </w:pPr>
    </w:p>
    <w:p w14:paraId="7D2A12C8" w14:textId="77777777" w:rsidR="00913596" w:rsidRDefault="00913596" w:rsidP="00913596">
      <w:pPr>
        <w:pStyle w:val="Cuerpo"/>
        <w:spacing w:line="254" w:lineRule="auto"/>
        <w:jc w:val="both"/>
        <w:rPr>
          <w:rStyle w:val="Ninguno"/>
        </w:rPr>
      </w:pPr>
      <w:r>
        <w:rPr>
          <w:rStyle w:val="Ninguno"/>
          <w:rFonts w:ascii="Arial" w:hAnsi="Arial"/>
          <w:sz w:val="24"/>
          <w:szCs w:val="24"/>
        </w:rPr>
        <w:t xml:space="preserve">Actualmente, se atienden a </w:t>
      </w:r>
      <w:r>
        <w:rPr>
          <w:rStyle w:val="Ninguno"/>
          <w:rFonts w:ascii="Arial" w:hAnsi="Arial"/>
          <w:b/>
          <w:bCs/>
          <w:sz w:val="24"/>
          <w:szCs w:val="24"/>
        </w:rPr>
        <w:t>22 comunidades rurales</w:t>
      </w:r>
      <w:r>
        <w:rPr>
          <w:rStyle w:val="Ninguno"/>
          <w:rFonts w:ascii="Arial" w:hAnsi="Arial"/>
          <w:sz w:val="24"/>
          <w:szCs w:val="24"/>
        </w:rPr>
        <w:t xml:space="preserve"> que están incorporadas al Sapal  y que suman en conjunto más de </w:t>
      </w:r>
      <w:r>
        <w:rPr>
          <w:rStyle w:val="Ninguno"/>
          <w:rFonts w:ascii="Arial" w:hAnsi="Arial"/>
          <w:b/>
          <w:bCs/>
          <w:sz w:val="24"/>
          <w:szCs w:val="24"/>
        </w:rPr>
        <w:t>20 mil 154 habitantes</w:t>
      </w:r>
      <w:r>
        <w:rPr>
          <w:rStyle w:val="Ninguno"/>
          <w:rFonts w:ascii="Arial" w:hAnsi="Arial"/>
          <w:sz w:val="24"/>
          <w:szCs w:val="24"/>
        </w:rPr>
        <w:t xml:space="preserve">, de los cuales el </w:t>
      </w:r>
      <w:r>
        <w:rPr>
          <w:rStyle w:val="Ninguno"/>
          <w:rFonts w:ascii="Arial" w:hAnsi="Arial"/>
          <w:b/>
          <w:bCs/>
          <w:sz w:val="24"/>
          <w:szCs w:val="24"/>
        </w:rPr>
        <w:t>91 por ciento</w:t>
      </w:r>
      <w:r>
        <w:rPr>
          <w:rStyle w:val="Ninguno"/>
          <w:rFonts w:ascii="Arial" w:hAnsi="Arial"/>
          <w:sz w:val="24"/>
          <w:szCs w:val="24"/>
        </w:rPr>
        <w:t xml:space="preserve"> cuentan con agua potable y el </w:t>
      </w:r>
      <w:r>
        <w:rPr>
          <w:rStyle w:val="Ninguno"/>
          <w:rFonts w:ascii="Arial" w:hAnsi="Arial"/>
          <w:b/>
          <w:bCs/>
          <w:sz w:val="24"/>
          <w:szCs w:val="24"/>
        </w:rPr>
        <w:t>60 por ciento</w:t>
      </w:r>
      <w:r>
        <w:rPr>
          <w:rStyle w:val="Ninguno"/>
          <w:rFonts w:ascii="Arial" w:hAnsi="Arial"/>
          <w:sz w:val="24"/>
          <w:szCs w:val="24"/>
        </w:rPr>
        <w:t xml:space="preserve"> con drenaje sanitario. Tarea en la que se trabaja día a día para llegar a la mayor población posible que habita en el área rural. </w:t>
      </w:r>
    </w:p>
    <w:p w14:paraId="521F6D21" w14:textId="77777777" w:rsidR="00913596" w:rsidRDefault="00913596" w:rsidP="00913596">
      <w:pPr>
        <w:pStyle w:val="Cuerpo"/>
        <w:spacing w:line="254" w:lineRule="auto"/>
        <w:jc w:val="both"/>
      </w:pPr>
    </w:p>
    <w:p w14:paraId="1AAA692D" w14:textId="77777777" w:rsidR="00913596" w:rsidRDefault="00913596" w:rsidP="00913596">
      <w:pPr>
        <w:pStyle w:val="Cuerpo"/>
        <w:spacing w:line="254" w:lineRule="auto"/>
        <w:jc w:val="both"/>
        <w:rPr>
          <w:rStyle w:val="Ninguno"/>
          <w:b/>
          <w:bCs/>
        </w:rPr>
      </w:pPr>
      <w:r>
        <w:rPr>
          <w:rStyle w:val="Ninguno"/>
          <w:rFonts w:ascii="Arial" w:hAnsi="Arial"/>
          <w:sz w:val="24"/>
          <w:szCs w:val="24"/>
        </w:rPr>
        <w:t xml:space="preserve">De manera adicional, en beneficio de </w:t>
      </w:r>
      <w:r>
        <w:rPr>
          <w:rStyle w:val="Ninguno"/>
          <w:rFonts w:ascii="Arial" w:hAnsi="Arial"/>
          <w:b/>
          <w:bCs/>
          <w:sz w:val="24"/>
          <w:szCs w:val="24"/>
        </w:rPr>
        <w:t>2 mil 525 habitantes</w:t>
      </w:r>
      <w:r>
        <w:rPr>
          <w:rStyle w:val="Ninguno"/>
          <w:rFonts w:ascii="Arial" w:hAnsi="Arial"/>
          <w:sz w:val="24"/>
          <w:szCs w:val="24"/>
        </w:rPr>
        <w:t xml:space="preserve"> de las comunidades de </w:t>
      </w:r>
      <w:r>
        <w:rPr>
          <w:rStyle w:val="Ninguno"/>
          <w:rFonts w:ascii="Arial" w:hAnsi="Arial"/>
          <w:b/>
          <w:bCs/>
          <w:sz w:val="24"/>
          <w:szCs w:val="24"/>
        </w:rPr>
        <w:t>Mesa de Medina, San José del Resplandor y Puerta de San Germán</w:t>
      </w:r>
      <w:r>
        <w:rPr>
          <w:rStyle w:val="Ninguno"/>
          <w:rFonts w:ascii="Arial" w:hAnsi="Arial"/>
          <w:sz w:val="24"/>
          <w:szCs w:val="24"/>
        </w:rPr>
        <w:t>, ampliamos las redes distribució</w:t>
      </w:r>
      <w:r>
        <w:rPr>
          <w:rStyle w:val="Ninguno"/>
          <w:rFonts w:ascii="Arial" w:hAnsi="Arial"/>
          <w:sz w:val="24"/>
          <w:szCs w:val="24"/>
          <w:lang w:val="it-IT"/>
        </w:rPr>
        <w:t>n del l</w:t>
      </w:r>
      <w:r>
        <w:rPr>
          <w:rStyle w:val="Ninguno"/>
          <w:rFonts w:ascii="Arial" w:hAnsi="Arial"/>
          <w:sz w:val="24"/>
          <w:szCs w:val="24"/>
        </w:rPr>
        <w:t>íquido que contribuirán a la ampliación de la cobertura de agua potable. Esta infraestructura representa una inversió</w:t>
      </w:r>
      <w:r>
        <w:rPr>
          <w:rStyle w:val="Ninguno"/>
          <w:rFonts w:ascii="Arial" w:hAnsi="Arial"/>
          <w:sz w:val="24"/>
          <w:szCs w:val="24"/>
          <w:lang w:val="nl-NL"/>
        </w:rPr>
        <w:t xml:space="preserve">n de </w:t>
      </w:r>
      <w:r>
        <w:rPr>
          <w:rStyle w:val="Ninguno"/>
          <w:rFonts w:ascii="Arial" w:hAnsi="Arial"/>
          <w:b/>
          <w:bCs/>
          <w:sz w:val="24"/>
          <w:szCs w:val="24"/>
        </w:rPr>
        <w:t xml:space="preserve">2 millones 483 mil 509 pesos. </w:t>
      </w:r>
    </w:p>
    <w:p w14:paraId="1691A330" w14:textId="77777777" w:rsidR="00913596" w:rsidRDefault="00913596" w:rsidP="00913596">
      <w:pPr>
        <w:pStyle w:val="Cuerpo"/>
        <w:spacing w:line="254" w:lineRule="auto"/>
        <w:jc w:val="both"/>
      </w:pPr>
    </w:p>
    <w:p w14:paraId="6C2E38FC" w14:textId="77777777" w:rsidR="00913596" w:rsidRDefault="00913596" w:rsidP="00913596">
      <w:pPr>
        <w:pStyle w:val="Cuerpo"/>
        <w:spacing w:line="254" w:lineRule="auto"/>
        <w:jc w:val="both"/>
        <w:rPr>
          <w:rStyle w:val="Ninguno"/>
        </w:rPr>
      </w:pPr>
      <w:r>
        <w:rPr>
          <w:rStyle w:val="Ninguno"/>
          <w:rFonts w:ascii="Arial" w:hAnsi="Arial"/>
          <w:sz w:val="24"/>
          <w:szCs w:val="24"/>
        </w:rPr>
        <w:t>En tanto, en las comunidades en las que aún no administra u ofrece servicios directos el Sapal, mantiene comunicación con sus habitantes a través del trabajo social y la gestión comunitaria que nos permite avanzar en la incorporación a estas localidades, con el único objetivo de impulsar su desarrollo y calidad de vida.</w:t>
      </w:r>
    </w:p>
    <w:p w14:paraId="444CFF80" w14:textId="77777777" w:rsidR="00913596" w:rsidRDefault="00913596" w:rsidP="00913596">
      <w:pPr>
        <w:pStyle w:val="Cuerpo"/>
        <w:jc w:val="both"/>
        <w:rPr>
          <w:b/>
          <w:bCs/>
        </w:rPr>
      </w:pPr>
    </w:p>
    <w:p w14:paraId="58F2B754" w14:textId="77777777" w:rsidR="00913596" w:rsidRDefault="00913596" w:rsidP="00913596">
      <w:pPr>
        <w:pStyle w:val="Cuerpo"/>
        <w:jc w:val="both"/>
        <w:rPr>
          <w:rStyle w:val="Ninguno"/>
        </w:rPr>
      </w:pPr>
      <w:r>
        <w:rPr>
          <w:rStyle w:val="Ninguno"/>
          <w:rFonts w:ascii="Arial" w:hAnsi="Arial"/>
          <w:sz w:val="24"/>
          <w:szCs w:val="24"/>
        </w:rPr>
        <w:t xml:space="preserve">Contar con los servicios básicos es primordial para mejorar la calidad de vida de las familias de las comunidades rurales, por ello mediante el convenio con el Sistema de Agua Potable y Alcantarillado (Sapal), realizamos la construcción de la segunda etapa de la red de alcantarillado sanitario en beneficio de </w:t>
      </w:r>
      <w:r>
        <w:rPr>
          <w:rStyle w:val="Ninguno"/>
          <w:rFonts w:ascii="Arial" w:hAnsi="Arial"/>
          <w:b/>
          <w:bCs/>
          <w:sz w:val="24"/>
          <w:szCs w:val="24"/>
        </w:rPr>
        <w:t>2 mil 311 habitantes</w:t>
      </w:r>
      <w:r>
        <w:rPr>
          <w:rStyle w:val="Ninguno"/>
          <w:rFonts w:ascii="Arial" w:hAnsi="Arial"/>
          <w:sz w:val="24"/>
          <w:szCs w:val="24"/>
        </w:rPr>
        <w:t xml:space="preserve"> de la comunidad de San Francisco de Durán y San Agustín del Mirasol con una inversió</w:t>
      </w:r>
      <w:r>
        <w:rPr>
          <w:rStyle w:val="Ninguno"/>
          <w:rFonts w:ascii="Arial" w:hAnsi="Arial"/>
          <w:sz w:val="24"/>
          <w:szCs w:val="24"/>
          <w:lang w:val="nl-NL"/>
        </w:rPr>
        <w:t xml:space="preserve">n de </w:t>
      </w:r>
      <w:r>
        <w:rPr>
          <w:rStyle w:val="Ninguno"/>
          <w:rFonts w:ascii="Arial" w:hAnsi="Arial"/>
          <w:b/>
          <w:bCs/>
          <w:sz w:val="24"/>
          <w:szCs w:val="24"/>
        </w:rPr>
        <w:t>8 millones de pesos</w:t>
      </w:r>
      <w:r>
        <w:rPr>
          <w:rStyle w:val="Ninguno"/>
          <w:rFonts w:ascii="Arial" w:hAnsi="Arial"/>
          <w:sz w:val="24"/>
          <w:szCs w:val="24"/>
        </w:rPr>
        <w:t>.</w:t>
      </w:r>
    </w:p>
    <w:p w14:paraId="726FE595" w14:textId="77777777" w:rsidR="00913596" w:rsidRDefault="00913596" w:rsidP="00913596">
      <w:pPr>
        <w:pStyle w:val="Cuerpo"/>
        <w:spacing w:line="254" w:lineRule="auto"/>
        <w:jc w:val="both"/>
        <w:rPr>
          <w:rStyle w:val="Ninguno"/>
          <w:rFonts w:ascii="Arial" w:eastAsia="Arial" w:hAnsi="Arial" w:cs="Arial"/>
          <w:sz w:val="24"/>
          <w:szCs w:val="24"/>
        </w:rPr>
      </w:pPr>
      <w:r>
        <w:rPr>
          <w:rStyle w:val="Ninguno"/>
          <w:rFonts w:ascii="Arial" w:hAnsi="Arial"/>
          <w:sz w:val="24"/>
          <w:szCs w:val="24"/>
        </w:rPr>
        <w:t xml:space="preserve">La presencia de Sapal en las comunidades rurales de León tiene como única tarea ampliar y mejorar la prestación de los servicios, con acciones que repercutan en la inmediata mejoría de la calidad de vida de las familias que habitan en esas zonas. </w:t>
      </w:r>
    </w:p>
    <w:p w14:paraId="49C77DB0" w14:textId="77777777" w:rsidR="00913596" w:rsidRDefault="00913596" w:rsidP="00913596">
      <w:pPr>
        <w:pStyle w:val="Cuerpo"/>
        <w:spacing w:line="254" w:lineRule="auto"/>
        <w:jc w:val="both"/>
      </w:pPr>
    </w:p>
    <w:p w14:paraId="052DACD2" w14:textId="77777777" w:rsidR="00913596" w:rsidRDefault="00913596" w:rsidP="00913596">
      <w:pPr>
        <w:pStyle w:val="Cuerpo"/>
        <w:spacing w:line="254" w:lineRule="auto"/>
        <w:jc w:val="both"/>
        <w:rPr>
          <w:rStyle w:val="Ninguno"/>
          <w:b/>
          <w:bCs/>
        </w:rPr>
      </w:pPr>
      <w:r>
        <w:rPr>
          <w:rStyle w:val="Ninguno"/>
          <w:rFonts w:ascii="Arial" w:hAnsi="Arial"/>
          <w:sz w:val="24"/>
          <w:szCs w:val="24"/>
        </w:rPr>
        <w:t>Esencial es la infraestructura de drenaje y saneamiento, que ofrezca un ambiente sano y adecuado para su entorno. Por ello, en beneficio de poco más de</w:t>
      </w:r>
      <w:r>
        <w:rPr>
          <w:rStyle w:val="Ninguno"/>
          <w:rFonts w:ascii="Arial" w:hAnsi="Arial"/>
          <w:b/>
          <w:bCs/>
          <w:sz w:val="24"/>
          <w:szCs w:val="24"/>
        </w:rPr>
        <w:t xml:space="preserve"> 1 mil 400 habitantes</w:t>
      </w:r>
      <w:r>
        <w:rPr>
          <w:rStyle w:val="Ninguno"/>
          <w:rFonts w:ascii="Arial" w:hAnsi="Arial"/>
          <w:sz w:val="24"/>
          <w:szCs w:val="24"/>
        </w:rPr>
        <w:t xml:space="preserve"> se construyeron y ampliaron las redes de alcantarillado de las comunidades: </w:t>
      </w:r>
      <w:r>
        <w:rPr>
          <w:rStyle w:val="Ninguno"/>
          <w:rFonts w:ascii="Arial" w:hAnsi="Arial"/>
          <w:b/>
          <w:bCs/>
          <w:sz w:val="24"/>
          <w:szCs w:val="24"/>
        </w:rPr>
        <w:t>La Correa, San José del Resplandor, San José del Consuelo, Lagunillas, Santa Ana del Conde, Benito Juárez y Puerta de San Germán</w:t>
      </w:r>
      <w:r>
        <w:rPr>
          <w:rStyle w:val="Ninguno"/>
          <w:rFonts w:ascii="Arial" w:hAnsi="Arial"/>
          <w:sz w:val="24"/>
          <w:szCs w:val="24"/>
        </w:rPr>
        <w:t>, con una inversión contratada de</w:t>
      </w:r>
      <w:r>
        <w:rPr>
          <w:rStyle w:val="Ninguno"/>
          <w:rFonts w:ascii="Arial" w:hAnsi="Arial"/>
          <w:b/>
          <w:bCs/>
          <w:sz w:val="24"/>
          <w:szCs w:val="24"/>
        </w:rPr>
        <w:t xml:space="preserve"> 8 millones 744 mil 061 pesos.</w:t>
      </w:r>
    </w:p>
    <w:p w14:paraId="444BACA3" w14:textId="77777777" w:rsidR="00913596" w:rsidRDefault="00913596" w:rsidP="00913596">
      <w:pPr>
        <w:pStyle w:val="Cuerpo"/>
        <w:spacing w:line="254" w:lineRule="auto"/>
        <w:jc w:val="both"/>
      </w:pPr>
    </w:p>
    <w:p w14:paraId="262AB378" w14:textId="77777777" w:rsidR="00913596" w:rsidRDefault="00913596" w:rsidP="00913596">
      <w:pPr>
        <w:pStyle w:val="Cuerpo"/>
        <w:spacing w:line="254" w:lineRule="auto"/>
        <w:jc w:val="both"/>
        <w:rPr>
          <w:rStyle w:val="Ninguno"/>
        </w:rPr>
      </w:pPr>
      <w:r>
        <w:rPr>
          <w:rStyle w:val="Ninguno"/>
          <w:rFonts w:ascii="Arial" w:hAnsi="Arial"/>
          <w:sz w:val="24"/>
          <w:szCs w:val="24"/>
        </w:rPr>
        <w:t>Durante el tiempo en el que se ejecutaron estas obras se realizó un trabajo de integración y comunicación permanente con la población, para reducir en lo mínimo posible las afectaciones y molestias que estas pudieran generar.</w:t>
      </w:r>
    </w:p>
    <w:p w14:paraId="4F33DCA8" w14:textId="77777777" w:rsidR="00913596" w:rsidRDefault="00913596" w:rsidP="00913596">
      <w:pPr>
        <w:pStyle w:val="Cuerpo"/>
        <w:spacing w:line="254" w:lineRule="auto"/>
        <w:jc w:val="both"/>
      </w:pPr>
    </w:p>
    <w:p w14:paraId="13A4FF9C" w14:textId="77777777" w:rsidR="00913596" w:rsidRDefault="00913596" w:rsidP="00913596">
      <w:pPr>
        <w:pStyle w:val="Cuerpo"/>
        <w:jc w:val="both"/>
        <w:rPr>
          <w:rStyle w:val="Ninguno"/>
        </w:rPr>
      </w:pPr>
      <w:r>
        <w:rPr>
          <w:rStyle w:val="Ninguno"/>
          <w:rFonts w:ascii="Arial" w:hAnsi="Arial"/>
          <w:sz w:val="24"/>
          <w:szCs w:val="24"/>
        </w:rPr>
        <w:t xml:space="preserve">Sapal, comprometido con la población y dirección general de Desarrollo Rural, mantiene en las mejores condiciones para su operación las </w:t>
      </w:r>
      <w:r>
        <w:rPr>
          <w:rStyle w:val="Ninguno"/>
          <w:rFonts w:ascii="Arial" w:hAnsi="Arial"/>
          <w:b/>
          <w:bCs/>
          <w:sz w:val="24"/>
          <w:szCs w:val="24"/>
        </w:rPr>
        <w:t>12 plantas de tratamiento de aguas</w:t>
      </w:r>
      <w:r>
        <w:rPr>
          <w:rStyle w:val="Ninguno"/>
          <w:rFonts w:ascii="Arial" w:hAnsi="Arial"/>
          <w:sz w:val="24"/>
          <w:szCs w:val="24"/>
        </w:rPr>
        <w:t xml:space="preserve"> residuales ubicadas en diversas comunidades rurales. </w:t>
      </w:r>
    </w:p>
    <w:p w14:paraId="3BEED0B3" w14:textId="77777777" w:rsidR="00913596" w:rsidRDefault="00913596" w:rsidP="00913596">
      <w:pPr>
        <w:pStyle w:val="Cuerpo"/>
        <w:jc w:val="both"/>
        <w:rPr>
          <w:rStyle w:val="Ninguno"/>
          <w:rFonts w:ascii="Arial" w:eastAsia="Arial" w:hAnsi="Arial" w:cs="Arial"/>
          <w:sz w:val="24"/>
          <w:szCs w:val="24"/>
        </w:rPr>
      </w:pPr>
      <w:r w:rsidRPr="00B1053F">
        <w:rPr>
          <w:rStyle w:val="Ninguno"/>
          <w:rFonts w:ascii="Arial" w:hAnsi="Arial"/>
          <w:sz w:val="24"/>
          <w:szCs w:val="24"/>
          <w:lang w:val="es-MX"/>
        </w:rPr>
        <w:t>A trav</w:t>
      </w:r>
      <w:r>
        <w:rPr>
          <w:rStyle w:val="Ninguno"/>
          <w:rFonts w:ascii="Arial" w:hAnsi="Arial"/>
          <w:sz w:val="24"/>
          <w:szCs w:val="24"/>
        </w:rPr>
        <w:t>és de la operación de estas plantas de tratamiento se atiende una demanda de respeto y conservación con la zona rural y el medio ambiente.</w:t>
      </w:r>
    </w:p>
    <w:p w14:paraId="53C93260"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Beneficiamos a más de 1 mil habitantes de las comunidades de Rancho Nuevo la Luz y Mesa de Medina, con el equipamiento electromecánico de pozo en su 1ra etapa y el sistema de agua potable con una inversió</w:t>
      </w:r>
      <w:r>
        <w:rPr>
          <w:rStyle w:val="Ninguno"/>
          <w:rFonts w:ascii="Arial" w:hAnsi="Arial"/>
          <w:sz w:val="24"/>
          <w:szCs w:val="24"/>
          <w:lang w:val="nl-NL"/>
        </w:rPr>
        <w:t xml:space="preserve">n de </w:t>
      </w:r>
      <w:r>
        <w:rPr>
          <w:rStyle w:val="Ninguno"/>
          <w:rFonts w:ascii="Arial" w:hAnsi="Arial"/>
          <w:b/>
          <w:bCs/>
          <w:sz w:val="24"/>
          <w:szCs w:val="24"/>
        </w:rPr>
        <w:t>2 millones 943 mil pesos.</w:t>
      </w:r>
    </w:p>
    <w:p w14:paraId="689E746C"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 xml:space="preserve">Construimos la cuarta etapa del colector sanitario en la comunidad San Agustín del Mirasol (San Francisco de Durán) que beneficia a </w:t>
      </w:r>
      <w:r>
        <w:rPr>
          <w:rStyle w:val="Ninguno"/>
          <w:rFonts w:ascii="Arial" w:hAnsi="Arial"/>
          <w:b/>
          <w:bCs/>
          <w:sz w:val="24"/>
          <w:szCs w:val="24"/>
        </w:rPr>
        <w:t>3 mil 49 habitantes</w:t>
      </w:r>
      <w:r>
        <w:rPr>
          <w:rStyle w:val="Ninguno"/>
          <w:rFonts w:ascii="Arial" w:hAnsi="Arial"/>
          <w:sz w:val="24"/>
          <w:szCs w:val="24"/>
        </w:rPr>
        <w:t xml:space="preserve"> de dichas comunidades y El Resplandor, además trabajamos el colector sanitario de estas comunidades, con una inversió</w:t>
      </w:r>
      <w:r>
        <w:rPr>
          <w:rStyle w:val="Ninguno"/>
          <w:rFonts w:ascii="Arial" w:hAnsi="Arial"/>
          <w:sz w:val="24"/>
          <w:szCs w:val="24"/>
          <w:lang w:val="nl-NL"/>
        </w:rPr>
        <w:t xml:space="preserve">n de </w:t>
      </w:r>
      <w:r>
        <w:rPr>
          <w:rStyle w:val="Ninguno"/>
          <w:rFonts w:ascii="Arial" w:hAnsi="Arial"/>
          <w:b/>
          <w:bCs/>
          <w:sz w:val="24"/>
          <w:szCs w:val="24"/>
        </w:rPr>
        <w:t>3 millones 638 mil pesos.</w:t>
      </w:r>
    </w:p>
    <w:p w14:paraId="21E5547D"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 xml:space="preserve">Más de </w:t>
      </w:r>
      <w:r>
        <w:rPr>
          <w:rStyle w:val="Ninguno"/>
          <w:rFonts w:ascii="Arial" w:hAnsi="Arial"/>
          <w:b/>
          <w:bCs/>
          <w:sz w:val="24"/>
          <w:szCs w:val="24"/>
        </w:rPr>
        <w:t>2 mil 340 habitantes</w:t>
      </w:r>
      <w:r>
        <w:rPr>
          <w:rStyle w:val="Ninguno"/>
          <w:rFonts w:ascii="Arial" w:hAnsi="Arial"/>
          <w:sz w:val="24"/>
          <w:szCs w:val="24"/>
        </w:rPr>
        <w:t xml:space="preserve"> mejoraron su calidad de vida con la construcción de la red de alcantarillado sanitario en la comunidad del Resplandor y Benito Juárez, la construcción de la 1er. etapa de la red de alcantarillado sanitario en San Agustín del Mirasol y El Terrero y la construcción de la segunda etapa de la red de alcantarillado sanitario en San Juan de Otates, Santa Ana del Conde, Benito Juárez y Miguel Hidalgo I, con una inversión </w:t>
      </w:r>
      <w:r>
        <w:rPr>
          <w:rStyle w:val="Ninguno"/>
          <w:rFonts w:ascii="Arial" w:hAnsi="Arial"/>
          <w:b/>
          <w:bCs/>
          <w:sz w:val="24"/>
          <w:szCs w:val="24"/>
        </w:rPr>
        <w:t>19 millones 315 pesos.</w:t>
      </w:r>
    </w:p>
    <w:p w14:paraId="75E6FF8C" w14:textId="77777777" w:rsidR="00913596" w:rsidRDefault="00913596" w:rsidP="00913596">
      <w:pPr>
        <w:pStyle w:val="Cuerpo"/>
        <w:rPr>
          <w:rFonts w:ascii="Times New Roman" w:eastAsia="Times New Roman" w:hAnsi="Times New Roman" w:cs="Times New Roman"/>
        </w:rPr>
      </w:pPr>
    </w:p>
    <w:p w14:paraId="39E68A48" w14:textId="77777777" w:rsidR="00913596" w:rsidRDefault="00913596" w:rsidP="00913596">
      <w:pPr>
        <w:pStyle w:val="Cuerpo"/>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"ALUMBRA LEÓN”</w:t>
      </w:r>
    </w:p>
    <w:p w14:paraId="5C53BFB3" w14:textId="77777777" w:rsidR="00913596" w:rsidRDefault="00913596" w:rsidP="00913596">
      <w:pPr>
        <w:pStyle w:val="Cuerpo"/>
        <w:rPr>
          <w:rFonts w:ascii="Times New Roman" w:eastAsia="Times New Roman" w:hAnsi="Times New Roman" w:cs="Times New Roman"/>
        </w:rPr>
      </w:pPr>
    </w:p>
    <w:p w14:paraId="1AE24CE4" w14:textId="77777777" w:rsidR="00BF7425" w:rsidRDefault="00913596" w:rsidP="00913596">
      <w:pPr>
        <w:pStyle w:val="Cuerpo"/>
        <w:jc w:val="both"/>
        <w:rPr>
          <w:rStyle w:val="Ninguno"/>
          <w:rFonts w:ascii="Arial" w:hAnsi="Arial"/>
          <w:sz w:val="24"/>
          <w:szCs w:val="24"/>
        </w:rPr>
      </w:pPr>
      <w:r>
        <w:rPr>
          <w:rStyle w:val="Ninguno"/>
          <w:rFonts w:ascii="Arial" w:hAnsi="Arial"/>
          <w:sz w:val="24"/>
          <w:szCs w:val="24"/>
        </w:rPr>
        <w:t>Damos continuidad al programa de modernización del alumbrado público con el que hemos logrado mejorar la iluminación del municipio y disminuir los índices delictivos en algunas colonias intervenidas.</w:t>
      </w:r>
    </w:p>
    <w:p w14:paraId="31EE8646" w14:textId="77777777" w:rsidR="00913596" w:rsidRDefault="00913596" w:rsidP="00913596">
      <w:pPr>
        <w:pStyle w:val="Cuerpo"/>
        <w:jc w:val="both"/>
      </w:pPr>
    </w:p>
    <w:p w14:paraId="26A2008D" w14:textId="77777777" w:rsidR="00913596" w:rsidRDefault="00913596" w:rsidP="00913596">
      <w:pPr>
        <w:pStyle w:val="Cuerpo"/>
        <w:jc w:val="both"/>
        <w:rPr>
          <w:rStyle w:val="Ninguno"/>
        </w:rPr>
      </w:pPr>
      <w:r>
        <w:rPr>
          <w:rStyle w:val="Ninguno"/>
          <w:rFonts w:ascii="Arial" w:hAnsi="Arial"/>
          <w:sz w:val="24"/>
          <w:szCs w:val="24"/>
        </w:rPr>
        <w:t>Además, se benefició al medio ambiente evitando la generació</w:t>
      </w:r>
      <w:r>
        <w:rPr>
          <w:rStyle w:val="Ninguno"/>
          <w:rFonts w:ascii="Arial" w:hAnsi="Arial"/>
          <w:sz w:val="24"/>
          <w:szCs w:val="24"/>
          <w:lang w:val="nl-NL"/>
        </w:rPr>
        <w:t xml:space="preserve">n de </w:t>
      </w:r>
      <w:r>
        <w:rPr>
          <w:rStyle w:val="Ninguno"/>
          <w:rFonts w:ascii="Arial" w:hAnsi="Arial"/>
          <w:b/>
          <w:bCs/>
          <w:sz w:val="24"/>
          <w:szCs w:val="24"/>
        </w:rPr>
        <w:t>4 mil 300 toneladas</w:t>
      </w:r>
      <w:r>
        <w:rPr>
          <w:rStyle w:val="Ninguno"/>
          <w:rFonts w:ascii="Arial" w:hAnsi="Arial"/>
          <w:sz w:val="24"/>
          <w:szCs w:val="24"/>
          <w:lang w:val="nl-NL"/>
        </w:rPr>
        <w:t xml:space="preserve"> de bi</w:t>
      </w:r>
      <w:r>
        <w:rPr>
          <w:rStyle w:val="Ninguno"/>
          <w:rFonts w:ascii="Arial" w:hAnsi="Arial"/>
          <w:sz w:val="24"/>
          <w:szCs w:val="24"/>
        </w:rPr>
        <w:t xml:space="preserve">óxido de carbono, pues ahorramos lo equivalente al consumo eléctrico de </w:t>
      </w:r>
      <w:r>
        <w:rPr>
          <w:rStyle w:val="Ninguno"/>
          <w:rFonts w:ascii="Arial" w:hAnsi="Arial"/>
          <w:b/>
          <w:bCs/>
          <w:sz w:val="24"/>
          <w:szCs w:val="24"/>
        </w:rPr>
        <w:t>10 mil</w:t>
      </w:r>
      <w:r>
        <w:rPr>
          <w:rStyle w:val="Ninguno"/>
          <w:rFonts w:ascii="Arial" w:hAnsi="Arial"/>
          <w:sz w:val="24"/>
          <w:szCs w:val="24"/>
        </w:rPr>
        <w:t xml:space="preserve"> refrigeradores, es decir, </w:t>
      </w:r>
      <w:r>
        <w:rPr>
          <w:rStyle w:val="Ninguno"/>
          <w:rFonts w:ascii="Arial" w:hAnsi="Arial"/>
          <w:b/>
          <w:bCs/>
          <w:sz w:val="24"/>
          <w:szCs w:val="24"/>
        </w:rPr>
        <w:t>1 milló</w:t>
      </w:r>
      <w:r>
        <w:rPr>
          <w:rStyle w:val="Ninguno"/>
          <w:rFonts w:ascii="Arial" w:hAnsi="Arial"/>
          <w:b/>
          <w:bCs/>
          <w:sz w:val="24"/>
          <w:szCs w:val="24"/>
          <w:lang w:val="nl-NL"/>
        </w:rPr>
        <w:t>n de kilowatts</w:t>
      </w:r>
      <w:r>
        <w:rPr>
          <w:rStyle w:val="Ninguno"/>
          <w:rFonts w:ascii="Arial" w:hAnsi="Arial"/>
          <w:sz w:val="24"/>
          <w:szCs w:val="24"/>
        </w:rPr>
        <w:t xml:space="preserve"> hora mensualmente.</w:t>
      </w:r>
    </w:p>
    <w:p w14:paraId="2FFBE1E3" w14:textId="77777777" w:rsidR="00913596" w:rsidRDefault="00913596" w:rsidP="00913596">
      <w:pPr>
        <w:pStyle w:val="Cuerpo"/>
        <w:jc w:val="both"/>
      </w:pPr>
    </w:p>
    <w:p w14:paraId="6D1591EF" w14:textId="77777777" w:rsidR="00913596" w:rsidRDefault="00913596" w:rsidP="00913596">
      <w:pPr>
        <w:pStyle w:val="Cuerpo"/>
        <w:jc w:val="both"/>
        <w:rPr>
          <w:rStyle w:val="Ninguno"/>
        </w:rPr>
      </w:pPr>
      <w:r>
        <w:rPr>
          <w:rStyle w:val="Ninguno"/>
          <w:rFonts w:ascii="Arial" w:hAnsi="Arial"/>
          <w:sz w:val="24"/>
          <w:szCs w:val="24"/>
        </w:rPr>
        <w:t xml:space="preserve">En este primer año con </w:t>
      </w:r>
      <w:r>
        <w:rPr>
          <w:rStyle w:val="Ninguno"/>
          <w:rFonts w:ascii="Arial" w:hAnsi="Arial"/>
          <w:b/>
          <w:bCs/>
          <w:sz w:val="24"/>
          <w:szCs w:val="24"/>
        </w:rPr>
        <w:t>100 millones de pesos</w:t>
      </w:r>
      <w:r>
        <w:rPr>
          <w:rStyle w:val="Ninguno"/>
          <w:rFonts w:ascii="Arial" w:hAnsi="Arial"/>
          <w:sz w:val="24"/>
          <w:szCs w:val="24"/>
        </w:rPr>
        <w:t xml:space="preserve"> pusimos en marcha la tercera etapa de modernización del alumbrado para intervenir 70 colonias y comunidades rurales.</w:t>
      </w:r>
    </w:p>
    <w:p w14:paraId="6F8C812C" w14:textId="77777777" w:rsidR="00913596" w:rsidRDefault="00913596" w:rsidP="00913596">
      <w:pPr>
        <w:pStyle w:val="Cuerpo"/>
        <w:jc w:val="both"/>
      </w:pPr>
    </w:p>
    <w:p w14:paraId="7C445EDB" w14:textId="77777777" w:rsidR="00913596" w:rsidRDefault="00913596" w:rsidP="00913596">
      <w:pPr>
        <w:pStyle w:val="Cuerpo"/>
        <w:jc w:val="both"/>
        <w:rPr>
          <w:rStyle w:val="Ninguno"/>
        </w:rPr>
      </w:pPr>
      <w:r>
        <w:rPr>
          <w:rStyle w:val="Ninguno"/>
          <w:rFonts w:ascii="Arial" w:hAnsi="Arial"/>
          <w:sz w:val="24"/>
          <w:szCs w:val="24"/>
        </w:rPr>
        <w:t xml:space="preserve">De las </w:t>
      </w:r>
      <w:r>
        <w:rPr>
          <w:rStyle w:val="Ninguno"/>
          <w:rFonts w:ascii="Arial" w:hAnsi="Arial"/>
          <w:b/>
          <w:bCs/>
          <w:sz w:val="24"/>
          <w:szCs w:val="24"/>
        </w:rPr>
        <w:t>40 mil luminarias</w:t>
      </w:r>
      <w:r>
        <w:rPr>
          <w:rStyle w:val="Ninguno"/>
          <w:rFonts w:ascii="Arial" w:hAnsi="Arial"/>
          <w:sz w:val="24"/>
          <w:szCs w:val="24"/>
        </w:rPr>
        <w:t xml:space="preserve"> que se tienen proyectadas cambiar en esta Administración, </w:t>
      </w:r>
      <w:r>
        <w:rPr>
          <w:rStyle w:val="Ninguno"/>
          <w:rFonts w:ascii="Arial" w:hAnsi="Arial"/>
          <w:b/>
          <w:bCs/>
          <w:sz w:val="24"/>
          <w:szCs w:val="24"/>
        </w:rPr>
        <w:t>7 mil 500</w:t>
      </w:r>
      <w:r>
        <w:rPr>
          <w:rStyle w:val="Ninguno"/>
          <w:rFonts w:ascii="Arial" w:hAnsi="Arial"/>
          <w:sz w:val="24"/>
          <w:szCs w:val="24"/>
        </w:rPr>
        <w:t xml:space="preserve"> ya están instaladas y funcionando en algunas colonias, como Villas de San Juan, San José de Cementos, Periodistas Mexicanos, Lomas del Mirador, La Ermita, Convive, La Fragua, El Retiro y </w:t>
      </w:r>
      <w:r w:rsidRPr="00B1053F">
        <w:rPr>
          <w:rStyle w:val="Ninguno"/>
          <w:rFonts w:ascii="Arial" w:hAnsi="Arial"/>
          <w:sz w:val="24"/>
          <w:szCs w:val="24"/>
          <w:lang w:val="es-MX"/>
        </w:rPr>
        <w:t>Valle de Se</w:t>
      </w:r>
      <w:r>
        <w:rPr>
          <w:rStyle w:val="Ninguno"/>
          <w:rFonts w:ascii="Arial" w:hAnsi="Arial"/>
          <w:sz w:val="24"/>
          <w:szCs w:val="24"/>
        </w:rPr>
        <w:t>ñora.</w:t>
      </w:r>
    </w:p>
    <w:p w14:paraId="65F7EAB9" w14:textId="77777777" w:rsidR="00913596" w:rsidRDefault="00913596" w:rsidP="00913596">
      <w:pPr>
        <w:pStyle w:val="Cuerpo"/>
        <w:jc w:val="both"/>
      </w:pPr>
    </w:p>
    <w:p w14:paraId="72F49C16" w14:textId="77777777" w:rsidR="00913596" w:rsidRDefault="00913596" w:rsidP="00913596">
      <w:pPr>
        <w:pStyle w:val="Cuerpo"/>
        <w:jc w:val="both"/>
        <w:rPr>
          <w:rStyle w:val="Ninguno"/>
        </w:rPr>
      </w:pPr>
      <w:r>
        <w:rPr>
          <w:rStyle w:val="Ninguno"/>
          <w:rFonts w:ascii="Arial" w:hAnsi="Arial"/>
          <w:sz w:val="24"/>
          <w:szCs w:val="24"/>
        </w:rPr>
        <w:t xml:space="preserve">Actualmente, León tiene </w:t>
      </w:r>
      <w:r>
        <w:rPr>
          <w:rStyle w:val="Ninguno"/>
          <w:rFonts w:ascii="Arial" w:hAnsi="Arial"/>
          <w:b/>
          <w:bCs/>
          <w:sz w:val="24"/>
          <w:szCs w:val="24"/>
        </w:rPr>
        <w:t>80 mil</w:t>
      </w:r>
      <w:r>
        <w:rPr>
          <w:rStyle w:val="Ninguno"/>
          <w:rFonts w:ascii="Arial" w:hAnsi="Arial"/>
          <w:sz w:val="24"/>
          <w:szCs w:val="24"/>
        </w:rPr>
        <w:t xml:space="preserve"> puntos de luz, de los cuales ya se intervinieron </w:t>
      </w:r>
      <w:r>
        <w:rPr>
          <w:rStyle w:val="Ninguno"/>
          <w:rFonts w:ascii="Arial" w:hAnsi="Arial"/>
          <w:b/>
          <w:bCs/>
          <w:sz w:val="24"/>
          <w:szCs w:val="24"/>
        </w:rPr>
        <w:t>49 mil 500</w:t>
      </w:r>
      <w:r>
        <w:rPr>
          <w:rStyle w:val="Ninguno"/>
          <w:rFonts w:ascii="Arial" w:hAnsi="Arial"/>
          <w:sz w:val="24"/>
          <w:szCs w:val="24"/>
        </w:rPr>
        <w:t xml:space="preserve">, es decir, hemos mejorado la iluminación en el </w:t>
      </w:r>
      <w:r>
        <w:rPr>
          <w:rStyle w:val="Ninguno"/>
          <w:rFonts w:ascii="Arial" w:hAnsi="Arial"/>
          <w:b/>
          <w:bCs/>
          <w:sz w:val="24"/>
          <w:szCs w:val="24"/>
        </w:rPr>
        <w:t>60 por ciento</w:t>
      </w:r>
      <w:r>
        <w:rPr>
          <w:rStyle w:val="Ninguno"/>
          <w:rFonts w:ascii="Arial" w:hAnsi="Arial"/>
          <w:sz w:val="24"/>
          <w:szCs w:val="24"/>
        </w:rPr>
        <w:t xml:space="preserve"> del sistema de alumbrado público.</w:t>
      </w:r>
    </w:p>
    <w:p w14:paraId="2D14F2E0" w14:textId="77777777" w:rsidR="00913596" w:rsidRDefault="00913596" w:rsidP="00913596">
      <w:pPr>
        <w:pStyle w:val="Cuerpo"/>
        <w:jc w:val="both"/>
      </w:pPr>
    </w:p>
    <w:p w14:paraId="17B65105" w14:textId="77777777" w:rsidR="00913596" w:rsidRDefault="00913596" w:rsidP="00913596">
      <w:pPr>
        <w:pStyle w:val="Cuerpo"/>
        <w:jc w:val="both"/>
        <w:rPr>
          <w:rStyle w:val="Ninguno"/>
        </w:rPr>
      </w:pPr>
      <w:r>
        <w:rPr>
          <w:rStyle w:val="Ninguno"/>
          <w:rFonts w:ascii="Arial" w:hAnsi="Arial"/>
          <w:sz w:val="24"/>
          <w:szCs w:val="24"/>
        </w:rPr>
        <w:t>Por ejemplo, concretamos que la zona centro de León esté completamente iluminada con el nuevo alumbrado, los vecinos de estas colonias ya pueden salir de casa por las noches, jugar en los espacios públicos, caminar a la tienda, esperar el camión en paradas seguras o manejar con más visibilidad por bulevares y avenidas.</w:t>
      </w:r>
    </w:p>
    <w:p w14:paraId="484EF7E5" w14:textId="77777777" w:rsidR="00913596" w:rsidRDefault="00913596" w:rsidP="00913596">
      <w:pPr>
        <w:pStyle w:val="Cuerpo"/>
        <w:jc w:val="both"/>
      </w:pPr>
    </w:p>
    <w:p w14:paraId="1888E62F" w14:textId="77777777" w:rsidR="00913596" w:rsidRDefault="00913596" w:rsidP="00913596">
      <w:pPr>
        <w:pStyle w:val="Cuerpo"/>
        <w:jc w:val="both"/>
        <w:rPr>
          <w:rStyle w:val="Ninguno"/>
        </w:rPr>
      </w:pPr>
      <w:r>
        <w:rPr>
          <w:rStyle w:val="Ninguno"/>
          <w:rFonts w:ascii="Arial" w:hAnsi="Arial"/>
          <w:sz w:val="24"/>
          <w:szCs w:val="24"/>
        </w:rPr>
        <w:t>También se mejora el entorno económico en las zonas desfavorecidas, permitiendo que los pequeños negocios se mantengan en operación durante más horas, ofrecen más servicios, además pueden transportar sus bienes de manera más eficiente y con confianza.</w:t>
      </w:r>
    </w:p>
    <w:p w14:paraId="56F35252" w14:textId="77777777" w:rsidR="00913596" w:rsidRDefault="00913596" w:rsidP="00913596">
      <w:pPr>
        <w:pStyle w:val="Cuerpo"/>
        <w:jc w:val="both"/>
      </w:pPr>
    </w:p>
    <w:p w14:paraId="4FA9E4F0" w14:textId="77777777" w:rsidR="00913596" w:rsidRDefault="00913596" w:rsidP="00913596">
      <w:pPr>
        <w:pStyle w:val="Cuerpo"/>
        <w:jc w:val="both"/>
        <w:rPr>
          <w:rStyle w:val="Ninguno"/>
        </w:rPr>
      </w:pPr>
      <w:r>
        <w:rPr>
          <w:rStyle w:val="Ninguno"/>
          <w:rFonts w:ascii="Arial" w:hAnsi="Arial"/>
          <w:sz w:val="24"/>
          <w:szCs w:val="24"/>
        </w:rPr>
        <w:t>En este sentido destacamos que el emplear una tecnología más eficiente y sustentable cambia la situación en la que viven miles de nuestras familias.</w:t>
      </w:r>
    </w:p>
    <w:p w14:paraId="43C09A29" w14:textId="77777777" w:rsidR="00913596" w:rsidRDefault="00913596" w:rsidP="00913596">
      <w:pPr>
        <w:pStyle w:val="Cuerpo"/>
        <w:jc w:val="both"/>
      </w:pPr>
    </w:p>
    <w:p w14:paraId="4EE701F7" w14:textId="77777777" w:rsidR="00913596" w:rsidRDefault="00913596" w:rsidP="00913596">
      <w:pPr>
        <w:pStyle w:val="Cuerpo"/>
        <w:jc w:val="both"/>
        <w:rPr>
          <w:rStyle w:val="Ninguno"/>
        </w:rPr>
      </w:pPr>
      <w:r>
        <w:rPr>
          <w:rStyle w:val="Ninguno"/>
          <w:rFonts w:ascii="Arial" w:hAnsi="Arial"/>
          <w:sz w:val="24"/>
          <w:szCs w:val="24"/>
        </w:rPr>
        <w:t xml:space="preserve">Por otra parte, disminuimos en un </w:t>
      </w:r>
      <w:r>
        <w:rPr>
          <w:rStyle w:val="Ninguno"/>
          <w:rFonts w:ascii="Arial" w:hAnsi="Arial"/>
          <w:b/>
          <w:bCs/>
          <w:sz w:val="24"/>
          <w:szCs w:val="24"/>
        </w:rPr>
        <w:t>17 por ciento</w:t>
      </w:r>
      <w:r>
        <w:rPr>
          <w:rStyle w:val="Ninguno"/>
          <w:rFonts w:ascii="Arial" w:hAnsi="Arial"/>
          <w:sz w:val="24"/>
          <w:szCs w:val="24"/>
        </w:rPr>
        <w:t xml:space="preserve"> el consumo eléctrico, que representan</w:t>
      </w:r>
      <w:r>
        <w:rPr>
          <w:rStyle w:val="Ninguno"/>
          <w:rFonts w:ascii="Arial" w:hAnsi="Arial"/>
          <w:b/>
          <w:bCs/>
          <w:sz w:val="24"/>
          <w:szCs w:val="24"/>
        </w:rPr>
        <w:t xml:space="preserve"> 57 millones de pesos </w:t>
      </w:r>
      <w:r>
        <w:rPr>
          <w:rStyle w:val="Ninguno"/>
          <w:rFonts w:ascii="Arial" w:hAnsi="Arial"/>
          <w:sz w:val="24"/>
          <w:szCs w:val="24"/>
        </w:rPr>
        <w:t>al año, lo que equivale a apagar toda la ciudad durante más de dos meses, estos ahorros se reinvierten el mismo sistema para abarcar más colonias con mejor alumbrado.</w:t>
      </w:r>
    </w:p>
    <w:p w14:paraId="0F43503A" w14:textId="77777777" w:rsidR="00913596" w:rsidRDefault="00913596" w:rsidP="00913596">
      <w:pPr>
        <w:pStyle w:val="Cuerpo"/>
        <w:jc w:val="both"/>
      </w:pPr>
    </w:p>
    <w:p w14:paraId="24697F56" w14:textId="77777777" w:rsidR="00913596" w:rsidRDefault="00913596" w:rsidP="00913596">
      <w:pPr>
        <w:pStyle w:val="Cuerpo"/>
        <w:jc w:val="both"/>
        <w:rPr>
          <w:rStyle w:val="Ninguno"/>
        </w:rPr>
      </w:pPr>
      <w:r>
        <w:rPr>
          <w:rStyle w:val="Ninguno"/>
          <w:rFonts w:ascii="Arial" w:hAnsi="Arial"/>
          <w:sz w:val="24"/>
          <w:szCs w:val="24"/>
        </w:rPr>
        <w:t>En cuanto a la tele gestión del alumbrado público, se inició con la primera etapa de implementación de sensores en los principales bulevares de la ciudad, con lo cual garantizaremos el óptimo funcionamiento del servicio, ya que tendremos mayor control del alumbrado para reducir costos de mantenimiento, detectar averías, optimizar los horarios de encendido y apagado, entre otros aspectos.</w:t>
      </w:r>
    </w:p>
    <w:p w14:paraId="7E46DDE8" w14:textId="77777777" w:rsidR="00913596" w:rsidRDefault="00913596" w:rsidP="00913596">
      <w:pPr>
        <w:pStyle w:val="Cuerpo"/>
        <w:jc w:val="both"/>
      </w:pPr>
    </w:p>
    <w:p w14:paraId="7FBBFB0C" w14:textId="77777777" w:rsidR="00913596" w:rsidRDefault="00913596" w:rsidP="00913596">
      <w:pPr>
        <w:pStyle w:val="Cuerpo"/>
        <w:jc w:val="both"/>
        <w:rPr>
          <w:rStyle w:val="Ninguno"/>
        </w:rPr>
      </w:pPr>
      <w:r>
        <w:rPr>
          <w:rStyle w:val="Ninguno"/>
          <w:rFonts w:ascii="Arial" w:hAnsi="Arial"/>
          <w:sz w:val="24"/>
          <w:szCs w:val="24"/>
        </w:rPr>
        <w:t>A su vez, a través de las cuadrillas de alumbrado público se realiza un constante mantenimiento para que las luminarias estén funcionando siempre.</w:t>
      </w:r>
    </w:p>
    <w:p w14:paraId="699AFF9B" w14:textId="77777777" w:rsidR="00913596" w:rsidRDefault="00913596" w:rsidP="00913596">
      <w:pPr>
        <w:pStyle w:val="Cuerpo"/>
        <w:jc w:val="both"/>
      </w:pPr>
    </w:p>
    <w:p w14:paraId="7A4CCE13" w14:textId="77777777" w:rsidR="00913596" w:rsidRDefault="00913596" w:rsidP="00913596">
      <w:pPr>
        <w:pStyle w:val="Cuerpo"/>
        <w:jc w:val="both"/>
        <w:rPr>
          <w:rStyle w:val="Ninguno"/>
        </w:rPr>
      </w:pPr>
      <w:r>
        <w:rPr>
          <w:rStyle w:val="Ninguno"/>
          <w:rFonts w:ascii="Arial" w:hAnsi="Arial"/>
          <w:sz w:val="24"/>
          <w:szCs w:val="24"/>
        </w:rPr>
        <w:t xml:space="preserve">En promedio, al mes se recibían </w:t>
      </w:r>
      <w:r>
        <w:rPr>
          <w:rStyle w:val="Ninguno"/>
          <w:rFonts w:ascii="Arial" w:hAnsi="Arial"/>
          <w:b/>
          <w:bCs/>
          <w:sz w:val="24"/>
          <w:szCs w:val="24"/>
        </w:rPr>
        <w:t>mil 500</w:t>
      </w:r>
      <w:r>
        <w:rPr>
          <w:rStyle w:val="Ninguno"/>
          <w:rFonts w:ascii="Arial" w:hAnsi="Arial"/>
          <w:sz w:val="24"/>
          <w:szCs w:val="24"/>
        </w:rPr>
        <w:t xml:space="preserve"> reportes efectivos, logramos reducir estos en un </w:t>
      </w:r>
      <w:r>
        <w:rPr>
          <w:rStyle w:val="Ninguno"/>
          <w:rFonts w:ascii="Arial" w:hAnsi="Arial"/>
          <w:b/>
          <w:bCs/>
          <w:sz w:val="24"/>
          <w:szCs w:val="24"/>
        </w:rPr>
        <w:t>50 por ciento</w:t>
      </w:r>
      <w:r>
        <w:rPr>
          <w:rStyle w:val="Ninguno"/>
          <w:rFonts w:ascii="Arial" w:hAnsi="Arial"/>
          <w:sz w:val="24"/>
          <w:szCs w:val="24"/>
        </w:rPr>
        <w:t xml:space="preserve"> y actualmente son </w:t>
      </w:r>
      <w:r>
        <w:rPr>
          <w:rStyle w:val="Ninguno"/>
          <w:rFonts w:ascii="Arial" w:hAnsi="Arial"/>
          <w:b/>
          <w:bCs/>
          <w:sz w:val="24"/>
          <w:szCs w:val="24"/>
        </w:rPr>
        <w:t>700</w:t>
      </w:r>
      <w:r>
        <w:rPr>
          <w:rStyle w:val="Ninguno"/>
          <w:rFonts w:ascii="Arial" w:hAnsi="Arial"/>
          <w:sz w:val="24"/>
          <w:szCs w:val="24"/>
        </w:rPr>
        <w:t xml:space="preserve"> que corresponden a luminarias de vapor de sodio.</w:t>
      </w:r>
    </w:p>
    <w:p w14:paraId="6F8A96E6" w14:textId="77777777" w:rsidR="00913596" w:rsidRDefault="00913596" w:rsidP="00913596">
      <w:pPr>
        <w:pStyle w:val="Cuerpo"/>
        <w:jc w:val="both"/>
      </w:pPr>
    </w:p>
    <w:p w14:paraId="32CBFA41" w14:textId="77777777" w:rsidR="00913596" w:rsidRDefault="00913596" w:rsidP="00913596">
      <w:pPr>
        <w:pStyle w:val="Cuerpo"/>
        <w:jc w:val="both"/>
        <w:rPr>
          <w:rStyle w:val="Ninguno"/>
        </w:rPr>
      </w:pPr>
      <w:r>
        <w:rPr>
          <w:rStyle w:val="Ninguno"/>
          <w:rFonts w:ascii="Arial" w:hAnsi="Arial"/>
          <w:sz w:val="24"/>
          <w:szCs w:val="24"/>
        </w:rPr>
        <w:t xml:space="preserve">De estos, el </w:t>
      </w:r>
      <w:r>
        <w:rPr>
          <w:rStyle w:val="Ninguno"/>
          <w:rFonts w:ascii="Arial" w:hAnsi="Arial"/>
          <w:b/>
          <w:bCs/>
          <w:sz w:val="24"/>
          <w:szCs w:val="24"/>
        </w:rPr>
        <w:t>98 por ciento</w:t>
      </w:r>
      <w:r>
        <w:rPr>
          <w:rStyle w:val="Ninguno"/>
          <w:rFonts w:ascii="Arial" w:hAnsi="Arial"/>
          <w:sz w:val="24"/>
          <w:szCs w:val="24"/>
        </w:rPr>
        <w:t xml:space="preserve"> se atienden, por ejemplo, había colonias donde la incidencia era continúa y se logró reducir con la oportuna intervención.</w:t>
      </w:r>
    </w:p>
    <w:p w14:paraId="564C5D76" w14:textId="77777777" w:rsidR="00913596" w:rsidRDefault="00913596" w:rsidP="00913596">
      <w:pPr>
        <w:pStyle w:val="Cuerpo"/>
        <w:jc w:val="both"/>
      </w:pPr>
    </w:p>
    <w:p w14:paraId="4AAA6D81" w14:textId="77777777" w:rsidR="00913596" w:rsidRDefault="00913596" w:rsidP="00913596">
      <w:pPr>
        <w:pStyle w:val="Cuerpo"/>
        <w:jc w:val="both"/>
        <w:rPr>
          <w:rStyle w:val="Ninguno"/>
        </w:rPr>
      </w:pPr>
      <w:r>
        <w:rPr>
          <w:rStyle w:val="Ninguno"/>
          <w:rFonts w:ascii="Arial" w:hAnsi="Arial"/>
          <w:sz w:val="24"/>
          <w:szCs w:val="24"/>
        </w:rPr>
        <w:t xml:space="preserve">El </w:t>
      </w:r>
      <w:r>
        <w:rPr>
          <w:rStyle w:val="Ninguno"/>
          <w:rFonts w:ascii="Arial" w:hAnsi="Arial"/>
          <w:b/>
          <w:bCs/>
          <w:sz w:val="24"/>
          <w:szCs w:val="24"/>
        </w:rPr>
        <w:t>2 por ciento</w:t>
      </w:r>
      <w:r>
        <w:rPr>
          <w:rStyle w:val="Ninguno"/>
          <w:rFonts w:ascii="Arial" w:hAnsi="Arial"/>
          <w:sz w:val="24"/>
          <w:szCs w:val="24"/>
        </w:rPr>
        <w:t xml:space="preserve"> restante corresponde a zonas que aún no están municipalizadas y que se canalizan a las áreas correspondientes para su atención.</w:t>
      </w:r>
    </w:p>
    <w:p w14:paraId="0737CE73" w14:textId="77777777" w:rsidR="00913596" w:rsidRDefault="00913596" w:rsidP="00913596">
      <w:pPr>
        <w:pStyle w:val="Cuerpo"/>
        <w:rPr>
          <w:rFonts w:ascii="Cambria" w:eastAsia="Cambria" w:hAnsi="Cambria" w:cs="Cambria"/>
          <w:b/>
          <w:bCs/>
          <w:sz w:val="36"/>
          <w:szCs w:val="36"/>
        </w:rPr>
      </w:pPr>
    </w:p>
    <w:p w14:paraId="02F7CA6D" w14:textId="77777777" w:rsidR="00913596" w:rsidRDefault="00913596" w:rsidP="00913596">
      <w:pPr>
        <w:pStyle w:val="Cuerpo"/>
        <w:rPr>
          <w:rStyle w:val="Ninguno"/>
          <w:color w:val="0070C0"/>
          <w:sz w:val="24"/>
          <w:szCs w:val="24"/>
          <w:u w:val="single" w:color="0070C0"/>
        </w:rPr>
      </w:pPr>
      <w:r>
        <w:rPr>
          <w:rStyle w:val="Ninguno"/>
          <w:rFonts w:ascii="Cambria" w:eastAsia="Cambria" w:hAnsi="Cambria" w:cs="Cambria"/>
          <w:b/>
          <w:bCs/>
          <w:color w:val="0070C0"/>
          <w:sz w:val="24"/>
          <w:szCs w:val="24"/>
          <w:u w:val="single" w:color="0070C0"/>
        </w:rPr>
        <w:t>PROGRAMA "IGUALDAD DE GÉNERO”</w:t>
      </w:r>
    </w:p>
    <w:p w14:paraId="771D775C" w14:textId="77777777" w:rsidR="00913596" w:rsidRDefault="00913596" w:rsidP="00913596">
      <w:pPr>
        <w:pStyle w:val="Cuerpo"/>
        <w:jc w:val="both"/>
        <w:rPr>
          <w:rFonts w:ascii="Times New Roman" w:eastAsia="Times New Roman" w:hAnsi="Times New Roman" w:cs="Times New Roman"/>
        </w:rPr>
      </w:pPr>
    </w:p>
    <w:p w14:paraId="4078F45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Las mujeres que habitan en el municipio de León deben gozar y disfrutar de sus derechos humanos, incluido el vivir libres de violencia de género. </w:t>
      </w:r>
    </w:p>
    <w:p w14:paraId="7B4392EF" w14:textId="77777777" w:rsidR="00913596" w:rsidRDefault="00913596" w:rsidP="00913596">
      <w:pPr>
        <w:pStyle w:val="Cuerpo"/>
        <w:jc w:val="both"/>
      </w:pPr>
    </w:p>
    <w:p w14:paraId="6A68E464" w14:textId="77777777" w:rsidR="00913596" w:rsidRDefault="00913596" w:rsidP="00913596">
      <w:pPr>
        <w:pStyle w:val="Cuerpo"/>
        <w:jc w:val="both"/>
        <w:rPr>
          <w:rStyle w:val="Ninguno"/>
        </w:rPr>
      </w:pPr>
      <w:r>
        <w:rPr>
          <w:rStyle w:val="Ninguno"/>
          <w:rFonts w:ascii="Arial" w:hAnsi="Arial"/>
          <w:sz w:val="24"/>
          <w:szCs w:val="24"/>
        </w:rPr>
        <w:t>Razón por la que fortalecimos la política pú</w:t>
      </w:r>
      <w:r>
        <w:rPr>
          <w:rStyle w:val="Ninguno"/>
          <w:rFonts w:ascii="Arial" w:hAnsi="Arial"/>
          <w:sz w:val="24"/>
          <w:szCs w:val="24"/>
          <w:lang w:val="it-IT"/>
        </w:rPr>
        <w:t>blica dise</w:t>
      </w:r>
      <w:r>
        <w:rPr>
          <w:rStyle w:val="Ninguno"/>
          <w:rFonts w:ascii="Arial" w:hAnsi="Arial"/>
          <w:sz w:val="24"/>
          <w:szCs w:val="24"/>
        </w:rPr>
        <w:t>ñada con perspectiva de género, hoy plasmada en el reglamento del Sistema para la Igualdad Sustantiva entre Mujeres y Hombres para el Municipio de León, Guanajuato.</w:t>
      </w:r>
    </w:p>
    <w:p w14:paraId="550EBD0C" w14:textId="77777777" w:rsidR="00913596" w:rsidRDefault="00913596" w:rsidP="00913596">
      <w:pPr>
        <w:pStyle w:val="Cuerpo"/>
        <w:tabs>
          <w:tab w:val="left" w:pos="1594"/>
        </w:tabs>
        <w:jc w:val="both"/>
      </w:pPr>
    </w:p>
    <w:p w14:paraId="317764B4" w14:textId="77777777" w:rsidR="00913596" w:rsidRDefault="00913596" w:rsidP="00913596">
      <w:pPr>
        <w:pStyle w:val="Cuerpo"/>
        <w:tabs>
          <w:tab w:val="left" w:pos="1594"/>
        </w:tabs>
        <w:jc w:val="both"/>
        <w:rPr>
          <w:rStyle w:val="Ninguno"/>
        </w:rPr>
      </w:pPr>
      <w:r>
        <w:rPr>
          <w:rStyle w:val="Ninguno"/>
          <w:rFonts w:ascii="Arial" w:hAnsi="Arial"/>
          <w:sz w:val="24"/>
          <w:szCs w:val="24"/>
        </w:rPr>
        <w:t xml:space="preserve">Para el cumplimiento del reglamento, generamos dos acciones. En la primera instalamos el Sistema para la Igualdad Sustantiva, conformado por quince dependencias y entidades y dos representantes de la sociedad civil. </w:t>
      </w:r>
    </w:p>
    <w:p w14:paraId="4C5F2415" w14:textId="77777777" w:rsidR="00913596" w:rsidRDefault="00913596" w:rsidP="00913596">
      <w:pPr>
        <w:pStyle w:val="Cuerpo"/>
        <w:tabs>
          <w:tab w:val="left" w:pos="1594"/>
        </w:tabs>
        <w:jc w:val="both"/>
      </w:pPr>
    </w:p>
    <w:p w14:paraId="78F81989" w14:textId="77777777" w:rsidR="00913596" w:rsidRDefault="00913596" w:rsidP="00913596">
      <w:pPr>
        <w:pStyle w:val="Cuerpo"/>
        <w:tabs>
          <w:tab w:val="left" w:pos="1594"/>
        </w:tabs>
        <w:jc w:val="both"/>
        <w:rPr>
          <w:rStyle w:val="Ninguno"/>
        </w:rPr>
      </w:pPr>
      <w:r>
        <w:rPr>
          <w:rStyle w:val="Ninguno"/>
          <w:rFonts w:ascii="Arial" w:hAnsi="Arial"/>
          <w:sz w:val="24"/>
          <w:szCs w:val="24"/>
        </w:rPr>
        <w:t>Entre ellas, la Secretaría del H. Ayuntamiento, Tesorería Municipal, Dirección General de Educación, Dirección General de Salud, el Instituto Municipal de las Mujeres y el Consejo Ciudadano de Contraloría Social.</w:t>
      </w:r>
    </w:p>
    <w:p w14:paraId="60F889CA" w14:textId="77777777" w:rsidR="00913596" w:rsidRDefault="00913596" w:rsidP="00913596">
      <w:pPr>
        <w:pStyle w:val="Cuerpo"/>
        <w:tabs>
          <w:tab w:val="left" w:pos="1594"/>
        </w:tabs>
        <w:jc w:val="both"/>
      </w:pPr>
    </w:p>
    <w:p w14:paraId="39CAEF50" w14:textId="77777777" w:rsidR="00913596" w:rsidRDefault="00913596" w:rsidP="00913596">
      <w:pPr>
        <w:pStyle w:val="Cuerpo"/>
        <w:jc w:val="both"/>
        <w:rPr>
          <w:rStyle w:val="Ninguno"/>
        </w:rPr>
      </w:pPr>
      <w:r>
        <w:rPr>
          <w:rStyle w:val="Ninguno"/>
          <w:rFonts w:ascii="Arial" w:hAnsi="Arial"/>
          <w:sz w:val="24"/>
          <w:szCs w:val="24"/>
        </w:rPr>
        <w:t>Con la finalidad de establecer e implementar instrumentos, políticas, procedimientos, servicios y acciones al interior de la Administración.</w:t>
      </w:r>
    </w:p>
    <w:p w14:paraId="394B9D3D" w14:textId="77777777" w:rsidR="00913596" w:rsidRDefault="00913596" w:rsidP="00913596">
      <w:pPr>
        <w:pStyle w:val="Cuerpo"/>
        <w:jc w:val="both"/>
      </w:pPr>
    </w:p>
    <w:p w14:paraId="24DC0A73" w14:textId="77777777" w:rsidR="00913596" w:rsidRDefault="00913596" w:rsidP="00913596">
      <w:pPr>
        <w:pStyle w:val="Cuerpo"/>
        <w:jc w:val="both"/>
        <w:rPr>
          <w:rStyle w:val="Ninguno"/>
        </w:rPr>
      </w:pPr>
      <w:r>
        <w:rPr>
          <w:rStyle w:val="Ninguno"/>
          <w:rFonts w:ascii="Arial" w:hAnsi="Arial"/>
          <w:sz w:val="24"/>
          <w:szCs w:val="24"/>
        </w:rPr>
        <w:t>Como segunda acción, en abril de 2019 integrantes del H. Ayuntamiento, aprobaron por unanimidad el Programa Municipal para la Igualdad Sustantiva entre Mujeres y Hombres.</w:t>
      </w:r>
    </w:p>
    <w:p w14:paraId="288996B9" w14:textId="77777777" w:rsidR="00913596" w:rsidRDefault="00913596" w:rsidP="00913596">
      <w:pPr>
        <w:pStyle w:val="Cuerpo"/>
        <w:jc w:val="both"/>
      </w:pPr>
    </w:p>
    <w:p w14:paraId="416812D8" w14:textId="77777777" w:rsidR="00913596" w:rsidRDefault="00913596" w:rsidP="00913596">
      <w:pPr>
        <w:pStyle w:val="Cuerpo"/>
        <w:jc w:val="both"/>
        <w:rPr>
          <w:rStyle w:val="Ninguno"/>
        </w:rPr>
      </w:pPr>
      <w:r>
        <w:rPr>
          <w:rStyle w:val="Ninguno"/>
          <w:rFonts w:ascii="Arial" w:hAnsi="Arial"/>
          <w:sz w:val="24"/>
          <w:szCs w:val="24"/>
        </w:rPr>
        <w:t>Programa que creamos para garantizar la incorporación de la perspectiva de género en las actividades administrativas, económicas y culturales. Con tres ejes fundamentales: conciliación vida, trabajo y familia; prevención y atención de la violencia contra las mujeres y seguridad para todas y todos.</w:t>
      </w:r>
    </w:p>
    <w:p w14:paraId="50A7C7ED" w14:textId="77777777" w:rsidR="00913596" w:rsidRDefault="00913596" w:rsidP="00913596">
      <w:pPr>
        <w:pStyle w:val="Cuerpo"/>
        <w:jc w:val="both"/>
      </w:pPr>
    </w:p>
    <w:p w14:paraId="4FADB8AC" w14:textId="77777777" w:rsidR="00913596" w:rsidRDefault="00913596" w:rsidP="00913596">
      <w:pPr>
        <w:pStyle w:val="Cuerpo"/>
        <w:jc w:val="both"/>
        <w:rPr>
          <w:rStyle w:val="Ninguno"/>
        </w:rPr>
      </w:pPr>
      <w:r>
        <w:rPr>
          <w:rStyle w:val="Ninguno"/>
          <w:rFonts w:ascii="Arial" w:hAnsi="Arial"/>
          <w:sz w:val="24"/>
          <w:szCs w:val="24"/>
        </w:rPr>
        <w:t>Entre las acciones que reforzaremos a través de los ejes, se encuentran el integrar y aplicar una política pública de atención al embarazo adolescente basada en tres componentes: derechos sexuales y reproductivos, proyecto de vida y responsabilidad reproductiva; también promoveremos la articulación de esfuerzos con el sector empresarial que permita una conciliación de la vida familiar y el trabajo de mujeres y hombres; y consolidar el modelo de actuación del Grupo Especial Mujeres Seguras.</w:t>
      </w:r>
    </w:p>
    <w:p w14:paraId="569275B3" w14:textId="77777777" w:rsidR="00913596" w:rsidRDefault="00913596" w:rsidP="00913596">
      <w:pPr>
        <w:pStyle w:val="Cuerpo"/>
        <w:jc w:val="both"/>
      </w:pPr>
    </w:p>
    <w:p w14:paraId="4BBA3E5A" w14:textId="77777777" w:rsidR="00913596" w:rsidRDefault="00913596" w:rsidP="00913596">
      <w:pPr>
        <w:pStyle w:val="Cuerpo"/>
        <w:jc w:val="both"/>
        <w:rPr>
          <w:rStyle w:val="Ninguno"/>
        </w:rPr>
      </w:pPr>
      <w:r>
        <w:rPr>
          <w:rStyle w:val="Ninguno"/>
          <w:rFonts w:ascii="Arial" w:hAnsi="Arial"/>
          <w:sz w:val="24"/>
          <w:szCs w:val="24"/>
        </w:rPr>
        <w:t>Lo anterior, gracias al programa de Fortalecimiento de la Política de Igualdad de Género para el adelanto de las Mujeres en el Municipio de León, Guanajuato, por medio del Fortalecimiento a la Transversalidad de la Perspectiva de Género del Instituto Nacional de las Mujeres.</w:t>
      </w:r>
    </w:p>
    <w:p w14:paraId="42F6D2D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1204762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Con una inversión federal de </w:t>
      </w:r>
      <w:r>
        <w:rPr>
          <w:rStyle w:val="Ninguno"/>
          <w:rFonts w:ascii="Arial" w:hAnsi="Arial"/>
          <w:b/>
          <w:bCs/>
          <w:sz w:val="24"/>
          <w:szCs w:val="24"/>
        </w:rPr>
        <w:t>200 mil pesos</w:t>
      </w:r>
      <w:r>
        <w:rPr>
          <w:rStyle w:val="Ninguno"/>
          <w:rFonts w:ascii="Arial" w:hAnsi="Arial"/>
          <w:sz w:val="24"/>
          <w:szCs w:val="24"/>
        </w:rPr>
        <w:t xml:space="preserve"> y municipal por la cantidad de </w:t>
      </w:r>
      <w:r>
        <w:rPr>
          <w:rStyle w:val="Ninguno"/>
          <w:rFonts w:ascii="Arial" w:hAnsi="Arial"/>
          <w:b/>
          <w:bCs/>
          <w:sz w:val="24"/>
          <w:szCs w:val="24"/>
        </w:rPr>
        <w:t>160 mil pesos</w:t>
      </w:r>
      <w:r>
        <w:rPr>
          <w:rStyle w:val="Ninguno"/>
          <w:rFonts w:ascii="Arial" w:hAnsi="Arial"/>
          <w:sz w:val="24"/>
          <w:szCs w:val="24"/>
        </w:rPr>
        <w:t>. Porque salvaguardar la integridad y la vida de las mujeres es nuestro compromiso para tener un municipio donde las leonesas se sientan y se vivan seguras.</w:t>
      </w:r>
    </w:p>
    <w:p w14:paraId="50347D8B" w14:textId="77777777" w:rsidR="00913596" w:rsidRDefault="00913596" w:rsidP="00913596">
      <w:pPr>
        <w:pStyle w:val="Cuerpo"/>
        <w:jc w:val="both"/>
      </w:pPr>
    </w:p>
    <w:p w14:paraId="08C1281F" w14:textId="77777777" w:rsidR="00913596" w:rsidRDefault="00913596" w:rsidP="00913596">
      <w:pPr>
        <w:pStyle w:val="Cuerpo"/>
        <w:jc w:val="both"/>
        <w:rPr>
          <w:rStyle w:val="Ninguno"/>
        </w:rPr>
      </w:pPr>
      <w:r>
        <w:rPr>
          <w:rStyle w:val="Ninguno"/>
          <w:rFonts w:ascii="Arial" w:hAnsi="Arial"/>
          <w:sz w:val="24"/>
          <w:szCs w:val="24"/>
        </w:rPr>
        <w:t>Trabajamos al interior de la Administración para vigorizar los programas con perspectiva de género al exterior. Un sector con el que intervenimos desde esta mirada incluyente son las y los adolescentes.</w:t>
      </w:r>
    </w:p>
    <w:p w14:paraId="752CF2F1" w14:textId="77777777" w:rsidR="00913596" w:rsidRDefault="00913596" w:rsidP="00913596">
      <w:pPr>
        <w:pStyle w:val="Cuerpo"/>
        <w:jc w:val="both"/>
      </w:pPr>
    </w:p>
    <w:p w14:paraId="587104E8" w14:textId="77777777" w:rsidR="00913596" w:rsidRDefault="00913596" w:rsidP="00913596">
      <w:pPr>
        <w:pStyle w:val="Cuerpo"/>
        <w:jc w:val="both"/>
        <w:rPr>
          <w:rStyle w:val="Ninguno"/>
        </w:rPr>
      </w:pPr>
      <w:r>
        <w:rPr>
          <w:rStyle w:val="Ninguno"/>
          <w:rFonts w:ascii="Arial" w:hAnsi="Arial"/>
          <w:sz w:val="24"/>
          <w:szCs w:val="24"/>
        </w:rPr>
        <w:t xml:space="preserve">En el periodo a informar hemos impactado a </w:t>
      </w:r>
      <w:r>
        <w:rPr>
          <w:rStyle w:val="Ninguno"/>
          <w:rFonts w:ascii="Arial" w:hAnsi="Arial"/>
          <w:b/>
          <w:bCs/>
          <w:sz w:val="24"/>
          <w:szCs w:val="24"/>
        </w:rPr>
        <w:t>1 mil 935 adolescentes</w:t>
      </w:r>
      <w:r>
        <w:rPr>
          <w:rStyle w:val="Ninguno"/>
          <w:rFonts w:ascii="Arial" w:hAnsi="Arial"/>
          <w:sz w:val="24"/>
          <w:szCs w:val="24"/>
        </w:rPr>
        <w:t xml:space="preserve"> de cuatro secundarias públicas a través de </w:t>
      </w:r>
      <w:r>
        <w:rPr>
          <w:rStyle w:val="Ninguno"/>
          <w:rFonts w:ascii="Arial" w:hAnsi="Arial"/>
          <w:b/>
          <w:bCs/>
          <w:sz w:val="24"/>
          <w:szCs w:val="24"/>
        </w:rPr>
        <w:t>60 talleres</w:t>
      </w:r>
      <w:r>
        <w:rPr>
          <w:rStyle w:val="Ninguno"/>
          <w:rFonts w:ascii="Arial" w:hAnsi="Arial"/>
          <w:sz w:val="24"/>
          <w:szCs w:val="24"/>
        </w:rPr>
        <w:t>, con el programa de Prevención del Embarazo en Adolescentes.</w:t>
      </w:r>
    </w:p>
    <w:p w14:paraId="02D60DC7" w14:textId="77777777" w:rsidR="00913596" w:rsidRDefault="00913596" w:rsidP="00913596">
      <w:pPr>
        <w:pStyle w:val="Cuerpo"/>
        <w:jc w:val="both"/>
        <w:rPr>
          <w:b/>
          <w:bCs/>
        </w:rPr>
      </w:pPr>
    </w:p>
    <w:p w14:paraId="68DB486F"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 xml:space="preserve">Para dar continuidad a esta acción afirmativa, organizamos el 8° Foro Hablemos de Netas en la Secundaria General cuatro donde más de </w:t>
      </w:r>
      <w:r>
        <w:rPr>
          <w:rStyle w:val="Ninguno"/>
          <w:rFonts w:ascii="Arial" w:hAnsi="Arial"/>
          <w:b/>
          <w:bCs/>
          <w:sz w:val="24"/>
          <w:szCs w:val="24"/>
        </w:rPr>
        <w:t>650 adolescentes</w:t>
      </w:r>
      <w:r>
        <w:rPr>
          <w:rStyle w:val="Ninguno"/>
          <w:rFonts w:ascii="Arial" w:hAnsi="Arial"/>
          <w:sz w:val="24"/>
          <w:szCs w:val="24"/>
        </w:rPr>
        <w:t xml:space="preserve"> fueron partícipes de actividades lúdicas, donde expresaron lo aprendido por medio de murales temáticos relacionados con la prevención del embarazo a temprana edad.</w:t>
      </w:r>
    </w:p>
    <w:p w14:paraId="3F76AC8F" w14:textId="77777777" w:rsidR="00913596" w:rsidRDefault="00913596" w:rsidP="00913596">
      <w:pPr>
        <w:pStyle w:val="Cuerpo"/>
        <w:jc w:val="both"/>
        <w:rPr>
          <w:b/>
          <w:bCs/>
        </w:rPr>
      </w:pPr>
    </w:p>
    <w:p w14:paraId="46C6B973" w14:textId="77777777" w:rsidR="00913596" w:rsidRDefault="00913596" w:rsidP="00913596">
      <w:pPr>
        <w:pStyle w:val="Cuerpo"/>
        <w:jc w:val="both"/>
        <w:rPr>
          <w:rStyle w:val="Ninguno"/>
          <w:rFonts w:ascii="Arial" w:eastAsia="Arial" w:hAnsi="Arial" w:cs="Arial"/>
        </w:rPr>
      </w:pPr>
      <w:r w:rsidRPr="00B1053F">
        <w:rPr>
          <w:rStyle w:val="Ninguno"/>
          <w:rFonts w:ascii="Arial" w:hAnsi="Arial"/>
          <w:sz w:val="24"/>
          <w:szCs w:val="24"/>
          <w:lang w:val="es-MX"/>
        </w:rPr>
        <w:t>A trav</w:t>
      </w:r>
      <w:r>
        <w:rPr>
          <w:rStyle w:val="Ninguno"/>
          <w:rFonts w:ascii="Arial" w:hAnsi="Arial"/>
          <w:sz w:val="24"/>
          <w:szCs w:val="24"/>
        </w:rPr>
        <w:t>és de diversos temas como prevención de la violencia en noviazgo, embarazo no planeado, métodos anticonceptivos y derechos sexuales, les hemos brindado la posibilidad de reconocer la importancia de continuar sus estudios, marcar metas en su vida y tener mayor claridad respecto con su sexualidad.</w:t>
      </w:r>
    </w:p>
    <w:p w14:paraId="50C53FE7" w14:textId="77777777" w:rsidR="00913596" w:rsidRDefault="00913596" w:rsidP="00913596">
      <w:pPr>
        <w:pStyle w:val="Cuerpo"/>
        <w:jc w:val="both"/>
      </w:pPr>
    </w:p>
    <w:p w14:paraId="3A315391" w14:textId="77777777" w:rsidR="00913596" w:rsidRDefault="00913596" w:rsidP="00913596">
      <w:pPr>
        <w:pStyle w:val="Cuerpo"/>
        <w:jc w:val="both"/>
        <w:rPr>
          <w:rStyle w:val="Ninguno"/>
        </w:rPr>
      </w:pPr>
      <w:r>
        <w:rPr>
          <w:rStyle w:val="Ninguno"/>
          <w:rFonts w:ascii="Arial" w:hAnsi="Arial"/>
          <w:sz w:val="24"/>
          <w:szCs w:val="24"/>
        </w:rPr>
        <w:t>La intervención directa por parte del municipio hacia las mujeres en colonias y comunidades ya rindió frutos, pues las leonesas han roto fronteras y han abierto espacios para que otras mujeres no sólo de este municipio, tengan programas diseñados para su empoderamiento, detección de riesgos y herramientas jurídicas para su protección.</w:t>
      </w:r>
    </w:p>
    <w:p w14:paraId="115FA291" w14:textId="77777777" w:rsidR="00913596" w:rsidRDefault="00913596" w:rsidP="00913596">
      <w:pPr>
        <w:pStyle w:val="Cuerpo"/>
        <w:jc w:val="both"/>
        <w:rPr>
          <w:lang w:val="es-ES_tradnl"/>
        </w:rPr>
      </w:pPr>
    </w:p>
    <w:p w14:paraId="1CEC53B1" w14:textId="77777777" w:rsidR="00913596" w:rsidRDefault="00913596" w:rsidP="00913596">
      <w:pPr>
        <w:pStyle w:val="Cuerpo"/>
        <w:jc w:val="both"/>
        <w:rPr>
          <w:rStyle w:val="Ninguno"/>
        </w:rPr>
      </w:pPr>
      <w:r>
        <w:rPr>
          <w:rStyle w:val="Ninguno"/>
          <w:rFonts w:ascii="Arial" w:hAnsi="Arial"/>
          <w:sz w:val="24"/>
          <w:szCs w:val="24"/>
        </w:rPr>
        <w:t>Lo anterior, por medio del Programa Redes de Mujeres sin Violencia que en noviembre del año pasado, convirtió a León en el primer municipio de América Latina en obtener el Premio Internacional Ciudades Educadoras 2018, en la categoría “Buenas Prácticas de Educación Ciudadana a través de la Participación”.</w:t>
      </w:r>
    </w:p>
    <w:p w14:paraId="31537DED" w14:textId="77777777" w:rsidR="00913596" w:rsidRDefault="00913596" w:rsidP="00913596">
      <w:pPr>
        <w:pStyle w:val="Cuerpo"/>
        <w:jc w:val="both"/>
        <w:rPr>
          <w:lang w:val="es-ES_tradnl"/>
        </w:rPr>
      </w:pPr>
    </w:p>
    <w:p w14:paraId="6B12B1A8" w14:textId="77777777" w:rsidR="00913596" w:rsidRDefault="00913596" w:rsidP="00913596">
      <w:pPr>
        <w:pStyle w:val="Cuerpo"/>
        <w:jc w:val="both"/>
        <w:rPr>
          <w:rStyle w:val="Ninguno"/>
        </w:rPr>
      </w:pPr>
      <w:r>
        <w:rPr>
          <w:rStyle w:val="Ninguno"/>
          <w:rFonts w:ascii="Arial" w:hAnsi="Arial"/>
          <w:sz w:val="24"/>
          <w:szCs w:val="24"/>
        </w:rPr>
        <w:t>Premio que fue entregado durante el XV Congreso Internacional de Ciudades Educadoras en Cascais, Portugal.</w:t>
      </w:r>
    </w:p>
    <w:p w14:paraId="47365B96" w14:textId="77777777" w:rsidR="00913596" w:rsidRDefault="00913596" w:rsidP="00913596">
      <w:pPr>
        <w:pStyle w:val="Cuerpo"/>
        <w:jc w:val="both"/>
        <w:rPr>
          <w:lang w:val="es-ES_tradnl"/>
        </w:rPr>
      </w:pPr>
    </w:p>
    <w:p w14:paraId="0B647684" w14:textId="77777777" w:rsidR="00913596" w:rsidRDefault="00913596" w:rsidP="00913596">
      <w:pPr>
        <w:pStyle w:val="Cuerpo"/>
        <w:jc w:val="both"/>
        <w:rPr>
          <w:rStyle w:val="Ninguno"/>
          <w:b/>
          <w:bCs/>
        </w:rPr>
      </w:pPr>
      <w:r>
        <w:rPr>
          <w:rStyle w:val="Ninguno"/>
          <w:rFonts w:ascii="Arial" w:hAnsi="Arial"/>
          <w:sz w:val="24"/>
          <w:szCs w:val="24"/>
        </w:rPr>
        <w:t xml:space="preserve">En el periodo a informar, hemos sumado a </w:t>
      </w:r>
      <w:r>
        <w:rPr>
          <w:rStyle w:val="Ninguno"/>
          <w:rFonts w:ascii="Arial" w:hAnsi="Arial"/>
          <w:b/>
          <w:bCs/>
          <w:sz w:val="24"/>
          <w:szCs w:val="24"/>
        </w:rPr>
        <w:t>2 mil 100 mujeres</w:t>
      </w:r>
      <w:r>
        <w:rPr>
          <w:rStyle w:val="Ninguno"/>
          <w:rFonts w:ascii="Arial" w:hAnsi="Arial"/>
          <w:sz w:val="24"/>
          <w:szCs w:val="24"/>
        </w:rPr>
        <w:t xml:space="preserve"> a estas redes con la conformació</w:t>
      </w:r>
      <w:r>
        <w:rPr>
          <w:rStyle w:val="Ninguno"/>
          <w:rFonts w:ascii="Arial" w:hAnsi="Arial"/>
          <w:sz w:val="24"/>
          <w:szCs w:val="24"/>
          <w:lang w:val="nl-NL"/>
        </w:rPr>
        <w:t xml:space="preserve">n de </w:t>
      </w:r>
      <w:r>
        <w:rPr>
          <w:rStyle w:val="Ninguno"/>
          <w:rFonts w:ascii="Arial" w:hAnsi="Arial"/>
          <w:b/>
          <w:bCs/>
          <w:sz w:val="24"/>
          <w:szCs w:val="24"/>
        </w:rPr>
        <w:t>182 grupos</w:t>
      </w:r>
      <w:r>
        <w:rPr>
          <w:rStyle w:val="Ninguno"/>
          <w:rFonts w:ascii="Arial" w:hAnsi="Arial"/>
          <w:sz w:val="24"/>
          <w:szCs w:val="24"/>
        </w:rPr>
        <w:t xml:space="preserve"> de participación ciudadana, donde les hemos brindado información para la seguridad de las mujeres. Con una inversió</w:t>
      </w:r>
      <w:r>
        <w:rPr>
          <w:rStyle w:val="Ninguno"/>
          <w:rFonts w:ascii="Arial" w:hAnsi="Arial"/>
          <w:sz w:val="24"/>
          <w:szCs w:val="24"/>
          <w:lang w:val="nl-NL"/>
        </w:rPr>
        <w:t xml:space="preserve">n de </w:t>
      </w:r>
      <w:r>
        <w:rPr>
          <w:rStyle w:val="Ninguno"/>
          <w:rFonts w:ascii="Arial" w:hAnsi="Arial"/>
          <w:b/>
          <w:bCs/>
          <w:sz w:val="24"/>
          <w:szCs w:val="24"/>
        </w:rPr>
        <w:t>599 mil 999 pesos.</w:t>
      </w:r>
    </w:p>
    <w:p w14:paraId="28236472" w14:textId="77777777" w:rsidR="00913596" w:rsidRDefault="00913596" w:rsidP="00913596">
      <w:pPr>
        <w:pStyle w:val="Cuerpo"/>
        <w:jc w:val="both"/>
      </w:pPr>
    </w:p>
    <w:p w14:paraId="70D12F9F" w14:textId="77777777" w:rsidR="00913596" w:rsidRDefault="00913596" w:rsidP="00913596">
      <w:pPr>
        <w:pStyle w:val="Cuerpo"/>
        <w:jc w:val="both"/>
        <w:rPr>
          <w:rStyle w:val="Ninguno"/>
        </w:rPr>
      </w:pPr>
      <w:r>
        <w:rPr>
          <w:rStyle w:val="Ninguno"/>
          <w:rFonts w:ascii="Arial" w:hAnsi="Arial"/>
          <w:sz w:val="24"/>
          <w:szCs w:val="24"/>
        </w:rPr>
        <w:t>Hoy a las integrantes de las Redes, no sólo las sensibilizamos para multiplicar la información para la prevención de la violencia de género, también las apoyamos en el fortalecimiento de sus negocios como mujeres emprendedoras.</w:t>
      </w:r>
    </w:p>
    <w:p w14:paraId="241CC82C" w14:textId="77777777" w:rsidR="00913596" w:rsidRDefault="00913596" w:rsidP="00913596">
      <w:pPr>
        <w:pStyle w:val="Cuerpo"/>
        <w:jc w:val="both"/>
      </w:pPr>
    </w:p>
    <w:p w14:paraId="7F37F88D" w14:textId="77777777" w:rsidR="00913596" w:rsidRDefault="00913596" w:rsidP="00913596">
      <w:pPr>
        <w:pStyle w:val="Cuerpo"/>
        <w:jc w:val="both"/>
        <w:rPr>
          <w:rStyle w:val="Ninguno"/>
        </w:rPr>
      </w:pPr>
      <w:r>
        <w:rPr>
          <w:rStyle w:val="Ninguno"/>
          <w:rFonts w:ascii="Arial" w:hAnsi="Arial"/>
          <w:sz w:val="24"/>
          <w:szCs w:val="24"/>
        </w:rPr>
        <w:t xml:space="preserve">Gracias al trabajo transversal entre la Administración centralizada y paramunicipal, elaboramos </w:t>
      </w:r>
      <w:r>
        <w:rPr>
          <w:rStyle w:val="Ninguno"/>
          <w:rFonts w:ascii="Arial" w:hAnsi="Arial"/>
          <w:b/>
          <w:bCs/>
          <w:sz w:val="24"/>
          <w:szCs w:val="24"/>
        </w:rPr>
        <w:t>30 proyectos</w:t>
      </w:r>
      <w:r>
        <w:rPr>
          <w:rStyle w:val="Ninguno"/>
          <w:rFonts w:ascii="Arial" w:hAnsi="Arial"/>
          <w:sz w:val="24"/>
          <w:szCs w:val="24"/>
        </w:rPr>
        <w:t xml:space="preserve"> </w:t>
      </w:r>
      <w:r>
        <w:rPr>
          <w:rStyle w:val="Ninguno"/>
          <w:rFonts w:ascii="Arial" w:hAnsi="Arial"/>
          <w:b/>
          <w:bCs/>
          <w:sz w:val="24"/>
          <w:szCs w:val="24"/>
        </w:rPr>
        <w:t>de emprendimiento</w:t>
      </w:r>
      <w:r>
        <w:rPr>
          <w:rStyle w:val="Ninguno"/>
          <w:rFonts w:ascii="Arial" w:hAnsi="Arial"/>
          <w:sz w:val="24"/>
          <w:szCs w:val="24"/>
        </w:rPr>
        <w:t xml:space="preserve"> para las multiplicadoras de las redes, quienes recibieron apoyo a través de bienes para el fortalecimiento de sus negocios. </w:t>
      </w:r>
    </w:p>
    <w:p w14:paraId="21473EBF" w14:textId="77777777" w:rsidR="00913596" w:rsidRDefault="00913596" w:rsidP="00913596">
      <w:pPr>
        <w:pStyle w:val="Cuerpo"/>
        <w:jc w:val="both"/>
      </w:pPr>
    </w:p>
    <w:p w14:paraId="453EF33D" w14:textId="77777777" w:rsidR="00913596" w:rsidRDefault="00913596" w:rsidP="00913596">
      <w:pPr>
        <w:pStyle w:val="Cuerpo"/>
        <w:jc w:val="both"/>
        <w:rPr>
          <w:rStyle w:val="Ninguno"/>
        </w:rPr>
      </w:pPr>
      <w:r>
        <w:rPr>
          <w:rStyle w:val="Ninguno"/>
          <w:rFonts w:ascii="Arial" w:hAnsi="Arial"/>
          <w:sz w:val="24"/>
          <w:szCs w:val="24"/>
        </w:rPr>
        <w:t xml:space="preserve">Además, intervenimos en el diseño de </w:t>
      </w:r>
      <w:r>
        <w:rPr>
          <w:rStyle w:val="Ninguno"/>
          <w:rFonts w:ascii="Arial" w:hAnsi="Arial"/>
          <w:b/>
          <w:bCs/>
          <w:sz w:val="24"/>
          <w:szCs w:val="24"/>
        </w:rPr>
        <w:t>30 proyectos comunitarios</w:t>
      </w:r>
      <w:r>
        <w:rPr>
          <w:rStyle w:val="Ninguno"/>
          <w:rFonts w:ascii="Arial" w:hAnsi="Arial"/>
          <w:sz w:val="24"/>
          <w:szCs w:val="24"/>
        </w:rPr>
        <w:t xml:space="preserve"> mediante el desarrollo de conversatorios, donde </w:t>
      </w:r>
      <w:r>
        <w:rPr>
          <w:rStyle w:val="Ninguno"/>
          <w:rFonts w:ascii="Arial" w:hAnsi="Arial"/>
          <w:b/>
          <w:bCs/>
          <w:sz w:val="24"/>
          <w:szCs w:val="24"/>
        </w:rPr>
        <w:t>93 mujeres</w:t>
      </w:r>
      <w:r>
        <w:rPr>
          <w:rStyle w:val="Ninguno"/>
          <w:rFonts w:ascii="Arial" w:hAnsi="Arial"/>
          <w:sz w:val="24"/>
          <w:szCs w:val="24"/>
        </w:rPr>
        <w:t xml:space="preserve"> recibieron insumos como semillas y charolas de germinación, para la elaboración de huertos en sus hogares.</w:t>
      </w:r>
    </w:p>
    <w:p w14:paraId="1B063A70" w14:textId="77777777" w:rsidR="00913596" w:rsidRDefault="00913596" w:rsidP="00913596">
      <w:pPr>
        <w:pStyle w:val="Cuerpo"/>
        <w:jc w:val="both"/>
      </w:pPr>
    </w:p>
    <w:p w14:paraId="58FC94E8" w14:textId="77777777" w:rsidR="00913596" w:rsidRDefault="00913596" w:rsidP="00913596">
      <w:pPr>
        <w:pStyle w:val="Cuerpo"/>
        <w:jc w:val="both"/>
        <w:rPr>
          <w:rStyle w:val="Ninguno"/>
        </w:rPr>
      </w:pPr>
      <w:r>
        <w:rPr>
          <w:rStyle w:val="Ninguno"/>
          <w:rFonts w:ascii="Arial" w:hAnsi="Arial"/>
          <w:sz w:val="24"/>
          <w:szCs w:val="24"/>
        </w:rPr>
        <w:t>Tres proyectos se intervienen con el apoyo de la Procuraduría Federal del Consumidor (</w:t>
      </w:r>
      <w:r w:rsidRPr="00B1053F">
        <w:rPr>
          <w:rStyle w:val="Ninguno"/>
          <w:rFonts w:ascii="Arial" w:hAnsi="Arial"/>
          <w:sz w:val="24"/>
          <w:szCs w:val="24"/>
          <w:lang w:val="es-MX"/>
        </w:rPr>
        <w:t>Profeco</w:t>
      </w:r>
      <w:r>
        <w:rPr>
          <w:rStyle w:val="Ninguno"/>
          <w:rFonts w:ascii="Arial" w:hAnsi="Arial"/>
          <w:sz w:val="24"/>
          <w:szCs w:val="24"/>
        </w:rPr>
        <w:t xml:space="preserve">), por medio de la capacitación a </w:t>
      </w:r>
      <w:r>
        <w:rPr>
          <w:rStyle w:val="Ninguno"/>
          <w:rFonts w:ascii="Arial" w:hAnsi="Arial"/>
          <w:b/>
          <w:bCs/>
          <w:sz w:val="24"/>
          <w:szCs w:val="24"/>
        </w:rPr>
        <w:t>45 mujeres</w:t>
      </w:r>
      <w:r>
        <w:rPr>
          <w:rStyle w:val="Ninguno"/>
          <w:rFonts w:ascii="Arial" w:hAnsi="Arial"/>
          <w:sz w:val="24"/>
          <w:szCs w:val="24"/>
        </w:rPr>
        <w:t xml:space="preserve"> en tecnologías del hogar, de las colonias Paseos de la Cima y Villas de San Juan. Proceso con duración de un año.</w:t>
      </w:r>
    </w:p>
    <w:p w14:paraId="6CE9674A" w14:textId="77777777" w:rsidR="00913596" w:rsidRDefault="00913596" w:rsidP="00913596">
      <w:pPr>
        <w:pStyle w:val="Cuerpo"/>
        <w:jc w:val="both"/>
      </w:pPr>
    </w:p>
    <w:p w14:paraId="512C6802" w14:textId="77777777" w:rsidR="00913596" w:rsidRDefault="00913596" w:rsidP="00913596">
      <w:pPr>
        <w:pStyle w:val="Cuerpo"/>
        <w:jc w:val="both"/>
        <w:rPr>
          <w:rStyle w:val="Ninguno"/>
        </w:rPr>
      </w:pPr>
      <w:r>
        <w:rPr>
          <w:rStyle w:val="Ninguno"/>
          <w:rFonts w:ascii="Arial" w:hAnsi="Arial"/>
          <w:sz w:val="24"/>
          <w:szCs w:val="24"/>
        </w:rPr>
        <w:t xml:space="preserve">La violencia contra las mujeres la abordamos desde sus diversos tipos y ámbitos, con un tratamiento especial a cada una. En el caso de la violencia donde se atenta contra la vida de las mujeres, por medio del Programa de Prevención y Atención a la Violencia Feminicida, hemos brindado </w:t>
      </w:r>
      <w:r>
        <w:rPr>
          <w:rStyle w:val="Ninguno"/>
          <w:rFonts w:ascii="Arial" w:hAnsi="Arial"/>
          <w:b/>
          <w:bCs/>
          <w:sz w:val="24"/>
          <w:szCs w:val="24"/>
        </w:rPr>
        <w:t>200 atenciones</w:t>
      </w:r>
      <w:r>
        <w:rPr>
          <w:rStyle w:val="Ninguno"/>
          <w:rFonts w:ascii="Arial" w:hAnsi="Arial"/>
          <w:sz w:val="24"/>
          <w:szCs w:val="24"/>
        </w:rPr>
        <w:t xml:space="preserve"> a víctimas directas y sus familias.</w:t>
      </w:r>
    </w:p>
    <w:p w14:paraId="2F9F04BF" w14:textId="77777777" w:rsidR="00913596" w:rsidRDefault="00913596" w:rsidP="00913596">
      <w:pPr>
        <w:pStyle w:val="Cuerpo"/>
        <w:jc w:val="both"/>
      </w:pPr>
    </w:p>
    <w:p w14:paraId="0285DC12" w14:textId="77777777" w:rsidR="00913596" w:rsidRDefault="00913596" w:rsidP="00913596">
      <w:pPr>
        <w:pStyle w:val="Cuerpo"/>
        <w:jc w:val="both"/>
        <w:rPr>
          <w:rStyle w:val="Ninguno"/>
        </w:rPr>
      </w:pPr>
      <w:r>
        <w:rPr>
          <w:rStyle w:val="Ninguno"/>
          <w:rFonts w:ascii="Arial" w:hAnsi="Arial"/>
          <w:sz w:val="24"/>
          <w:szCs w:val="24"/>
        </w:rPr>
        <w:t>Con la intervención de un equipo multidisciplinario en las áreas de Trabajo Social, P</w:t>
      </w:r>
      <w:r>
        <w:rPr>
          <w:rStyle w:val="Ninguno"/>
          <w:rFonts w:ascii="Arial" w:hAnsi="Arial"/>
          <w:sz w:val="24"/>
          <w:szCs w:val="24"/>
          <w:lang w:val="it-IT"/>
        </w:rPr>
        <w:t>sicolog</w:t>
      </w:r>
      <w:r>
        <w:rPr>
          <w:rStyle w:val="Ninguno"/>
          <w:rFonts w:ascii="Arial" w:hAnsi="Arial"/>
          <w:sz w:val="24"/>
          <w:szCs w:val="24"/>
        </w:rPr>
        <w:t xml:space="preserve">ía y Jurídico, realizamos </w:t>
      </w:r>
      <w:r>
        <w:rPr>
          <w:rStyle w:val="Ninguno"/>
          <w:rFonts w:ascii="Arial" w:hAnsi="Arial"/>
          <w:b/>
          <w:bCs/>
          <w:sz w:val="24"/>
          <w:szCs w:val="24"/>
        </w:rPr>
        <w:t>761 seguimientos</w:t>
      </w:r>
      <w:r>
        <w:rPr>
          <w:rStyle w:val="Ninguno"/>
          <w:rFonts w:ascii="Arial" w:hAnsi="Arial"/>
          <w:sz w:val="24"/>
          <w:szCs w:val="24"/>
        </w:rPr>
        <w:t xml:space="preserve">, </w:t>
      </w:r>
      <w:r>
        <w:rPr>
          <w:rStyle w:val="Ninguno"/>
          <w:rFonts w:ascii="Arial" w:hAnsi="Arial"/>
          <w:b/>
          <w:bCs/>
          <w:sz w:val="24"/>
          <w:szCs w:val="24"/>
        </w:rPr>
        <w:t>79 canalizaciones</w:t>
      </w:r>
      <w:r>
        <w:rPr>
          <w:rStyle w:val="Ninguno"/>
          <w:rFonts w:ascii="Arial" w:hAnsi="Arial"/>
          <w:sz w:val="24"/>
          <w:szCs w:val="24"/>
        </w:rPr>
        <w:t xml:space="preserve"> y </w:t>
      </w:r>
      <w:r>
        <w:rPr>
          <w:rStyle w:val="Ninguno"/>
          <w:rFonts w:ascii="Arial" w:hAnsi="Arial"/>
          <w:b/>
          <w:bCs/>
          <w:sz w:val="24"/>
          <w:szCs w:val="24"/>
        </w:rPr>
        <w:t>101 acompañamientos</w:t>
      </w:r>
      <w:r>
        <w:rPr>
          <w:rStyle w:val="Ninguno"/>
          <w:rFonts w:ascii="Arial" w:hAnsi="Arial"/>
          <w:sz w:val="24"/>
          <w:szCs w:val="24"/>
        </w:rPr>
        <w:t xml:space="preserve"> principalmente a la Unidad de Atención Integral a las Mujeres, Ministerio Público.</w:t>
      </w:r>
    </w:p>
    <w:p w14:paraId="6458595B" w14:textId="77777777" w:rsidR="00913596" w:rsidRDefault="00913596" w:rsidP="00913596">
      <w:pPr>
        <w:pStyle w:val="Cuerpo"/>
        <w:jc w:val="both"/>
      </w:pPr>
    </w:p>
    <w:p w14:paraId="2C68E874" w14:textId="77777777" w:rsidR="00913596" w:rsidRDefault="00913596" w:rsidP="00913596">
      <w:pPr>
        <w:pStyle w:val="Cuerpo"/>
        <w:jc w:val="both"/>
        <w:rPr>
          <w:rStyle w:val="Ninguno"/>
        </w:rPr>
      </w:pPr>
      <w:r>
        <w:rPr>
          <w:rStyle w:val="Ninguno"/>
          <w:rFonts w:ascii="Arial" w:hAnsi="Arial"/>
          <w:sz w:val="24"/>
          <w:szCs w:val="24"/>
        </w:rPr>
        <w:t xml:space="preserve">En este tema, continuamos la socialización de qué es la violencia feminicida, cómo detectar riesgos, generar un plan de seguridad y el ejercicio del derecho a denunciar, a través de </w:t>
      </w:r>
      <w:r>
        <w:rPr>
          <w:rStyle w:val="Ninguno"/>
          <w:rFonts w:ascii="Arial" w:hAnsi="Arial"/>
          <w:b/>
          <w:bCs/>
          <w:sz w:val="24"/>
          <w:szCs w:val="24"/>
        </w:rPr>
        <w:t>84 talleres</w:t>
      </w:r>
      <w:r>
        <w:rPr>
          <w:rStyle w:val="Ninguno"/>
          <w:rFonts w:ascii="Arial" w:hAnsi="Arial"/>
          <w:sz w:val="24"/>
          <w:szCs w:val="24"/>
        </w:rPr>
        <w:t xml:space="preserve"> de reflexión. Con un impacto directo a </w:t>
      </w:r>
      <w:r>
        <w:rPr>
          <w:rStyle w:val="Ninguno"/>
          <w:rFonts w:ascii="Arial" w:hAnsi="Arial"/>
          <w:b/>
          <w:bCs/>
          <w:sz w:val="24"/>
          <w:szCs w:val="24"/>
        </w:rPr>
        <w:t>1 mil 175 personas</w:t>
      </w:r>
      <w:r>
        <w:rPr>
          <w:rStyle w:val="Ninguno"/>
          <w:rFonts w:ascii="Arial" w:hAnsi="Arial"/>
          <w:sz w:val="24"/>
          <w:szCs w:val="24"/>
        </w:rPr>
        <w:t>.</w:t>
      </w:r>
    </w:p>
    <w:p w14:paraId="4FAA864D" w14:textId="77777777" w:rsidR="00913596" w:rsidRDefault="00913596" w:rsidP="00913596">
      <w:pPr>
        <w:pStyle w:val="Cuerpo"/>
        <w:jc w:val="both"/>
      </w:pPr>
    </w:p>
    <w:p w14:paraId="5BEF21D8" w14:textId="77777777" w:rsidR="00913596" w:rsidRDefault="00913596" w:rsidP="00913596">
      <w:pPr>
        <w:pStyle w:val="Cuerpo"/>
        <w:jc w:val="both"/>
        <w:rPr>
          <w:rStyle w:val="Ninguno"/>
          <w:b/>
          <w:bCs/>
        </w:rPr>
      </w:pPr>
      <w:r>
        <w:rPr>
          <w:rStyle w:val="Ninguno"/>
          <w:rFonts w:ascii="Arial" w:hAnsi="Arial"/>
          <w:sz w:val="24"/>
          <w:szCs w:val="24"/>
        </w:rPr>
        <w:t>Además, implementamos y desarrollamos diez conversatorios de análisis y reflexión sobre la violencia feminicida en espacios educativos. Lo anterior, con una inversió</w:t>
      </w:r>
      <w:r>
        <w:rPr>
          <w:rStyle w:val="Ninguno"/>
          <w:rFonts w:ascii="Arial" w:hAnsi="Arial"/>
          <w:sz w:val="24"/>
          <w:szCs w:val="24"/>
          <w:lang w:val="nl-NL"/>
        </w:rPr>
        <w:t xml:space="preserve">n de </w:t>
      </w:r>
      <w:r>
        <w:rPr>
          <w:rStyle w:val="Ninguno"/>
          <w:rFonts w:ascii="Arial" w:hAnsi="Arial"/>
          <w:b/>
          <w:bCs/>
          <w:sz w:val="24"/>
          <w:szCs w:val="24"/>
        </w:rPr>
        <w:t>531 mil 818 pesos.</w:t>
      </w:r>
    </w:p>
    <w:p w14:paraId="7FF24E8E" w14:textId="77777777" w:rsidR="00913596" w:rsidRDefault="00913596" w:rsidP="00913596">
      <w:pPr>
        <w:pStyle w:val="Cuerpo"/>
        <w:jc w:val="both"/>
      </w:pPr>
    </w:p>
    <w:p w14:paraId="0DBC9DCB" w14:textId="77777777" w:rsidR="00913596" w:rsidRDefault="00913596" w:rsidP="00913596">
      <w:pPr>
        <w:pStyle w:val="Cuerpo"/>
        <w:jc w:val="both"/>
        <w:rPr>
          <w:rStyle w:val="Ninguno"/>
        </w:rPr>
      </w:pPr>
      <w:r>
        <w:rPr>
          <w:rStyle w:val="Ninguno"/>
          <w:rFonts w:ascii="Arial" w:hAnsi="Arial"/>
          <w:sz w:val="24"/>
          <w:szCs w:val="24"/>
        </w:rPr>
        <w:t>Estas acciones, las traducimos en el aumento de las posibilidades de empoderamiento de las mujeres para contribuir al abandono del ciclo de la violencia.</w:t>
      </w:r>
    </w:p>
    <w:p w14:paraId="17FE2022" w14:textId="77777777" w:rsidR="00913596" w:rsidRDefault="00913596" w:rsidP="00913596">
      <w:pPr>
        <w:pStyle w:val="Cuerpo"/>
        <w:jc w:val="both"/>
      </w:pPr>
    </w:p>
    <w:p w14:paraId="0B23725A" w14:textId="77777777" w:rsidR="00913596" w:rsidRDefault="00913596" w:rsidP="00913596">
      <w:pPr>
        <w:pStyle w:val="Cuerpo"/>
        <w:jc w:val="both"/>
        <w:rPr>
          <w:rStyle w:val="Ninguno"/>
        </w:rPr>
      </w:pPr>
      <w:r>
        <w:rPr>
          <w:rStyle w:val="Ninguno"/>
          <w:rFonts w:ascii="Arial" w:hAnsi="Arial"/>
          <w:sz w:val="24"/>
          <w:szCs w:val="24"/>
        </w:rPr>
        <w:t xml:space="preserve">En el Municipio escuchamos y apoyamos a las mujeres en situación de violencia bajo el principio de la no revictimización, con la finalidad de salvaguardar su integridad. </w:t>
      </w:r>
    </w:p>
    <w:p w14:paraId="69E68A6F" w14:textId="77777777" w:rsidR="00913596" w:rsidRDefault="00913596" w:rsidP="00913596">
      <w:pPr>
        <w:pStyle w:val="Cuerpo"/>
        <w:jc w:val="both"/>
      </w:pPr>
    </w:p>
    <w:p w14:paraId="4C59B6D0" w14:textId="77777777" w:rsidR="00913596" w:rsidRDefault="00913596" w:rsidP="00913596">
      <w:pPr>
        <w:pStyle w:val="Cuerpo"/>
        <w:jc w:val="both"/>
        <w:rPr>
          <w:rStyle w:val="Ninguno"/>
        </w:rPr>
      </w:pPr>
      <w:r>
        <w:rPr>
          <w:rStyle w:val="Ninguno"/>
          <w:rFonts w:ascii="Arial" w:hAnsi="Arial"/>
          <w:sz w:val="24"/>
          <w:szCs w:val="24"/>
        </w:rPr>
        <w:t xml:space="preserve">Por eso, brindamos una atención directa a la ciudadanía con un total de </w:t>
      </w:r>
      <w:r>
        <w:rPr>
          <w:rStyle w:val="Ninguno"/>
          <w:rFonts w:ascii="Arial" w:hAnsi="Arial"/>
          <w:b/>
          <w:bCs/>
          <w:sz w:val="24"/>
          <w:szCs w:val="24"/>
        </w:rPr>
        <w:t>2 mil 422 asesorías psicológicas y jurídicas</w:t>
      </w:r>
      <w:r>
        <w:rPr>
          <w:rStyle w:val="Ninguno"/>
          <w:rFonts w:ascii="Arial" w:hAnsi="Arial"/>
          <w:sz w:val="24"/>
          <w:szCs w:val="24"/>
        </w:rPr>
        <w:t xml:space="preserve"> en las instalaciones del Instituto Municipal de las Mujeres (IMMujeres). Las usuarias recibieron terapia breve de manera individual y grupal.</w:t>
      </w:r>
    </w:p>
    <w:p w14:paraId="28C73862" w14:textId="77777777" w:rsidR="00913596" w:rsidRDefault="00913596" w:rsidP="00913596">
      <w:pPr>
        <w:pStyle w:val="Cuerpo"/>
        <w:jc w:val="both"/>
      </w:pPr>
    </w:p>
    <w:p w14:paraId="7DCAD3E0" w14:textId="77777777" w:rsidR="00913596" w:rsidRDefault="00913596" w:rsidP="00913596">
      <w:pPr>
        <w:pStyle w:val="Cuerpo"/>
        <w:jc w:val="both"/>
        <w:rPr>
          <w:rStyle w:val="Ninguno"/>
        </w:rPr>
      </w:pPr>
      <w:r>
        <w:rPr>
          <w:rStyle w:val="Ninguno"/>
          <w:rFonts w:ascii="Arial" w:hAnsi="Arial"/>
          <w:sz w:val="24"/>
          <w:szCs w:val="24"/>
        </w:rPr>
        <w:t xml:space="preserve">Del total de las leonesas atendidas por el Grupo Especial Mujeres Seguras que lidera la Secretaría de Seguridad Pública, </w:t>
      </w:r>
      <w:r>
        <w:rPr>
          <w:rStyle w:val="Ninguno"/>
          <w:rFonts w:ascii="Arial" w:hAnsi="Arial"/>
          <w:b/>
          <w:bCs/>
          <w:sz w:val="24"/>
          <w:szCs w:val="24"/>
        </w:rPr>
        <w:t>119 personas</w:t>
      </w:r>
      <w:r>
        <w:rPr>
          <w:rStyle w:val="Ninguno"/>
          <w:rFonts w:ascii="Arial" w:hAnsi="Arial"/>
          <w:sz w:val="24"/>
          <w:szCs w:val="24"/>
        </w:rPr>
        <w:t xml:space="preserve"> fueron canalizadas al IMMujeres para atención especializada, en condiciones dignas, con un seguimiento integral y adecuado.</w:t>
      </w:r>
    </w:p>
    <w:p w14:paraId="692F3521" w14:textId="77777777" w:rsidR="00913596" w:rsidRDefault="00913596" w:rsidP="00913596">
      <w:pPr>
        <w:pStyle w:val="Cuerpo"/>
        <w:jc w:val="both"/>
      </w:pPr>
    </w:p>
    <w:p w14:paraId="53161D76" w14:textId="77777777" w:rsidR="00913596" w:rsidRDefault="00913596" w:rsidP="00913596">
      <w:pPr>
        <w:pStyle w:val="Cuerpo"/>
        <w:jc w:val="both"/>
        <w:rPr>
          <w:rStyle w:val="Ninguno"/>
        </w:rPr>
      </w:pPr>
      <w:r>
        <w:rPr>
          <w:rStyle w:val="Ninguno"/>
          <w:rFonts w:ascii="Arial" w:hAnsi="Arial"/>
          <w:sz w:val="24"/>
          <w:szCs w:val="24"/>
        </w:rPr>
        <w:t xml:space="preserve">Apoyadas de las redes interinstitucionales que encabeza el IMMujeres, como la Red de Psicología y la Red Únete de Abogadas y Abogados, esta última conformada por el Colegio de Abogados de León, Guanajuato A.C., canalizamos </w:t>
      </w:r>
      <w:r>
        <w:rPr>
          <w:rStyle w:val="Ninguno"/>
          <w:rFonts w:ascii="Arial" w:hAnsi="Arial"/>
          <w:b/>
          <w:bCs/>
          <w:sz w:val="24"/>
          <w:szCs w:val="24"/>
        </w:rPr>
        <w:t>672 casos</w:t>
      </w:r>
      <w:r>
        <w:rPr>
          <w:rStyle w:val="Ninguno"/>
          <w:rFonts w:ascii="Arial" w:hAnsi="Arial"/>
          <w:sz w:val="24"/>
          <w:szCs w:val="24"/>
        </w:rPr>
        <w:t xml:space="preserve"> que requirieron un proceso especial.</w:t>
      </w:r>
    </w:p>
    <w:p w14:paraId="127515FB" w14:textId="77777777" w:rsidR="00913596" w:rsidRDefault="00913596" w:rsidP="00913596">
      <w:pPr>
        <w:pStyle w:val="Cuerpo"/>
        <w:jc w:val="both"/>
      </w:pPr>
    </w:p>
    <w:p w14:paraId="30D8F70E" w14:textId="77777777" w:rsidR="00913596" w:rsidRDefault="00913596" w:rsidP="00913596">
      <w:pPr>
        <w:pStyle w:val="Cuerpo"/>
        <w:jc w:val="both"/>
        <w:rPr>
          <w:rStyle w:val="Ninguno"/>
        </w:rPr>
      </w:pPr>
      <w:r>
        <w:rPr>
          <w:rStyle w:val="Ninguno"/>
          <w:rFonts w:ascii="Arial" w:hAnsi="Arial"/>
          <w:sz w:val="24"/>
          <w:szCs w:val="24"/>
        </w:rPr>
        <w:t>La transversalidad nos ha fortalecido para brindar a las mujeres un abanico de opciones que apoyan y conducen a la toma de decisiones.</w:t>
      </w:r>
    </w:p>
    <w:p w14:paraId="0E8AA8C2" w14:textId="77777777" w:rsidR="00913596" w:rsidRDefault="00913596" w:rsidP="00913596">
      <w:pPr>
        <w:pStyle w:val="Cuerpo"/>
        <w:jc w:val="both"/>
      </w:pPr>
    </w:p>
    <w:p w14:paraId="7878D7B1" w14:textId="77777777" w:rsidR="00913596" w:rsidRDefault="00913596" w:rsidP="00913596">
      <w:pPr>
        <w:pStyle w:val="Cuerpo"/>
        <w:jc w:val="both"/>
        <w:rPr>
          <w:rStyle w:val="Ninguno"/>
        </w:rPr>
      </w:pPr>
      <w:r>
        <w:rPr>
          <w:rStyle w:val="Ninguno"/>
          <w:rFonts w:ascii="Arial" w:hAnsi="Arial"/>
          <w:sz w:val="24"/>
          <w:szCs w:val="24"/>
        </w:rPr>
        <w:t xml:space="preserve">La autonomía y empoderamiento económico es fundamental en las vidas de las leonesas. En el periodo a informar brindamos </w:t>
      </w:r>
      <w:r>
        <w:rPr>
          <w:rStyle w:val="Ninguno"/>
          <w:rFonts w:ascii="Arial" w:hAnsi="Arial"/>
          <w:b/>
          <w:bCs/>
          <w:sz w:val="24"/>
          <w:szCs w:val="24"/>
        </w:rPr>
        <w:t>760 orientaciones laborales</w:t>
      </w:r>
      <w:r>
        <w:rPr>
          <w:rStyle w:val="Ninguno"/>
          <w:rFonts w:ascii="Arial" w:hAnsi="Arial"/>
          <w:sz w:val="24"/>
          <w:szCs w:val="24"/>
        </w:rPr>
        <w:t xml:space="preserve"> con la oferta de vacantes dirigidas a las mujeres.</w:t>
      </w:r>
    </w:p>
    <w:p w14:paraId="4EF78A80" w14:textId="77777777" w:rsidR="00913596" w:rsidRDefault="00913596" w:rsidP="00913596">
      <w:pPr>
        <w:pStyle w:val="Cuerpo"/>
        <w:jc w:val="both"/>
      </w:pPr>
    </w:p>
    <w:p w14:paraId="09892B3E" w14:textId="77777777" w:rsidR="00913596" w:rsidRDefault="00913596" w:rsidP="00913596">
      <w:pPr>
        <w:pStyle w:val="Cuerpo"/>
        <w:jc w:val="both"/>
        <w:rPr>
          <w:rStyle w:val="Ninguno"/>
        </w:rPr>
      </w:pPr>
      <w:r>
        <w:rPr>
          <w:rStyle w:val="Ninguno"/>
          <w:rFonts w:ascii="Arial" w:hAnsi="Arial"/>
          <w:sz w:val="24"/>
          <w:szCs w:val="24"/>
        </w:rPr>
        <w:t xml:space="preserve">Una atención digna e integral, también se basa en el desarrollo de las habilidades para posicionar a las ciudadanas en un mejor empleo. Razón por la que otorgamos </w:t>
      </w:r>
      <w:r>
        <w:rPr>
          <w:rStyle w:val="Ninguno"/>
          <w:rFonts w:ascii="Arial" w:hAnsi="Arial"/>
          <w:b/>
          <w:bCs/>
          <w:sz w:val="24"/>
          <w:szCs w:val="24"/>
        </w:rPr>
        <w:t>76 canalizaciones</w:t>
      </w:r>
      <w:r>
        <w:rPr>
          <w:rStyle w:val="Ninguno"/>
          <w:rFonts w:ascii="Arial" w:hAnsi="Arial"/>
          <w:sz w:val="24"/>
          <w:szCs w:val="24"/>
        </w:rPr>
        <w:t xml:space="preserve"> de becas dirigidas a las mujeres que han roto el ciclo de la violencia y desean profesionalizar sus conocimientos.</w:t>
      </w:r>
    </w:p>
    <w:p w14:paraId="6E4C9BB9" w14:textId="77777777" w:rsidR="00913596" w:rsidRDefault="00913596" w:rsidP="00913596">
      <w:pPr>
        <w:pStyle w:val="Cuerpo"/>
        <w:jc w:val="both"/>
      </w:pPr>
    </w:p>
    <w:p w14:paraId="0BFEFCE0" w14:textId="77777777" w:rsidR="00913596" w:rsidRDefault="00913596" w:rsidP="00913596">
      <w:pPr>
        <w:pStyle w:val="Cuerpo"/>
        <w:jc w:val="both"/>
        <w:rPr>
          <w:rStyle w:val="Ninguno"/>
        </w:rPr>
      </w:pPr>
      <w:r>
        <w:rPr>
          <w:rStyle w:val="Ninguno"/>
          <w:rFonts w:ascii="Arial" w:hAnsi="Arial"/>
          <w:sz w:val="24"/>
          <w:szCs w:val="24"/>
        </w:rPr>
        <w:t xml:space="preserve">Entre la oferta de más de </w:t>
      </w:r>
      <w:r>
        <w:rPr>
          <w:rStyle w:val="Ninguno"/>
          <w:rFonts w:ascii="Arial" w:hAnsi="Arial"/>
          <w:b/>
          <w:bCs/>
          <w:sz w:val="24"/>
          <w:szCs w:val="24"/>
        </w:rPr>
        <w:t>25 oficios</w:t>
      </w:r>
      <w:r>
        <w:rPr>
          <w:rStyle w:val="Ninguno"/>
          <w:rFonts w:ascii="Arial" w:hAnsi="Arial"/>
          <w:sz w:val="24"/>
          <w:szCs w:val="24"/>
        </w:rPr>
        <w:t xml:space="preserve"> que promueven e imparten instituciones educativas como el Centro de Investigación y Promoción Educativa y Cultural (CIPEC), la Unidad de Desarrollo y Capacitación para el Trabajo (UNIDET), y los Centros de Capacitación para el Trabajo Industrial (Cecati) 5 y 146, las mujeres eligieron temas como: reparación de celulares, diseño de modas, terapeuta SPA y marroquinería.</w:t>
      </w:r>
    </w:p>
    <w:p w14:paraId="5037C9CF" w14:textId="77777777" w:rsidR="00913596" w:rsidRDefault="00913596" w:rsidP="00913596">
      <w:pPr>
        <w:pStyle w:val="Cuerpo"/>
        <w:jc w:val="both"/>
      </w:pPr>
    </w:p>
    <w:p w14:paraId="0745D907" w14:textId="77777777" w:rsidR="00913596" w:rsidRDefault="00913596" w:rsidP="00913596">
      <w:pPr>
        <w:pStyle w:val="Cuerpo"/>
        <w:jc w:val="both"/>
        <w:rPr>
          <w:rStyle w:val="Ninguno"/>
        </w:rPr>
      </w:pPr>
      <w:r>
        <w:rPr>
          <w:rStyle w:val="Ninguno"/>
          <w:rFonts w:ascii="Arial" w:hAnsi="Arial"/>
          <w:sz w:val="24"/>
          <w:szCs w:val="24"/>
        </w:rPr>
        <w:t xml:space="preserve">Gracias al trabajo colaborativo entre el Instituto para las Mujeres Guanajuatenses (IMUG), y el Instituto Municipal de las Mujeres, logramos capacitar a </w:t>
      </w:r>
      <w:r>
        <w:rPr>
          <w:rStyle w:val="Ninguno"/>
          <w:rFonts w:ascii="Arial" w:hAnsi="Arial"/>
          <w:b/>
          <w:bCs/>
          <w:sz w:val="24"/>
          <w:szCs w:val="24"/>
        </w:rPr>
        <w:t>40 leonesas</w:t>
      </w:r>
      <w:r w:rsidRPr="00B1053F">
        <w:rPr>
          <w:rStyle w:val="Ninguno"/>
          <w:rFonts w:ascii="Arial" w:hAnsi="Arial"/>
          <w:sz w:val="24"/>
          <w:szCs w:val="24"/>
          <w:lang w:val="es-MX"/>
        </w:rPr>
        <w:t xml:space="preserve"> a trav</w:t>
      </w:r>
      <w:r>
        <w:rPr>
          <w:rStyle w:val="Ninguno"/>
          <w:rFonts w:ascii="Arial" w:hAnsi="Arial"/>
          <w:sz w:val="24"/>
          <w:szCs w:val="24"/>
        </w:rPr>
        <w:t>és de los talleres de tablaroca y formación de preliminares de corte y pespunte. Lo anterior impartido por el Instituto Estatal de Capacitación, (IECA).</w:t>
      </w:r>
    </w:p>
    <w:p w14:paraId="1DA39851" w14:textId="77777777" w:rsidR="00913596" w:rsidRDefault="00913596" w:rsidP="00913596">
      <w:pPr>
        <w:pStyle w:val="Cuerpo"/>
        <w:jc w:val="both"/>
      </w:pPr>
    </w:p>
    <w:p w14:paraId="28172CCD" w14:textId="77777777" w:rsidR="00913596" w:rsidRDefault="00913596" w:rsidP="00913596">
      <w:pPr>
        <w:pStyle w:val="Cuerpo"/>
        <w:jc w:val="both"/>
        <w:rPr>
          <w:rStyle w:val="Ninguno"/>
        </w:rPr>
      </w:pPr>
      <w:r>
        <w:rPr>
          <w:rStyle w:val="Ninguno"/>
          <w:rFonts w:ascii="Arial" w:hAnsi="Arial"/>
          <w:sz w:val="24"/>
          <w:szCs w:val="24"/>
        </w:rPr>
        <w:t xml:space="preserve">Además, registramos a </w:t>
      </w:r>
      <w:r>
        <w:rPr>
          <w:rStyle w:val="Ninguno"/>
          <w:rFonts w:ascii="Arial" w:hAnsi="Arial"/>
          <w:b/>
          <w:bCs/>
          <w:sz w:val="24"/>
          <w:szCs w:val="24"/>
        </w:rPr>
        <w:t>12 mujeres</w:t>
      </w:r>
      <w:r>
        <w:rPr>
          <w:rStyle w:val="Ninguno"/>
          <w:rFonts w:ascii="Arial" w:hAnsi="Arial"/>
          <w:sz w:val="24"/>
          <w:szCs w:val="24"/>
        </w:rPr>
        <w:t xml:space="preserve"> que recibieron financiamientos para el fortalecimiento de proyectos productivos y de servicios, que les ha permitido generar e incrementar sus ingresos económicos en el mercado laboral en condiciones de igualdad. </w:t>
      </w:r>
    </w:p>
    <w:p w14:paraId="1C1E71FE" w14:textId="77777777" w:rsidR="00913596" w:rsidRDefault="00913596" w:rsidP="00913596">
      <w:pPr>
        <w:pStyle w:val="Cuerpo"/>
        <w:jc w:val="both"/>
      </w:pPr>
    </w:p>
    <w:p w14:paraId="5707D59E" w14:textId="77777777" w:rsidR="00913596" w:rsidRDefault="00913596" w:rsidP="00913596">
      <w:pPr>
        <w:pStyle w:val="Cuerpo"/>
        <w:jc w:val="both"/>
        <w:rPr>
          <w:rStyle w:val="Ninguno"/>
        </w:rPr>
      </w:pPr>
      <w:r>
        <w:rPr>
          <w:rStyle w:val="Ninguno"/>
          <w:rFonts w:ascii="Arial" w:hAnsi="Arial"/>
          <w:sz w:val="24"/>
          <w:szCs w:val="24"/>
        </w:rPr>
        <w:t>Apoyo económico otorgado por Fondos Guanajuato de Financiamiento, mediante el programa “Impulso para el Empoderamiento de las Mujeres” que encabeza el IMUG.</w:t>
      </w:r>
    </w:p>
    <w:p w14:paraId="629AFF04" w14:textId="77777777" w:rsidR="00913596" w:rsidRDefault="00913596" w:rsidP="00913596">
      <w:pPr>
        <w:pStyle w:val="Cuerpo"/>
        <w:jc w:val="both"/>
      </w:pPr>
    </w:p>
    <w:p w14:paraId="6F361684" w14:textId="77777777" w:rsidR="00913596" w:rsidRDefault="00913596" w:rsidP="00913596">
      <w:pPr>
        <w:pStyle w:val="Cuerpo"/>
        <w:jc w:val="both"/>
        <w:rPr>
          <w:rStyle w:val="Ninguno"/>
        </w:rPr>
      </w:pPr>
      <w:r>
        <w:rPr>
          <w:rStyle w:val="Ninguno"/>
          <w:rFonts w:ascii="Arial" w:hAnsi="Arial"/>
          <w:sz w:val="24"/>
          <w:szCs w:val="24"/>
        </w:rPr>
        <w:t xml:space="preserve">Por otra parte, registramos a nueve candidatas a seguros de subsistencia, de las cuales cuatro han sido beneficiadas con la entrega de un apoyo monetario. Mujeres en situación de vulnerabilidad como la violencia, discapacidad o pobreza extrema. </w:t>
      </w:r>
    </w:p>
    <w:p w14:paraId="090AAC89" w14:textId="77777777" w:rsidR="00913596" w:rsidRDefault="00913596" w:rsidP="00913596">
      <w:pPr>
        <w:pStyle w:val="Cuerpo"/>
        <w:jc w:val="both"/>
      </w:pPr>
    </w:p>
    <w:p w14:paraId="7989AA81" w14:textId="77777777" w:rsidR="00913596" w:rsidRDefault="00913596" w:rsidP="00913596">
      <w:pPr>
        <w:pStyle w:val="Cuerpo"/>
        <w:jc w:val="both"/>
        <w:rPr>
          <w:rStyle w:val="Ninguno"/>
        </w:rPr>
      </w:pPr>
      <w:r>
        <w:rPr>
          <w:rStyle w:val="Ninguno"/>
          <w:rFonts w:ascii="Arial" w:hAnsi="Arial"/>
          <w:sz w:val="24"/>
          <w:szCs w:val="24"/>
        </w:rPr>
        <w:t xml:space="preserve">A nivel municipal, el Programa Organización Leonesa Comprometida con la Igualdad de Género (OLCIG), es un ejemplo de que la perspectiva de género también se puede incorporar en la iniciativa privada. </w:t>
      </w:r>
    </w:p>
    <w:p w14:paraId="315F138C" w14:textId="77777777" w:rsidR="00913596" w:rsidRDefault="00913596" w:rsidP="00913596">
      <w:pPr>
        <w:pStyle w:val="Cuerpo"/>
        <w:jc w:val="both"/>
      </w:pPr>
    </w:p>
    <w:p w14:paraId="277D9EEE" w14:textId="77777777" w:rsidR="00913596" w:rsidRDefault="00913596" w:rsidP="00913596">
      <w:pPr>
        <w:pStyle w:val="Cuerpo"/>
        <w:jc w:val="both"/>
        <w:rPr>
          <w:rStyle w:val="Ninguno"/>
        </w:rPr>
      </w:pPr>
      <w:r>
        <w:rPr>
          <w:rStyle w:val="Ninguno"/>
          <w:rFonts w:ascii="Arial" w:hAnsi="Arial"/>
          <w:sz w:val="24"/>
          <w:szCs w:val="24"/>
        </w:rPr>
        <w:t>En el periodo a informar otorgamos el reconocimiento OLCIG a seis empresas: Botas Caborca, Calzado Lobo Solo, Fortipak, Asociados The Home Depot, Vimacom y Comerdis del Norte.</w:t>
      </w:r>
    </w:p>
    <w:p w14:paraId="1946C55D" w14:textId="77777777" w:rsidR="00913596" w:rsidRDefault="00913596" w:rsidP="00913596">
      <w:pPr>
        <w:pStyle w:val="Cuerpo"/>
        <w:jc w:val="both"/>
      </w:pPr>
    </w:p>
    <w:p w14:paraId="4B0E3D67" w14:textId="77777777" w:rsidR="00913596" w:rsidRDefault="00913596" w:rsidP="00913596">
      <w:pPr>
        <w:pStyle w:val="Cuerpo"/>
        <w:jc w:val="both"/>
        <w:rPr>
          <w:rStyle w:val="Ninguno"/>
        </w:rPr>
      </w:pPr>
      <w:r>
        <w:rPr>
          <w:rStyle w:val="Ninguno"/>
          <w:rFonts w:ascii="Arial" w:hAnsi="Arial"/>
          <w:sz w:val="24"/>
          <w:szCs w:val="24"/>
        </w:rPr>
        <w:t xml:space="preserve">Durante el proceso capacitamos a </w:t>
      </w:r>
      <w:r>
        <w:rPr>
          <w:rStyle w:val="Ninguno"/>
          <w:rFonts w:ascii="Arial" w:hAnsi="Arial"/>
          <w:b/>
          <w:bCs/>
          <w:sz w:val="24"/>
          <w:szCs w:val="24"/>
        </w:rPr>
        <w:t>1 mil 821 colaboradoras y colaboradores</w:t>
      </w:r>
      <w:r>
        <w:rPr>
          <w:rStyle w:val="Ninguno"/>
          <w:rFonts w:ascii="Arial" w:hAnsi="Arial"/>
          <w:sz w:val="24"/>
          <w:szCs w:val="24"/>
        </w:rPr>
        <w:t xml:space="preserve"> de empresas. En materia de igualdad de oportunidades entre mujeres y hombres, conciliación trabajo y familia; y prevención de la violencia. </w:t>
      </w:r>
    </w:p>
    <w:p w14:paraId="7C56703B" w14:textId="77777777" w:rsidR="00913596" w:rsidRDefault="00913596" w:rsidP="00913596">
      <w:pPr>
        <w:pStyle w:val="Cuerpo"/>
        <w:jc w:val="both"/>
      </w:pPr>
    </w:p>
    <w:p w14:paraId="1B1C8325" w14:textId="77777777" w:rsidR="00913596" w:rsidRDefault="00913596" w:rsidP="00913596">
      <w:pPr>
        <w:pStyle w:val="Cuerpo"/>
        <w:jc w:val="both"/>
        <w:rPr>
          <w:rStyle w:val="Ninguno"/>
        </w:rPr>
      </w:pPr>
      <w:r>
        <w:rPr>
          <w:rStyle w:val="Ninguno"/>
          <w:rFonts w:ascii="Arial" w:hAnsi="Arial"/>
          <w:sz w:val="24"/>
          <w:szCs w:val="24"/>
        </w:rPr>
        <w:t>En el personal capacitado se incluyen puestos directivos, administrativos, recursos humanos y operativos. Quienes, durante el desarrollo de las capacitaciones, implementaron acciones a favor de una vida laboral libre de violencia, como campañas internas y creació</w:t>
      </w:r>
      <w:r>
        <w:rPr>
          <w:rStyle w:val="Ninguno"/>
          <w:rFonts w:ascii="Arial" w:hAnsi="Arial"/>
          <w:sz w:val="24"/>
          <w:szCs w:val="24"/>
          <w:lang w:val="nl-NL"/>
        </w:rPr>
        <w:t>n de comit</w:t>
      </w:r>
      <w:r>
        <w:rPr>
          <w:rStyle w:val="Ninguno"/>
          <w:rFonts w:ascii="Arial" w:hAnsi="Arial"/>
          <w:sz w:val="24"/>
          <w:szCs w:val="24"/>
        </w:rPr>
        <w:t>és de igualdad de género.</w:t>
      </w:r>
    </w:p>
    <w:p w14:paraId="2FDFD1B9" w14:textId="77777777" w:rsidR="00913596" w:rsidRDefault="00913596" w:rsidP="00913596">
      <w:pPr>
        <w:pStyle w:val="Cuerpo"/>
        <w:jc w:val="both"/>
      </w:pPr>
    </w:p>
    <w:p w14:paraId="387D7149" w14:textId="77777777" w:rsidR="00913596" w:rsidRDefault="00913596" w:rsidP="00913596">
      <w:pPr>
        <w:pStyle w:val="Cuerpo"/>
        <w:jc w:val="both"/>
        <w:rPr>
          <w:rStyle w:val="Ninguno"/>
        </w:rPr>
      </w:pPr>
      <w:r>
        <w:rPr>
          <w:rStyle w:val="Ninguno"/>
          <w:rFonts w:ascii="Arial" w:hAnsi="Arial"/>
          <w:sz w:val="24"/>
          <w:szCs w:val="24"/>
        </w:rPr>
        <w:t>Actualmente se trabaja el proceso de obtención del reconocimiento OLCIG con cinco empresas: Aligerados Padda, Caja Alianza, Battaglia Mía, Remodelart Inmobiliaria y Reyval. Organizaciones con diversos giros como calzado, construcción y  financiamiento.</w:t>
      </w:r>
    </w:p>
    <w:p w14:paraId="3F6FD782" w14:textId="77777777" w:rsidR="00913596" w:rsidRDefault="00913596" w:rsidP="00913596">
      <w:pPr>
        <w:pStyle w:val="Cuerpo"/>
        <w:jc w:val="both"/>
      </w:pPr>
    </w:p>
    <w:p w14:paraId="40AB75D6" w14:textId="77777777" w:rsidR="00913596" w:rsidRDefault="00913596" w:rsidP="00913596">
      <w:pPr>
        <w:pStyle w:val="Cuerpo"/>
        <w:jc w:val="both"/>
        <w:rPr>
          <w:rStyle w:val="Ninguno"/>
        </w:rPr>
      </w:pPr>
      <w:r>
        <w:rPr>
          <w:rStyle w:val="Ninguno"/>
          <w:rFonts w:ascii="Arial" w:hAnsi="Arial"/>
          <w:sz w:val="24"/>
          <w:szCs w:val="24"/>
        </w:rPr>
        <w:t>Está claro que entre mayor información se brinde sobre el cómo impacta la violencia de género contra las mujeres, se aumentan las posibilidades para que tanto ellas como las personas que son testigos puedan denunciar.</w:t>
      </w:r>
    </w:p>
    <w:p w14:paraId="0CD463E5" w14:textId="77777777" w:rsidR="00913596" w:rsidRDefault="00913596" w:rsidP="00913596">
      <w:pPr>
        <w:pStyle w:val="Cuerpo"/>
        <w:jc w:val="both"/>
      </w:pPr>
    </w:p>
    <w:p w14:paraId="4B08F0CD" w14:textId="77777777" w:rsidR="00913596" w:rsidRDefault="00913596" w:rsidP="00913596">
      <w:pPr>
        <w:pStyle w:val="Cuerpo"/>
        <w:jc w:val="both"/>
        <w:rPr>
          <w:rStyle w:val="Ninguno"/>
        </w:rPr>
      </w:pPr>
      <w:r>
        <w:rPr>
          <w:rStyle w:val="Ninguno"/>
          <w:rFonts w:ascii="Arial" w:hAnsi="Arial"/>
          <w:sz w:val="24"/>
          <w:szCs w:val="24"/>
        </w:rPr>
        <w:t xml:space="preserve">Por consiguiente, desde el Municipio hemos capacitado a </w:t>
      </w:r>
      <w:r>
        <w:rPr>
          <w:rStyle w:val="Ninguno"/>
          <w:rFonts w:ascii="Arial" w:hAnsi="Arial"/>
          <w:b/>
          <w:bCs/>
          <w:sz w:val="24"/>
          <w:szCs w:val="24"/>
        </w:rPr>
        <w:t>655 personas</w:t>
      </w:r>
      <w:r>
        <w:rPr>
          <w:rStyle w:val="Ninguno"/>
          <w:rFonts w:ascii="Arial" w:hAnsi="Arial"/>
          <w:sz w:val="24"/>
          <w:szCs w:val="24"/>
        </w:rPr>
        <w:t xml:space="preserve">, de las cuales </w:t>
      </w:r>
      <w:r>
        <w:rPr>
          <w:rStyle w:val="Ninguno"/>
          <w:rFonts w:ascii="Arial" w:hAnsi="Arial"/>
          <w:b/>
          <w:bCs/>
          <w:sz w:val="24"/>
          <w:szCs w:val="24"/>
        </w:rPr>
        <w:t>37 son servidoras y servidores públicos</w:t>
      </w:r>
      <w:r>
        <w:rPr>
          <w:rStyle w:val="Ninguno"/>
          <w:rFonts w:ascii="Arial" w:hAnsi="Arial"/>
          <w:sz w:val="24"/>
          <w:szCs w:val="24"/>
        </w:rPr>
        <w:t xml:space="preserve">. </w:t>
      </w:r>
    </w:p>
    <w:p w14:paraId="310AD38C" w14:textId="77777777" w:rsidR="00913596" w:rsidRDefault="00913596" w:rsidP="00913596">
      <w:pPr>
        <w:pStyle w:val="Cuerpo"/>
        <w:jc w:val="both"/>
      </w:pPr>
    </w:p>
    <w:p w14:paraId="07626AFE" w14:textId="77777777" w:rsidR="00913596" w:rsidRDefault="00913596" w:rsidP="00913596">
      <w:pPr>
        <w:pStyle w:val="Cuerpo"/>
        <w:jc w:val="both"/>
        <w:rPr>
          <w:rStyle w:val="Ninguno"/>
        </w:rPr>
      </w:pPr>
      <w:r>
        <w:rPr>
          <w:rStyle w:val="Ninguno"/>
          <w:rFonts w:ascii="Arial" w:hAnsi="Arial"/>
          <w:sz w:val="24"/>
          <w:szCs w:val="24"/>
        </w:rPr>
        <w:t xml:space="preserve">Con </w:t>
      </w:r>
      <w:r>
        <w:rPr>
          <w:rStyle w:val="Ninguno"/>
          <w:rFonts w:ascii="Arial" w:hAnsi="Arial"/>
          <w:b/>
          <w:bCs/>
          <w:sz w:val="24"/>
          <w:szCs w:val="24"/>
        </w:rPr>
        <w:t>32 talleres, pláticas y conferencias</w:t>
      </w:r>
      <w:r>
        <w:rPr>
          <w:rStyle w:val="Ninguno"/>
          <w:rFonts w:ascii="Arial" w:hAnsi="Arial"/>
          <w:sz w:val="24"/>
          <w:szCs w:val="24"/>
        </w:rPr>
        <w:t xml:space="preserve"> desde un enfoque en derechos humanos que abonan al conocimiento de qué hacer ante una situación de violencia contra las mujeres. Y romper con estereotipos que ponen en condición de vulnerabilidad a las habitantes de León. </w:t>
      </w:r>
    </w:p>
    <w:p w14:paraId="65AF5089" w14:textId="77777777" w:rsidR="00913596" w:rsidRDefault="00913596" w:rsidP="00913596">
      <w:pPr>
        <w:pStyle w:val="Cuerpo"/>
        <w:jc w:val="both"/>
      </w:pPr>
    </w:p>
    <w:p w14:paraId="11B195CD" w14:textId="77777777" w:rsidR="00913596" w:rsidRDefault="00913596" w:rsidP="00913596">
      <w:pPr>
        <w:pStyle w:val="Cuerpo"/>
        <w:jc w:val="both"/>
        <w:rPr>
          <w:rStyle w:val="Ninguno"/>
        </w:rPr>
      </w:pPr>
      <w:r>
        <w:rPr>
          <w:rStyle w:val="Ninguno"/>
          <w:rFonts w:ascii="Arial" w:hAnsi="Arial"/>
          <w:sz w:val="24"/>
          <w:szCs w:val="24"/>
        </w:rPr>
        <w:t>Desde el Municipio de León tenemos clara la postura de cero tolerancia a la violencia contra las mujeres, una de ellas el acoso sexual en los espacios públicos.</w:t>
      </w:r>
    </w:p>
    <w:p w14:paraId="64CCA0E1" w14:textId="77777777" w:rsidR="00913596" w:rsidRDefault="00913596" w:rsidP="00913596">
      <w:pPr>
        <w:pStyle w:val="Cuerpo"/>
        <w:jc w:val="both"/>
        <w:rPr>
          <w:lang w:val="es-ES_tradnl"/>
        </w:rPr>
      </w:pPr>
    </w:p>
    <w:p w14:paraId="1944B58D" w14:textId="77777777" w:rsidR="00913596" w:rsidRDefault="00913596" w:rsidP="00913596">
      <w:pPr>
        <w:pStyle w:val="Cuerpo"/>
        <w:jc w:val="both"/>
        <w:rPr>
          <w:rStyle w:val="Ninguno"/>
        </w:rPr>
      </w:pPr>
      <w:r>
        <w:rPr>
          <w:rStyle w:val="Ninguno"/>
          <w:rFonts w:ascii="Arial" w:hAnsi="Arial"/>
          <w:sz w:val="24"/>
          <w:szCs w:val="24"/>
        </w:rPr>
        <w:t>Por esta razón, emprendimos la Campaña #YoMeSumo a un León libre de violencia contra las mujeres. Iniciativa que sumó a dos agrupaciones de taxistas: Línea Dorada y Confederación Revolucionaria de Obreros y Campesinos, (CROC).</w:t>
      </w:r>
    </w:p>
    <w:p w14:paraId="7BF5A594" w14:textId="77777777" w:rsidR="00913596" w:rsidRDefault="00913596" w:rsidP="00913596">
      <w:pPr>
        <w:pStyle w:val="Cuerpo"/>
        <w:jc w:val="both"/>
        <w:rPr>
          <w:lang w:val="es-ES_tradnl"/>
        </w:rPr>
      </w:pPr>
    </w:p>
    <w:p w14:paraId="19DE2A49" w14:textId="77777777" w:rsidR="00913596" w:rsidRDefault="00913596" w:rsidP="00913596">
      <w:pPr>
        <w:pStyle w:val="Cuerpo"/>
        <w:jc w:val="both"/>
        <w:rPr>
          <w:rStyle w:val="Ninguno"/>
        </w:rPr>
      </w:pPr>
      <w:r>
        <w:rPr>
          <w:rStyle w:val="Ninguno"/>
          <w:rFonts w:ascii="Arial" w:hAnsi="Arial"/>
          <w:sz w:val="24"/>
          <w:szCs w:val="24"/>
        </w:rPr>
        <w:t>Como primeras agrupaciones aliadas de esta acción afirmativa, las y los operadores del volante, quienes conducen alrededor de 1 mil 300 unidades de taxi que diariamente circulan por la ciudad, se unieron para comunicar a través de viniles y trípticos informativos el mensaje principal: el derecho a transitar de una manera segura y libre. Mismos que son entregados a las mujeres al abordar las unidades.</w:t>
      </w:r>
    </w:p>
    <w:p w14:paraId="7B08EE62" w14:textId="77777777" w:rsidR="00913596" w:rsidRDefault="00913596" w:rsidP="00913596">
      <w:pPr>
        <w:pStyle w:val="Cuerpo"/>
        <w:jc w:val="both"/>
        <w:rPr>
          <w:lang w:val="es-ES_tradnl"/>
        </w:rPr>
      </w:pPr>
    </w:p>
    <w:p w14:paraId="20AE2AD4" w14:textId="77777777" w:rsidR="00913596" w:rsidRDefault="00913596" w:rsidP="00913596">
      <w:pPr>
        <w:pStyle w:val="Cuerpo"/>
        <w:jc w:val="both"/>
        <w:rPr>
          <w:rStyle w:val="Ninguno"/>
        </w:rPr>
      </w:pPr>
      <w:r>
        <w:rPr>
          <w:rStyle w:val="Ninguno"/>
          <w:rFonts w:ascii="Arial" w:hAnsi="Arial"/>
          <w:sz w:val="24"/>
          <w:szCs w:val="24"/>
        </w:rPr>
        <w:t xml:space="preserve">A esta campaña también se sumó la Dirección General de Movilidad y Transportistas Coordinados de León. Como muestra, incorporaron al Instituto Municipal de las Mujeres en el nuevo modelo de capacitación a operadores y operadoras del Sistema Integrado de Transporte (SIT). </w:t>
      </w:r>
    </w:p>
    <w:p w14:paraId="54ADB8FE" w14:textId="77777777" w:rsidR="00913596" w:rsidRDefault="00913596" w:rsidP="00913596">
      <w:pPr>
        <w:pStyle w:val="Cuerpo"/>
        <w:jc w:val="both"/>
        <w:rPr>
          <w:lang w:val="es-ES_tradnl"/>
        </w:rPr>
      </w:pPr>
    </w:p>
    <w:p w14:paraId="279EC809" w14:textId="77777777" w:rsidR="00913596" w:rsidRDefault="00913596" w:rsidP="00913596">
      <w:pPr>
        <w:pStyle w:val="Cuerpo"/>
        <w:jc w:val="both"/>
        <w:rPr>
          <w:rStyle w:val="Ninguno"/>
        </w:rPr>
      </w:pPr>
      <w:r>
        <w:rPr>
          <w:rStyle w:val="Ninguno"/>
          <w:rFonts w:ascii="Arial" w:hAnsi="Arial"/>
          <w:sz w:val="24"/>
          <w:szCs w:val="24"/>
        </w:rPr>
        <w:t xml:space="preserve">Donde la paramunicipal imparte desde el pasado mayo, el tema de prevención y atención a casos de acoso sexual en el transporte público. Hasta el momento hemos capacitado a </w:t>
      </w:r>
      <w:r>
        <w:rPr>
          <w:rStyle w:val="Ninguno"/>
          <w:rFonts w:ascii="Arial" w:hAnsi="Arial"/>
          <w:b/>
          <w:bCs/>
          <w:sz w:val="24"/>
          <w:szCs w:val="24"/>
        </w:rPr>
        <w:t>341 operadoras y operadores del SIT</w:t>
      </w:r>
      <w:r>
        <w:rPr>
          <w:rStyle w:val="Ninguno"/>
          <w:rFonts w:ascii="Arial" w:hAnsi="Arial"/>
          <w:sz w:val="24"/>
          <w:szCs w:val="24"/>
        </w:rPr>
        <w:t xml:space="preserve"> que actualmente brindan el servicio a la ciudadanía. </w:t>
      </w:r>
    </w:p>
    <w:p w14:paraId="116CB9FE" w14:textId="77777777" w:rsidR="00913596" w:rsidRDefault="00913596" w:rsidP="00913596">
      <w:pPr>
        <w:pStyle w:val="Cuerpo"/>
        <w:jc w:val="both"/>
        <w:rPr>
          <w:lang w:val="es-ES_tradnl"/>
        </w:rPr>
      </w:pPr>
    </w:p>
    <w:p w14:paraId="13280C02" w14:textId="77777777" w:rsidR="00913596" w:rsidRDefault="00913596" w:rsidP="00913596">
      <w:pPr>
        <w:pStyle w:val="Cuerpo"/>
        <w:jc w:val="both"/>
        <w:rPr>
          <w:rStyle w:val="Ninguno"/>
        </w:rPr>
      </w:pPr>
      <w:r>
        <w:rPr>
          <w:rStyle w:val="Ninguno"/>
          <w:rFonts w:ascii="Arial" w:hAnsi="Arial"/>
          <w:sz w:val="24"/>
          <w:szCs w:val="24"/>
        </w:rPr>
        <w:t>Durante dos años se dará seguimiento al proceso de capacitación para brindar herramientas de protección y seguridad para las usuarias del transporte público. Con esta acción, también contribuimos a generar espacios seguros para una paz duradera.</w:t>
      </w:r>
    </w:p>
    <w:p w14:paraId="02616E30" w14:textId="77777777" w:rsidR="00913596" w:rsidRDefault="00913596" w:rsidP="00913596">
      <w:pPr>
        <w:pStyle w:val="Cuerpo"/>
        <w:jc w:val="both"/>
        <w:rPr>
          <w:b/>
          <w:bCs/>
        </w:rPr>
      </w:pPr>
    </w:p>
    <w:p w14:paraId="6ECCE986" w14:textId="77777777" w:rsidR="00913596" w:rsidRDefault="00913596" w:rsidP="00913596">
      <w:pPr>
        <w:pStyle w:val="Cuerpo"/>
        <w:jc w:val="both"/>
        <w:rPr>
          <w:rStyle w:val="Ninguno"/>
        </w:rPr>
      </w:pPr>
      <w:r>
        <w:rPr>
          <w:rStyle w:val="Ninguno"/>
          <w:rFonts w:ascii="Arial" w:hAnsi="Arial"/>
          <w:sz w:val="24"/>
          <w:szCs w:val="24"/>
        </w:rPr>
        <w:t>La participación de las ciudadanas en eventos enriquece sus voces y las incluye en la toma de decisiones de las actividades del Gobierno Municipal.</w:t>
      </w:r>
    </w:p>
    <w:p w14:paraId="46279B77" w14:textId="77777777" w:rsidR="00913596" w:rsidRDefault="00913596" w:rsidP="00913596">
      <w:pPr>
        <w:pStyle w:val="Cuerpo"/>
        <w:jc w:val="both"/>
      </w:pPr>
    </w:p>
    <w:p w14:paraId="7883F048" w14:textId="77777777" w:rsidR="00913596" w:rsidRDefault="00913596" w:rsidP="00913596">
      <w:pPr>
        <w:pStyle w:val="Cuerpo"/>
        <w:jc w:val="both"/>
        <w:rPr>
          <w:rStyle w:val="Ninguno"/>
        </w:rPr>
      </w:pPr>
      <w:r>
        <w:rPr>
          <w:rStyle w:val="Ninguno"/>
          <w:rFonts w:ascii="Arial" w:hAnsi="Arial"/>
          <w:sz w:val="24"/>
          <w:szCs w:val="24"/>
        </w:rPr>
        <w:t xml:space="preserve">Más de </w:t>
      </w:r>
      <w:r>
        <w:rPr>
          <w:rStyle w:val="Ninguno"/>
          <w:rFonts w:ascii="Arial" w:hAnsi="Arial"/>
          <w:b/>
          <w:bCs/>
          <w:sz w:val="24"/>
          <w:szCs w:val="24"/>
        </w:rPr>
        <w:t>1 mil 168 mujeres</w:t>
      </w:r>
      <w:r>
        <w:rPr>
          <w:rStyle w:val="Ninguno"/>
          <w:rFonts w:ascii="Arial" w:hAnsi="Arial"/>
          <w:sz w:val="24"/>
          <w:szCs w:val="24"/>
        </w:rPr>
        <w:t xml:space="preserve"> han participado en conmemoraciones como el Día Internacional de las Mujeres, Día Internacional de Acción por la Salud de las Mujeres y el Día Internacional de la Eliminación de la Violencia. Además de incorporarse a espacios de diálogo y reflexión como el cine mujeres.</w:t>
      </w:r>
    </w:p>
    <w:p w14:paraId="78A5E201" w14:textId="77777777" w:rsidR="00913596" w:rsidRDefault="00913596" w:rsidP="00913596">
      <w:pPr>
        <w:pStyle w:val="Cuerpo"/>
        <w:jc w:val="both"/>
      </w:pPr>
    </w:p>
    <w:p w14:paraId="0EDC3747" w14:textId="77777777" w:rsidR="00913596" w:rsidRDefault="00913596" w:rsidP="00913596">
      <w:pPr>
        <w:pStyle w:val="Cuerpo"/>
        <w:jc w:val="both"/>
        <w:rPr>
          <w:rStyle w:val="Ninguno"/>
        </w:rPr>
      </w:pPr>
      <w:r>
        <w:rPr>
          <w:rStyle w:val="Ninguno"/>
          <w:rFonts w:ascii="Arial" w:hAnsi="Arial"/>
          <w:sz w:val="24"/>
          <w:szCs w:val="24"/>
        </w:rPr>
        <w:t>Adicionalmente, nos incorporamos a la Red Local de Socialización del Derecho de Acceso a la Información en el Estado de Guanajuato, con la firma de convenio de colaboración entre el Instituto de Acceso a la Información Pública para el Estado de Guanajuato (IACIP), y el Instituto Municipal de las Mujeres.</w:t>
      </w:r>
    </w:p>
    <w:p w14:paraId="31415C76" w14:textId="77777777" w:rsidR="00913596" w:rsidRDefault="00913596" w:rsidP="00913596">
      <w:pPr>
        <w:pStyle w:val="Cuerpo"/>
        <w:jc w:val="both"/>
      </w:pPr>
    </w:p>
    <w:p w14:paraId="3384E127" w14:textId="77777777" w:rsidR="00913596" w:rsidRDefault="00913596" w:rsidP="00913596">
      <w:pPr>
        <w:pStyle w:val="Cuerpo"/>
        <w:jc w:val="both"/>
        <w:rPr>
          <w:rStyle w:val="Ninguno"/>
        </w:rPr>
      </w:pPr>
      <w:r>
        <w:rPr>
          <w:rStyle w:val="Ninguno"/>
          <w:rFonts w:ascii="Arial" w:hAnsi="Arial"/>
          <w:sz w:val="24"/>
          <w:szCs w:val="24"/>
        </w:rPr>
        <w:t>Con la finalidad de acercar el derecho de información a las leonesas, contribuir a la disminución de la brecha de desigualdad e incrementar las solicitudes de las ciudadanas.</w:t>
      </w:r>
    </w:p>
    <w:p w14:paraId="0BBE572F" w14:textId="77777777" w:rsidR="00913596" w:rsidRDefault="00913596" w:rsidP="00913596">
      <w:pPr>
        <w:pStyle w:val="Cuerpo"/>
        <w:rPr>
          <w:rStyle w:val="Ninguno"/>
          <w:rFonts w:ascii="Arial" w:eastAsia="Arial" w:hAnsi="Arial" w:cs="Arial"/>
          <w:color w:val="808080"/>
          <w:sz w:val="24"/>
          <w:szCs w:val="24"/>
        </w:rPr>
      </w:pPr>
    </w:p>
    <w:p w14:paraId="20235A87" w14:textId="77777777" w:rsidR="00913596" w:rsidRDefault="00913596" w:rsidP="00913596">
      <w:pPr>
        <w:pStyle w:val="Cuerpo"/>
        <w:rPr>
          <w:rStyle w:val="Ninguno"/>
          <w:rFonts w:ascii="Cambria" w:eastAsia="Cambria" w:hAnsi="Cambria" w:cs="Cambria"/>
          <w:color w:val="808080"/>
          <w:sz w:val="16"/>
          <w:szCs w:val="16"/>
        </w:rPr>
      </w:pPr>
    </w:p>
    <w:p w14:paraId="0754A638" w14:textId="77777777" w:rsidR="00913596" w:rsidRDefault="00913596" w:rsidP="00913596">
      <w:pPr>
        <w:pStyle w:val="Cuerpo"/>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"ATENCIÓN A GRUPOS VULNERABLES”</w:t>
      </w:r>
    </w:p>
    <w:p w14:paraId="5579562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Propiciar las condiciones necesarias para el crecimiento y desarrollo de nuestras niñas y niños, fortalece el objetivo de proteger sus derechos, compromiso que esta Administración impulsa a diario.</w:t>
      </w:r>
    </w:p>
    <w:p w14:paraId="2AEB35FE" w14:textId="77777777" w:rsidR="00913596" w:rsidRDefault="00913596" w:rsidP="00913596">
      <w:pPr>
        <w:pStyle w:val="Cuerpo"/>
        <w:jc w:val="both"/>
      </w:pPr>
    </w:p>
    <w:p w14:paraId="1C83159C" w14:textId="77777777" w:rsidR="00913596" w:rsidRDefault="00913596" w:rsidP="00913596">
      <w:pPr>
        <w:pStyle w:val="Cuerpo"/>
        <w:jc w:val="both"/>
        <w:rPr>
          <w:rStyle w:val="Ninguno"/>
        </w:rPr>
      </w:pPr>
      <w:r>
        <w:rPr>
          <w:rStyle w:val="Ninguno"/>
          <w:rFonts w:ascii="Arial" w:hAnsi="Arial"/>
          <w:sz w:val="24"/>
          <w:szCs w:val="24"/>
        </w:rPr>
        <w:t>Con oportunidad hemos detectado una situación vulnerable de los menores hijos de madres y padres trabajadores, que, al permanecer en sus hogares solos, en la calle o bajo el cuidado de terceros, se encuentran en riesgo de adquirir conductas negativas.</w:t>
      </w:r>
    </w:p>
    <w:p w14:paraId="6BE0CE52" w14:textId="77777777" w:rsidR="00913596" w:rsidRDefault="00913596" w:rsidP="00913596">
      <w:pPr>
        <w:pStyle w:val="Cuerpo"/>
        <w:jc w:val="both"/>
      </w:pPr>
    </w:p>
    <w:p w14:paraId="2A581906" w14:textId="77777777" w:rsidR="00913596" w:rsidRDefault="00913596" w:rsidP="00913596">
      <w:pPr>
        <w:pStyle w:val="Cuerpo"/>
        <w:jc w:val="both"/>
        <w:rPr>
          <w:rStyle w:val="Ninguno"/>
        </w:rPr>
      </w:pPr>
      <w:r>
        <w:rPr>
          <w:rStyle w:val="Ninguno"/>
          <w:rFonts w:ascii="Arial" w:hAnsi="Arial"/>
          <w:sz w:val="24"/>
          <w:szCs w:val="24"/>
        </w:rPr>
        <w:t xml:space="preserve">Por esa razón, en agosto pusimos en funcionamiento las dos primeras Estancias Infantiles de Jornada Larga en los centros DIF de Santa Cecilia y Vista Hermosa.  </w:t>
      </w:r>
    </w:p>
    <w:p w14:paraId="10C4D120" w14:textId="77777777" w:rsidR="00913596" w:rsidRDefault="00913596" w:rsidP="00913596">
      <w:pPr>
        <w:pStyle w:val="Cuerpo"/>
        <w:jc w:val="both"/>
      </w:pPr>
    </w:p>
    <w:p w14:paraId="69977936" w14:textId="77777777" w:rsidR="00913596" w:rsidRDefault="00913596" w:rsidP="00913596">
      <w:pPr>
        <w:pStyle w:val="Cuerpo"/>
        <w:jc w:val="both"/>
        <w:rPr>
          <w:rStyle w:val="Ninguno"/>
        </w:rPr>
      </w:pPr>
      <w:r>
        <w:rPr>
          <w:rStyle w:val="Ninguno"/>
          <w:rFonts w:ascii="Arial" w:hAnsi="Arial"/>
          <w:sz w:val="24"/>
          <w:szCs w:val="24"/>
        </w:rPr>
        <w:t xml:space="preserve">Con un modelo de atención transversal donde se imparten: club de tareas, inglés, actividades lúdicas, deportivas y culturales, en beneficio de </w:t>
      </w:r>
      <w:r>
        <w:rPr>
          <w:rStyle w:val="Ninguno"/>
          <w:rFonts w:ascii="Arial" w:hAnsi="Arial"/>
          <w:b/>
          <w:bCs/>
          <w:sz w:val="24"/>
          <w:szCs w:val="24"/>
        </w:rPr>
        <w:t>100 niñas y niños</w:t>
      </w:r>
      <w:r>
        <w:rPr>
          <w:rStyle w:val="Ninguno"/>
          <w:rFonts w:ascii="Arial" w:hAnsi="Arial"/>
          <w:sz w:val="24"/>
          <w:szCs w:val="24"/>
        </w:rPr>
        <w:t>, de los seis a los 12 años, atendidos en los turnos matutino y vespertino.</w:t>
      </w:r>
    </w:p>
    <w:p w14:paraId="7311FC7B" w14:textId="77777777" w:rsidR="00913596" w:rsidRDefault="00913596" w:rsidP="00913596">
      <w:pPr>
        <w:pStyle w:val="Cuerpo"/>
        <w:jc w:val="both"/>
      </w:pPr>
    </w:p>
    <w:p w14:paraId="14100228" w14:textId="77777777" w:rsidR="00913596" w:rsidRDefault="00913596" w:rsidP="00913596">
      <w:pPr>
        <w:pStyle w:val="Cuerpo"/>
        <w:jc w:val="both"/>
        <w:rPr>
          <w:rStyle w:val="Ninguno"/>
        </w:rPr>
      </w:pPr>
      <w:r>
        <w:rPr>
          <w:rStyle w:val="Ninguno"/>
          <w:rFonts w:ascii="Arial" w:hAnsi="Arial"/>
          <w:sz w:val="24"/>
          <w:szCs w:val="24"/>
        </w:rPr>
        <w:t>Con estas acciones queremos contribuir a la formación de nuestras niñas y niños con valores, hábitos para una vida sana y lograr en un futuro, mejores ciudadanos.</w:t>
      </w:r>
    </w:p>
    <w:p w14:paraId="452F7B98" w14:textId="77777777" w:rsidR="00913596" w:rsidRDefault="00913596" w:rsidP="00913596">
      <w:pPr>
        <w:pStyle w:val="Cuerpo"/>
        <w:jc w:val="both"/>
      </w:pPr>
    </w:p>
    <w:p w14:paraId="49A53F80" w14:textId="77777777" w:rsidR="00913596" w:rsidRDefault="00913596" w:rsidP="00913596">
      <w:pPr>
        <w:pStyle w:val="Cuerpo"/>
        <w:jc w:val="both"/>
        <w:rPr>
          <w:rStyle w:val="Ninguno"/>
        </w:rPr>
      </w:pPr>
      <w:r>
        <w:rPr>
          <w:rStyle w:val="Ninguno"/>
          <w:rFonts w:ascii="Arial" w:hAnsi="Arial"/>
          <w:sz w:val="24"/>
          <w:szCs w:val="24"/>
        </w:rPr>
        <w:t xml:space="preserve">Al inicio de este 2019, 152 estancias infantiles subsidiadas por la Sedesol dejaron de contar con el recurso federal, lo que podría afectar al adecuado cuidado y sano desarrollo de 5 mil niñas y niños hijos de madres y padres trabajadores de esta ciudad. </w:t>
      </w:r>
    </w:p>
    <w:p w14:paraId="6381DDB3" w14:textId="77777777" w:rsidR="00913596" w:rsidRDefault="00913596" w:rsidP="00913596">
      <w:pPr>
        <w:pStyle w:val="Cuerpo"/>
        <w:jc w:val="both"/>
      </w:pPr>
    </w:p>
    <w:p w14:paraId="082311D1" w14:textId="77777777" w:rsidR="00913596" w:rsidRDefault="00913596" w:rsidP="00913596">
      <w:pPr>
        <w:pStyle w:val="Cuerpo"/>
        <w:jc w:val="both"/>
        <w:rPr>
          <w:rStyle w:val="Ninguno"/>
        </w:rPr>
      </w:pPr>
      <w:r>
        <w:rPr>
          <w:rStyle w:val="Ninguno"/>
          <w:rFonts w:ascii="Arial" w:hAnsi="Arial"/>
          <w:sz w:val="24"/>
          <w:szCs w:val="24"/>
        </w:rPr>
        <w:t>El Gobierno Municipal, preocupado por el bienestar de nuestras niñas y nuestros niñ</w:t>
      </w:r>
      <w:r w:rsidRPr="00B1053F">
        <w:rPr>
          <w:rStyle w:val="Ninguno"/>
          <w:rFonts w:ascii="Arial" w:hAnsi="Arial"/>
          <w:sz w:val="24"/>
          <w:szCs w:val="24"/>
          <w:lang w:val="es-MX"/>
        </w:rPr>
        <w:t>os, a trav</w:t>
      </w:r>
      <w:r>
        <w:rPr>
          <w:rStyle w:val="Ninguno"/>
          <w:rFonts w:ascii="Arial" w:hAnsi="Arial"/>
          <w:sz w:val="24"/>
          <w:szCs w:val="24"/>
        </w:rPr>
        <w:t>és del Sistema Municipal de Protección Integral de Niñas, Niños y Adolescentes, instruyó a la instalación de mesas de trabajo para buscar caminos que permitan a dichas estancias brindar el servicio a madres trabajadoras principalmente, con el fin de que no perdieran sus trabajos al no tener un lugar seguro en el que dejar a sus hijos protegidos y bajo un esquema nutricional y de estimulación física e intelectual adecuado.</w:t>
      </w:r>
    </w:p>
    <w:p w14:paraId="446F4715" w14:textId="77777777" w:rsidR="00913596" w:rsidRDefault="00913596" w:rsidP="00913596">
      <w:pPr>
        <w:pStyle w:val="Cuerpo"/>
        <w:jc w:val="both"/>
      </w:pPr>
    </w:p>
    <w:p w14:paraId="7C06C764" w14:textId="77777777" w:rsidR="00913596" w:rsidRDefault="00913596" w:rsidP="00913596">
      <w:pPr>
        <w:pStyle w:val="Cuerpo"/>
        <w:jc w:val="both"/>
        <w:rPr>
          <w:rStyle w:val="Ninguno"/>
        </w:rPr>
      </w:pPr>
      <w:r>
        <w:rPr>
          <w:rStyle w:val="Ninguno"/>
          <w:rFonts w:ascii="Arial" w:hAnsi="Arial"/>
          <w:sz w:val="24"/>
          <w:szCs w:val="24"/>
        </w:rPr>
        <w:t>En estas mesas de trabajo participaron dependencias como: Secretaría de Ayuntamiento, Desarrollo Urbano, Desarrollo Social y Humano, Salud, DIF, Sapal y Protección Civil.</w:t>
      </w:r>
    </w:p>
    <w:p w14:paraId="2B1C5492" w14:textId="77777777" w:rsidR="00913596" w:rsidRDefault="00913596" w:rsidP="00913596">
      <w:pPr>
        <w:pStyle w:val="Cuerpo"/>
        <w:jc w:val="both"/>
      </w:pPr>
    </w:p>
    <w:p w14:paraId="78E527A6" w14:textId="77777777" w:rsidR="00913596" w:rsidRDefault="00913596" w:rsidP="00913596">
      <w:pPr>
        <w:pStyle w:val="Cuerpo"/>
        <w:jc w:val="both"/>
        <w:rPr>
          <w:rStyle w:val="Ninguno"/>
        </w:rPr>
      </w:pPr>
      <w:r>
        <w:rPr>
          <w:rStyle w:val="Ninguno"/>
          <w:rFonts w:ascii="Arial" w:hAnsi="Arial"/>
          <w:sz w:val="24"/>
          <w:szCs w:val="24"/>
        </w:rPr>
        <w:t>Una de las primeras acciones derivada de esta colaboración transversal, fue proponer la modificación de la Ley de Ingresos para el Municipio de León 2019 al Congreso del Estado de Guanajuato, con la finalidad de que estas estancias fueran objeto de tarifas preferenciales en servicios como el de agua potable. Dicha propuesta fue aprobada en el Pleno del Congreso.</w:t>
      </w:r>
    </w:p>
    <w:p w14:paraId="0A2EF781" w14:textId="77777777" w:rsidR="00913596" w:rsidRDefault="00913596" w:rsidP="00913596">
      <w:pPr>
        <w:pStyle w:val="Cuerpo"/>
        <w:jc w:val="both"/>
      </w:pPr>
    </w:p>
    <w:p w14:paraId="46D9CE6E" w14:textId="77777777" w:rsidR="00913596" w:rsidRDefault="00913596" w:rsidP="00913596">
      <w:pPr>
        <w:pStyle w:val="Cuerpo"/>
        <w:jc w:val="both"/>
        <w:rPr>
          <w:rStyle w:val="Ninguno"/>
        </w:rPr>
      </w:pPr>
      <w:r>
        <w:rPr>
          <w:rStyle w:val="Ninguno"/>
          <w:rFonts w:ascii="Arial" w:hAnsi="Arial"/>
          <w:sz w:val="24"/>
          <w:szCs w:val="24"/>
        </w:rPr>
        <w:t xml:space="preserve">A su vez, el Ayuntamiento aprobó un recurso de </w:t>
      </w:r>
      <w:r>
        <w:rPr>
          <w:rStyle w:val="Ninguno"/>
          <w:rFonts w:ascii="Arial" w:hAnsi="Arial"/>
          <w:b/>
          <w:bCs/>
          <w:sz w:val="24"/>
          <w:szCs w:val="24"/>
        </w:rPr>
        <w:t>seis millones de pesos</w:t>
      </w:r>
      <w:r>
        <w:rPr>
          <w:rStyle w:val="Ninguno"/>
          <w:rFonts w:ascii="Arial" w:hAnsi="Arial"/>
          <w:sz w:val="24"/>
          <w:szCs w:val="24"/>
        </w:rPr>
        <w:t xml:space="preserve"> para apoyar a niñas y niños de estancias infantiles que pertenecieron al programa de Sedesol. </w:t>
      </w:r>
    </w:p>
    <w:p w14:paraId="2CD11F23" w14:textId="77777777" w:rsidR="00913596" w:rsidRDefault="00913596" w:rsidP="00913596">
      <w:pPr>
        <w:pStyle w:val="Cuerpo"/>
        <w:jc w:val="both"/>
      </w:pPr>
    </w:p>
    <w:p w14:paraId="6DA45F00" w14:textId="77777777" w:rsidR="00913596" w:rsidRDefault="00913596" w:rsidP="00913596">
      <w:pPr>
        <w:pStyle w:val="Cuerpo"/>
        <w:jc w:val="both"/>
        <w:rPr>
          <w:rStyle w:val="Ninguno"/>
        </w:rPr>
      </w:pPr>
      <w:r>
        <w:rPr>
          <w:rStyle w:val="Ninguno"/>
          <w:rFonts w:ascii="Arial" w:hAnsi="Arial"/>
          <w:sz w:val="24"/>
          <w:szCs w:val="24"/>
        </w:rPr>
        <w:t>Se instruyó al sistema DIF encargarse de la dispersión de este recurso. Para ello, la Direcció</w:t>
      </w:r>
      <w:r>
        <w:rPr>
          <w:rStyle w:val="Ninguno"/>
          <w:rFonts w:ascii="Arial" w:hAnsi="Arial"/>
          <w:sz w:val="24"/>
          <w:szCs w:val="24"/>
          <w:lang w:val="nl-NL"/>
        </w:rPr>
        <w:t>n de Tecnolog</w:t>
      </w:r>
      <w:r>
        <w:rPr>
          <w:rStyle w:val="Ninguno"/>
          <w:rFonts w:ascii="Arial" w:hAnsi="Arial"/>
          <w:sz w:val="24"/>
          <w:szCs w:val="24"/>
        </w:rPr>
        <w:t>ías de la Informació</w:t>
      </w:r>
      <w:r>
        <w:rPr>
          <w:rStyle w:val="Ninguno"/>
          <w:rFonts w:ascii="Arial" w:hAnsi="Arial"/>
          <w:sz w:val="24"/>
          <w:szCs w:val="24"/>
          <w:lang w:val="it-IT"/>
        </w:rPr>
        <w:t xml:space="preserve">n del </w:t>
      </w:r>
      <w:r>
        <w:rPr>
          <w:rStyle w:val="Ninguno"/>
          <w:rFonts w:ascii="Arial" w:hAnsi="Arial"/>
          <w:sz w:val="24"/>
          <w:szCs w:val="24"/>
        </w:rPr>
        <w:t>Municipio, desarrolló una plataforma digital con el fin de que las estancias infantiles se registrarán y subieran los documentos solicitados para corroborar su correcto funcionamiento.</w:t>
      </w:r>
    </w:p>
    <w:p w14:paraId="55DD624F" w14:textId="77777777" w:rsidR="00913596" w:rsidRDefault="00913596" w:rsidP="00913596">
      <w:pPr>
        <w:pStyle w:val="Cuerpo"/>
        <w:jc w:val="both"/>
      </w:pPr>
    </w:p>
    <w:p w14:paraId="29114C57" w14:textId="77777777" w:rsidR="00913596" w:rsidRDefault="00913596" w:rsidP="00913596">
      <w:pPr>
        <w:pStyle w:val="Cuerpo"/>
        <w:jc w:val="both"/>
        <w:rPr>
          <w:rStyle w:val="Ninguno"/>
        </w:rPr>
      </w:pPr>
      <w:r>
        <w:rPr>
          <w:rStyle w:val="Ninguno"/>
          <w:rFonts w:ascii="Arial" w:hAnsi="Arial"/>
          <w:sz w:val="24"/>
          <w:szCs w:val="24"/>
        </w:rPr>
        <w:t>De igual forma registraron a las niñas y niños, por quienes se brinda un apoyo de 750 pesos por cada uno, siempre y cuando no cuenten con el apoyo entregado por la Secretaría de Bienestar federal.</w:t>
      </w:r>
    </w:p>
    <w:p w14:paraId="17AA5EB4" w14:textId="77777777" w:rsidR="00913596" w:rsidRDefault="00913596" w:rsidP="00913596">
      <w:pPr>
        <w:pStyle w:val="Cuerpo"/>
        <w:jc w:val="both"/>
      </w:pPr>
    </w:p>
    <w:p w14:paraId="7DFFE299" w14:textId="77777777" w:rsidR="00913596" w:rsidRDefault="00913596" w:rsidP="00913596">
      <w:pPr>
        <w:pStyle w:val="Cuerpo"/>
        <w:jc w:val="both"/>
        <w:rPr>
          <w:rStyle w:val="Ninguno"/>
        </w:rPr>
      </w:pPr>
      <w:r>
        <w:rPr>
          <w:rStyle w:val="Ninguno"/>
          <w:rFonts w:ascii="Arial" w:hAnsi="Arial"/>
          <w:sz w:val="24"/>
          <w:szCs w:val="24"/>
        </w:rPr>
        <w:t>Con el fin de salvaguardar el buen cuidado de los pequeños, un equipo del DIF realizó visitas en el domicilio de las estancias, verificó el padrón y los documentos en donde se contará con los permisos otorgados por Protección Civil y Desarrollo Urbano.</w:t>
      </w:r>
    </w:p>
    <w:p w14:paraId="5CA50529" w14:textId="77777777" w:rsidR="00913596" w:rsidRDefault="00913596" w:rsidP="00913596">
      <w:pPr>
        <w:pStyle w:val="Cuerpo"/>
        <w:jc w:val="both"/>
      </w:pPr>
    </w:p>
    <w:p w14:paraId="41C3E038" w14:textId="77777777" w:rsidR="00913596" w:rsidRDefault="00913596" w:rsidP="00913596">
      <w:pPr>
        <w:pStyle w:val="Cuerpo"/>
        <w:jc w:val="both"/>
        <w:rPr>
          <w:rStyle w:val="Ninguno"/>
        </w:rPr>
      </w:pPr>
      <w:r>
        <w:rPr>
          <w:rStyle w:val="Ninguno"/>
          <w:rFonts w:ascii="Arial" w:hAnsi="Arial"/>
          <w:sz w:val="24"/>
          <w:szCs w:val="24"/>
        </w:rPr>
        <w:t xml:space="preserve">A la fecha </w:t>
      </w:r>
      <w:r>
        <w:rPr>
          <w:rStyle w:val="Ninguno"/>
          <w:rFonts w:ascii="Arial" w:hAnsi="Arial"/>
          <w:b/>
          <w:bCs/>
          <w:sz w:val="24"/>
          <w:szCs w:val="24"/>
        </w:rPr>
        <w:t>84 estancias</w:t>
      </w:r>
      <w:r>
        <w:rPr>
          <w:rStyle w:val="Ninguno"/>
          <w:rFonts w:ascii="Arial" w:hAnsi="Arial"/>
          <w:sz w:val="24"/>
          <w:szCs w:val="24"/>
        </w:rPr>
        <w:t xml:space="preserve"> se han registrado en una plataforma electrónica para ser objeto del apoyo, y su documentación, así como sus instalaciones, está siendo verificada para definir si aplican para recibir dicho apoyo.</w:t>
      </w:r>
    </w:p>
    <w:p w14:paraId="127D9485" w14:textId="77777777" w:rsidR="00913596" w:rsidRDefault="00913596" w:rsidP="00913596">
      <w:pPr>
        <w:pStyle w:val="Cuerpo"/>
        <w:jc w:val="both"/>
      </w:pPr>
    </w:p>
    <w:p w14:paraId="76B7736D" w14:textId="77777777" w:rsidR="00913596" w:rsidRDefault="00913596" w:rsidP="00913596">
      <w:pPr>
        <w:pStyle w:val="Cuerpo"/>
        <w:jc w:val="both"/>
        <w:rPr>
          <w:rStyle w:val="Ninguno"/>
        </w:rPr>
      </w:pPr>
      <w:r>
        <w:rPr>
          <w:rStyle w:val="Ninguno"/>
          <w:rFonts w:ascii="Arial" w:hAnsi="Arial"/>
          <w:sz w:val="24"/>
          <w:szCs w:val="24"/>
        </w:rPr>
        <w:t xml:space="preserve">En beneficio de 375 niñas y niños, </w:t>
      </w:r>
      <w:r>
        <w:rPr>
          <w:rStyle w:val="Ninguno"/>
          <w:rFonts w:ascii="Arial" w:hAnsi="Arial"/>
          <w:b/>
          <w:bCs/>
          <w:sz w:val="24"/>
          <w:szCs w:val="24"/>
        </w:rPr>
        <w:t xml:space="preserve">23 estancias </w:t>
      </w:r>
      <w:r>
        <w:rPr>
          <w:rStyle w:val="Ninguno"/>
          <w:rFonts w:ascii="Arial" w:hAnsi="Arial"/>
          <w:sz w:val="24"/>
          <w:szCs w:val="24"/>
        </w:rPr>
        <w:t xml:space="preserve">recibieron el recurso por un monto de </w:t>
      </w:r>
      <w:r>
        <w:rPr>
          <w:rStyle w:val="Ninguno"/>
          <w:rFonts w:ascii="Arial" w:hAnsi="Arial"/>
          <w:b/>
          <w:bCs/>
          <w:sz w:val="24"/>
          <w:szCs w:val="24"/>
        </w:rPr>
        <w:t>281 mil 250 pesos</w:t>
      </w:r>
      <w:r>
        <w:rPr>
          <w:rStyle w:val="Ninguno"/>
          <w:rFonts w:ascii="Arial" w:hAnsi="Arial"/>
          <w:sz w:val="24"/>
          <w:szCs w:val="24"/>
        </w:rPr>
        <w:t>.</w:t>
      </w:r>
    </w:p>
    <w:p w14:paraId="76D416E1" w14:textId="77777777" w:rsidR="00913596" w:rsidRDefault="00913596" w:rsidP="00913596">
      <w:pPr>
        <w:pStyle w:val="Cuerpo"/>
        <w:jc w:val="both"/>
        <w:rPr>
          <w:b/>
          <w:bCs/>
        </w:rPr>
      </w:pPr>
    </w:p>
    <w:p w14:paraId="417EA05D" w14:textId="77777777" w:rsidR="00913596" w:rsidRDefault="00913596" w:rsidP="00913596">
      <w:pPr>
        <w:pStyle w:val="Cuerpo"/>
        <w:jc w:val="both"/>
        <w:rPr>
          <w:rStyle w:val="Ninguno"/>
        </w:rPr>
      </w:pPr>
      <w:r>
        <w:rPr>
          <w:rStyle w:val="Ninguno"/>
          <w:rFonts w:ascii="Arial" w:hAnsi="Arial"/>
          <w:sz w:val="24"/>
          <w:szCs w:val="24"/>
        </w:rPr>
        <w:t xml:space="preserve">Comprometidos con la salud de los adultos mayores, la Administración Municipal tiene como acción estratégica, de acuerdo al Programa de Gobierno 2018-2021, una meta de brindar </w:t>
      </w:r>
      <w:r>
        <w:rPr>
          <w:rStyle w:val="Ninguno"/>
          <w:rFonts w:ascii="Arial" w:hAnsi="Arial"/>
          <w:b/>
          <w:bCs/>
          <w:sz w:val="24"/>
          <w:szCs w:val="24"/>
        </w:rPr>
        <w:t>4 mil 680 atenciones médicas</w:t>
      </w:r>
      <w:r>
        <w:rPr>
          <w:rStyle w:val="Ninguno"/>
          <w:rFonts w:ascii="Arial" w:hAnsi="Arial"/>
          <w:sz w:val="24"/>
          <w:szCs w:val="24"/>
        </w:rPr>
        <w:t xml:space="preserve"> gratuitas a pacientes geriátricos, principalmente en aquellos que se encuentran en situación de abandono y/o de vulnerabilidad. </w:t>
      </w:r>
    </w:p>
    <w:p w14:paraId="31DAD58B" w14:textId="77777777" w:rsidR="00913596" w:rsidRDefault="00913596" w:rsidP="00913596">
      <w:pPr>
        <w:pStyle w:val="Cuerpo"/>
        <w:jc w:val="both"/>
      </w:pPr>
    </w:p>
    <w:p w14:paraId="333F1375" w14:textId="77777777" w:rsidR="00913596" w:rsidRDefault="00913596" w:rsidP="00913596">
      <w:pPr>
        <w:pStyle w:val="Cuerpo"/>
        <w:jc w:val="both"/>
        <w:rPr>
          <w:rStyle w:val="Ninguno"/>
        </w:rPr>
      </w:pPr>
      <w:r>
        <w:rPr>
          <w:rStyle w:val="Ninguno"/>
          <w:rFonts w:ascii="Arial" w:hAnsi="Arial"/>
          <w:sz w:val="24"/>
          <w:szCs w:val="24"/>
        </w:rPr>
        <w:t xml:space="preserve">Basados en que </w:t>
      </w:r>
      <w:r>
        <w:rPr>
          <w:rStyle w:val="Ninguno"/>
          <w:rFonts w:ascii="Arial" w:hAnsi="Arial"/>
          <w:b/>
          <w:bCs/>
          <w:sz w:val="24"/>
          <w:szCs w:val="24"/>
        </w:rPr>
        <w:t>5 de cada 100 habitantes son adultos mayores</w:t>
      </w:r>
      <w:r>
        <w:rPr>
          <w:rStyle w:val="Ninguno"/>
          <w:rFonts w:ascii="Arial" w:hAnsi="Arial"/>
          <w:sz w:val="24"/>
          <w:szCs w:val="24"/>
        </w:rPr>
        <w:t xml:space="preserve">, resulta una prioridad para la actual Administración el brindar la atención médica a este grupo de la población. </w:t>
      </w:r>
    </w:p>
    <w:p w14:paraId="15DA40CE" w14:textId="77777777" w:rsidR="00913596" w:rsidRDefault="00913596" w:rsidP="00913596">
      <w:pPr>
        <w:pStyle w:val="Cuerpo"/>
        <w:jc w:val="both"/>
      </w:pPr>
    </w:p>
    <w:p w14:paraId="70F4D562" w14:textId="77777777" w:rsidR="00913596" w:rsidRDefault="00913596" w:rsidP="00913596">
      <w:pPr>
        <w:pStyle w:val="Cuerpo"/>
        <w:jc w:val="both"/>
        <w:rPr>
          <w:rStyle w:val="Ninguno"/>
        </w:rPr>
      </w:pPr>
      <w:r>
        <w:rPr>
          <w:rStyle w:val="Ninguno"/>
          <w:rFonts w:ascii="Arial" w:hAnsi="Arial"/>
          <w:sz w:val="24"/>
          <w:szCs w:val="24"/>
        </w:rPr>
        <w:t xml:space="preserve">Para la ejecución exclusiva de este proyecto, el Municipio cuenta con un equipo de salud conformado por un médico, una enfermera y un trabajador social. </w:t>
      </w:r>
    </w:p>
    <w:p w14:paraId="7BAAF36E" w14:textId="77777777" w:rsidR="00913596" w:rsidRDefault="00913596" w:rsidP="00913596">
      <w:pPr>
        <w:pStyle w:val="Cuerpo"/>
        <w:jc w:val="both"/>
      </w:pPr>
    </w:p>
    <w:p w14:paraId="6849B347" w14:textId="77777777" w:rsidR="00913596" w:rsidRDefault="00913596" w:rsidP="00913596">
      <w:pPr>
        <w:pStyle w:val="Cuerpo"/>
        <w:jc w:val="both"/>
        <w:rPr>
          <w:rStyle w:val="Ninguno"/>
        </w:rPr>
      </w:pPr>
      <w:r>
        <w:rPr>
          <w:rStyle w:val="Ninguno"/>
          <w:rFonts w:ascii="Arial" w:hAnsi="Arial"/>
          <w:sz w:val="24"/>
          <w:szCs w:val="24"/>
        </w:rPr>
        <w:t xml:space="preserve">Al momento, en este periodo a informar, hemos brindado </w:t>
      </w:r>
      <w:r>
        <w:rPr>
          <w:rStyle w:val="Ninguno"/>
          <w:rFonts w:ascii="Arial" w:hAnsi="Arial"/>
          <w:b/>
          <w:bCs/>
          <w:sz w:val="24"/>
          <w:szCs w:val="24"/>
        </w:rPr>
        <w:t>1 mil 125 atenciones médicas</w:t>
      </w:r>
      <w:r>
        <w:rPr>
          <w:rStyle w:val="Ninguno"/>
          <w:rFonts w:ascii="Arial" w:hAnsi="Arial"/>
          <w:sz w:val="24"/>
          <w:szCs w:val="24"/>
        </w:rPr>
        <w:t xml:space="preserve"> a pacientes geriátricos. </w:t>
      </w:r>
    </w:p>
    <w:p w14:paraId="6E6F8F6B" w14:textId="77777777" w:rsidR="00913596" w:rsidRDefault="00913596" w:rsidP="00913596">
      <w:pPr>
        <w:pStyle w:val="Cuerpo"/>
        <w:jc w:val="both"/>
      </w:pPr>
    </w:p>
    <w:p w14:paraId="48DDF9E6" w14:textId="77777777" w:rsidR="00913596" w:rsidRDefault="00913596" w:rsidP="00913596">
      <w:pPr>
        <w:pStyle w:val="Cuerpo"/>
        <w:jc w:val="both"/>
        <w:rPr>
          <w:rStyle w:val="Ninguno"/>
          <w:b/>
          <w:bCs/>
        </w:rPr>
      </w:pPr>
      <w:r>
        <w:rPr>
          <w:rStyle w:val="Ninguno"/>
          <w:rFonts w:ascii="Arial" w:hAnsi="Arial"/>
          <w:sz w:val="24"/>
          <w:szCs w:val="24"/>
        </w:rPr>
        <w:t>Es importante resaltar que, previo a este trabajo, personal médico recibió capacitación en el tema de atención integral del adulto mayor para abarcar las esferas del ser (Bio-psico-social), en temas como: Problemas de movilidad, problemas metabólicos, problemas nutricios y problemas de la memoria.</w:t>
      </w:r>
    </w:p>
    <w:p w14:paraId="06C8DA7A" w14:textId="77777777" w:rsidR="00913596" w:rsidRDefault="00913596" w:rsidP="00913596">
      <w:pPr>
        <w:pStyle w:val="Cuerpo"/>
        <w:jc w:val="both"/>
      </w:pPr>
    </w:p>
    <w:p w14:paraId="62723FB4" w14:textId="77777777" w:rsidR="00913596" w:rsidRDefault="00913596" w:rsidP="00913596">
      <w:pPr>
        <w:pStyle w:val="Cuerpo"/>
        <w:jc w:val="both"/>
        <w:rPr>
          <w:rStyle w:val="Ninguno"/>
        </w:rPr>
      </w:pPr>
      <w:r>
        <w:rPr>
          <w:rStyle w:val="Ninguno"/>
          <w:rFonts w:ascii="Arial" w:hAnsi="Arial"/>
          <w:sz w:val="24"/>
          <w:szCs w:val="24"/>
        </w:rPr>
        <w:t>Establecimos también redes de atención para los pacientes que así lo requieran con Hospitales de segundo y tercer nivel, de acuerdo a la derecho-habiencia de cada uno de ellos.</w:t>
      </w:r>
    </w:p>
    <w:p w14:paraId="5402BDDF" w14:textId="77777777" w:rsidR="00913596" w:rsidRDefault="00913596" w:rsidP="00913596">
      <w:pPr>
        <w:pStyle w:val="Cuerpo"/>
        <w:jc w:val="both"/>
      </w:pPr>
    </w:p>
    <w:p w14:paraId="083AF9EB" w14:textId="77777777" w:rsidR="00913596" w:rsidRDefault="00913596" w:rsidP="00913596">
      <w:pPr>
        <w:pStyle w:val="Cuerpo"/>
        <w:jc w:val="both"/>
        <w:rPr>
          <w:rStyle w:val="Ninguno"/>
          <w:b/>
          <w:bCs/>
        </w:rPr>
      </w:pPr>
      <w:r>
        <w:rPr>
          <w:rStyle w:val="Ninguno"/>
          <w:rFonts w:ascii="Arial" w:hAnsi="Arial"/>
          <w:sz w:val="24"/>
          <w:szCs w:val="24"/>
        </w:rPr>
        <w:t>Orientamos y brindamos el apoyo a los adultos mayores atendidos en este programa que no contaban con derecho-habiencia alguna, con el objeto de ser incorporados al Seguro Popular y reciban la atención mé</w:t>
      </w:r>
      <w:r w:rsidRPr="00B1053F">
        <w:rPr>
          <w:rStyle w:val="Ninguno"/>
          <w:rFonts w:ascii="Arial" w:hAnsi="Arial"/>
          <w:sz w:val="24"/>
          <w:szCs w:val="24"/>
          <w:lang w:val="es-MX"/>
        </w:rPr>
        <w:t xml:space="preserve">dica requerida. </w:t>
      </w:r>
    </w:p>
    <w:p w14:paraId="5992610B" w14:textId="77777777" w:rsidR="00913596" w:rsidRDefault="00913596" w:rsidP="00913596">
      <w:pPr>
        <w:pStyle w:val="Cuerpo"/>
        <w:jc w:val="both"/>
      </w:pPr>
    </w:p>
    <w:p w14:paraId="5FA1D76F" w14:textId="77777777" w:rsidR="00913596" w:rsidRDefault="00913596" w:rsidP="00913596">
      <w:pPr>
        <w:pStyle w:val="Cuerpo"/>
        <w:jc w:val="both"/>
        <w:rPr>
          <w:rStyle w:val="Ninguno"/>
        </w:rPr>
      </w:pPr>
      <w:r>
        <w:rPr>
          <w:rStyle w:val="Ninguno"/>
          <w:rFonts w:ascii="Arial" w:hAnsi="Arial"/>
          <w:sz w:val="24"/>
          <w:szCs w:val="24"/>
        </w:rPr>
        <w:t>Creamos convenios con laboratorios de análisis clínicos y de radiología e imagen para el apoyo del diagnóstico de los pacientes que necesiten dicha atención.</w:t>
      </w:r>
    </w:p>
    <w:p w14:paraId="5ED2A180" w14:textId="77777777" w:rsidR="00913596" w:rsidRDefault="00913596" w:rsidP="00913596">
      <w:pPr>
        <w:pStyle w:val="Cuerpo"/>
        <w:jc w:val="both"/>
      </w:pPr>
    </w:p>
    <w:p w14:paraId="518AA615" w14:textId="77777777" w:rsidR="00913596" w:rsidRDefault="00913596" w:rsidP="00913596">
      <w:pPr>
        <w:pStyle w:val="Cuerpo"/>
        <w:jc w:val="both"/>
        <w:rPr>
          <w:rStyle w:val="Ninguno"/>
        </w:rPr>
      </w:pPr>
      <w:r>
        <w:rPr>
          <w:rStyle w:val="Ninguno"/>
          <w:rFonts w:ascii="Arial" w:hAnsi="Arial"/>
          <w:sz w:val="24"/>
          <w:szCs w:val="24"/>
        </w:rPr>
        <w:t xml:space="preserve">Con la finalidad de llevar un control interno sobre el programa de atención en salud a grupos vulnerables (en la atención directa otorgada a estos pacientes geriátricos de 60 años y más), se aplican las siguientes estrategias: </w:t>
      </w:r>
    </w:p>
    <w:p w14:paraId="4F1253C3" w14:textId="77777777" w:rsidR="00913596" w:rsidRDefault="00913596" w:rsidP="00913596">
      <w:pPr>
        <w:pStyle w:val="Cuerpo"/>
        <w:jc w:val="both"/>
      </w:pPr>
    </w:p>
    <w:p w14:paraId="0D243B68" w14:textId="77777777" w:rsidR="00913596" w:rsidRDefault="00913596" w:rsidP="007B58DF">
      <w:pPr>
        <w:pStyle w:val="Prrafodelista"/>
        <w:numPr>
          <w:ilvl w:val="0"/>
          <w:numId w:val="5"/>
        </w:numPr>
        <w:spacing w:after="160" w:line="256" w:lineRule="auto"/>
        <w:jc w:val="both"/>
        <w:rPr>
          <w:rStyle w:val="Ninguno"/>
        </w:rPr>
      </w:pPr>
      <w:r>
        <w:rPr>
          <w:rStyle w:val="Ninguno"/>
          <w:rFonts w:ascii="Arial" w:hAnsi="Arial"/>
        </w:rPr>
        <w:t>Vinculamos el estado de salud del paciente atendido con su situación económica y social.</w:t>
      </w:r>
    </w:p>
    <w:p w14:paraId="4207B6E9" w14:textId="77777777" w:rsidR="00913596" w:rsidRDefault="00913596" w:rsidP="007B58DF">
      <w:pPr>
        <w:pStyle w:val="Prrafodelista"/>
        <w:numPr>
          <w:ilvl w:val="0"/>
          <w:numId w:val="5"/>
        </w:numPr>
        <w:spacing w:after="160" w:line="256" w:lineRule="auto"/>
        <w:jc w:val="both"/>
        <w:rPr>
          <w:rStyle w:val="Ninguno"/>
          <w:rFonts w:ascii="Arial" w:eastAsia="Arial" w:hAnsi="Arial" w:cs="Arial"/>
        </w:rPr>
      </w:pPr>
      <w:r>
        <w:rPr>
          <w:rStyle w:val="Ninguno"/>
          <w:rFonts w:ascii="Arial" w:hAnsi="Arial"/>
        </w:rPr>
        <w:t>Ampliamos la participación ciudadana y la atención a las familias que tienen un adulto mayor con problemas de salud en casa.</w:t>
      </w:r>
    </w:p>
    <w:p w14:paraId="3D00CFFA" w14:textId="77777777" w:rsidR="00913596" w:rsidRDefault="00913596" w:rsidP="007B58DF">
      <w:pPr>
        <w:pStyle w:val="Prrafodelista"/>
        <w:numPr>
          <w:ilvl w:val="0"/>
          <w:numId w:val="5"/>
        </w:numPr>
        <w:spacing w:after="160" w:line="256" w:lineRule="auto"/>
        <w:jc w:val="both"/>
        <w:rPr>
          <w:rStyle w:val="Ninguno"/>
          <w:rFonts w:ascii="Arial" w:eastAsia="Arial" w:hAnsi="Arial" w:cs="Arial"/>
        </w:rPr>
      </w:pPr>
      <w:r>
        <w:rPr>
          <w:rStyle w:val="Ninguno"/>
          <w:rFonts w:ascii="Arial" w:hAnsi="Arial"/>
        </w:rPr>
        <w:t>Identificamos en las visitas domiciliarias a pacientes geriátricos con enfermedades crónicas y, orientamos a los familiares de la necesidad de la continuidad de sus tratamientos.</w:t>
      </w:r>
    </w:p>
    <w:p w14:paraId="633780A9" w14:textId="77777777" w:rsidR="00913596" w:rsidRDefault="00913596" w:rsidP="007B58DF">
      <w:pPr>
        <w:pStyle w:val="Prrafodelista"/>
        <w:numPr>
          <w:ilvl w:val="0"/>
          <w:numId w:val="5"/>
        </w:numPr>
        <w:spacing w:after="160" w:line="256" w:lineRule="auto"/>
        <w:jc w:val="both"/>
        <w:rPr>
          <w:rStyle w:val="Ninguno"/>
          <w:rFonts w:ascii="Arial" w:eastAsia="Arial" w:hAnsi="Arial" w:cs="Arial"/>
        </w:rPr>
      </w:pPr>
      <w:r>
        <w:rPr>
          <w:rStyle w:val="Ninguno"/>
          <w:rFonts w:ascii="Arial" w:hAnsi="Arial"/>
        </w:rPr>
        <w:t>Realizamos talleres para los familiares cuidadores de un adulto mayor en la prevención e identificación eficaz y activa de las patologías relacionadas con la vejez, para detectar posibles síndromes geriátricos.</w:t>
      </w:r>
    </w:p>
    <w:p w14:paraId="634FC13D" w14:textId="77777777" w:rsidR="00913596" w:rsidRDefault="00913596" w:rsidP="007B58DF">
      <w:pPr>
        <w:pStyle w:val="Prrafodelista"/>
        <w:numPr>
          <w:ilvl w:val="0"/>
          <w:numId w:val="5"/>
        </w:numPr>
        <w:spacing w:after="160" w:line="256" w:lineRule="auto"/>
        <w:jc w:val="both"/>
        <w:rPr>
          <w:rStyle w:val="Ninguno"/>
          <w:rFonts w:ascii="Arial" w:eastAsia="Arial" w:hAnsi="Arial" w:cs="Arial"/>
        </w:rPr>
      </w:pPr>
      <w:r>
        <w:rPr>
          <w:rStyle w:val="Ninguno"/>
          <w:rFonts w:ascii="Arial" w:hAnsi="Arial"/>
        </w:rPr>
        <w:t>Trabajamos con los familiares en la importancia de la rehabilitación al paciente geriátrico con el propósito de continuar en su entorno y comunidad de una forma más autónoma posible.</w:t>
      </w:r>
    </w:p>
    <w:p w14:paraId="05B525F1" w14:textId="77777777" w:rsidR="00913596" w:rsidRDefault="00913596" w:rsidP="007B58DF">
      <w:pPr>
        <w:pStyle w:val="Prrafodelista"/>
        <w:numPr>
          <w:ilvl w:val="0"/>
          <w:numId w:val="5"/>
        </w:numPr>
        <w:spacing w:after="160" w:line="256" w:lineRule="auto"/>
        <w:jc w:val="both"/>
        <w:rPr>
          <w:rStyle w:val="Ninguno"/>
          <w:rFonts w:ascii="Arial" w:eastAsia="Arial" w:hAnsi="Arial" w:cs="Arial"/>
        </w:rPr>
      </w:pPr>
      <w:r>
        <w:rPr>
          <w:rStyle w:val="Ninguno"/>
          <w:rFonts w:ascii="Arial" w:hAnsi="Arial"/>
        </w:rPr>
        <w:t>Llevamos control riguroso de la ingesta de medicamentos para evitar posibles interacciones con consecuencias adversas.</w:t>
      </w:r>
    </w:p>
    <w:p w14:paraId="117D4DCB" w14:textId="77777777" w:rsidR="00913596" w:rsidRDefault="00913596" w:rsidP="007B58DF">
      <w:pPr>
        <w:pStyle w:val="Prrafodelista"/>
        <w:numPr>
          <w:ilvl w:val="0"/>
          <w:numId w:val="5"/>
        </w:numPr>
        <w:spacing w:after="160" w:line="256" w:lineRule="auto"/>
        <w:jc w:val="both"/>
        <w:rPr>
          <w:rStyle w:val="Ninguno"/>
          <w:rFonts w:ascii="Arial" w:eastAsia="Arial" w:hAnsi="Arial" w:cs="Arial"/>
        </w:rPr>
      </w:pPr>
      <w:r>
        <w:rPr>
          <w:rStyle w:val="Ninguno"/>
          <w:rFonts w:ascii="Arial" w:hAnsi="Arial"/>
        </w:rPr>
        <w:t xml:space="preserve">Programamos la realización de 10 visitas domiciliarias al día y centramos la atención en los principales polígonos de desarrollo: Piletas, Las Joyas, San Juan de Abajo, Jacinto López y Villas de San Juan, entre otros. </w:t>
      </w:r>
    </w:p>
    <w:p w14:paraId="0F1E23EA" w14:textId="77777777" w:rsidR="00913596" w:rsidRDefault="00913596" w:rsidP="00913596">
      <w:pPr>
        <w:pStyle w:val="Cuerpo"/>
        <w:jc w:val="both"/>
        <w:rPr>
          <w:b/>
          <w:bCs/>
          <w:sz w:val="24"/>
          <w:szCs w:val="24"/>
        </w:rPr>
      </w:pPr>
    </w:p>
    <w:p w14:paraId="12548035" w14:textId="77777777" w:rsidR="00913596" w:rsidRDefault="00913596" w:rsidP="00913596">
      <w:pPr>
        <w:pStyle w:val="Cuerpo"/>
        <w:jc w:val="both"/>
        <w:rPr>
          <w:rStyle w:val="Ninguno"/>
        </w:rPr>
      </w:pPr>
      <w:r>
        <w:rPr>
          <w:rStyle w:val="Ninguno"/>
          <w:rFonts w:ascii="Arial" w:hAnsi="Arial"/>
          <w:sz w:val="24"/>
          <w:szCs w:val="24"/>
        </w:rPr>
        <w:t>Convencidos de que el transporte público es para todos y que nuestros adultos mayores son una base fundamental de la sociedad leonesa, mantenemos el programa de Transporte para Adultos Mayores en condición vulnerable, el cual apoya a las personas de la tercera edad con dos o cuatro pasajes diarios sin costo para ellos.</w:t>
      </w:r>
    </w:p>
    <w:p w14:paraId="4EC72D92" w14:textId="77777777" w:rsidR="00913596" w:rsidRDefault="00913596" w:rsidP="00913596">
      <w:pPr>
        <w:pStyle w:val="Cuerpo"/>
        <w:jc w:val="both"/>
      </w:pPr>
    </w:p>
    <w:p w14:paraId="4A2C1C58" w14:textId="77777777" w:rsidR="00913596" w:rsidRDefault="00913596" w:rsidP="00913596">
      <w:pPr>
        <w:pStyle w:val="Cuerpo"/>
        <w:jc w:val="both"/>
        <w:rPr>
          <w:rStyle w:val="Ninguno"/>
        </w:rPr>
      </w:pPr>
      <w:r>
        <w:rPr>
          <w:rStyle w:val="Ninguno"/>
          <w:rFonts w:ascii="Arial" w:hAnsi="Arial"/>
          <w:sz w:val="24"/>
          <w:szCs w:val="24"/>
        </w:rPr>
        <w:t xml:space="preserve">En este primer año de la Administración Pública Municipal, sumamos </w:t>
      </w:r>
      <w:r>
        <w:rPr>
          <w:rStyle w:val="Ninguno"/>
          <w:rFonts w:ascii="Arial" w:hAnsi="Arial"/>
          <w:b/>
          <w:bCs/>
          <w:sz w:val="24"/>
          <w:szCs w:val="24"/>
        </w:rPr>
        <w:t>1 millón 465 mil 817 viajes</w:t>
      </w:r>
      <w:r>
        <w:rPr>
          <w:rStyle w:val="Ninguno"/>
          <w:rFonts w:ascii="Arial" w:hAnsi="Arial"/>
          <w:sz w:val="24"/>
          <w:szCs w:val="24"/>
        </w:rPr>
        <w:t xml:space="preserve"> realizados desde noviembre del 2018 a la fecha, los cuales han sido empleados para que nuestros adultos mayores se trasladen a sus consultas médicas, actividades físicas y de entretenimiento y para llegar a sus hogares.</w:t>
      </w:r>
    </w:p>
    <w:p w14:paraId="194841CD" w14:textId="77777777" w:rsidR="00913596" w:rsidRDefault="00913596" w:rsidP="00913596">
      <w:pPr>
        <w:pStyle w:val="Cuerpo"/>
        <w:jc w:val="both"/>
      </w:pPr>
    </w:p>
    <w:p w14:paraId="0411032F" w14:textId="77777777" w:rsidR="00913596" w:rsidRDefault="00913596" w:rsidP="00913596">
      <w:pPr>
        <w:pStyle w:val="Cuerpo"/>
        <w:jc w:val="both"/>
        <w:rPr>
          <w:rStyle w:val="Ninguno"/>
          <w:b/>
          <w:bCs/>
        </w:rPr>
      </w:pPr>
      <w:r>
        <w:rPr>
          <w:rStyle w:val="Ninguno"/>
          <w:rFonts w:ascii="Arial" w:hAnsi="Arial"/>
          <w:sz w:val="24"/>
          <w:szCs w:val="24"/>
        </w:rPr>
        <w:t xml:space="preserve">Este programa avanza de la mano de las empresas concesionarias del transporte, que absorben el 50 por ciento del costo de estos viajes, cuya inversión total es de </w:t>
      </w:r>
      <w:r>
        <w:rPr>
          <w:rStyle w:val="Ninguno"/>
          <w:rFonts w:ascii="Arial" w:hAnsi="Arial"/>
          <w:b/>
          <w:bCs/>
          <w:sz w:val="24"/>
          <w:szCs w:val="24"/>
        </w:rPr>
        <w:t>6 millones 371 mil 181 pesos.</w:t>
      </w:r>
    </w:p>
    <w:p w14:paraId="1BB3CDE9" w14:textId="77777777" w:rsidR="00913596" w:rsidRDefault="00913596" w:rsidP="00913596">
      <w:pPr>
        <w:pStyle w:val="Cuerpo"/>
        <w:jc w:val="both"/>
      </w:pPr>
    </w:p>
    <w:p w14:paraId="5BEF2116" w14:textId="77777777" w:rsidR="00913596" w:rsidRDefault="00913596" w:rsidP="00913596">
      <w:pPr>
        <w:pStyle w:val="Cuerpo"/>
        <w:jc w:val="both"/>
        <w:rPr>
          <w:rStyle w:val="Ninguno"/>
        </w:rPr>
      </w:pPr>
      <w:r>
        <w:rPr>
          <w:rStyle w:val="Ninguno"/>
          <w:rFonts w:ascii="Arial" w:hAnsi="Arial"/>
          <w:sz w:val="24"/>
          <w:szCs w:val="24"/>
        </w:rPr>
        <w:t>El transporte es para todos. Por ello, pusimos en marcha el Transporte Urbano Incluyente (TUI), el cual es el primero en su tipo en el país en trasladar y conectar a personas que presentan alguna discapacidad desde sus colonias a la Terminal de Transferencia del Sistema Integrado de Transporte más cercana, sin costo alguno.</w:t>
      </w:r>
    </w:p>
    <w:p w14:paraId="7FD520BB" w14:textId="77777777" w:rsidR="00913596" w:rsidRDefault="00913596" w:rsidP="00913596">
      <w:pPr>
        <w:pStyle w:val="Cuerpo"/>
        <w:jc w:val="both"/>
      </w:pPr>
    </w:p>
    <w:p w14:paraId="2E559AAC" w14:textId="77777777" w:rsidR="00913596" w:rsidRDefault="00913596" w:rsidP="00913596">
      <w:pPr>
        <w:pStyle w:val="Cuerpo"/>
        <w:jc w:val="both"/>
        <w:rPr>
          <w:rStyle w:val="Ninguno"/>
        </w:rPr>
      </w:pPr>
      <w:r>
        <w:rPr>
          <w:rStyle w:val="Ninguno"/>
          <w:rFonts w:ascii="Arial" w:hAnsi="Arial"/>
          <w:sz w:val="24"/>
          <w:szCs w:val="24"/>
        </w:rPr>
        <w:t>En un esfuerzo conjunto del gobierno del Estado a través del Instituto Guanajuatense para la Discapacidad (Ingudis), con el Municipio de León, el pasado 5 de julio inició operaciones este programa que ofrece la posibilidad de que nuestros usuarios con discapacidad puedan trasladarse con mayor facilidad a espacios de salud, laborales, deportivos y recreativos.</w:t>
      </w:r>
    </w:p>
    <w:p w14:paraId="251B9253" w14:textId="77777777" w:rsidR="00913596" w:rsidRDefault="00913596" w:rsidP="00913596">
      <w:pPr>
        <w:pStyle w:val="Cuerpo"/>
        <w:jc w:val="both"/>
      </w:pPr>
    </w:p>
    <w:p w14:paraId="2DC94BD3" w14:textId="77777777" w:rsidR="00913596" w:rsidRDefault="00913596" w:rsidP="00913596">
      <w:pPr>
        <w:pStyle w:val="Cuerpo"/>
        <w:jc w:val="both"/>
        <w:rPr>
          <w:rStyle w:val="Ninguno"/>
        </w:rPr>
      </w:pPr>
      <w:r>
        <w:rPr>
          <w:rStyle w:val="Ninguno"/>
          <w:rFonts w:ascii="Arial" w:hAnsi="Arial"/>
          <w:sz w:val="24"/>
          <w:szCs w:val="24"/>
        </w:rPr>
        <w:t xml:space="preserve">En marzo pasado, tras dos años de incubación del proyecto, se entregaron a León </w:t>
      </w:r>
      <w:r>
        <w:rPr>
          <w:rStyle w:val="Ninguno"/>
          <w:rFonts w:ascii="Arial" w:hAnsi="Arial"/>
          <w:b/>
          <w:bCs/>
          <w:sz w:val="24"/>
          <w:szCs w:val="24"/>
          <w:lang w:val="it-IT"/>
        </w:rPr>
        <w:t>8 camionetas</w:t>
      </w:r>
      <w:r>
        <w:rPr>
          <w:rStyle w:val="Ninguno"/>
          <w:rFonts w:ascii="Arial" w:hAnsi="Arial"/>
          <w:sz w:val="24"/>
          <w:szCs w:val="24"/>
        </w:rPr>
        <w:t xml:space="preserve"> en comodato con un valor aproximado de 8 millones de pesos, para ofrecer </w:t>
      </w:r>
      <w:r>
        <w:rPr>
          <w:rStyle w:val="Ninguno"/>
          <w:rFonts w:ascii="Arial" w:hAnsi="Arial"/>
          <w:b/>
          <w:bCs/>
          <w:sz w:val="24"/>
          <w:szCs w:val="24"/>
        </w:rPr>
        <w:t>16 rutas en servicio</w:t>
      </w:r>
      <w:r>
        <w:rPr>
          <w:rStyle w:val="Ninguno"/>
          <w:rFonts w:ascii="Arial" w:hAnsi="Arial"/>
          <w:sz w:val="24"/>
          <w:szCs w:val="24"/>
        </w:rPr>
        <w:t>, las cuales son operadas totalmente con gasto corriente municipal y que conectan a las colonias de las zonas oriente, poniente, sur y norte a las terminales de transferencia Delta, Maravillas, San Juan Bosco, Santa Rita, Timoteo Lozano y San Jerónimo, donde tienen integración al SIT pagando únicamente la tarifa preferencial.</w:t>
      </w:r>
    </w:p>
    <w:p w14:paraId="1E6EB70B" w14:textId="77777777" w:rsidR="00913596" w:rsidRDefault="00913596" w:rsidP="00913596">
      <w:pPr>
        <w:pStyle w:val="Cuerpo"/>
        <w:jc w:val="both"/>
      </w:pPr>
    </w:p>
    <w:p w14:paraId="1870EF39" w14:textId="77777777" w:rsidR="00913596" w:rsidRDefault="00913596" w:rsidP="00913596">
      <w:pPr>
        <w:pStyle w:val="Cuerpo"/>
        <w:jc w:val="both"/>
        <w:rPr>
          <w:rStyle w:val="Ninguno"/>
        </w:rPr>
      </w:pPr>
      <w:r>
        <w:rPr>
          <w:rStyle w:val="Ninguno"/>
          <w:rFonts w:ascii="Arial" w:hAnsi="Arial"/>
          <w:sz w:val="24"/>
          <w:szCs w:val="24"/>
        </w:rPr>
        <w:t>Con el Transporte Urbano Incluyente, los usuarios tienen la oportunidad de viajar a cualquier punto de la ciudad a través del Sistema Integrado de Transporte, gracias a que las líneas troncales, los paraderos y las estaciones de transferencia cuentan con la infraestructura adecuada para personas con discapacidad.</w:t>
      </w:r>
    </w:p>
    <w:p w14:paraId="3F962976" w14:textId="77777777" w:rsidR="00913596" w:rsidRDefault="00913596" w:rsidP="00913596">
      <w:pPr>
        <w:pStyle w:val="Cuerpo"/>
        <w:jc w:val="both"/>
      </w:pPr>
    </w:p>
    <w:p w14:paraId="7EC15FD7" w14:textId="77777777" w:rsidR="00913596" w:rsidRDefault="00913596" w:rsidP="00913596">
      <w:pPr>
        <w:pStyle w:val="Cuerpo"/>
        <w:jc w:val="both"/>
        <w:rPr>
          <w:rStyle w:val="Ninguno"/>
        </w:rPr>
      </w:pPr>
      <w:r>
        <w:rPr>
          <w:rStyle w:val="Ninguno"/>
          <w:rFonts w:ascii="Arial" w:hAnsi="Arial"/>
          <w:sz w:val="24"/>
          <w:szCs w:val="24"/>
        </w:rPr>
        <w:t xml:space="preserve">De julio a la fecha beneficiamos a </w:t>
      </w:r>
      <w:r>
        <w:rPr>
          <w:rStyle w:val="Ninguno"/>
          <w:rFonts w:ascii="Arial" w:hAnsi="Arial"/>
          <w:b/>
          <w:bCs/>
          <w:sz w:val="24"/>
          <w:szCs w:val="24"/>
        </w:rPr>
        <w:t>1 mil 200 personas</w:t>
      </w:r>
      <w:r>
        <w:rPr>
          <w:rStyle w:val="Ninguno"/>
          <w:rFonts w:ascii="Arial" w:hAnsi="Arial"/>
          <w:sz w:val="24"/>
          <w:szCs w:val="24"/>
        </w:rPr>
        <w:t xml:space="preserve"> con discapacidad para mejorar su calidad de vida, la seguridad y accesibilidad de sus traslados.</w:t>
      </w:r>
    </w:p>
    <w:p w14:paraId="5B86C25A" w14:textId="77777777" w:rsidR="00913596" w:rsidRDefault="00913596" w:rsidP="00913596">
      <w:pPr>
        <w:pStyle w:val="Cuerpo"/>
        <w:jc w:val="both"/>
        <w:rPr>
          <w:b/>
          <w:bCs/>
        </w:rPr>
      </w:pPr>
    </w:p>
    <w:p w14:paraId="5BDACB4A" w14:textId="77777777" w:rsidR="00913596" w:rsidRDefault="00913596" w:rsidP="00913596">
      <w:pPr>
        <w:pStyle w:val="Cuerpo"/>
        <w:jc w:val="both"/>
        <w:rPr>
          <w:rStyle w:val="Ninguno"/>
        </w:rPr>
      </w:pPr>
      <w:r>
        <w:rPr>
          <w:rStyle w:val="Ninguno"/>
          <w:rFonts w:ascii="Arial" w:hAnsi="Arial"/>
          <w:sz w:val="24"/>
          <w:szCs w:val="24"/>
        </w:rPr>
        <w:t>Una de las prioridades para esta Administración sin duda es mejorar las condiciones de vida de las personas en condición de vulnerabilidad. En León no somos ajenos a esta situación y con una gran sensibilidad y compromiso, hacemos los esfuerzos necesarios para garantizar la igualdad para todos.</w:t>
      </w:r>
    </w:p>
    <w:p w14:paraId="73B5B27E" w14:textId="77777777" w:rsidR="00913596" w:rsidRDefault="00913596" w:rsidP="00913596">
      <w:pPr>
        <w:pStyle w:val="Cuerpo"/>
        <w:jc w:val="both"/>
      </w:pPr>
    </w:p>
    <w:p w14:paraId="1C8D7919" w14:textId="77777777" w:rsidR="00913596" w:rsidRDefault="00913596" w:rsidP="00913596">
      <w:pPr>
        <w:pStyle w:val="Cuerpo"/>
        <w:jc w:val="both"/>
        <w:rPr>
          <w:rStyle w:val="Ninguno"/>
        </w:rPr>
      </w:pPr>
      <w:r>
        <w:rPr>
          <w:rStyle w:val="Ninguno"/>
          <w:rFonts w:ascii="Arial" w:hAnsi="Arial"/>
          <w:sz w:val="24"/>
          <w:szCs w:val="24"/>
        </w:rPr>
        <w:t>Para hacer lo que decimos, nos ponemos del lado de la sociedad. Trabajamos en la Inclusión todos los días, fortaleciendo una sana convivencia, generando las condiciones de desarrollo y de respeto en nuestra sociedad.</w:t>
      </w:r>
    </w:p>
    <w:p w14:paraId="7A6B6827" w14:textId="77777777" w:rsidR="00913596" w:rsidRDefault="00913596" w:rsidP="00913596">
      <w:pPr>
        <w:pStyle w:val="Cuerpo"/>
        <w:jc w:val="both"/>
      </w:pPr>
    </w:p>
    <w:p w14:paraId="0587A997" w14:textId="77777777" w:rsidR="00913596" w:rsidRDefault="00913596" w:rsidP="00913596">
      <w:pPr>
        <w:pStyle w:val="Cuerpo"/>
        <w:jc w:val="both"/>
        <w:rPr>
          <w:rStyle w:val="Ninguno"/>
        </w:rPr>
      </w:pPr>
      <w:r>
        <w:rPr>
          <w:rStyle w:val="Ninguno"/>
          <w:rFonts w:ascii="Arial" w:hAnsi="Arial"/>
          <w:sz w:val="24"/>
          <w:szCs w:val="24"/>
        </w:rPr>
        <w:t xml:space="preserve">Como parte de esta visión, a la fecha hemos entregado </w:t>
      </w:r>
      <w:r>
        <w:rPr>
          <w:rStyle w:val="Ninguno"/>
          <w:rFonts w:ascii="Arial" w:hAnsi="Arial"/>
          <w:b/>
          <w:bCs/>
          <w:sz w:val="24"/>
          <w:szCs w:val="24"/>
        </w:rPr>
        <w:t>248 apoyos</w:t>
      </w:r>
      <w:r>
        <w:rPr>
          <w:rStyle w:val="Ninguno"/>
          <w:rFonts w:ascii="Arial" w:hAnsi="Arial"/>
          <w:sz w:val="24"/>
          <w:szCs w:val="24"/>
        </w:rPr>
        <w:t xml:space="preserve"> del Programa de Apoyos Sociales para personas con discapacidad. De este modo refrendamos como Administración, el fortalecimiento de la cultura de inclusión social y laboral.</w:t>
      </w:r>
    </w:p>
    <w:p w14:paraId="4081BE6D" w14:textId="77777777" w:rsidR="00913596" w:rsidRDefault="00913596" w:rsidP="00913596">
      <w:pPr>
        <w:pStyle w:val="Cuerpo"/>
        <w:jc w:val="both"/>
      </w:pPr>
    </w:p>
    <w:p w14:paraId="4C733AC2" w14:textId="77777777" w:rsidR="00913596" w:rsidRDefault="00913596" w:rsidP="00913596">
      <w:pPr>
        <w:pStyle w:val="Cuerpo"/>
        <w:jc w:val="both"/>
        <w:rPr>
          <w:rStyle w:val="Ninguno"/>
        </w:rPr>
      </w:pPr>
      <w:r>
        <w:rPr>
          <w:rStyle w:val="Ninguno"/>
          <w:rFonts w:ascii="Arial" w:hAnsi="Arial"/>
          <w:sz w:val="24"/>
          <w:szCs w:val="24"/>
        </w:rPr>
        <w:t xml:space="preserve">En la actualidad, la falta de atención a los familiares de personas con discapacidad tiene grandes repercusiones en su salud física y mental, por lo que en esta Administración nos hemos dado a la tarea de diseñar y poner en marcha un programa de apoyo integral y transversal de atención a este sector de la población.   </w:t>
      </w:r>
    </w:p>
    <w:p w14:paraId="7BA1F22D" w14:textId="77777777" w:rsidR="00913596" w:rsidRDefault="00913596" w:rsidP="00913596">
      <w:pPr>
        <w:pStyle w:val="Cuerpo"/>
        <w:jc w:val="both"/>
      </w:pPr>
    </w:p>
    <w:p w14:paraId="0ED4900D" w14:textId="77777777" w:rsidR="00913596" w:rsidRDefault="00913596" w:rsidP="00913596">
      <w:pPr>
        <w:pStyle w:val="Cuerpo"/>
        <w:jc w:val="both"/>
        <w:rPr>
          <w:rStyle w:val="Ninguno"/>
        </w:rPr>
      </w:pPr>
      <w:r>
        <w:rPr>
          <w:rStyle w:val="Ninguno"/>
          <w:rFonts w:ascii="Arial" w:hAnsi="Arial"/>
          <w:sz w:val="24"/>
          <w:szCs w:val="24"/>
        </w:rPr>
        <w:t>El objetivo principal del Programa de Apoyo a Cuidadores de Personas con Discapacidad es alinear acciones con cada una de dependencias involucradas que favorezca la capacitación, contención y esparcimiento de las personas.</w:t>
      </w:r>
    </w:p>
    <w:p w14:paraId="0BA70530" w14:textId="77777777" w:rsidR="00913596" w:rsidRDefault="00913596" w:rsidP="00913596">
      <w:pPr>
        <w:pStyle w:val="Cuerpo"/>
        <w:jc w:val="both"/>
      </w:pPr>
    </w:p>
    <w:p w14:paraId="217EBA56" w14:textId="77777777" w:rsidR="00913596" w:rsidRDefault="00913596" w:rsidP="00913596">
      <w:pPr>
        <w:pStyle w:val="Cuerpo"/>
        <w:jc w:val="both"/>
        <w:rPr>
          <w:rStyle w:val="Ninguno"/>
        </w:rPr>
      </w:pPr>
      <w:r>
        <w:rPr>
          <w:rStyle w:val="Ninguno"/>
          <w:rFonts w:ascii="Arial" w:hAnsi="Arial"/>
          <w:sz w:val="24"/>
          <w:szCs w:val="24"/>
        </w:rPr>
        <w:t>En una primera etapa, el apoyo va dirigido principalmente a mujeres cuidadoras con parentesco con un paciente con discapacidad grave, y quienes se encuentran en una situación de vulnerabilidad económica.</w:t>
      </w:r>
    </w:p>
    <w:p w14:paraId="15BF3C0D" w14:textId="77777777" w:rsidR="00913596" w:rsidRDefault="00913596" w:rsidP="00913596">
      <w:pPr>
        <w:pStyle w:val="Cuerpo"/>
        <w:jc w:val="both"/>
      </w:pPr>
    </w:p>
    <w:p w14:paraId="646F8B26" w14:textId="77777777" w:rsidR="00913596" w:rsidRDefault="00913596" w:rsidP="00913596">
      <w:pPr>
        <w:pStyle w:val="Cuerpo"/>
        <w:jc w:val="both"/>
        <w:rPr>
          <w:rStyle w:val="Ninguno"/>
        </w:rPr>
      </w:pPr>
      <w:r>
        <w:rPr>
          <w:rStyle w:val="Ninguno"/>
          <w:rFonts w:ascii="Arial" w:hAnsi="Arial"/>
          <w:sz w:val="24"/>
          <w:szCs w:val="24"/>
        </w:rPr>
        <w:t>Entre los beneficios que se esperan del programa, es crear las condiciones necesarias para la recreación y esparcimiento de los cuidadores y en un futuro, apoyarlos a familiares para el cuidado del paciente en tanto puedan acudir en grupos y de manera gratuita, a espacios de recreación como parques, museos, cine, teatro y también facilitar el traslado a los centros de atención de sus pacientes.</w:t>
      </w:r>
    </w:p>
    <w:p w14:paraId="263A1523" w14:textId="77777777" w:rsidR="00913596" w:rsidRDefault="00913596" w:rsidP="00913596">
      <w:pPr>
        <w:pStyle w:val="Cuerpo"/>
        <w:jc w:val="both"/>
      </w:pPr>
    </w:p>
    <w:p w14:paraId="1D499B83" w14:textId="77777777" w:rsidR="00913596" w:rsidRDefault="00913596" w:rsidP="00913596">
      <w:pPr>
        <w:pStyle w:val="Cuerpo"/>
        <w:jc w:val="both"/>
        <w:rPr>
          <w:rStyle w:val="Ninguno"/>
        </w:rPr>
      </w:pPr>
      <w:r>
        <w:rPr>
          <w:rStyle w:val="Ninguno"/>
          <w:rFonts w:ascii="Arial" w:hAnsi="Arial"/>
          <w:sz w:val="24"/>
          <w:szCs w:val="24"/>
        </w:rPr>
        <w:t xml:space="preserve">A la fecha, ya iniciaron a brindarse atenciones psicológicas a quienes conformaran el primer grupo de cuidadores. Se han brindado </w:t>
      </w:r>
      <w:r>
        <w:rPr>
          <w:rStyle w:val="Ninguno"/>
          <w:rFonts w:ascii="Arial" w:hAnsi="Arial"/>
          <w:b/>
          <w:bCs/>
          <w:sz w:val="24"/>
          <w:szCs w:val="24"/>
        </w:rPr>
        <w:t>23 terapias</w:t>
      </w:r>
      <w:r>
        <w:rPr>
          <w:rStyle w:val="Ninguno"/>
          <w:rFonts w:ascii="Arial" w:hAnsi="Arial"/>
          <w:sz w:val="24"/>
          <w:szCs w:val="24"/>
        </w:rPr>
        <w:t xml:space="preserve"> a este grupo en específico, conformado de familiares de pacientes, quienes asisten a atenderse al Centro Especializado de Estimulación Múltiple.</w:t>
      </w:r>
    </w:p>
    <w:p w14:paraId="2BDFA21E" w14:textId="77777777" w:rsidR="00913596" w:rsidRDefault="00913596" w:rsidP="00913596">
      <w:pPr>
        <w:pStyle w:val="Cuerpo"/>
        <w:jc w:val="both"/>
      </w:pPr>
    </w:p>
    <w:p w14:paraId="3D5B3536" w14:textId="77777777" w:rsidR="00913596" w:rsidRDefault="00913596" w:rsidP="00913596">
      <w:pPr>
        <w:pStyle w:val="Cuerpo"/>
        <w:jc w:val="both"/>
        <w:rPr>
          <w:rStyle w:val="Ninguno"/>
        </w:rPr>
      </w:pPr>
      <w:r>
        <w:rPr>
          <w:rStyle w:val="Ninguno"/>
          <w:rFonts w:ascii="Arial" w:hAnsi="Arial"/>
          <w:sz w:val="24"/>
          <w:szCs w:val="24"/>
        </w:rPr>
        <w:t>La movilidad humana como un fenómeno migratorio ha tenido gran impacto en la sociedad y de manera puntual en la ciudad, por ello, damos continuidad a nuestro modelo de atención integral que ha sido referente a nivel estatal. </w:t>
      </w:r>
    </w:p>
    <w:p w14:paraId="6F152A10" w14:textId="77777777" w:rsidR="00913596" w:rsidRDefault="00913596" w:rsidP="00913596">
      <w:pPr>
        <w:pStyle w:val="Cuerpo"/>
        <w:jc w:val="both"/>
      </w:pPr>
    </w:p>
    <w:p w14:paraId="19FB92AA" w14:textId="77777777" w:rsidR="00913596" w:rsidRDefault="00913596" w:rsidP="00913596">
      <w:pPr>
        <w:pStyle w:val="Cuerpo"/>
        <w:jc w:val="both"/>
        <w:rPr>
          <w:rStyle w:val="Ninguno"/>
        </w:rPr>
      </w:pPr>
      <w:r>
        <w:rPr>
          <w:rStyle w:val="Ninguno"/>
          <w:rFonts w:ascii="Arial" w:hAnsi="Arial"/>
          <w:sz w:val="24"/>
          <w:szCs w:val="24"/>
        </w:rPr>
        <w:t>Por primera vez, el Gobierno Municipal clasifica a los grupos migrantes, para atender una problemática de la realidad con estrategias de vanguardia. </w:t>
      </w:r>
    </w:p>
    <w:p w14:paraId="63363822" w14:textId="77777777" w:rsidR="00913596" w:rsidRDefault="00913596" w:rsidP="00913596">
      <w:pPr>
        <w:pStyle w:val="Cuerpo"/>
        <w:jc w:val="both"/>
      </w:pPr>
    </w:p>
    <w:p w14:paraId="321448EB" w14:textId="77777777" w:rsidR="00913596" w:rsidRDefault="00913596" w:rsidP="00913596">
      <w:pPr>
        <w:pStyle w:val="Cuerpo"/>
        <w:jc w:val="both"/>
        <w:rPr>
          <w:rStyle w:val="Ninguno"/>
        </w:rPr>
      </w:pPr>
      <w:r>
        <w:rPr>
          <w:rStyle w:val="Ninguno"/>
          <w:rFonts w:ascii="Arial" w:hAnsi="Arial"/>
          <w:sz w:val="24"/>
          <w:szCs w:val="24"/>
        </w:rPr>
        <w:t>Las y los migrantes y sus familias representan un extracto de la población con mayor vulnerabilidad por sus condiciones, es así que, atendemos los diferentes fenómenos migratorios:</w:t>
      </w:r>
    </w:p>
    <w:p w14:paraId="4F3E2DAC" w14:textId="77777777" w:rsidR="00913596" w:rsidRDefault="00913596" w:rsidP="00913596">
      <w:pPr>
        <w:pStyle w:val="Cuerpo"/>
        <w:jc w:val="both"/>
      </w:pPr>
    </w:p>
    <w:p w14:paraId="1F6AF235" w14:textId="77777777" w:rsidR="00913596" w:rsidRDefault="00913596" w:rsidP="007B58DF">
      <w:pPr>
        <w:pStyle w:val="Prrafodelista"/>
        <w:numPr>
          <w:ilvl w:val="0"/>
          <w:numId w:val="6"/>
        </w:numPr>
        <w:spacing w:after="160" w:line="256" w:lineRule="auto"/>
        <w:jc w:val="both"/>
        <w:rPr>
          <w:rStyle w:val="Ninguno"/>
        </w:rPr>
      </w:pPr>
      <w:r>
        <w:rPr>
          <w:rStyle w:val="Ninguno"/>
          <w:rFonts w:ascii="Arial" w:hAnsi="Arial"/>
        </w:rPr>
        <w:t>De origen y retorno, es decir las y los ciudadanos que deciden buscar mejores oportunidades de vida en el extranjero.</w:t>
      </w:r>
    </w:p>
    <w:p w14:paraId="64DAA31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2) De paso, aquellos extranjeros, que con mucho esfuerzo buscan llegar a los Estados Unidos de América lo que los obliga a transitar sólo por unos días por nuestro territorio, algunos lo hacen a través de las llamadas “</w:t>
      </w:r>
      <w:r>
        <w:rPr>
          <w:rStyle w:val="Ninguno"/>
          <w:rFonts w:ascii="Arial" w:hAnsi="Arial"/>
          <w:sz w:val="24"/>
          <w:szCs w:val="24"/>
          <w:lang w:val="nl-NL"/>
        </w:rPr>
        <w:t>Caravanas</w:t>
      </w:r>
      <w:r>
        <w:rPr>
          <w:rStyle w:val="Ninguno"/>
          <w:rFonts w:ascii="Arial" w:hAnsi="Arial"/>
          <w:sz w:val="24"/>
          <w:szCs w:val="24"/>
        </w:rPr>
        <w:t>” por su seguridad de traslado.</w:t>
      </w:r>
    </w:p>
    <w:p w14:paraId="32B04A6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3) Extranjeros, que radican en el municipio de León.</w:t>
      </w:r>
    </w:p>
    <w:p w14:paraId="30242EF6"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4) Indígenas jornaleros y jornaleras agrícolas que temporalmente vienen en búsqueda de trabajo en la cosecha de hortalizas por los campos del estado.</w:t>
      </w:r>
    </w:p>
    <w:p w14:paraId="772A546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w:t>
      </w:r>
    </w:p>
    <w:p w14:paraId="2DF4E6B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Para garantizar los derechos humanos de las y los migrantes, creamos un modelo de atención especial con base a las características particulares de cada grupo.  </w:t>
      </w:r>
    </w:p>
    <w:p w14:paraId="274482C1" w14:textId="77777777" w:rsidR="00913596" w:rsidRDefault="00913596" w:rsidP="00913596">
      <w:pPr>
        <w:pStyle w:val="Cuerpo"/>
        <w:spacing w:after="240"/>
        <w:jc w:val="both"/>
        <w:rPr>
          <w:rStyle w:val="Ninguno"/>
          <w:rFonts w:ascii="Arial" w:eastAsia="Arial" w:hAnsi="Arial" w:cs="Arial"/>
          <w:sz w:val="24"/>
          <w:szCs w:val="24"/>
        </w:rPr>
      </w:pPr>
      <w:r>
        <w:rPr>
          <w:rStyle w:val="Ninguno"/>
          <w:rFonts w:ascii="Arial Unicode MS" w:eastAsia="Arial Unicode MS" w:hAnsi="Arial Unicode MS" w:cs="Arial Unicode MS"/>
          <w:sz w:val="24"/>
          <w:szCs w:val="24"/>
          <w:lang w:eastAsia="en-US"/>
        </w:rPr>
        <w:br/>
      </w:r>
      <w:r>
        <w:rPr>
          <w:rStyle w:val="Ninguno"/>
          <w:rFonts w:ascii="Arial" w:hAnsi="Arial"/>
          <w:sz w:val="24"/>
          <w:szCs w:val="24"/>
        </w:rPr>
        <w:t>La atención consiste en su mayoría en gestiones en otras instancias, directamente en campo y otras mediante el módulo de Atención a Migrantes y sus Familias instalado en el patio del Palacio Municipal.</w:t>
      </w:r>
    </w:p>
    <w:p w14:paraId="0A58F26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el periodo que se informa se han atendido a </w:t>
      </w:r>
      <w:r>
        <w:rPr>
          <w:rStyle w:val="Ninguno"/>
          <w:rFonts w:ascii="Arial" w:hAnsi="Arial"/>
          <w:b/>
          <w:bCs/>
          <w:sz w:val="24"/>
          <w:szCs w:val="24"/>
        </w:rPr>
        <w:t>1 mil 785</w:t>
      </w:r>
      <w:r>
        <w:rPr>
          <w:rStyle w:val="Ninguno"/>
          <w:rFonts w:ascii="Arial" w:hAnsi="Arial"/>
          <w:sz w:val="24"/>
          <w:szCs w:val="24"/>
        </w:rPr>
        <w:t xml:space="preserve"> </w:t>
      </w:r>
      <w:r>
        <w:rPr>
          <w:rStyle w:val="Ninguno"/>
          <w:rFonts w:ascii="Arial" w:hAnsi="Arial"/>
          <w:b/>
          <w:bCs/>
          <w:sz w:val="24"/>
          <w:szCs w:val="24"/>
        </w:rPr>
        <w:t>migrantes</w:t>
      </w:r>
      <w:r>
        <w:rPr>
          <w:rStyle w:val="Ninguno"/>
          <w:rFonts w:ascii="Arial" w:hAnsi="Arial"/>
          <w:sz w:val="24"/>
          <w:szCs w:val="24"/>
        </w:rPr>
        <w:t xml:space="preserve"> de los cuatro grupos mencionados anteriormente. </w:t>
      </w:r>
    </w:p>
    <w:p w14:paraId="1157BCB9" w14:textId="77777777" w:rsidR="00913596" w:rsidRDefault="00913596" w:rsidP="00913596">
      <w:pPr>
        <w:pStyle w:val="Cuerpo"/>
      </w:pPr>
    </w:p>
    <w:tbl>
      <w:tblPr>
        <w:tblStyle w:val="TableNormal"/>
        <w:tblW w:w="9255" w:type="dxa"/>
        <w:tblInd w:w="19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2285"/>
        <w:gridCol w:w="1639"/>
        <w:gridCol w:w="5331"/>
      </w:tblGrid>
      <w:tr w:rsidR="00913596" w14:paraId="0945ABB4" w14:textId="77777777" w:rsidTr="00913596">
        <w:trPr>
          <w:trHeight w:val="860"/>
        </w:trPr>
        <w:tc>
          <w:tcPr>
            <w:tcW w:w="2284" w:type="dxa"/>
            <w:tcBorders>
              <w:top w:val="single" w:sz="8" w:space="0" w:color="000000"/>
              <w:left w:val="single" w:sz="8" w:space="0" w:color="000000"/>
              <w:bottom w:val="single" w:sz="8" w:space="0" w:color="000000"/>
              <w:right w:val="single" w:sz="8" w:space="0" w:color="000000"/>
            </w:tcBorders>
            <w:shd w:val="clear" w:color="auto" w:fill="9BC2E6"/>
            <w:tcMar>
              <w:top w:w="80" w:type="dxa"/>
              <w:left w:w="180" w:type="dxa"/>
              <w:bottom w:w="80" w:type="dxa"/>
              <w:right w:w="180" w:type="dxa"/>
            </w:tcMar>
            <w:hideMark/>
          </w:tcPr>
          <w:p w14:paraId="6DEFC93D" w14:textId="77777777" w:rsidR="00913596" w:rsidRDefault="00913596">
            <w:pPr>
              <w:pStyle w:val="Cuerpo"/>
              <w:ind w:left="100" w:right="100"/>
              <w:jc w:val="center"/>
              <w:rPr>
                <w:sz w:val="22"/>
                <w:szCs w:val="22"/>
              </w:rPr>
            </w:pPr>
            <w:r>
              <w:rPr>
                <w:rStyle w:val="Ninguno"/>
                <w:rFonts w:ascii="Arial" w:hAnsi="Arial"/>
                <w:b/>
                <w:bCs/>
                <w:sz w:val="24"/>
                <w:szCs w:val="24"/>
              </w:rPr>
              <w:t>Movilidad Humana</w:t>
            </w:r>
          </w:p>
        </w:tc>
        <w:tc>
          <w:tcPr>
            <w:tcW w:w="1638" w:type="dxa"/>
            <w:tcBorders>
              <w:top w:val="single" w:sz="8" w:space="0" w:color="000000"/>
              <w:left w:val="single" w:sz="8" w:space="0" w:color="000000"/>
              <w:bottom w:val="single" w:sz="8" w:space="0" w:color="000000"/>
              <w:right w:val="single" w:sz="8" w:space="0" w:color="000000"/>
            </w:tcBorders>
            <w:shd w:val="clear" w:color="auto" w:fill="9BC2E6"/>
            <w:tcMar>
              <w:top w:w="80" w:type="dxa"/>
              <w:left w:w="180" w:type="dxa"/>
              <w:bottom w:w="80" w:type="dxa"/>
              <w:right w:w="180" w:type="dxa"/>
            </w:tcMar>
            <w:hideMark/>
          </w:tcPr>
          <w:p w14:paraId="230826AB" w14:textId="77777777" w:rsidR="00913596" w:rsidRDefault="00913596">
            <w:pPr>
              <w:pStyle w:val="Cuerpo"/>
              <w:ind w:left="100" w:right="100"/>
              <w:jc w:val="center"/>
            </w:pPr>
            <w:r>
              <w:rPr>
                <w:rStyle w:val="Ninguno"/>
                <w:rFonts w:ascii="Arial" w:hAnsi="Arial"/>
                <w:b/>
                <w:bCs/>
                <w:sz w:val="24"/>
                <w:szCs w:val="24"/>
              </w:rPr>
              <w:t>Personas Atendidas</w:t>
            </w:r>
          </w:p>
        </w:tc>
        <w:tc>
          <w:tcPr>
            <w:tcW w:w="5328" w:type="dxa"/>
            <w:tcBorders>
              <w:top w:val="single" w:sz="8" w:space="0" w:color="000000"/>
              <w:left w:val="single" w:sz="8" w:space="0" w:color="000000"/>
              <w:bottom w:val="single" w:sz="8" w:space="0" w:color="000000"/>
              <w:right w:val="single" w:sz="8" w:space="0" w:color="000000"/>
            </w:tcBorders>
            <w:shd w:val="clear" w:color="auto" w:fill="9BC2E6"/>
            <w:tcMar>
              <w:top w:w="80" w:type="dxa"/>
              <w:left w:w="180" w:type="dxa"/>
              <w:bottom w:w="80" w:type="dxa"/>
              <w:right w:w="180" w:type="dxa"/>
            </w:tcMar>
            <w:hideMark/>
          </w:tcPr>
          <w:p w14:paraId="0AC02B31" w14:textId="77777777" w:rsidR="00913596" w:rsidRDefault="00913596">
            <w:pPr>
              <w:pStyle w:val="Cuerpo"/>
              <w:ind w:left="100" w:right="100"/>
              <w:jc w:val="center"/>
            </w:pPr>
            <w:r>
              <w:rPr>
                <w:rStyle w:val="Ninguno"/>
                <w:rFonts w:ascii="Arial" w:hAnsi="Arial"/>
                <w:b/>
                <w:bCs/>
                <w:sz w:val="24"/>
                <w:szCs w:val="24"/>
              </w:rPr>
              <w:t>Tipo de atención</w:t>
            </w:r>
          </w:p>
        </w:tc>
      </w:tr>
      <w:tr w:rsidR="00913596" w:rsidRPr="00225ADA" w14:paraId="4C06DFAC" w14:textId="77777777" w:rsidTr="00913596">
        <w:trPr>
          <w:trHeight w:val="3609"/>
        </w:trPr>
        <w:tc>
          <w:tcPr>
            <w:tcW w:w="2284" w:type="dxa"/>
            <w:tcBorders>
              <w:top w:val="single" w:sz="8" w:space="0" w:color="000000"/>
              <w:left w:val="single" w:sz="8" w:space="0" w:color="000000"/>
              <w:bottom w:val="single" w:sz="8" w:space="0" w:color="000000"/>
              <w:right w:val="single" w:sz="8" w:space="0" w:color="000000"/>
            </w:tcBorders>
            <w:shd w:val="clear" w:color="auto" w:fill="auto"/>
            <w:tcMar>
              <w:top w:w="80" w:type="dxa"/>
              <w:left w:w="180" w:type="dxa"/>
              <w:bottom w:w="80" w:type="dxa"/>
              <w:right w:w="180" w:type="dxa"/>
            </w:tcMar>
            <w:hideMark/>
          </w:tcPr>
          <w:p w14:paraId="50D8D502" w14:textId="77777777" w:rsidR="00913596" w:rsidRDefault="00913596">
            <w:pPr>
              <w:pStyle w:val="Cuerpo"/>
              <w:ind w:left="100" w:right="100"/>
              <w:jc w:val="center"/>
            </w:pPr>
            <w:r>
              <w:rPr>
                <w:rStyle w:val="Ninguno"/>
                <w:rFonts w:ascii="Arial" w:hAnsi="Arial"/>
                <w:b/>
                <w:bCs/>
                <w:sz w:val="24"/>
                <w:szCs w:val="24"/>
              </w:rPr>
              <w:t>Migrantes de origen y retorno</w:t>
            </w:r>
          </w:p>
        </w:tc>
        <w:tc>
          <w:tcPr>
            <w:tcW w:w="1638" w:type="dxa"/>
            <w:tcBorders>
              <w:top w:val="single" w:sz="8" w:space="0" w:color="000000"/>
              <w:left w:val="single" w:sz="8" w:space="0" w:color="000000"/>
              <w:bottom w:val="single" w:sz="8" w:space="0" w:color="000000"/>
              <w:right w:val="single" w:sz="8" w:space="0" w:color="000000"/>
            </w:tcBorders>
            <w:shd w:val="clear" w:color="auto" w:fill="auto"/>
            <w:tcMar>
              <w:top w:w="80" w:type="dxa"/>
              <w:left w:w="180" w:type="dxa"/>
              <w:bottom w:w="80" w:type="dxa"/>
              <w:right w:w="180" w:type="dxa"/>
            </w:tcMar>
            <w:hideMark/>
          </w:tcPr>
          <w:p w14:paraId="2970858B" w14:textId="77777777" w:rsidR="00913596" w:rsidRDefault="00913596">
            <w:pPr>
              <w:pStyle w:val="Cuerpo"/>
              <w:ind w:left="100" w:right="100"/>
              <w:jc w:val="center"/>
            </w:pPr>
            <w:r>
              <w:rPr>
                <w:rStyle w:val="Ninguno"/>
                <w:rFonts w:ascii="Arial" w:hAnsi="Arial"/>
                <w:b/>
                <w:bCs/>
                <w:sz w:val="24"/>
                <w:szCs w:val="24"/>
              </w:rPr>
              <w:t>1,630</w:t>
            </w:r>
          </w:p>
        </w:tc>
        <w:tc>
          <w:tcPr>
            <w:tcW w:w="5328" w:type="dxa"/>
            <w:tcBorders>
              <w:top w:val="single" w:sz="8" w:space="0" w:color="000000"/>
              <w:left w:val="single" w:sz="8" w:space="0" w:color="000000"/>
              <w:bottom w:val="single" w:sz="8" w:space="0" w:color="000000"/>
              <w:right w:val="single" w:sz="8" w:space="0" w:color="000000"/>
            </w:tcBorders>
            <w:shd w:val="clear" w:color="auto" w:fill="auto"/>
            <w:tcMar>
              <w:top w:w="80" w:type="dxa"/>
              <w:left w:w="180" w:type="dxa"/>
              <w:bottom w:w="80" w:type="dxa"/>
              <w:right w:w="180" w:type="dxa"/>
            </w:tcMar>
            <w:hideMark/>
          </w:tcPr>
          <w:p w14:paraId="5CBFFAD7" w14:textId="77777777" w:rsidR="00913596" w:rsidRDefault="00913596">
            <w:pPr>
              <w:pStyle w:val="Cuerpo"/>
              <w:ind w:left="100" w:right="100"/>
              <w:jc w:val="both"/>
            </w:pPr>
            <w:r>
              <w:rPr>
                <w:rStyle w:val="Ninguno"/>
                <w:rFonts w:ascii="Arial" w:hAnsi="Arial"/>
                <w:sz w:val="24"/>
                <w:szCs w:val="24"/>
              </w:rPr>
              <w:t>Se dio atención vía telefónica en módulo de información y por medio de redes sociales, en donde se apoyó de manera económica a los repatriados, traslado de restos, apoyo en trámite de doble nacionalidad, asesoría jurídica, canalización y apoyo psicológico, programas de autoempleo, información sobre braceros, visas, pasaportes, mineros de plata, canalización con el Instituto Nacional de Migración (INAMI), Secretaría de Relaciones Exteriores (SRE), y la  Secretaría del Migrante y Enlace Internacional del Estado (SeMig). </w:t>
            </w:r>
          </w:p>
        </w:tc>
      </w:tr>
      <w:tr w:rsidR="00913596" w:rsidRPr="00225ADA" w14:paraId="10D9CE61" w14:textId="77777777" w:rsidTr="00913596">
        <w:trPr>
          <w:trHeight w:val="1498"/>
        </w:trPr>
        <w:tc>
          <w:tcPr>
            <w:tcW w:w="2284" w:type="dxa"/>
            <w:tcBorders>
              <w:top w:val="single" w:sz="8" w:space="0" w:color="000000"/>
              <w:left w:val="single" w:sz="8" w:space="0" w:color="000000"/>
              <w:bottom w:val="single" w:sz="8" w:space="0" w:color="000000"/>
              <w:right w:val="single" w:sz="8" w:space="0" w:color="000000"/>
            </w:tcBorders>
            <w:shd w:val="clear" w:color="auto" w:fill="auto"/>
            <w:tcMar>
              <w:top w:w="80" w:type="dxa"/>
              <w:left w:w="180" w:type="dxa"/>
              <w:bottom w:w="80" w:type="dxa"/>
              <w:right w:w="180" w:type="dxa"/>
            </w:tcMar>
            <w:hideMark/>
          </w:tcPr>
          <w:p w14:paraId="3EBFB3F5" w14:textId="77777777" w:rsidR="00913596" w:rsidRDefault="00913596">
            <w:pPr>
              <w:pStyle w:val="Cuerpo"/>
              <w:ind w:left="100" w:right="100"/>
              <w:jc w:val="center"/>
            </w:pPr>
            <w:r>
              <w:rPr>
                <w:rStyle w:val="Ninguno"/>
                <w:rFonts w:ascii="Arial" w:hAnsi="Arial"/>
                <w:b/>
                <w:bCs/>
                <w:sz w:val="24"/>
                <w:szCs w:val="24"/>
              </w:rPr>
              <w:t>Migrantes de Destino (extranjeros residentes en municipio)</w:t>
            </w:r>
          </w:p>
        </w:tc>
        <w:tc>
          <w:tcPr>
            <w:tcW w:w="163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B679C1D" w14:textId="77777777" w:rsidR="00913596" w:rsidRDefault="00913596">
            <w:pPr>
              <w:pStyle w:val="Cuerpo"/>
              <w:spacing w:after="240"/>
              <w:rPr>
                <w:rStyle w:val="Ninguno"/>
                <w:rFonts w:ascii="Arial" w:eastAsia="Arial" w:hAnsi="Arial" w:cs="Arial"/>
                <w:sz w:val="24"/>
                <w:szCs w:val="24"/>
              </w:rPr>
            </w:pPr>
          </w:p>
          <w:p w14:paraId="30DCE3C5" w14:textId="77777777" w:rsidR="00913596" w:rsidRDefault="00913596">
            <w:pPr>
              <w:pStyle w:val="Cuerpo"/>
              <w:ind w:left="100" w:right="100"/>
              <w:jc w:val="center"/>
              <w:rPr>
                <w:sz w:val="22"/>
                <w:szCs w:val="22"/>
              </w:rPr>
            </w:pPr>
            <w:r>
              <w:rPr>
                <w:rStyle w:val="Ninguno"/>
                <w:rFonts w:ascii="Arial" w:hAnsi="Arial"/>
                <w:b/>
                <w:bCs/>
                <w:sz w:val="24"/>
                <w:szCs w:val="24"/>
              </w:rPr>
              <w:t>16</w:t>
            </w:r>
          </w:p>
        </w:tc>
        <w:tc>
          <w:tcPr>
            <w:tcW w:w="5328" w:type="dxa"/>
            <w:tcBorders>
              <w:top w:val="single" w:sz="8" w:space="0" w:color="000000"/>
              <w:left w:val="single" w:sz="8" w:space="0" w:color="000000"/>
              <w:bottom w:val="single" w:sz="8" w:space="0" w:color="000000"/>
              <w:right w:val="single" w:sz="8" w:space="0" w:color="000000"/>
            </w:tcBorders>
            <w:shd w:val="clear" w:color="auto" w:fill="auto"/>
            <w:tcMar>
              <w:top w:w="80" w:type="dxa"/>
              <w:left w:w="180" w:type="dxa"/>
              <w:bottom w:w="80" w:type="dxa"/>
              <w:right w:w="180" w:type="dxa"/>
            </w:tcMar>
            <w:hideMark/>
          </w:tcPr>
          <w:p w14:paraId="251AD13D" w14:textId="77777777" w:rsidR="00913596" w:rsidRDefault="00913596">
            <w:pPr>
              <w:pStyle w:val="Cuerpo"/>
              <w:ind w:left="100" w:right="100"/>
              <w:jc w:val="both"/>
            </w:pPr>
            <w:r>
              <w:rPr>
                <w:rStyle w:val="Ninguno"/>
                <w:rFonts w:ascii="Arial" w:hAnsi="Arial"/>
                <w:sz w:val="24"/>
                <w:szCs w:val="24"/>
              </w:rPr>
              <w:t>Atención telefónica y por medio del módulo de información sobre apoyo con carta de supervivencia, asesoría jurídica, canalización con INAMI y SRE.</w:t>
            </w:r>
          </w:p>
        </w:tc>
      </w:tr>
      <w:tr w:rsidR="00913596" w:rsidRPr="00225ADA" w14:paraId="0BC8CABF" w14:textId="77777777" w:rsidTr="00913596">
        <w:trPr>
          <w:trHeight w:val="1020"/>
        </w:trPr>
        <w:tc>
          <w:tcPr>
            <w:tcW w:w="2284" w:type="dxa"/>
            <w:tcBorders>
              <w:top w:val="single" w:sz="8" w:space="0" w:color="000000"/>
              <w:left w:val="single" w:sz="8" w:space="0" w:color="000000"/>
              <w:bottom w:val="single" w:sz="8" w:space="0" w:color="000000"/>
              <w:right w:val="single" w:sz="8" w:space="0" w:color="000000"/>
            </w:tcBorders>
            <w:shd w:val="clear" w:color="auto" w:fill="auto"/>
            <w:tcMar>
              <w:top w:w="80" w:type="dxa"/>
              <w:left w:w="180" w:type="dxa"/>
              <w:bottom w:w="80" w:type="dxa"/>
              <w:right w:w="180" w:type="dxa"/>
            </w:tcMar>
            <w:hideMark/>
          </w:tcPr>
          <w:p w14:paraId="0ECF2214" w14:textId="77777777" w:rsidR="00913596" w:rsidRDefault="00913596">
            <w:pPr>
              <w:pStyle w:val="Cuerpo"/>
              <w:ind w:left="100" w:right="100"/>
              <w:jc w:val="center"/>
            </w:pPr>
            <w:r>
              <w:rPr>
                <w:rStyle w:val="Ninguno"/>
                <w:rFonts w:ascii="Arial" w:hAnsi="Arial"/>
                <w:b/>
                <w:bCs/>
                <w:sz w:val="24"/>
                <w:szCs w:val="24"/>
              </w:rPr>
              <w:t>Migrantes de paso</w:t>
            </w:r>
          </w:p>
        </w:tc>
        <w:tc>
          <w:tcPr>
            <w:tcW w:w="1638" w:type="dxa"/>
            <w:tcBorders>
              <w:top w:val="single" w:sz="8" w:space="0" w:color="000000"/>
              <w:left w:val="single" w:sz="8" w:space="0" w:color="000000"/>
              <w:bottom w:val="single" w:sz="8" w:space="0" w:color="000000"/>
              <w:right w:val="single" w:sz="8" w:space="0" w:color="000000"/>
            </w:tcBorders>
            <w:shd w:val="clear" w:color="auto" w:fill="auto"/>
            <w:tcMar>
              <w:top w:w="80" w:type="dxa"/>
              <w:left w:w="180" w:type="dxa"/>
              <w:bottom w:w="80" w:type="dxa"/>
              <w:right w:w="180" w:type="dxa"/>
            </w:tcMar>
            <w:hideMark/>
          </w:tcPr>
          <w:p w14:paraId="3B5B0DA4" w14:textId="77777777" w:rsidR="00913596" w:rsidRDefault="00913596">
            <w:pPr>
              <w:pStyle w:val="Cuerpo"/>
              <w:ind w:left="100" w:right="100"/>
              <w:jc w:val="center"/>
            </w:pPr>
            <w:r>
              <w:rPr>
                <w:rStyle w:val="Ninguno"/>
                <w:rFonts w:ascii="Arial" w:hAnsi="Arial"/>
                <w:b/>
                <w:bCs/>
                <w:sz w:val="24"/>
                <w:szCs w:val="24"/>
              </w:rPr>
              <w:t>18</w:t>
            </w:r>
          </w:p>
        </w:tc>
        <w:tc>
          <w:tcPr>
            <w:tcW w:w="5328" w:type="dxa"/>
            <w:tcBorders>
              <w:top w:val="single" w:sz="8" w:space="0" w:color="000000"/>
              <w:left w:val="single" w:sz="8" w:space="0" w:color="000000"/>
              <w:bottom w:val="single" w:sz="8" w:space="0" w:color="000000"/>
              <w:right w:val="single" w:sz="8" w:space="0" w:color="000000"/>
            </w:tcBorders>
            <w:shd w:val="clear" w:color="auto" w:fill="auto"/>
            <w:tcMar>
              <w:top w:w="80" w:type="dxa"/>
              <w:left w:w="180" w:type="dxa"/>
              <w:bottom w:w="80" w:type="dxa"/>
              <w:right w:w="180" w:type="dxa"/>
            </w:tcMar>
            <w:hideMark/>
          </w:tcPr>
          <w:p w14:paraId="2F272525" w14:textId="77777777" w:rsidR="00913596" w:rsidRDefault="00913596">
            <w:pPr>
              <w:pStyle w:val="Cuerpo"/>
              <w:ind w:left="100" w:right="100"/>
              <w:jc w:val="both"/>
            </w:pPr>
            <w:r>
              <w:rPr>
                <w:rStyle w:val="Ninguno"/>
                <w:rFonts w:ascii="Arial" w:hAnsi="Arial"/>
                <w:sz w:val="24"/>
                <w:szCs w:val="24"/>
              </w:rPr>
              <w:t>Atención en módulo de información, asesoría jurídica y canalización a Casa del Migrante.</w:t>
            </w:r>
          </w:p>
        </w:tc>
      </w:tr>
      <w:tr w:rsidR="00913596" w:rsidRPr="00225ADA" w14:paraId="2979BD5D" w14:textId="77777777" w:rsidTr="00913596">
        <w:trPr>
          <w:trHeight w:val="3769"/>
        </w:trPr>
        <w:tc>
          <w:tcPr>
            <w:tcW w:w="2284" w:type="dxa"/>
            <w:tcBorders>
              <w:top w:val="single" w:sz="8" w:space="0" w:color="000000"/>
              <w:left w:val="single" w:sz="8" w:space="0" w:color="000000"/>
              <w:bottom w:val="single" w:sz="8" w:space="0" w:color="000000"/>
              <w:right w:val="single" w:sz="8" w:space="0" w:color="000000"/>
            </w:tcBorders>
            <w:shd w:val="clear" w:color="auto" w:fill="auto"/>
            <w:tcMar>
              <w:top w:w="80" w:type="dxa"/>
              <w:left w:w="180" w:type="dxa"/>
              <w:bottom w:w="80" w:type="dxa"/>
              <w:right w:w="180" w:type="dxa"/>
            </w:tcMar>
            <w:hideMark/>
          </w:tcPr>
          <w:p w14:paraId="3116ADBF" w14:textId="77777777" w:rsidR="00913596" w:rsidRDefault="00913596">
            <w:pPr>
              <w:pStyle w:val="Cuerpo"/>
              <w:ind w:left="100" w:right="100"/>
              <w:jc w:val="center"/>
            </w:pPr>
            <w:r>
              <w:rPr>
                <w:rStyle w:val="Ninguno"/>
                <w:rFonts w:ascii="Arial" w:hAnsi="Arial"/>
                <w:b/>
                <w:bCs/>
                <w:sz w:val="24"/>
                <w:szCs w:val="24"/>
              </w:rPr>
              <w:t>Migrantes indígenas jornaleros (as) agrícolas</w:t>
            </w:r>
          </w:p>
        </w:tc>
        <w:tc>
          <w:tcPr>
            <w:tcW w:w="163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E14403E" w14:textId="77777777" w:rsidR="00913596" w:rsidRDefault="00913596">
            <w:pPr>
              <w:pStyle w:val="Cuerpo"/>
              <w:rPr>
                <w:rStyle w:val="Ninguno"/>
                <w:rFonts w:ascii="Arial" w:eastAsia="Arial" w:hAnsi="Arial" w:cs="Arial"/>
                <w:sz w:val="24"/>
                <w:szCs w:val="24"/>
              </w:rPr>
            </w:pPr>
          </w:p>
          <w:p w14:paraId="79F16BC7" w14:textId="77777777" w:rsidR="00913596" w:rsidRDefault="00913596">
            <w:pPr>
              <w:pStyle w:val="Cuerpo"/>
              <w:ind w:left="100" w:right="100"/>
              <w:jc w:val="center"/>
              <w:rPr>
                <w:sz w:val="22"/>
                <w:szCs w:val="22"/>
              </w:rPr>
            </w:pPr>
            <w:r>
              <w:rPr>
                <w:rStyle w:val="Ninguno"/>
                <w:rFonts w:ascii="Arial" w:hAnsi="Arial"/>
                <w:b/>
                <w:bCs/>
                <w:sz w:val="24"/>
                <w:szCs w:val="24"/>
              </w:rPr>
              <w:t>121</w:t>
            </w:r>
          </w:p>
        </w:tc>
        <w:tc>
          <w:tcPr>
            <w:tcW w:w="5328" w:type="dxa"/>
            <w:tcBorders>
              <w:top w:val="single" w:sz="8" w:space="0" w:color="000000"/>
              <w:left w:val="single" w:sz="8" w:space="0" w:color="000000"/>
              <w:bottom w:val="single" w:sz="8" w:space="0" w:color="000000"/>
              <w:right w:val="single" w:sz="8" w:space="0" w:color="000000"/>
            </w:tcBorders>
            <w:shd w:val="clear" w:color="auto" w:fill="auto"/>
            <w:tcMar>
              <w:top w:w="80" w:type="dxa"/>
              <w:left w:w="180" w:type="dxa"/>
              <w:bottom w:w="80" w:type="dxa"/>
              <w:right w:w="180" w:type="dxa"/>
            </w:tcMar>
            <w:hideMark/>
          </w:tcPr>
          <w:p w14:paraId="3DC0A8A7" w14:textId="77777777" w:rsidR="00913596" w:rsidRDefault="00913596">
            <w:pPr>
              <w:pStyle w:val="Cuerpo"/>
              <w:ind w:left="100" w:right="100"/>
              <w:jc w:val="both"/>
              <w:rPr>
                <w:rStyle w:val="Ninguno"/>
                <w:rFonts w:ascii="Arial" w:eastAsia="Arial" w:hAnsi="Arial" w:cs="Arial"/>
                <w:sz w:val="24"/>
                <w:szCs w:val="24"/>
              </w:rPr>
            </w:pPr>
            <w:r>
              <w:rPr>
                <w:rStyle w:val="Ninguno"/>
                <w:rFonts w:ascii="Arial" w:hAnsi="Arial"/>
                <w:sz w:val="24"/>
                <w:szCs w:val="24"/>
              </w:rPr>
              <w:t>La atención consiste en registro de la población, gestión de servicios, vinculación ante otras instancias, tanto municipales como estatales, y articulación entre los diferentes actores involucrados para brindar atención integral en salud, educación, trabajo, vivienda, cultura, recreación, seguridad, alimentación y asistencia social.</w:t>
            </w:r>
          </w:p>
          <w:p w14:paraId="2312F625" w14:textId="77777777" w:rsidR="00913596" w:rsidRDefault="00913596">
            <w:pPr>
              <w:pStyle w:val="Cuerpo"/>
              <w:ind w:left="100" w:right="100"/>
              <w:jc w:val="both"/>
              <w:rPr>
                <w:sz w:val="22"/>
                <w:szCs w:val="22"/>
              </w:rPr>
            </w:pPr>
            <w:r>
              <w:rPr>
                <w:rStyle w:val="Ninguno"/>
                <w:rFonts w:ascii="Arial" w:hAnsi="Arial"/>
                <w:sz w:val="24"/>
                <w:szCs w:val="24"/>
              </w:rPr>
              <w:t>Las acciones que realizamos a través del comedor comunitario, ubicado en La Sandía da prioridad a mujeres, adultos mayores y menores de edad.</w:t>
            </w:r>
          </w:p>
        </w:tc>
      </w:tr>
    </w:tbl>
    <w:p w14:paraId="3E625D0C" w14:textId="77777777" w:rsidR="00913596" w:rsidRDefault="00913596" w:rsidP="00913596">
      <w:pPr>
        <w:pStyle w:val="Cuerpo"/>
        <w:widowControl w:val="0"/>
        <w:spacing w:line="240" w:lineRule="auto"/>
        <w:ind w:left="90" w:hanging="90"/>
        <w:rPr>
          <w:rFonts w:ascii="Arial" w:eastAsia="Arial" w:hAnsi="Arial" w:cs="Arial"/>
          <w:sz w:val="24"/>
          <w:szCs w:val="24"/>
        </w:rPr>
      </w:pPr>
    </w:p>
    <w:p w14:paraId="5E985B0B" w14:textId="77777777" w:rsidR="00913596" w:rsidRDefault="00913596" w:rsidP="00913596">
      <w:pPr>
        <w:pStyle w:val="Cuerpo"/>
        <w:rPr>
          <w:rFonts w:ascii="Arial" w:eastAsia="Arial" w:hAnsi="Arial" w:cs="Arial"/>
          <w:sz w:val="24"/>
          <w:szCs w:val="24"/>
        </w:rPr>
      </w:pPr>
    </w:p>
    <w:p w14:paraId="15E98BFE" w14:textId="77777777" w:rsidR="00913596" w:rsidRDefault="00913596" w:rsidP="00913596">
      <w:pPr>
        <w:pStyle w:val="Cuerpo"/>
        <w:jc w:val="both"/>
        <w:rPr>
          <w:rStyle w:val="Ninguno"/>
        </w:rPr>
      </w:pPr>
      <w:r>
        <w:rPr>
          <w:rStyle w:val="Ninguno"/>
          <w:rFonts w:ascii="Arial" w:hAnsi="Arial"/>
          <w:sz w:val="24"/>
          <w:szCs w:val="24"/>
        </w:rPr>
        <w:t>Con el objetivo de contar con personal capacitado y especializado como primeros respondientes, en apego al respeto de los derechos humanos en el tema de atención a migrantes y sus familias, es que firmamos un convenio con la Universidad Iberoamericana León, para la impartición del diplomado Movilidad Humana a funcionarios, que abone a la mejora continua en el proceso de atención en el tema y en la actualización del perfil del personal involucrado. </w:t>
      </w:r>
    </w:p>
    <w:p w14:paraId="3BAC3E54" w14:textId="77777777" w:rsidR="00913596" w:rsidRDefault="00913596" w:rsidP="00913596">
      <w:pPr>
        <w:pStyle w:val="Cuerpo"/>
        <w:jc w:val="both"/>
      </w:pPr>
    </w:p>
    <w:p w14:paraId="59DFF90D" w14:textId="77777777" w:rsidR="00913596" w:rsidRDefault="00913596" w:rsidP="00913596">
      <w:pPr>
        <w:pStyle w:val="Cuerpo"/>
        <w:jc w:val="both"/>
        <w:rPr>
          <w:rStyle w:val="Ninguno"/>
        </w:rPr>
      </w:pPr>
      <w:r>
        <w:rPr>
          <w:rStyle w:val="Ninguno"/>
          <w:rFonts w:ascii="Arial" w:hAnsi="Arial"/>
          <w:sz w:val="24"/>
          <w:szCs w:val="24"/>
        </w:rPr>
        <w:t>Con ello buscamos que los servidores públicos de dependencias involucradas en la atención integral, como Policía, Instituto Municipal de las Mujeres, DIF, Protección Civil y Desarrollo Rural, se conviertan en agentes transformadores de la realidad social.</w:t>
      </w:r>
    </w:p>
    <w:p w14:paraId="00624E14" w14:textId="77777777" w:rsidR="00913596" w:rsidRDefault="00913596" w:rsidP="00913596">
      <w:pPr>
        <w:pStyle w:val="Cuerpo"/>
        <w:jc w:val="both"/>
      </w:pPr>
    </w:p>
    <w:p w14:paraId="565A0D63" w14:textId="77777777" w:rsidR="00913596" w:rsidRDefault="00913596" w:rsidP="00913596">
      <w:pPr>
        <w:pStyle w:val="Cuerpo"/>
        <w:jc w:val="both"/>
        <w:rPr>
          <w:rStyle w:val="Ninguno"/>
        </w:rPr>
      </w:pPr>
      <w:r>
        <w:rPr>
          <w:rStyle w:val="Ninguno"/>
          <w:rFonts w:ascii="Arial" w:hAnsi="Arial"/>
          <w:sz w:val="24"/>
          <w:szCs w:val="24"/>
        </w:rPr>
        <w:t>Con la finalidad de incentivar la productividad del campo, es que apoyamos iniciativas de migrantes organizados en clubes de California y Arkansas, Estados Unidos, damos seguimiento a los proyectos autorizados por el Instituto Estatal de Atención al Migrante Guanajuatense y sus Familias.</w:t>
      </w:r>
    </w:p>
    <w:p w14:paraId="57C06AAD" w14:textId="77777777" w:rsidR="00913596" w:rsidRDefault="00913596" w:rsidP="00913596">
      <w:pPr>
        <w:pStyle w:val="Cuerpo"/>
        <w:jc w:val="both"/>
      </w:pPr>
    </w:p>
    <w:p w14:paraId="0BC963AA" w14:textId="77777777" w:rsidR="00913596" w:rsidRDefault="00913596" w:rsidP="00913596">
      <w:pPr>
        <w:pStyle w:val="Cuerpo"/>
        <w:jc w:val="both"/>
        <w:rPr>
          <w:rStyle w:val="Ninguno"/>
        </w:rPr>
      </w:pPr>
      <w:r>
        <w:rPr>
          <w:rStyle w:val="Ninguno"/>
          <w:rFonts w:ascii="Arial" w:hAnsi="Arial"/>
          <w:sz w:val="24"/>
          <w:szCs w:val="24"/>
        </w:rPr>
        <w:t xml:space="preserve">A finales del 2018 entregamos </w:t>
      </w:r>
      <w:r>
        <w:rPr>
          <w:rStyle w:val="Ninguno"/>
          <w:rFonts w:ascii="Arial" w:hAnsi="Arial"/>
          <w:b/>
          <w:bCs/>
          <w:sz w:val="24"/>
          <w:szCs w:val="24"/>
        </w:rPr>
        <w:t>2 tractores</w:t>
      </w:r>
      <w:r>
        <w:rPr>
          <w:rStyle w:val="Ninguno"/>
          <w:rFonts w:ascii="Arial" w:hAnsi="Arial"/>
          <w:sz w:val="24"/>
          <w:szCs w:val="24"/>
        </w:rPr>
        <w:t xml:space="preserve"> y </w:t>
      </w:r>
      <w:r>
        <w:rPr>
          <w:rStyle w:val="Ninguno"/>
          <w:rFonts w:ascii="Arial" w:hAnsi="Arial"/>
          <w:b/>
          <w:bCs/>
          <w:sz w:val="24"/>
          <w:szCs w:val="24"/>
        </w:rPr>
        <w:t>14 implementos,</w:t>
      </w:r>
      <w:r>
        <w:rPr>
          <w:rStyle w:val="Ninguno"/>
          <w:rFonts w:ascii="Arial" w:hAnsi="Arial"/>
          <w:sz w:val="24"/>
          <w:szCs w:val="24"/>
        </w:rPr>
        <w:t xml:space="preserve"> entre ellos arados, niveladoras, remolques y sembradoras a los clubes de Nuevo Valle de Moreno y de San José del Resplandor, por un monto total de </w:t>
      </w:r>
      <w:r>
        <w:rPr>
          <w:rStyle w:val="Ninguno"/>
          <w:rFonts w:ascii="Arial" w:hAnsi="Arial"/>
          <w:b/>
          <w:bCs/>
          <w:sz w:val="24"/>
          <w:szCs w:val="24"/>
        </w:rPr>
        <w:t>3 millones 10 mil pesos</w:t>
      </w:r>
      <w:r>
        <w:rPr>
          <w:rStyle w:val="Ninguno"/>
          <w:rFonts w:ascii="Arial" w:hAnsi="Arial"/>
          <w:sz w:val="24"/>
          <w:szCs w:val="24"/>
        </w:rPr>
        <w:t>. </w:t>
      </w:r>
    </w:p>
    <w:p w14:paraId="48012B0D" w14:textId="77777777" w:rsidR="00913596" w:rsidRDefault="00913596" w:rsidP="00913596">
      <w:pPr>
        <w:pStyle w:val="Cuerpo"/>
        <w:jc w:val="both"/>
      </w:pPr>
    </w:p>
    <w:p w14:paraId="6FDD77B3" w14:textId="77777777" w:rsidR="00913596" w:rsidRDefault="00913596" w:rsidP="00913596">
      <w:pPr>
        <w:pStyle w:val="Cuerpo"/>
        <w:jc w:val="both"/>
        <w:rPr>
          <w:rStyle w:val="Ninguno"/>
        </w:rPr>
      </w:pPr>
      <w:r>
        <w:rPr>
          <w:rStyle w:val="Ninguno"/>
          <w:rFonts w:ascii="Arial" w:hAnsi="Arial"/>
          <w:sz w:val="24"/>
          <w:szCs w:val="24"/>
        </w:rPr>
        <w:t>Los agricultores y ganaderos beneficiados mejorarán con ello los procesos de producción, al contar con maquinaria moderna y eficiente. </w:t>
      </w:r>
    </w:p>
    <w:p w14:paraId="1E45F009" w14:textId="77777777" w:rsidR="00913596" w:rsidRDefault="00913596" w:rsidP="00913596">
      <w:pPr>
        <w:pStyle w:val="Cuerpo"/>
        <w:tabs>
          <w:tab w:val="left" w:pos="8860"/>
        </w:tabs>
        <w:jc w:val="both"/>
        <w:rPr>
          <w:b/>
          <w:bCs/>
        </w:rPr>
      </w:pPr>
    </w:p>
    <w:p w14:paraId="7C165338" w14:textId="77777777" w:rsidR="00913596" w:rsidRDefault="00913596" w:rsidP="00913596">
      <w:pPr>
        <w:pStyle w:val="Cuerpo"/>
        <w:tabs>
          <w:tab w:val="left" w:pos="8860"/>
        </w:tabs>
        <w:jc w:val="both"/>
        <w:rPr>
          <w:rStyle w:val="Ninguno"/>
        </w:rPr>
      </w:pPr>
      <w:r>
        <w:rPr>
          <w:rStyle w:val="Ninguno"/>
          <w:rFonts w:ascii="Arial" w:hAnsi="Arial"/>
          <w:sz w:val="24"/>
          <w:szCs w:val="24"/>
        </w:rPr>
        <w:t xml:space="preserve">Generamos lazos de acompañamiento, apoyo y escucha con mujeres indígenas migrantes provenientes del estado de Guerrero a través del Instituto Municipal de las Mujeres, donde visitamos </w:t>
      </w:r>
      <w:r>
        <w:rPr>
          <w:rStyle w:val="Ninguno"/>
          <w:rFonts w:ascii="Arial" w:hAnsi="Arial"/>
          <w:b/>
          <w:bCs/>
          <w:sz w:val="24"/>
          <w:szCs w:val="24"/>
        </w:rPr>
        <w:t>6 comunidades</w:t>
      </w:r>
      <w:r>
        <w:rPr>
          <w:rStyle w:val="Ninguno"/>
          <w:rFonts w:ascii="Arial" w:hAnsi="Arial"/>
          <w:sz w:val="24"/>
          <w:szCs w:val="24"/>
        </w:rPr>
        <w:t xml:space="preserve">: Barretos, Benito Juárez, La Sandía, Playas de Sotelo, Los Sapos y Nuevo Lindero. </w:t>
      </w:r>
    </w:p>
    <w:p w14:paraId="7F839642" w14:textId="77777777" w:rsidR="00913596" w:rsidRDefault="00913596" w:rsidP="00913596">
      <w:pPr>
        <w:pStyle w:val="Cuerpo"/>
        <w:tabs>
          <w:tab w:val="left" w:pos="8860"/>
        </w:tabs>
        <w:jc w:val="both"/>
      </w:pPr>
    </w:p>
    <w:p w14:paraId="7628592F" w14:textId="77777777" w:rsidR="00913596" w:rsidRDefault="00913596" w:rsidP="00913596">
      <w:pPr>
        <w:pStyle w:val="Cuerpo"/>
        <w:tabs>
          <w:tab w:val="left" w:pos="8860"/>
        </w:tabs>
        <w:jc w:val="both"/>
        <w:rPr>
          <w:rStyle w:val="Ninguno"/>
        </w:rPr>
      </w:pPr>
      <w:r>
        <w:rPr>
          <w:rStyle w:val="Ninguno"/>
          <w:rFonts w:ascii="Arial" w:hAnsi="Arial"/>
          <w:sz w:val="24"/>
          <w:szCs w:val="24"/>
        </w:rPr>
        <w:t xml:space="preserve">Durante las visitas de abril a agosto, realizamos </w:t>
      </w:r>
      <w:r>
        <w:rPr>
          <w:rStyle w:val="Ninguno"/>
          <w:rFonts w:ascii="Arial" w:hAnsi="Arial"/>
          <w:b/>
          <w:bCs/>
          <w:sz w:val="24"/>
          <w:szCs w:val="24"/>
        </w:rPr>
        <w:t>30 acompañamientos</w:t>
      </w:r>
      <w:r>
        <w:rPr>
          <w:rStyle w:val="Ninguno"/>
          <w:rFonts w:ascii="Arial" w:hAnsi="Arial"/>
          <w:sz w:val="24"/>
          <w:szCs w:val="24"/>
        </w:rPr>
        <w:t xml:space="preserve"> a </w:t>
      </w:r>
      <w:r>
        <w:rPr>
          <w:rStyle w:val="Ninguno"/>
          <w:rFonts w:ascii="Arial" w:hAnsi="Arial"/>
          <w:b/>
          <w:bCs/>
          <w:sz w:val="24"/>
          <w:szCs w:val="24"/>
        </w:rPr>
        <w:t>17 mujeres</w:t>
      </w:r>
      <w:r>
        <w:rPr>
          <w:rStyle w:val="Ninguno"/>
          <w:rFonts w:ascii="Arial" w:hAnsi="Arial"/>
          <w:sz w:val="24"/>
          <w:szCs w:val="24"/>
        </w:rPr>
        <w:t xml:space="preserve"> embarazadas a quienes detectamos, trasladamos y acompañamos al Centro de Salud para la atención médica, estudios de laboratorio y ultrasonido; y al Hospital General Regional de León, para labor de parto y gestión en la afiliación al Seguro Popular. </w:t>
      </w:r>
    </w:p>
    <w:p w14:paraId="04F25FFB" w14:textId="77777777" w:rsidR="00913596" w:rsidRDefault="00913596" w:rsidP="00913596">
      <w:pPr>
        <w:pStyle w:val="Cuerpo"/>
        <w:jc w:val="both"/>
      </w:pPr>
    </w:p>
    <w:p w14:paraId="6158D60E" w14:textId="77777777" w:rsidR="00913596" w:rsidRDefault="00913596" w:rsidP="00913596">
      <w:pPr>
        <w:pStyle w:val="Cuerpo"/>
        <w:jc w:val="both"/>
        <w:rPr>
          <w:rStyle w:val="Ninguno"/>
        </w:rPr>
      </w:pPr>
      <w:r>
        <w:rPr>
          <w:rStyle w:val="Ninguno"/>
          <w:rFonts w:ascii="Arial" w:hAnsi="Arial"/>
          <w:sz w:val="24"/>
          <w:szCs w:val="24"/>
        </w:rPr>
        <w:t>Con lo anterior, garantizamos el acceso a sus derechos sexuales y reproductivos para romper con las desigualdades y la discriminación étnica.</w:t>
      </w:r>
    </w:p>
    <w:p w14:paraId="2818C7EE" w14:textId="77777777" w:rsidR="00913596" w:rsidRDefault="00913596" w:rsidP="00913596">
      <w:pPr>
        <w:pStyle w:val="Cuerpo"/>
        <w:jc w:val="both"/>
        <w:rPr>
          <w:b/>
          <w:bCs/>
        </w:rPr>
      </w:pPr>
    </w:p>
    <w:p w14:paraId="59BABE11" w14:textId="77777777" w:rsidR="00913596" w:rsidRDefault="00913596" w:rsidP="00913596">
      <w:pPr>
        <w:pStyle w:val="Cuerpo"/>
        <w:jc w:val="both"/>
        <w:rPr>
          <w:rStyle w:val="Ninguno"/>
        </w:rPr>
      </w:pPr>
      <w:r>
        <w:rPr>
          <w:rStyle w:val="Ninguno"/>
          <w:rFonts w:ascii="Arial" w:hAnsi="Arial"/>
          <w:sz w:val="24"/>
          <w:szCs w:val="24"/>
        </w:rPr>
        <w:t xml:space="preserve">La migración de pueblos indígenas a las zonas urbanas es un fenómeno que caracteriza a las ciudades con crecimiento social y económico. León es un buen ejemplo de esta situación. </w:t>
      </w:r>
    </w:p>
    <w:p w14:paraId="6C1A6C63" w14:textId="77777777" w:rsidR="00913596" w:rsidRDefault="00913596" w:rsidP="00913596">
      <w:pPr>
        <w:pStyle w:val="Cuerpo"/>
        <w:jc w:val="both"/>
      </w:pPr>
    </w:p>
    <w:p w14:paraId="4CBD067A" w14:textId="77777777" w:rsidR="00913596" w:rsidRDefault="00913596" w:rsidP="00913596">
      <w:pPr>
        <w:pStyle w:val="Cuerpo"/>
        <w:jc w:val="both"/>
        <w:rPr>
          <w:rStyle w:val="Ninguno"/>
        </w:rPr>
      </w:pPr>
      <w:r>
        <w:rPr>
          <w:rStyle w:val="Ninguno"/>
          <w:rFonts w:ascii="Arial" w:hAnsi="Arial"/>
          <w:sz w:val="24"/>
          <w:szCs w:val="24"/>
        </w:rPr>
        <w:t>En los últimos años se han asentado en nuestro municipio familias de seis pueblos indígenas de origen Otomí, Náhuatl, Purépecha, Mixteco, Mazahua y Tzotzil, quienes hacen del comercio su principal actividad con diferentes productos artesanales.</w:t>
      </w:r>
    </w:p>
    <w:p w14:paraId="0AAE618C" w14:textId="77777777" w:rsidR="00913596" w:rsidRDefault="00913596" w:rsidP="00913596">
      <w:pPr>
        <w:pStyle w:val="Cuerpo"/>
        <w:jc w:val="both"/>
      </w:pPr>
    </w:p>
    <w:p w14:paraId="5EE0E890" w14:textId="77777777" w:rsidR="00913596" w:rsidRDefault="00913596" w:rsidP="00913596">
      <w:pPr>
        <w:pStyle w:val="Cuerpo"/>
        <w:jc w:val="both"/>
        <w:rPr>
          <w:rStyle w:val="Ninguno"/>
          <w:b/>
          <w:bCs/>
        </w:rPr>
      </w:pPr>
      <w:r>
        <w:rPr>
          <w:rStyle w:val="Ninguno"/>
          <w:rFonts w:ascii="Arial" w:hAnsi="Arial"/>
          <w:sz w:val="24"/>
          <w:szCs w:val="24"/>
        </w:rPr>
        <w:t>En el periodo que se informa, para darle certidumbre al programa, trabajamos de manera incluyente con respeto a las formas de convivencia, lengua y tradiciones. Impulsamos y respetamos los derechos humanos de los pueblos indígenas. Por ello realizamos el “Estudio de Viabilidad de alternativas de solución para insertar a los artesanos indígenas en el comercio formal e impulsar su desarrollo económico</w:t>
      </w:r>
      <w:r>
        <w:rPr>
          <w:rStyle w:val="Ninguno"/>
          <w:rFonts w:ascii="Arial" w:hAnsi="Arial"/>
          <w:b/>
          <w:bCs/>
          <w:sz w:val="24"/>
          <w:szCs w:val="24"/>
        </w:rPr>
        <w:t>”.</w:t>
      </w:r>
    </w:p>
    <w:p w14:paraId="7546B8B2" w14:textId="77777777" w:rsidR="00913596" w:rsidRDefault="00913596" w:rsidP="00913596">
      <w:pPr>
        <w:pStyle w:val="Cuerpo"/>
        <w:jc w:val="both"/>
      </w:pPr>
    </w:p>
    <w:p w14:paraId="35288372" w14:textId="77777777" w:rsidR="00913596" w:rsidRDefault="00913596" w:rsidP="00913596">
      <w:pPr>
        <w:pStyle w:val="Cuerpo"/>
        <w:jc w:val="both"/>
        <w:rPr>
          <w:rStyle w:val="Ninguno"/>
        </w:rPr>
      </w:pPr>
      <w:r>
        <w:rPr>
          <w:rStyle w:val="Ninguno"/>
          <w:rFonts w:ascii="Arial" w:hAnsi="Arial"/>
          <w:sz w:val="24"/>
          <w:szCs w:val="24"/>
        </w:rPr>
        <w:t xml:space="preserve">Como resultado de este estudio y en la búsqueda de contar con espacios para dignificar la actividad comercial y la calidad de vida de las familias pertenecientes a los pueblos indígenas se inició la construcción de la Placita Comercial y Turística de Las Vigas, con el objetivo de contar con un atractivo comercial y turístico como parte de la Ruta del Peatón y del barrio de San Juan de Dios. Con espacio para exposiciones itinerantes, la Placita de Las Vigas cuenta con lugares para que nuestras culturas indígenas realicen la comercialización de sus artesanías. </w:t>
      </w:r>
    </w:p>
    <w:p w14:paraId="6E476CC6" w14:textId="77777777" w:rsidR="00913596" w:rsidRDefault="00913596" w:rsidP="00913596">
      <w:pPr>
        <w:pStyle w:val="Cuerpo"/>
        <w:jc w:val="both"/>
      </w:pPr>
    </w:p>
    <w:p w14:paraId="4524E942" w14:textId="77777777" w:rsidR="00913596" w:rsidRDefault="00913596" w:rsidP="00913596">
      <w:pPr>
        <w:pStyle w:val="Cuerpo"/>
        <w:jc w:val="both"/>
        <w:rPr>
          <w:rStyle w:val="Ninguno"/>
        </w:rPr>
      </w:pPr>
      <w:r>
        <w:rPr>
          <w:rStyle w:val="Ninguno"/>
          <w:rFonts w:ascii="Arial" w:hAnsi="Arial"/>
          <w:sz w:val="24"/>
          <w:szCs w:val="24"/>
        </w:rPr>
        <w:t xml:space="preserve">Asimismo, apoyamos a nuestros artesanos a través del programa de la Casa Itinerante de las Culturas Indígenas con </w:t>
      </w:r>
      <w:r>
        <w:rPr>
          <w:rStyle w:val="Ninguno"/>
          <w:rFonts w:ascii="Arial" w:hAnsi="Arial"/>
          <w:b/>
          <w:bCs/>
          <w:sz w:val="24"/>
          <w:szCs w:val="24"/>
        </w:rPr>
        <w:t>10 exposiciones</w:t>
      </w:r>
      <w:r>
        <w:rPr>
          <w:rStyle w:val="Ninguno"/>
          <w:rFonts w:ascii="Arial" w:hAnsi="Arial"/>
          <w:sz w:val="24"/>
          <w:szCs w:val="24"/>
        </w:rPr>
        <w:t xml:space="preserve"> para la comercialización de sus artesanías en La Feria de León, Plaza Fundadores, Calzada de los Niños Héroes, Plaza San Miguel, Plaza San Juan del Coecillo y Parque Hidalgo.</w:t>
      </w:r>
    </w:p>
    <w:p w14:paraId="3415503C" w14:textId="77777777" w:rsidR="00913596" w:rsidRDefault="00913596" w:rsidP="00913596">
      <w:pPr>
        <w:pStyle w:val="Cuerpo"/>
        <w:rPr>
          <w:rStyle w:val="Ninguno"/>
          <w:rFonts w:ascii="Arial" w:eastAsia="Arial" w:hAnsi="Arial" w:cs="Arial"/>
          <w:sz w:val="24"/>
          <w:szCs w:val="24"/>
        </w:rPr>
      </w:pPr>
    </w:p>
    <w:p w14:paraId="30B3DDAC" w14:textId="77777777" w:rsidR="00913596" w:rsidRDefault="00913596" w:rsidP="00913596">
      <w:pPr>
        <w:pStyle w:val="Cuerpo"/>
      </w:pPr>
    </w:p>
    <w:p w14:paraId="7F4BDB15" w14:textId="77777777" w:rsidR="00913596" w:rsidRDefault="00913596" w:rsidP="00913596">
      <w:pPr>
        <w:pStyle w:val="Cuerpo"/>
      </w:pPr>
    </w:p>
    <w:p w14:paraId="1C20BF66" w14:textId="77777777" w:rsidR="00913596" w:rsidRDefault="00913596" w:rsidP="00913596">
      <w:pPr>
        <w:pStyle w:val="Cuerpo"/>
      </w:pPr>
    </w:p>
    <w:p w14:paraId="2F5B6ED1" w14:textId="77777777" w:rsidR="00913596" w:rsidRDefault="00913596" w:rsidP="00913596">
      <w:pPr>
        <w:pStyle w:val="Cuerpo"/>
      </w:pPr>
    </w:p>
    <w:p w14:paraId="61B71BB2" w14:textId="77777777" w:rsidR="00913596" w:rsidRDefault="00913596" w:rsidP="00913596">
      <w:pPr>
        <w:pStyle w:val="Cuerpo"/>
      </w:pPr>
    </w:p>
    <w:p w14:paraId="48AE585A" w14:textId="77777777" w:rsidR="00913596" w:rsidRDefault="00913596" w:rsidP="00913596">
      <w:pPr>
        <w:pStyle w:val="Cuerpo"/>
        <w:spacing w:line="20" w:lineRule="atLeast"/>
        <w:rPr>
          <w:rStyle w:val="Ninguno"/>
          <w:rFonts w:ascii="Cambria" w:eastAsia="Cambria" w:hAnsi="Cambria" w:cs="Cambria"/>
          <w:b/>
          <w:bCs/>
          <w:sz w:val="40"/>
          <w:szCs w:val="40"/>
          <w:shd w:val="clear" w:color="auto" w:fill="BDD6EE"/>
        </w:rPr>
      </w:pPr>
      <w:r>
        <w:rPr>
          <w:rStyle w:val="Ninguno"/>
          <w:rFonts w:ascii="Cambria" w:eastAsia="Cambria" w:hAnsi="Cambria" w:cs="Cambria"/>
          <w:b/>
          <w:bCs/>
          <w:sz w:val="40"/>
          <w:szCs w:val="40"/>
          <w:shd w:val="clear" w:color="auto" w:fill="BDD6EE"/>
        </w:rPr>
        <w:t>NODO 2. LEÓN COMPACTO, INTELIGENTE Y CONECTADO</w:t>
      </w:r>
    </w:p>
    <w:p w14:paraId="6380429E" w14:textId="77777777" w:rsidR="00913596" w:rsidRDefault="00913596" w:rsidP="00913596">
      <w:pPr>
        <w:pStyle w:val="Cuerpo"/>
        <w:spacing w:line="282" w:lineRule="exact"/>
        <w:rPr>
          <w:rFonts w:ascii="Times New Roman" w:eastAsia="Times New Roman" w:hAnsi="Times New Roman" w:cs="Times New Roman"/>
        </w:rPr>
      </w:pPr>
    </w:p>
    <w:p w14:paraId="4A88A401"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"MODERNIZACIÓN DEL GOBIERNO”</w:t>
      </w:r>
    </w:p>
    <w:p w14:paraId="770896D2" w14:textId="77777777" w:rsidR="00913596" w:rsidRDefault="00913596" w:rsidP="00913596">
      <w:pPr>
        <w:pStyle w:val="Cuerpo"/>
        <w:spacing w:line="241" w:lineRule="exact"/>
        <w:rPr>
          <w:rFonts w:ascii="Times New Roman" w:eastAsia="Times New Roman" w:hAnsi="Times New Roman" w:cs="Times New Roman"/>
        </w:rPr>
      </w:pPr>
    </w:p>
    <w:p w14:paraId="3A57BF2A" w14:textId="77777777" w:rsidR="006D1EBD" w:rsidRDefault="00913596" w:rsidP="00913596">
      <w:pPr>
        <w:pStyle w:val="Cuerpo"/>
        <w:jc w:val="both"/>
      </w:pPr>
      <w:r>
        <w:rPr>
          <w:rStyle w:val="Ninguno"/>
          <w:rFonts w:ascii="Arial" w:hAnsi="Arial"/>
          <w:sz w:val="24"/>
          <w:szCs w:val="24"/>
        </w:rPr>
        <w:t xml:space="preserve">La sociedad requiere una estructura de gobierno orientada a las personas, donde nos enfoquemos en atender con calidad y calidez las necesidades de los ciudadanos. Se desarrolló el </w:t>
      </w:r>
      <w:r>
        <w:rPr>
          <w:rStyle w:val="Ninguno"/>
          <w:rFonts w:ascii="Arial" w:hAnsi="Arial"/>
          <w:b/>
          <w:bCs/>
          <w:sz w:val="24"/>
          <w:szCs w:val="24"/>
        </w:rPr>
        <w:t>proyecto de reestructura y modernización</w:t>
      </w:r>
      <w:r>
        <w:rPr>
          <w:rStyle w:val="Ninguno"/>
          <w:rFonts w:ascii="Arial" w:hAnsi="Arial"/>
          <w:sz w:val="24"/>
          <w:szCs w:val="24"/>
        </w:rPr>
        <w:t xml:space="preserve"> de la Administración Pública Municipal mediante el cual se fortaleció el modelo de justicia cívica con personal para los Juzgados Cívicos, se consolidó la estructura para la Direcció</w:t>
      </w:r>
      <w:r>
        <w:rPr>
          <w:rStyle w:val="Ninguno"/>
          <w:rFonts w:ascii="Arial" w:hAnsi="Arial"/>
          <w:sz w:val="24"/>
          <w:szCs w:val="24"/>
          <w:lang w:val="nl-NL"/>
        </w:rPr>
        <w:t xml:space="preserve">n de </w:t>
      </w:r>
      <w:r>
        <w:rPr>
          <w:rStyle w:val="Ninguno"/>
          <w:rFonts w:ascii="Arial" w:hAnsi="Arial"/>
          <w:sz w:val="24"/>
          <w:szCs w:val="24"/>
        </w:rPr>
        <w:t>Infraestructura Vial además del personal necesario para poner en marcha el sistema de Transporte Urbano Incluyente (TUI), derivado de la necesidad de mantenimiento de los espacios públicos, se reforzó a la direcció</w:t>
      </w:r>
      <w:r>
        <w:rPr>
          <w:rStyle w:val="Ninguno"/>
          <w:rFonts w:ascii="Arial" w:hAnsi="Arial"/>
          <w:sz w:val="24"/>
          <w:szCs w:val="24"/>
          <w:lang w:val="nl-NL"/>
        </w:rPr>
        <w:t>n de obra p</w:t>
      </w:r>
      <w:r>
        <w:rPr>
          <w:rStyle w:val="Ninguno"/>
          <w:rFonts w:ascii="Arial" w:hAnsi="Arial"/>
          <w:sz w:val="24"/>
          <w:szCs w:val="24"/>
        </w:rPr>
        <w:t>ública con personal de cuadrillas para brindar mejores servicios a los ciudadanos.</w:t>
      </w:r>
      <w:r w:rsidR="006D1EBD" w:rsidRPr="006D1EBD">
        <w:t xml:space="preserve"> </w:t>
      </w:r>
    </w:p>
    <w:p w14:paraId="5FFDBDAB" w14:textId="77777777" w:rsidR="006D1EBD" w:rsidRDefault="006D1EBD" w:rsidP="00913596">
      <w:pPr>
        <w:pStyle w:val="Cuerpo"/>
        <w:jc w:val="both"/>
      </w:pPr>
    </w:p>
    <w:p w14:paraId="05786362" w14:textId="77777777" w:rsidR="006D1EBD" w:rsidRDefault="006D1EBD" w:rsidP="00913596">
      <w:pPr>
        <w:pStyle w:val="Cuerpo"/>
        <w:jc w:val="both"/>
        <w:rPr>
          <w:rStyle w:val="Ninguno"/>
          <w:rFonts w:ascii="Arial" w:eastAsia="Arial" w:hAnsi="Arial" w:cs="Arial"/>
          <w:sz w:val="24"/>
          <w:szCs w:val="24"/>
        </w:rPr>
      </w:pPr>
      <w:r w:rsidRPr="006D1EBD">
        <w:rPr>
          <w:rStyle w:val="Ninguno"/>
          <w:rFonts w:ascii="Arial" w:hAnsi="Arial"/>
          <w:sz w:val="24"/>
          <w:szCs w:val="24"/>
        </w:rPr>
        <w:t>Una demanda de la sociedad y el compromiso de esta Administración es la eficiente prestación de los servicios hacia la población, por lo que se creó la Unidad denominada Adminis</w:t>
      </w:r>
      <w:r>
        <w:rPr>
          <w:rStyle w:val="Ninguno"/>
          <w:rFonts w:ascii="Arial" w:hAnsi="Arial"/>
          <w:sz w:val="24"/>
          <w:szCs w:val="24"/>
        </w:rPr>
        <w:t>tración de Servicios Municipales</w:t>
      </w:r>
      <w:r>
        <w:rPr>
          <w:rStyle w:val="Ninguno"/>
          <w:rFonts w:ascii="Arial" w:eastAsia="Arial" w:hAnsi="Arial" w:cs="Arial"/>
          <w:sz w:val="24"/>
          <w:szCs w:val="24"/>
        </w:rPr>
        <w:t xml:space="preserve">. </w:t>
      </w:r>
    </w:p>
    <w:p w14:paraId="0DFB46D2" w14:textId="77777777" w:rsidR="006D1EBD" w:rsidRDefault="006D1EBD" w:rsidP="00913596">
      <w:pPr>
        <w:pStyle w:val="Cuerpo"/>
        <w:jc w:val="both"/>
        <w:rPr>
          <w:rStyle w:val="Ninguno"/>
          <w:rFonts w:ascii="Arial" w:eastAsia="Arial" w:hAnsi="Arial" w:cs="Arial"/>
          <w:sz w:val="24"/>
          <w:szCs w:val="24"/>
        </w:rPr>
      </w:pPr>
    </w:p>
    <w:p w14:paraId="29580435" w14:textId="768957D4"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Aunado a ello acreditamos a 120 empleados en “Certificación por Competencias Laborales” en perfiles como: agentes de desarrollo rural, agentes de cambio agropecuario, operador de mantenimiento, agente de desarrollo, promotor de atención ciudadana para dependencias que tienen personal de contacto con la ciudadanía. </w:t>
      </w:r>
    </w:p>
    <w:p w14:paraId="30A633A1" w14:textId="77777777" w:rsidR="00913596" w:rsidRDefault="00913596" w:rsidP="00913596">
      <w:pPr>
        <w:pStyle w:val="Cuerpo"/>
        <w:jc w:val="both"/>
      </w:pPr>
    </w:p>
    <w:p w14:paraId="7317812D" w14:textId="77777777" w:rsidR="00913596" w:rsidRDefault="00913596" w:rsidP="00913596">
      <w:pPr>
        <w:pStyle w:val="Cuerpo"/>
        <w:jc w:val="both"/>
        <w:rPr>
          <w:rStyle w:val="Ninguno"/>
          <w:u w:val="single"/>
        </w:rPr>
      </w:pPr>
      <w:r>
        <w:rPr>
          <w:rStyle w:val="Ninguno"/>
          <w:rFonts w:ascii="Arial" w:hAnsi="Arial"/>
          <w:sz w:val="24"/>
          <w:szCs w:val="24"/>
        </w:rPr>
        <w:t>De acuerdo con el Plan Anual de Capacitación, damos continuidad al proceso de profesionalización de los servidores públicos con el fortalecimiento en competencias laborales de 2 mil 900 empleados municipales, con una inversió</w:t>
      </w:r>
      <w:r>
        <w:rPr>
          <w:rStyle w:val="Ninguno"/>
          <w:rFonts w:ascii="Arial" w:hAnsi="Arial"/>
          <w:sz w:val="24"/>
          <w:szCs w:val="24"/>
          <w:lang w:val="nl-NL"/>
        </w:rPr>
        <w:t xml:space="preserve">n de </w:t>
      </w:r>
      <w:r>
        <w:rPr>
          <w:rStyle w:val="Ninguno"/>
          <w:rFonts w:ascii="Arial" w:hAnsi="Arial"/>
          <w:sz w:val="24"/>
          <w:szCs w:val="24"/>
          <w:u w:val="single"/>
        </w:rPr>
        <w:t>3 millones de pesos.</w:t>
      </w:r>
    </w:p>
    <w:p w14:paraId="67C38572" w14:textId="77777777" w:rsidR="00913596" w:rsidRDefault="00913596" w:rsidP="00913596">
      <w:pPr>
        <w:pStyle w:val="Cuerpo"/>
        <w:jc w:val="both"/>
        <w:rPr>
          <w:rStyle w:val="Ninguno"/>
          <w:rFonts w:ascii="Arial" w:eastAsia="Arial" w:hAnsi="Arial" w:cs="Arial"/>
          <w:b/>
          <w:bCs/>
          <w:sz w:val="24"/>
          <w:szCs w:val="24"/>
          <w:u w:val="single"/>
        </w:rPr>
      </w:pPr>
    </w:p>
    <w:p w14:paraId="52E3480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Aplicamos nuevamente la “Evaluación del Desempeño” a 3 mil 861 servidores públicos administrativos donde les medimos la productividad con el cumplimiento de metas, competencias laborales, capacitación, y conocimiento de normativa. Como resultado, detectamos necesidades de capacitación como medio para lograr la profesionalización y mejora en el servicio. </w:t>
      </w:r>
    </w:p>
    <w:p w14:paraId="744FC1D5" w14:textId="77777777" w:rsidR="00913596" w:rsidRDefault="00913596" w:rsidP="00913596">
      <w:pPr>
        <w:pStyle w:val="Cuerpo"/>
        <w:jc w:val="both"/>
      </w:pPr>
    </w:p>
    <w:p w14:paraId="32CC018A" w14:textId="77777777" w:rsidR="00913596" w:rsidRDefault="00913596" w:rsidP="00913596">
      <w:pPr>
        <w:pStyle w:val="Cuerpo"/>
        <w:jc w:val="both"/>
        <w:rPr>
          <w:rStyle w:val="Ninguno"/>
        </w:rPr>
      </w:pPr>
      <w:r>
        <w:rPr>
          <w:rStyle w:val="Ninguno"/>
          <w:rFonts w:ascii="Arial" w:hAnsi="Arial"/>
          <w:sz w:val="24"/>
          <w:szCs w:val="24"/>
        </w:rPr>
        <w:t xml:space="preserve">Con el fin de generar decisiones responsables, con fundamentos y datos concretos implementamos la </w:t>
      </w:r>
      <w:r>
        <w:rPr>
          <w:rStyle w:val="Ninguno"/>
          <w:rFonts w:ascii="Arial" w:hAnsi="Arial"/>
          <w:b/>
          <w:bCs/>
          <w:sz w:val="24"/>
          <w:szCs w:val="24"/>
        </w:rPr>
        <w:t>Plataforma de Servicios Municipales</w:t>
      </w:r>
      <w:r>
        <w:rPr>
          <w:rStyle w:val="Ninguno"/>
          <w:rFonts w:ascii="Arial" w:hAnsi="Arial"/>
          <w:sz w:val="24"/>
          <w:szCs w:val="24"/>
        </w:rPr>
        <w:t>, desarrollada internamente, encargada de recopilar informació</w:t>
      </w:r>
      <w:r>
        <w:rPr>
          <w:rStyle w:val="Ninguno"/>
          <w:rFonts w:ascii="Arial" w:hAnsi="Arial"/>
          <w:sz w:val="24"/>
          <w:szCs w:val="24"/>
          <w:lang w:val="nl-NL"/>
        </w:rPr>
        <w:t>n de problem</w:t>
      </w:r>
      <w:r>
        <w:rPr>
          <w:rStyle w:val="Ninguno"/>
          <w:rFonts w:ascii="Arial" w:hAnsi="Arial"/>
          <w:sz w:val="24"/>
          <w:szCs w:val="24"/>
        </w:rPr>
        <w:t>áticas ciudadanas geolocalizadas en tiempo real, clima y eventos masivos a través de múltiples herramientas tecnológicas.</w:t>
      </w:r>
    </w:p>
    <w:p w14:paraId="5763DA08" w14:textId="77777777" w:rsidR="00913596" w:rsidRDefault="00913596" w:rsidP="00913596">
      <w:pPr>
        <w:pStyle w:val="Cuerpo"/>
        <w:jc w:val="both"/>
      </w:pPr>
    </w:p>
    <w:p w14:paraId="2CB04903" w14:textId="77777777" w:rsidR="00913596" w:rsidRDefault="00913596" w:rsidP="00913596">
      <w:pPr>
        <w:pStyle w:val="Cuerpo"/>
        <w:jc w:val="both"/>
        <w:rPr>
          <w:rStyle w:val="Ninguno"/>
        </w:rPr>
      </w:pPr>
      <w:r>
        <w:rPr>
          <w:rStyle w:val="Ninguno"/>
          <w:rFonts w:ascii="Arial" w:hAnsi="Arial"/>
          <w:sz w:val="24"/>
          <w:szCs w:val="24"/>
        </w:rPr>
        <w:t>Esta plataforma será una herramienta para la figura de Administrador de Servicios Municipales, ya que proporciona información para atender problemas y reportes ciudadanos, además de mejorar la productividad en la atención. Esto se ve reflejado en tiempos de atención más ágiles y elementos necesarios para incrementar la prevenció</w:t>
      </w:r>
      <w:r w:rsidRPr="00B1053F">
        <w:rPr>
          <w:rStyle w:val="Ninguno"/>
          <w:rFonts w:ascii="Arial" w:hAnsi="Arial"/>
          <w:sz w:val="24"/>
          <w:szCs w:val="24"/>
          <w:lang w:val="es-MX"/>
        </w:rPr>
        <w:t>n, a trav</w:t>
      </w:r>
      <w:r>
        <w:rPr>
          <w:rStyle w:val="Ninguno"/>
          <w:rFonts w:ascii="Arial" w:hAnsi="Arial"/>
          <w:sz w:val="24"/>
          <w:szCs w:val="24"/>
        </w:rPr>
        <w:t>és de estrategias basadas en un modelo integral.</w:t>
      </w:r>
    </w:p>
    <w:p w14:paraId="01EDC558" w14:textId="77777777" w:rsidR="00913596" w:rsidRDefault="00913596" w:rsidP="00913596">
      <w:pPr>
        <w:pStyle w:val="Cuerpo"/>
        <w:jc w:val="both"/>
      </w:pPr>
    </w:p>
    <w:p w14:paraId="19B87EDD" w14:textId="77777777" w:rsidR="00913596" w:rsidRDefault="00913596" w:rsidP="00913596">
      <w:pPr>
        <w:pStyle w:val="NormalWeb"/>
        <w:spacing w:before="0" w:after="0"/>
        <w:jc w:val="both"/>
        <w:rPr>
          <w:rStyle w:val="Ninguno"/>
        </w:rPr>
      </w:pPr>
      <w:r>
        <w:rPr>
          <w:rStyle w:val="Ninguno"/>
          <w:rFonts w:ascii="Arial" w:hAnsi="Arial"/>
        </w:rPr>
        <w:t>Incorporamos nuevas herramientas digitales y mejoramos las existentes para atender a los leoneses. Con el objetivo de</w:t>
      </w:r>
      <w:r>
        <w:rPr>
          <w:rStyle w:val="Ninguno"/>
          <w:rFonts w:ascii="Arial" w:hAnsi="Arial"/>
          <w:b/>
          <w:bCs/>
        </w:rPr>
        <w:t xml:space="preserve"> fortalecer la comunicación entre sociedad y Gobierno</w:t>
      </w:r>
      <w:r>
        <w:rPr>
          <w:rStyle w:val="Ninguno"/>
          <w:rFonts w:ascii="Arial" w:hAnsi="Arial"/>
        </w:rPr>
        <w:t>.</w:t>
      </w:r>
    </w:p>
    <w:p w14:paraId="55E7991C" w14:textId="77777777" w:rsidR="00913596" w:rsidRDefault="00913596" w:rsidP="00913596">
      <w:pPr>
        <w:pStyle w:val="NormalWeb"/>
        <w:spacing w:before="0" w:after="0"/>
        <w:rPr>
          <w:rStyle w:val="Ninguno"/>
          <w:rFonts w:ascii="Arial" w:eastAsia="Arial" w:hAnsi="Arial" w:cs="Arial"/>
        </w:rPr>
      </w:pPr>
      <w:r>
        <w:rPr>
          <w:rStyle w:val="Ninguno"/>
          <w:rFonts w:ascii="Arial" w:hAnsi="Arial"/>
        </w:rPr>
        <w:t xml:space="preserve"> </w:t>
      </w:r>
    </w:p>
    <w:p w14:paraId="30E9BA30" w14:textId="77777777" w:rsidR="00913596" w:rsidRDefault="00913596" w:rsidP="00913596">
      <w:pPr>
        <w:pStyle w:val="NormalWeb"/>
        <w:spacing w:before="0" w:after="0"/>
        <w:jc w:val="both"/>
        <w:rPr>
          <w:rStyle w:val="Ninguno"/>
          <w:rFonts w:ascii="Arial" w:eastAsia="Arial" w:hAnsi="Arial" w:cs="Arial"/>
        </w:rPr>
      </w:pPr>
      <w:r>
        <w:rPr>
          <w:rStyle w:val="Ninguno"/>
          <w:rFonts w:ascii="Arial" w:hAnsi="Arial"/>
        </w:rPr>
        <w:t>Como resultado de las acciones tomadas derivado de la implementación de la plataforma y la mejora tecnológica en los procesos, fuimos nominados como caso de éxito a nivel internacional por parte de la empresa ORACLE, obteniendo mejores controles, aumentando productividad y seguridad de la información.</w:t>
      </w:r>
    </w:p>
    <w:p w14:paraId="11989650" w14:textId="77777777" w:rsidR="00913596" w:rsidRDefault="00913596" w:rsidP="00913596">
      <w:pPr>
        <w:pStyle w:val="NormalWeb"/>
        <w:spacing w:before="0" w:after="0"/>
        <w:jc w:val="both"/>
        <w:rPr>
          <w:rStyle w:val="Ninguno"/>
          <w:rFonts w:ascii="Arial" w:eastAsia="Arial" w:hAnsi="Arial" w:cs="Arial"/>
        </w:rPr>
      </w:pPr>
    </w:p>
    <w:p w14:paraId="25CB2A7E" w14:textId="77777777" w:rsidR="00913596" w:rsidRDefault="00913596" w:rsidP="00913596">
      <w:pPr>
        <w:pStyle w:val="NormalWeb"/>
        <w:spacing w:before="0" w:after="0"/>
        <w:jc w:val="both"/>
        <w:rPr>
          <w:rStyle w:val="Ninguno"/>
          <w:rFonts w:ascii="Arial" w:eastAsia="Arial" w:hAnsi="Arial" w:cs="Arial"/>
        </w:rPr>
      </w:pPr>
      <w:r>
        <w:rPr>
          <w:rStyle w:val="Ninguno"/>
          <w:rFonts w:ascii="Arial" w:hAnsi="Arial"/>
        </w:rPr>
        <w:t>León destaca por su capacidad e innovación para responder con eficiencia a la ciudadanía. Obtuvimos por tercer año consecutivo el P</w:t>
      </w:r>
      <w:r>
        <w:rPr>
          <w:rStyle w:val="Ninguno"/>
          <w:rFonts w:ascii="Arial" w:hAnsi="Arial"/>
          <w:b/>
          <w:bCs/>
        </w:rPr>
        <w:t xml:space="preserve">remio Internacional OX </w:t>
      </w:r>
      <w:r>
        <w:rPr>
          <w:rStyle w:val="Ninguno"/>
          <w:rFonts w:ascii="Arial" w:hAnsi="Arial"/>
        </w:rPr>
        <w:t>en nuestro portal principal leon.gob.mx en la categoría “Organismos y Gobierno”. Con este mismo enfoque, desarrollamos e implementamos aplicaciones como el Portal del Empleo, que tiene el objetivo ser un canal oficial para vincular empresas con ciudadanos y fomentar la búsqueda de trabajo de acuerdo con perfiles y experiencia.</w:t>
      </w:r>
    </w:p>
    <w:p w14:paraId="7E29FCC9" w14:textId="77777777" w:rsidR="00913596" w:rsidRDefault="00913596" w:rsidP="00913596">
      <w:pPr>
        <w:pStyle w:val="NormalWeb"/>
        <w:spacing w:before="0" w:after="0"/>
        <w:jc w:val="both"/>
        <w:rPr>
          <w:rStyle w:val="Ninguno"/>
          <w:rFonts w:ascii="Arial" w:eastAsia="Arial" w:hAnsi="Arial" w:cs="Arial"/>
        </w:rPr>
      </w:pPr>
    </w:p>
    <w:p w14:paraId="2BD3A322" w14:textId="77777777" w:rsidR="00913596" w:rsidRDefault="00913596" w:rsidP="00913596">
      <w:pPr>
        <w:pStyle w:val="NormalWeb"/>
        <w:spacing w:before="0" w:after="0"/>
        <w:jc w:val="both"/>
        <w:rPr>
          <w:rStyle w:val="Ninguno"/>
          <w:rFonts w:ascii="Arial" w:eastAsia="Arial" w:hAnsi="Arial" w:cs="Arial"/>
        </w:rPr>
      </w:pPr>
      <w:r>
        <w:rPr>
          <w:rStyle w:val="Ninguno"/>
          <w:rFonts w:ascii="Arial" w:hAnsi="Arial"/>
        </w:rPr>
        <w:t xml:space="preserve">El Centro de Datos del Gobierno Municipal de León fue galardonado con la certificación en </w:t>
      </w:r>
      <w:r>
        <w:rPr>
          <w:rStyle w:val="Ninguno"/>
          <w:rFonts w:ascii="Arial" w:hAnsi="Arial"/>
          <w:b/>
          <w:bCs/>
        </w:rPr>
        <w:t xml:space="preserve">“Hiper Disponibilidad” </w:t>
      </w:r>
      <w:r>
        <w:rPr>
          <w:rStyle w:val="Ninguno"/>
          <w:rFonts w:ascii="Arial" w:hAnsi="Arial"/>
        </w:rPr>
        <w:t>por parte de la empresa VEEAM, resultado de las mejoras hechas en la infraestructura tecnológica. En la actualidad, hemos reducido el rango de fallas técnicas 95 por ciento en comparación con años pasados.</w:t>
      </w:r>
    </w:p>
    <w:p w14:paraId="7126096B" w14:textId="77777777" w:rsidR="00913596" w:rsidRDefault="00913596" w:rsidP="00913596">
      <w:pPr>
        <w:pStyle w:val="Cuerpo"/>
        <w:rPr>
          <w:sz w:val="24"/>
          <w:szCs w:val="24"/>
        </w:rPr>
      </w:pPr>
    </w:p>
    <w:p w14:paraId="5B44454E" w14:textId="77777777" w:rsidR="00913596" w:rsidRDefault="00913596" w:rsidP="00913596">
      <w:pPr>
        <w:pStyle w:val="NormalWeb"/>
        <w:spacing w:before="0" w:after="0"/>
        <w:jc w:val="both"/>
        <w:rPr>
          <w:rStyle w:val="Ninguno"/>
          <w:rFonts w:ascii="Arial" w:eastAsia="Arial" w:hAnsi="Arial" w:cs="Arial"/>
        </w:rPr>
      </w:pPr>
      <w:r>
        <w:rPr>
          <w:rStyle w:val="Ninguno"/>
          <w:rFonts w:ascii="Arial" w:hAnsi="Arial"/>
        </w:rPr>
        <w:t xml:space="preserve">Comprometidos con la legalidad, por quinto año consecutivo obtuvimos la </w:t>
      </w:r>
      <w:r>
        <w:rPr>
          <w:rStyle w:val="Ninguno"/>
          <w:rFonts w:ascii="Arial" w:hAnsi="Arial"/>
          <w:b/>
          <w:bCs/>
        </w:rPr>
        <w:t>Certificación M100</w:t>
      </w:r>
      <w:r>
        <w:rPr>
          <w:rStyle w:val="Ninguno"/>
          <w:rFonts w:ascii="Arial" w:hAnsi="Arial"/>
        </w:rPr>
        <w:t xml:space="preserve"> Bronce, Plata, Oro y Actualización. Por estas acciones, Microsoft nos otorgó las placas M100 al ser un Municipio 100 por ciento legal en el licenciamiento de sus productos, lo que nos posiciona como el único a nivel nacional con esta certificación. </w:t>
      </w:r>
    </w:p>
    <w:p w14:paraId="6523AFDA" w14:textId="77777777" w:rsidR="00913596" w:rsidRDefault="00913596" w:rsidP="00913596">
      <w:pPr>
        <w:pStyle w:val="NormalWeb"/>
        <w:shd w:val="clear" w:color="auto" w:fill="FFFFFF"/>
        <w:spacing w:before="0" w:after="0"/>
        <w:jc w:val="both"/>
      </w:pPr>
    </w:p>
    <w:p w14:paraId="251E3B54" w14:textId="77777777" w:rsidR="00913596" w:rsidRDefault="00913596" w:rsidP="00913596">
      <w:pPr>
        <w:pStyle w:val="NormalWeb"/>
        <w:spacing w:before="0" w:after="0"/>
        <w:jc w:val="both"/>
        <w:rPr>
          <w:rStyle w:val="Ninguno"/>
        </w:rPr>
      </w:pPr>
      <w:r>
        <w:rPr>
          <w:rStyle w:val="Ninguno"/>
          <w:rFonts w:ascii="Arial" w:hAnsi="Arial"/>
        </w:rPr>
        <w:t>Adicionalmente, refrendamos nuestro compromiso en la mejora de nuestras capacidades institucionales y el desempeño de las funciones, por ello por tercer año consecutivo participamos en la Agenda para el Desarrollo Municipal, lo que nos permitió centrar esfuerzos en mejorar la gestión pública y elevar los resultados de Gobierno mediante los indicadores de gestión y desempeño.</w:t>
      </w:r>
    </w:p>
    <w:p w14:paraId="13D6C608" w14:textId="77777777" w:rsidR="00913596" w:rsidRDefault="00913596" w:rsidP="00913596">
      <w:pPr>
        <w:pStyle w:val="Cuerpo"/>
        <w:jc w:val="both"/>
        <w:rPr>
          <w:sz w:val="24"/>
          <w:szCs w:val="24"/>
        </w:rPr>
      </w:pPr>
    </w:p>
    <w:p w14:paraId="3177E372" w14:textId="77777777" w:rsidR="00913596" w:rsidRDefault="00913596" w:rsidP="00913596">
      <w:pPr>
        <w:pStyle w:val="NormalWeb"/>
        <w:spacing w:before="0" w:after="0"/>
        <w:jc w:val="both"/>
        <w:rPr>
          <w:rStyle w:val="Ninguno"/>
          <w:rFonts w:ascii="Arial" w:eastAsia="Arial" w:hAnsi="Arial" w:cs="Arial"/>
        </w:rPr>
      </w:pPr>
      <w:r>
        <w:rPr>
          <w:rStyle w:val="Ninguno"/>
          <w:rFonts w:ascii="Arial" w:hAnsi="Arial"/>
        </w:rPr>
        <w:t>Por ello, la Dirección General de Desarrollo Institucional, coordinó la evaluación, partiendo de un autodiagnóstico de cada una de las dependencias, para posteriormente realizar revisiones y verificaciones simuladas, enfocadas a subsanar las deficiencias detectadas, con la finalidad de alcanzar óptimos resultados en la verificación realizada por la Universidad Iberoamericana León. Logrando obtener en verde de un total de 258 indicadores, 195 de gestión y 54 de desempeño, por este resultado fuimos reconocidos por la Secretaría de Gobernación como “Municipio Destacado”.</w:t>
      </w:r>
    </w:p>
    <w:p w14:paraId="5F5D4B47" w14:textId="77777777" w:rsidR="00913596" w:rsidRDefault="00913596" w:rsidP="00913596">
      <w:pPr>
        <w:pStyle w:val="Cuerpo"/>
        <w:jc w:val="both"/>
        <w:rPr>
          <w:sz w:val="24"/>
          <w:szCs w:val="24"/>
        </w:rPr>
      </w:pPr>
    </w:p>
    <w:p w14:paraId="191DCBD8" w14:textId="77777777" w:rsidR="00913596" w:rsidRDefault="00913596" w:rsidP="00913596">
      <w:pPr>
        <w:pStyle w:val="NormalWeb"/>
        <w:spacing w:before="0" w:after="0"/>
        <w:jc w:val="both"/>
        <w:rPr>
          <w:rStyle w:val="Ninguno"/>
          <w:rFonts w:ascii="Arial" w:eastAsia="Arial" w:hAnsi="Arial" w:cs="Arial"/>
        </w:rPr>
      </w:pPr>
      <w:r>
        <w:rPr>
          <w:rStyle w:val="Ninguno"/>
          <w:rFonts w:ascii="Arial" w:hAnsi="Arial"/>
        </w:rPr>
        <w:t>Esta suma de esfuerzos se traduce en una mejora para los ciudadanos; permite la rendición de cuentas al darles a conocer el estado que guarda la Administración, favoreciendo los servicios institucionales a través de la cultura de evaluación, bajo la premisa de que aquello que se mide se puede mejorar.</w:t>
      </w:r>
    </w:p>
    <w:p w14:paraId="2721EA46" w14:textId="77777777" w:rsidR="00913596" w:rsidRDefault="00913596" w:rsidP="00913596">
      <w:pPr>
        <w:pStyle w:val="Cuerpo"/>
        <w:spacing w:line="20" w:lineRule="atLeast"/>
        <w:rPr>
          <w:rStyle w:val="Ninguno"/>
          <w:rFonts w:ascii="Arial" w:eastAsia="Arial" w:hAnsi="Arial" w:cs="Arial"/>
          <w:sz w:val="24"/>
          <w:szCs w:val="24"/>
        </w:rPr>
      </w:pPr>
    </w:p>
    <w:p w14:paraId="5B2539DF"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"GOBIERNO FACILITADOR”</w:t>
      </w:r>
    </w:p>
    <w:p w14:paraId="3E2A13ED" w14:textId="77777777" w:rsidR="00913596" w:rsidRDefault="00913596" w:rsidP="00913596">
      <w:pPr>
        <w:pStyle w:val="Cuerpo"/>
        <w:spacing w:line="244" w:lineRule="exact"/>
        <w:rPr>
          <w:rFonts w:ascii="Times New Roman" w:eastAsia="Times New Roman" w:hAnsi="Times New Roman" w:cs="Times New Roman"/>
        </w:rPr>
      </w:pPr>
    </w:p>
    <w:p w14:paraId="6F4B44DC" w14:textId="77777777" w:rsidR="00913596" w:rsidRDefault="00913596" w:rsidP="00913596">
      <w:pPr>
        <w:pStyle w:val="NormalWeb"/>
        <w:spacing w:before="240" w:after="0"/>
        <w:ind w:right="78"/>
        <w:jc w:val="both"/>
        <w:rPr>
          <w:rStyle w:val="Ninguno"/>
          <w:rFonts w:ascii="Arial" w:eastAsia="Arial" w:hAnsi="Arial" w:cs="Arial"/>
          <w:b/>
          <w:bCs/>
          <w:shd w:val="clear" w:color="auto" w:fill="FFFFFF"/>
        </w:rPr>
      </w:pPr>
      <w:r>
        <w:rPr>
          <w:rStyle w:val="Ninguno"/>
          <w:rFonts w:ascii="Arial" w:hAnsi="Arial"/>
          <w:b/>
          <w:bCs/>
        </w:rPr>
        <w:t>Realizar 33 acciones para la simplificación de trámites, servicios, procesos o regulaciones de la Administración Municipal</w:t>
      </w:r>
    </w:p>
    <w:p w14:paraId="359D9CFD" w14:textId="77777777" w:rsidR="00913596" w:rsidRDefault="00913596" w:rsidP="00913596">
      <w:pPr>
        <w:pStyle w:val="Cuerpo"/>
        <w:spacing w:before="240"/>
        <w:ind w:right="78"/>
        <w:jc w:val="both"/>
        <w:rPr>
          <w:rStyle w:val="Ninguno"/>
          <w:rFonts w:ascii="Arial" w:eastAsia="Arial" w:hAnsi="Arial" w:cs="Arial"/>
          <w:sz w:val="24"/>
          <w:szCs w:val="24"/>
        </w:rPr>
      </w:pPr>
      <w:r>
        <w:rPr>
          <w:rStyle w:val="Ninguno"/>
          <w:rFonts w:ascii="Arial" w:hAnsi="Arial"/>
          <w:sz w:val="24"/>
          <w:szCs w:val="24"/>
          <w:shd w:val="clear" w:color="auto" w:fill="FFFFFF"/>
        </w:rPr>
        <w:t>Consolidamos a León como destino para la atracción de inversiones internacionales y nacionales. Además de la ubicación geográfica, la infraestructura y logística de negocios, nos posicionamos como un Gobierno facilitador y transparente para la apertura de empresas.</w:t>
      </w:r>
    </w:p>
    <w:p w14:paraId="7A9C737E" w14:textId="77777777" w:rsidR="00913596" w:rsidRDefault="00913596" w:rsidP="00913596">
      <w:pPr>
        <w:pStyle w:val="Cuerpo"/>
        <w:spacing w:before="240"/>
        <w:ind w:right="78"/>
        <w:jc w:val="both"/>
        <w:rPr>
          <w:rStyle w:val="Ninguno"/>
          <w:rFonts w:ascii="Arial" w:eastAsia="Arial" w:hAnsi="Arial" w:cs="Arial"/>
          <w:sz w:val="24"/>
          <w:szCs w:val="24"/>
        </w:rPr>
      </w:pPr>
      <w:r>
        <w:rPr>
          <w:rStyle w:val="Ninguno"/>
          <w:rFonts w:ascii="Arial" w:hAnsi="Arial"/>
          <w:sz w:val="24"/>
          <w:szCs w:val="24"/>
          <w:shd w:val="clear" w:color="auto" w:fill="FFFFFF"/>
        </w:rPr>
        <w:t>Generamos normas claras, trámites y servicios simplificados. Como muestra de ello impulsamos instituciones municipales eficaces para la aplicación de procesos ágiles y transparentes. Beneficiamos la actividad comercial, industrial y de servicios, a través del Sistema de Apertura Rápida de Empresas, (SARE).</w:t>
      </w:r>
    </w:p>
    <w:p w14:paraId="5F07A3F4" w14:textId="77777777" w:rsidR="00913596" w:rsidRDefault="00913596" w:rsidP="00913596">
      <w:pPr>
        <w:pStyle w:val="Cuerpo"/>
        <w:spacing w:before="240"/>
        <w:ind w:right="78"/>
        <w:jc w:val="both"/>
        <w:rPr>
          <w:rStyle w:val="Ninguno"/>
          <w:rFonts w:ascii="Arial" w:eastAsia="Arial" w:hAnsi="Arial" w:cs="Arial"/>
          <w:sz w:val="24"/>
          <w:szCs w:val="24"/>
        </w:rPr>
      </w:pPr>
      <w:r>
        <w:rPr>
          <w:rStyle w:val="Ninguno"/>
          <w:rFonts w:ascii="Arial" w:hAnsi="Arial"/>
          <w:sz w:val="24"/>
          <w:szCs w:val="24"/>
          <w:shd w:val="clear" w:color="auto" w:fill="FFFFFF"/>
        </w:rPr>
        <w:t xml:space="preserve">Este sistema beneficia a emprendedores y empresarios para que puedan abrir nuevos negocios en un menor tiempo, contribuyendo con ello a la generación de empleos, a la par de constituir un factor que contribuye al desarrollo económico y social, </w:t>
      </w:r>
      <w:r w:rsidRPr="000E4305">
        <w:rPr>
          <w:rStyle w:val="Ninguno"/>
          <w:rFonts w:ascii="Arial" w:hAnsi="Arial"/>
          <w:sz w:val="24"/>
          <w:szCs w:val="24"/>
          <w:highlight w:val="red"/>
          <w:shd w:val="clear" w:color="auto" w:fill="FFFFFF"/>
        </w:rPr>
        <w:t>y a un León con paz duradera.</w:t>
      </w:r>
    </w:p>
    <w:p w14:paraId="4329B928" w14:textId="77777777" w:rsidR="00913596" w:rsidRDefault="00913596" w:rsidP="00913596">
      <w:pPr>
        <w:pStyle w:val="Cuerpo"/>
        <w:rPr>
          <w:rStyle w:val="Ninguno"/>
          <w:rFonts w:ascii="Arial" w:eastAsia="Arial" w:hAnsi="Arial" w:cs="Arial"/>
          <w:sz w:val="24"/>
          <w:szCs w:val="24"/>
        </w:rPr>
      </w:pPr>
    </w:p>
    <w:p w14:paraId="32B1147D" w14:textId="77777777" w:rsidR="00913596" w:rsidRDefault="00913596" w:rsidP="00913596">
      <w:pPr>
        <w:pStyle w:val="Cuerpo"/>
        <w:ind w:right="80"/>
        <w:jc w:val="both"/>
        <w:rPr>
          <w:rStyle w:val="Ninguno"/>
          <w:rFonts w:ascii="Arial" w:eastAsia="Arial" w:hAnsi="Arial" w:cs="Arial"/>
          <w:sz w:val="24"/>
          <w:szCs w:val="24"/>
        </w:rPr>
      </w:pPr>
      <w:r>
        <w:rPr>
          <w:rStyle w:val="Ninguno"/>
          <w:rFonts w:ascii="Arial" w:hAnsi="Arial"/>
          <w:sz w:val="24"/>
          <w:szCs w:val="24"/>
        </w:rPr>
        <w:t>León es uno de los cuatro municipios a nivel nacional, y el primero a nivel estatal, en obtener la recertificación del Programa de Reconocimiento y Operació</w:t>
      </w:r>
      <w:r>
        <w:rPr>
          <w:rStyle w:val="Ninguno"/>
          <w:rFonts w:ascii="Arial" w:hAnsi="Arial"/>
          <w:sz w:val="24"/>
          <w:szCs w:val="24"/>
          <w:lang w:val="it-IT"/>
        </w:rPr>
        <w:t xml:space="preserve">n del SARE, </w:t>
      </w:r>
      <w:r>
        <w:rPr>
          <w:rStyle w:val="Ninguno"/>
          <w:rFonts w:ascii="Arial" w:hAnsi="Arial"/>
          <w:sz w:val="24"/>
          <w:szCs w:val="24"/>
        </w:rPr>
        <w:t>(Prosare). Reconocimiento otorgado por el Gobierno f</w:t>
      </w:r>
      <w:r w:rsidRPr="00B1053F">
        <w:rPr>
          <w:rStyle w:val="Ninguno"/>
          <w:rFonts w:ascii="Arial" w:hAnsi="Arial"/>
          <w:sz w:val="24"/>
          <w:szCs w:val="24"/>
          <w:lang w:val="es-MX"/>
        </w:rPr>
        <w:t>ederal, a trav</w:t>
      </w:r>
      <w:r>
        <w:rPr>
          <w:rStyle w:val="Ninguno"/>
          <w:rFonts w:ascii="Arial" w:hAnsi="Arial"/>
          <w:sz w:val="24"/>
          <w:szCs w:val="24"/>
        </w:rPr>
        <w:t>és de la Comisión Nacional de Mejora Regulatoria (Conamer).</w:t>
      </w:r>
    </w:p>
    <w:p w14:paraId="4E6BDAE6" w14:textId="77777777" w:rsidR="00913596" w:rsidRDefault="00913596" w:rsidP="00913596">
      <w:pPr>
        <w:pStyle w:val="Cuerpo"/>
        <w:rPr>
          <w:rStyle w:val="Ninguno"/>
          <w:rFonts w:ascii="Arial" w:eastAsia="Arial" w:hAnsi="Arial" w:cs="Arial"/>
          <w:sz w:val="24"/>
          <w:szCs w:val="24"/>
        </w:rPr>
      </w:pPr>
    </w:p>
    <w:p w14:paraId="1AB97B14" w14:textId="77777777" w:rsidR="00913596" w:rsidRDefault="00913596" w:rsidP="00913596">
      <w:pPr>
        <w:pStyle w:val="Cuerpo"/>
        <w:ind w:right="78"/>
        <w:jc w:val="both"/>
        <w:rPr>
          <w:rStyle w:val="Ninguno"/>
          <w:rFonts w:ascii="Arial" w:eastAsia="Arial" w:hAnsi="Arial" w:cs="Arial"/>
          <w:sz w:val="24"/>
          <w:szCs w:val="24"/>
        </w:rPr>
      </w:pPr>
      <w:r>
        <w:rPr>
          <w:rStyle w:val="Ninguno"/>
          <w:rFonts w:ascii="Arial" w:hAnsi="Arial"/>
          <w:sz w:val="24"/>
          <w:szCs w:val="24"/>
        </w:rPr>
        <w:t xml:space="preserve">En tan sólo </w:t>
      </w:r>
      <w:r>
        <w:rPr>
          <w:rStyle w:val="Ninguno"/>
          <w:rFonts w:ascii="Arial" w:hAnsi="Arial"/>
          <w:b/>
          <w:bCs/>
          <w:sz w:val="24"/>
          <w:szCs w:val="24"/>
          <w:lang w:val="it-IT"/>
        </w:rPr>
        <w:t xml:space="preserve">30 minutos, </w:t>
      </w:r>
      <w:r>
        <w:rPr>
          <w:rStyle w:val="Ninguno"/>
          <w:rFonts w:ascii="Arial" w:hAnsi="Arial"/>
          <w:sz w:val="24"/>
          <w:szCs w:val="24"/>
        </w:rPr>
        <w:t>otorgamos los permisos necesarios para la operación de giros de bajo y mediano impacto. A través de esta línea de gestión en Modalidad SARE hemos atendido, en el periodo que se informa,</w:t>
      </w:r>
      <w:r>
        <w:rPr>
          <w:rStyle w:val="Ninguno"/>
          <w:rFonts w:ascii="Arial" w:hAnsi="Arial"/>
          <w:b/>
          <w:bCs/>
          <w:sz w:val="24"/>
          <w:szCs w:val="24"/>
        </w:rPr>
        <w:t xml:space="preserve"> 111 solicitudes</w:t>
      </w:r>
      <w:r>
        <w:rPr>
          <w:rStyle w:val="Ninguno"/>
          <w:rFonts w:ascii="Arial" w:hAnsi="Arial"/>
          <w:sz w:val="24"/>
          <w:szCs w:val="24"/>
        </w:rPr>
        <w:t xml:space="preserve">. </w:t>
      </w:r>
    </w:p>
    <w:p w14:paraId="58B379B8" w14:textId="77777777" w:rsidR="00913596" w:rsidRDefault="00913596" w:rsidP="00913596">
      <w:pPr>
        <w:pStyle w:val="Cuerpo"/>
        <w:rPr>
          <w:rStyle w:val="Ninguno"/>
          <w:rFonts w:ascii="Arial" w:eastAsia="Arial" w:hAnsi="Arial" w:cs="Arial"/>
          <w:sz w:val="24"/>
          <w:szCs w:val="24"/>
        </w:rPr>
      </w:pPr>
    </w:p>
    <w:p w14:paraId="78515E4F" w14:textId="77777777" w:rsidR="00913596" w:rsidRDefault="00913596" w:rsidP="00913596">
      <w:pPr>
        <w:pStyle w:val="Cuerpo"/>
        <w:ind w:right="78"/>
        <w:jc w:val="both"/>
        <w:rPr>
          <w:rStyle w:val="Ninguno"/>
          <w:rFonts w:ascii="Arial" w:eastAsia="Arial" w:hAnsi="Arial" w:cs="Arial"/>
          <w:sz w:val="24"/>
          <w:szCs w:val="24"/>
        </w:rPr>
      </w:pPr>
      <w:r>
        <w:rPr>
          <w:rStyle w:val="Ninguno"/>
          <w:rFonts w:ascii="Arial" w:hAnsi="Arial"/>
          <w:sz w:val="24"/>
          <w:szCs w:val="24"/>
        </w:rPr>
        <w:t xml:space="preserve">Contamos con </w:t>
      </w:r>
      <w:r>
        <w:rPr>
          <w:rStyle w:val="Ninguno"/>
          <w:rFonts w:ascii="Arial" w:hAnsi="Arial"/>
          <w:b/>
          <w:bCs/>
          <w:sz w:val="24"/>
          <w:szCs w:val="24"/>
        </w:rPr>
        <w:t>31 Unidades Internas</w:t>
      </w:r>
      <w:r>
        <w:rPr>
          <w:rStyle w:val="Ninguno"/>
          <w:rFonts w:ascii="Arial" w:hAnsi="Arial"/>
          <w:sz w:val="24"/>
          <w:szCs w:val="24"/>
        </w:rPr>
        <w:t xml:space="preserve"> de Mejora Regulatoria, (Unimer), instaladas en dependencias centralizadas y descentralizadas de la Administració</w:t>
      </w:r>
      <w:r>
        <w:rPr>
          <w:rStyle w:val="Ninguno"/>
          <w:rFonts w:ascii="Arial" w:hAnsi="Arial"/>
          <w:sz w:val="24"/>
          <w:szCs w:val="24"/>
          <w:lang w:val="nl-NL"/>
        </w:rPr>
        <w:t xml:space="preserve">n Municipal. Del total, </w:t>
      </w:r>
      <w:r>
        <w:rPr>
          <w:rStyle w:val="Ninguno"/>
          <w:rFonts w:ascii="Arial" w:hAnsi="Arial"/>
          <w:b/>
          <w:bCs/>
          <w:sz w:val="24"/>
          <w:szCs w:val="24"/>
        </w:rPr>
        <w:t>6 unidades</w:t>
      </w:r>
      <w:r>
        <w:rPr>
          <w:rStyle w:val="Ninguno"/>
          <w:rFonts w:ascii="Arial" w:hAnsi="Arial"/>
          <w:sz w:val="24"/>
          <w:szCs w:val="24"/>
        </w:rPr>
        <w:t xml:space="preserve"> son de reciente instalación. </w:t>
      </w:r>
    </w:p>
    <w:p w14:paraId="649BEE10" w14:textId="77777777" w:rsidR="00913596" w:rsidRDefault="00913596" w:rsidP="00913596">
      <w:pPr>
        <w:pStyle w:val="Cuerpo"/>
        <w:rPr>
          <w:rStyle w:val="Ninguno"/>
          <w:rFonts w:ascii="Arial" w:eastAsia="Arial" w:hAnsi="Arial" w:cs="Arial"/>
          <w:sz w:val="24"/>
          <w:szCs w:val="24"/>
        </w:rPr>
      </w:pPr>
    </w:p>
    <w:p w14:paraId="4D08D545" w14:textId="77777777" w:rsidR="00913596" w:rsidRDefault="00913596" w:rsidP="00913596">
      <w:pPr>
        <w:pStyle w:val="Cuerpo"/>
        <w:ind w:right="78"/>
        <w:jc w:val="both"/>
        <w:rPr>
          <w:rStyle w:val="Ninguno"/>
          <w:rFonts w:ascii="Arial" w:eastAsia="Arial" w:hAnsi="Arial" w:cs="Arial"/>
          <w:sz w:val="24"/>
          <w:szCs w:val="24"/>
        </w:rPr>
      </w:pPr>
      <w:r>
        <w:rPr>
          <w:rStyle w:val="Ninguno"/>
          <w:rFonts w:ascii="Arial" w:hAnsi="Arial"/>
          <w:sz w:val="24"/>
          <w:szCs w:val="24"/>
        </w:rPr>
        <w:t xml:space="preserve">Elaboramos el Programa de Trabajo Interno de cada UNIMER, con </w:t>
      </w:r>
      <w:r>
        <w:rPr>
          <w:rStyle w:val="Ninguno"/>
          <w:rFonts w:ascii="Arial" w:hAnsi="Arial"/>
          <w:b/>
          <w:bCs/>
          <w:sz w:val="24"/>
          <w:szCs w:val="24"/>
        </w:rPr>
        <w:t xml:space="preserve">75 proyectos </w:t>
      </w:r>
      <w:r>
        <w:rPr>
          <w:rStyle w:val="Ninguno"/>
          <w:rFonts w:ascii="Arial" w:hAnsi="Arial"/>
          <w:sz w:val="24"/>
          <w:szCs w:val="24"/>
        </w:rPr>
        <w:t>de mejora en trámites y servicios, concluyendo a la fecha: PRECISAR</w:t>
      </w:r>
    </w:p>
    <w:p w14:paraId="66EAA2C3" w14:textId="77777777" w:rsidR="00913596" w:rsidRDefault="00913596" w:rsidP="00913596">
      <w:pPr>
        <w:pStyle w:val="Cuerpo"/>
        <w:jc w:val="both"/>
        <w:rPr>
          <w:rStyle w:val="Ninguno"/>
          <w:rFonts w:ascii="Arial" w:eastAsia="Arial" w:hAnsi="Arial" w:cs="Arial"/>
          <w:sz w:val="24"/>
          <w:szCs w:val="24"/>
        </w:rPr>
      </w:pPr>
    </w:p>
    <w:p w14:paraId="527305DB" w14:textId="77777777" w:rsidR="00913596" w:rsidRDefault="00913596" w:rsidP="007B58DF">
      <w:pPr>
        <w:pStyle w:val="NormalWeb"/>
        <w:numPr>
          <w:ilvl w:val="0"/>
          <w:numId w:val="7"/>
        </w:numPr>
        <w:spacing w:before="0" w:after="0"/>
        <w:ind w:right="459"/>
        <w:jc w:val="both"/>
        <w:rPr>
          <w:rStyle w:val="Ninguno"/>
          <w:rFonts w:ascii="Arial" w:eastAsia="Arial" w:hAnsi="Arial" w:cs="Arial"/>
        </w:rPr>
      </w:pPr>
      <w:r>
        <w:rPr>
          <w:rStyle w:val="Ninguno"/>
          <w:rFonts w:ascii="Arial" w:hAnsi="Arial"/>
        </w:rPr>
        <w:t>Generación de una Plataforma para la Consulta de estatus de trámite (IMUVI):</w:t>
      </w:r>
    </w:p>
    <w:p w14:paraId="21B4756E" w14:textId="77777777" w:rsidR="00913596" w:rsidRDefault="00913596" w:rsidP="007B58DF">
      <w:pPr>
        <w:pStyle w:val="NormalWeb"/>
        <w:numPr>
          <w:ilvl w:val="0"/>
          <w:numId w:val="8"/>
        </w:numPr>
        <w:spacing w:before="0" w:after="0"/>
        <w:ind w:right="459"/>
        <w:jc w:val="both"/>
        <w:rPr>
          <w:rStyle w:val="Ninguno"/>
          <w:rFonts w:ascii="Arial" w:eastAsia="Arial" w:hAnsi="Arial" w:cs="Arial"/>
        </w:rPr>
      </w:pPr>
      <w:r>
        <w:rPr>
          <w:rStyle w:val="Ninguno"/>
          <w:rFonts w:ascii="Arial" w:hAnsi="Arial"/>
        </w:rPr>
        <w:t>Agilizar el tiempo de atención ciudadana</w:t>
      </w:r>
      <w:r>
        <w:rPr>
          <w:rStyle w:val="Ninguno"/>
          <w:rFonts w:ascii="Arial" w:hAnsi="Arial"/>
          <w:strike/>
        </w:rPr>
        <w:t>,</w:t>
      </w:r>
      <w:r>
        <w:rPr>
          <w:rStyle w:val="Ninguno"/>
          <w:rFonts w:ascii="Arial" w:hAnsi="Arial"/>
        </w:rPr>
        <w:t xml:space="preserve"> a través de una plataforma interna para el seguimiento de trámites. </w:t>
      </w:r>
    </w:p>
    <w:p w14:paraId="2309D2C2" w14:textId="77777777" w:rsidR="00913596" w:rsidRDefault="00913596" w:rsidP="00913596">
      <w:pPr>
        <w:pStyle w:val="Cuerpo"/>
        <w:jc w:val="both"/>
        <w:rPr>
          <w:rStyle w:val="Ninguno"/>
          <w:rFonts w:ascii="Arial" w:eastAsia="Arial" w:hAnsi="Arial" w:cs="Arial"/>
          <w:sz w:val="24"/>
          <w:szCs w:val="24"/>
        </w:rPr>
      </w:pPr>
    </w:p>
    <w:p w14:paraId="4AE70F21" w14:textId="77777777" w:rsidR="00913596" w:rsidRDefault="00913596" w:rsidP="007B58DF">
      <w:pPr>
        <w:pStyle w:val="NormalWeb"/>
        <w:numPr>
          <w:ilvl w:val="0"/>
          <w:numId w:val="9"/>
        </w:numPr>
        <w:spacing w:before="0" w:after="0"/>
        <w:ind w:right="459"/>
        <w:jc w:val="both"/>
        <w:rPr>
          <w:rStyle w:val="Ninguno"/>
          <w:rFonts w:ascii="Arial" w:eastAsia="Arial" w:hAnsi="Arial" w:cs="Arial"/>
        </w:rPr>
      </w:pPr>
      <w:r>
        <w:rPr>
          <w:rStyle w:val="Ninguno"/>
          <w:rFonts w:ascii="Arial" w:hAnsi="Arial"/>
        </w:rPr>
        <w:t>Implementación digital de expedientes 2019 en materia civil familiar (DIF):</w:t>
      </w:r>
    </w:p>
    <w:p w14:paraId="1D3C36BD" w14:textId="77777777" w:rsidR="00913596" w:rsidRDefault="00913596" w:rsidP="007B58DF">
      <w:pPr>
        <w:pStyle w:val="Prrafodelista"/>
        <w:numPr>
          <w:ilvl w:val="0"/>
          <w:numId w:val="10"/>
        </w:numPr>
        <w:spacing w:line="276" w:lineRule="auto"/>
        <w:jc w:val="both"/>
        <w:rPr>
          <w:rStyle w:val="Ninguno"/>
          <w:rFonts w:ascii="Arial" w:eastAsia="Arial" w:hAnsi="Arial" w:cs="Arial"/>
        </w:rPr>
      </w:pPr>
      <w:r>
        <w:rPr>
          <w:rStyle w:val="Ninguno"/>
          <w:rFonts w:ascii="Arial" w:hAnsi="Arial"/>
        </w:rPr>
        <w:t xml:space="preserve">Agilizar el tiempo de atención ciudadana, a través de una plataforma interna para el seguimiento de expedientes legales. </w:t>
      </w:r>
    </w:p>
    <w:p w14:paraId="2A0CAAA8" w14:textId="77777777" w:rsidR="00913596" w:rsidRDefault="00913596" w:rsidP="00913596">
      <w:pPr>
        <w:pStyle w:val="NormalWeb"/>
        <w:spacing w:before="0" w:after="0"/>
        <w:ind w:right="459"/>
        <w:jc w:val="both"/>
        <w:rPr>
          <w:rStyle w:val="Ninguno"/>
          <w:rFonts w:ascii="Arial" w:eastAsia="Arial" w:hAnsi="Arial" w:cs="Arial"/>
        </w:rPr>
      </w:pPr>
    </w:p>
    <w:p w14:paraId="42FBB923" w14:textId="77777777" w:rsidR="00913596" w:rsidRDefault="00913596" w:rsidP="007B58DF">
      <w:pPr>
        <w:pStyle w:val="NormalWeb"/>
        <w:numPr>
          <w:ilvl w:val="0"/>
          <w:numId w:val="11"/>
        </w:numPr>
        <w:spacing w:before="0" w:after="0"/>
        <w:ind w:right="459"/>
        <w:jc w:val="both"/>
        <w:rPr>
          <w:rStyle w:val="Ninguno"/>
          <w:rFonts w:ascii="Arial" w:eastAsia="Arial" w:hAnsi="Arial" w:cs="Arial"/>
        </w:rPr>
      </w:pPr>
      <w:r>
        <w:rPr>
          <w:rStyle w:val="Ninguno"/>
          <w:rFonts w:ascii="Arial" w:hAnsi="Arial"/>
        </w:rPr>
        <w:t>Reinscripciones en línea (ICL):</w:t>
      </w:r>
    </w:p>
    <w:p w14:paraId="4DFA3FD7" w14:textId="77777777" w:rsidR="00913596" w:rsidRDefault="00913596" w:rsidP="007B58DF">
      <w:pPr>
        <w:pStyle w:val="NormalWeb"/>
        <w:numPr>
          <w:ilvl w:val="0"/>
          <w:numId w:val="12"/>
        </w:numPr>
        <w:spacing w:before="0" w:after="0"/>
        <w:ind w:right="459"/>
        <w:jc w:val="both"/>
        <w:rPr>
          <w:rStyle w:val="Ninguno"/>
          <w:rFonts w:ascii="Arial" w:eastAsia="Arial" w:hAnsi="Arial" w:cs="Arial"/>
        </w:rPr>
      </w:pPr>
      <w:r>
        <w:rPr>
          <w:rStyle w:val="Ninguno"/>
          <w:rFonts w:ascii="Arial" w:hAnsi="Arial"/>
        </w:rPr>
        <w:t xml:space="preserve">El ciudadano tiene la opción de realizar su reinscripción en línea y realizar su pago en el banco, lo cual le ahorra tiempo y reduce traslados. </w:t>
      </w:r>
    </w:p>
    <w:p w14:paraId="147009ED" w14:textId="77777777" w:rsidR="00913596" w:rsidRDefault="00913596" w:rsidP="00913596">
      <w:pPr>
        <w:pStyle w:val="NormalWeb"/>
        <w:spacing w:before="0" w:after="0"/>
        <w:ind w:left="1080" w:right="459"/>
        <w:jc w:val="both"/>
        <w:rPr>
          <w:rStyle w:val="Ninguno"/>
          <w:rFonts w:ascii="Arial" w:eastAsia="Arial" w:hAnsi="Arial" w:cs="Arial"/>
        </w:rPr>
      </w:pPr>
    </w:p>
    <w:p w14:paraId="29399560" w14:textId="77777777" w:rsidR="00913596" w:rsidRDefault="00913596" w:rsidP="007B58DF">
      <w:pPr>
        <w:pStyle w:val="NormalWeb"/>
        <w:numPr>
          <w:ilvl w:val="0"/>
          <w:numId w:val="13"/>
        </w:numPr>
        <w:spacing w:before="0" w:after="0"/>
        <w:ind w:right="459"/>
        <w:jc w:val="both"/>
        <w:rPr>
          <w:rStyle w:val="Ninguno"/>
          <w:rFonts w:ascii="Arial" w:eastAsia="Arial" w:hAnsi="Arial" w:cs="Arial"/>
        </w:rPr>
      </w:pPr>
      <w:r>
        <w:rPr>
          <w:rStyle w:val="Ninguno"/>
          <w:rFonts w:ascii="Arial" w:hAnsi="Arial"/>
        </w:rPr>
        <w:t>Cursos de verano (Parque Metropolitano):</w:t>
      </w:r>
    </w:p>
    <w:p w14:paraId="21245A45" w14:textId="77777777" w:rsidR="00913596" w:rsidRDefault="00913596" w:rsidP="007B58DF">
      <w:pPr>
        <w:pStyle w:val="NormalWeb"/>
        <w:numPr>
          <w:ilvl w:val="0"/>
          <w:numId w:val="12"/>
        </w:numPr>
        <w:spacing w:before="0" w:after="0"/>
        <w:ind w:right="459"/>
        <w:jc w:val="both"/>
        <w:rPr>
          <w:rStyle w:val="Ninguno"/>
          <w:rFonts w:ascii="Arial" w:eastAsia="Arial" w:hAnsi="Arial" w:cs="Arial"/>
        </w:rPr>
      </w:pPr>
      <w:r>
        <w:rPr>
          <w:rStyle w:val="Ninguno"/>
          <w:rFonts w:ascii="Arial" w:hAnsi="Arial"/>
        </w:rPr>
        <w:t xml:space="preserve">El ciudadano tiene la opción de realizar el pago del curso de verano por transferencia electrónica o por depósito bancario, lo cual le ahorra tiempo y reduce traslados. </w:t>
      </w:r>
    </w:p>
    <w:p w14:paraId="0AA7CD1B" w14:textId="77777777" w:rsidR="00913596" w:rsidRDefault="00913596" w:rsidP="00913596">
      <w:pPr>
        <w:pStyle w:val="NormalWeb"/>
        <w:spacing w:before="0" w:after="0"/>
        <w:jc w:val="both"/>
        <w:rPr>
          <w:rStyle w:val="Ninguno"/>
          <w:rFonts w:ascii="Arial" w:eastAsia="Arial" w:hAnsi="Arial" w:cs="Arial"/>
        </w:rPr>
      </w:pPr>
    </w:p>
    <w:p w14:paraId="62743596" w14:textId="77777777" w:rsidR="00913596" w:rsidRDefault="00913596" w:rsidP="007B58DF">
      <w:pPr>
        <w:pStyle w:val="NormalWeb"/>
        <w:numPr>
          <w:ilvl w:val="0"/>
          <w:numId w:val="14"/>
        </w:numPr>
        <w:spacing w:before="0" w:after="0"/>
        <w:jc w:val="both"/>
        <w:rPr>
          <w:rStyle w:val="Ninguno"/>
          <w:rFonts w:ascii="Arial" w:eastAsia="Arial" w:hAnsi="Arial" w:cs="Arial"/>
        </w:rPr>
      </w:pPr>
      <w:r>
        <w:rPr>
          <w:rStyle w:val="Ninguno"/>
          <w:rFonts w:ascii="Arial" w:hAnsi="Arial"/>
        </w:rPr>
        <w:t>Implementar el procedimiento del Reconocimiento Organización Leonesa comprometida con la Igualdad de Género (OLCIG), (Instituto Municipal de las Mujeres):</w:t>
      </w:r>
    </w:p>
    <w:p w14:paraId="1F389ED9" w14:textId="77777777" w:rsidR="00913596" w:rsidRDefault="00913596" w:rsidP="007B58DF">
      <w:pPr>
        <w:pStyle w:val="NormalWeb"/>
        <w:numPr>
          <w:ilvl w:val="0"/>
          <w:numId w:val="15"/>
        </w:numPr>
        <w:spacing w:before="0" w:after="280"/>
        <w:ind w:right="459"/>
        <w:jc w:val="both"/>
        <w:rPr>
          <w:rStyle w:val="Ninguno"/>
          <w:rFonts w:ascii="Arial" w:eastAsia="Arial" w:hAnsi="Arial" w:cs="Arial"/>
        </w:rPr>
      </w:pPr>
      <w:r>
        <w:rPr>
          <w:rStyle w:val="Ninguno"/>
          <w:rFonts w:ascii="Arial" w:hAnsi="Arial"/>
        </w:rPr>
        <w:t>Estandarizar e implementar el reconocimiento OLCIG por parte del Instituto Municipal de las Mujeres.</w:t>
      </w:r>
    </w:p>
    <w:p w14:paraId="5A32BF20" w14:textId="77777777" w:rsidR="00913596" w:rsidRDefault="00913596" w:rsidP="007B58DF">
      <w:pPr>
        <w:pStyle w:val="NormalWeb"/>
        <w:numPr>
          <w:ilvl w:val="0"/>
          <w:numId w:val="16"/>
        </w:numPr>
        <w:spacing w:before="0" w:after="280"/>
        <w:ind w:right="459"/>
        <w:jc w:val="both"/>
        <w:rPr>
          <w:rStyle w:val="Ninguno"/>
          <w:rFonts w:ascii="Arial" w:eastAsia="Arial" w:hAnsi="Arial" w:cs="Arial"/>
        </w:rPr>
      </w:pPr>
      <w:r>
        <w:rPr>
          <w:rStyle w:val="Ninguno"/>
          <w:rFonts w:ascii="Arial" w:hAnsi="Arial"/>
        </w:rPr>
        <w:t xml:space="preserve">Automatización del trámite: Escuela Digna (Educación): </w:t>
      </w:r>
    </w:p>
    <w:p w14:paraId="67DB15B9" w14:textId="77777777" w:rsidR="00913596" w:rsidRDefault="00913596" w:rsidP="007B58DF">
      <w:pPr>
        <w:pStyle w:val="NormalWeb"/>
        <w:numPr>
          <w:ilvl w:val="0"/>
          <w:numId w:val="17"/>
        </w:numPr>
        <w:spacing w:before="0" w:after="280"/>
        <w:ind w:right="459"/>
        <w:jc w:val="both"/>
        <w:rPr>
          <w:rStyle w:val="Ninguno"/>
          <w:rFonts w:ascii="Arial" w:eastAsia="Arial" w:hAnsi="Arial" w:cs="Arial"/>
        </w:rPr>
      </w:pPr>
      <w:r>
        <w:rPr>
          <w:rStyle w:val="Ninguno"/>
          <w:rFonts w:ascii="Arial" w:hAnsi="Arial"/>
        </w:rPr>
        <w:t>Con la automatización del trámite las escuelas podrán hacer su solicitud para rehabilitación de infraestructura y equipamiento, a través de la plataforma Sin Filas y dar seguimiento a su trámite.</w:t>
      </w:r>
    </w:p>
    <w:p w14:paraId="5ADD5803" w14:textId="77777777" w:rsidR="00913596" w:rsidRDefault="00913596" w:rsidP="007B58DF">
      <w:pPr>
        <w:pStyle w:val="NormalWeb"/>
        <w:numPr>
          <w:ilvl w:val="0"/>
          <w:numId w:val="18"/>
        </w:numPr>
        <w:spacing w:before="0" w:after="0"/>
        <w:ind w:right="459"/>
        <w:jc w:val="both"/>
        <w:rPr>
          <w:rStyle w:val="Ninguno"/>
          <w:rFonts w:ascii="Arial" w:eastAsia="Arial" w:hAnsi="Arial" w:cs="Arial"/>
        </w:rPr>
      </w:pPr>
      <w:r>
        <w:rPr>
          <w:rStyle w:val="Ninguno"/>
          <w:rFonts w:ascii="Arial" w:hAnsi="Arial"/>
        </w:rPr>
        <w:t>Programa Lobo (Instituto Municipal de la Juventud):</w:t>
      </w:r>
    </w:p>
    <w:p w14:paraId="788643F4" w14:textId="77777777" w:rsidR="00913596" w:rsidRDefault="00913596" w:rsidP="007B58DF">
      <w:pPr>
        <w:pStyle w:val="NormalWeb"/>
        <w:numPr>
          <w:ilvl w:val="0"/>
          <w:numId w:val="17"/>
        </w:numPr>
        <w:spacing w:before="0" w:after="0"/>
        <w:rPr>
          <w:rStyle w:val="Ninguno"/>
          <w:rFonts w:ascii="Arial" w:eastAsia="Arial" w:hAnsi="Arial" w:cs="Arial"/>
        </w:rPr>
      </w:pPr>
      <w:r>
        <w:rPr>
          <w:rStyle w:val="Ninguno"/>
          <w:rFonts w:ascii="Arial" w:hAnsi="Arial"/>
        </w:rPr>
        <w:t xml:space="preserve">Rediseño del procedimiento conforme al nuevo enfoque de atención a jóvenes en situación vulnerable para su inserción educativa o laboral. </w:t>
      </w:r>
    </w:p>
    <w:p w14:paraId="51E9D1D0" w14:textId="77777777" w:rsidR="00913596" w:rsidRDefault="00913596" w:rsidP="00913596">
      <w:pPr>
        <w:pStyle w:val="NormalWeb"/>
        <w:spacing w:before="0" w:after="0"/>
        <w:ind w:right="459"/>
        <w:jc w:val="both"/>
        <w:rPr>
          <w:rStyle w:val="Ninguno"/>
          <w:rFonts w:ascii="Arial" w:eastAsia="Arial" w:hAnsi="Arial" w:cs="Arial"/>
        </w:rPr>
      </w:pPr>
    </w:p>
    <w:p w14:paraId="1223013E" w14:textId="77777777" w:rsidR="00913596" w:rsidRDefault="00913596" w:rsidP="00913596">
      <w:pPr>
        <w:pStyle w:val="NormalWeb"/>
        <w:spacing w:before="0" w:after="0"/>
        <w:ind w:right="459"/>
        <w:jc w:val="both"/>
        <w:rPr>
          <w:rStyle w:val="Ninguno"/>
          <w:rFonts w:ascii="Arial" w:eastAsia="Arial" w:hAnsi="Arial" w:cs="Arial"/>
        </w:rPr>
      </w:pPr>
    </w:p>
    <w:p w14:paraId="63F3517B" w14:textId="77777777" w:rsidR="00913596" w:rsidRDefault="00913596" w:rsidP="007B58DF">
      <w:pPr>
        <w:pStyle w:val="NormalWeb"/>
        <w:numPr>
          <w:ilvl w:val="0"/>
          <w:numId w:val="19"/>
        </w:numPr>
        <w:spacing w:before="0" w:after="0"/>
        <w:ind w:right="459"/>
        <w:jc w:val="both"/>
        <w:rPr>
          <w:rStyle w:val="Ninguno"/>
          <w:rFonts w:ascii="Arial" w:eastAsia="Arial" w:hAnsi="Arial" w:cs="Arial"/>
        </w:rPr>
      </w:pPr>
      <w:r>
        <w:rPr>
          <w:rStyle w:val="Ninguno"/>
          <w:rFonts w:ascii="Arial" w:hAnsi="Arial"/>
        </w:rPr>
        <w:t>Puntos de Venta (Parque Zoológico)</w:t>
      </w:r>
    </w:p>
    <w:p w14:paraId="0889D11A" w14:textId="77777777" w:rsidR="00913596" w:rsidRDefault="00913596" w:rsidP="007B58DF">
      <w:pPr>
        <w:pStyle w:val="NormalWeb"/>
        <w:numPr>
          <w:ilvl w:val="0"/>
          <w:numId w:val="20"/>
        </w:numPr>
        <w:spacing w:before="0" w:after="0"/>
        <w:ind w:right="459"/>
        <w:jc w:val="both"/>
        <w:rPr>
          <w:rStyle w:val="Ninguno"/>
          <w:rFonts w:ascii="Arial" w:eastAsia="Arial" w:hAnsi="Arial" w:cs="Arial"/>
        </w:rPr>
      </w:pPr>
      <w:r>
        <w:rPr>
          <w:rStyle w:val="Ninguno"/>
          <w:rFonts w:ascii="Arial" w:hAnsi="Arial"/>
        </w:rPr>
        <w:t>Reingeniería de procedimiento e implementación de software de control de mercancía, el cual permite reducir los tiempos de apertura de cada uno de los puntos de venta.</w:t>
      </w:r>
    </w:p>
    <w:p w14:paraId="2A2777C3" w14:textId="77777777" w:rsidR="00913596" w:rsidRDefault="00913596" w:rsidP="00913596">
      <w:pPr>
        <w:pStyle w:val="NormalWeb"/>
        <w:spacing w:before="0" w:after="0"/>
        <w:ind w:left="720" w:right="459"/>
        <w:jc w:val="both"/>
        <w:rPr>
          <w:rStyle w:val="Ninguno"/>
          <w:rFonts w:ascii="Arial" w:eastAsia="Arial" w:hAnsi="Arial" w:cs="Arial"/>
        </w:rPr>
      </w:pPr>
    </w:p>
    <w:p w14:paraId="472A38D9" w14:textId="77777777" w:rsidR="00913596" w:rsidRDefault="00913596" w:rsidP="007B58DF">
      <w:pPr>
        <w:pStyle w:val="NormalWeb"/>
        <w:numPr>
          <w:ilvl w:val="0"/>
          <w:numId w:val="21"/>
        </w:numPr>
        <w:spacing w:before="0" w:after="0"/>
        <w:ind w:right="459"/>
        <w:jc w:val="both"/>
        <w:rPr>
          <w:rStyle w:val="Ninguno"/>
          <w:rFonts w:ascii="Arial" w:eastAsia="Arial" w:hAnsi="Arial" w:cs="Arial"/>
        </w:rPr>
      </w:pPr>
      <w:r>
        <w:rPr>
          <w:rStyle w:val="Ninguno"/>
          <w:rFonts w:ascii="Arial" w:hAnsi="Arial"/>
        </w:rPr>
        <w:t>Clínica de Fisioterapia (COMUDE):</w:t>
      </w:r>
    </w:p>
    <w:p w14:paraId="39D3C1D6" w14:textId="77777777" w:rsidR="00913596" w:rsidRDefault="00913596" w:rsidP="007B58DF">
      <w:pPr>
        <w:pStyle w:val="NormalWeb"/>
        <w:numPr>
          <w:ilvl w:val="0"/>
          <w:numId w:val="20"/>
        </w:numPr>
        <w:spacing w:before="0" w:after="0"/>
        <w:ind w:right="459"/>
        <w:jc w:val="both"/>
        <w:rPr>
          <w:rStyle w:val="Ninguno"/>
          <w:rFonts w:ascii="Arial" w:eastAsia="Arial" w:hAnsi="Arial" w:cs="Arial"/>
        </w:rPr>
      </w:pPr>
      <w:r>
        <w:rPr>
          <w:rStyle w:val="Ninguno"/>
          <w:rFonts w:ascii="Arial" w:hAnsi="Arial"/>
        </w:rPr>
        <w:t xml:space="preserve">Estandarización del servicio otorgando mayor cobertura de atención fisioterapéutica al público en general. Asimismo, la reingeniería del procedimiento con el cual se logró disminuir el porcentaje de ausentismo del 40 al 10 por ciento. </w:t>
      </w:r>
    </w:p>
    <w:p w14:paraId="0BC002E4" w14:textId="77777777" w:rsidR="00913596" w:rsidRDefault="00913596" w:rsidP="00913596">
      <w:pPr>
        <w:pStyle w:val="NormalWeb"/>
        <w:spacing w:before="0" w:after="0"/>
        <w:ind w:left="720" w:right="459"/>
        <w:jc w:val="both"/>
        <w:rPr>
          <w:rStyle w:val="Ninguno"/>
          <w:rFonts w:ascii="Arial" w:eastAsia="Arial" w:hAnsi="Arial" w:cs="Arial"/>
        </w:rPr>
      </w:pPr>
    </w:p>
    <w:p w14:paraId="603B97A1" w14:textId="77777777" w:rsidR="00913596" w:rsidRDefault="00913596" w:rsidP="007B58DF">
      <w:pPr>
        <w:pStyle w:val="NormalWeb"/>
        <w:numPr>
          <w:ilvl w:val="0"/>
          <w:numId w:val="22"/>
        </w:numPr>
        <w:spacing w:before="0" w:after="0"/>
        <w:ind w:right="459"/>
        <w:jc w:val="both"/>
        <w:rPr>
          <w:rStyle w:val="Ninguno"/>
          <w:rFonts w:ascii="Arial" w:eastAsia="Arial" w:hAnsi="Arial" w:cs="Arial"/>
        </w:rPr>
      </w:pPr>
      <w:r>
        <w:rPr>
          <w:rStyle w:val="Ninguno"/>
          <w:rFonts w:ascii="Arial" w:hAnsi="Arial"/>
        </w:rPr>
        <w:t>Solicitud para la Intervención del Arbolado Urbano (Gestión Ambiental):</w:t>
      </w:r>
    </w:p>
    <w:p w14:paraId="6934DB2B" w14:textId="77777777" w:rsidR="00913596" w:rsidRDefault="00913596" w:rsidP="007B58DF">
      <w:pPr>
        <w:pStyle w:val="NormalWeb"/>
        <w:numPr>
          <w:ilvl w:val="0"/>
          <w:numId w:val="20"/>
        </w:numPr>
        <w:spacing w:before="0" w:after="0"/>
        <w:ind w:right="459"/>
        <w:jc w:val="both"/>
        <w:rPr>
          <w:rStyle w:val="Ninguno"/>
          <w:rFonts w:ascii="Arial" w:eastAsia="Arial" w:hAnsi="Arial" w:cs="Arial"/>
        </w:rPr>
      </w:pPr>
      <w:r>
        <w:rPr>
          <w:rStyle w:val="Ninguno"/>
          <w:rFonts w:ascii="Arial" w:hAnsi="Arial"/>
        </w:rPr>
        <w:t>Puesta en marcha y difusión del trámite automatizado con el cual se logra disminuir los traslados de cinco a uno.</w:t>
      </w:r>
    </w:p>
    <w:p w14:paraId="2BC8FF1A" w14:textId="77777777" w:rsidR="00913596" w:rsidRDefault="00913596" w:rsidP="00913596">
      <w:pPr>
        <w:pStyle w:val="NormalWeb"/>
        <w:spacing w:before="0" w:after="0"/>
        <w:ind w:left="720" w:right="459"/>
        <w:jc w:val="both"/>
        <w:rPr>
          <w:rStyle w:val="Ninguno"/>
          <w:rFonts w:ascii="Arial" w:eastAsia="Arial" w:hAnsi="Arial" w:cs="Arial"/>
        </w:rPr>
      </w:pPr>
    </w:p>
    <w:p w14:paraId="58EF534C" w14:textId="77777777" w:rsidR="00913596" w:rsidRDefault="00913596" w:rsidP="007B58DF">
      <w:pPr>
        <w:pStyle w:val="NormalWeb"/>
        <w:numPr>
          <w:ilvl w:val="0"/>
          <w:numId w:val="23"/>
        </w:numPr>
        <w:spacing w:before="0" w:after="0"/>
        <w:ind w:right="459"/>
        <w:jc w:val="both"/>
        <w:rPr>
          <w:rStyle w:val="Ninguno"/>
          <w:rFonts w:ascii="Arial" w:eastAsia="Arial" w:hAnsi="Arial" w:cs="Arial"/>
        </w:rPr>
      </w:pPr>
      <w:r>
        <w:rPr>
          <w:rStyle w:val="Ninguno"/>
          <w:rFonts w:ascii="Arial" w:hAnsi="Arial"/>
        </w:rPr>
        <w:t xml:space="preserve">Dictamen Técnico de Factibilidad de Servicios (SAPAL): </w:t>
      </w:r>
    </w:p>
    <w:p w14:paraId="705B760E" w14:textId="77777777" w:rsidR="00913596" w:rsidRDefault="00913596" w:rsidP="007B58DF">
      <w:pPr>
        <w:pStyle w:val="Prrafodelista"/>
        <w:numPr>
          <w:ilvl w:val="0"/>
          <w:numId w:val="24"/>
        </w:numPr>
        <w:ind w:right="78"/>
        <w:jc w:val="both"/>
        <w:rPr>
          <w:rStyle w:val="Ninguno"/>
          <w:rFonts w:ascii="Arial" w:eastAsia="Arial" w:hAnsi="Arial" w:cs="Arial"/>
        </w:rPr>
      </w:pPr>
      <w:r>
        <w:rPr>
          <w:rStyle w:val="Ninguno"/>
          <w:rFonts w:ascii="Arial" w:hAnsi="Arial"/>
        </w:rPr>
        <w:t xml:space="preserve">Trámite automatizado a través de la plataforma Sin Filas con el cual el solicitante puede ingresar y dar seguimiento a su solicitud, lo cual facilita una mejor comunicación entre dependencias que comparten una misma línea de gestión.  </w:t>
      </w:r>
    </w:p>
    <w:p w14:paraId="7FCCE30E" w14:textId="77777777" w:rsidR="00913596" w:rsidRDefault="00913596" w:rsidP="00913596">
      <w:pPr>
        <w:pStyle w:val="Cuerpo"/>
        <w:ind w:right="78"/>
        <w:jc w:val="both"/>
        <w:rPr>
          <w:rStyle w:val="Ninguno"/>
          <w:rFonts w:ascii="Arial" w:eastAsia="Arial" w:hAnsi="Arial" w:cs="Arial"/>
          <w:sz w:val="24"/>
          <w:szCs w:val="24"/>
        </w:rPr>
      </w:pPr>
    </w:p>
    <w:p w14:paraId="722F868B" w14:textId="77777777" w:rsidR="00913596" w:rsidRDefault="00913596" w:rsidP="00913596">
      <w:pPr>
        <w:pStyle w:val="Cuerpo"/>
        <w:ind w:right="78"/>
        <w:jc w:val="both"/>
        <w:rPr>
          <w:rStyle w:val="Ninguno"/>
          <w:rFonts w:ascii="Arial" w:eastAsia="Arial" w:hAnsi="Arial" w:cs="Arial"/>
          <w:sz w:val="24"/>
          <w:szCs w:val="24"/>
        </w:rPr>
      </w:pPr>
      <w:r>
        <w:rPr>
          <w:rStyle w:val="Ninguno"/>
          <w:rFonts w:ascii="Arial" w:hAnsi="Arial"/>
          <w:sz w:val="24"/>
          <w:szCs w:val="24"/>
        </w:rPr>
        <w:t xml:space="preserve">El objetivo principal es hacer realidad la mejora continua de los procesos que involucran los trámites y servicios con que se enfrentan día a día los ciudadanos y los empresarios, así como garantizar la calidad de las propuestas regulatorias que desarrollamos y promovemos como Gobierno. </w:t>
      </w:r>
    </w:p>
    <w:p w14:paraId="24498972" w14:textId="77777777" w:rsidR="00913596" w:rsidRDefault="00913596" w:rsidP="00913596">
      <w:pPr>
        <w:pStyle w:val="Cuerpo"/>
        <w:rPr>
          <w:rStyle w:val="Ninguno"/>
          <w:rFonts w:ascii="Arial" w:eastAsia="Arial" w:hAnsi="Arial" w:cs="Arial"/>
          <w:sz w:val="24"/>
          <w:szCs w:val="24"/>
        </w:rPr>
      </w:pPr>
    </w:p>
    <w:p w14:paraId="342A9323" w14:textId="77777777" w:rsidR="00913596" w:rsidRDefault="00913596" w:rsidP="00913596">
      <w:pPr>
        <w:pStyle w:val="Cuerpo"/>
        <w:ind w:right="78"/>
        <w:jc w:val="both"/>
        <w:rPr>
          <w:rStyle w:val="Ninguno"/>
          <w:rFonts w:ascii="Arial" w:eastAsia="Arial" w:hAnsi="Arial" w:cs="Arial"/>
          <w:sz w:val="24"/>
          <w:szCs w:val="24"/>
        </w:rPr>
      </w:pPr>
      <w:r w:rsidRPr="00B1053F">
        <w:rPr>
          <w:rStyle w:val="Ninguno"/>
          <w:rFonts w:ascii="Arial" w:hAnsi="Arial"/>
          <w:sz w:val="24"/>
          <w:szCs w:val="24"/>
          <w:lang w:val="es-MX"/>
        </w:rPr>
        <w:t>A trav</w:t>
      </w:r>
      <w:r>
        <w:rPr>
          <w:rStyle w:val="Ninguno"/>
          <w:rFonts w:ascii="Arial" w:hAnsi="Arial"/>
          <w:sz w:val="24"/>
          <w:szCs w:val="24"/>
        </w:rPr>
        <w:t>és del Consejo de Mejora Regulatoria, impulsamos el Premio Municipal de Mejora Regulatoria 2018. Certamen a través del cual, se convocó a todos los servidores públicos con propuestas e iniciativas de mejora continua en las siguientes categorías: Simplificación Administrativa de Trámites y Servicios, Tala Regulatoria e Innovación para la Simplificació</w:t>
      </w:r>
      <w:r>
        <w:rPr>
          <w:rStyle w:val="Ninguno"/>
          <w:rFonts w:ascii="Arial" w:hAnsi="Arial"/>
          <w:sz w:val="24"/>
          <w:szCs w:val="24"/>
          <w:lang w:val="nl-NL"/>
        </w:rPr>
        <w:t>n de Tr</w:t>
      </w:r>
      <w:r>
        <w:rPr>
          <w:rStyle w:val="Ninguno"/>
          <w:rFonts w:ascii="Arial" w:hAnsi="Arial"/>
          <w:sz w:val="24"/>
          <w:szCs w:val="24"/>
        </w:rPr>
        <w:t xml:space="preserve">ámites y Servicios. </w:t>
      </w:r>
    </w:p>
    <w:p w14:paraId="605B6C72" w14:textId="77777777" w:rsidR="00913596" w:rsidRDefault="00913596" w:rsidP="00913596">
      <w:pPr>
        <w:pStyle w:val="Cuerpo"/>
        <w:ind w:right="78"/>
        <w:jc w:val="both"/>
        <w:rPr>
          <w:rStyle w:val="Ninguno"/>
          <w:rFonts w:ascii="Arial" w:eastAsia="Arial" w:hAnsi="Arial" w:cs="Arial"/>
          <w:sz w:val="24"/>
          <w:szCs w:val="24"/>
        </w:rPr>
      </w:pPr>
    </w:p>
    <w:p w14:paraId="2E5C3D3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Estamos convencidos de que la estrategia más importante para disminuir los riesgos a la integridad institucional es la formación en principios y valores éticos de nuestros servidores públicos y de la ciudadanía.</w:t>
      </w:r>
    </w:p>
    <w:p w14:paraId="23A60F4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Por ello, implementamos un Programa de Gestión Ética que contiene las siguientes acciones:</w:t>
      </w:r>
    </w:p>
    <w:p w14:paraId="34A3C5AB" w14:textId="77777777" w:rsidR="00913596" w:rsidRDefault="00913596" w:rsidP="007B58DF">
      <w:pPr>
        <w:pStyle w:val="Prrafodelista"/>
        <w:numPr>
          <w:ilvl w:val="0"/>
          <w:numId w:val="24"/>
        </w:numPr>
        <w:jc w:val="both"/>
        <w:rPr>
          <w:rStyle w:val="Ninguno"/>
          <w:rFonts w:ascii="Arial" w:eastAsia="Arial" w:hAnsi="Arial" w:cs="Arial"/>
        </w:rPr>
      </w:pPr>
      <w:r>
        <w:rPr>
          <w:rStyle w:val="Ninguno"/>
          <w:rFonts w:ascii="Arial" w:hAnsi="Arial"/>
        </w:rPr>
        <w:t xml:space="preserve">Instalación y operación del Consejo de Gestión Ética, del Comité Interinstitucional de Ética Municipal y 39 comités de Ética de las Dependencias y Entidades. </w:t>
      </w:r>
    </w:p>
    <w:p w14:paraId="09E30C8A" w14:textId="77777777" w:rsidR="00913596" w:rsidRDefault="00913596" w:rsidP="007B58DF">
      <w:pPr>
        <w:pStyle w:val="Prrafodelista"/>
        <w:numPr>
          <w:ilvl w:val="0"/>
          <w:numId w:val="24"/>
        </w:numPr>
        <w:jc w:val="both"/>
        <w:rPr>
          <w:rStyle w:val="Ninguno"/>
          <w:rFonts w:ascii="Arial" w:eastAsia="Arial" w:hAnsi="Arial" w:cs="Arial"/>
        </w:rPr>
      </w:pPr>
      <w:r>
        <w:rPr>
          <w:rStyle w:val="Ninguno"/>
          <w:rFonts w:ascii="Arial" w:hAnsi="Arial"/>
        </w:rPr>
        <w:t>Supervisión y evaluación de los planes de acción de los 39 comités de ética.</w:t>
      </w:r>
    </w:p>
    <w:p w14:paraId="6664AE52" w14:textId="77777777" w:rsidR="00913596" w:rsidRDefault="00913596" w:rsidP="007B58DF">
      <w:pPr>
        <w:pStyle w:val="Prrafodelista"/>
        <w:numPr>
          <w:ilvl w:val="0"/>
          <w:numId w:val="24"/>
        </w:numPr>
        <w:jc w:val="both"/>
        <w:rPr>
          <w:rStyle w:val="Ninguno"/>
          <w:rFonts w:ascii="Arial" w:eastAsia="Arial" w:hAnsi="Arial" w:cs="Arial"/>
        </w:rPr>
      </w:pPr>
      <w:r>
        <w:rPr>
          <w:rStyle w:val="Ninguno"/>
          <w:rFonts w:ascii="Arial" w:hAnsi="Arial"/>
        </w:rPr>
        <w:t>Formación de los servidores públicos en materia de ética, integridad y prevención de conflicto de interés.</w:t>
      </w:r>
    </w:p>
    <w:p w14:paraId="3F8075BA" w14:textId="77777777" w:rsidR="00913596" w:rsidRDefault="00913596" w:rsidP="007B58DF">
      <w:pPr>
        <w:pStyle w:val="Prrafodelista"/>
        <w:numPr>
          <w:ilvl w:val="0"/>
          <w:numId w:val="24"/>
        </w:numPr>
        <w:jc w:val="both"/>
        <w:rPr>
          <w:rStyle w:val="Ninguno"/>
          <w:rFonts w:ascii="Arial" w:eastAsia="Arial" w:hAnsi="Arial" w:cs="Arial"/>
        </w:rPr>
      </w:pPr>
      <w:r>
        <w:rPr>
          <w:rStyle w:val="Ninguno"/>
          <w:rFonts w:ascii="Arial" w:hAnsi="Arial"/>
        </w:rPr>
        <w:t>Reconocimiento de las buenas prácticas de los comités de ética, integridad y prevención de conflicto de interés.</w:t>
      </w:r>
    </w:p>
    <w:p w14:paraId="3E3136AA" w14:textId="77777777" w:rsidR="00913596" w:rsidRDefault="00913596" w:rsidP="00913596">
      <w:pPr>
        <w:pStyle w:val="Cuerpo"/>
        <w:jc w:val="both"/>
        <w:rPr>
          <w:rStyle w:val="Ninguno"/>
          <w:rFonts w:ascii="Arial" w:eastAsia="Arial" w:hAnsi="Arial" w:cs="Arial"/>
          <w:sz w:val="24"/>
          <w:szCs w:val="24"/>
        </w:rPr>
      </w:pPr>
    </w:p>
    <w:p w14:paraId="010AE64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En cumplimiento al Acuerdo del Sistema Nacional Anticorrupción por el que se dan a conocer los lineamientos para la emisión del Código de Ética a que se refiere el artículo 16 de la Ley General de Responsabilidades Administrativas, se elaboró y publicó en el Periódico Oficial del Gobierno del Estado de Guanajuato, el nuevo Código de Ética de las y los Servidores Públicos de la Administración Pública Municipal de León Guanajuato, instrumento mediante el cual blindamos la integridad y ética de nuestras instituciones, a través de la formación y capacitación del contenido de este código de principios y valores, con la finalidad de recuperar la confianza de la sociedad respecto al buen actuar de nuestros servidores públicos.</w:t>
      </w:r>
    </w:p>
    <w:p w14:paraId="1A313FC9" w14:textId="77777777" w:rsidR="00913596" w:rsidRDefault="00913596" w:rsidP="00913596">
      <w:pPr>
        <w:pStyle w:val="Cuerpo"/>
        <w:jc w:val="both"/>
        <w:rPr>
          <w:rStyle w:val="Ninguno"/>
          <w:rFonts w:ascii="Arial" w:eastAsia="Arial" w:hAnsi="Arial" w:cs="Arial"/>
          <w:sz w:val="24"/>
          <w:szCs w:val="24"/>
        </w:rPr>
      </w:pPr>
    </w:p>
    <w:p w14:paraId="6E68BD8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Además, para continuar fortaleciendo el carácter ético de nuestro Municipio, renovamos el Consejo de Gestión Ética Municipal, el Comité de Ética Interinstitucional y los </w:t>
      </w:r>
      <w:r>
        <w:rPr>
          <w:rStyle w:val="Ninguno"/>
          <w:rFonts w:ascii="Arial" w:hAnsi="Arial"/>
          <w:b/>
          <w:bCs/>
          <w:sz w:val="24"/>
          <w:szCs w:val="24"/>
        </w:rPr>
        <w:t xml:space="preserve">39 Comités de Ética </w:t>
      </w:r>
      <w:r>
        <w:rPr>
          <w:rStyle w:val="Ninguno"/>
          <w:rFonts w:ascii="Arial" w:hAnsi="Arial"/>
          <w:sz w:val="24"/>
          <w:szCs w:val="24"/>
        </w:rPr>
        <w:t>al interior de las Dependencias y Entidades.</w:t>
      </w:r>
    </w:p>
    <w:p w14:paraId="433B3879" w14:textId="77777777" w:rsidR="00913596" w:rsidRDefault="00913596" w:rsidP="00913596">
      <w:pPr>
        <w:pStyle w:val="Cuerpo"/>
        <w:jc w:val="both"/>
        <w:rPr>
          <w:rStyle w:val="Ninguno"/>
          <w:rFonts w:ascii="Arial" w:eastAsia="Arial" w:hAnsi="Arial" w:cs="Arial"/>
          <w:sz w:val="24"/>
          <w:szCs w:val="24"/>
        </w:rPr>
      </w:pPr>
    </w:p>
    <w:p w14:paraId="51F24F26"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Tambié</w:t>
      </w:r>
      <w:r w:rsidRPr="00B1053F">
        <w:rPr>
          <w:rStyle w:val="Ninguno"/>
          <w:rFonts w:ascii="Arial" w:hAnsi="Arial"/>
          <w:sz w:val="24"/>
          <w:szCs w:val="24"/>
          <w:lang w:val="es-MX"/>
        </w:rPr>
        <w:t>n, a trav</w:t>
      </w:r>
      <w:r>
        <w:rPr>
          <w:rStyle w:val="Ninguno"/>
          <w:rFonts w:ascii="Arial" w:hAnsi="Arial"/>
          <w:sz w:val="24"/>
          <w:szCs w:val="24"/>
        </w:rPr>
        <w:t>és del Foro de Sensibilización en Materia de Ética, Integridad y Prevención del Conflicto de Interés, detonamos un “Programa de Integridad Empresarial” entre sociedad y Gobierno, y en lo particular, con el padrón de proveedores del Municipio de León, porque la lucha contra la corrupción es un tema de todos, en donde estamos involucrando sociedad y Gobierno, y en atención a ello, buscamos el establecimiento de estructuras de integridad no sólo al interior de nuestras instituciones, sino también dentro de las empresas que tienen relación con el Municipio en temas de contratación y prestación de servicios.</w:t>
      </w:r>
    </w:p>
    <w:p w14:paraId="57D352CC" w14:textId="77777777" w:rsidR="00913596" w:rsidRDefault="00913596" w:rsidP="00913596">
      <w:pPr>
        <w:pStyle w:val="Cuerpo"/>
        <w:jc w:val="both"/>
        <w:rPr>
          <w:rStyle w:val="Ninguno"/>
          <w:rFonts w:ascii="Arial" w:eastAsia="Arial" w:hAnsi="Arial" w:cs="Arial"/>
          <w:sz w:val="24"/>
          <w:szCs w:val="24"/>
        </w:rPr>
      </w:pPr>
    </w:p>
    <w:p w14:paraId="611C4ED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En la construcción de un León con paz duradera, apostamos por la participación Ciudadana como la base de un Gobierno Abierto.</w:t>
      </w:r>
    </w:p>
    <w:p w14:paraId="1608D204" w14:textId="77777777" w:rsidR="00913596" w:rsidRDefault="00913596" w:rsidP="00913596">
      <w:pPr>
        <w:pStyle w:val="Cuerpo"/>
        <w:jc w:val="both"/>
        <w:rPr>
          <w:rStyle w:val="Ninguno"/>
          <w:rFonts w:ascii="Arial" w:eastAsia="Arial" w:hAnsi="Arial" w:cs="Arial"/>
          <w:sz w:val="24"/>
          <w:szCs w:val="24"/>
        </w:rPr>
      </w:pPr>
    </w:p>
    <w:p w14:paraId="6B6DA35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Mediante los Programas de “Contralor Ciudadano”, “Comité</w:t>
      </w:r>
      <w:r w:rsidRPr="00B1053F">
        <w:rPr>
          <w:rStyle w:val="Ninguno"/>
          <w:rFonts w:ascii="Arial" w:hAnsi="Arial"/>
          <w:sz w:val="24"/>
          <w:szCs w:val="24"/>
          <w:lang w:val="es-MX"/>
        </w:rPr>
        <w:t>s de Contralor</w:t>
      </w:r>
      <w:r>
        <w:rPr>
          <w:rStyle w:val="Ninguno"/>
          <w:rFonts w:ascii="Arial" w:hAnsi="Arial"/>
          <w:sz w:val="24"/>
          <w:szCs w:val="24"/>
        </w:rPr>
        <w:t xml:space="preserve">ía Social en Obra Pública” (Cocosop), “Consejo Ciudadano de Contraloría Social” y “Agentes 00 Trampas”, impulsamos la participación ciudadana en labores de vigilancia, control y evaluación de la gestión pública municipal. </w:t>
      </w:r>
    </w:p>
    <w:p w14:paraId="682124AA" w14:textId="77777777" w:rsidR="00913596" w:rsidRDefault="00913596" w:rsidP="00913596">
      <w:pPr>
        <w:pStyle w:val="Cuerpo"/>
        <w:jc w:val="both"/>
        <w:rPr>
          <w:rStyle w:val="Ninguno"/>
          <w:rFonts w:ascii="Arial" w:eastAsia="Arial" w:hAnsi="Arial" w:cs="Arial"/>
          <w:sz w:val="24"/>
          <w:szCs w:val="24"/>
        </w:rPr>
      </w:pPr>
    </w:p>
    <w:p w14:paraId="5A886D9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Cerca de 6 mil personas cuentan hoy con mejores obras gracias a la participación de 364 ciudadanas y ciudadanos a través de 70 Comité</w:t>
      </w:r>
      <w:r w:rsidRPr="00B1053F">
        <w:rPr>
          <w:rStyle w:val="Ninguno"/>
          <w:rFonts w:ascii="Arial" w:hAnsi="Arial"/>
          <w:sz w:val="24"/>
          <w:szCs w:val="24"/>
          <w:lang w:val="es-MX"/>
        </w:rPr>
        <w:t>s de Contralor</w:t>
      </w:r>
      <w:r>
        <w:rPr>
          <w:rStyle w:val="Ninguno"/>
          <w:rFonts w:ascii="Arial" w:hAnsi="Arial"/>
          <w:sz w:val="24"/>
          <w:szCs w:val="24"/>
        </w:rPr>
        <w:t>ía Social en Obra Pública conformados para vigilar y dar seguimiento a la correcta ejecución de igual número de obras, principalmente en polígonos de desarrollo como Los Castillos, Diez de Mayo y Las Joyas. Bajo este esquema, vigilamos un monto aproximado de 65 millones 76 mil pesos.</w:t>
      </w:r>
    </w:p>
    <w:p w14:paraId="3EE11FE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Un total de 161 Contralores Ciudadanos, en su mayoría jóvenes universitarios, participaron de manera comprometida y voluntaria a través de la revisión de 19 programas y trámites sociales de alto impacto, tales como: Permiso para Venta en Vía Pública, Trámite de Inscripción a Escuelas de Inicio, Programa de Atención a Migrantes y Sus Familias “Jornaleros Agrí</w:t>
      </w:r>
      <w:r>
        <w:rPr>
          <w:rStyle w:val="Ninguno"/>
          <w:rFonts w:ascii="Arial" w:hAnsi="Arial"/>
          <w:sz w:val="24"/>
          <w:szCs w:val="24"/>
          <w:lang w:val="it-IT"/>
        </w:rPr>
        <w:t>colas</w:t>
      </w:r>
      <w:r>
        <w:rPr>
          <w:rStyle w:val="Ninguno"/>
          <w:rFonts w:ascii="Arial" w:hAnsi="Arial"/>
          <w:sz w:val="24"/>
          <w:szCs w:val="24"/>
        </w:rPr>
        <w:t xml:space="preserve">” y el Programa de Educación y Capacitación Ambiental; a los que realizaron 60 propuestas para mejorar los procesos y constatar la correcta aplicación de los recursos. </w:t>
      </w:r>
    </w:p>
    <w:p w14:paraId="5D91F041" w14:textId="77777777" w:rsidR="00913596" w:rsidRDefault="00913596" w:rsidP="00913596">
      <w:pPr>
        <w:pStyle w:val="Cuerpo"/>
        <w:jc w:val="both"/>
        <w:rPr>
          <w:rStyle w:val="Ninguno"/>
          <w:rFonts w:ascii="Arial" w:eastAsia="Arial" w:hAnsi="Arial" w:cs="Arial"/>
          <w:sz w:val="24"/>
          <w:szCs w:val="24"/>
        </w:rPr>
      </w:pPr>
    </w:p>
    <w:p w14:paraId="42BAD9C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Otros 50 Contralores Ciudadanos participaron en la vigilancia de la prestación de servicios públicos en 220 colonias y comunidades de nuestra ciudad. </w:t>
      </w:r>
    </w:p>
    <w:p w14:paraId="1542BF21" w14:textId="77777777" w:rsidR="00913596" w:rsidRDefault="00913596" w:rsidP="00913596">
      <w:pPr>
        <w:pStyle w:val="Cuerpo"/>
        <w:jc w:val="both"/>
        <w:rPr>
          <w:rStyle w:val="Ninguno"/>
          <w:rFonts w:ascii="Arial" w:eastAsia="Arial" w:hAnsi="Arial" w:cs="Arial"/>
          <w:sz w:val="24"/>
          <w:szCs w:val="24"/>
        </w:rPr>
      </w:pPr>
    </w:p>
    <w:p w14:paraId="3CAB222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A fin de fomentar valores como la honestidad y legalidad, constituimos 10 Comités de Agentes 00 Trampas en el mismo número de escuelas primarias, en los que participaron 110 niñas y niños y 10 profesores asesores, a quienes se les brindó capacitación para reforzar conocimientos sobre transparencia, sana convivencia y combate a las trampas.</w:t>
      </w:r>
    </w:p>
    <w:p w14:paraId="0C4A828C" w14:textId="77777777" w:rsidR="00913596" w:rsidRDefault="00913596" w:rsidP="00913596">
      <w:pPr>
        <w:pStyle w:val="Cuerpo"/>
        <w:jc w:val="both"/>
        <w:rPr>
          <w:rStyle w:val="Ninguno"/>
          <w:rFonts w:ascii="Arial" w:eastAsia="Arial" w:hAnsi="Arial" w:cs="Arial"/>
          <w:sz w:val="24"/>
          <w:szCs w:val="24"/>
        </w:rPr>
      </w:pPr>
    </w:p>
    <w:p w14:paraId="217EEDC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Con esta acción, incentivamos la participació</w:t>
      </w:r>
      <w:r>
        <w:rPr>
          <w:rStyle w:val="Ninguno"/>
          <w:rFonts w:ascii="Arial" w:hAnsi="Arial"/>
          <w:sz w:val="24"/>
          <w:szCs w:val="24"/>
          <w:lang w:val="nl-NL"/>
        </w:rPr>
        <w:t>n de m</w:t>
      </w:r>
      <w:r>
        <w:rPr>
          <w:rStyle w:val="Ninguno"/>
          <w:rFonts w:ascii="Arial" w:hAnsi="Arial"/>
          <w:sz w:val="24"/>
          <w:szCs w:val="24"/>
        </w:rPr>
        <w:t>ás de 2 mil estudiantes que conforman la comunidad educativa, en el fomento de las buenas acciones cotidianas dentro de la institución, mismas que se reflejan en el ámbito social y familiar de los alumnos.</w:t>
      </w:r>
    </w:p>
    <w:p w14:paraId="1D75D37A" w14:textId="77777777" w:rsidR="00913596" w:rsidRDefault="00913596" w:rsidP="00913596">
      <w:pPr>
        <w:pStyle w:val="Cuerpo"/>
        <w:jc w:val="both"/>
        <w:rPr>
          <w:rStyle w:val="Ninguno"/>
          <w:rFonts w:ascii="Arial" w:eastAsia="Arial" w:hAnsi="Arial" w:cs="Arial"/>
          <w:sz w:val="24"/>
          <w:szCs w:val="24"/>
        </w:rPr>
      </w:pPr>
    </w:p>
    <w:p w14:paraId="4C3EA86A"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Por iniciativa del Consejo Ciudadano, con la finalidad de contribuir en el arraigo de una cultura de transparencia, rendición de cuentas y la participación social, que anime una actitud proactiva en la ciudadanía en la supervisión y seguimiento de la acción gubernamental, así como difundir los beneficios sociales del ejercicio del derecho de acceso a la información pública; el 28 de septiembre se llevó a cabo la Segunda Feria León Transparente, contando con la participació</w:t>
      </w:r>
      <w:r>
        <w:rPr>
          <w:rStyle w:val="Ninguno"/>
          <w:rFonts w:ascii="Arial" w:hAnsi="Arial"/>
          <w:sz w:val="24"/>
          <w:szCs w:val="24"/>
          <w:lang w:val="nl-NL"/>
        </w:rPr>
        <w:t xml:space="preserve">n de </w:t>
      </w:r>
      <w:r>
        <w:rPr>
          <w:rStyle w:val="Ninguno"/>
          <w:rFonts w:ascii="Arial" w:hAnsi="Arial"/>
          <w:b/>
          <w:bCs/>
          <w:sz w:val="24"/>
          <w:szCs w:val="24"/>
        </w:rPr>
        <w:t>15 Dependencias y Entidades Municipales</w:t>
      </w:r>
      <w:r>
        <w:rPr>
          <w:rStyle w:val="Ninguno"/>
          <w:rFonts w:ascii="Arial" w:hAnsi="Arial"/>
          <w:sz w:val="24"/>
          <w:szCs w:val="24"/>
        </w:rPr>
        <w:t xml:space="preserve"> que interactuaron con más de </w:t>
      </w:r>
      <w:r>
        <w:rPr>
          <w:rStyle w:val="Ninguno"/>
          <w:rFonts w:ascii="Arial" w:hAnsi="Arial"/>
          <w:b/>
          <w:bCs/>
          <w:sz w:val="24"/>
          <w:szCs w:val="24"/>
        </w:rPr>
        <w:t>600 ciudadanos.</w:t>
      </w:r>
    </w:p>
    <w:p w14:paraId="1ACFD416" w14:textId="77777777" w:rsidR="00913596" w:rsidRDefault="00913596" w:rsidP="00913596">
      <w:pPr>
        <w:pStyle w:val="Cuerpo"/>
        <w:jc w:val="both"/>
        <w:rPr>
          <w:rStyle w:val="Ninguno"/>
          <w:rFonts w:ascii="Arial" w:eastAsia="Arial" w:hAnsi="Arial" w:cs="Arial"/>
          <w:sz w:val="24"/>
          <w:szCs w:val="24"/>
        </w:rPr>
      </w:pPr>
    </w:p>
    <w:p w14:paraId="320800D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dicho evento Javier González Gómez, Oficial Nacional de Gobernabilidad Democrática de la oficina de país en México, del Programa de las Naciones Unidas para el Desarrollo (PNUD) impartió la conferencia “Integridad y Fortalecimiento de la Transparencia” ante más de </w:t>
      </w:r>
      <w:r>
        <w:rPr>
          <w:rStyle w:val="Ninguno"/>
          <w:rFonts w:ascii="Arial" w:hAnsi="Arial"/>
          <w:b/>
          <w:bCs/>
          <w:sz w:val="24"/>
          <w:szCs w:val="24"/>
        </w:rPr>
        <w:t>200 ciudadanas y ciudadanos</w:t>
      </w:r>
      <w:r>
        <w:rPr>
          <w:rStyle w:val="Ninguno"/>
          <w:rFonts w:ascii="Arial" w:hAnsi="Arial"/>
          <w:sz w:val="24"/>
          <w:szCs w:val="24"/>
        </w:rPr>
        <w:t>.</w:t>
      </w:r>
    </w:p>
    <w:p w14:paraId="781548CA" w14:textId="77777777" w:rsidR="00913596" w:rsidRDefault="00913596" w:rsidP="00913596">
      <w:pPr>
        <w:pStyle w:val="Cuerpo"/>
        <w:jc w:val="both"/>
        <w:rPr>
          <w:rStyle w:val="Ninguno"/>
          <w:rFonts w:ascii="Arial" w:eastAsia="Arial" w:hAnsi="Arial" w:cs="Arial"/>
          <w:sz w:val="24"/>
          <w:szCs w:val="24"/>
        </w:rPr>
      </w:pPr>
    </w:p>
    <w:p w14:paraId="639663E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Adicionalmente, en el marco de este evento, se llevó a cabo la premiación a las y los ganadores del concurso al Ensayo “Ciudadano Integral” impulsado por el Consejo Ciudadano de Contraloría Social.</w:t>
      </w:r>
    </w:p>
    <w:p w14:paraId="1B841600" w14:textId="77777777" w:rsidR="00913596" w:rsidRDefault="00913596" w:rsidP="00913596">
      <w:pPr>
        <w:pStyle w:val="Cuerpo"/>
        <w:jc w:val="both"/>
        <w:rPr>
          <w:rStyle w:val="Ninguno"/>
          <w:rFonts w:ascii="Arial" w:eastAsia="Arial" w:hAnsi="Arial" w:cs="Arial"/>
          <w:b/>
          <w:bCs/>
          <w:sz w:val="24"/>
          <w:szCs w:val="24"/>
        </w:rPr>
      </w:pPr>
    </w:p>
    <w:p w14:paraId="354CB97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Por primera vez en la historia del Municipio de León, llevamos a cabo la Evaluación de Consistencia y Resultados de un Programa Presupuestario, por una instancia externa especializada.</w:t>
      </w:r>
    </w:p>
    <w:p w14:paraId="5B74F927" w14:textId="77777777" w:rsidR="00913596" w:rsidRDefault="00913596" w:rsidP="00913596">
      <w:pPr>
        <w:pStyle w:val="Cuerpo"/>
        <w:jc w:val="both"/>
        <w:rPr>
          <w:rStyle w:val="Ninguno"/>
          <w:rFonts w:ascii="Arial" w:eastAsia="Arial" w:hAnsi="Arial" w:cs="Arial"/>
          <w:sz w:val="24"/>
          <w:szCs w:val="24"/>
        </w:rPr>
      </w:pPr>
    </w:p>
    <w:p w14:paraId="318739F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Con sus resultados, mejoramos la orientación de los programas del Gobierno Municipal para beneficio de todas las familias de León.</w:t>
      </w:r>
    </w:p>
    <w:p w14:paraId="2BC788AE" w14:textId="77777777" w:rsidR="00913596" w:rsidRDefault="00913596" w:rsidP="00913596">
      <w:pPr>
        <w:pStyle w:val="Cuerpo"/>
        <w:jc w:val="both"/>
        <w:rPr>
          <w:rStyle w:val="Ninguno"/>
          <w:rFonts w:ascii="Arial" w:eastAsia="Arial" w:hAnsi="Arial" w:cs="Arial"/>
          <w:sz w:val="24"/>
          <w:szCs w:val="24"/>
        </w:rPr>
      </w:pPr>
    </w:p>
    <w:p w14:paraId="20D34DC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Impulsamos la participación ciudadana en el concurso nacional #datosenlacalle, organizado por la Secretaría de Hacienda y Cré</w:t>
      </w:r>
      <w:r>
        <w:rPr>
          <w:rStyle w:val="Ninguno"/>
          <w:rFonts w:ascii="Arial" w:hAnsi="Arial"/>
          <w:sz w:val="24"/>
          <w:szCs w:val="24"/>
          <w:lang w:val="it-IT"/>
        </w:rPr>
        <w:t>dito P</w:t>
      </w:r>
      <w:r>
        <w:rPr>
          <w:rStyle w:val="Ninguno"/>
          <w:rFonts w:ascii="Arial" w:hAnsi="Arial"/>
          <w:sz w:val="24"/>
          <w:szCs w:val="24"/>
        </w:rPr>
        <w:t>úblico y la Organización Social Tic´s, en el que se buscaba dar seguimiento en redes sociales a obras y acciones realizadas con recursos de procedencia federal.</w:t>
      </w:r>
    </w:p>
    <w:p w14:paraId="655BD1F0" w14:textId="77777777" w:rsidR="00913596" w:rsidRDefault="00913596" w:rsidP="00913596">
      <w:pPr>
        <w:pStyle w:val="Cuerpo"/>
        <w:jc w:val="both"/>
        <w:rPr>
          <w:rStyle w:val="Ninguno"/>
          <w:rFonts w:ascii="Arial" w:eastAsia="Arial" w:hAnsi="Arial" w:cs="Arial"/>
          <w:sz w:val="24"/>
          <w:szCs w:val="24"/>
        </w:rPr>
      </w:pPr>
    </w:p>
    <w:p w14:paraId="0E91CDB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La convocatoria fue exitosa. Los estudiantes leoneses Karla Sofía Barba Gómez, Adrián Martínez Gutiérrez y Josué Flores Rodríguez, ganaron el primer lugar y como premio acudieron a la “Cumbre Internacional de Datos Abiertos” celebrada en Ottawa, Canadá.</w:t>
      </w:r>
    </w:p>
    <w:p w14:paraId="0A8CA930" w14:textId="77777777" w:rsidR="00913596" w:rsidRDefault="00913596" w:rsidP="00913596">
      <w:pPr>
        <w:pStyle w:val="Cuerpo"/>
        <w:jc w:val="both"/>
        <w:rPr>
          <w:rStyle w:val="Ninguno"/>
          <w:rFonts w:ascii="Arial" w:eastAsia="Arial" w:hAnsi="Arial" w:cs="Arial"/>
          <w:sz w:val="24"/>
          <w:szCs w:val="24"/>
        </w:rPr>
      </w:pPr>
    </w:p>
    <w:p w14:paraId="51435E8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Nuestros esfuerzos por promover la Evaluación y la Rendición de Cuentas rumbo a un Gobierno Abierto nos posicionaron como ejemplo a nivel nacional. </w:t>
      </w:r>
    </w:p>
    <w:p w14:paraId="208DE41E" w14:textId="77777777" w:rsidR="00913596" w:rsidRDefault="00913596" w:rsidP="00913596">
      <w:pPr>
        <w:pStyle w:val="Cuerpo"/>
        <w:jc w:val="both"/>
        <w:rPr>
          <w:rStyle w:val="Ninguno"/>
          <w:rFonts w:ascii="Arial" w:eastAsia="Arial" w:hAnsi="Arial" w:cs="Arial"/>
          <w:sz w:val="24"/>
          <w:szCs w:val="24"/>
        </w:rPr>
      </w:pPr>
    </w:p>
    <w:p w14:paraId="7E75178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lang w:val="it-IT"/>
        </w:rPr>
        <w:t>Al cierre del a</w:t>
      </w:r>
      <w:r>
        <w:rPr>
          <w:rStyle w:val="Ninguno"/>
          <w:rFonts w:ascii="Arial" w:hAnsi="Arial"/>
          <w:sz w:val="24"/>
          <w:szCs w:val="24"/>
        </w:rPr>
        <w:t>ño pasado, la Presidencia Municipal de León recibió una invitación por parte del Consejo Nacional de Evaluación de la Política de Desarrollo Social (Coneval) para participar como ponente en el seminario “Mecanismos de Monitoreo en los Gobiernos Municipales”.</w:t>
      </w:r>
    </w:p>
    <w:p w14:paraId="6D14A4EE" w14:textId="77777777" w:rsidR="00913596" w:rsidRDefault="00913596" w:rsidP="00913596">
      <w:pPr>
        <w:pStyle w:val="Cuerpo"/>
        <w:jc w:val="both"/>
        <w:rPr>
          <w:rStyle w:val="Ninguno"/>
          <w:rFonts w:ascii="Arial" w:eastAsia="Arial" w:hAnsi="Arial" w:cs="Arial"/>
          <w:sz w:val="24"/>
          <w:szCs w:val="24"/>
        </w:rPr>
      </w:pPr>
    </w:p>
    <w:p w14:paraId="4C08274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El Municipio de León obtuvo el primer lugar nacional en materia de Control Interno y Fiscalización, en la evaluación realizada por la Auditoría Superior de la Federación, con un total de 98 puntos de 100 posibles.</w:t>
      </w:r>
    </w:p>
    <w:p w14:paraId="6FD7F9DA" w14:textId="77777777" w:rsidR="00913596" w:rsidRDefault="00913596" w:rsidP="00913596">
      <w:pPr>
        <w:pStyle w:val="Cuerpo"/>
        <w:jc w:val="both"/>
      </w:pPr>
    </w:p>
    <w:p w14:paraId="4B991455" w14:textId="77777777" w:rsidR="00913596" w:rsidRDefault="00913596" w:rsidP="00913596">
      <w:pPr>
        <w:pStyle w:val="Cuerpo"/>
        <w:jc w:val="both"/>
        <w:rPr>
          <w:rStyle w:val="Ninguno"/>
        </w:rPr>
      </w:pPr>
      <w:r>
        <w:rPr>
          <w:rStyle w:val="Ninguno"/>
          <w:rFonts w:ascii="Arial" w:hAnsi="Arial"/>
          <w:sz w:val="24"/>
          <w:szCs w:val="24"/>
        </w:rPr>
        <w:t xml:space="preserve">La participación ciudadana es fundamental para esta Administración Municipal, ya que permite construir mejores condiciones para los ciudadanos, haciéndolos participes del quehacer gubernamental y corresponsable en la solución adecuada a sus necesidades. </w:t>
      </w:r>
    </w:p>
    <w:p w14:paraId="4AADEFB3" w14:textId="77777777" w:rsidR="00913596" w:rsidRDefault="00913596" w:rsidP="00913596">
      <w:pPr>
        <w:pStyle w:val="Cuerpo"/>
        <w:jc w:val="both"/>
      </w:pPr>
    </w:p>
    <w:p w14:paraId="0DD1724F" w14:textId="77777777" w:rsidR="00913596" w:rsidRDefault="00913596" w:rsidP="00913596">
      <w:pPr>
        <w:pStyle w:val="Cuerpo"/>
        <w:jc w:val="both"/>
        <w:rPr>
          <w:rStyle w:val="Ninguno"/>
        </w:rPr>
      </w:pPr>
      <w:r>
        <w:rPr>
          <w:rStyle w:val="Ninguno"/>
          <w:rFonts w:ascii="Arial" w:hAnsi="Arial"/>
          <w:sz w:val="24"/>
          <w:szCs w:val="24"/>
        </w:rPr>
        <w:t xml:space="preserve">La atención ciudadana debe ir a la par de las circunstancias actuales del municipio, requiere de una constante evolución, es por ello que gracias a los buenos resultados del Modelo Integral de Atención Ciudadana se ha consolidado como uno de los programas de continuidad para la ciudadanía leonesa. </w:t>
      </w:r>
    </w:p>
    <w:p w14:paraId="371AF0BB" w14:textId="77777777" w:rsidR="00913596" w:rsidRDefault="00913596" w:rsidP="00913596">
      <w:pPr>
        <w:pStyle w:val="Cuerpo"/>
        <w:jc w:val="both"/>
      </w:pPr>
    </w:p>
    <w:p w14:paraId="1F91F9F9" w14:textId="77777777" w:rsidR="00913596" w:rsidRDefault="00913596" w:rsidP="00913596">
      <w:pPr>
        <w:pStyle w:val="Cuerpo"/>
        <w:jc w:val="both"/>
        <w:rPr>
          <w:rStyle w:val="Ninguno"/>
        </w:rPr>
      </w:pPr>
      <w:r>
        <w:rPr>
          <w:rStyle w:val="Ninguno"/>
          <w:rFonts w:ascii="Arial" w:hAnsi="Arial"/>
          <w:sz w:val="24"/>
          <w:szCs w:val="24"/>
        </w:rPr>
        <w:t xml:space="preserve">Por lo anterior, avanzamos en el rediseño y desarrollo de servicios de atención a la ciudadanía, desde una orientación y vocación clara, que nos permite dignificar la relación de los leoneses con la Administración Municipal.  </w:t>
      </w:r>
    </w:p>
    <w:p w14:paraId="3E2F763C" w14:textId="77777777" w:rsidR="00913596" w:rsidRDefault="00913596" w:rsidP="00913596">
      <w:pPr>
        <w:pStyle w:val="Cuerpo"/>
        <w:jc w:val="both"/>
        <w:rPr>
          <w:rStyle w:val="Ninguno"/>
          <w:rFonts w:ascii="Arial" w:eastAsia="Arial" w:hAnsi="Arial" w:cs="Arial"/>
          <w:sz w:val="24"/>
          <w:szCs w:val="24"/>
        </w:rPr>
      </w:pPr>
    </w:p>
    <w:p w14:paraId="3DD7BF27" w14:textId="77777777" w:rsidR="00913596" w:rsidRDefault="00913596" w:rsidP="00913596">
      <w:pPr>
        <w:pStyle w:val="Cuerpo"/>
        <w:jc w:val="both"/>
        <w:rPr>
          <w:rStyle w:val="Ninguno"/>
          <w:rFonts w:ascii="Arial" w:eastAsia="Arial" w:hAnsi="Arial" w:cs="Arial"/>
          <w:sz w:val="24"/>
          <w:szCs w:val="24"/>
        </w:rPr>
      </w:pPr>
      <w:r w:rsidRPr="00B1053F">
        <w:rPr>
          <w:rStyle w:val="Ninguno"/>
          <w:rFonts w:ascii="Arial" w:hAnsi="Arial"/>
          <w:sz w:val="24"/>
          <w:szCs w:val="24"/>
          <w:lang w:val="es-MX"/>
        </w:rPr>
        <w:t>A trav</w:t>
      </w:r>
      <w:r>
        <w:rPr>
          <w:rStyle w:val="Ninguno"/>
          <w:rFonts w:ascii="Arial" w:hAnsi="Arial"/>
          <w:sz w:val="24"/>
          <w:szCs w:val="24"/>
        </w:rPr>
        <w:t>és del Modelo Integral de Atención Ciudadana, “León Llega a Ti, Vía Directa”, se ofrecen de forma integrada, canales de comunicación cómodos y personalizados para el ciudadano y se favorece la organización de las dependencias municipales desde una perspectiva de servicio y atención, simplificando procesos.</w:t>
      </w:r>
    </w:p>
    <w:p w14:paraId="18CD0F77" w14:textId="77777777" w:rsidR="00913596" w:rsidRDefault="00913596" w:rsidP="00913596">
      <w:pPr>
        <w:pStyle w:val="Cuerpo"/>
        <w:jc w:val="both"/>
        <w:rPr>
          <w:rStyle w:val="Ninguno"/>
          <w:rFonts w:ascii="Arial" w:eastAsia="Arial" w:hAnsi="Arial" w:cs="Arial"/>
          <w:sz w:val="24"/>
          <w:szCs w:val="24"/>
        </w:rPr>
      </w:pPr>
    </w:p>
    <w:p w14:paraId="0DD708F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Buscamos que la ciudadanía participe en la solución de los problemas que nos aquejan, poniendo a su servicio la página web del Municipio, la app Vía Directa León, el servicio telefónico 072 y el nuevo chat ciudadano que ofrece un servicio de comunicación bidireccional en tiempo real en horarios de atención de 8:00 a 20:00 horas y de lunes a viernes. Además de mantener el contacto directo y presencial a través de nuestras oficinas y nuevo módulo de atención ubicado en Palacio Municipal.  </w:t>
      </w:r>
    </w:p>
    <w:p w14:paraId="0D7FE98A" w14:textId="77777777" w:rsidR="00913596" w:rsidRDefault="00913596" w:rsidP="00913596">
      <w:pPr>
        <w:pStyle w:val="Cuerpo"/>
        <w:jc w:val="both"/>
        <w:rPr>
          <w:rStyle w:val="Ninguno"/>
          <w:rFonts w:ascii="Arial" w:eastAsia="Arial" w:hAnsi="Arial" w:cs="Arial"/>
          <w:sz w:val="24"/>
          <w:szCs w:val="24"/>
        </w:rPr>
      </w:pPr>
    </w:p>
    <w:p w14:paraId="7F2F05A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Como resultado, nuestro Sistema de Atención Ciudadana, registra 40 mil reportes ciudadanos en el periodo que se informa.</w:t>
      </w:r>
    </w:p>
    <w:p w14:paraId="49F80206" w14:textId="77777777" w:rsidR="00913596" w:rsidRDefault="00913596" w:rsidP="00913596">
      <w:pPr>
        <w:pStyle w:val="Cuerpo"/>
        <w:jc w:val="both"/>
        <w:rPr>
          <w:rStyle w:val="Ninguno"/>
          <w:rFonts w:ascii="Arial" w:eastAsia="Arial" w:hAnsi="Arial" w:cs="Arial"/>
          <w:sz w:val="24"/>
          <w:szCs w:val="24"/>
        </w:rPr>
      </w:pPr>
    </w:p>
    <w:p w14:paraId="4A7288D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De forma adicional, la Secretaría Particular ha brindado </w:t>
      </w:r>
      <w:r>
        <w:rPr>
          <w:rStyle w:val="Ninguno"/>
          <w:rFonts w:ascii="Arial" w:hAnsi="Arial"/>
          <w:b/>
          <w:bCs/>
          <w:sz w:val="24"/>
          <w:szCs w:val="24"/>
        </w:rPr>
        <w:t>100 mil atenciones</w:t>
      </w:r>
      <w:r>
        <w:rPr>
          <w:rStyle w:val="Ninguno"/>
          <w:rFonts w:ascii="Arial" w:hAnsi="Arial"/>
          <w:sz w:val="24"/>
          <w:szCs w:val="24"/>
        </w:rPr>
        <w:t xml:space="preserve"> a la ciudadanía en los módulos permanentes ubicados en centrales de transferencia, plazas de la ciudadanía, dos plazas comerciales, así como en su nuevo punto de atención ubicado de Chapultepec 312, frente a Parque Hidalgo.</w:t>
      </w:r>
    </w:p>
    <w:p w14:paraId="26F909E2" w14:textId="77777777" w:rsidR="00913596" w:rsidRDefault="00913596" w:rsidP="00913596">
      <w:pPr>
        <w:pStyle w:val="Cuerpo"/>
        <w:jc w:val="both"/>
        <w:rPr>
          <w:rStyle w:val="Ninguno"/>
          <w:rFonts w:ascii="Arial" w:eastAsia="Arial" w:hAnsi="Arial" w:cs="Arial"/>
          <w:sz w:val="24"/>
          <w:szCs w:val="24"/>
        </w:rPr>
      </w:pPr>
    </w:p>
    <w:p w14:paraId="3AFCF22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Estas atenciones han sido principalmente, asesorías e información de servicios que otorgan los tres niveles de Gobierno. </w:t>
      </w:r>
    </w:p>
    <w:p w14:paraId="14E28DD9" w14:textId="77777777" w:rsidR="00913596" w:rsidRDefault="00913596" w:rsidP="00913596">
      <w:pPr>
        <w:pStyle w:val="Cuerpo"/>
        <w:jc w:val="both"/>
        <w:rPr>
          <w:rStyle w:val="Ninguno"/>
          <w:rFonts w:ascii="Arial" w:eastAsia="Arial" w:hAnsi="Arial" w:cs="Arial"/>
          <w:sz w:val="24"/>
          <w:szCs w:val="24"/>
        </w:rPr>
      </w:pPr>
    </w:p>
    <w:p w14:paraId="526882D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 línea telefónica 072, se ha posicionado como el canal de comunicación más utilizado por los ciudadanos, a través de él se han recibido </w:t>
      </w:r>
      <w:r>
        <w:rPr>
          <w:rStyle w:val="Ninguno"/>
          <w:rFonts w:ascii="Arial" w:hAnsi="Arial"/>
          <w:b/>
          <w:bCs/>
          <w:sz w:val="24"/>
          <w:szCs w:val="24"/>
        </w:rPr>
        <w:t>228 mil llamadas</w:t>
      </w:r>
      <w:r>
        <w:rPr>
          <w:rStyle w:val="Ninguno"/>
          <w:rFonts w:ascii="Arial" w:hAnsi="Arial"/>
          <w:sz w:val="24"/>
          <w:szCs w:val="24"/>
        </w:rPr>
        <w:t xml:space="preserve"> de contacto de la ciudadanía con el Gobierno Municipal recibiendo información, canalización y toma de reportes sobre servicios públicos.</w:t>
      </w:r>
    </w:p>
    <w:p w14:paraId="0E70571D" w14:textId="77777777" w:rsidR="00913596" w:rsidRDefault="00913596" w:rsidP="00913596">
      <w:pPr>
        <w:pStyle w:val="Cuerpo"/>
        <w:jc w:val="both"/>
        <w:rPr>
          <w:rStyle w:val="Ninguno"/>
          <w:rFonts w:ascii="Arial" w:eastAsia="Arial" w:hAnsi="Arial" w:cs="Arial"/>
          <w:sz w:val="24"/>
          <w:szCs w:val="24"/>
        </w:rPr>
      </w:pPr>
    </w:p>
    <w:p w14:paraId="06CAA15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contingencias, como fue el desabasto de gasolina que se registró en el mes de enero, operamos con este servicio telefónico, las 24 horas los 7 días a la semana, informando al ciudadano dónde podía abastecerse de este combustible.  En este lapso de tiempo, se incrementó </w:t>
      </w:r>
      <w:r>
        <w:rPr>
          <w:rStyle w:val="Ninguno"/>
          <w:rFonts w:ascii="Arial" w:hAnsi="Arial"/>
          <w:b/>
          <w:bCs/>
          <w:sz w:val="24"/>
          <w:szCs w:val="24"/>
        </w:rPr>
        <w:t>10 mil llamadas</w:t>
      </w:r>
      <w:r>
        <w:rPr>
          <w:rStyle w:val="Ninguno"/>
          <w:rFonts w:ascii="Arial" w:hAnsi="Arial"/>
          <w:sz w:val="24"/>
          <w:szCs w:val="24"/>
        </w:rPr>
        <w:t xml:space="preserve"> respecto al mismo mes del año 2018.</w:t>
      </w:r>
    </w:p>
    <w:p w14:paraId="269B7998" w14:textId="77777777" w:rsidR="00913596" w:rsidRDefault="00913596" w:rsidP="00913596">
      <w:pPr>
        <w:pStyle w:val="Cuerpo"/>
        <w:jc w:val="both"/>
        <w:rPr>
          <w:rStyle w:val="Ninguno"/>
          <w:rFonts w:ascii="Arial" w:eastAsia="Arial" w:hAnsi="Arial" w:cs="Arial"/>
          <w:sz w:val="24"/>
          <w:szCs w:val="24"/>
        </w:rPr>
      </w:pPr>
    </w:p>
    <w:p w14:paraId="3594758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El interés del Municipio por la participación ciudadana incluye a niños y jóvenes, con “León Llega a Ti”, </w:t>
      </w:r>
      <w:r>
        <w:rPr>
          <w:rStyle w:val="Ninguno"/>
          <w:rFonts w:ascii="Arial" w:hAnsi="Arial"/>
          <w:b/>
          <w:bCs/>
          <w:sz w:val="24"/>
          <w:szCs w:val="24"/>
        </w:rPr>
        <w:t>5 mil alumnos</w:t>
      </w:r>
      <w:r>
        <w:rPr>
          <w:rStyle w:val="Ninguno"/>
          <w:rFonts w:ascii="Arial" w:hAnsi="Arial"/>
          <w:sz w:val="24"/>
          <w:szCs w:val="24"/>
        </w:rPr>
        <w:t xml:space="preserve"> de </w:t>
      </w:r>
      <w:r>
        <w:rPr>
          <w:rStyle w:val="Ninguno"/>
          <w:rFonts w:ascii="Arial" w:hAnsi="Arial"/>
          <w:b/>
          <w:bCs/>
          <w:sz w:val="24"/>
          <w:szCs w:val="24"/>
        </w:rPr>
        <w:t>varias instituciones</w:t>
      </w:r>
      <w:r>
        <w:rPr>
          <w:rStyle w:val="Ninguno"/>
          <w:rFonts w:ascii="Arial" w:hAnsi="Arial"/>
          <w:sz w:val="24"/>
          <w:szCs w:val="24"/>
        </w:rPr>
        <w:t xml:space="preserve"> educativas han tenido acercamiento a los valores cívicos, participando con las autoridades y fuerzas de seguridad en honores a nuestro lábaro patrio, tanto en sus escuelas de origen como en Presidencia Municipal.</w:t>
      </w:r>
    </w:p>
    <w:p w14:paraId="1B6E0740" w14:textId="77777777" w:rsidR="00913596" w:rsidRDefault="00913596" w:rsidP="00913596">
      <w:pPr>
        <w:pStyle w:val="Cuerpo"/>
        <w:jc w:val="both"/>
        <w:rPr>
          <w:rStyle w:val="Ninguno"/>
          <w:rFonts w:ascii="Arial" w:eastAsia="Arial" w:hAnsi="Arial" w:cs="Arial"/>
          <w:sz w:val="24"/>
          <w:szCs w:val="24"/>
        </w:rPr>
      </w:pPr>
    </w:p>
    <w:p w14:paraId="6718ED1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Así mismo la Junta Municipal de Reclutamiento Militar ha expedido </w:t>
      </w:r>
      <w:r>
        <w:rPr>
          <w:rStyle w:val="Ninguno"/>
          <w:rFonts w:ascii="Arial" w:hAnsi="Arial"/>
          <w:b/>
          <w:bCs/>
          <w:sz w:val="24"/>
          <w:szCs w:val="24"/>
        </w:rPr>
        <w:t>2 mil cartillas</w:t>
      </w:r>
      <w:r>
        <w:rPr>
          <w:rStyle w:val="Ninguno"/>
          <w:rFonts w:ascii="Arial" w:hAnsi="Arial"/>
          <w:sz w:val="24"/>
          <w:szCs w:val="24"/>
        </w:rPr>
        <w:t>, consolidando a León como el Municipio del Estado que más documentos expide. Además de sumarse a la atención de información y toma de reportes como un punto estratégico dentro del Modelo Integral de Atención Ciudadana.</w:t>
      </w:r>
    </w:p>
    <w:p w14:paraId="424CE9E5" w14:textId="77777777" w:rsidR="00913596" w:rsidRDefault="00913596" w:rsidP="00913596">
      <w:pPr>
        <w:pStyle w:val="Cuerpo"/>
        <w:jc w:val="both"/>
        <w:rPr>
          <w:rStyle w:val="Ninguno"/>
          <w:rFonts w:ascii="Arial" w:eastAsia="Arial" w:hAnsi="Arial" w:cs="Arial"/>
          <w:sz w:val="24"/>
          <w:szCs w:val="24"/>
        </w:rPr>
      </w:pPr>
    </w:p>
    <w:p w14:paraId="1BB5BBCD" w14:textId="77777777" w:rsidR="00913596" w:rsidRDefault="00913596" w:rsidP="00913596">
      <w:pPr>
        <w:pStyle w:val="Cuerpo"/>
        <w:jc w:val="both"/>
        <w:rPr>
          <w:rStyle w:val="Ninguno"/>
          <w:rFonts w:ascii="Arial" w:eastAsia="Arial" w:hAnsi="Arial" w:cs="Arial"/>
          <w:sz w:val="24"/>
          <w:szCs w:val="24"/>
        </w:rPr>
      </w:pPr>
      <w:r w:rsidRPr="00B1053F">
        <w:rPr>
          <w:rStyle w:val="Ninguno"/>
          <w:rFonts w:ascii="Arial" w:hAnsi="Arial"/>
          <w:sz w:val="24"/>
          <w:szCs w:val="24"/>
          <w:lang w:val="es-MX"/>
        </w:rPr>
        <w:t>Empe</w:t>
      </w:r>
      <w:r>
        <w:rPr>
          <w:rStyle w:val="Ninguno"/>
          <w:rFonts w:ascii="Arial" w:hAnsi="Arial"/>
          <w:sz w:val="24"/>
          <w:szCs w:val="24"/>
        </w:rPr>
        <w:t>ñados en mejorar y optimizar el servicio, lanzamos la nueva imagen “León Llega a Ti, Vía Directa”, en la que incluimos el rediseño de Vía Directa en Tu Colonia, ahora, cuenta con dos módulos de información en los laterales del montaje para apoyar y orientar al ciudadano.</w:t>
      </w:r>
    </w:p>
    <w:p w14:paraId="25F2777F" w14:textId="77777777" w:rsidR="00913596" w:rsidRDefault="00913596" w:rsidP="00913596">
      <w:pPr>
        <w:pStyle w:val="Cuerpo"/>
        <w:jc w:val="both"/>
        <w:rPr>
          <w:rStyle w:val="Ninguno"/>
          <w:rFonts w:ascii="Arial" w:eastAsia="Arial" w:hAnsi="Arial" w:cs="Arial"/>
          <w:sz w:val="24"/>
          <w:szCs w:val="24"/>
        </w:rPr>
      </w:pPr>
    </w:p>
    <w:p w14:paraId="61DF1CA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Además, los </w:t>
      </w:r>
      <w:r>
        <w:rPr>
          <w:rStyle w:val="Ninguno"/>
          <w:rFonts w:ascii="Arial" w:hAnsi="Arial"/>
          <w:b/>
          <w:bCs/>
          <w:sz w:val="24"/>
          <w:szCs w:val="24"/>
        </w:rPr>
        <w:t>40 módulos</w:t>
      </w:r>
      <w:r>
        <w:rPr>
          <w:rStyle w:val="Ninguno"/>
          <w:rFonts w:ascii="Arial" w:hAnsi="Arial"/>
          <w:sz w:val="24"/>
          <w:szCs w:val="24"/>
        </w:rPr>
        <w:t xml:space="preserve"> de las dependencias municipales que se instalan en cada evento están sectorizados por color de acuerdo a los servicios que otorga, haciendo más fácil su ubicación, renovando los mecanismos de atención para seguir fomentando el acercamiento de la población.   </w:t>
      </w:r>
    </w:p>
    <w:p w14:paraId="475BF502" w14:textId="77777777" w:rsidR="00913596" w:rsidRDefault="00913596" w:rsidP="00913596">
      <w:pPr>
        <w:pStyle w:val="Cuerpo"/>
        <w:jc w:val="both"/>
      </w:pPr>
    </w:p>
    <w:p w14:paraId="2DD3379A" w14:textId="77777777" w:rsidR="00913596" w:rsidRDefault="00913596" w:rsidP="00913596">
      <w:pPr>
        <w:pStyle w:val="Cuerpo"/>
        <w:jc w:val="both"/>
        <w:rPr>
          <w:rStyle w:val="Ninguno"/>
        </w:rPr>
      </w:pPr>
      <w:r>
        <w:rPr>
          <w:rStyle w:val="Ninguno"/>
          <w:rFonts w:ascii="Arial" w:hAnsi="Arial"/>
          <w:sz w:val="24"/>
          <w:szCs w:val="24"/>
        </w:rPr>
        <w:t xml:space="preserve">Con la estrategia de la periferia al Centro nos hemos acercado a </w:t>
      </w:r>
      <w:r>
        <w:rPr>
          <w:rStyle w:val="Ninguno"/>
          <w:rFonts w:ascii="Arial" w:hAnsi="Arial"/>
          <w:b/>
          <w:bCs/>
          <w:sz w:val="24"/>
          <w:szCs w:val="24"/>
        </w:rPr>
        <w:t>144 colonias</w:t>
      </w:r>
      <w:r>
        <w:rPr>
          <w:rStyle w:val="Ninguno"/>
          <w:rFonts w:ascii="Arial" w:hAnsi="Arial"/>
          <w:sz w:val="24"/>
          <w:szCs w:val="24"/>
        </w:rPr>
        <w:t xml:space="preserve"> del municipio que abarcan los 8 polígonos de mayor vulnerabilidad; Las Joyas, San Francisco, Piletas, Jacinto López, 10 de Mayo, San Juan de Abajo, Los Castillos, y Medina, así como otras colonias y comunidades rurales. </w:t>
      </w:r>
    </w:p>
    <w:p w14:paraId="1B08DBAD" w14:textId="77777777" w:rsidR="00913596" w:rsidRDefault="00913596" w:rsidP="00913596">
      <w:pPr>
        <w:pStyle w:val="Cuerpo"/>
        <w:jc w:val="both"/>
      </w:pPr>
    </w:p>
    <w:p w14:paraId="3DE02F53" w14:textId="77777777" w:rsidR="00913596" w:rsidRDefault="00913596" w:rsidP="00913596">
      <w:pPr>
        <w:pStyle w:val="Cuerpo"/>
        <w:jc w:val="both"/>
        <w:rPr>
          <w:rStyle w:val="Ninguno"/>
        </w:rPr>
      </w:pPr>
      <w:r>
        <w:rPr>
          <w:rStyle w:val="Ninguno"/>
          <w:rFonts w:ascii="Arial" w:hAnsi="Arial"/>
          <w:sz w:val="24"/>
          <w:szCs w:val="24"/>
        </w:rPr>
        <w:t xml:space="preserve">En el periodo que se informa, hemos realizado </w:t>
      </w:r>
      <w:r>
        <w:rPr>
          <w:rStyle w:val="Ninguno"/>
          <w:rFonts w:ascii="Arial" w:hAnsi="Arial"/>
          <w:b/>
          <w:bCs/>
          <w:sz w:val="24"/>
          <w:szCs w:val="24"/>
        </w:rPr>
        <w:t>36 eventos</w:t>
      </w:r>
      <w:r>
        <w:rPr>
          <w:rStyle w:val="Ninguno"/>
          <w:rFonts w:ascii="Arial" w:hAnsi="Arial"/>
          <w:sz w:val="24"/>
          <w:szCs w:val="24"/>
        </w:rPr>
        <w:t xml:space="preserve">, llevando los servicios municipales a colonias y comunidades rurales, permitiendo con ello, conocer de forma más sensible y objetiva la problemática de las zonas que se visitan.  </w:t>
      </w:r>
    </w:p>
    <w:p w14:paraId="5C8454D3" w14:textId="77777777" w:rsidR="00913596" w:rsidRDefault="00913596" w:rsidP="00913596">
      <w:pPr>
        <w:pStyle w:val="Cuerpo"/>
        <w:jc w:val="both"/>
      </w:pPr>
    </w:p>
    <w:p w14:paraId="5BB6FC0A" w14:textId="77777777" w:rsidR="00913596" w:rsidRDefault="00913596" w:rsidP="00913596">
      <w:pPr>
        <w:pStyle w:val="Cuerpo"/>
        <w:jc w:val="both"/>
        <w:rPr>
          <w:rStyle w:val="Ninguno"/>
        </w:rPr>
      </w:pPr>
      <w:r>
        <w:rPr>
          <w:rStyle w:val="Ninguno"/>
          <w:rFonts w:ascii="Arial" w:hAnsi="Arial"/>
          <w:sz w:val="24"/>
          <w:szCs w:val="24"/>
        </w:rPr>
        <w:t xml:space="preserve">En un trabajo transversal y gracias al esfuerzo coordinado entre dependencias de la administración centralizada, descentralizada y otros organismos, se han podido atender a más de </w:t>
      </w:r>
      <w:r>
        <w:rPr>
          <w:rStyle w:val="Ninguno"/>
          <w:rFonts w:ascii="Arial" w:hAnsi="Arial"/>
          <w:b/>
          <w:bCs/>
          <w:sz w:val="24"/>
          <w:szCs w:val="24"/>
        </w:rPr>
        <w:t>35 mil personas</w:t>
      </w:r>
      <w:r w:rsidRPr="00B1053F">
        <w:rPr>
          <w:rStyle w:val="Ninguno"/>
          <w:rFonts w:ascii="Arial" w:hAnsi="Arial"/>
          <w:sz w:val="24"/>
          <w:szCs w:val="24"/>
          <w:lang w:val="es-MX"/>
        </w:rPr>
        <w:t xml:space="preserve"> a trav</w:t>
      </w:r>
      <w:r>
        <w:rPr>
          <w:rStyle w:val="Ninguno"/>
          <w:rFonts w:ascii="Arial" w:hAnsi="Arial"/>
          <w:sz w:val="24"/>
          <w:szCs w:val="24"/>
        </w:rPr>
        <w:t>és de este esquema.</w:t>
      </w:r>
    </w:p>
    <w:p w14:paraId="15F00039" w14:textId="77777777" w:rsidR="00913596" w:rsidRDefault="00913596" w:rsidP="00913596">
      <w:pPr>
        <w:pStyle w:val="Cuerpo"/>
        <w:spacing w:before="100"/>
        <w:jc w:val="both"/>
        <w:rPr>
          <w:rStyle w:val="Ninguno"/>
          <w:rFonts w:ascii="Arial" w:eastAsia="Arial" w:hAnsi="Arial" w:cs="Arial"/>
          <w:b/>
          <w:bCs/>
          <w:sz w:val="24"/>
          <w:szCs w:val="24"/>
        </w:rPr>
      </w:pPr>
    </w:p>
    <w:p w14:paraId="33455676" w14:textId="77777777" w:rsidR="00913596" w:rsidRDefault="00913596" w:rsidP="00913596">
      <w:pPr>
        <w:pStyle w:val="Cuerpo"/>
        <w:spacing w:before="100"/>
        <w:jc w:val="both"/>
        <w:rPr>
          <w:rStyle w:val="Ninguno"/>
          <w:rFonts w:ascii="Arial" w:eastAsia="Arial" w:hAnsi="Arial" w:cs="Arial"/>
          <w:sz w:val="24"/>
          <w:szCs w:val="24"/>
        </w:rPr>
      </w:pPr>
      <w:r>
        <w:rPr>
          <w:rStyle w:val="Ninguno"/>
          <w:rFonts w:ascii="Arial" w:hAnsi="Arial"/>
          <w:sz w:val="24"/>
          <w:szCs w:val="24"/>
        </w:rPr>
        <w:t xml:space="preserve">En León se viven grandes retos, y la Comunicación Social adquiere una dimensión más significativa. Un municipio que congrega a 1.6 millones de personas que habitan en lugares tan diversos, requiere acciones que informen de manera oportuna y clara las acciones del Gobierno Municipal para impulsar el desarrollo de sus comunidades. </w:t>
      </w:r>
    </w:p>
    <w:p w14:paraId="0612B8D9" w14:textId="77777777" w:rsidR="00913596" w:rsidRDefault="00913596" w:rsidP="00913596">
      <w:pPr>
        <w:pStyle w:val="Cuerpo"/>
        <w:spacing w:before="100"/>
        <w:jc w:val="both"/>
        <w:rPr>
          <w:rStyle w:val="Ninguno"/>
          <w:rFonts w:ascii="Arial" w:eastAsia="Arial" w:hAnsi="Arial" w:cs="Arial"/>
          <w:sz w:val="24"/>
          <w:szCs w:val="24"/>
        </w:rPr>
      </w:pPr>
      <w:r w:rsidRPr="00B1053F">
        <w:rPr>
          <w:rStyle w:val="Ninguno"/>
          <w:rFonts w:ascii="Arial" w:hAnsi="Arial"/>
          <w:sz w:val="24"/>
          <w:szCs w:val="24"/>
          <w:lang w:val="es-MX"/>
        </w:rPr>
        <w:t>A trav</w:t>
      </w:r>
      <w:r>
        <w:rPr>
          <w:rStyle w:val="Ninguno"/>
          <w:rFonts w:ascii="Arial" w:hAnsi="Arial"/>
          <w:sz w:val="24"/>
          <w:szCs w:val="24"/>
        </w:rPr>
        <w:t>és de las tecnologías de la información, en este periodo trabajamos para recuperar la confianza de los leoneses en la Administración municipal al tiempo que estimulamos la participación y construimos una sociedad democrática e informada.</w:t>
      </w:r>
    </w:p>
    <w:p w14:paraId="174A175B" w14:textId="77777777" w:rsidR="00913596" w:rsidRDefault="00913596" w:rsidP="00913596">
      <w:pPr>
        <w:pStyle w:val="Cuerpo"/>
        <w:spacing w:line="20" w:lineRule="atLeast"/>
        <w:jc w:val="both"/>
        <w:rPr>
          <w:rStyle w:val="Ninguno"/>
          <w:rFonts w:ascii="Arial" w:eastAsia="Arial" w:hAnsi="Arial" w:cs="Arial"/>
          <w:sz w:val="24"/>
          <w:szCs w:val="24"/>
        </w:rPr>
      </w:pPr>
      <w:r>
        <w:rPr>
          <w:rStyle w:val="Ninguno"/>
          <w:rFonts w:ascii="Arial" w:hAnsi="Arial"/>
          <w:sz w:val="24"/>
          <w:szCs w:val="24"/>
        </w:rPr>
        <w:t xml:space="preserve">Un primer programa se refirió a la </w:t>
      </w:r>
      <w:r>
        <w:rPr>
          <w:rStyle w:val="Ninguno"/>
          <w:rFonts w:ascii="Arial" w:hAnsi="Arial"/>
          <w:b/>
          <w:bCs/>
          <w:sz w:val="24"/>
          <w:szCs w:val="24"/>
        </w:rPr>
        <w:t xml:space="preserve">Difusión </w:t>
      </w:r>
      <w:r>
        <w:rPr>
          <w:rStyle w:val="Ninguno"/>
          <w:rFonts w:ascii="Arial" w:hAnsi="Arial"/>
          <w:sz w:val="24"/>
          <w:szCs w:val="24"/>
        </w:rPr>
        <w:t>de la información que da cuenta de las acciones</w:t>
      </w:r>
      <w:r>
        <w:rPr>
          <w:rStyle w:val="Ninguno"/>
          <w:rFonts w:ascii="Arial" w:hAnsi="Arial"/>
          <w:b/>
          <w:bCs/>
          <w:sz w:val="24"/>
          <w:szCs w:val="24"/>
        </w:rPr>
        <w:t xml:space="preserve"> </w:t>
      </w:r>
      <w:r>
        <w:rPr>
          <w:rStyle w:val="Ninguno"/>
          <w:rFonts w:ascii="Arial" w:hAnsi="Arial"/>
          <w:sz w:val="24"/>
          <w:szCs w:val="24"/>
        </w:rPr>
        <w:t xml:space="preserve">que realiza el Gobierno Municipal. Es así como, durante este primer año, elaboramos y publicamos </w:t>
      </w:r>
      <w:r>
        <w:rPr>
          <w:rStyle w:val="Ninguno"/>
          <w:rFonts w:ascii="Arial" w:hAnsi="Arial"/>
          <w:b/>
          <w:bCs/>
          <w:sz w:val="24"/>
          <w:szCs w:val="24"/>
        </w:rPr>
        <w:t xml:space="preserve">348 boletines informativos </w:t>
      </w:r>
      <w:r>
        <w:rPr>
          <w:rStyle w:val="Ninguno"/>
          <w:rFonts w:ascii="Arial" w:hAnsi="Arial"/>
          <w:sz w:val="24"/>
          <w:szCs w:val="24"/>
        </w:rPr>
        <w:t xml:space="preserve">que comunicaron en tiempo y en forma las acciones en beneficio de la ciudadanía. </w:t>
      </w:r>
    </w:p>
    <w:p w14:paraId="106EAC38" w14:textId="77777777" w:rsidR="00913596" w:rsidRDefault="00913596" w:rsidP="00913596">
      <w:pPr>
        <w:pStyle w:val="Cuerpo"/>
        <w:spacing w:line="20" w:lineRule="atLeast"/>
        <w:jc w:val="both"/>
        <w:rPr>
          <w:rStyle w:val="Hyperlink1"/>
        </w:rPr>
      </w:pPr>
      <w:r>
        <w:rPr>
          <w:rStyle w:val="Ninguno"/>
          <w:rFonts w:ascii="Arial" w:hAnsi="Arial"/>
          <w:sz w:val="24"/>
          <w:szCs w:val="24"/>
        </w:rPr>
        <w:t xml:space="preserve">Estos boletines se pusieron a disposición de los principales medios de comunicación locales y también están disponibles para el público en general a través de la sección “Entérate” en la página </w:t>
      </w:r>
      <w:hyperlink r:id="rId23" w:history="1">
        <w:r>
          <w:rPr>
            <w:rStyle w:val="Hipervnculo"/>
            <w:rFonts w:ascii="Arial" w:eastAsia="Arial" w:hAnsi="Arial" w:cs="Arial"/>
            <w:sz w:val="24"/>
            <w:szCs w:val="24"/>
            <w:lang w:val="pt-PT"/>
          </w:rPr>
          <w:t>www.leon.gob.mx</w:t>
        </w:r>
      </w:hyperlink>
      <w:r>
        <w:rPr>
          <w:rStyle w:val="Hyperlink1"/>
        </w:rPr>
        <w:t xml:space="preserve"> </w:t>
      </w:r>
    </w:p>
    <w:p w14:paraId="00D18FA1" w14:textId="77777777" w:rsidR="00913596" w:rsidRDefault="00913596" w:rsidP="00913596">
      <w:pPr>
        <w:pStyle w:val="Cuerpo"/>
        <w:spacing w:line="20" w:lineRule="atLeast"/>
        <w:jc w:val="both"/>
        <w:rPr>
          <w:rStyle w:val="Hyperlink1"/>
        </w:rPr>
      </w:pPr>
      <w:r>
        <w:rPr>
          <w:rStyle w:val="Ninguno"/>
          <w:rFonts w:ascii="Arial" w:hAnsi="Arial"/>
          <w:sz w:val="24"/>
          <w:szCs w:val="24"/>
        </w:rPr>
        <w:t xml:space="preserve">El segundo programa consistió en el diseño y lanzamiento de </w:t>
      </w:r>
      <w:r>
        <w:rPr>
          <w:rStyle w:val="Ninguno"/>
          <w:rFonts w:ascii="Arial" w:hAnsi="Arial"/>
          <w:b/>
          <w:bCs/>
          <w:sz w:val="24"/>
          <w:szCs w:val="24"/>
        </w:rPr>
        <w:t>campañas</w:t>
      </w:r>
      <w:r>
        <w:rPr>
          <w:rStyle w:val="Ninguno"/>
          <w:rFonts w:ascii="Arial" w:hAnsi="Arial"/>
          <w:sz w:val="24"/>
          <w:szCs w:val="24"/>
        </w:rPr>
        <w:t xml:space="preserve"> con fines informativos, educativos y de orientación social para que los ciudadanos sepan cuándo, dónde y cómo pueden acceder a los servicios municipales.</w:t>
      </w:r>
    </w:p>
    <w:p w14:paraId="027FB835" w14:textId="77777777" w:rsidR="00913596" w:rsidRDefault="00913596" w:rsidP="00913596">
      <w:pPr>
        <w:pStyle w:val="Cuerpo"/>
        <w:spacing w:line="20" w:lineRule="atLeast"/>
        <w:jc w:val="both"/>
        <w:rPr>
          <w:rStyle w:val="Ninguno"/>
        </w:rPr>
      </w:pPr>
      <w:r>
        <w:rPr>
          <w:rStyle w:val="Ninguno"/>
          <w:rFonts w:ascii="Arial" w:hAnsi="Arial"/>
          <w:sz w:val="24"/>
          <w:szCs w:val="24"/>
        </w:rPr>
        <w:t>En el periodo que se informa, realizamos las siguientes campañas:</w:t>
      </w:r>
    </w:p>
    <w:tbl>
      <w:tblPr>
        <w:tblStyle w:val="TableNormal"/>
        <w:tblW w:w="9375"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772"/>
        <w:gridCol w:w="2944"/>
        <w:gridCol w:w="2659"/>
      </w:tblGrid>
      <w:tr w:rsidR="00913596" w14:paraId="1817B963" w14:textId="77777777" w:rsidTr="00913596">
        <w:trPr>
          <w:trHeight w:val="24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78CA7CE1" w14:textId="77777777" w:rsidR="00913596" w:rsidRDefault="00913596">
            <w:pPr>
              <w:pStyle w:val="Cuerpo"/>
              <w:jc w:val="center"/>
              <w:rPr>
                <w:sz w:val="22"/>
                <w:szCs w:val="22"/>
              </w:rPr>
            </w:pPr>
            <w:r>
              <w:rPr>
                <w:rStyle w:val="Ninguno"/>
                <w:rFonts w:ascii="Arial" w:hAnsi="Arial"/>
                <w:b/>
                <w:bCs/>
              </w:rPr>
              <w:t>Campaña</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0B25AED9" w14:textId="77777777" w:rsidR="00913596" w:rsidRDefault="00913596">
            <w:pPr>
              <w:pStyle w:val="Cuerpo"/>
              <w:spacing w:line="240" w:lineRule="auto"/>
              <w:jc w:val="center"/>
            </w:pPr>
            <w:r>
              <w:rPr>
                <w:rStyle w:val="Ninguno"/>
                <w:rFonts w:ascii="Arial" w:hAnsi="Arial"/>
                <w:b/>
                <w:bCs/>
              </w:rPr>
              <w:t>Medios</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FB183BD" w14:textId="77777777" w:rsidR="00913596" w:rsidRDefault="00913596">
            <w:pPr>
              <w:pStyle w:val="Cuerpo"/>
              <w:spacing w:line="240" w:lineRule="auto"/>
              <w:jc w:val="center"/>
            </w:pPr>
            <w:r>
              <w:rPr>
                <w:rStyle w:val="Ninguno"/>
                <w:rFonts w:ascii="Arial" w:hAnsi="Arial"/>
                <w:b/>
                <w:bCs/>
              </w:rPr>
              <w:t>Fecha</w:t>
            </w:r>
          </w:p>
        </w:tc>
      </w:tr>
      <w:tr w:rsidR="00913596" w14:paraId="0C91D763" w14:textId="77777777" w:rsidTr="00913596">
        <w:trPr>
          <w:trHeight w:val="48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12FC8A1" w14:textId="77777777" w:rsidR="00913596" w:rsidRDefault="00913596">
            <w:pPr>
              <w:pStyle w:val="Cuerpo"/>
              <w:spacing w:line="240" w:lineRule="auto"/>
            </w:pPr>
            <w:r>
              <w:rPr>
                <w:rStyle w:val="Ninguno"/>
                <w:rFonts w:ascii="Arial" w:hAnsi="Arial"/>
                <w:b/>
                <w:bCs/>
                <w:i/>
                <w:iCs/>
                <w:caps/>
              </w:rPr>
              <w:t xml:space="preserve">15 </w:t>
            </w:r>
            <w:r>
              <w:rPr>
                <w:rStyle w:val="Ninguno"/>
                <w:rFonts w:ascii="Arial" w:hAnsi="Arial"/>
                <w:b/>
                <w:bCs/>
                <w:i/>
                <w:iCs/>
              </w:rPr>
              <w:t>años SIT</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0130B523" w14:textId="77777777" w:rsidR="00913596" w:rsidRDefault="00913596">
            <w:pPr>
              <w:pStyle w:val="Cuerpo"/>
              <w:spacing w:line="240" w:lineRule="auto"/>
            </w:pPr>
            <w:r>
              <w:rPr>
                <w:rStyle w:val="Ninguno"/>
                <w:rFonts w:ascii="Arial" w:hAnsi="Arial"/>
              </w:rPr>
              <w:t xml:space="preserve">Prensa y radio </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44A1C1BA" w14:textId="77777777" w:rsidR="00913596" w:rsidRDefault="00913596">
            <w:pPr>
              <w:pStyle w:val="Cuerpo"/>
              <w:spacing w:line="240" w:lineRule="auto"/>
            </w:pPr>
            <w:r>
              <w:rPr>
                <w:rStyle w:val="Ninguno"/>
                <w:rFonts w:ascii="Arial" w:hAnsi="Arial"/>
              </w:rPr>
              <w:t>Octubre de 2018</w:t>
            </w:r>
          </w:p>
        </w:tc>
      </w:tr>
      <w:tr w:rsidR="00913596" w14:paraId="390F783E" w14:textId="77777777" w:rsidTr="00913596">
        <w:trPr>
          <w:trHeight w:val="144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5200B599" w14:textId="77777777" w:rsidR="00913596" w:rsidRDefault="00913596">
            <w:pPr>
              <w:pStyle w:val="Cuerpo"/>
              <w:spacing w:line="240" w:lineRule="auto"/>
            </w:pPr>
            <w:r>
              <w:rPr>
                <w:rStyle w:val="Ninguno"/>
                <w:rFonts w:ascii="Arial" w:hAnsi="Arial"/>
                <w:b/>
                <w:bCs/>
                <w:i/>
                <w:iCs/>
              </w:rPr>
              <w:t>Programa de Gobierno 2018-2021</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0043971C" w14:textId="77777777" w:rsidR="00913596" w:rsidRDefault="00913596">
            <w:pPr>
              <w:pStyle w:val="Cuerpo"/>
              <w:spacing w:line="240" w:lineRule="auto"/>
            </w:pPr>
            <w:r>
              <w:rPr>
                <w:rStyle w:val="Ninguno"/>
                <w:rFonts w:ascii="Arial" w:hAnsi="Arial"/>
              </w:rPr>
              <w:t xml:space="preserve">Radio, redes, espectaculares shot media, pantallas hd, television, banners web, vallas móviles, prensa, revistas, Tvmos, dovelas, valla móvil, </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C08CF8F" w14:textId="77777777" w:rsidR="00913596" w:rsidRDefault="00913596">
            <w:pPr>
              <w:pStyle w:val="Cuerpo"/>
              <w:spacing w:line="240" w:lineRule="auto"/>
            </w:pPr>
            <w:r>
              <w:rPr>
                <w:rStyle w:val="Ninguno"/>
                <w:rFonts w:ascii="Arial" w:hAnsi="Arial"/>
              </w:rPr>
              <w:t>Noviembre de 2018</w:t>
            </w:r>
          </w:p>
        </w:tc>
      </w:tr>
      <w:tr w:rsidR="00913596" w14:paraId="367E6026" w14:textId="77777777" w:rsidTr="00913596">
        <w:trPr>
          <w:trHeight w:val="48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2184BBD7" w14:textId="77777777" w:rsidR="00913596" w:rsidRDefault="00913596">
            <w:pPr>
              <w:pStyle w:val="Cuerpo"/>
              <w:tabs>
                <w:tab w:val="left" w:pos="1055"/>
              </w:tabs>
              <w:spacing w:line="240" w:lineRule="auto"/>
            </w:pPr>
            <w:r>
              <w:rPr>
                <w:rStyle w:val="Ninguno"/>
                <w:rFonts w:ascii="Arial" w:hAnsi="Arial"/>
                <w:b/>
                <w:bCs/>
                <w:i/>
                <w:iCs/>
              </w:rPr>
              <w:t>Descuentos FIDOC</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7C26EE5C" w14:textId="77777777" w:rsidR="00913596" w:rsidRDefault="00913596">
            <w:pPr>
              <w:pStyle w:val="Cuerpo"/>
              <w:spacing w:line="240" w:lineRule="auto"/>
            </w:pPr>
            <w:r>
              <w:rPr>
                <w:rStyle w:val="Ninguno"/>
                <w:rFonts w:ascii="Arial" w:hAnsi="Arial"/>
              </w:rPr>
              <w:t>Radio, Tvmos, carteles</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7C9335A8" w14:textId="77777777" w:rsidR="00913596" w:rsidRDefault="00913596">
            <w:pPr>
              <w:pStyle w:val="Cuerpo"/>
              <w:spacing w:line="240" w:lineRule="auto"/>
            </w:pPr>
            <w:r>
              <w:rPr>
                <w:rStyle w:val="Ninguno"/>
                <w:rFonts w:ascii="Arial" w:hAnsi="Arial"/>
                <w:color w:val="222222"/>
                <w:shd w:val="clear" w:color="auto" w:fill="FFFFFF"/>
              </w:rPr>
              <w:t>Noviembre de 2018</w:t>
            </w:r>
          </w:p>
        </w:tc>
      </w:tr>
      <w:tr w:rsidR="00913596" w14:paraId="26949884" w14:textId="77777777" w:rsidTr="00913596">
        <w:trPr>
          <w:trHeight w:val="85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293B5DDC" w14:textId="77777777" w:rsidR="00913596" w:rsidRDefault="00913596">
            <w:pPr>
              <w:pStyle w:val="Cuerpo"/>
              <w:tabs>
                <w:tab w:val="left" w:pos="1055"/>
              </w:tabs>
              <w:spacing w:line="240" w:lineRule="auto"/>
            </w:pPr>
            <w:r>
              <w:rPr>
                <w:rStyle w:val="Ninguno"/>
                <w:rFonts w:ascii="Arial" w:hAnsi="Arial"/>
                <w:b/>
                <w:bCs/>
                <w:i/>
                <w:iCs/>
              </w:rPr>
              <w:t>De pasadita</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58C8268" w14:textId="77777777" w:rsidR="00913596" w:rsidRDefault="00913596">
            <w:pPr>
              <w:pStyle w:val="Cuerpo"/>
              <w:spacing w:line="240" w:lineRule="auto"/>
            </w:pPr>
            <w:r>
              <w:rPr>
                <w:rStyle w:val="Ninguno"/>
                <w:rFonts w:ascii="Arial" w:hAnsi="Arial"/>
              </w:rPr>
              <w:t xml:space="preserve">Radio, Tvmos y redes sociales </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5A73C68B" w14:textId="77777777" w:rsidR="00913596" w:rsidRDefault="00913596">
            <w:pPr>
              <w:pStyle w:val="Cuerpo"/>
              <w:spacing w:line="240" w:lineRule="auto"/>
            </w:pPr>
            <w:r>
              <w:rPr>
                <w:rStyle w:val="Ninguno"/>
                <w:rFonts w:ascii="Arial" w:hAnsi="Arial"/>
                <w:color w:val="222222"/>
                <w:shd w:val="clear" w:color="auto" w:fill="FFFFFF"/>
              </w:rPr>
              <w:t>Noviembre de 2018</w:t>
            </w:r>
          </w:p>
        </w:tc>
      </w:tr>
      <w:tr w:rsidR="00913596" w14:paraId="5E43A317" w14:textId="77777777" w:rsidTr="00913596">
        <w:trPr>
          <w:trHeight w:val="85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2DABC783" w14:textId="77777777" w:rsidR="00913596" w:rsidRDefault="00913596">
            <w:pPr>
              <w:pStyle w:val="Cuerpo"/>
              <w:tabs>
                <w:tab w:val="left" w:pos="1055"/>
              </w:tabs>
              <w:spacing w:line="240" w:lineRule="auto"/>
            </w:pPr>
            <w:r>
              <w:rPr>
                <w:rStyle w:val="Ninguno"/>
                <w:rFonts w:ascii="Arial" w:hAnsi="Arial"/>
                <w:b/>
                <w:bCs/>
                <w:i/>
                <w:iCs/>
              </w:rPr>
              <w:t>FIG</w:t>
            </w:r>
            <w:r>
              <w:rPr>
                <w:rStyle w:val="Ninguno"/>
                <w:rFonts w:ascii="Arial" w:hAnsi="Arial"/>
                <w:i/>
                <w:iCs/>
              </w:rPr>
              <w:t xml:space="preserve"> </w:t>
            </w:r>
            <w:r>
              <w:rPr>
                <w:rStyle w:val="Ninguno"/>
                <w:rFonts w:ascii="Arial" w:hAnsi="Arial"/>
                <w:b/>
                <w:bCs/>
                <w:i/>
                <w:iCs/>
              </w:rPr>
              <w:t>2018</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211B1FA" w14:textId="77777777" w:rsidR="00913596" w:rsidRDefault="00913596">
            <w:pPr>
              <w:pStyle w:val="Cuerpo"/>
              <w:spacing w:line="240" w:lineRule="auto"/>
            </w:pPr>
            <w:r>
              <w:rPr>
                <w:rStyle w:val="Ninguno"/>
                <w:rFonts w:ascii="Arial" w:hAnsi="Arial"/>
              </w:rPr>
              <w:t>Radio, redes sociales, pantallas tránsito, pantallas dependencias</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BE57EF0" w14:textId="77777777" w:rsidR="00913596" w:rsidRDefault="00913596">
            <w:pPr>
              <w:pStyle w:val="Cuerpo"/>
              <w:spacing w:line="240" w:lineRule="auto"/>
            </w:pPr>
            <w:r>
              <w:rPr>
                <w:rStyle w:val="Ninguno"/>
                <w:rFonts w:ascii="Arial" w:hAnsi="Arial"/>
                <w:color w:val="222222"/>
                <w:shd w:val="clear" w:color="auto" w:fill="FFFFFF"/>
              </w:rPr>
              <w:t>Noviembre de 2018 </w:t>
            </w:r>
          </w:p>
        </w:tc>
      </w:tr>
      <w:tr w:rsidR="00913596" w14:paraId="7ECDDEE4" w14:textId="77777777" w:rsidTr="00913596">
        <w:trPr>
          <w:trHeight w:val="85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3D48464" w14:textId="77777777" w:rsidR="00913596" w:rsidRDefault="00913596">
            <w:pPr>
              <w:pStyle w:val="Cuerpo"/>
              <w:tabs>
                <w:tab w:val="left" w:pos="1055"/>
              </w:tabs>
              <w:spacing w:line="240" w:lineRule="auto"/>
            </w:pPr>
            <w:r>
              <w:rPr>
                <w:rStyle w:val="Ninguno"/>
                <w:rFonts w:ascii="Arial" w:hAnsi="Arial"/>
                <w:b/>
                <w:bCs/>
                <w:i/>
                <w:iCs/>
              </w:rPr>
              <w:t xml:space="preserve">Invierno seguro </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AE7E4C4" w14:textId="77777777" w:rsidR="00913596" w:rsidRDefault="00913596">
            <w:pPr>
              <w:pStyle w:val="Cuerpo"/>
              <w:spacing w:line="240" w:lineRule="auto"/>
            </w:pPr>
            <w:r>
              <w:rPr>
                <w:rStyle w:val="Ninguno"/>
                <w:rFonts w:ascii="Arial" w:hAnsi="Arial"/>
              </w:rPr>
              <w:t>Redes sociales, pantallas de tránsito, pantallas dependencias.</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5D401761" w14:textId="77777777" w:rsidR="00913596" w:rsidRDefault="00913596">
            <w:pPr>
              <w:pStyle w:val="Cuerpo"/>
              <w:spacing w:line="240" w:lineRule="auto"/>
            </w:pPr>
            <w:r>
              <w:rPr>
                <w:rStyle w:val="Ninguno"/>
                <w:rFonts w:ascii="Arial" w:hAnsi="Arial"/>
                <w:color w:val="222222"/>
                <w:shd w:val="clear" w:color="auto" w:fill="FFFFFF"/>
              </w:rPr>
              <w:t>Noviembre-diciembre de 2018</w:t>
            </w:r>
          </w:p>
        </w:tc>
      </w:tr>
      <w:tr w:rsidR="00913596" w14:paraId="7E3F9BD9" w14:textId="77777777" w:rsidTr="00913596">
        <w:trPr>
          <w:trHeight w:val="240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AECDE4B" w14:textId="77777777" w:rsidR="00913596" w:rsidRDefault="00913596">
            <w:pPr>
              <w:pStyle w:val="Cuerpo"/>
              <w:spacing w:line="240" w:lineRule="auto"/>
            </w:pPr>
            <w:r>
              <w:rPr>
                <w:rStyle w:val="Ninguno"/>
                <w:rFonts w:ascii="Arial" w:hAnsi="Arial"/>
                <w:b/>
                <w:bCs/>
                <w:i/>
                <w:iCs/>
              </w:rPr>
              <w:t xml:space="preserve">Seguridad – Alcohol y conducción </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tcPr>
          <w:p w14:paraId="2C18BAB0" w14:textId="77777777" w:rsidR="00913596" w:rsidRDefault="00913596">
            <w:pPr>
              <w:pStyle w:val="Cuerpo"/>
              <w:spacing w:line="240" w:lineRule="auto"/>
              <w:rPr>
                <w:rStyle w:val="Ninguno"/>
                <w:rFonts w:ascii="Arial" w:eastAsia="Arial" w:hAnsi="Arial" w:cs="Arial"/>
                <w:caps/>
                <w:color w:val="808080"/>
              </w:rPr>
            </w:pPr>
            <w:r>
              <w:rPr>
                <w:rStyle w:val="Ninguno"/>
                <w:rFonts w:ascii="Arial" w:hAnsi="Arial"/>
              </w:rPr>
              <w:t>Prensa</w:t>
            </w:r>
            <w:r>
              <w:rPr>
                <w:rStyle w:val="Ninguno"/>
                <w:rFonts w:ascii="Arial" w:hAnsi="Arial"/>
                <w:color w:val="808080"/>
              </w:rPr>
              <w:t xml:space="preserve">, </w:t>
            </w:r>
            <w:r>
              <w:rPr>
                <w:rStyle w:val="Ninguno"/>
                <w:rFonts w:ascii="Arial" w:hAnsi="Arial"/>
              </w:rPr>
              <w:t>web</w:t>
            </w:r>
            <w:r>
              <w:rPr>
                <w:rStyle w:val="Ninguno"/>
                <w:rFonts w:ascii="Arial" w:hAnsi="Arial"/>
                <w:color w:val="808080"/>
              </w:rPr>
              <w:t xml:space="preserve">, </w:t>
            </w:r>
            <w:r>
              <w:rPr>
                <w:rStyle w:val="Ninguno"/>
                <w:rFonts w:ascii="Arial" w:hAnsi="Arial"/>
              </w:rPr>
              <w:t>redes sociales</w:t>
            </w:r>
            <w:r>
              <w:rPr>
                <w:rStyle w:val="Ninguno"/>
                <w:rFonts w:ascii="Arial" w:hAnsi="Arial"/>
                <w:color w:val="808080"/>
              </w:rPr>
              <w:t xml:space="preserve">, </w:t>
            </w:r>
            <w:r>
              <w:rPr>
                <w:rStyle w:val="Ninguno"/>
                <w:rFonts w:ascii="Arial" w:hAnsi="Arial"/>
              </w:rPr>
              <w:t>espectaculares, vallas móviles</w:t>
            </w:r>
            <w:r>
              <w:rPr>
                <w:rStyle w:val="Ninguno"/>
                <w:rFonts w:ascii="Arial" w:hAnsi="Arial"/>
                <w:color w:val="808080"/>
              </w:rPr>
              <w:t xml:space="preserve">, </w:t>
            </w:r>
            <w:r>
              <w:rPr>
                <w:rStyle w:val="Ninguno"/>
                <w:rFonts w:ascii="Arial" w:hAnsi="Arial"/>
              </w:rPr>
              <w:t>shot media, banner estadio, dovelas</w:t>
            </w:r>
          </w:p>
          <w:p w14:paraId="4BBECACD" w14:textId="77777777" w:rsidR="00913596" w:rsidRDefault="00913596">
            <w:pPr>
              <w:pStyle w:val="Cuerpo"/>
              <w:spacing w:line="240" w:lineRule="auto"/>
              <w:rPr>
                <w:rStyle w:val="Ninguno"/>
                <w:rFonts w:ascii="Arial" w:eastAsia="Arial" w:hAnsi="Arial" w:cs="Arial"/>
              </w:rPr>
            </w:pPr>
            <w:r>
              <w:rPr>
                <w:rStyle w:val="Ninguno"/>
                <w:rFonts w:ascii="Arial" w:hAnsi="Arial"/>
              </w:rPr>
              <w:t>Tvmos, pantallas tránsito, pantallas hd; btl (auto chocado, pancarta y volantes)</w:t>
            </w:r>
          </w:p>
          <w:p w14:paraId="717704A5" w14:textId="77777777" w:rsidR="00913596" w:rsidRDefault="00913596">
            <w:pPr>
              <w:pStyle w:val="Cuerpo"/>
              <w:spacing w:line="240" w:lineRule="auto"/>
            </w:pP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7DFA168A" w14:textId="77777777" w:rsidR="00913596" w:rsidRDefault="00913596">
            <w:pPr>
              <w:pStyle w:val="Cuerpo"/>
              <w:spacing w:line="240" w:lineRule="auto"/>
            </w:pPr>
            <w:r>
              <w:rPr>
                <w:rStyle w:val="Ninguno"/>
                <w:rFonts w:ascii="Arial" w:hAnsi="Arial"/>
                <w:color w:val="222222"/>
                <w:shd w:val="clear" w:color="auto" w:fill="FFFFFF"/>
              </w:rPr>
              <w:t>Diciembre de 2018</w:t>
            </w:r>
          </w:p>
        </w:tc>
      </w:tr>
      <w:tr w:rsidR="00913596" w14:paraId="55C03FF9" w14:textId="77777777" w:rsidTr="00913596">
        <w:trPr>
          <w:trHeight w:val="96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94ACD70" w14:textId="77777777" w:rsidR="00913596" w:rsidRDefault="00913596">
            <w:pPr>
              <w:pStyle w:val="Cuerpo"/>
              <w:tabs>
                <w:tab w:val="left" w:pos="1055"/>
              </w:tabs>
              <w:spacing w:line="240" w:lineRule="auto"/>
            </w:pPr>
            <w:r>
              <w:rPr>
                <w:rStyle w:val="Ninguno"/>
                <w:rFonts w:ascii="Arial" w:hAnsi="Arial"/>
                <w:b/>
                <w:bCs/>
                <w:i/>
                <w:iCs/>
              </w:rPr>
              <w:t xml:space="preserve">Nuevo reglamento de </w:t>
            </w:r>
            <w:r>
              <w:rPr>
                <w:rStyle w:val="Ninguno"/>
                <w:rFonts w:ascii="Arial" w:hAnsi="Arial"/>
                <w:i/>
                <w:iCs/>
              </w:rPr>
              <w:t>P</w:t>
            </w:r>
            <w:r>
              <w:rPr>
                <w:rStyle w:val="Ninguno"/>
                <w:rFonts w:ascii="Arial" w:hAnsi="Arial"/>
                <w:b/>
                <w:bCs/>
                <w:i/>
                <w:iCs/>
              </w:rPr>
              <w:t>olic</w:t>
            </w:r>
            <w:r>
              <w:rPr>
                <w:rStyle w:val="Ninguno"/>
                <w:rFonts w:ascii="Arial" w:hAnsi="Arial"/>
                <w:i/>
                <w:iCs/>
              </w:rPr>
              <w:t>í</w:t>
            </w:r>
            <w:r>
              <w:rPr>
                <w:rStyle w:val="Ninguno"/>
                <w:rFonts w:ascii="Arial" w:hAnsi="Arial"/>
                <w:b/>
                <w:bCs/>
                <w:i/>
                <w:iCs/>
              </w:rPr>
              <w:t xml:space="preserve">a y </w:t>
            </w:r>
            <w:r>
              <w:rPr>
                <w:rStyle w:val="Ninguno"/>
                <w:rFonts w:ascii="Arial" w:hAnsi="Arial"/>
                <w:i/>
                <w:iCs/>
              </w:rPr>
              <w:t>V</w:t>
            </w:r>
            <w:r>
              <w:rPr>
                <w:rStyle w:val="Ninguno"/>
                <w:rFonts w:ascii="Arial" w:hAnsi="Arial"/>
                <w:b/>
                <w:bCs/>
                <w:i/>
                <w:iCs/>
              </w:rPr>
              <w:t>ialidad</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75B83A65" w14:textId="77777777" w:rsidR="00913596" w:rsidRDefault="00913596">
            <w:pPr>
              <w:pStyle w:val="Cuerpo"/>
              <w:spacing w:line="240" w:lineRule="auto"/>
            </w:pPr>
            <w:r>
              <w:rPr>
                <w:rStyle w:val="Ninguno"/>
                <w:rFonts w:ascii="Arial" w:hAnsi="Arial"/>
              </w:rPr>
              <w:t xml:space="preserve">Radio, espectaculares, prensa, shot media, dovelas, valla móvil, redes sociales, mupis, </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7A5266F" w14:textId="77777777" w:rsidR="00913596" w:rsidRDefault="00913596">
            <w:pPr>
              <w:pStyle w:val="Cuerpo"/>
              <w:spacing w:line="240" w:lineRule="auto"/>
            </w:pPr>
            <w:r>
              <w:rPr>
                <w:rStyle w:val="Ninguno"/>
                <w:rFonts w:ascii="Arial" w:hAnsi="Arial"/>
                <w:color w:val="222222"/>
                <w:shd w:val="clear" w:color="auto" w:fill="FFFFFF"/>
              </w:rPr>
              <w:t>Diciembre de 2018- enero de 2019 </w:t>
            </w:r>
          </w:p>
        </w:tc>
      </w:tr>
      <w:tr w:rsidR="00913596" w14:paraId="44F556CE" w14:textId="77777777" w:rsidTr="00913596">
        <w:trPr>
          <w:trHeight w:val="85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4B631085" w14:textId="77777777" w:rsidR="00913596" w:rsidRDefault="00913596">
            <w:pPr>
              <w:pStyle w:val="Cuerpo"/>
              <w:tabs>
                <w:tab w:val="left" w:pos="1055"/>
              </w:tabs>
              <w:spacing w:line="240" w:lineRule="auto"/>
            </w:pPr>
            <w:r>
              <w:rPr>
                <w:rStyle w:val="Ninguno"/>
                <w:rFonts w:ascii="Arial" w:hAnsi="Arial"/>
                <w:b/>
                <w:bCs/>
                <w:i/>
                <w:iCs/>
              </w:rPr>
              <w:t>Emisiones contaminantes</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27D88B9" w14:textId="77777777" w:rsidR="00913596" w:rsidRDefault="00913596">
            <w:pPr>
              <w:pStyle w:val="Cuerpo"/>
              <w:spacing w:line="240" w:lineRule="auto"/>
            </w:pPr>
            <w:r>
              <w:rPr>
                <w:rStyle w:val="Ninguno"/>
                <w:rFonts w:ascii="Arial" w:hAnsi="Arial"/>
              </w:rPr>
              <w:t>Radio</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14F2E2D9" w14:textId="77777777" w:rsidR="00913596" w:rsidRDefault="00913596">
            <w:pPr>
              <w:pStyle w:val="Cuerpo"/>
              <w:spacing w:line="240" w:lineRule="auto"/>
            </w:pPr>
            <w:r>
              <w:rPr>
                <w:rStyle w:val="Ninguno"/>
                <w:rFonts w:ascii="Arial" w:hAnsi="Arial"/>
                <w:color w:val="222222"/>
                <w:shd w:val="clear" w:color="auto" w:fill="FFFFFF"/>
              </w:rPr>
              <w:t>Diciembre de 2018- enero de 2019 </w:t>
            </w:r>
          </w:p>
        </w:tc>
      </w:tr>
      <w:tr w:rsidR="00913596" w14:paraId="07CCC456" w14:textId="77777777" w:rsidTr="00913596">
        <w:trPr>
          <w:trHeight w:val="85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130FEA9D" w14:textId="77777777" w:rsidR="00913596" w:rsidRDefault="00913596">
            <w:pPr>
              <w:pStyle w:val="Cuerpo"/>
              <w:tabs>
                <w:tab w:val="left" w:pos="1055"/>
              </w:tabs>
              <w:spacing w:line="240" w:lineRule="auto"/>
            </w:pPr>
            <w:r>
              <w:rPr>
                <w:rStyle w:val="Ninguno"/>
                <w:rFonts w:ascii="Arial" w:hAnsi="Arial"/>
                <w:b/>
                <w:bCs/>
                <w:i/>
                <w:iCs/>
              </w:rPr>
              <w:t xml:space="preserve">70% descuento en recargos predial </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4A85157" w14:textId="77777777" w:rsidR="00913596" w:rsidRDefault="00913596">
            <w:pPr>
              <w:pStyle w:val="Cuerpo"/>
              <w:spacing w:line="240" w:lineRule="auto"/>
            </w:pPr>
            <w:r>
              <w:rPr>
                <w:rStyle w:val="Ninguno"/>
                <w:rFonts w:ascii="Arial" w:hAnsi="Arial"/>
              </w:rPr>
              <w:t xml:space="preserve">Radio, carteles, redes sociales, portal municipal </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28455B50" w14:textId="77777777" w:rsidR="00913596" w:rsidRDefault="00913596">
            <w:pPr>
              <w:pStyle w:val="Cuerpo"/>
              <w:spacing w:line="240" w:lineRule="auto"/>
            </w:pPr>
            <w:r>
              <w:rPr>
                <w:rStyle w:val="Ninguno"/>
                <w:rFonts w:ascii="Arial" w:hAnsi="Arial"/>
                <w:color w:val="222222"/>
                <w:shd w:val="clear" w:color="auto" w:fill="FFFFFF"/>
              </w:rPr>
              <w:t>Diciembre de 2018</w:t>
            </w:r>
          </w:p>
        </w:tc>
      </w:tr>
      <w:tr w:rsidR="00913596" w14:paraId="2E030BFB" w14:textId="77777777" w:rsidTr="00913596">
        <w:trPr>
          <w:trHeight w:val="85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5594DA87" w14:textId="77777777" w:rsidR="00913596" w:rsidRDefault="00913596">
            <w:pPr>
              <w:pStyle w:val="Cuerpo"/>
              <w:tabs>
                <w:tab w:val="left" w:pos="1055"/>
              </w:tabs>
              <w:spacing w:line="240" w:lineRule="auto"/>
            </w:pPr>
            <w:r>
              <w:rPr>
                <w:rStyle w:val="Ninguno"/>
                <w:rFonts w:ascii="Arial" w:hAnsi="Arial"/>
                <w:b/>
                <w:bCs/>
                <w:i/>
                <w:iCs/>
              </w:rPr>
              <w:t>Programa de seguridad</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4A904B3A" w14:textId="77777777" w:rsidR="00913596" w:rsidRDefault="00913596">
            <w:pPr>
              <w:pStyle w:val="Cuerpo"/>
              <w:spacing w:line="240" w:lineRule="auto"/>
            </w:pPr>
            <w:r>
              <w:rPr>
                <w:rStyle w:val="Ninguno"/>
                <w:rFonts w:ascii="Arial" w:hAnsi="Arial"/>
              </w:rPr>
              <w:t xml:space="preserve">Prensa, espectaculares, radio, televisión, banners web, pantallas hd, </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1CA2D646" w14:textId="77777777" w:rsidR="00913596" w:rsidRDefault="00913596">
            <w:pPr>
              <w:pStyle w:val="Cuerpo"/>
              <w:spacing w:line="240" w:lineRule="auto"/>
            </w:pPr>
            <w:r>
              <w:rPr>
                <w:rStyle w:val="Ninguno"/>
                <w:rFonts w:ascii="Arial" w:hAnsi="Arial"/>
                <w:color w:val="222222"/>
                <w:shd w:val="clear" w:color="auto" w:fill="FFFFFF"/>
              </w:rPr>
              <w:t>Diciembre de 2018 - enero 2019</w:t>
            </w:r>
          </w:p>
        </w:tc>
      </w:tr>
      <w:tr w:rsidR="00913596" w14:paraId="7B9F1D45" w14:textId="77777777" w:rsidTr="00913596">
        <w:trPr>
          <w:trHeight w:val="85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45EF59C6" w14:textId="77777777" w:rsidR="00913596" w:rsidRDefault="00913596">
            <w:pPr>
              <w:pStyle w:val="Cuerpo"/>
              <w:tabs>
                <w:tab w:val="left" w:pos="1055"/>
              </w:tabs>
              <w:spacing w:line="240" w:lineRule="auto"/>
            </w:pPr>
            <w:r>
              <w:rPr>
                <w:rStyle w:val="Ninguno"/>
                <w:rFonts w:ascii="Arial" w:hAnsi="Arial"/>
                <w:b/>
                <w:bCs/>
                <w:i/>
                <w:iCs/>
              </w:rPr>
              <w:t>Brilla León</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0A53E69C" w14:textId="77777777" w:rsidR="00913596" w:rsidRDefault="00913596">
            <w:pPr>
              <w:pStyle w:val="Cuerpo"/>
              <w:spacing w:line="240" w:lineRule="auto"/>
            </w:pPr>
            <w:r>
              <w:rPr>
                <w:rStyle w:val="Ninguno"/>
                <w:rFonts w:ascii="Arial" w:hAnsi="Arial"/>
              </w:rPr>
              <w:t>Prensa, revistas, radio</w:t>
            </w:r>
            <w:r>
              <w:rPr>
                <w:rStyle w:val="Ninguno"/>
                <w:rFonts w:ascii="Arial" w:hAnsi="Arial"/>
                <w:caps/>
              </w:rPr>
              <w:t>,</w:t>
            </w:r>
            <w:r>
              <w:rPr>
                <w:rStyle w:val="Ninguno"/>
                <w:rFonts w:ascii="Arial" w:hAnsi="Arial"/>
              </w:rPr>
              <w:t xml:space="preserve"> pantallas hd, pantalla móvil </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4FC2B4CE" w14:textId="77777777" w:rsidR="00913596" w:rsidRDefault="00913596">
            <w:pPr>
              <w:pStyle w:val="Cuerpo"/>
              <w:spacing w:line="240" w:lineRule="auto"/>
            </w:pPr>
            <w:r>
              <w:rPr>
                <w:rStyle w:val="Ninguno"/>
                <w:rFonts w:ascii="Arial" w:hAnsi="Arial"/>
                <w:color w:val="222222"/>
                <w:shd w:val="clear" w:color="auto" w:fill="FFFFFF"/>
              </w:rPr>
              <w:t>Diciembre de 2018-enero de 2019</w:t>
            </w:r>
          </w:p>
        </w:tc>
      </w:tr>
      <w:tr w:rsidR="00913596" w14:paraId="47BE22EB" w14:textId="77777777" w:rsidTr="00913596">
        <w:trPr>
          <w:trHeight w:val="288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2232E97D"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Predial 2019 </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163418FC" w14:textId="77777777" w:rsidR="00913596" w:rsidRDefault="00913596">
            <w:pPr>
              <w:pStyle w:val="Cuerpo"/>
              <w:spacing w:line="240" w:lineRule="auto"/>
              <w:rPr>
                <w:rStyle w:val="Ninguno"/>
                <w:rFonts w:ascii="Arial" w:eastAsia="Arial" w:hAnsi="Arial" w:cs="Arial"/>
              </w:rPr>
            </w:pPr>
            <w:r>
              <w:rPr>
                <w:rStyle w:val="Ninguno"/>
                <w:rFonts w:ascii="Arial" w:hAnsi="Arial"/>
              </w:rPr>
              <w:t>Radio</w:t>
            </w:r>
          </w:p>
          <w:p w14:paraId="67AF3457" w14:textId="77777777" w:rsidR="00913596" w:rsidRDefault="00913596">
            <w:pPr>
              <w:pStyle w:val="Cuerpo"/>
              <w:spacing w:line="240" w:lineRule="auto"/>
              <w:rPr>
                <w:rStyle w:val="Ninguno"/>
                <w:rFonts w:ascii="Arial" w:eastAsia="Arial" w:hAnsi="Arial" w:cs="Arial"/>
              </w:rPr>
            </w:pPr>
            <w:r>
              <w:rPr>
                <w:rStyle w:val="Ninguno"/>
                <w:rFonts w:ascii="Arial" w:hAnsi="Arial"/>
              </w:rPr>
              <w:t>Televisión</w:t>
            </w:r>
          </w:p>
          <w:p w14:paraId="4777E1AB"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5D1944D2" w14:textId="77777777" w:rsidR="00913596" w:rsidRDefault="00913596">
            <w:pPr>
              <w:pStyle w:val="Cuerpo"/>
              <w:spacing w:line="240" w:lineRule="auto"/>
              <w:rPr>
                <w:rStyle w:val="Ninguno"/>
                <w:rFonts w:ascii="Arial" w:eastAsia="Arial" w:hAnsi="Arial" w:cs="Arial"/>
              </w:rPr>
            </w:pPr>
            <w:r>
              <w:rPr>
                <w:rStyle w:val="Ninguno"/>
                <w:rFonts w:ascii="Arial" w:hAnsi="Arial"/>
              </w:rPr>
              <w:t>Pantallas HD tipo espectacular, restaurantes, dependencias y estaciones de transferencia.</w:t>
            </w:r>
          </w:p>
          <w:p w14:paraId="2D72151D"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0CA0D7CC" w14:textId="77777777" w:rsidR="00913596" w:rsidRDefault="00913596">
            <w:pPr>
              <w:pStyle w:val="Cuerpo"/>
              <w:spacing w:line="240" w:lineRule="auto"/>
              <w:rPr>
                <w:rStyle w:val="Ninguno"/>
                <w:rFonts w:ascii="Arial" w:eastAsia="Arial" w:hAnsi="Arial" w:cs="Arial"/>
              </w:rPr>
            </w:pPr>
            <w:r>
              <w:rPr>
                <w:rStyle w:val="Ninguno"/>
                <w:rFonts w:ascii="Arial" w:hAnsi="Arial"/>
              </w:rPr>
              <w:t>Vallas móviles y camión Pantalla</w:t>
            </w:r>
          </w:p>
          <w:p w14:paraId="118373EB" w14:textId="77777777" w:rsidR="00913596" w:rsidRDefault="00913596">
            <w:pPr>
              <w:pStyle w:val="Cuerpo"/>
              <w:spacing w:line="240" w:lineRule="auto"/>
              <w:rPr>
                <w:rStyle w:val="Ninguno"/>
                <w:rFonts w:ascii="Arial" w:eastAsia="Arial" w:hAnsi="Arial" w:cs="Arial"/>
              </w:rPr>
            </w:pPr>
            <w:r>
              <w:rPr>
                <w:rStyle w:val="Ninguno"/>
                <w:rFonts w:ascii="Arial" w:hAnsi="Arial"/>
              </w:rPr>
              <w:t>Señalética e impresos</w:t>
            </w:r>
          </w:p>
          <w:p w14:paraId="7B02CACB"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52AD870" w14:textId="77777777" w:rsidR="00913596" w:rsidRDefault="00913596">
            <w:pPr>
              <w:pStyle w:val="Cuerpo"/>
              <w:spacing w:line="240" w:lineRule="auto"/>
            </w:pPr>
            <w:r>
              <w:rPr>
                <w:rStyle w:val="Ninguno"/>
                <w:rFonts w:ascii="Arial" w:hAnsi="Arial"/>
                <w:color w:val="222222"/>
                <w:shd w:val="clear" w:color="auto" w:fill="FFFFFF"/>
              </w:rPr>
              <w:t>Enero- febrero 2019</w:t>
            </w:r>
          </w:p>
        </w:tc>
      </w:tr>
      <w:tr w:rsidR="00913596" w14:paraId="7511D165" w14:textId="77777777" w:rsidTr="00913596">
        <w:trPr>
          <w:trHeight w:val="288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44E703A"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Ya basta (Centros de Atención a Víctimas, CAVs)</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0345FA0" w14:textId="77777777" w:rsidR="00913596" w:rsidRDefault="00913596">
            <w:pPr>
              <w:pStyle w:val="Cuerpo"/>
              <w:spacing w:line="240" w:lineRule="auto"/>
              <w:rPr>
                <w:rStyle w:val="Ninguno"/>
                <w:rFonts w:ascii="Arial" w:eastAsia="Arial" w:hAnsi="Arial" w:cs="Arial"/>
              </w:rPr>
            </w:pPr>
            <w:r>
              <w:rPr>
                <w:rStyle w:val="Ninguno"/>
                <w:rFonts w:ascii="Arial" w:hAnsi="Arial"/>
              </w:rPr>
              <w:t>Radio</w:t>
            </w:r>
          </w:p>
          <w:p w14:paraId="64454EF2" w14:textId="77777777" w:rsidR="00913596" w:rsidRDefault="00913596">
            <w:pPr>
              <w:pStyle w:val="Cuerpo"/>
              <w:spacing w:line="240" w:lineRule="auto"/>
              <w:rPr>
                <w:rStyle w:val="Ninguno"/>
                <w:rFonts w:ascii="Arial" w:eastAsia="Arial" w:hAnsi="Arial" w:cs="Arial"/>
              </w:rPr>
            </w:pPr>
            <w:r>
              <w:rPr>
                <w:rStyle w:val="Ninguno"/>
                <w:rFonts w:ascii="Arial" w:hAnsi="Arial"/>
              </w:rPr>
              <w:t>Televisión</w:t>
            </w:r>
          </w:p>
          <w:p w14:paraId="51F2813D"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5F54ED81" w14:textId="77777777" w:rsidR="00913596" w:rsidRDefault="00913596">
            <w:pPr>
              <w:pStyle w:val="Cuerpo"/>
              <w:spacing w:line="240" w:lineRule="auto"/>
              <w:rPr>
                <w:rStyle w:val="Ninguno"/>
                <w:rFonts w:ascii="Arial" w:eastAsia="Arial" w:hAnsi="Arial" w:cs="Arial"/>
              </w:rPr>
            </w:pPr>
            <w:r>
              <w:rPr>
                <w:rStyle w:val="Ninguno"/>
                <w:rFonts w:ascii="Arial" w:hAnsi="Arial"/>
              </w:rPr>
              <w:t>Pantallas HD tipo espectacular, restaurantes, dependencias y estaciones de transferencia.</w:t>
            </w:r>
          </w:p>
          <w:p w14:paraId="582860BA"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2013AADF" w14:textId="77777777" w:rsidR="00913596" w:rsidRDefault="00913596">
            <w:pPr>
              <w:pStyle w:val="Cuerpo"/>
              <w:spacing w:line="240" w:lineRule="auto"/>
              <w:rPr>
                <w:rStyle w:val="Ninguno"/>
                <w:rFonts w:ascii="Arial" w:eastAsia="Arial" w:hAnsi="Arial" w:cs="Arial"/>
              </w:rPr>
            </w:pPr>
            <w:r>
              <w:rPr>
                <w:rStyle w:val="Ninguno"/>
                <w:rFonts w:ascii="Arial" w:hAnsi="Arial"/>
              </w:rPr>
              <w:t>Vallas móviles y camión Pantalla</w:t>
            </w:r>
          </w:p>
          <w:p w14:paraId="2D8EE4AF" w14:textId="77777777" w:rsidR="00913596" w:rsidRDefault="00913596">
            <w:pPr>
              <w:pStyle w:val="Cuerpo"/>
              <w:spacing w:line="240" w:lineRule="auto"/>
              <w:rPr>
                <w:rStyle w:val="Ninguno"/>
                <w:rFonts w:ascii="Arial" w:eastAsia="Arial" w:hAnsi="Arial" w:cs="Arial"/>
              </w:rPr>
            </w:pPr>
            <w:r>
              <w:rPr>
                <w:rStyle w:val="Ninguno"/>
                <w:rFonts w:ascii="Arial" w:hAnsi="Arial"/>
              </w:rPr>
              <w:t>Señalética e impresos</w:t>
            </w:r>
          </w:p>
          <w:p w14:paraId="5DE7E5D7"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246941E6" w14:textId="77777777" w:rsidR="00913596" w:rsidRDefault="00913596">
            <w:pPr>
              <w:pStyle w:val="Cuerpo"/>
              <w:spacing w:line="240" w:lineRule="auto"/>
            </w:pPr>
            <w:r>
              <w:rPr>
                <w:rStyle w:val="Ninguno"/>
                <w:rFonts w:ascii="Arial" w:hAnsi="Arial"/>
                <w:color w:val="222222"/>
                <w:shd w:val="clear" w:color="auto" w:fill="FFFFFF"/>
              </w:rPr>
              <w:t>Marzo - abril 2019</w:t>
            </w:r>
          </w:p>
        </w:tc>
      </w:tr>
      <w:tr w:rsidR="00913596" w14:paraId="689EF5C9" w14:textId="77777777" w:rsidTr="00913596">
        <w:trPr>
          <w:trHeight w:val="288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479AFC6A"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Mételos al bote, prevención en temporada de lluvias</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1FD23791" w14:textId="77777777" w:rsidR="00913596" w:rsidRDefault="00913596">
            <w:pPr>
              <w:pStyle w:val="Cuerpo"/>
              <w:spacing w:line="240" w:lineRule="auto"/>
              <w:rPr>
                <w:rStyle w:val="Ninguno"/>
                <w:rFonts w:ascii="Arial" w:eastAsia="Arial" w:hAnsi="Arial" w:cs="Arial"/>
              </w:rPr>
            </w:pPr>
            <w:r>
              <w:rPr>
                <w:rStyle w:val="Ninguno"/>
                <w:rFonts w:ascii="Arial" w:hAnsi="Arial"/>
              </w:rPr>
              <w:t>Radio</w:t>
            </w:r>
          </w:p>
          <w:p w14:paraId="5EAA6CF9" w14:textId="77777777" w:rsidR="00913596" w:rsidRDefault="00913596">
            <w:pPr>
              <w:pStyle w:val="Cuerpo"/>
              <w:spacing w:line="240" w:lineRule="auto"/>
              <w:rPr>
                <w:rStyle w:val="Ninguno"/>
                <w:rFonts w:ascii="Arial" w:eastAsia="Arial" w:hAnsi="Arial" w:cs="Arial"/>
              </w:rPr>
            </w:pPr>
            <w:r>
              <w:rPr>
                <w:rStyle w:val="Ninguno"/>
                <w:rFonts w:ascii="Arial" w:hAnsi="Arial"/>
              </w:rPr>
              <w:t>Televisión</w:t>
            </w:r>
          </w:p>
          <w:p w14:paraId="4B23683E"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2862FFEC" w14:textId="77777777" w:rsidR="00913596" w:rsidRDefault="00913596">
            <w:pPr>
              <w:pStyle w:val="Cuerpo"/>
              <w:spacing w:line="240" w:lineRule="auto"/>
              <w:rPr>
                <w:rStyle w:val="Ninguno"/>
                <w:rFonts w:ascii="Arial" w:eastAsia="Arial" w:hAnsi="Arial" w:cs="Arial"/>
              </w:rPr>
            </w:pPr>
            <w:r>
              <w:rPr>
                <w:rStyle w:val="Ninguno"/>
                <w:rFonts w:ascii="Arial" w:hAnsi="Arial"/>
              </w:rPr>
              <w:t>Pantallas HD tipo espectacular, restaurantes, dependencias y estaciones de transferencia.</w:t>
            </w:r>
          </w:p>
          <w:p w14:paraId="7900BBB3"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2C2DC05C" w14:textId="77777777" w:rsidR="00913596" w:rsidRDefault="00913596">
            <w:pPr>
              <w:pStyle w:val="Cuerpo"/>
              <w:spacing w:line="240" w:lineRule="auto"/>
              <w:rPr>
                <w:rStyle w:val="Ninguno"/>
                <w:rFonts w:ascii="Arial" w:eastAsia="Arial" w:hAnsi="Arial" w:cs="Arial"/>
              </w:rPr>
            </w:pPr>
            <w:r>
              <w:rPr>
                <w:rStyle w:val="Ninguno"/>
                <w:rFonts w:ascii="Arial" w:hAnsi="Arial"/>
              </w:rPr>
              <w:t>Vallas móviles y camión Pantalla</w:t>
            </w:r>
          </w:p>
          <w:p w14:paraId="7239467C" w14:textId="77777777" w:rsidR="00913596" w:rsidRDefault="00913596">
            <w:pPr>
              <w:pStyle w:val="Cuerpo"/>
              <w:spacing w:line="240" w:lineRule="auto"/>
              <w:rPr>
                <w:rStyle w:val="Ninguno"/>
                <w:rFonts w:ascii="Arial" w:eastAsia="Arial" w:hAnsi="Arial" w:cs="Arial"/>
              </w:rPr>
            </w:pPr>
            <w:r>
              <w:rPr>
                <w:rStyle w:val="Ninguno"/>
                <w:rFonts w:ascii="Arial" w:hAnsi="Arial"/>
              </w:rPr>
              <w:t>Señalética e impresos</w:t>
            </w:r>
          </w:p>
          <w:p w14:paraId="1A5204AD"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578A1D9D" w14:textId="77777777" w:rsidR="00913596" w:rsidRDefault="00913596">
            <w:pPr>
              <w:pStyle w:val="Cuerpo"/>
              <w:spacing w:line="240" w:lineRule="auto"/>
            </w:pPr>
            <w:r>
              <w:rPr>
                <w:rStyle w:val="Ninguno"/>
                <w:rFonts w:ascii="Arial" w:hAnsi="Arial"/>
                <w:color w:val="222222"/>
                <w:shd w:val="clear" w:color="auto" w:fill="FFFFFF"/>
              </w:rPr>
              <w:t>Mayo 2019</w:t>
            </w:r>
          </w:p>
        </w:tc>
      </w:tr>
      <w:tr w:rsidR="00913596" w14:paraId="09D9D261" w14:textId="77777777" w:rsidTr="00913596">
        <w:trPr>
          <w:trHeight w:val="288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548137C"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Prevención de adicciones</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2920525E" w14:textId="77777777" w:rsidR="00913596" w:rsidRDefault="00913596">
            <w:pPr>
              <w:pStyle w:val="Cuerpo"/>
              <w:spacing w:line="240" w:lineRule="auto"/>
              <w:rPr>
                <w:rStyle w:val="Ninguno"/>
                <w:rFonts w:ascii="Arial" w:eastAsia="Arial" w:hAnsi="Arial" w:cs="Arial"/>
              </w:rPr>
            </w:pPr>
            <w:r>
              <w:rPr>
                <w:rStyle w:val="Ninguno"/>
                <w:rFonts w:ascii="Arial" w:hAnsi="Arial"/>
              </w:rPr>
              <w:t>Radio</w:t>
            </w:r>
          </w:p>
          <w:p w14:paraId="58049D37" w14:textId="77777777" w:rsidR="00913596" w:rsidRDefault="00913596">
            <w:pPr>
              <w:pStyle w:val="Cuerpo"/>
              <w:spacing w:line="240" w:lineRule="auto"/>
              <w:rPr>
                <w:rStyle w:val="Ninguno"/>
                <w:rFonts w:ascii="Arial" w:eastAsia="Arial" w:hAnsi="Arial" w:cs="Arial"/>
              </w:rPr>
            </w:pPr>
            <w:r>
              <w:rPr>
                <w:rStyle w:val="Ninguno"/>
                <w:rFonts w:ascii="Arial" w:hAnsi="Arial"/>
              </w:rPr>
              <w:t>Televisión</w:t>
            </w:r>
          </w:p>
          <w:p w14:paraId="4410223E"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39FE8781" w14:textId="77777777" w:rsidR="00913596" w:rsidRDefault="00913596">
            <w:pPr>
              <w:pStyle w:val="Cuerpo"/>
              <w:spacing w:line="240" w:lineRule="auto"/>
              <w:rPr>
                <w:rStyle w:val="Ninguno"/>
                <w:rFonts w:ascii="Arial" w:eastAsia="Arial" w:hAnsi="Arial" w:cs="Arial"/>
              </w:rPr>
            </w:pPr>
            <w:r>
              <w:rPr>
                <w:rStyle w:val="Ninguno"/>
                <w:rFonts w:ascii="Arial" w:hAnsi="Arial"/>
              </w:rPr>
              <w:t>Pantallas HD tipo espectacular, restaurantes, dependencias y estaciones de transferencia.</w:t>
            </w:r>
          </w:p>
          <w:p w14:paraId="74A137AD"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67E1E38D" w14:textId="77777777" w:rsidR="00913596" w:rsidRDefault="00913596">
            <w:pPr>
              <w:pStyle w:val="Cuerpo"/>
              <w:spacing w:line="240" w:lineRule="auto"/>
              <w:rPr>
                <w:rStyle w:val="Ninguno"/>
                <w:rFonts w:ascii="Arial" w:eastAsia="Arial" w:hAnsi="Arial" w:cs="Arial"/>
              </w:rPr>
            </w:pPr>
            <w:r>
              <w:rPr>
                <w:rStyle w:val="Ninguno"/>
                <w:rFonts w:ascii="Arial" w:hAnsi="Arial"/>
              </w:rPr>
              <w:t>Vallas móviles y camión Pantalla</w:t>
            </w:r>
          </w:p>
          <w:p w14:paraId="5FE3943A" w14:textId="77777777" w:rsidR="00913596" w:rsidRDefault="00913596">
            <w:pPr>
              <w:pStyle w:val="Cuerpo"/>
              <w:spacing w:line="240" w:lineRule="auto"/>
              <w:rPr>
                <w:rStyle w:val="Ninguno"/>
                <w:rFonts w:ascii="Arial" w:eastAsia="Arial" w:hAnsi="Arial" w:cs="Arial"/>
              </w:rPr>
            </w:pPr>
            <w:r>
              <w:rPr>
                <w:rStyle w:val="Ninguno"/>
                <w:rFonts w:ascii="Arial" w:hAnsi="Arial"/>
              </w:rPr>
              <w:t>Señalética e impresos</w:t>
            </w:r>
          </w:p>
          <w:p w14:paraId="38BA6683"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1FB8994" w14:textId="77777777" w:rsidR="00913596" w:rsidRDefault="00913596">
            <w:pPr>
              <w:pStyle w:val="Cuerpo"/>
              <w:spacing w:line="240" w:lineRule="auto"/>
            </w:pPr>
            <w:r>
              <w:rPr>
                <w:rStyle w:val="Ninguno"/>
                <w:rFonts w:ascii="Arial" w:hAnsi="Arial"/>
                <w:color w:val="222222"/>
                <w:shd w:val="clear" w:color="auto" w:fill="FFFFFF"/>
              </w:rPr>
              <w:t>Junio 2019</w:t>
            </w:r>
          </w:p>
        </w:tc>
      </w:tr>
      <w:tr w:rsidR="00913596" w14:paraId="0FF4350E" w14:textId="77777777" w:rsidTr="00913596">
        <w:trPr>
          <w:trHeight w:val="336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04687E07"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Mételos al Bote, prevención en temporada de lluvias</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7B77B28" w14:textId="77777777" w:rsidR="00913596" w:rsidRDefault="00913596">
            <w:pPr>
              <w:pStyle w:val="Cuerpo"/>
              <w:spacing w:line="240" w:lineRule="auto"/>
              <w:rPr>
                <w:rStyle w:val="Ninguno"/>
                <w:rFonts w:ascii="Arial" w:eastAsia="Arial" w:hAnsi="Arial" w:cs="Arial"/>
              </w:rPr>
            </w:pPr>
            <w:r>
              <w:rPr>
                <w:rStyle w:val="Ninguno"/>
                <w:rFonts w:ascii="Arial" w:hAnsi="Arial"/>
              </w:rPr>
              <w:t>Radio</w:t>
            </w:r>
          </w:p>
          <w:p w14:paraId="14FC723E" w14:textId="77777777" w:rsidR="00913596" w:rsidRDefault="00913596">
            <w:pPr>
              <w:pStyle w:val="Cuerpo"/>
              <w:spacing w:line="240" w:lineRule="auto"/>
              <w:rPr>
                <w:rStyle w:val="Ninguno"/>
                <w:rFonts w:ascii="Arial" w:eastAsia="Arial" w:hAnsi="Arial" w:cs="Arial"/>
              </w:rPr>
            </w:pPr>
            <w:r>
              <w:rPr>
                <w:rStyle w:val="Ninguno"/>
                <w:rFonts w:ascii="Arial" w:hAnsi="Arial"/>
              </w:rPr>
              <w:t>Televisión</w:t>
            </w:r>
          </w:p>
          <w:p w14:paraId="33B77DA8"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215C544D" w14:textId="77777777" w:rsidR="00913596" w:rsidRDefault="00913596">
            <w:pPr>
              <w:pStyle w:val="Cuerpo"/>
              <w:spacing w:line="240" w:lineRule="auto"/>
              <w:rPr>
                <w:rStyle w:val="Ninguno"/>
                <w:rFonts w:ascii="Arial" w:eastAsia="Arial" w:hAnsi="Arial" w:cs="Arial"/>
              </w:rPr>
            </w:pPr>
            <w:r>
              <w:rPr>
                <w:rStyle w:val="Ninguno"/>
                <w:rFonts w:ascii="Arial" w:hAnsi="Arial"/>
              </w:rPr>
              <w:t>Revistas</w:t>
            </w:r>
          </w:p>
          <w:p w14:paraId="6E1ABF46" w14:textId="77777777" w:rsidR="00913596" w:rsidRDefault="00913596">
            <w:pPr>
              <w:pStyle w:val="Cuerpo"/>
              <w:spacing w:line="240" w:lineRule="auto"/>
              <w:rPr>
                <w:rStyle w:val="Ninguno"/>
                <w:rFonts w:ascii="Arial" w:eastAsia="Arial" w:hAnsi="Arial" w:cs="Arial"/>
              </w:rPr>
            </w:pPr>
            <w:r>
              <w:rPr>
                <w:rStyle w:val="Ninguno"/>
                <w:rFonts w:ascii="Arial" w:hAnsi="Arial"/>
              </w:rPr>
              <w:t>Redes sociales</w:t>
            </w:r>
          </w:p>
          <w:p w14:paraId="1328CE34" w14:textId="77777777" w:rsidR="00913596" w:rsidRDefault="00913596">
            <w:pPr>
              <w:pStyle w:val="Cuerpo"/>
              <w:spacing w:line="240" w:lineRule="auto"/>
              <w:rPr>
                <w:rStyle w:val="Ninguno"/>
                <w:rFonts w:ascii="Arial" w:eastAsia="Arial" w:hAnsi="Arial" w:cs="Arial"/>
              </w:rPr>
            </w:pPr>
            <w:r>
              <w:rPr>
                <w:rStyle w:val="Ninguno"/>
                <w:rFonts w:ascii="Arial" w:hAnsi="Arial"/>
              </w:rPr>
              <w:t>Pantallas HD tipo espectacular, restaurantes, dependencias y estaciones de transferencia.</w:t>
            </w:r>
          </w:p>
          <w:p w14:paraId="1F7B586A"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59FBA4D6" w14:textId="77777777" w:rsidR="00913596" w:rsidRDefault="00913596">
            <w:pPr>
              <w:pStyle w:val="Cuerpo"/>
              <w:spacing w:line="240" w:lineRule="auto"/>
              <w:rPr>
                <w:rStyle w:val="Ninguno"/>
                <w:rFonts w:ascii="Arial" w:eastAsia="Arial" w:hAnsi="Arial" w:cs="Arial"/>
              </w:rPr>
            </w:pPr>
            <w:r>
              <w:rPr>
                <w:rStyle w:val="Ninguno"/>
                <w:rFonts w:ascii="Arial" w:hAnsi="Arial"/>
              </w:rPr>
              <w:t>Vallas móviles y camión pantalla</w:t>
            </w:r>
          </w:p>
          <w:p w14:paraId="25EF86C7" w14:textId="77777777" w:rsidR="00913596" w:rsidRDefault="00913596">
            <w:pPr>
              <w:pStyle w:val="Cuerpo"/>
              <w:spacing w:line="240" w:lineRule="auto"/>
              <w:rPr>
                <w:rStyle w:val="Ninguno"/>
                <w:rFonts w:ascii="Arial" w:eastAsia="Arial" w:hAnsi="Arial" w:cs="Arial"/>
              </w:rPr>
            </w:pPr>
            <w:r>
              <w:rPr>
                <w:rStyle w:val="Ninguno"/>
                <w:rFonts w:ascii="Arial" w:hAnsi="Arial"/>
              </w:rPr>
              <w:t>Señalética e impresos</w:t>
            </w:r>
          </w:p>
          <w:p w14:paraId="71123C62"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3A36F5D" w14:textId="77777777" w:rsidR="00913596" w:rsidRDefault="00913596">
            <w:pPr>
              <w:pStyle w:val="Cuerpo"/>
              <w:spacing w:line="240" w:lineRule="auto"/>
            </w:pPr>
            <w:r>
              <w:rPr>
                <w:rStyle w:val="Ninguno"/>
                <w:rFonts w:ascii="Arial" w:hAnsi="Arial"/>
                <w:color w:val="222222"/>
                <w:shd w:val="clear" w:color="auto" w:fill="FFFFFF"/>
              </w:rPr>
              <w:t>Junio 2019</w:t>
            </w:r>
          </w:p>
        </w:tc>
      </w:tr>
      <w:tr w:rsidR="00913596" w14:paraId="299F3DD4" w14:textId="77777777" w:rsidTr="00913596">
        <w:trPr>
          <w:trHeight w:val="288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26A40DA3"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Recomendaciones de Temporada de Lluvias</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7EABFEDA" w14:textId="77777777" w:rsidR="00913596" w:rsidRDefault="00913596">
            <w:pPr>
              <w:pStyle w:val="Cuerpo"/>
              <w:spacing w:line="240" w:lineRule="auto"/>
              <w:rPr>
                <w:rStyle w:val="Ninguno"/>
                <w:rFonts w:ascii="Arial" w:eastAsia="Arial" w:hAnsi="Arial" w:cs="Arial"/>
              </w:rPr>
            </w:pPr>
            <w:r>
              <w:rPr>
                <w:rStyle w:val="Ninguno"/>
                <w:rFonts w:ascii="Arial" w:hAnsi="Arial"/>
              </w:rPr>
              <w:t>Radio</w:t>
            </w:r>
          </w:p>
          <w:p w14:paraId="275CECD4" w14:textId="77777777" w:rsidR="00913596" w:rsidRDefault="00913596">
            <w:pPr>
              <w:pStyle w:val="Cuerpo"/>
              <w:spacing w:line="240" w:lineRule="auto"/>
              <w:rPr>
                <w:rStyle w:val="Ninguno"/>
                <w:rFonts w:ascii="Arial" w:eastAsia="Arial" w:hAnsi="Arial" w:cs="Arial"/>
              </w:rPr>
            </w:pPr>
            <w:r>
              <w:rPr>
                <w:rStyle w:val="Ninguno"/>
                <w:rFonts w:ascii="Arial" w:hAnsi="Arial"/>
              </w:rPr>
              <w:t>Televisión</w:t>
            </w:r>
          </w:p>
          <w:p w14:paraId="32F64FC4"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2E5EE85F" w14:textId="77777777" w:rsidR="00913596" w:rsidRDefault="00913596">
            <w:pPr>
              <w:pStyle w:val="Cuerpo"/>
              <w:spacing w:line="240" w:lineRule="auto"/>
              <w:rPr>
                <w:rStyle w:val="Ninguno"/>
                <w:rFonts w:ascii="Arial" w:eastAsia="Arial" w:hAnsi="Arial" w:cs="Arial"/>
              </w:rPr>
            </w:pPr>
            <w:r>
              <w:rPr>
                <w:rStyle w:val="Ninguno"/>
                <w:rFonts w:ascii="Arial" w:hAnsi="Arial"/>
              </w:rPr>
              <w:t>Redes sociales</w:t>
            </w:r>
          </w:p>
          <w:p w14:paraId="0A055A02" w14:textId="77777777" w:rsidR="00913596" w:rsidRDefault="00913596">
            <w:pPr>
              <w:pStyle w:val="Cuerpo"/>
              <w:spacing w:line="240" w:lineRule="auto"/>
              <w:rPr>
                <w:rStyle w:val="Ninguno"/>
                <w:rFonts w:ascii="Arial" w:eastAsia="Arial" w:hAnsi="Arial" w:cs="Arial"/>
              </w:rPr>
            </w:pPr>
            <w:r>
              <w:rPr>
                <w:rStyle w:val="Ninguno"/>
                <w:rFonts w:ascii="Arial" w:hAnsi="Arial"/>
              </w:rPr>
              <w:t>Pantallas HD tipo espectacular, restaurantes, dependencias y estaciones de transferencia.</w:t>
            </w:r>
          </w:p>
          <w:p w14:paraId="0A5ABBDF"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55E615E1" w14:textId="77777777" w:rsidR="00913596" w:rsidRDefault="00913596">
            <w:pPr>
              <w:pStyle w:val="Cuerpo"/>
              <w:spacing w:line="240" w:lineRule="auto"/>
              <w:rPr>
                <w:rStyle w:val="Ninguno"/>
                <w:rFonts w:ascii="Arial" w:eastAsia="Arial" w:hAnsi="Arial" w:cs="Arial"/>
              </w:rPr>
            </w:pPr>
            <w:r>
              <w:rPr>
                <w:rStyle w:val="Ninguno"/>
                <w:rFonts w:ascii="Arial" w:hAnsi="Arial"/>
              </w:rPr>
              <w:t>Vallas móviles y camión pantalla</w:t>
            </w:r>
          </w:p>
          <w:p w14:paraId="76E23798"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5F7BC0C5" w14:textId="77777777" w:rsidR="00913596" w:rsidRDefault="00913596">
            <w:pPr>
              <w:pStyle w:val="Cuerpo"/>
              <w:spacing w:line="240" w:lineRule="auto"/>
            </w:pPr>
            <w:r>
              <w:rPr>
                <w:rStyle w:val="Ninguno"/>
                <w:rFonts w:ascii="Arial" w:hAnsi="Arial"/>
                <w:color w:val="222222"/>
                <w:shd w:val="clear" w:color="auto" w:fill="FFFFFF"/>
              </w:rPr>
              <w:t>Junio 2019</w:t>
            </w:r>
          </w:p>
        </w:tc>
      </w:tr>
      <w:tr w:rsidR="00913596" w14:paraId="69A1CC58" w14:textId="77777777" w:rsidTr="00913596">
        <w:trPr>
          <w:trHeight w:val="216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5D13B5F2"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León llega a ti</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tcPr>
          <w:p w14:paraId="5837ED23" w14:textId="77777777" w:rsidR="00913596" w:rsidRDefault="00913596">
            <w:pPr>
              <w:pStyle w:val="Cuerpo"/>
              <w:spacing w:line="240" w:lineRule="auto"/>
              <w:rPr>
                <w:rStyle w:val="Ninguno"/>
                <w:rFonts w:ascii="Arial" w:eastAsia="Arial" w:hAnsi="Arial" w:cs="Arial"/>
              </w:rPr>
            </w:pPr>
          </w:p>
          <w:p w14:paraId="74914AF4" w14:textId="77777777" w:rsidR="00913596" w:rsidRDefault="00913596">
            <w:pPr>
              <w:pStyle w:val="Cuerpo"/>
              <w:spacing w:line="240" w:lineRule="auto"/>
              <w:rPr>
                <w:rStyle w:val="Ninguno"/>
                <w:rFonts w:ascii="Arial" w:eastAsia="Arial" w:hAnsi="Arial" w:cs="Arial"/>
              </w:rPr>
            </w:pPr>
            <w:r>
              <w:rPr>
                <w:rStyle w:val="Ninguno"/>
                <w:rFonts w:ascii="Arial" w:hAnsi="Arial"/>
              </w:rPr>
              <w:t>Radio</w:t>
            </w:r>
          </w:p>
          <w:p w14:paraId="04F55A6C" w14:textId="77777777" w:rsidR="00913596" w:rsidRDefault="00913596">
            <w:pPr>
              <w:pStyle w:val="Cuerpo"/>
              <w:spacing w:line="240" w:lineRule="auto"/>
              <w:rPr>
                <w:rStyle w:val="Ninguno"/>
                <w:rFonts w:ascii="Arial" w:eastAsia="Arial" w:hAnsi="Arial" w:cs="Arial"/>
              </w:rPr>
            </w:pPr>
            <w:r>
              <w:rPr>
                <w:rStyle w:val="Ninguno"/>
                <w:rFonts w:ascii="Arial" w:hAnsi="Arial"/>
              </w:rPr>
              <w:t>Televisión</w:t>
            </w:r>
          </w:p>
          <w:p w14:paraId="539A8460"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69D537FB" w14:textId="77777777" w:rsidR="00913596" w:rsidRDefault="00913596">
            <w:pPr>
              <w:pStyle w:val="Cuerpo"/>
              <w:spacing w:line="240" w:lineRule="auto"/>
              <w:rPr>
                <w:rStyle w:val="Ninguno"/>
                <w:rFonts w:ascii="Arial" w:eastAsia="Arial" w:hAnsi="Arial" w:cs="Arial"/>
              </w:rPr>
            </w:pPr>
            <w:r>
              <w:rPr>
                <w:rStyle w:val="Ninguno"/>
                <w:rFonts w:ascii="Arial" w:hAnsi="Arial"/>
              </w:rPr>
              <w:t>Redes sociales</w:t>
            </w:r>
          </w:p>
          <w:p w14:paraId="33D1819C"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076606F5" w14:textId="77777777" w:rsidR="00913596" w:rsidRDefault="00913596">
            <w:pPr>
              <w:pStyle w:val="Cuerpo"/>
              <w:spacing w:line="240" w:lineRule="auto"/>
              <w:rPr>
                <w:rStyle w:val="Ninguno"/>
                <w:rFonts w:ascii="Arial" w:eastAsia="Arial" w:hAnsi="Arial" w:cs="Arial"/>
              </w:rPr>
            </w:pPr>
            <w:r>
              <w:rPr>
                <w:rStyle w:val="Ninguno"/>
                <w:rFonts w:ascii="Arial" w:hAnsi="Arial"/>
              </w:rPr>
              <w:t>Vallas móviles y camión pantalla</w:t>
            </w:r>
          </w:p>
          <w:p w14:paraId="70258AD7"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B4C4FE4" w14:textId="77777777" w:rsidR="00913596" w:rsidRDefault="00913596">
            <w:pPr>
              <w:pStyle w:val="Cuerpo"/>
              <w:spacing w:line="240" w:lineRule="auto"/>
            </w:pPr>
            <w:r>
              <w:rPr>
                <w:rStyle w:val="Ninguno"/>
                <w:rFonts w:ascii="Arial" w:hAnsi="Arial"/>
                <w:color w:val="222222"/>
                <w:shd w:val="clear" w:color="auto" w:fill="FFFFFF"/>
              </w:rPr>
              <w:t>Junio 2019</w:t>
            </w:r>
          </w:p>
        </w:tc>
      </w:tr>
      <w:tr w:rsidR="00913596" w14:paraId="75FC094A" w14:textId="77777777" w:rsidTr="00913596">
        <w:trPr>
          <w:trHeight w:val="192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7F29492C"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Avances de seguridad</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DE90AD4" w14:textId="77777777" w:rsidR="00913596" w:rsidRDefault="00913596">
            <w:pPr>
              <w:pStyle w:val="Cuerpo"/>
              <w:spacing w:line="240" w:lineRule="auto"/>
              <w:rPr>
                <w:rStyle w:val="Ninguno"/>
                <w:rFonts w:ascii="Arial" w:eastAsia="Arial" w:hAnsi="Arial" w:cs="Arial"/>
              </w:rPr>
            </w:pPr>
            <w:r>
              <w:rPr>
                <w:rStyle w:val="Ninguno"/>
                <w:rFonts w:ascii="Arial" w:hAnsi="Arial"/>
              </w:rPr>
              <w:t>Radio</w:t>
            </w:r>
          </w:p>
          <w:p w14:paraId="20514BF2" w14:textId="77777777" w:rsidR="00913596" w:rsidRDefault="00913596">
            <w:pPr>
              <w:pStyle w:val="Cuerpo"/>
              <w:spacing w:line="240" w:lineRule="auto"/>
              <w:rPr>
                <w:rStyle w:val="Ninguno"/>
                <w:rFonts w:ascii="Arial" w:eastAsia="Arial" w:hAnsi="Arial" w:cs="Arial"/>
              </w:rPr>
            </w:pPr>
            <w:r>
              <w:rPr>
                <w:rStyle w:val="Ninguno"/>
                <w:rFonts w:ascii="Arial" w:hAnsi="Arial"/>
              </w:rPr>
              <w:t>Televisión</w:t>
            </w:r>
          </w:p>
          <w:p w14:paraId="69DB502A"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1D9F3F84" w14:textId="77777777" w:rsidR="00913596" w:rsidRDefault="00913596">
            <w:pPr>
              <w:pStyle w:val="Cuerpo"/>
              <w:spacing w:line="240" w:lineRule="auto"/>
              <w:rPr>
                <w:rStyle w:val="Ninguno"/>
                <w:rFonts w:ascii="Arial" w:eastAsia="Arial" w:hAnsi="Arial" w:cs="Arial"/>
              </w:rPr>
            </w:pPr>
            <w:r>
              <w:rPr>
                <w:rStyle w:val="Ninguno"/>
                <w:rFonts w:ascii="Arial" w:hAnsi="Arial"/>
              </w:rPr>
              <w:t>Redes sociales</w:t>
            </w:r>
          </w:p>
          <w:p w14:paraId="01545FC8"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1CEB314F" w14:textId="77777777" w:rsidR="00913596" w:rsidRDefault="00913596">
            <w:pPr>
              <w:pStyle w:val="Cuerpo"/>
              <w:spacing w:line="240" w:lineRule="auto"/>
              <w:rPr>
                <w:rStyle w:val="Ninguno"/>
                <w:rFonts w:ascii="Arial" w:eastAsia="Arial" w:hAnsi="Arial" w:cs="Arial"/>
              </w:rPr>
            </w:pPr>
            <w:r>
              <w:rPr>
                <w:rStyle w:val="Ninguno"/>
                <w:rFonts w:ascii="Arial" w:hAnsi="Arial"/>
              </w:rPr>
              <w:t>Vallas móviles y camión pantalla</w:t>
            </w:r>
          </w:p>
          <w:p w14:paraId="05CF5947"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7EA0B2E5" w14:textId="77777777" w:rsidR="00913596" w:rsidRDefault="00913596">
            <w:pPr>
              <w:pStyle w:val="Cuerpo"/>
              <w:spacing w:line="240" w:lineRule="auto"/>
            </w:pPr>
            <w:r>
              <w:rPr>
                <w:rStyle w:val="Ninguno"/>
                <w:rFonts w:ascii="Arial" w:hAnsi="Arial"/>
                <w:color w:val="222222"/>
                <w:shd w:val="clear" w:color="auto" w:fill="FFFFFF"/>
              </w:rPr>
              <w:t>Junio 2019</w:t>
            </w:r>
          </w:p>
        </w:tc>
      </w:tr>
      <w:tr w:rsidR="00913596" w14:paraId="1B33D5F3" w14:textId="77777777" w:rsidTr="00913596">
        <w:trPr>
          <w:trHeight w:val="288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0FD5B7C"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TUI, Transporte Urbano Incluyente</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72AB8AC5" w14:textId="77777777" w:rsidR="00913596" w:rsidRDefault="00913596">
            <w:pPr>
              <w:pStyle w:val="Cuerpo"/>
              <w:spacing w:line="240" w:lineRule="auto"/>
              <w:rPr>
                <w:rStyle w:val="Ninguno"/>
                <w:rFonts w:ascii="Arial" w:eastAsia="Arial" w:hAnsi="Arial" w:cs="Arial"/>
              </w:rPr>
            </w:pPr>
            <w:r>
              <w:rPr>
                <w:rStyle w:val="Ninguno"/>
                <w:rFonts w:ascii="Arial" w:hAnsi="Arial"/>
              </w:rPr>
              <w:t>Radio</w:t>
            </w:r>
          </w:p>
          <w:p w14:paraId="39F7A8E5" w14:textId="77777777" w:rsidR="00913596" w:rsidRDefault="00913596">
            <w:pPr>
              <w:pStyle w:val="Cuerpo"/>
              <w:spacing w:line="240" w:lineRule="auto"/>
              <w:rPr>
                <w:rStyle w:val="Ninguno"/>
                <w:rFonts w:ascii="Arial" w:eastAsia="Arial" w:hAnsi="Arial" w:cs="Arial"/>
              </w:rPr>
            </w:pPr>
            <w:r>
              <w:rPr>
                <w:rStyle w:val="Ninguno"/>
                <w:rFonts w:ascii="Arial" w:hAnsi="Arial"/>
              </w:rPr>
              <w:t>Televisión</w:t>
            </w:r>
          </w:p>
          <w:p w14:paraId="6D172072"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2B44ABA7" w14:textId="77777777" w:rsidR="00913596" w:rsidRDefault="00913596">
            <w:pPr>
              <w:pStyle w:val="Cuerpo"/>
              <w:spacing w:line="240" w:lineRule="auto"/>
              <w:rPr>
                <w:rStyle w:val="Ninguno"/>
                <w:rFonts w:ascii="Arial" w:eastAsia="Arial" w:hAnsi="Arial" w:cs="Arial"/>
              </w:rPr>
            </w:pPr>
            <w:r>
              <w:rPr>
                <w:rStyle w:val="Ninguno"/>
                <w:rFonts w:ascii="Arial" w:hAnsi="Arial"/>
              </w:rPr>
              <w:t>Pantallas HD tipo espectacular, restaurantes, dependencias y estaciones de transferencia.</w:t>
            </w:r>
          </w:p>
          <w:p w14:paraId="0479F16D"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552F8836" w14:textId="77777777" w:rsidR="00913596" w:rsidRDefault="00913596">
            <w:pPr>
              <w:pStyle w:val="Cuerpo"/>
              <w:spacing w:line="240" w:lineRule="auto"/>
              <w:rPr>
                <w:rStyle w:val="Ninguno"/>
                <w:rFonts w:ascii="Arial" w:eastAsia="Arial" w:hAnsi="Arial" w:cs="Arial"/>
              </w:rPr>
            </w:pPr>
            <w:r>
              <w:rPr>
                <w:rStyle w:val="Ninguno"/>
                <w:rFonts w:ascii="Arial" w:hAnsi="Arial"/>
              </w:rPr>
              <w:t>Vallas móviles y camión pantalla</w:t>
            </w:r>
          </w:p>
          <w:p w14:paraId="1B896081" w14:textId="77777777" w:rsidR="00913596" w:rsidRDefault="00913596">
            <w:pPr>
              <w:pStyle w:val="Cuerpo"/>
              <w:spacing w:line="240" w:lineRule="auto"/>
              <w:rPr>
                <w:rStyle w:val="Ninguno"/>
                <w:rFonts w:ascii="Arial" w:eastAsia="Arial" w:hAnsi="Arial" w:cs="Arial"/>
              </w:rPr>
            </w:pPr>
            <w:r>
              <w:rPr>
                <w:rStyle w:val="Ninguno"/>
                <w:rFonts w:ascii="Arial" w:hAnsi="Arial"/>
              </w:rPr>
              <w:t>Señalética e impresos</w:t>
            </w:r>
          </w:p>
          <w:p w14:paraId="0047E306"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60DD0C75" w14:textId="77777777" w:rsidR="00913596" w:rsidRDefault="00913596">
            <w:pPr>
              <w:pStyle w:val="Cuerpo"/>
              <w:spacing w:line="240" w:lineRule="auto"/>
            </w:pPr>
            <w:r>
              <w:rPr>
                <w:rStyle w:val="Ninguno"/>
                <w:rFonts w:ascii="Arial" w:hAnsi="Arial"/>
                <w:color w:val="222222"/>
                <w:shd w:val="clear" w:color="auto" w:fill="FFFFFF"/>
              </w:rPr>
              <w:t>Julio 2019</w:t>
            </w:r>
          </w:p>
        </w:tc>
      </w:tr>
      <w:tr w:rsidR="00913596" w14:paraId="1F9BC8DD" w14:textId="77777777" w:rsidTr="00913596">
        <w:trPr>
          <w:trHeight w:val="144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2EA38D4A"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Alumbra León 3era Etapa</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53702AB2" w14:textId="77777777" w:rsidR="00913596" w:rsidRDefault="00913596">
            <w:pPr>
              <w:pStyle w:val="Cuerpo"/>
              <w:spacing w:line="240" w:lineRule="auto"/>
              <w:rPr>
                <w:rStyle w:val="Ninguno"/>
                <w:rFonts w:ascii="Arial" w:eastAsia="Arial" w:hAnsi="Arial" w:cs="Arial"/>
              </w:rPr>
            </w:pPr>
            <w:r>
              <w:rPr>
                <w:rStyle w:val="Ninguno"/>
                <w:rFonts w:ascii="Arial" w:hAnsi="Arial"/>
              </w:rPr>
              <w:t>Radio</w:t>
            </w:r>
          </w:p>
          <w:p w14:paraId="1122CE33" w14:textId="77777777" w:rsidR="00913596" w:rsidRDefault="00913596">
            <w:pPr>
              <w:pStyle w:val="Cuerpo"/>
              <w:spacing w:line="240" w:lineRule="auto"/>
              <w:rPr>
                <w:rStyle w:val="Ninguno"/>
                <w:rFonts w:ascii="Arial" w:eastAsia="Arial" w:hAnsi="Arial" w:cs="Arial"/>
              </w:rPr>
            </w:pPr>
            <w:r>
              <w:rPr>
                <w:rStyle w:val="Ninguno"/>
                <w:rFonts w:ascii="Arial" w:hAnsi="Arial"/>
              </w:rPr>
              <w:t>Televisión</w:t>
            </w:r>
          </w:p>
          <w:p w14:paraId="7F4D44B4"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5251A6D9" w14:textId="77777777" w:rsidR="00913596" w:rsidRDefault="00913596">
            <w:pPr>
              <w:pStyle w:val="Cuerpo"/>
              <w:spacing w:line="240" w:lineRule="auto"/>
              <w:rPr>
                <w:rStyle w:val="Ninguno"/>
                <w:rFonts w:ascii="Arial" w:eastAsia="Arial" w:hAnsi="Arial" w:cs="Arial"/>
              </w:rPr>
            </w:pPr>
            <w:r>
              <w:rPr>
                <w:rStyle w:val="Ninguno"/>
                <w:rFonts w:ascii="Arial" w:hAnsi="Arial"/>
              </w:rPr>
              <w:t>Redes sociales</w:t>
            </w:r>
          </w:p>
          <w:p w14:paraId="217ABD9B"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7CC8B6ED"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B1E9736" w14:textId="77777777" w:rsidR="00913596" w:rsidRDefault="00913596">
            <w:pPr>
              <w:pStyle w:val="Cuerpo"/>
              <w:spacing w:line="240" w:lineRule="auto"/>
            </w:pPr>
            <w:r>
              <w:rPr>
                <w:rStyle w:val="Ninguno"/>
                <w:rFonts w:ascii="Arial" w:hAnsi="Arial"/>
                <w:color w:val="222222"/>
                <w:shd w:val="clear" w:color="auto" w:fill="FFFFFF"/>
              </w:rPr>
              <w:t>Julio 2019</w:t>
            </w:r>
          </w:p>
        </w:tc>
      </w:tr>
      <w:tr w:rsidR="00913596" w14:paraId="6A5FA1B1" w14:textId="77777777" w:rsidTr="00913596">
        <w:trPr>
          <w:trHeight w:val="96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6757C62"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Avances de seguridad</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54319AFC"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0E139828" w14:textId="77777777" w:rsidR="00913596" w:rsidRDefault="00913596">
            <w:pPr>
              <w:pStyle w:val="Cuerpo"/>
              <w:spacing w:line="240" w:lineRule="auto"/>
              <w:rPr>
                <w:rStyle w:val="Ninguno"/>
                <w:rFonts w:ascii="Arial" w:eastAsia="Arial" w:hAnsi="Arial" w:cs="Arial"/>
              </w:rPr>
            </w:pPr>
            <w:r>
              <w:rPr>
                <w:rStyle w:val="Ninguno"/>
                <w:rFonts w:ascii="Arial" w:hAnsi="Arial"/>
              </w:rPr>
              <w:t>Redes sociales</w:t>
            </w:r>
          </w:p>
          <w:p w14:paraId="20C0EB82" w14:textId="77777777" w:rsidR="00913596" w:rsidRDefault="00913596">
            <w:pPr>
              <w:pStyle w:val="Cuerpo"/>
              <w:spacing w:line="240" w:lineRule="auto"/>
              <w:rPr>
                <w:rStyle w:val="Ninguno"/>
                <w:rFonts w:ascii="Arial" w:eastAsia="Arial" w:hAnsi="Arial" w:cs="Arial"/>
              </w:rPr>
            </w:pPr>
            <w:r>
              <w:rPr>
                <w:rStyle w:val="Ninguno"/>
                <w:rFonts w:ascii="Arial" w:hAnsi="Arial"/>
              </w:rPr>
              <w:t>TVMOS (SIT)</w:t>
            </w:r>
          </w:p>
          <w:p w14:paraId="24179DD0" w14:textId="77777777" w:rsidR="00913596" w:rsidRDefault="00913596">
            <w:pPr>
              <w:pStyle w:val="Cuerpo"/>
              <w:spacing w:line="240" w:lineRule="auto"/>
            </w:pPr>
            <w:r>
              <w:rPr>
                <w:rStyle w:val="Ninguno"/>
                <w:rFonts w:ascii="Arial" w:hAnsi="Arial"/>
              </w:rPr>
              <w:t>Módulos BROG (SIT)</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390E0842" w14:textId="77777777" w:rsidR="00913596" w:rsidRDefault="00913596">
            <w:pPr>
              <w:pStyle w:val="Cuerpo"/>
              <w:spacing w:line="240" w:lineRule="auto"/>
            </w:pPr>
            <w:r>
              <w:rPr>
                <w:rStyle w:val="Ninguno"/>
                <w:rFonts w:ascii="Arial" w:hAnsi="Arial"/>
                <w:color w:val="222222"/>
                <w:shd w:val="clear" w:color="auto" w:fill="FFFFFF"/>
              </w:rPr>
              <w:t>Julio 2019</w:t>
            </w:r>
          </w:p>
        </w:tc>
      </w:tr>
      <w:tr w:rsidR="00913596" w14:paraId="0C9C6192" w14:textId="77777777" w:rsidTr="00913596">
        <w:trPr>
          <w:trHeight w:val="853"/>
        </w:trPr>
        <w:tc>
          <w:tcPr>
            <w:tcW w:w="3772"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71CAFBB5" w14:textId="77777777" w:rsidR="00913596" w:rsidRDefault="00913596">
            <w:pPr>
              <w:pStyle w:val="Cuerpo"/>
              <w:tabs>
                <w:tab w:val="left" w:pos="1055"/>
              </w:tabs>
              <w:spacing w:line="240" w:lineRule="auto"/>
            </w:pPr>
            <w:r>
              <w:rPr>
                <w:rStyle w:val="Ninguno"/>
                <w:rFonts w:ascii="Arial" w:hAnsi="Arial"/>
                <w:b/>
                <w:bCs/>
                <w:i/>
                <w:iCs/>
                <w:color w:val="222222"/>
                <w:shd w:val="clear" w:color="auto" w:fill="FFFFFF"/>
              </w:rPr>
              <w:t>Rutas al nuevo Hospital General de León</w:t>
            </w:r>
          </w:p>
        </w:tc>
        <w:tc>
          <w:tcPr>
            <w:tcW w:w="2943"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13274AFD" w14:textId="77777777" w:rsidR="00913596" w:rsidRDefault="00913596">
            <w:pPr>
              <w:pStyle w:val="Cuerpo"/>
              <w:spacing w:line="240" w:lineRule="auto"/>
              <w:rPr>
                <w:rStyle w:val="Ninguno"/>
                <w:rFonts w:ascii="Arial" w:eastAsia="Arial" w:hAnsi="Arial" w:cs="Arial"/>
              </w:rPr>
            </w:pPr>
            <w:r>
              <w:rPr>
                <w:rStyle w:val="Ninguno"/>
                <w:rFonts w:ascii="Arial" w:hAnsi="Arial"/>
              </w:rPr>
              <w:t>Prensa</w:t>
            </w:r>
          </w:p>
          <w:p w14:paraId="657485AE" w14:textId="77777777" w:rsidR="00913596" w:rsidRDefault="00913596">
            <w:pPr>
              <w:pStyle w:val="Cuerpo"/>
              <w:spacing w:line="240" w:lineRule="auto"/>
              <w:rPr>
                <w:rStyle w:val="Ninguno"/>
                <w:rFonts w:ascii="Arial" w:eastAsia="Arial" w:hAnsi="Arial" w:cs="Arial"/>
              </w:rPr>
            </w:pPr>
            <w:r>
              <w:rPr>
                <w:rStyle w:val="Ninguno"/>
                <w:rFonts w:ascii="Arial" w:hAnsi="Arial"/>
              </w:rPr>
              <w:t xml:space="preserve">Radio </w:t>
            </w:r>
          </w:p>
          <w:p w14:paraId="42393FC6" w14:textId="77777777" w:rsidR="00913596" w:rsidRDefault="00913596">
            <w:pPr>
              <w:pStyle w:val="Cuerpo"/>
              <w:spacing w:line="240" w:lineRule="auto"/>
            </w:pPr>
            <w:r>
              <w:rPr>
                <w:rStyle w:val="Ninguno"/>
                <w:rFonts w:ascii="Arial" w:hAnsi="Arial"/>
              </w:rPr>
              <w:t>Televisión</w:t>
            </w:r>
          </w:p>
        </w:tc>
        <w:tc>
          <w:tcPr>
            <w:tcW w:w="2658" w:type="dxa"/>
            <w:tcBorders>
              <w:top w:val="single" w:sz="4" w:space="0" w:color="999999"/>
              <w:left w:val="single" w:sz="4" w:space="0" w:color="999999"/>
              <w:bottom w:val="single" w:sz="4" w:space="0" w:color="999999"/>
              <w:right w:val="single" w:sz="4" w:space="0" w:color="999999"/>
            </w:tcBorders>
            <w:shd w:val="clear" w:color="auto" w:fill="auto"/>
            <w:tcMar>
              <w:top w:w="80" w:type="dxa"/>
              <w:left w:w="80" w:type="dxa"/>
              <w:bottom w:w="80" w:type="dxa"/>
              <w:right w:w="80" w:type="dxa"/>
            </w:tcMar>
            <w:hideMark/>
          </w:tcPr>
          <w:p w14:paraId="2950676C" w14:textId="77777777" w:rsidR="00913596" w:rsidRDefault="00913596">
            <w:pPr>
              <w:pStyle w:val="Cuerpo"/>
              <w:spacing w:line="240" w:lineRule="auto"/>
            </w:pPr>
            <w:r>
              <w:rPr>
                <w:rStyle w:val="Ninguno"/>
                <w:rFonts w:ascii="Arial" w:hAnsi="Arial"/>
                <w:color w:val="222222"/>
                <w:shd w:val="clear" w:color="auto" w:fill="FFFFFF"/>
              </w:rPr>
              <w:t>Julio 2019</w:t>
            </w:r>
          </w:p>
        </w:tc>
      </w:tr>
    </w:tbl>
    <w:p w14:paraId="6657CE84" w14:textId="77777777" w:rsidR="00913596" w:rsidRDefault="00913596" w:rsidP="00913596">
      <w:pPr>
        <w:pStyle w:val="Cuerpo"/>
        <w:widowControl w:val="0"/>
        <w:spacing w:line="240" w:lineRule="auto"/>
        <w:jc w:val="both"/>
        <w:rPr>
          <w:rStyle w:val="Ninguno"/>
          <w:rFonts w:ascii="Arial" w:eastAsia="Arial" w:hAnsi="Arial" w:cs="Arial"/>
          <w:sz w:val="24"/>
          <w:szCs w:val="24"/>
          <w:lang w:val="es-MX"/>
        </w:rPr>
      </w:pPr>
    </w:p>
    <w:p w14:paraId="519A8BCC" w14:textId="77777777" w:rsidR="00913596" w:rsidRDefault="00913596" w:rsidP="00913596">
      <w:pPr>
        <w:pStyle w:val="Cuerpo"/>
        <w:jc w:val="both"/>
        <w:rPr>
          <w:rStyle w:val="Ninguno"/>
          <w:rFonts w:ascii="Arial" w:eastAsia="Arial" w:hAnsi="Arial" w:cs="Arial"/>
          <w:sz w:val="18"/>
          <w:szCs w:val="18"/>
        </w:rPr>
      </w:pPr>
    </w:p>
    <w:p w14:paraId="30F1F5E4" w14:textId="77777777" w:rsidR="00913596" w:rsidRDefault="00913596" w:rsidP="00913596">
      <w:pPr>
        <w:pStyle w:val="Cuerpo"/>
        <w:spacing w:before="100"/>
        <w:jc w:val="both"/>
        <w:rPr>
          <w:rStyle w:val="Ninguno"/>
          <w:rFonts w:ascii="Arial" w:eastAsia="Arial" w:hAnsi="Arial" w:cs="Arial"/>
          <w:sz w:val="24"/>
          <w:szCs w:val="24"/>
        </w:rPr>
      </w:pPr>
      <w:r>
        <w:rPr>
          <w:rStyle w:val="Ninguno"/>
          <w:rFonts w:ascii="Arial" w:hAnsi="Arial"/>
          <w:sz w:val="24"/>
          <w:szCs w:val="24"/>
        </w:rPr>
        <w:t xml:space="preserve">El tercer programa fue el empleo de las </w:t>
      </w:r>
      <w:r>
        <w:rPr>
          <w:rStyle w:val="Ninguno"/>
          <w:rFonts w:ascii="Arial" w:hAnsi="Arial"/>
          <w:b/>
          <w:bCs/>
          <w:sz w:val="24"/>
          <w:szCs w:val="24"/>
        </w:rPr>
        <w:t>redes sociales</w:t>
      </w:r>
      <w:r>
        <w:rPr>
          <w:rStyle w:val="Ninguno"/>
          <w:rFonts w:ascii="Arial" w:hAnsi="Arial"/>
          <w:sz w:val="24"/>
          <w:szCs w:val="24"/>
        </w:rPr>
        <w:t xml:space="preserve">, un medio de comunicación alternativo que nos permitió fortalecer la cercanía e informar a la población de manera inmediata y directa.  </w:t>
      </w:r>
    </w:p>
    <w:p w14:paraId="4D72EB11" w14:textId="77777777" w:rsidR="00913596" w:rsidRDefault="00913596" w:rsidP="00913596">
      <w:pPr>
        <w:pStyle w:val="NormalWeb"/>
        <w:spacing w:after="0"/>
        <w:jc w:val="both"/>
        <w:rPr>
          <w:rStyle w:val="Ninguno"/>
          <w:rFonts w:ascii="Arial" w:hAnsi="Arial"/>
        </w:rPr>
      </w:pPr>
      <w:r>
        <w:rPr>
          <w:rStyle w:val="Ninguno"/>
          <w:rFonts w:ascii="Arial" w:hAnsi="Arial"/>
        </w:rPr>
        <w:t xml:space="preserve">En el periodo que se informa publicamos un total de </w:t>
      </w:r>
      <w:r>
        <w:rPr>
          <w:rStyle w:val="Ninguno"/>
          <w:rFonts w:ascii="Arial" w:hAnsi="Arial"/>
          <w:b/>
          <w:bCs/>
        </w:rPr>
        <w:t>5 mil 126 mensajes</w:t>
      </w:r>
      <w:r>
        <w:rPr>
          <w:rStyle w:val="Ninguno"/>
          <w:rFonts w:ascii="Arial" w:hAnsi="Arial"/>
        </w:rPr>
        <w:t xml:space="preserve"> en nuestros perfiles de Facebook </w:t>
      </w:r>
      <w:r>
        <w:rPr>
          <w:rStyle w:val="Ninguno"/>
          <w:rFonts w:ascii="Arial" w:hAnsi="Arial"/>
          <w:i/>
          <w:iCs/>
        </w:rPr>
        <w:t>León Municipio</w:t>
      </w:r>
      <w:r>
        <w:rPr>
          <w:rStyle w:val="Ninguno"/>
          <w:rFonts w:ascii="Arial" w:hAnsi="Arial"/>
        </w:rPr>
        <w:t xml:space="preserve"> y Twitter </w:t>
      </w:r>
      <w:r>
        <w:rPr>
          <w:rStyle w:val="Ninguno"/>
          <w:rFonts w:ascii="Arial" w:hAnsi="Arial"/>
          <w:i/>
          <w:iCs/>
        </w:rPr>
        <w:t>@municipio_leon</w:t>
      </w:r>
      <w:r>
        <w:rPr>
          <w:rStyle w:val="Ninguno"/>
          <w:rFonts w:ascii="Arial" w:hAnsi="Arial"/>
        </w:rPr>
        <w:t xml:space="preserve">. Los leoneses pudieron obtener datos, imágenes y videos que les permitieron conocer las acciones del Gobierno Municipal, al mismo tiempo que abrimos la puerta a la opinión e interacción con la sociedad. </w:t>
      </w:r>
    </w:p>
    <w:p w14:paraId="4CB0D0B4" w14:textId="77777777" w:rsidR="00AF55AB" w:rsidRDefault="00AF55AB" w:rsidP="00913596">
      <w:pPr>
        <w:pStyle w:val="NormalWeb"/>
        <w:spacing w:after="0"/>
        <w:jc w:val="both"/>
        <w:rPr>
          <w:rStyle w:val="Ninguno"/>
          <w:rFonts w:ascii="Arial" w:eastAsia="Arial" w:hAnsi="Arial" w:cs="Arial"/>
        </w:rPr>
      </w:pPr>
    </w:p>
    <w:p w14:paraId="364367F3" w14:textId="77777777" w:rsidR="00913596" w:rsidRDefault="00913596" w:rsidP="00913596">
      <w:pPr>
        <w:pStyle w:val="NormalWeb"/>
        <w:spacing w:before="0" w:after="0"/>
        <w:jc w:val="both"/>
        <w:rPr>
          <w:rStyle w:val="Ninguno"/>
          <w:rFonts w:ascii="Arial" w:eastAsia="Arial" w:hAnsi="Arial" w:cs="Arial"/>
          <w:b/>
          <w:bCs/>
        </w:rPr>
      </w:pPr>
      <w:r>
        <w:rPr>
          <w:rStyle w:val="Ninguno"/>
          <w:rFonts w:ascii="Arial" w:hAnsi="Arial"/>
        </w:rPr>
        <w:t xml:space="preserve">Con ello, logramos un impacto total en Twitter de </w:t>
      </w:r>
      <w:r>
        <w:rPr>
          <w:rStyle w:val="Ninguno"/>
          <w:rFonts w:ascii="Arial" w:hAnsi="Arial"/>
          <w:b/>
          <w:bCs/>
        </w:rPr>
        <w:t>5 millones 509 mil impresiones</w:t>
      </w:r>
      <w:r>
        <w:rPr>
          <w:rStyle w:val="Ninguno"/>
          <w:rFonts w:ascii="Arial" w:hAnsi="Arial"/>
        </w:rPr>
        <w:t xml:space="preserve">, término que se refiere al número de personas que vieron en su pantalla alguna de nuestras publicaciones. Asimismo, tuvimos un incremento de </w:t>
      </w:r>
      <w:r>
        <w:rPr>
          <w:rStyle w:val="Ninguno"/>
          <w:rFonts w:ascii="Arial" w:hAnsi="Arial"/>
          <w:b/>
          <w:bCs/>
        </w:rPr>
        <w:t xml:space="preserve">12 mil 294 seguidores, </w:t>
      </w:r>
      <w:r>
        <w:rPr>
          <w:rStyle w:val="Ninguno"/>
          <w:rFonts w:ascii="Arial" w:hAnsi="Arial"/>
        </w:rPr>
        <w:t xml:space="preserve">que ahora tienen la posibilidad de mantenerse informados e interactuar vía digital acerca de los temas de su interés. En el caso de Facebook, en el periodo a reportar hemos registrado un incremento de </w:t>
      </w:r>
      <w:r>
        <w:rPr>
          <w:rStyle w:val="Ninguno"/>
          <w:rFonts w:ascii="Arial" w:hAnsi="Arial"/>
          <w:b/>
          <w:bCs/>
        </w:rPr>
        <w:t>17 mil 11</w:t>
      </w:r>
      <w:r>
        <w:rPr>
          <w:rStyle w:val="Ninguno"/>
          <w:rFonts w:ascii="Arial" w:hAnsi="Arial"/>
        </w:rPr>
        <w:t xml:space="preserve"> </w:t>
      </w:r>
      <w:r>
        <w:rPr>
          <w:rStyle w:val="Ninguno"/>
          <w:rFonts w:ascii="Arial" w:hAnsi="Arial"/>
          <w:b/>
          <w:bCs/>
        </w:rPr>
        <w:t>seguidores.</w:t>
      </w:r>
    </w:p>
    <w:p w14:paraId="52F7B7F5" w14:textId="77777777" w:rsidR="00913596" w:rsidRDefault="00913596" w:rsidP="00913596">
      <w:pPr>
        <w:pStyle w:val="NormalWeb"/>
        <w:spacing w:before="0" w:after="0"/>
        <w:jc w:val="both"/>
        <w:rPr>
          <w:rStyle w:val="Ninguno"/>
          <w:rFonts w:ascii="Arial" w:eastAsia="Arial" w:hAnsi="Arial" w:cs="Arial"/>
        </w:rPr>
      </w:pPr>
    </w:p>
    <w:p w14:paraId="0459145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enero de 2019, nuestro municipio resultó afectado debido a un cambio de estrategia del Gobierno Federal en la distribución de combustibles, lo que generó serias afectaciones en las actividades cotidianas y en la economía de las familias leonesas.  </w:t>
      </w:r>
    </w:p>
    <w:p w14:paraId="686D0086"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Ante la contingencia, no nos quedamos de brazos cruzados. Nos coordinamos con el Gobierno del Estado para informar a la ciudadanía la ubicación de las estaciones que continuaron operando para abastecer gasolina. Del 12 de enero al 30 de enero de 2019, activamos una campaña informativa en las redes sociales que consistió en:</w:t>
      </w:r>
    </w:p>
    <w:p w14:paraId="38BA0F1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1.- Publicación de listas de las gasolineras para que la ciudadanía conociera en dónde y en qué horario se podía encontrar combustible para su abastecimiento.</w:t>
      </w:r>
    </w:p>
    <w:p w14:paraId="54E29DB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2.- Recomendaciones a la ciudadanía para mantener el orden, evitar transportación de combustible, evitar incidentes y adecuado uso de la información para evitar rumores.</w:t>
      </w:r>
    </w:p>
    <w:p w14:paraId="14C9F2B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3.- Atención por escrito a los ciudadanos que solicitaban información sobre gasolineras.</w:t>
      </w:r>
    </w:p>
    <w:p w14:paraId="2272146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De esta forma, demostramos que, a través de la organización y el intercambio oportuno de información, los leoneses estamos listos para enfrentar grandes contingencias con tranquilidad y orden.</w:t>
      </w:r>
    </w:p>
    <w:p w14:paraId="0D8581C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esta Administración sabemos que podemos lograr juntos una transformación a través de la información veraz y objetiva que se comparte a la sociedad leonesa con apoyo de los medios de comunicación. </w:t>
      </w:r>
    </w:p>
    <w:p w14:paraId="55D1226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Por ello, realizamos los trabajos de redignificación de la Sala de Prensa “</w:t>
      </w:r>
      <w:r>
        <w:rPr>
          <w:rStyle w:val="Ninguno"/>
          <w:rFonts w:ascii="Arial" w:hAnsi="Arial"/>
          <w:sz w:val="24"/>
          <w:szCs w:val="24"/>
          <w:lang w:val="it-IT"/>
        </w:rPr>
        <w:t>Emilio Hern</w:t>
      </w:r>
      <w:r>
        <w:rPr>
          <w:rStyle w:val="Ninguno"/>
          <w:rFonts w:ascii="Arial" w:hAnsi="Arial"/>
          <w:sz w:val="24"/>
          <w:szCs w:val="24"/>
        </w:rPr>
        <w:t>ández”, que consistieron en rediseño general, instalación de nueva área de coffee break y adquisición de equipo de sonorización. Ejercimos una inversió</w:t>
      </w:r>
      <w:r>
        <w:rPr>
          <w:rStyle w:val="Ninguno"/>
          <w:rFonts w:ascii="Arial" w:hAnsi="Arial"/>
          <w:sz w:val="24"/>
          <w:szCs w:val="24"/>
          <w:lang w:val="nl-NL"/>
        </w:rPr>
        <w:t xml:space="preserve">n de </w:t>
      </w:r>
      <w:r>
        <w:rPr>
          <w:rStyle w:val="Ninguno"/>
          <w:rFonts w:ascii="Arial" w:hAnsi="Arial"/>
          <w:b/>
          <w:bCs/>
          <w:sz w:val="24"/>
          <w:szCs w:val="24"/>
        </w:rPr>
        <w:t>50 mil 922 pesos</w:t>
      </w:r>
      <w:r>
        <w:rPr>
          <w:rStyle w:val="Ninguno"/>
          <w:rFonts w:ascii="Arial" w:hAnsi="Arial"/>
          <w:sz w:val="24"/>
          <w:szCs w:val="24"/>
        </w:rPr>
        <w:t xml:space="preserve"> provenientes del gasto corriente.  </w:t>
      </w:r>
    </w:p>
    <w:p w14:paraId="5322E66C" w14:textId="77777777" w:rsidR="00913596" w:rsidRDefault="00913596" w:rsidP="00913596">
      <w:pPr>
        <w:pStyle w:val="Cuerpo"/>
        <w:spacing w:before="100"/>
        <w:jc w:val="both"/>
        <w:rPr>
          <w:rStyle w:val="Ninguno"/>
          <w:rFonts w:ascii="Arial" w:eastAsia="Arial" w:hAnsi="Arial" w:cs="Arial"/>
          <w:sz w:val="36"/>
          <w:szCs w:val="36"/>
        </w:rPr>
      </w:pPr>
      <w:r>
        <w:rPr>
          <w:rStyle w:val="Ninguno"/>
          <w:rFonts w:ascii="Arial" w:hAnsi="Arial"/>
          <w:sz w:val="24"/>
          <w:szCs w:val="24"/>
        </w:rPr>
        <w:t>Ahora, periodistas y reporteros de diversos medios de comunicación cuentan con un mejor espacio para desarrollar con comodidad y facilidad la tarea de acercar información a los leoneses.</w:t>
      </w:r>
    </w:p>
    <w:p w14:paraId="7CEE9ED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Nuestro compromiso de ser un Gobierno Abierto e Incluyente se ha demostrado al ser la primera Administración Municipal en hacer públicos los avances del Programa de Gobierno de manera digital, consolidando mecanismos de colaboración entre sociedad y Gobierno.</w:t>
      </w:r>
    </w:p>
    <w:p w14:paraId="6951781F" w14:textId="77777777" w:rsidR="00913596" w:rsidRDefault="00913596" w:rsidP="00913596">
      <w:pPr>
        <w:pStyle w:val="Cuerpo"/>
        <w:jc w:val="both"/>
        <w:rPr>
          <w:rStyle w:val="Ninguno"/>
          <w:rFonts w:ascii="Arial" w:eastAsia="Arial" w:hAnsi="Arial" w:cs="Arial"/>
          <w:sz w:val="24"/>
          <w:szCs w:val="24"/>
        </w:rPr>
      </w:pPr>
    </w:p>
    <w:p w14:paraId="757A369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La participación ciudadana es la pieza clave para la transformación de la sociedad. Por ello, para esta Administración es fundamental incentivar el involucramiento de los leoneses en el seguimiento de las acciones del Programa de Gobierno, para así fortalecer la transparencia y continuidad, de forma paralela tenemos la oportunidad de innovar y convertirnos en un Gobierno Digital porque es la manera en que podemos verdaderamente lograr la transformació</w:t>
      </w:r>
      <w:r>
        <w:rPr>
          <w:rStyle w:val="Ninguno"/>
          <w:rFonts w:ascii="Arial" w:hAnsi="Arial"/>
          <w:sz w:val="24"/>
          <w:szCs w:val="24"/>
          <w:lang w:val="nl-NL"/>
        </w:rPr>
        <w:t>n de Le</w:t>
      </w:r>
      <w:r>
        <w:rPr>
          <w:rStyle w:val="Ninguno"/>
          <w:rFonts w:ascii="Arial" w:hAnsi="Arial"/>
          <w:sz w:val="24"/>
          <w:szCs w:val="24"/>
        </w:rPr>
        <w:t>ón.</w:t>
      </w:r>
    </w:p>
    <w:p w14:paraId="6C8C5BCC" w14:textId="77777777" w:rsidR="00913596" w:rsidRDefault="00913596" w:rsidP="00913596">
      <w:pPr>
        <w:pStyle w:val="Cuerpo"/>
        <w:jc w:val="both"/>
        <w:rPr>
          <w:rStyle w:val="Ninguno"/>
          <w:rFonts w:ascii="Arial" w:eastAsia="Arial" w:hAnsi="Arial" w:cs="Arial"/>
          <w:sz w:val="24"/>
          <w:szCs w:val="24"/>
        </w:rPr>
      </w:pPr>
    </w:p>
    <w:p w14:paraId="5FAA9C8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 información es un instrumento para involucrar a la ciudadanía y construir una sociedad más participativa. En aras de avanzar hacia un Gobierno transparente, desarrollamos el Portal de Seguimiento al Programa de Gobierno, </w:t>
      </w:r>
      <w:hyperlink r:id="rId24" w:history="1">
        <w:r>
          <w:rPr>
            <w:rStyle w:val="Hipervnculo"/>
            <w:rFonts w:ascii="Arial" w:eastAsia="Arial" w:hAnsi="Arial" w:cs="Arial"/>
            <w:sz w:val="24"/>
            <w:szCs w:val="24"/>
            <w:u w:color="0000FF"/>
            <w:lang w:val="es-ES_tradnl"/>
          </w:rPr>
          <w:t>www.programadegobierno.leon.gob.mx</w:t>
        </w:r>
      </w:hyperlink>
      <w:r>
        <w:rPr>
          <w:rStyle w:val="Ninguno"/>
          <w:rFonts w:ascii="Arial" w:hAnsi="Arial"/>
          <w:sz w:val="24"/>
          <w:szCs w:val="24"/>
        </w:rPr>
        <w:t xml:space="preserve">  el cual informa puntualmente los avances de las acciones y resultados, para que todos los ciudadanos desde cualquier dispositivo con acceso a internet tengan conocimiento del trabajo que se está realizando en la Administración Pública Municipal.</w:t>
      </w:r>
    </w:p>
    <w:p w14:paraId="2F435416" w14:textId="77777777" w:rsidR="00913596" w:rsidRDefault="00913596" w:rsidP="00913596">
      <w:pPr>
        <w:pStyle w:val="Cuerpo"/>
        <w:spacing w:line="20" w:lineRule="atLeast"/>
        <w:rPr>
          <w:rStyle w:val="Ninguno"/>
          <w:rFonts w:ascii="Arial" w:eastAsia="Arial" w:hAnsi="Arial" w:cs="Arial"/>
          <w:sz w:val="24"/>
          <w:szCs w:val="24"/>
        </w:rPr>
      </w:pPr>
    </w:p>
    <w:p w14:paraId="44FDAB8E" w14:textId="77777777" w:rsidR="00913596" w:rsidRDefault="00913596" w:rsidP="00913596">
      <w:pPr>
        <w:pStyle w:val="Cuerpo"/>
        <w:spacing w:line="20" w:lineRule="atLeast"/>
        <w:rPr>
          <w:rStyle w:val="Ninguno"/>
          <w:rFonts w:ascii="Arial" w:eastAsia="Arial" w:hAnsi="Arial" w:cs="Arial"/>
          <w:sz w:val="24"/>
          <w:szCs w:val="24"/>
        </w:rPr>
      </w:pPr>
    </w:p>
    <w:p w14:paraId="52AB3F13"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"PARTICIPACIÓN Y COLABORACIÓN CIUDADANA”</w:t>
      </w:r>
    </w:p>
    <w:p w14:paraId="0E9FA99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Como parte de un proceso único en su tipo a nivel nacional y del cual el municipio de León es referente por su implementación por segunda ocasión consecutiva, se llevó a cabo la Consulta Pública para la integración de las Propuestas de las y los Delegados y Subdelegados Municipales ante el H. Ayuntamiento.</w:t>
      </w:r>
    </w:p>
    <w:p w14:paraId="1E3A296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De acuerdo con la Ley Orgánica Municipal para el Estado de Guanajuato, el Alcalde debe presentar una propuesta de delegados y subdelegados al Ayuntamiento, sin embargo, desde 2016, por iniciativa del Presidente Municipal, fue sometida a consideración del Pleno, la generación de una consulta pública que se aplicada en las 95 delegaciones que existen en el territorio municipal.</w:t>
      </w:r>
    </w:p>
    <w:p w14:paraId="3854021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El proceso se dirige a las y los habitantes de las comunidades rurales, para que con su participación emitan su derecho de opinión sobre quienes los representarán ante el Municipio en su comunidad.</w:t>
      </w:r>
    </w:p>
    <w:p w14:paraId="09E09E0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lang w:val="it-IT"/>
        </w:rPr>
        <w:t>La consulta p</w:t>
      </w:r>
      <w:r>
        <w:rPr>
          <w:rStyle w:val="Ninguno"/>
          <w:rFonts w:ascii="Arial" w:hAnsi="Arial"/>
          <w:sz w:val="24"/>
          <w:szCs w:val="24"/>
        </w:rPr>
        <w:t>ública se llevó a cabo con total transparencia gracias a la participación del Instituto Nacional Electoral (INE), que mediante el uso de nuevas tecnologías –como las boletas electrónicas–</w:t>
      </w:r>
      <w:bookmarkStart w:id="3" w:name="page51"/>
      <w:r>
        <w:rPr>
          <w:rStyle w:val="Ninguno"/>
          <w:rFonts w:ascii="Arial" w:hAnsi="Arial"/>
          <w:sz w:val="24"/>
          <w:szCs w:val="24"/>
        </w:rPr>
        <w:t xml:space="preserve"> dio certeza y legalidad a dicho proceso.</w:t>
      </w:r>
    </w:p>
    <w:p w14:paraId="091BF19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lang w:val="it-IT"/>
        </w:rPr>
        <w:t>La consulta se realiz</w:t>
      </w:r>
      <w:r>
        <w:rPr>
          <w:rStyle w:val="Ninguno"/>
          <w:rFonts w:ascii="Arial" w:hAnsi="Arial"/>
          <w:sz w:val="24"/>
          <w:szCs w:val="24"/>
        </w:rPr>
        <w:t xml:space="preserve">ó el 16 de diciembre del 2018, en tanto la recepción de propuestas fue el 23 al 27 de noviembre. Para dicho proceso, participaron 361 ciudadanos que se registraron para aspirantes a los cargos de delegados y subdelegados rurales, sin embargo, sólo 292 participaron al cumplir con los requisitos que marcó la convocatoria, cabe señalar que la participación de mujeres que aspiraron a delegadas incrementó de 74 en 2016, a 92 en el 2018.  </w:t>
      </w:r>
    </w:p>
    <w:p w14:paraId="1010601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Finalmente, </w:t>
      </w:r>
      <w:r>
        <w:rPr>
          <w:rStyle w:val="Ninguno"/>
          <w:rFonts w:ascii="Arial" w:hAnsi="Arial"/>
          <w:b/>
          <w:bCs/>
          <w:sz w:val="24"/>
          <w:szCs w:val="24"/>
        </w:rPr>
        <w:t>95 mujeres</w:t>
      </w:r>
      <w:r>
        <w:rPr>
          <w:rStyle w:val="Ninguno"/>
          <w:rFonts w:ascii="Arial" w:hAnsi="Arial"/>
          <w:sz w:val="24"/>
          <w:szCs w:val="24"/>
        </w:rPr>
        <w:t xml:space="preserve"> ocupan cargo de delegadas y subdelegadas siendo </w:t>
      </w:r>
      <w:r>
        <w:rPr>
          <w:rStyle w:val="Ninguno"/>
          <w:rFonts w:ascii="Arial" w:hAnsi="Arial"/>
          <w:b/>
          <w:bCs/>
          <w:sz w:val="24"/>
          <w:szCs w:val="24"/>
        </w:rPr>
        <w:t>40 delegadas y 55 subdelegadas</w:t>
      </w:r>
      <w:r>
        <w:rPr>
          <w:rStyle w:val="Ninguno"/>
          <w:rFonts w:ascii="Arial" w:hAnsi="Arial"/>
          <w:sz w:val="24"/>
          <w:szCs w:val="24"/>
        </w:rPr>
        <w:t xml:space="preserve">, lo que representa casi un 50 por ciento de participación femenina, que refleja paridad de género. </w:t>
      </w:r>
    </w:p>
    <w:p w14:paraId="5F43F0BB"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 xml:space="preserve">En dicho proceso, participaron </w:t>
      </w:r>
      <w:r>
        <w:rPr>
          <w:rStyle w:val="Ninguno"/>
          <w:rFonts w:ascii="Arial" w:hAnsi="Arial"/>
          <w:b/>
          <w:bCs/>
          <w:sz w:val="24"/>
          <w:szCs w:val="24"/>
        </w:rPr>
        <w:t>7 mil 817 ciudadanos</w:t>
      </w:r>
      <w:r>
        <w:rPr>
          <w:rStyle w:val="Ninguno"/>
          <w:rFonts w:ascii="Arial" w:hAnsi="Arial"/>
          <w:sz w:val="24"/>
          <w:szCs w:val="24"/>
        </w:rPr>
        <w:t xml:space="preserve"> que emitieron su opinión para elegir a sus delegados y subdelegados rurales, lo que representa</w:t>
      </w:r>
      <w:r>
        <w:rPr>
          <w:rStyle w:val="Ninguno"/>
          <w:rFonts w:ascii="Arial" w:hAnsi="Arial"/>
          <w:b/>
          <w:bCs/>
          <w:sz w:val="24"/>
          <w:szCs w:val="24"/>
        </w:rPr>
        <w:t xml:space="preserve"> 2 por ciento </w:t>
      </w:r>
      <w:r>
        <w:rPr>
          <w:rStyle w:val="Ninguno"/>
          <w:rFonts w:ascii="Arial" w:hAnsi="Arial"/>
          <w:sz w:val="24"/>
          <w:szCs w:val="24"/>
        </w:rPr>
        <w:t xml:space="preserve">más en comparación con la consulta realizada en abril del 2016, donde participaron </w:t>
      </w:r>
      <w:r>
        <w:rPr>
          <w:rStyle w:val="Ninguno"/>
          <w:rFonts w:ascii="Arial" w:hAnsi="Arial"/>
          <w:b/>
          <w:bCs/>
          <w:sz w:val="24"/>
          <w:szCs w:val="24"/>
        </w:rPr>
        <w:t>7 mil 688 habitantes.</w:t>
      </w:r>
    </w:p>
    <w:p w14:paraId="4C77189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 inversión generada para dicho proceso fue de </w:t>
      </w:r>
      <w:r>
        <w:rPr>
          <w:rStyle w:val="Ninguno"/>
          <w:rFonts w:ascii="Arial" w:hAnsi="Arial"/>
          <w:b/>
          <w:bCs/>
          <w:sz w:val="24"/>
          <w:szCs w:val="24"/>
        </w:rPr>
        <w:t>245 mil 761 pesos</w:t>
      </w:r>
      <w:r>
        <w:rPr>
          <w:rStyle w:val="Ninguno"/>
          <w:rFonts w:ascii="Arial" w:hAnsi="Arial"/>
          <w:sz w:val="24"/>
          <w:szCs w:val="24"/>
        </w:rPr>
        <w:t>. Cabe señalar que, las y los delegados y subdelegados son autoridades auxiliares del Ayuntamiento y del Presidente Municipal en sus respectivas delegaciones.</w:t>
      </w:r>
    </w:p>
    <w:p w14:paraId="0FF82158" w14:textId="77777777" w:rsidR="00913596" w:rsidRDefault="00913596" w:rsidP="00913596">
      <w:pPr>
        <w:pStyle w:val="Cuerpo"/>
        <w:jc w:val="both"/>
        <w:rPr>
          <w:b/>
          <w:bCs/>
        </w:rPr>
      </w:pPr>
    </w:p>
    <w:p w14:paraId="3D23EC6F" w14:textId="77777777" w:rsidR="00913596" w:rsidRDefault="00913596" w:rsidP="00913596">
      <w:pPr>
        <w:pStyle w:val="Cuerpo"/>
        <w:jc w:val="both"/>
        <w:rPr>
          <w:rStyle w:val="Ninguno"/>
        </w:rPr>
      </w:pPr>
      <w:r>
        <w:rPr>
          <w:rStyle w:val="Ninguno"/>
          <w:rFonts w:ascii="Arial" w:hAnsi="Arial"/>
          <w:sz w:val="24"/>
          <w:szCs w:val="24"/>
        </w:rPr>
        <w:t>Queremos una sociedad participativa. Durante este trienio buscamos fortalecer el trabajo de manera transversal con los leoneses, en la que se lleven a cabo acciones que nos conduzcan a una paz duradera y en las que nos genere un cambio en las colonias.</w:t>
      </w:r>
    </w:p>
    <w:p w14:paraId="26323265" w14:textId="77777777" w:rsidR="00913596" w:rsidRDefault="00913596" w:rsidP="00913596">
      <w:pPr>
        <w:pStyle w:val="Cuerpo"/>
        <w:jc w:val="both"/>
      </w:pPr>
    </w:p>
    <w:p w14:paraId="6EC41EE3" w14:textId="77777777" w:rsidR="00913596" w:rsidRDefault="00913596" w:rsidP="00913596">
      <w:pPr>
        <w:pStyle w:val="Cuerpo"/>
        <w:jc w:val="both"/>
        <w:rPr>
          <w:rStyle w:val="Ninguno"/>
        </w:rPr>
      </w:pPr>
      <w:r>
        <w:rPr>
          <w:rStyle w:val="Ninguno"/>
          <w:rFonts w:ascii="Arial" w:hAnsi="Arial"/>
          <w:sz w:val="24"/>
          <w:szCs w:val="24"/>
        </w:rPr>
        <w:t xml:space="preserve">En el primer año de esta Administración, de la mano de los Comités de Colonos, desarrollamos los </w:t>
      </w:r>
      <w:r>
        <w:rPr>
          <w:rStyle w:val="Ninguno"/>
          <w:rFonts w:ascii="Arial" w:hAnsi="Arial"/>
          <w:b/>
          <w:bCs/>
          <w:sz w:val="24"/>
          <w:szCs w:val="24"/>
        </w:rPr>
        <w:t>605 Planes de Desarrollo Comunitario</w:t>
      </w:r>
      <w:r>
        <w:rPr>
          <w:rStyle w:val="Ninguno"/>
          <w:rFonts w:ascii="Arial" w:hAnsi="Arial"/>
          <w:sz w:val="24"/>
          <w:szCs w:val="24"/>
        </w:rPr>
        <w:t>, mismos que corresponden al total de los comités de colonos constituidos a la fecha que se informa.</w:t>
      </w:r>
    </w:p>
    <w:p w14:paraId="74E1CE44" w14:textId="77777777" w:rsidR="00913596" w:rsidRDefault="00913596" w:rsidP="00913596">
      <w:pPr>
        <w:pStyle w:val="Cuerpo"/>
        <w:jc w:val="both"/>
      </w:pPr>
    </w:p>
    <w:p w14:paraId="15B304CF" w14:textId="77777777" w:rsidR="00913596" w:rsidRDefault="00913596" w:rsidP="00913596">
      <w:pPr>
        <w:pStyle w:val="Cuerpo"/>
        <w:jc w:val="both"/>
        <w:rPr>
          <w:rStyle w:val="Ninguno"/>
        </w:rPr>
      </w:pPr>
      <w:r>
        <w:rPr>
          <w:rStyle w:val="Ninguno"/>
          <w:rFonts w:ascii="Arial" w:hAnsi="Arial"/>
          <w:sz w:val="24"/>
          <w:szCs w:val="24"/>
        </w:rPr>
        <w:t>Como un instrumento de planeación de mediano y largo plazo en el que se plasman las necesidades, áreas de oportunidad, alternativas de solución y el compromiso que adquieren los ciudadanos con estas acciones.</w:t>
      </w:r>
    </w:p>
    <w:p w14:paraId="0FCC47A7" w14:textId="77777777" w:rsidR="00913596" w:rsidRDefault="00913596" w:rsidP="00913596">
      <w:pPr>
        <w:pStyle w:val="Cuerpo"/>
        <w:jc w:val="both"/>
      </w:pPr>
    </w:p>
    <w:p w14:paraId="2AE58BF7" w14:textId="77777777" w:rsidR="00913596" w:rsidRDefault="00913596" w:rsidP="00913596">
      <w:pPr>
        <w:pStyle w:val="Cuerpo"/>
        <w:jc w:val="both"/>
        <w:rPr>
          <w:rStyle w:val="Ninguno"/>
        </w:rPr>
      </w:pPr>
      <w:r>
        <w:rPr>
          <w:rStyle w:val="Ninguno"/>
          <w:rFonts w:ascii="Arial" w:hAnsi="Arial"/>
          <w:sz w:val="24"/>
          <w:szCs w:val="24"/>
        </w:rPr>
        <w:t>En estos se plantean acciones dirigidas al desarrollo comunitario, tales como: asambleas comunitarias, programa de recuperación de espacios, jornadas y campañas temáticas, talleres de capacitación y desarrollo humano, actividades deportivas y culturales, diagnóstico y gestión para atender necesidad de vivienda e infraestructura, atención a la salud y prevención de adicciones.</w:t>
      </w:r>
    </w:p>
    <w:p w14:paraId="43374258" w14:textId="77777777" w:rsidR="00913596" w:rsidRDefault="00913596" w:rsidP="00913596">
      <w:pPr>
        <w:pStyle w:val="Cuerpo"/>
        <w:jc w:val="both"/>
      </w:pPr>
    </w:p>
    <w:p w14:paraId="39F90BFA" w14:textId="77777777" w:rsidR="00913596" w:rsidRDefault="00913596" w:rsidP="00913596">
      <w:pPr>
        <w:pStyle w:val="Cuerpo"/>
        <w:jc w:val="both"/>
        <w:rPr>
          <w:rStyle w:val="Ninguno"/>
        </w:rPr>
      </w:pPr>
      <w:r>
        <w:rPr>
          <w:rStyle w:val="Ninguno"/>
          <w:rFonts w:ascii="Arial" w:hAnsi="Arial"/>
          <w:sz w:val="24"/>
          <w:szCs w:val="24"/>
        </w:rPr>
        <w:t>Gracias al trabajo colaborativo de sociedad y Gobierno, atendemos las necesidades plasmadas en los Planes de Desarrollo Comunitario y los vinculamos con las diferentes dependencias. De esta manera generamos el trabajo autogestivo de los colonos incentivando la participación ciudadana.</w:t>
      </w:r>
    </w:p>
    <w:p w14:paraId="224D3FC7" w14:textId="77777777" w:rsidR="00913596" w:rsidRDefault="00913596" w:rsidP="00913596">
      <w:pPr>
        <w:pStyle w:val="Cuerpo"/>
        <w:jc w:val="both"/>
      </w:pPr>
    </w:p>
    <w:p w14:paraId="0894737D" w14:textId="77777777" w:rsidR="00913596" w:rsidRDefault="00913596" w:rsidP="00913596">
      <w:pPr>
        <w:pStyle w:val="Cuerpo"/>
        <w:jc w:val="both"/>
        <w:rPr>
          <w:rStyle w:val="Ninguno"/>
        </w:rPr>
      </w:pPr>
      <w:r>
        <w:rPr>
          <w:rStyle w:val="Ninguno"/>
          <w:rFonts w:ascii="Arial" w:hAnsi="Arial"/>
          <w:sz w:val="24"/>
          <w:szCs w:val="24"/>
        </w:rPr>
        <w:t>Sabemos que al trabajar de la mano sociedad y Gobierno nos permitirá llegar a un mayor número de personas en condiciones de vulnerabilidad. Buscar su óptimo desarrollo y el que cuenten con las herramientas necesarias para mejorar su calidad de vida, ha sido una de las tareas de este Gobierno.</w:t>
      </w:r>
    </w:p>
    <w:p w14:paraId="421F2CBF" w14:textId="77777777" w:rsidR="00913596" w:rsidRDefault="00913596" w:rsidP="00913596">
      <w:pPr>
        <w:pStyle w:val="Cuerpo"/>
        <w:jc w:val="both"/>
      </w:pPr>
    </w:p>
    <w:p w14:paraId="410466EA" w14:textId="77777777" w:rsidR="00913596" w:rsidRDefault="00913596" w:rsidP="00913596">
      <w:pPr>
        <w:pStyle w:val="Cuerpo"/>
        <w:jc w:val="both"/>
        <w:rPr>
          <w:rStyle w:val="Ninguno"/>
        </w:rPr>
      </w:pPr>
      <w:r>
        <w:rPr>
          <w:rStyle w:val="Ninguno"/>
          <w:rFonts w:ascii="Arial" w:hAnsi="Arial"/>
          <w:sz w:val="24"/>
          <w:szCs w:val="24"/>
        </w:rPr>
        <w:t>Con este objetivo, realizamos</w:t>
      </w:r>
      <w:r>
        <w:rPr>
          <w:rStyle w:val="Ninguno"/>
          <w:rFonts w:ascii="Arial" w:hAnsi="Arial"/>
          <w:b/>
          <w:bCs/>
          <w:sz w:val="24"/>
          <w:szCs w:val="24"/>
        </w:rPr>
        <w:t xml:space="preserve"> convenios de colaboración</w:t>
      </w:r>
      <w:r>
        <w:rPr>
          <w:rStyle w:val="Ninguno"/>
          <w:rFonts w:ascii="Arial" w:hAnsi="Arial"/>
          <w:sz w:val="24"/>
          <w:szCs w:val="24"/>
        </w:rPr>
        <w:t xml:space="preserve"> con las asociaciones civiles: </w:t>
      </w:r>
      <w:r>
        <w:rPr>
          <w:rStyle w:val="Ninguno"/>
          <w:rFonts w:ascii="Arial" w:hAnsi="Arial"/>
          <w:b/>
          <w:bCs/>
          <w:sz w:val="24"/>
          <w:szCs w:val="24"/>
        </w:rPr>
        <w:t>“Vibra León</w:t>
      </w:r>
      <w:r>
        <w:rPr>
          <w:rStyle w:val="Ninguno"/>
          <w:rFonts w:ascii="Arial" w:hAnsi="Arial"/>
          <w:b/>
          <w:bCs/>
          <w:sz w:val="24"/>
          <w:szCs w:val="24"/>
          <w:lang w:val="it-IT"/>
        </w:rPr>
        <w:t xml:space="preserve"> A.C.</w:t>
      </w:r>
      <w:r>
        <w:rPr>
          <w:rStyle w:val="Ninguno"/>
          <w:rFonts w:ascii="Arial" w:hAnsi="Arial"/>
          <w:b/>
          <w:bCs/>
          <w:sz w:val="24"/>
          <w:szCs w:val="24"/>
        </w:rPr>
        <w:t>”, “Fundación Escuelas Sustentables</w:t>
      </w:r>
      <w:r>
        <w:rPr>
          <w:rStyle w:val="Ninguno"/>
          <w:rFonts w:ascii="Arial" w:hAnsi="Arial"/>
          <w:b/>
          <w:bCs/>
          <w:sz w:val="24"/>
          <w:szCs w:val="24"/>
          <w:lang w:val="it-IT"/>
        </w:rPr>
        <w:t xml:space="preserve"> A.C.</w:t>
      </w:r>
      <w:r>
        <w:rPr>
          <w:rStyle w:val="Ninguno"/>
          <w:rFonts w:ascii="Arial" w:hAnsi="Arial"/>
          <w:b/>
          <w:bCs/>
          <w:sz w:val="24"/>
          <w:szCs w:val="24"/>
        </w:rPr>
        <w:t>”</w:t>
      </w:r>
      <w:r>
        <w:rPr>
          <w:rStyle w:val="Ninguno"/>
          <w:rFonts w:ascii="Arial" w:hAnsi="Arial"/>
          <w:sz w:val="24"/>
          <w:szCs w:val="24"/>
        </w:rPr>
        <w:t xml:space="preserve"> y </w:t>
      </w:r>
      <w:r>
        <w:rPr>
          <w:rStyle w:val="Ninguno"/>
          <w:rFonts w:ascii="Arial" w:hAnsi="Arial"/>
          <w:b/>
          <w:bCs/>
          <w:sz w:val="24"/>
          <w:szCs w:val="24"/>
        </w:rPr>
        <w:t xml:space="preserve">“Desde el Alma </w:t>
      </w:r>
      <w:r>
        <w:rPr>
          <w:rStyle w:val="Ninguno"/>
          <w:rFonts w:ascii="Arial" w:hAnsi="Arial"/>
          <w:b/>
          <w:bCs/>
          <w:sz w:val="24"/>
          <w:szCs w:val="24"/>
          <w:lang w:val="it-IT"/>
        </w:rPr>
        <w:t>A.C.</w:t>
      </w:r>
      <w:r>
        <w:rPr>
          <w:rStyle w:val="Ninguno"/>
          <w:rFonts w:ascii="Arial" w:hAnsi="Arial"/>
          <w:b/>
          <w:bCs/>
          <w:sz w:val="24"/>
          <w:szCs w:val="24"/>
        </w:rPr>
        <w:t>”</w:t>
      </w:r>
      <w:r>
        <w:rPr>
          <w:rStyle w:val="Ninguno"/>
          <w:rFonts w:ascii="Arial" w:hAnsi="Arial"/>
          <w:sz w:val="24"/>
          <w:szCs w:val="24"/>
        </w:rPr>
        <w:t>, con quienes realizamos acciones durante este primer año para el desarrollo integral de las niñas, niños, mujeres y adultos mayores, a</w:t>
      </w:r>
      <w:r w:rsidRPr="00B1053F">
        <w:rPr>
          <w:rStyle w:val="Ninguno"/>
          <w:rFonts w:ascii="Arial" w:hAnsi="Arial"/>
          <w:sz w:val="24"/>
          <w:szCs w:val="24"/>
          <w:lang w:val="es-MX"/>
        </w:rPr>
        <w:t xml:space="preserve"> trav</w:t>
      </w:r>
      <w:r>
        <w:rPr>
          <w:rStyle w:val="Ninguno"/>
          <w:rFonts w:ascii="Arial" w:hAnsi="Arial"/>
          <w:sz w:val="24"/>
          <w:szCs w:val="24"/>
        </w:rPr>
        <w:t>és de actividades en las que se promovió el deporte, salud y valores.</w:t>
      </w:r>
    </w:p>
    <w:p w14:paraId="60ECFC71" w14:textId="77777777" w:rsidR="00913596" w:rsidRDefault="00913596" w:rsidP="00913596">
      <w:pPr>
        <w:pStyle w:val="Cuerpo"/>
        <w:jc w:val="both"/>
      </w:pPr>
    </w:p>
    <w:p w14:paraId="7E9D684B" w14:textId="77777777" w:rsidR="00913596" w:rsidRDefault="00913596" w:rsidP="00913596">
      <w:pPr>
        <w:pStyle w:val="Cuerpo"/>
        <w:jc w:val="both"/>
        <w:rPr>
          <w:rStyle w:val="Ninguno"/>
        </w:rPr>
      </w:pPr>
      <w:r>
        <w:rPr>
          <w:rStyle w:val="Ninguno"/>
          <w:rFonts w:ascii="Arial" w:hAnsi="Arial"/>
          <w:sz w:val="24"/>
          <w:szCs w:val="24"/>
        </w:rPr>
        <w:t xml:space="preserve">Con esto refrendamos nuestro compromiso de ser un Gobierno con rostro humano y comprometido con los leoneses. </w:t>
      </w:r>
    </w:p>
    <w:p w14:paraId="77B6FF0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4261A9A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respuesta a las necesidades de los que menos tienen y buscando contribuir a la reducción de las desigualdades sociales, hemos otorgado apoyo a </w:t>
      </w:r>
      <w:r>
        <w:rPr>
          <w:rStyle w:val="Ninguno"/>
          <w:rFonts w:ascii="Arial" w:hAnsi="Arial"/>
          <w:b/>
          <w:bCs/>
          <w:sz w:val="24"/>
          <w:szCs w:val="24"/>
        </w:rPr>
        <w:t>6 mil 200 personas</w:t>
      </w:r>
      <w:r>
        <w:rPr>
          <w:rStyle w:val="Ninguno"/>
          <w:rFonts w:ascii="Arial" w:hAnsi="Arial"/>
          <w:sz w:val="24"/>
          <w:szCs w:val="24"/>
        </w:rPr>
        <w:t xml:space="preserve"> y organismos de la sociedad civil, con un monto de </w:t>
      </w:r>
      <w:r>
        <w:rPr>
          <w:rStyle w:val="Ninguno"/>
          <w:rFonts w:ascii="Arial" w:hAnsi="Arial"/>
          <w:b/>
          <w:bCs/>
          <w:sz w:val="24"/>
          <w:szCs w:val="24"/>
        </w:rPr>
        <w:t>más de 20 millones de pesos</w:t>
      </w:r>
      <w:r>
        <w:rPr>
          <w:rStyle w:val="Ninguno"/>
          <w:rFonts w:ascii="Arial" w:hAnsi="Arial"/>
          <w:sz w:val="24"/>
          <w:szCs w:val="24"/>
        </w:rPr>
        <w:t xml:space="preserve"> en los rubros de la salud, fallecimientos, movilidad, educación y cultura, entre otros. </w:t>
      </w:r>
    </w:p>
    <w:p w14:paraId="37B60884" w14:textId="77777777" w:rsidR="00913596" w:rsidRDefault="00913596" w:rsidP="00913596">
      <w:pPr>
        <w:pStyle w:val="Cuerpo"/>
        <w:jc w:val="both"/>
      </w:pPr>
    </w:p>
    <w:p w14:paraId="5D71872B" w14:textId="77777777" w:rsidR="00913596" w:rsidRDefault="00913596" w:rsidP="00913596">
      <w:pPr>
        <w:pStyle w:val="Cuerpo"/>
        <w:spacing w:line="276" w:lineRule="auto"/>
        <w:jc w:val="both"/>
        <w:rPr>
          <w:rStyle w:val="Ninguno"/>
        </w:rPr>
      </w:pPr>
      <w:r>
        <w:rPr>
          <w:rStyle w:val="Ninguno"/>
          <w:rFonts w:ascii="Arial" w:hAnsi="Arial"/>
          <w:sz w:val="24"/>
          <w:szCs w:val="24"/>
        </w:rPr>
        <w:t>Lo anterior, gracias al trabajo transversal entre la Secretaría Particular, Desarrollo Social y Humano, Desarrollo Rural, Educación y DIF, buscando la regulación de la normativa en materia de apoyos sociales y la sistematización de la información para eficientar la distribución de los recursos.</w:t>
      </w:r>
    </w:p>
    <w:p w14:paraId="675B66F1" w14:textId="77777777" w:rsidR="00913596" w:rsidRDefault="00913596" w:rsidP="00913596">
      <w:pPr>
        <w:pStyle w:val="Cuerpo"/>
        <w:jc w:val="both"/>
        <w:rPr>
          <w:b/>
          <w:bCs/>
        </w:rPr>
      </w:pPr>
    </w:p>
    <w:p w14:paraId="38892217" w14:textId="77777777" w:rsidR="00913596" w:rsidRDefault="00913596" w:rsidP="00913596">
      <w:pPr>
        <w:pStyle w:val="Cuerpo"/>
        <w:jc w:val="both"/>
        <w:rPr>
          <w:rStyle w:val="Ninguno"/>
        </w:rPr>
      </w:pPr>
      <w:r>
        <w:rPr>
          <w:rStyle w:val="Ninguno"/>
          <w:rFonts w:ascii="Arial" w:hAnsi="Arial"/>
          <w:sz w:val="24"/>
          <w:szCs w:val="24"/>
        </w:rPr>
        <w:t>Desde el inicio de nuestra gestión nos propusimos gobernar haciendo equipo con la ciudadanía, por eso r</w:t>
      </w:r>
      <w:r>
        <w:rPr>
          <w:rStyle w:val="Ninguno"/>
          <w:rFonts w:ascii="Arial" w:hAnsi="Arial"/>
          <w:b/>
          <w:bCs/>
          <w:sz w:val="24"/>
          <w:szCs w:val="24"/>
        </w:rPr>
        <w:t>enovamos 29 consejos ciudadanos</w:t>
      </w:r>
      <w:r>
        <w:rPr>
          <w:rStyle w:val="Ninguno"/>
          <w:rFonts w:ascii="Arial" w:hAnsi="Arial"/>
          <w:sz w:val="24"/>
          <w:szCs w:val="24"/>
        </w:rPr>
        <w:t xml:space="preserve"> en los que se han integrado </w:t>
      </w:r>
      <w:r>
        <w:rPr>
          <w:rStyle w:val="Ninguno"/>
          <w:rFonts w:ascii="Arial" w:hAnsi="Arial"/>
          <w:b/>
          <w:bCs/>
          <w:sz w:val="24"/>
          <w:szCs w:val="24"/>
        </w:rPr>
        <w:t>315 personas.</w:t>
      </w:r>
    </w:p>
    <w:p w14:paraId="7FED8D77" w14:textId="77777777" w:rsidR="00913596" w:rsidRDefault="00913596" w:rsidP="00913596">
      <w:pPr>
        <w:pStyle w:val="Cuerpo"/>
        <w:jc w:val="both"/>
      </w:pPr>
    </w:p>
    <w:p w14:paraId="57590883" w14:textId="77777777" w:rsidR="00913596" w:rsidRDefault="00913596" w:rsidP="00913596">
      <w:pPr>
        <w:pStyle w:val="Cuerpo"/>
        <w:jc w:val="both"/>
        <w:rPr>
          <w:rStyle w:val="Ninguno"/>
        </w:rPr>
      </w:pPr>
      <w:r>
        <w:rPr>
          <w:rStyle w:val="Ninguno"/>
          <w:rFonts w:ascii="Arial" w:hAnsi="Arial"/>
          <w:b/>
          <w:bCs/>
          <w:sz w:val="24"/>
          <w:szCs w:val="24"/>
        </w:rPr>
        <w:t>Mención aparte merece la integración de 25 jóvenes</w:t>
      </w:r>
      <w:r>
        <w:rPr>
          <w:rStyle w:val="Ninguno"/>
          <w:rFonts w:ascii="Arial" w:hAnsi="Arial"/>
          <w:sz w:val="24"/>
          <w:szCs w:val="24"/>
        </w:rPr>
        <w:t xml:space="preserve"> de entre 18 y 29 años, un hecho inédito con el que la participación activa de la juventud leonesa en los asuntos públicos del Municipio es una realidad. </w:t>
      </w:r>
    </w:p>
    <w:p w14:paraId="0DA87437" w14:textId="77777777" w:rsidR="00913596" w:rsidRDefault="00913596" w:rsidP="00913596">
      <w:pPr>
        <w:pStyle w:val="Cuerpo"/>
        <w:jc w:val="both"/>
      </w:pPr>
    </w:p>
    <w:p w14:paraId="127F27AB" w14:textId="77777777" w:rsidR="00913596" w:rsidRDefault="00913596" w:rsidP="00913596">
      <w:pPr>
        <w:pStyle w:val="Cuerpo"/>
        <w:jc w:val="both"/>
        <w:rPr>
          <w:rStyle w:val="Ninguno"/>
        </w:rPr>
      </w:pPr>
      <w:r>
        <w:rPr>
          <w:rStyle w:val="Ninguno"/>
          <w:rFonts w:ascii="Arial" w:hAnsi="Arial"/>
          <w:sz w:val="24"/>
          <w:szCs w:val="24"/>
        </w:rPr>
        <w:t xml:space="preserve">Para que las decisiones tomadas por quienes integran estos organismos se apeguen al marco legal y conduzcan a León con responsabilidad, </w:t>
      </w:r>
      <w:r>
        <w:rPr>
          <w:rStyle w:val="Ninguno"/>
          <w:rFonts w:ascii="Arial" w:hAnsi="Arial"/>
          <w:b/>
          <w:bCs/>
          <w:sz w:val="24"/>
          <w:szCs w:val="24"/>
        </w:rPr>
        <w:t>capacitamos a las y los integrantes ciudadanos de 24 consejos</w:t>
      </w:r>
      <w:r>
        <w:rPr>
          <w:rStyle w:val="Ninguno"/>
          <w:rFonts w:ascii="Arial" w:hAnsi="Arial"/>
          <w:sz w:val="24"/>
          <w:szCs w:val="24"/>
        </w:rPr>
        <w:t>.</w:t>
      </w:r>
    </w:p>
    <w:p w14:paraId="33217BC0" w14:textId="77777777" w:rsidR="00913596" w:rsidRDefault="00913596" w:rsidP="00913596">
      <w:pPr>
        <w:pStyle w:val="Cuerpo"/>
        <w:jc w:val="both"/>
      </w:pPr>
    </w:p>
    <w:p w14:paraId="26954A2C" w14:textId="77777777" w:rsidR="00913596" w:rsidRDefault="00913596" w:rsidP="00913596">
      <w:pPr>
        <w:pStyle w:val="Cuerpo"/>
        <w:jc w:val="both"/>
        <w:rPr>
          <w:rStyle w:val="Ninguno"/>
        </w:rPr>
      </w:pPr>
      <w:r>
        <w:rPr>
          <w:rStyle w:val="Ninguno"/>
          <w:rFonts w:ascii="Arial" w:hAnsi="Arial"/>
          <w:sz w:val="24"/>
          <w:szCs w:val="24"/>
        </w:rPr>
        <w:t>Con el fin de que la labor de los consejos ciudadanos que existen en nuestro municipio se realice en orden y con base en objetivos, los impulsamos para que generen sus planes de operación y desarrollo.</w:t>
      </w:r>
    </w:p>
    <w:p w14:paraId="484B302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Es así que los consejos de los institutos Municipal de Vivienda, de la Juventud, de las Mujeres; los consejos consultivos de Participación Ciudadana en Materia de Seguridad Pública, Turismo, Desarrollo Económico, Protección y Promoción del Patrimonio Histó</w:t>
      </w:r>
      <w:r>
        <w:rPr>
          <w:rStyle w:val="Ninguno"/>
          <w:rFonts w:ascii="Arial" w:hAnsi="Arial"/>
          <w:sz w:val="24"/>
          <w:szCs w:val="24"/>
          <w:lang w:val="it-IT"/>
        </w:rPr>
        <w:t>rico; as</w:t>
      </w:r>
      <w:r>
        <w:rPr>
          <w:rStyle w:val="Ninguno"/>
          <w:rFonts w:ascii="Arial" w:hAnsi="Arial"/>
          <w:sz w:val="24"/>
          <w:szCs w:val="24"/>
        </w:rPr>
        <w:t>í como los del Sistema Integral de Aseo Público, Desarrollo Sustentable en Materia de Urbanismo, de Participación Social en la Educació</w:t>
      </w:r>
      <w:r w:rsidRPr="00B1053F">
        <w:rPr>
          <w:rStyle w:val="Ninguno"/>
          <w:rFonts w:ascii="Arial" w:hAnsi="Arial"/>
          <w:sz w:val="24"/>
          <w:szCs w:val="24"/>
          <w:lang w:val="es-MX"/>
        </w:rPr>
        <w:t>n, de Contralor</w:t>
      </w:r>
      <w:r>
        <w:rPr>
          <w:rStyle w:val="Ninguno"/>
          <w:rFonts w:ascii="Arial" w:hAnsi="Arial"/>
          <w:sz w:val="24"/>
          <w:szCs w:val="24"/>
        </w:rPr>
        <w:t>ía Social, Consultivo Ambiental y Directivo del Patronato del Parque Ecológico Metropolitano, cuentan con un rumbo de acción claro.</w:t>
      </w:r>
    </w:p>
    <w:p w14:paraId="078354E3" w14:textId="77777777" w:rsidR="00913596" w:rsidRDefault="00913596" w:rsidP="00913596">
      <w:pPr>
        <w:pStyle w:val="Cuerpo"/>
        <w:spacing w:line="276" w:lineRule="auto"/>
      </w:pPr>
    </w:p>
    <w:p w14:paraId="545C4096" w14:textId="77777777" w:rsidR="00913596" w:rsidRDefault="00913596" w:rsidP="00913596">
      <w:pPr>
        <w:pStyle w:val="Cuerpo"/>
        <w:jc w:val="both"/>
        <w:rPr>
          <w:rStyle w:val="Ninguno"/>
        </w:rPr>
      </w:pPr>
      <w:r>
        <w:rPr>
          <w:rStyle w:val="Ninguno"/>
          <w:rFonts w:ascii="Arial" w:hAnsi="Arial"/>
          <w:sz w:val="24"/>
          <w:szCs w:val="24"/>
        </w:rPr>
        <w:t>La participación ciudadana es, de acuerdo con la Comisión Económica para América Latina y el Caribe (CEPAL) 2012, lo que sustenta y sostiene al Gobierno Abierto, por ello impulsamos que las y los jóvenes de León tengan un espacio de participación en la agenda pú</w:t>
      </w:r>
      <w:r>
        <w:rPr>
          <w:rStyle w:val="Ninguno"/>
          <w:rFonts w:ascii="Arial" w:hAnsi="Arial"/>
          <w:sz w:val="24"/>
          <w:szCs w:val="24"/>
          <w:lang w:val="it-IT"/>
        </w:rPr>
        <w:t xml:space="preserve">blica del </w:t>
      </w:r>
      <w:r>
        <w:rPr>
          <w:rStyle w:val="Ninguno"/>
          <w:rFonts w:ascii="Arial" w:hAnsi="Arial"/>
          <w:sz w:val="24"/>
          <w:szCs w:val="24"/>
        </w:rPr>
        <w:t xml:space="preserve">Municipio. </w:t>
      </w:r>
    </w:p>
    <w:p w14:paraId="72269634" w14:textId="77777777" w:rsidR="00913596" w:rsidRDefault="00913596" w:rsidP="00913596">
      <w:pPr>
        <w:pStyle w:val="Cuerpo"/>
        <w:jc w:val="both"/>
      </w:pPr>
    </w:p>
    <w:p w14:paraId="4D5D2F51" w14:textId="77777777" w:rsidR="00913596" w:rsidRDefault="00913596" w:rsidP="00913596">
      <w:pPr>
        <w:pStyle w:val="Cuerpo"/>
        <w:jc w:val="both"/>
        <w:rPr>
          <w:rStyle w:val="Ninguno"/>
        </w:rPr>
      </w:pPr>
      <w:r>
        <w:rPr>
          <w:rStyle w:val="Ninguno"/>
          <w:rFonts w:ascii="Arial" w:hAnsi="Arial"/>
          <w:sz w:val="24"/>
          <w:szCs w:val="24"/>
        </w:rPr>
        <w:t>Realizamos una convocatoria sin precedentes nacionales, para formar la primera red de consejeros juveniles que tiene como fin involucrar a jóvenes de 18 a 29 años de manera activa en el proceso de desarrollo social, económico, educativo, político, recreativo y cultural de León, integrándolos a los consejos consultivos y directivos del Municipio.</w:t>
      </w:r>
    </w:p>
    <w:p w14:paraId="0AED1BF5" w14:textId="77777777" w:rsidR="00913596" w:rsidRDefault="00913596" w:rsidP="00913596">
      <w:pPr>
        <w:pStyle w:val="Cuerpo"/>
        <w:jc w:val="both"/>
      </w:pPr>
    </w:p>
    <w:p w14:paraId="45563E33" w14:textId="77777777" w:rsidR="00913596" w:rsidRDefault="00913596" w:rsidP="00913596">
      <w:pPr>
        <w:pStyle w:val="Cuerpo"/>
        <w:jc w:val="both"/>
        <w:rPr>
          <w:rStyle w:val="Ninguno"/>
        </w:rPr>
      </w:pPr>
      <w:r>
        <w:rPr>
          <w:rStyle w:val="Ninguno"/>
          <w:rFonts w:ascii="Arial" w:hAnsi="Arial"/>
          <w:sz w:val="24"/>
          <w:szCs w:val="24"/>
        </w:rPr>
        <w:t xml:space="preserve">En esta primera Red de Consejeros Juveniles, se modificaron los reglamentos de los Consejos Municipales para integrar miembros jóvenes, otorgándoles voz dentro de las sesiones. </w:t>
      </w:r>
    </w:p>
    <w:p w14:paraId="189D0D36" w14:textId="77777777" w:rsidR="00913596" w:rsidRDefault="00913596" w:rsidP="00913596">
      <w:pPr>
        <w:pStyle w:val="Cuerpo"/>
        <w:jc w:val="both"/>
      </w:pPr>
    </w:p>
    <w:p w14:paraId="5C108C8F" w14:textId="77777777" w:rsidR="00913596" w:rsidRDefault="00913596" w:rsidP="00913596">
      <w:pPr>
        <w:pStyle w:val="Cuerpo"/>
        <w:jc w:val="both"/>
        <w:rPr>
          <w:rStyle w:val="Ninguno"/>
        </w:rPr>
      </w:pPr>
      <w:r>
        <w:rPr>
          <w:rStyle w:val="Ninguno"/>
          <w:rFonts w:ascii="Arial" w:hAnsi="Arial"/>
          <w:sz w:val="24"/>
          <w:szCs w:val="24"/>
        </w:rPr>
        <w:t xml:space="preserve">A partir de su publicación en enero de 2019, se han integrado </w:t>
      </w:r>
      <w:r>
        <w:rPr>
          <w:rStyle w:val="Ninguno"/>
          <w:rFonts w:ascii="Arial" w:hAnsi="Arial"/>
          <w:b/>
          <w:bCs/>
          <w:sz w:val="24"/>
          <w:szCs w:val="24"/>
        </w:rPr>
        <w:t>30 mujeres y hombres</w:t>
      </w:r>
      <w:r>
        <w:rPr>
          <w:rStyle w:val="Ninguno"/>
          <w:rFonts w:ascii="Arial" w:hAnsi="Arial"/>
          <w:sz w:val="24"/>
          <w:szCs w:val="24"/>
        </w:rPr>
        <w:t>, a los Consejos Municipales. Además, se han asignado cuatro comisiones dentro del Consejo Consultivo para el Desarrollo Económico del Municipio de León, Guanajuato, para otros jóvenes que son parte de las mesas de trabajo por su destacada suscripció</w:t>
      </w:r>
      <w:r>
        <w:rPr>
          <w:rStyle w:val="Ninguno"/>
          <w:rFonts w:ascii="Arial" w:hAnsi="Arial"/>
          <w:sz w:val="24"/>
          <w:szCs w:val="24"/>
          <w:lang w:val="it-IT"/>
        </w:rPr>
        <w:t>n e inter</w:t>
      </w:r>
      <w:r>
        <w:rPr>
          <w:rStyle w:val="Ninguno"/>
          <w:rFonts w:ascii="Arial" w:hAnsi="Arial"/>
          <w:sz w:val="24"/>
          <w:szCs w:val="24"/>
        </w:rPr>
        <w:t xml:space="preserve">és. </w:t>
      </w:r>
    </w:p>
    <w:p w14:paraId="01ED2FC8" w14:textId="77777777" w:rsidR="00913596" w:rsidRDefault="00913596" w:rsidP="00913596">
      <w:pPr>
        <w:pStyle w:val="Cuerpo"/>
        <w:jc w:val="both"/>
      </w:pPr>
    </w:p>
    <w:p w14:paraId="034EB95E" w14:textId="77777777" w:rsidR="00913596" w:rsidRDefault="00913596" w:rsidP="00913596">
      <w:pPr>
        <w:pStyle w:val="Cuerpo"/>
        <w:jc w:val="both"/>
        <w:rPr>
          <w:rStyle w:val="Ninguno"/>
        </w:rPr>
      </w:pPr>
      <w:r>
        <w:rPr>
          <w:rStyle w:val="Ninguno"/>
          <w:rFonts w:ascii="Arial" w:hAnsi="Arial"/>
          <w:sz w:val="24"/>
          <w:szCs w:val="24"/>
        </w:rPr>
        <w:t>Una de las bases de un Gobierno Abierto y Transparente está en la participación activa de la sociedad, es por ello que en mesa de diálogo con las y los primeros integrantes de esta red de consejeros juveniles, reafirmamos nuestro compromiso con las juventudes, porque con su ayuda, lograremos conectar a todos los ciudadanos, empresas y servicios que hay en el municipio, para que a través de esta conectividad se genere un volumen de información que permita poner estos factores al servicio de un Gobierno Abierto.</w:t>
      </w:r>
    </w:p>
    <w:p w14:paraId="7E29F6FB" w14:textId="77777777" w:rsidR="00913596" w:rsidRDefault="00913596" w:rsidP="00913596">
      <w:pPr>
        <w:pStyle w:val="Cuerpo"/>
        <w:jc w:val="both"/>
      </w:pPr>
    </w:p>
    <w:p w14:paraId="2AF4F5FD" w14:textId="77777777" w:rsidR="00913596" w:rsidRDefault="00913596" w:rsidP="00913596">
      <w:pPr>
        <w:pStyle w:val="Cuerpo"/>
        <w:jc w:val="both"/>
        <w:rPr>
          <w:rStyle w:val="Ninguno"/>
        </w:rPr>
      </w:pPr>
      <w:r>
        <w:rPr>
          <w:rStyle w:val="Ninguno"/>
          <w:rFonts w:ascii="Arial" w:hAnsi="Arial"/>
          <w:sz w:val="24"/>
          <w:szCs w:val="24"/>
        </w:rPr>
        <w:t>La participación de nuestras juventudes sin duda marcará un nuevo esquema de propuestas y soluciones para adquirir la paz duradera; esta perspectiva joven en las dependencias aunará a la construcció</w:t>
      </w:r>
      <w:r>
        <w:rPr>
          <w:rStyle w:val="Ninguno"/>
          <w:rFonts w:ascii="Arial" w:hAnsi="Arial"/>
          <w:sz w:val="24"/>
          <w:szCs w:val="24"/>
          <w:lang w:val="nl-NL"/>
        </w:rPr>
        <w:t>n de pol</w:t>
      </w:r>
      <w:r>
        <w:rPr>
          <w:rStyle w:val="Ninguno"/>
          <w:rFonts w:ascii="Arial" w:hAnsi="Arial"/>
          <w:sz w:val="24"/>
          <w:szCs w:val="24"/>
        </w:rPr>
        <w:t xml:space="preserve">íticas públicas en beneficio de todas y todos. </w:t>
      </w:r>
    </w:p>
    <w:p w14:paraId="128DB205" w14:textId="77777777" w:rsidR="00913596" w:rsidRDefault="00913596" w:rsidP="00913596">
      <w:pPr>
        <w:pStyle w:val="Cuerpo"/>
        <w:jc w:val="both"/>
      </w:pPr>
    </w:p>
    <w:p w14:paraId="60F32BC0" w14:textId="77777777" w:rsidR="00913596" w:rsidRDefault="00913596" w:rsidP="00913596">
      <w:pPr>
        <w:pStyle w:val="Cuerpo"/>
        <w:jc w:val="both"/>
        <w:rPr>
          <w:rStyle w:val="Ninguno"/>
        </w:rPr>
      </w:pPr>
      <w:r>
        <w:rPr>
          <w:rStyle w:val="Ninguno"/>
          <w:rFonts w:ascii="Arial" w:hAnsi="Arial"/>
          <w:sz w:val="24"/>
          <w:szCs w:val="24"/>
        </w:rPr>
        <w:t xml:space="preserve">En León existen Consejos Consultivos y Directivos. Actualmente estos son los que están conformados con jóvenes: </w:t>
      </w:r>
    </w:p>
    <w:p w14:paraId="6BE25EF5" w14:textId="77777777" w:rsidR="00913596" w:rsidRDefault="00913596" w:rsidP="00913596">
      <w:pPr>
        <w:pStyle w:val="Cuerpo"/>
        <w:jc w:val="both"/>
      </w:pPr>
    </w:p>
    <w:p w14:paraId="6661C0A8" w14:textId="77777777" w:rsidR="00913596" w:rsidRDefault="00913596" w:rsidP="007B58DF">
      <w:pPr>
        <w:pStyle w:val="Cuerpo"/>
        <w:numPr>
          <w:ilvl w:val="0"/>
          <w:numId w:val="25"/>
        </w:numPr>
        <w:spacing w:line="276" w:lineRule="auto"/>
        <w:jc w:val="both"/>
        <w:rPr>
          <w:rStyle w:val="Ninguno"/>
        </w:rPr>
      </w:pPr>
      <w:r>
        <w:rPr>
          <w:rStyle w:val="Ninguno"/>
          <w:rFonts w:ascii="Arial" w:hAnsi="Arial"/>
          <w:sz w:val="24"/>
          <w:szCs w:val="24"/>
        </w:rPr>
        <w:t>Consejo Directivo del Instituto Municipal de las Mujeres.</w:t>
      </w:r>
    </w:p>
    <w:p w14:paraId="4F28DD59"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Consultivo para el Desarrollo Económico.</w:t>
      </w:r>
    </w:p>
    <w:p w14:paraId="6DC083E2"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de Mejora Regulatoria</w:t>
      </w:r>
    </w:p>
    <w:p w14:paraId="0D906C2B"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Consultivo de Innovación y Creatividad.</w:t>
      </w:r>
    </w:p>
    <w:p w14:paraId="789252DB"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Instituto Municipal de la Juventud.</w:t>
      </w:r>
    </w:p>
    <w:p w14:paraId="2081A654"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 la Academia Metropolitana de Seguridad Pública.</w:t>
      </w:r>
    </w:p>
    <w:p w14:paraId="28D6A747"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Sistema para el Desarrollo Integral de la Familia.</w:t>
      </w:r>
    </w:p>
    <w:p w14:paraId="4DDC2290"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Consultivo para el Desarrollo Sustentable en Materia de Urbanismo.</w:t>
      </w:r>
    </w:p>
    <w:p w14:paraId="1126CB01"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Consultivo Ambiental.</w:t>
      </w:r>
    </w:p>
    <w:p w14:paraId="18468CEE"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Instituto Municipal de Planeación.</w:t>
      </w:r>
    </w:p>
    <w:p w14:paraId="65993657"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Ciudadano de Contraloría Social.</w:t>
      </w:r>
    </w:p>
    <w:p w14:paraId="41C68411"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 la Comisión Municipal de Cultura Física y Deporte.</w:t>
      </w:r>
    </w:p>
    <w:p w14:paraId="77C55F8E"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Sistema de Agua Potable y Alcantarillado.</w:t>
      </w:r>
    </w:p>
    <w:p w14:paraId="69EFD38D"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Municipal de Participación Social en la Educación.</w:t>
      </w:r>
    </w:p>
    <w:p w14:paraId="3093C9ED"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Consultivo para la Protección y Promoción del Patrimonio Histó</w:t>
      </w:r>
      <w:r>
        <w:rPr>
          <w:rStyle w:val="Ninguno"/>
          <w:rFonts w:ascii="Arial" w:hAnsi="Arial"/>
          <w:sz w:val="24"/>
          <w:szCs w:val="24"/>
          <w:lang w:val="it-IT"/>
        </w:rPr>
        <w:t>rico</w:t>
      </w:r>
      <w:r>
        <w:rPr>
          <w:rStyle w:val="Ninguno"/>
          <w:rFonts w:ascii="Arial" w:hAnsi="Arial"/>
          <w:sz w:val="24"/>
          <w:szCs w:val="24"/>
        </w:rPr>
        <w:t>.</w:t>
      </w:r>
    </w:p>
    <w:p w14:paraId="30B64CAF" w14:textId="77777777" w:rsidR="00913596" w:rsidRDefault="00913596" w:rsidP="00913596">
      <w:pPr>
        <w:pStyle w:val="Cuerpo"/>
        <w:spacing w:line="276" w:lineRule="auto"/>
        <w:ind w:left="720"/>
        <w:jc w:val="both"/>
      </w:pPr>
    </w:p>
    <w:p w14:paraId="5CA8A945" w14:textId="77777777" w:rsidR="00913596" w:rsidRDefault="00913596" w:rsidP="00913596">
      <w:pPr>
        <w:pStyle w:val="Cuerpo"/>
        <w:spacing w:line="276" w:lineRule="auto"/>
        <w:jc w:val="both"/>
        <w:rPr>
          <w:rStyle w:val="Ninguno"/>
        </w:rPr>
      </w:pPr>
      <w:r>
        <w:rPr>
          <w:rStyle w:val="Ninguno"/>
          <w:rFonts w:ascii="Arial" w:hAnsi="Arial"/>
          <w:sz w:val="24"/>
          <w:szCs w:val="24"/>
        </w:rPr>
        <w:t xml:space="preserve">Y se encuentran en proceso de integración: </w:t>
      </w:r>
    </w:p>
    <w:p w14:paraId="4D7291C9" w14:textId="77777777" w:rsidR="00913596" w:rsidRDefault="00913596" w:rsidP="00913596">
      <w:pPr>
        <w:pStyle w:val="Cuerpo"/>
        <w:spacing w:line="276" w:lineRule="auto"/>
        <w:jc w:val="both"/>
      </w:pPr>
    </w:p>
    <w:p w14:paraId="3F4F9E11" w14:textId="77777777" w:rsidR="00913596" w:rsidRDefault="00913596" w:rsidP="007B58DF">
      <w:pPr>
        <w:pStyle w:val="Cuerpo"/>
        <w:numPr>
          <w:ilvl w:val="0"/>
          <w:numId w:val="25"/>
        </w:numPr>
        <w:spacing w:line="276" w:lineRule="auto"/>
        <w:jc w:val="both"/>
        <w:rPr>
          <w:rStyle w:val="Ninguno"/>
        </w:rPr>
      </w:pPr>
      <w:r>
        <w:rPr>
          <w:rStyle w:val="Ninguno"/>
          <w:rFonts w:ascii="Arial" w:hAnsi="Arial"/>
          <w:sz w:val="24"/>
          <w:szCs w:val="24"/>
        </w:rPr>
        <w:t>Consejo Directivo del Sistema Integral de Aseo Público.</w:t>
      </w:r>
    </w:p>
    <w:p w14:paraId="6C6FC80B"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Patronato del Parque Zoológico.</w:t>
      </w:r>
    </w:p>
    <w:p w14:paraId="175A2DFB"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Consultivo de Valuación para el Municipio.</w:t>
      </w:r>
    </w:p>
    <w:p w14:paraId="79A2C3E2"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Instituto Municipal de Vivienda.</w:t>
      </w:r>
    </w:p>
    <w:p w14:paraId="74419CCD"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Patronato de Bomberos.</w:t>
      </w:r>
    </w:p>
    <w:p w14:paraId="14294D4D"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Municipal de Consulta y Participación Ciudadana en Materia de Seguridad Pública.</w:t>
      </w:r>
    </w:p>
    <w:p w14:paraId="0F873AF3"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Patronato de la Feria Estatal de León y Parque Ecológico.</w:t>
      </w:r>
    </w:p>
    <w:p w14:paraId="51ED23B0"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Instituto Cultural.</w:t>
      </w:r>
    </w:p>
    <w:p w14:paraId="117F059C"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Patronato de Explora.</w:t>
      </w:r>
    </w:p>
    <w:p w14:paraId="5106F003"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Directivo del Patronato del Parque Ecológico Metropolitano.</w:t>
      </w:r>
    </w:p>
    <w:p w14:paraId="123281BA"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Consultivo de Honor y Justicia de los Cuerpos de Seguridad Pública.</w:t>
      </w:r>
    </w:p>
    <w:p w14:paraId="36A77FDB"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Consultivo de Planeación de Desarrollo Municipal.</w:t>
      </w:r>
    </w:p>
    <w:p w14:paraId="52E0D2BE"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Consejo Consultivo de Gestión Ética Municipal.</w:t>
      </w:r>
    </w:p>
    <w:p w14:paraId="1601A93A" w14:textId="77777777" w:rsidR="00913596" w:rsidRDefault="00913596" w:rsidP="007B58DF">
      <w:pPr>
        <w:pStyle w:val="Cuerpo"/>
        <w:numPr>
          <w:ilvl w:val="0"/>
          <w:numId w:val="25"/>
        </w:numPr>
        <w:spacing w:line="276" w:lineRule="auto"/>
        <w:jc w:val="both"/>
        <w:rPr>
          <w:rStyle w:val="Ninguno"/>
          <w:rFonts w:ascii="Arial" w:eastAsia="Arial" w:hAnsi="Arial" w:cs="Arial"/>
          <w:sz w:val="24"/>
          <w:szCs w:val="24"/>
        </w:rPr>
      </w:pPr>
      <w:r>
        <w:rPr>
          <w:rStyle w:val="Ninguno"/>
          <w:rFonts w:ascii="Arial" w:hAnsi="Arial"/>
          <w:sz w:val="24"/>
          <w:szCs w:val="24"/>
        </w:rPr>
        <w:t xml:space="preserve">Consejo Consultivo Indígena del Municipio. </w:t>
      </w:r>
    </w:p>
    <w:p w14:paraId="58C5E69E" w14:textId="77777777" w:rsidR="00913596" w:rsidRDefault="00913596" w:rsidP="00913596">
      <w:pPr>
        <w:pStyle w:val="Cuerpo"/>
        <w:jc w:val="both"/>
      </w:pPr>
    </w:p>
    <w:p w14:paraId="3B2D1F5A" w14:textId="77777777" w:rsidR="00913596" w:rsidRDefault="00913596" w:rsidP="00913596">
      <w:pPr>
        <w:pStyle w:val="Cuerpo"/>
        <w:jc w:val="both"/>
        <w:rPr>
          <w:rStyle w:val="Ninguno"/>
        </w:rPr>
      </w:pPr>
      <w:r>
        <w:rPr>
          <w:rStyle w:val="Ninguno"/>
          <w:rFonts w:ascii="Arial" w:hAnsi="Arial"/>
          <w:sz w:val="24"/>
          <w:szCs w:val="24"/>
        </w:rPr>
        <w:t>El diálogo y la constante comunicación con las juventudes de León es vital. De acuerdo con las cifras de estadística poblacional, la comunidad juvenil en el municipio representa una tercera parte del total de los habitantes leoneses, del cual, es necesario conocer desde sus propias voces y experiencias, los retos que actualmente viven, así como las propuestas para solucionarlos.</w:t>
      </w:r>
    </w:p>
    <w:p w14:paraId="4D18A55F" w14:textId="77777777" w:rsidR="00913596" w:rsidRDefault="00913596" w:rsidP="00913596">
      <w:pPr>
        <w:pStyle w:val="Cuerpo"/>
        <w:jc w:val="both"/>
      </w:pPr>
    </w:p>
    <w:p w14:paraId="458D1A02" w14:textId="77777777" w:rsidR="00913596" w:rsidRDefault="00913596" w:rsidP="00913596">
      <w:pPr>
        <w:pStyle w:val="Cuerpo"/>
        <w:jc w:val="both"/>
        <w:rPr>
          <w:rStyle w:val="Ninguno"/>
        </w:rPr>
      </w:pPr>
      <w:r>
        <w:rPr>
          <w:rStyle w:val="Ninguno"/>
          <w:rFonts w:ascii="Arial" w:hAnsi="Arial"/>
          <w:sz w:val="24"/>
          <w:szCs w:val="24"/>
        </w:rPr>
        <w:t xml:space="preserve">Es a través de Foros Juveniles que se conjuntan mesas de trabajo en miras de posicionar a las juventudes como constructoras de conocimiento y, a su vez, como sujetos clave para la generación de cambios sociales, ambientales, culturales y políticos, por mencionar algunos temas. </w:t>
      </w:r>
    </w:p>
    <w:p w14:paraId="512B992A" w14:textId="77777777" w:rsidR="00913596" w:rsidRDefault="00913596" w:rsidP="00913596">
      <w:pPr>
        <w:pStyle w:val="Cuerpo"/>
        <w:jc w:val="both"/>
      </w:pPr>
    </w:p>
    <w:p w14:paraId="109FC351" w14:textId="77777777" w:rsidR="00913596" w:rsidRDefault="00913596" w:rsidP="00913596">
      <w:pPr>
        <w:pStyle w:val="Cuerpo"/>
        <w:jc w:val="both"/>
        <w:rPr>
          <w:rStyle w:val="Ninguno"/>
        </w:rPr>
      </w:pPr>
      <w:r>
        <w:rPr>
          <w:rStyle w:val="Ninguno"/>
          <w:rFonts w:ascii="Arial" w:hAnsi="Arial"/>
          <w:sz w:val="24"/>
          <w:szCs w:val="24"/>
        </w:rPr>
        <w:t xml:space="preserve">Con base en este planteamiento, hemos realizado a lo largo de la Administración, foros que han servido para innovar en propuestas dentro y fuera del Instituto Municipal de la Juventud; y que, además, replantean la idea de ciudad. El primer foro, se desarrolló en las instalaciones del Archivo Histórico Municipal, un espacio emblemático en León en el que se reunieron 65 jóvenes. </w:t>
      </w:r>
    </w:p>
    <w:p w14:paraId="5C14B2D8" w14:textId="77777777" w:rsidR="00913596" w:rsidRDefault="00913596" w:rsidP="00913596">
      <w:pPr>
        <w:pStyle w:val="Cuerpo"/>
        <w:jc w:val="both"/>
      </w:pPr>
    </w:p>
    <w:p w14:paraId="211E000E" w14:textId="77777777" w:rsidR="00913596" w:rsidRDefault="00913596" w:rsidP="00913596">
      <w:pPr>
        <w:pStyle w:val="Cuerpo"/>
        <w:jc w:val="both"/>
        <w:rPr>
          <w:rStyle w:val="Ninguno"/>
        </w:rPr>
      </w:pPr>
      <w:r>
        <w:rPr>
          <w:rStyle w:val="Ninguno"/>
          <w:rFonts w:ascii="Arial" w:hAnsi="Arial"/>
          <w:sz w:val="24"/>
          <w:szCs w:val="24"/>
        </w:rPr>
        <w:t xml:space="preserve">En este primer encuentro se dialogó en torno a la Propuesta Juventudes, una investigación en la que se entrevistaron a </w:t>
      </w:r>
      <w:r>
        <w:rPr>
          <w:rStyle w:val="Ninguno"/>
          <w:rFonts w:ascii="Arial" w:hAnsi="Arial"/>
          <w:b/>
          <w:bCs/>
          <w:sz w:val="24"/>
          <w:szCs w:val="24"/>
        </w:rPr>
        <w:t>1 mil 600 jóvenes leoneses</w:t>
      </w:r>
      <w:r>
        <w:rPr>
          <w:rStyle w:val="Ninguno"/>
          <w:rFonts w:ascii="Arial" w:hAnsi="Arial"/>
          <w:sz w:val="24"/>
          <w:szCs w:val="24"/>
        </w:rPr>
        <w:t>. Esta iniciativa colectiva presentó</w:t>
      </w:r>
      <w:r w:rsidRPr="00B1053F">
        <w:rPr>
          <w:rStyle w:val="Ninguno"/>
          <w:rFonts w:ascii="Arial" w:hAnsi="Arial"/>
          <w:sz w:val="24"/>
          <w:szCs w:val="24"/>
          <w:lang w:val="es-MX"/>
        </w:rPr>
        <w:t>, a trav</w:t>
      </w:r>
      <w:r>
        <w:rPr>
          <w:rStyle w:val="Ninguno"/>
          <w:rFonts w:ascii="Arial" w:hAnsi="Arial"/>
          <w:sz w:val="24"/>
          <w:szCs w:val="24"/>
        </w:rPr>
        <w:t xml:space="preserve">és de </w:t>
      </w:r>
      <w:r>
        <w:rPr>
          <w:rStyle w:val="Ninguno"/>
          <w:rFonts w:ascii="Arial" w:hAnsi="Arial"/>
          <w:b/>
          <w:bCs/>
          <w:sz w:val="24"/>
          <w:szCs w:val="24"/>
        </w:rPr>
        <w:t>12 visiones</w:t>
      </w:r>
      <w:r>
        <w:rPr>
          <w:rStyle w:val="Ninguno"/>
          <w:rFonts w:ascii="Arial" w:hAnsi="Arial"/>
          <w:sz w:val="24"/>
          <w:szCs w:val="24"/>
        </w:rPr>
        <w:t xml:space="preserve"> propuestas por la juventud para el futuro de León.</w:t>
      </w:r>
    </w:p>
    <w:p w14:paraId="16F4EF08" w14:textId="77777777" w:rsidR="00913596" w:rsidRDefault="00913596" w:rsidP="00913596">
      <w:pPr>
        <w:pStyle w:val="Cuerpo"/>
        <w:jc w:val="both"/>
      </w:pPr>
    </w:p>
    <w:p w14:paraId="4D82C67E" w14:textId="77777777" w:rsidR="00913596" w:rsidRDefault="00913596" w:rsidP="00913596">
      <w:pPr>
        <w:pStyle w:val="Cuerpo"/>
        <w:jc w:val="both"/>
        <w:rPr>
          <w:rStyle w:val="Ninguno"/>
        </w:rPr>
      </w:pPr>
      <w:r>
        <w:rPr>
          <w:rStyle w:val="Ninguno"/>
          <w:rFonts w:ascii="Arial" w:hAnsi="Arial"/>
          <w:sz w:val="24"/>
          <w:szCs w:val="24"/>
        </w:rPr>
        <w:t xml:space="preserve">Un segundo foro en el que participaron </w:t>
      </w:r>
      <w:r>
        <w:rPr>
          <w:rStyle w:val="Ninguno"/>
          <w:rFonts w:ascii="Arial" w:hAnsi="Arial"/>
          <w:b/>
          <w:bCs/>
          <w:sz w:val="24"/>
          <w:szCs w:val="24"/>
        </w:rPr>
        <w:t>84 jóvenes</w:t>
      </w:r>
      <w:r>
        <w:rPr>
          <w:rStyle w:val="Ninguno"/>
          <w:rFonts w:ascii="Arial" w:hAnsi="Arial"/>
          <w:sz w:val="24"/>
          <w:szCs w:val="24"/>
        </w:rPr>
        <w:t xml:space="preserve"> tomó como idea principal el bienestar integral, en este, se conformaron siete mesas de trabajo, en donde se abordaron temáticas sobre embarazo adolescente y educación sexual; medio ambiente; ciencia y tecnología; salud emocional; cuidados alternativos de la salud; adicciones y conductas de riesgo; y nutrición y deporte. </w:t>
      </w:r>
    </w:p>
    <w:p w14:paraId="2D05BFA5" w14:textId="77777777" w:rsidR="00913596" w:rsidRDefault="00913596" w:rsidP="00913596">
      <w:pPr>
        <w:pStyle w:val="Cuerpo"/>
        <w:jc w:val="both"/>
      </w:pPr>
    </w:p>
    <w:p w14:paraId="5095D7AF" w14:textId="77777777" w:rsidR="00913596" w:rsidRDefault="00913596" w:rsidP="00913596">
      <w:pPr>
        <w:pStyle w:val="Cuerpo"/>
        <w:jc w:val="both"/>
        <w:rPr>
          <w:rStyle w:val="Ninguno"/>
        </w:rPr>
      </w:pPr>
      <w:r>
        <w:rPr>
          <w:rStyle w:val="Ninguno"/>
          <w:rFonts w:ascii="Arial" w:hAnsi="Arial"/>
          <w:sz w:val="24"/>
          <w:szCs w:val="24"/>
        </w:rPr>
        <w:t>El tercer foro realizado en el marco del Día Internacional de la Juventud se convocó a</w:t>
      </w:r>
      <w:r>
        <w:rPr>
          <w:rStyle w:val="Ninguno"/>
          <w:rFonts w:ascii="Arial" w:hAnsi="Arial"/>
          <w:b/>
          <w:bCs/>
          <w:sz w:val="24"/>
          <w:szCs w:val="24"/>
        </w:rPr>
        <w:t xml:space="preserve"> 80 jóvenes</w:t>
      </w:r>
      <w:r>
        <w:rPr>
          <w:rStyle w:val="Ninguno"/>
          <w:rFonts w:ascii="Arial" w:hAnsi="Arial"/>
          <w:sz w:val="24"/>
          <w:szCs w:val="24"/>
        </w:rPr>
        <w:t xml:space="preserve"> que abordaron uno de los modelos de ciudad propuesto en el estudio Propuesta Juventudes, la Ciudad Wiki o del conocimiento, en la que se plantea que León posee nuevos modelos democráticos, en los que la participación ciudadana es el eje central para la toma de decisiones.</w:t>
      </w:r>
    </w:p>
    <w:p w14:paraId="1F803E00" w14:textId="77777777" w:rsidR="00913596" w:rsidRDefault="00913596" w:rsidP="00913596">
      <w:pPr>
        <w:pStyle w:val="Cuerpo"/>
        <w:jc w:val="both"/>
      </w:pPr>
    </w:p>
    <w:p w14:paraId="15D74F48" w14:textId="77777777" w:rsidR="00913596" w:rsidRDefault="00913596" w:rsidP="00913596">
      <w:pPr>
        <w:pStyle w:val="Cuerpo"/>
        <w:jc w:val="both"/>
        <w:rPr>
          <w:rStyle w:val="Ninguno"/>
        </w:rPr>
      </w:pPr>
      <w:r>
        <w:rPr>
          <w:rStyle w:val="Ninguno"/>
          <w:rFonts w:ascii="Arial" w:hAnsi="Arial"/>
          <w:sz w:val="24"/>
          <w:szCs w:val="24"/>
        </w:rPr>
        <w:t xml:space="preserve">Los resultados de estos foros han recaído en las tres direcciones del Instituto Municipal de la Juventud, en la que, para cada proyecto, se toma en cuenta el resultado de las mesas de trabajo y diálogo, lo que sirve como un diagnóstico veraz para la ejecución de los programas estratégicos que tenemos. </w:t>
      </w:r>
    </w:p>
    <w:p w14:paraId="0009495D" w14:textId="77777777" w:rsidR="00913596" w:rsidRDefault="00913596" w:rsidP="00913596">
      <w:pPr>
        <w:pStyle w:val="Cuerpo"/>
        <w:jc w:val="both"/>
      </w:pPr>
    </w:p>
    <w:p w14:paraId="7F501DD8" w14:textId="77777777" w:rsidR="00913596" w:rsidRDefault="00913596" w:rsidP="00913596">
      <w:pPr>
        <w:pStyle w:val="Cuerpo"/>
        <w:jc w:val="both"/>
        <w:rPr>
          <w:rStyle w:val="Ninguno"/>
          <w:b/>
          <w:bCs/>
        </w:rPr>
      </w:pPr>
      <w:r>
        <w:rPr>
          <w:rStyle w:val="Ninguno"/>
          <w:rFonts w:ascii="Arial" w:hAnsi="Arial"/>
          <w:sz w:val="24"/>
          <w:szCs w:val="24"/>
        </w:rPr>
        <w:t xml:space="preserve">Es importante recalcar que este acercamiento directo lo hacemos con el firme objetivo de generar una mayor participación de los jóvenes de manera efectiva y apegada a sus pensamientos, intereses e inquietudes. Nuestros jóvenes son el presente de la ciudad y es de ellos que depende el futuro que plantean para la ciudad en la que deseen vivir. </w:t>
      </w:r>
      <w:r>
        <w:rPr>
          <w:rStyle w:val="Ninguno"/>
          <w:rFonts w:ascii="Arial" w:hAnsi="Arial"/>
          <w:b/>
          <w:bCs/>
          <w:sz w:val="24"/>
          <w:szCs w:val="24"/>
        </w:rPr>
        <w:t xml:space="preserve"> </w:t>
      </w:r>
    </w:p>
    <w:p w14:paraId="3F95D5FD" w14:textId="77777777" w:rsidR="00913596" w:rsidRDefault="00913596" w:rsidP="00913596">
      <w:pPr>
        <w:pStyle w:val="Cuerpo"/>
      </w:pPr>
    </w:p>
    <w:p w14:paraId="723F2F63" w14:textId="77777777" w:rsidR="00913596" w:rsidRDefault="00913596" w:rsidP="00913596">
      <w:pPr>
        <w:pStyle w:val="Cuerpo"/>
        <w:jc w:val="both"/>
        <w:rPr>
          <w:rStyle w:val="Ninguno"/>
        </w:rPr>
      </w:pPr>
      <w:r>
        <w:rPr>
          <w:rStyle w:val="Ninguno"/>
          <w:rFonts w:ascii="Arial" w:hAnsi="Arial"/>
          <w:sz w:val="24"/>
          <w:szCs w:val="24"/>
        </w:rPr>
        <w:t xml:space="preserve">Desarrollamos un programa para el desarrollo de niños y jóvenes llamado “4H” por sus siglas en inglés son cabeza (head), corazón (heart), manos (hands) y salud (health). Este es un movimiento educativo creado para ayudar a las y los jóvenes a entender su dependencia con los recursos naturales y el valor del total desarrollo de las manos, cabeza, corazón y de la salud. </w:t>
      </w:r>
    </w:p>
    <w:p w14:paraId="7D09D90E" w14:textId="77777777" w:rsidR="00913596" w:rsidRDefault="00913596" w:rsidP="00913596">
      <w:pPr>
        <w:pStyle w:val="Cuerpo"/>
        <w:jc w:val="both"/>
      </w:pPr>
    </w:p>
    <w:p w14:paraId="7DD8E418" w14:textId="77777777" w:rsidR="00913596" w:rsidRDefault="00913596" w:rsidP="00913596">
      <w:pPr>
        <w:pStyle w:val="Cuerpo"/>
        <w:jc w:val="both"/>
        <w:rPr>
          <w:rStyle w:val="Ninguno"/>
        </w:rPr>
      </w:pPr>
      <w:r>
        <w:rPr>
          <w:rStyle w:val="Ninguno"/>
          <w:rFonts w:ascii="Arial" w:hAnsi="Arial"/>
          <w:sz w:val="24"/>
          <w:szCs w:val="24"/>
        </w:rPr>
        <w:t xml:space="preserve">El modelo fue creado en Estados Unidos a principios de los años noventa con cuatro ideas principales; las cuales incluyen el desarrollo educacional, el desarrollo de la hermandad, el desarrollo físico y el desarrollo moral. </w:t>
      </w:r>
    </w:p>
    <w:p w14:paraId="04B37039" w14:textId="77777777" w:rsidR="00913596" w:rsidRDefault="00913596" w:rsidP="00913596">
      <w:pPr>
        <w:pStyle w:val="Cuerpo"/>
        <w:jc w:val="both"/>
      </w:pPr>
    </w:p>
    <w:p w14:paraId="72E4E5CA" w14:textId="77777777" w:rsidR="00913596" w:rsidRDefault="00913596" w:rsidP="00913596">
      <w:pPr>
        <w:pStyle w:val="Cuerpo"/>
        <w:jc w:val="both"/>
        <w:rPr>
          <w:rStyle w:val="Ninguno"/>
        </w:rPr>
      </w:pPr>
      <w:r>
        <w:rPr>
          <w:rStyle w:val="Ninguno"/>
          <w:rFonts w:ascii="Arial" w:hAnsi="Arial"/>
          <w:sz w:val="24"/>
          <w:szCs w:val="24"/>
        </w:rPr>
        <w:t xml:space="preserve">Nuestra visión es el desarrollo de jóvenes que lleguen a ser ciudadanos productivos y catalizadores de cambios positivos, para cumplir con las necesidades de una sociedad diversa y cambiante. </w:t>
      </w:r>
    </w:p>
    <w:p w14:paraId="5250613B" w14:textId="77777777" w:rsidR="00913596" w:rsidRDefault="00913596" w:rsidP="00913596">
      <w:pPr>
        <w:pStyle w:val="Cuerpo"/>
      </w:pPr>
    </w:p>
    <w:p w14:paraId="70AEEF2B" w14:textId="77777777" w:rsidR="00913596" w:rsidRDefault="00913596" w:rsidP="00913596">
      <w:pPr>
        <w:pStyle w:val="Cuerpo"/>
        <w:jc w:val="both"/>
        <w:rPr>
          <w:rStyle w:val="Ninguno"/>
        </w:rPr>
      </w:pPr>
      <w:r>
        <w:rPr>
          <w:rStyle w:val="Ninguno"/>
          <w:rFonts w:ascii="Arial" w:hAnsi="Arial"/>
          <w:sz w:val="24"/>
          <w:szCs w:val="24"/>
        </w:rPr>
        <w:t>El objetivo principal es complementar y mejorar la calidad de la educación en las zonas rurales y suburbanas en nuestro municipio, fomentando entre los niños y jóvenes los valores, el liderazgo, el amor a su comunidad y el desarrollo de habilidades que les permitan ser buenos ciudadanos, productores exitosos, trabajadores eficientes y personas arraigadas a su lugar de origen; adaptando los principios, la organización y la metodología de enseñ</w:t>
      </w:r>
      <w:r>
        <w:rPr>
          <w:rStyle w:val="Ninguno"/>
          <w:rFonts w:ascii="Arial" w:hAnsi="Arial"/>
          <w:sz w:val="24"/>
          <w:szCs w:val="24"/>
          <w:lang w:val="it-IT"/>
        </w:rPr>
        <w:t>anza del Programa 4H.</w:t>
      </w:r>
    </w:p>
    <w:p w14:paraId="021A438E" w14:textId="77777777" w:rsidR="00913596" w:rsidRDefault="00913596" w:rsidP="00913596">
      <w:pPr>
        <w:pStyle w:val="Cuerpo"/>
        <w:jc w:val="both"/>
      </w:pPr>
    </w:p>
    <w:p w14:paraId="449E46AC" w14:textId="77777777" w:rsidR="00913596" w:rsidRDefault="00913596" w:rsidP="00913596">
      <w:pPr>
        <w:pStyle w:val="Cuerpo"/>
        <w:jc w:val="both"/>
        <w:rPr>
          <w:rStyle w:val="Ninguno"/>
        </w:rPr>
      </w:pPr>
      <w:r>
        <w:rPr>
          <w:rStyle w:val="Ninguno"/>
          <w:rFonts w:ascii="Arial" w:hAnsi="Arial"/>
          <w:sz w:val="24"/>
          <w:szCs w:val="24"/>
        </w:rPr>
        <w:t xml:space="preserve">Con dicho programa organizamos y operamos </w:t>
      </w:r>
      <w:r>
        <w:rPr>
          <w:rStyle w:val="Ninguno"/>
          <w:rFonts w:ascii="Arial" w:hAnsi="Arial"/>
          <w:b/>
          <w:bCs/>
          <w:sz w:val="24"/>
          <w:szCs w:val="24"/>
        </w:rPr>
        <w:t>cinco Clubes 4H</w:t>
      </w:r>
      <w:r>
        <w:rPr>
          <w:rStyle w:val="Ninguno"/>
          <w:rFonts w:ascii="Arial" w:hAnsi="Arial"/>
          <w:sz w:val="24"/>
          <w:szCs w:val="24"/>
        </w:rPr>
        <w:t xml:space="preserve">, en las comunidades la Laborcita, San Juan de Otates y Lucio Blanco, Benito Juárez, Santa Ana del Conde y Miguel Hidalgo I. Los cuales son centros de capacitación de profesores y voluntarios. </w:t>
      </w:r>
    </w:p>
    <w:p w14:paraId="070A1526" w14:textId="77777777" w:rsidR="00913596" w:rsidRDefault="00913596" w:rsidP="00913596">
      <w:pPr>
        <w:pStyle w:val="Cuerpo"/>
        <w:jc w:val="both"/>
      </w:pPr>
    </w:p>
    <w:p w14:paraId="28DA030F" w14:textId="77777777" w:rsidR="00913596" w:rsidRDefault="00913596" w:rsidP="00913596">
      <w:pPr>
        <w:pStyle w:val="Cuerpo"/>
        <w:spacing w:line="20" w:lineRule="atLeast"/>
        <w:jc w:val="both"/>
        <w:rPr>
          <w:rStyle w:val="Ninguno"/>
        </w:rPr>
      </w:pPr>
      <w:r>
        <w:rPr>
          <w:rStyle w:val="Ninguno"/>
          <w:rFonts w:ascii="Arial" w:hAnsi="Arial"/>
          <w:sz w:val="24"/>
          <w:szCs w:val="24"/>
        </w:rPr>
        <w:t>Es importante recalcar que este acercamiento directo lo hacemos con el objetivo de generar una mayor participación de los jóvenes de manera efectiva y apegada a sus pensamientos, intereses e inquietudes. Nuestros jóvenes son el presente de la ciudad y es de ellos que depende el futuro que planteen para la ciudad en la que deseen vivir.</w:t>
      </w:r>
    </w:p>
    <w:p w14:paraId="4EB42F63" w14:textId="77777777" w:rsidR="00913596" w:rsidRDefault="00913596" w:rsidP="00913596">
      <w:pPr>
        <w:pStyle w:val="Cuerpo"/>
        <w:jc w:val="both"/>
      </w:pPr>
    </w:p>
    <w:p w14:paraId="718ADA1B" w14:textId="77777777" w:rsidR="00913596" w:rsidRDefault="00913596" w:rsidP="00913596">
      <w:pPr>
        <w:pStyle w:val="Cuerpo"/>
        <w:jc w:val="both"/>
        <w:rPr>
          <w:rStyle w:val="Ninguno"/>
        </w:rPr>
      </w:pPr>
      <w:r>
        <w:rPr>
          <w:rStyle w:val="Ninguno"/>
          <w:rFonts w:ascii="Arial" w:hAnsi="Arial"/>
          <w:sz w:val="24"/>
          <w:szCs w:val="24"/>
        </w:rPr>
        <w:t>Nuestra ciudad es diversa y crece, se transforma y nos obliga cada día a generar acciones o proyectos en beneficio de todos. Tenemos claro que la generación de paz en nuestras calles no sólo depende de nosotros, por lo que creamos convocatorias dirigidas a la participación ciudadana, de donde nace Embajadores Leó</w:t>
      </w:r>
      <w:r>
        <w:rPr>
          <w:rStyle w:val="Ninguno"/>
          <w:rFonts w:ascii="Arial" w:hAnsi="Arial"/>
          <w:sz w:val="24"/>
          <w:szCs w:val="24"/>
          <w:lang w:val="nl-NL"/>
        </w:rPr>
        <w:t xml:space="preserve">n Joven. </w:t>
      </w:r>
    </w:p>
    <w:p w14:paraId="76DE224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Este programa es la primera comunidad creada por el Instituto Municipal de la Juventud, que busca dar una plataforma de enlace y ejecución para las juventudes que constantemente proponen y buscan ejecutar sus proyectos en temas de medio ambiente, cultura y arte, deporte, ciencia, tecnologí</w:t>
      </w:r>
      <w:r>
        <w:rPr>
          <w:rStyle w:val="Ninguno"/>
          <w:rFonts w:ascii="Arial" w:hAnsi="Arial"/>
          <w:sz w:val="24"/>
          <w:szCs w:val="24"/>
          <w:lang w:val="it-IT"/>
        </w:rPr>
        <w:t>a e innovaci</w:t>
      </w:r>
      <w:r>
        <w:rPr>
          <w:rStyle w:val="Ninguno"/>
          <w:rFonts w:ascii="Arial" w:hAnsi="Arial"/>
          <w:sz w:val="24"/>
          <w:szCs w:val="24"/>
        </w:rPr>
        <w:t xml:space="preserve">ón, compromiso social, comercio y negocios. </w:t>
      </w:r>
    </w:p>
    <w:p w14:paraId="42D63AB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Dar continuidad a este programa nos permitió conocer la segunda generación integrada por </w:t>
      </w:r>
      <w:r>
        <w:rPr>
          <w:rStyle w:val="Ninguno"/>
          <w:rFonts w:ascii="Arial" w:hAnsi="Arial"/>
          <w:b/>
          <w:bCs/>
          <w:sz w:val="24"/>
          <w:szCs w:val="24"/>
        </w:rPr>
        <w:t>10 jóvenes</w:t>
      </w:r>
      <w:r>
        <w:rPr>
          <w:rStyle w:val="Ninguno"/>
          <w:rFonts w:ascii="Arial" w:hAnsi="Arial"/>
          <w:sz w:val="24"/>
          <w:szCs w:val="24"/>
        </w:rPr>
        <w:t xml:space="preserve">, que, así como la primera, se dedica a inspirar y promover a través de charlas, talleres, eventos, movimientos y propuestas para mejorar nuestro entorno. </w:t>
      </w:r>
    </w:p>
    <w:p w14:paraId="2F9648A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Estos jóvenes son representantes de las voces que necesitamos escuchar, son nodo de los grupos que existen en León y nos comprometimos a atender. Qué mejor que hacerlo en sus mismas formas de expresión, apegados a sus inquietudes y deseos. </w:t>
      </w:r>
    </w:p>
    <w:p w14:paraId="336D2866"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Podemos mencionar el caso de Vladimir Ortiz, un leonés comprometido con la educación ambiental, quien a través de redes sociales convocó a dos movimientos o retos sobre limpia de basura en la colonia Diez de Mayo y una mega reforestación de 4 mil árboles realizada en colaboración con el IMJU y Gestió</w:t>
      </w:r>
      <w:r w:rsidRPr="00B1053F">
        <w:rPr>
          <w:rStyle w:val="Ninguno"/>
          <w:rFonts w:ascii="Arial" w:hAnsi="Arial"/>
          <w:sz w:val="24"/>
          <w:szCs w:val="24"/>
          <w:lang w:val="es-MX"/>
        </w:rPr>
        <w:t xml:space="preserve">n Ambiental. </w:t>
      </w:r>
    </w:p>
    <w:p w14:paraId="7DB397B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este sentido hemos realizado también </w:t>
      </w:r>
      <w:r>
        <w:rPr>
          <w:rStyle w:val="Ninguno"/>
          <w:rFonts w:ascii="Arial" w:hAnsi="Arial"/>
          <w:b/>
          <w:bCs/>
          <w:sz w:val="24"/>
          <w:szCs w:val="24"/>
        </w:rPr>
        <w:t>2 publicaciones</w:t>
      </w:r>
      <w:r>
        <w:rPr>
          <w:rStyle w:val="Ninguno"/>
          <w:rFonts w:ascii="Arial" w:hAnsi="Arial"/>
          <w:sz w:val="24"/>
          <w:szCs w:val="24"/>
        </w:rPr>
        <w:t xml:space="preserve"> enfocadas en conocer y reconocer a las y los jóvenes. El primer título, “Juventudes en perspectiva. Juventudes leonesas bajo la lente de la investigación” nos invita a reflexionar sobre la actualidad y nos permite trazar nuevos horizontes para nuestros futuros lí</w:t>
      </w:r>
      <w:r>
        <w:rPr>
          <w:rStyle w:val="Ninguno"/>
          <w:rFonts w:ascii="Arial" w:hAnsi="Arial"/>
          <w:sz w:val="24"/>
          <w:szCs w:val="24"/>
          <w:lang w:val="da-DK"/>
        </w:rPr>
        <w:t xml:space="preserve">deres. </w:t>
      </w:r>
    </w:p>
    <w:p w14:paraId="6DD005F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En este sentido hemos realizado también</w:t>
      </w:r>
      <w:r>
        <w:rPr>
          <w:rStyle w:val="Ninguno"/>
          <w:rFonts w:ascii="Arial" w:hAnsi="Arial"/>
          <w:b/>
          <w:bCs/>
          <w:sz w:val="24"/>
          <w:szCs w:val="24"/>
        </w:rPr>
        <w:t xml:space="preserve"> 2 publicaciones</w:t>
      </w:r>
      <w:r>
        <w:rPr>
          <w:rStyle w:val="Ninguno"/>
          <w:rFonts w:ascii="Arial" w:hAnsi="Arial"/>
          <w:sz w:val="24"/>
          <w:szCs w:val="24"/>
        </w:rPr>
        <w:t xml:space="preserve"> enfocadas en conocer y reconocer a las y los jóvenes. El primer título, “Juventudes en perspectiva. Juventudes leonesas bajo la lente de la investigación” nos invita a reflexionar sobre la actualidad y nos permite trazar nuevos horizontes para nuestros futuros lí</w:t>
      </w:r>
      <w:r>
        <w:rPr>
          <w:rStyle w:val="Ninguno"/>
          <w:rFonts w:ascii="Arial" w:hAnsi="Arial"/>
          <w:sz w:val="24"/>
          <w:szCs w:val="24"/>
          <w:lang w:val="da-DK"/>
        </w:rPr>
        <w:t xml:space="preserve">deres. </w:t>
      </w:r>
    </w:p>
    <w:p w14:paraId="6081E7D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Un segundo libro presentado en diciembre de 2018, fue “Historias de juventud”, publicación que visibiliza </w:t>
      </w:r>
      <w:r>
        <w:rPr>
          <w:rStyle w:val="Ninguno"/>
          <w:rFonts w:ascii="Arial" w:hAnsi="Arial"/>
          <w:b/>
          <w:bCs/>
          <w:sz w:val="24"/>
          <w:szCs w:val="24"/>
        </w:rPr>
        <w:t>12 historias</w:t>
      </w:r>
      <w:r>
        <w:rPr>
          <w:rStyle w:val="Ninguno"/>
          <w:rFonts w:ascii="Arial" w:hAnsi="Arial"/>
          <w:sz w:val="24"/>
          <w:szCs w:val="24"/>
        </w:rPr>
        <w:t xml:space="preserve"> de jóvenes que han creado un nuevo paradigma de vida para ellos, así como para su comunidad; además también se narra la trayectoria de cuatro colectivos juveniles que han destacado por su emprendimiento social. </w:t>
      </w:r>
    </w:p>
    <w:p w14:paraId="72A705F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Con este ánimo de reconocer, desarrollamos en agosto el Mes de las Juventudes edición 2019, en el que reunimos cuatro actividades masivas para nuestras juventudes, las cuales fueron el Foro Ciudad Wiki, la presentació</w:t>
      </w:r>
      <w:r>
        <w:rPr>
          <w:rStyle w:val="Ninguno"/>
          <w:rFonts w:ascii="Arial" w:hAnsi="Arial"/>
          <w:sz w:val="24"/>
          <w:szCs w:val="24"/>
          <w:lang w:val="nl-NL"/>
        </w:rPr>
        <w:t>n de C</w:t>
      </w:r>
      <w:r>
        <w:rPr>
          <w:rStyle w:val="Ninguno"/>
          <w:rFonts w:ascii="Arial" w:hAnsi="Arial"/>
          <w:sz w:val="24"/>
          <w:szCs w:val="24"/>
        </w:rPr>
        <w:t xml:space="preserve">ódigo Urbano, el concurso Sonidero y el Premio Municipal Juventudes. </w:t>
      </w:r>
    </w:p>
    <w:p w14:paraId="0C9D4BD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Este último, es un reconocimiento público que se otorga a las y los jóvenes leoneses, que destacan por su liderazgo, visión innovadora, compromiso social, inclusión y sentido de pertenencia, al contar con proyectos enfocados a la transformació</w:t>
      </w:r>
      <w:r>
        <w:rPr>
          <w:rStyle w:val="Ninguno"/>
          <w:rFonts w:ascii="Arial" w:hAnsi="Arial"/>
          <w:sz w:val="24"/>
          <w:szCs w:val="24"/>
          <w:lang w:val="nl-NL"/>
        </w:rPr>
        <w:t>n de Le</w:t>
      </w:r>
      <w:r>
        <w:rPr>
          <w:rStyle w:val="Ninguno"/>
          <w:rFonts w:ascii="Arial" w:hAnsi="Arial"/>
          <w:sz w:val="24"/>
          <w:szCs w:val="24"/>
        </w:rPr>
        <w:t xml:space="preserve">ón. </w:t>
      </w:r>
    </w:p>
    <w:p w14:paraId="0973796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Es así que seguiremos apoyándolos, uniendo todos los esfuerzos para construir un mejor León; trabajando con mayor intensidad para brindar más y mejores oportunidades en su desarrollo integral. </w:t>
      </w:r>
    </w:p>
    <w:p w14:paraId="2E055FC0" w14:textId="77777777" w:rsidR="00913596" w:rsidRDefault="00913596" w:rsidP="00913596">
      <w:pPr>
        <w:pStyle w:val="Cuerpo"/>
        <w:spacing w:line="20" w:lineRule="atLeast"/>
        <w:rPr>
          <w:rStyle w:val="Ninguno"/>
          <w:rFonts w:ascii="Arial" w:eastAsia="Arial" w:hAnsi="Arial" w:cs="Arial"/>
          <w:sz w:val="24"/>
          <w:szCs w:val="24"/>
        </w:rPr>
      </w:pPr>
    </w:p>
    <w:p w14:paraId="1F3721D8"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"MONITOREO INTEGRAL PARA LA EFICIENCIA DE LOS SERVICIOS”</w:t>
      </w:r>
    </w:p>
    <w:p w14:paraId="211A0DD3" w14:textId="77777777" w:rsidR="00913596" w:rsidRDefault="00913596" w:rsidP="00913596">
      <w:pPr>
        <w:pStyle w:val="Cuerpo"/>
        <w:spacing w:line="244" w:lineRule="exact"/>
        <w:rPr>
          <w:rFonts w:ascii="Times New Roman" w:eastAsia="Times New Roman" w:hAnsi="Times New Roman" w:cs="Times New Roman"/>
        </w:rPr>
      </w:pPr>
    </w:p>
    <w:p w14:paraId="7F910D86"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La Administración municipal tiene como principal actividad la función pública, en la cual se consideran factores que determinan el constante cambio y evolución en la sociedad, razón por la cual deben atenderse las necesidades que surgen de la propia ciudadanía, con el fin de dotar a las familias de servicios básicos a través de la construcción, ampliación o rehabilitación de redes de infraestructura en las distintas zonas del municipio.</w:t>
      </w:r>
    </w:p>
    <w:p w14:paraId="7AC0BE85" w14:textId="77777777" w:rsidR="00913596" w:rsidRDefault="00913596" w:rsidP="00913596">
      <w:pPr>
        <w:pStyle w:val="Cuerpo"/>
        <w:jc w:val="both"/>
      </w:pPr>
    </w:p>
    <w:p w14:paraId="4F59E36F" w14:textId="77777777" w:rsidR="00913596" w:rsidRDefault="00913596" w:rsidP="00913596">
      <w:pPr>
        <w:pStyle w:val="Cuerpo"/>
        <w:jc w:val="both"/>
        <w:rPr>
          <w:rStyle w:val="Ninguno"/>
        </w:rPr>
      </w:pPr>
      <w:r>
        <w:rPr>
          <w:rStyle w:val="Ninguno"/>
          <w:rFonts w:ascii="Arial" w:hAnsi="Arial"/>
          <w:sz w:val="24"/>
          <w:szCs w:val="24"/>
        </w:rPr>
        <w:t>Al ser una ciudad con un crecimiento poblacional acelerado, se ha multiplicado la demanda de servicios que requieren los ciudadanos. Uno de los objetivos principales para brindar continuidad a las acciones de mantenimiento integral a la infraestructura vial y urbana a una sociedad creciente como lo es la ciudad de León, es a través del ofrecimiento de servicios públicos con calidad y calidez de manera eficiente, atendiendo en todo momento las necesidades ciudadanas.</w:t>
      </w:r>
    </w:p>
    <w:p w14:paraId="4677018D" w14:textId="77777777" w:rsidR="00913596" w:rsidRDefault="00913596" w:rsidP="00913596">
      <w:pPr>
        <w:pStyle w:val="Cuerpo"/>
        <w:jc w:val="both"/>
      </w:pPr>
    </w:p>
    <w:p w14:paraId="632F08CE" w14:textId="77777777" w:rsidR="003D35D0" w:rsidRDefault="00913596" w:rsidP="00913596">
      <w:pPr>
        <w:pStyle w:val="Cuerpo"/>
        <w:jc w:val="both"/>
        <w:rPr>
          <w:rStyle w:val="Ninguno"/>
          <w:rFonts w:ascii="Arial" w:hAnsi="Arial"/>
          <w:sz w:val="24"/>
          <w:szCs w:val="24"/>
        </w:rPr>
      </w:pPr>
      <w:r>
        <w:rPr>
          <w:rStyle w:val="Ninguno"/>
          <w:rFonts w:ascii="Arial" w:hAnsi="Arial"/>
          <w:sz w:val="24"/>
          <w:szCs w:val="24"/>
        </w:rPr>
        <w:t>Por lo anterior, se creó la unidad de Administración de Servicios Municipales que impulsa la eficiencia, control y supervisión de los servicios públicos municipales a partir de un nuevo sistema de administración y gestión integral con un alto soporte tecnológico que permite identificar, integrar y agilizar las consultas y tomar decisiones sobre el tema de mantenimiento y ejecución de servicios públicos.</w:t>
      </w:r>
    </w:p>
    <w:p w14:paraId="314C18E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Para esta Administración es prioritario optimizar los recursos públicos, por ello a través del mantenimiento preventivo se contribuye a la mejora de la imagen urbana. Con esta coordinación generamos una ciudad digna para los leoneses.</w:t>
      </w:r>
    </w:p>
    <w:p w14:paraId="4F651077" w14:textId="77777777" w:rsidR="00913596" w:rsidRDefault="00913596" w:rsidP="00913596">
      <w:pPr>
        <w:pStyle w:val="Cuerpo"/>
        <w:jc w:val="both"/>
      </w:pPr>
    </w:p>
    <w:p w14:paraId="7335934C" w14:textId="77777777" w:rsidR="00913596" w:rsidRDefault="00913596" w:rsidP="00913596">
      <w:pPr>
        <w:pStyle w:val="Cuerpo"/>
        <w:jc w:val="both"/>
        <w:rPr>
          <w:rStyle w:val="Ninguno"/>
        </w:rPr>
      </w:pPr>
      <w:r>
        <w:rPr>
          <w:rStyle w:val="Ninguno"/>
          <w:rFonts w:ascii="Arial" w:hAnsi="Arial"/>
          <w:sz w:val="24"/>
          <w:szCs w:val="24"/>
        </w:rPr>
        <w:t xml:space="preserve">En otro aspecto a partir de una nueva modalidad de administración, iniciamos el programa de supervisión urbana, con apoyo de instancias civiles y privadas, para cuidar el patrimonio de las familias y las empresas. </w:t>
      </w:r>
    </w:p>
    <w:p w14:paraId="6960C44A" w14:textId="77777777" w:rsidR="00913596" w:rsidRDefault="00913596" w:rsidP="00913596">
      <w:pPr>
        <w:pStyle w:val="Cuerpo"/>
        <w:jc w:val="both"/>
      </w:pPr>
    </w:p>
    <w:p w14:paraId="40574A7C" w14:textId="25391B89" w:rsidR="00913596" w:rsidRDefault="00905B3E" w:rsidP="00913596">
      <w:pPr>
        <w:pStyle w:val="Cuerpo"/>
        <w:shd w:val="clear" w:color="auto" w:fill="FFFFFF"/>
        <w:spacing w:line="235" w:lineRule="atLeast"/>
        <w:jc w:val="both"/>
        <w:rPr>
          <w:rStyle w:val="Ninguno"/>
        </w:rPr>
      </w:pPr>
      <w:r w:rsidRPr="003D35D0">
        <w:rPr>
          <w:rStyle w:val="Ninguno"/>
          <w:rFonts w:ascii="Arial" w:hAnsi="Arial"/>
          <w:sz w:val="24"/>
          <w:szCs w:val="24"/>
        </w:rPr>
        <w:t>A</w:t>
      </w:r>
      <w:r w:rsidR="00913596" w:rsidRPr="003D35D0">
        <w:rPr>
          <w:rStyle w:val="Ninguno"/>
          <w:rFonts w:ascii="Arial" w:hAnsi="Arial"/>
          <w:sz w:val="24"/>
          <w:szCs w:val="24"/>
        </w:rPr>
        <w:t xml:space="preserve"> partir de una nueva modalidad de administración, iniciamos el Programa de Supervisión Urbana, con apoyo de instancias civiles y privadas, para cuidar el patrimonio de las familias y las empresas.</w:t>
      </w:r>
      <w:r>
        <w:rPr>
          <w:rStyle w:val="Ninguno"/>
          <w:rFonts w:ascii="Arial" w:hAnsi="Arial"/>
          <w:sz w:val="24"/>
          <w:szCs w:val="24"/>
        </w:rPr>
        <w:t xml:space="preserve"> </w:t>
      </w:r>
    </w:p>
    <w:p w14:paraId="6FD15DB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Esto es una colaboración con el Colegio de Arquitectos de León y Colegio de Ingenieros Civiles de León para ampliar nuestra capacidad de control y supervisión de construcciones particulares, así como el trabajo realizado por los Directores Responsables de Obra particulares.</w:t>
      </w:r>
    </w:p>
    <w:p w14:paraId="4E04700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Desde noviembre 2018, los arquitectos e ingenieros civiles colegiados fungen como guías de la ciudadanía en sus proyectos, realizando supervisión de edificaciones para el cumplimiento de las normas municipales y de las labores de los directores responsables de obra.</w:t>
      </w:r>
    </w:p>
    <w:p w14:paraId="1B4A617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Este trabajo está plasmado en un convenio con los colegios para cubrir la supervisión de edificaciones autorizadas. En este primer año de la Administración tenemos 4 mil 635 construcciones bajo este proceso de colaboración ciudadana.</w:t>
      </w:r>
    </w:p>
    <w:p w14:paraId="0F8A9A95" w14:textId="77777777" w:rsidR="00913596" w:rsidRDefault="00913596" w:rsidP="00913596">
      <w:pPr>
        <w:pStyle w:val="Cuerpo"/>
        <w:shd w:val="clear" w:color="auto" w:fill="FFFFFF"/>
        <w:spacing w:line="235" w:lineRule="atLeast"/>
        <w:jc w:val="both"/>
        <w:rPr>
          <w:rStyle w:val="Ninguno"/>
          <w:rFonts w:ascii="Arial" w:eastAsia="Arial" w:hAnsi="Arial" w:cs="Arial"/>
          <w:sz w:val="24"/>
          <w:szCs w:val="24"/>
        </w:rPr>
      </w:pPr>
      <w:r>
        <w:rPr>
          <w:rStyle w:val="Ninguno"/>
          <w:rFonts w:ascii="Arial" w:hAnsi="Arial"/>
          <w:sz w:val="24"/>
          <w:szCs w:val="24"/>
        </w:rPr>
        <w:t>Además, fortalecemos con supervisión externa, 8 grandes desarrollos en condominio de tipo vertical. En estos observamos y vigilamos el cumplimiento de la ejecución de los proyectos autorizados y las medidas de seguridad y prevención de riesgos. Estas construcciones concentrarán a los leoneses en actividades comerciales y de servicios y contarán con unidades habitacionales.</w:t>
      </w:r>
    </w:p>
    <w:p w14:paraId="5358F303" w14:textId="77777777" w:rsidR="00913596" w:rsidRDefault="00913596" w:rsidP="00913596">
      <w:pPr>
        <w:pStyle w:val="Cuerpo"/>
        <w:shd w:val="clear" w:color="auto" w:fill="FFFFFF"/>
        <w:spacing w:line="235" w:lineRule="atLeast"/>
        <w:jc w:val="both"/>
      </w:pPr>
    </w:p>
    <w:p w14:paraId="166F8C5D" w14:textId="77777777" w:rsidR="00913596" w:rsidRDefault="00913596" w:rsidP="00913596">
      <w:pPr>
        <w:pStyle w:val="Cuerpo"/>
        <w:shd w:val="clear" w:color="auto" w:fill="FFFFFF"/>
        <w:jc w:val="both"/>
        <w:rPr>
          <w:rStyle w:val="Ninguno"/>
        </w:rPr>
      </w:pPr>
      <w:r>
        <w:rPr>
          <w:rStyle w:val="Ninguno"/>
          <w:rFonts w:ascii="Arial" w:hAnsi="Arial"/>
          <w:sz w:val="24"/>
          <w:szCs w:val="24"/>
        </w:rPr>
        <w:t>Trabajamos en desarrollar herramientas útiles que permitan mejorar la eficiencia de los servicios en el Gobierno Municipal, enfocadas al control y supervisión de dichos servicios contando con una red de cobertura de infraestructura suficiente para la captación y detección de datos municipales, así como un </w:t>
      </w:r>
      <w:r>
        <w:rPr>
          <w:rStyle w:val="Ninguno"/>
          <w:rFonts w:ascii="Arial" w:hAnsi="Arial"/>
          <w:sz w:val="24"/>
          <w:szCs w:val="24"/>
          <w:lang w:val="it-IT"/>
        </w:rPr>
        <w:t>sistema integral</w:t>
      </w:r>
      <w:r>
        <w:rPr>
          <w:rStyle w:val="Ninguno"/>
          <w:rFonts w:ascii="Arial" w:hAnsi="Arial"/>
          <w:sz w:val="24"/>
          <w:szCs w:val="24"/>
        </w:rPr>
        <w:t> de procesamiento de datos que permita la correlación entre los mismos, todo concentrado sobre un espacio físico que facilite la gestión municipal de servicios, la colaboración entre instancias, la mejor toma de decisiones y la planeación a futuro, partiendo de una nueva modalidad de administración y gestión integral con un alto soporte tecnológico.</w:t>
      </w:r>
    </w:p>
    <w:p w14:paraId="50689032" w14:textId="77777777" w:rsidR="00913596" w:rsidRDefault="00913596" w:rsidP="00913596">
      <w:pPr>
        <w:pStyle w:val="Cuerpo"/>
        <w:shd w:val="clear" w:color="auto" w:fill="FFFFFF"/>
        <w:jc w:val="both"/>
        <w:rPr>
          <w:rStyle w:val="Ninguno"/>
          <w:rFonts w:ascii="Arial" w:eastAsia="Arial" w:hAnsi="Arial" w:cs="Arial"/>
          <w:color w:val="222222"/>
          <w:sz w:val="24"/>
          <w:szCs w:val="24"/>
        </w:rPr>
      </w:pPr>
    </w:p>
    <w:p w14:paraId="5670A1C8"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w:hAnsi="Arial"/>
          <w:sz w:val="24"/>
          <w:szCs w:val="24"/>
        </w:rPr>
        <w:t>Es así que iniciamos la primera fase del Centro de Monitoreo, que consta de la definición de alcance, identificación de herramientas software y necesidades de infraestructura, del mismo modo la definición del equipo humano de análisis de información, buscando la optimización de recursos. </w:t>
      </w:r>
    </w:p>
    <w:p w14:paraId="39FB6AC5" w14:textId="77777777" w:rsidR="00913596" w:rsidRDefault="00913596" w:rsidP="00913596">
      <w:pPr>
        <w:pStyle w:val="Cuerpo"/>
        <w:shd w:val="clear" w:color="auto" w:fill="FFFFFF"/>
        <w:jc w:val="both"/>
        <w:rPr>
          <w:rStyle w:val="Ninguno"/>
          <w:rFonts w:ascii="Arial" w:eastAsia="Arial" w:hAnsi="Arial" w:cs="Arial"/>
          <w:color w:val="222222"/>
          <w:sz w:val="24"/>
          <w:szCs w:val="24"/>
        </w:rPr>
      </w:pPr>
    </w:p>
    <w:p w14:paraId="7D3BDDBB"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w:hAnsi="Arial"/>
          <w:sz w:val="24"/>
          <w:szCs w:val="24"/>
        </w:rPr>
        <w:t xml:space="preserve">Licitamos la red de sensores multipropósito en ubicaciones clave de la ciudad, la cual provee información con un alto soporte tecnológico priorizada en medio ambiente, </w:t>
      </w:r>
      <w:r>
        <w:rPr>
          <w:rStyle w:val="Ninguno"/>
          <w:rFonts w:ascii="Arial" w:hAnsi="Arial"/>
          <w:b/>
          <w:bCs/>
          <w:sz w:val="24"/>
          <w:szCs w:val="24"/>
        </w:rPr>
        <w:t xml:space="preserve">movilidad-tránsito, seguridad, así como </w:t>
      </w:r>
      <w:r>
        <w:rPr>
          <w:rStyle w:val="Ninguno"/>
          <w:rFonts w:ascii="Arial" w:hAnsi="Arial"/>
          <w:sz w:val="24"/>
          <w:szCs w:val="24"/>
        </w:rPr>
        <w:t>telegestión.</w:t>
      </w:r>
    </w:p>
    <w:p w14:paraId="7CB64AC9"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Unicode MS" w:eastAsia="Arial Unicode MS" w:hAnsi="Arial Unicode MS" w:cs="Arial Unicode MS"/>
          <w:sz w:val="24"/>
          <w:szCs w:val="24"/>
          <w:lang w:eastAsia="en-US"/>
        </w:rPr>
        <w:br/>
      </w:r>
      <w:r>
        <w:rPr>
          <w:rStyle w:val="Ninguno"/>
          <w:rFonts w:ascii="Arial" w:hAnsi="Arial"/>
          <w:sz w:val="24"/>
          <w:szCs w:val="24"/>
        </w:rPr>
        <w:t xml:space="preserve">Con la implementación de esta red, se permite tomar mejores decisiones estratégicas por parte del Municipio e impactan en distintas dependencias como son: </w:t>
      </w:r>
    </w:p>
    <w:p w14:paraId="78600AF6" w14:textId="77777777" w:rsidR="00913596" w:rsidRDefault="00913596" w:rsidP="00913596">
      <w:pPr>
        <w:pStyle w:val="Cuerpo"/>
        <w:shd w:val="clear" w:color="auto" w:fill="FFFFFF"/>
        <w:jc w:val="both"/>
        <w:rPr>
          <w:rStyle w:val="Ninguno"/>
          <w:rFonts w:ascii="Arial" w:eastAsia="Arial" w:hAnsi="Arial" w:cs="Arial"/>
          <w:sz w:val="24"/>
          <w:szCs w:val="24"/>
        </w:rPr>
      </w:pPr>
    </w:p>
    <w:p w14:paraId="179168A5" w14:textId="77777777" w:rsidR="00913596" w:rsidRDefault="00913596" w:rsidP="007B58DF">
      <w:pPr>
        <w:pStyle w:val="Prrafodelista"/>
        <w:numPr>
          <w:ilvl w:val="0"/>
          <w:numId w:val="26"/>
        </w:numPr>
        <w:shd w:val="clear" w:color="auto" w:fill="FFFFFF"/>
        <w:jc w:val="both"/>
        <w:rPr>
          <w:rStyle w:val="Ninguno"/>
          <w:rFonts w:ascii="Arial" w:eastAsia="Arial" w:hAnsi="Arial" w:cs="Arial"/>
        </w:rPr>
      </w:pPr>
      <w:r>
        <w:rPr>
          <w:rStyle w:val="Ninguno"/>
          <w:rFonts w:ascii="Arial" w:hAnsi="Arial"/>
        </w:rPr>
        <w:t xml:space="preserve">Dirección General de Gestión Ambiental.- Los puntos de lectura de datos medioambientales permiten obtener a detalle y de forma temprana los contaminantes, generando acciones preventivas y correctivas. Se emiten alertas por zonas, detectando fuentes constantes de emisión de ruido y tomar acción para su atención oportuna. </w:t>
      </w:r>
    </w:p>
    <w:p w14:paraId="40683D5C" w14:textId="77777777" w:rsidR="00913596" w:rsidRDefault="00913596" w:rsidP="007B58DF">
      <w:pPr>
        <w:pStyle w:val="Prrafodelista"/>
        <w:numPr>
          <w:ilvl w:val="0"/>
          <w:numId w:val="26"/>
        </w:numPr>
        <w:shd w:val="clear" w:color="auto" w:fill="FFFFFF"/>
        <w:jc w:val="both"/>
        <w:rPr>
          <w:rStyle w:val="Ninguno"/>
          <w:rFonts w:ascii="Arial" w:eastAsia="Arial" w:hAnsi="Arial" w:cs="Arial"/>
        </w:rPr>
      </w:pPr>
      <w:r>
        <w:rPr>
          <w:rStyle w:val="Ninguno"/>
          <w:rFonts w:ascii="Arial" w:hAnsi="Arial"/>
        </w:rPr>
        <w:t>Dirección General de Movilidad.- Proporcionará una medición en tiempo real de los desplazamientos en la ciudad, de forma que se podrán ajustar los servicios de transporte público, eficientando la planificación de las rutas de transporte y frecuencia de corridas, mejorando tiempos de traslado.</w:t>
      </w:r>
    </w:p>
    <w:p w14:paraId="7A06CDD5" w14:textId="77777777" w:rsidR="00913596" w:rsidRDefault="00913596" w:rsidP="007B58DF">
      <w:pPr>
        <w:pStyle w:val="Prrafodelista"/>
        <w:numPr>
          <w:ilvl w:val="0"/>
          <w:numId w:val="26"/>
        </w:numPr>
        <w:shd w:val="clear" w:color="auto" w:fill="FFFFFF"/>
        <w:jc w:val="both"/>
        <w:rPr>
          <w:rStyle w:val="Ninguno"/>
          <w:rFonts w:ascii="Arial" w:eastAsia="Arial" w:hAnsi="Arial" w:cs="Arial"/>
        </w:rPr>
      </w:pPr>
      <w:r>
        <w:rPr>
          <w:rStyle w:val="Ninguno"/>
          <w:rFonts w:ascii="Arial" w:hAnsi="Arial"/>
        </w:rPr>
        <w:t>Dirección General de Tránsito Municipal.- Arroja un conjunto de datos para un análisis causas-efecto, habilita la capacidad de ensayos de cierres viales, detección de tráfico por tramos horarios, días, ofreciendo tiempos optimizados de respuesta.</w:t>
      </w:r>
    </w:p>
    <w:p w14:paraId="7213554B" w14:textId="77777777" w:rsidR="00913596" w:rsidRDefault="00913596" w:rsidP="007B58DF">
      <w:pPr>
        <w:pStyle w:val="Prrafodelista"/>
        <w:numPr>
          <w:ilvl w:val="0"/>
          <w:numId w:val="26"/>
        </w:numPr>
        <w:shd w:val="clear" w:color="auto" w:fill="FFFFFF"/>
        <w:jc w:val="both"/>
        <w:rPr>
          <w:rStyle w:val="Ninguno"/>
          <w:rFonts w:ascii="Arial" w:eastAsia="Arial" w:hAnsi="Arial" w:cs="Arial"/>
        </w:rPr>
      </w:pPr>
      <w:r>
        <w:rPr>
          <w:rStyle w:val="Ninguno"/>
          <w:rFonts w:ascii="Arial" w:hAnsi="Arial"/>
        </w:rPr>
        <w:t>Centro de Comando, Control, Comunicaciones y Cómputo.- Se tiene una fuente de información que, contextualizada de incidentes de seguridad, revisión de actividades como el patrullaje estratégico.</w:t>
      </w:r>
    </w:p>
    <w:p w14:paraId="6ABC1442" w14:textId="77777777" w:rsidR="00913596" w:rsidRDefault="00913596" w:rsidP="007B58DF">
      <w:pPr>
        <w:pStyle w:val="Prrafodelista"/>
        <w:numPr>
          <w:ilvl w:val="0"/>
          <w:numId w:val="26"/>
        </w:numPr>
        <w:spacing w:line="20" w:lineRule="atLeast"/>
        <w:jc w:val="both"/>
        <w:rPr>
          <w:rStyle w:val="Ninguno"/>
          <w:rFonts w:ascii="Arial" w:eastAsia="Arial" w:hAnsi="Arial" w:cs="Arial"/>
        </w:rPr>
      </w:pPr>
      <w:r>
        <w:rPr>
          <w:rStyle w:val="Ninguno"/>
          <w:rFonts w:ascii="Arial" w:hAnsi="Arial"/>
        </w:rPr>
        <w:t>Dirección General de Obra Pública.- Implementación de la telegestión en el alumbrado da como resultado la eficiencia en: consumos de electricidad, operación y mantenimiento de la red de alumbrado, define acciones preventivas para medir fallas en el servicio.</w:t>
      </w:r>
    </w:p>
    <w:p w14:paraId="4C62051D" w14:textId="77777777" w:rsidR="00913596" w:rsidRDefault="00913596" w:rsidP="00913596">
      <w:pPr>
        <w:pStyle w:val="Cuerpo"/>
        <w:spacing w:line="20" w:lineRule="atLeast"/>
        <w:jc w:val="both"/>
        <w:rPr>
          <w:sz w:val="24"/>
          <w:szCs w:val="24"/>
        </w:rPr>
      </w:pPr>
    </w:p>
    <w:p w14:paraId="676AFAE8"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Vigilamos el cumplimiento de la normativa referente a la urbanizació</w:t>
      </w:r>
      <w:r>
        <w:rPr>
          <w:rStyle w:val="Ninguno"/>
          <w:rFonts w:ascii="Arial" w:hAnsi="Arial"/>
          <w:sz w:val="24"/>
          <w:szCs w:val="24"/>
          <w:lang w:val="nl-NL"/>
        </w:rPr>
        <w:t xml:space="preserve">n en </w:t>
      </w:r>
      <w:r>
        <w:rPr>
          <w:rStyle w:val="Ninguno"/>
          <w:rFonts w:ascii="Arial" w:hAnsi="Arial"/>
          <w:b/>
          <w:bCs/>
          <w:sz w:val="24"/>
          <w:szCs w:val="24"/>
        </w:rPr>
        <w:t>78 nuevos fraccionamientos</w:t>
      </w:r>
      <w:r>
        <w:rPr>
          <w:rStyle w:val="Ninguno"/>
          <w:rFonts w:ascii="Arial" w:hAnsi="Arial"/>
          <w:sz w:val="24"/>
          <w:szCs w:val="24"/>
        </w:rPr>
        <w:t xml:space="preserve"> y desarrollos en condominio.</w:t>
      </w:r>
    </w:p>
    <w:p w14:paraId="0E287A2A" w14:textId="77777777" w:rsidR="00913596" w:rsidRDefault="00913596" w:rsidP="00913596">
      <w:pPr>
        <w:pStyle w:val="Cuerpo"/>
        <w:jc w:val="both"/>
      </w:pPr>
    </w:p>
    <w:p w14:paraId="41E3559B" w14:textId="77777777" w:rsidR="00913596" w:rsidRDefault="00913596" w:rsidP="00913596">
      <w:pPr>
        <w:pStyle w:val="Cuerpo"/>
        <w:jc w:val="both"/>
        <w:rPr>
          <w:rStyle w:val="Ninguno"/>
        </w:rPr>
      </w:pPr>
      <w:r>
        <w:rPr>
          <w:rStyle w:val="Ninguno"/>
          <w:rFonts w:ascii="Arial" w:hAnsi="Arial"/>
          <w:sz w:val="24"/>
          <w:szCs w:val="24"/>
        </w:rPr>
        <w:t xml:space="preserve">Durante el periodo a informar, se han supervisado </w:t>
      </w:r>
      <w:r>
        <w:rPr>
          <w:rStyle w:val="Ninguno"/>
          <w:rFonts w:ascii="Arial" w:hAnsi="Arial"/>
          <w:b/>
          <w:bCs/>
          <w:sz w:val="24"/>
          <w:szCs w:val="24"/>
        </w:rPr>
        <w:t>25 fraccionamientos</w:t>
      </w:r>
      <w:r>
        <w:rPr>
          <w:rStyle w:val="Ninguno"/>
          <w:rFonts w:ascii="Arial" w:hAnsi="Arial"/>
          <w:sz w:val="24"/>
          <w:szCs w:val="24"/>
        </w:rPr>
        <w:t xml:space="preserve"> en la etapa de gestión de su entrega-recepción al Municipio. Este trabajo incluye señalética vial horizontal y vertical, nomenclatura, áreas de donación forestadas, un árbol por vivienda y las instalaciones de alumbrado.</w:t>
      </w:r>
    </w:p>
    <w:p w14:paraId="4957E590" w14:textId="77777777" w:rsidR="00913596" w:rsidRDefault="00913596" w:rsidP="00913596">
      <w:pPr>
        <w:pStyle w:val="Cuerpo"/>
        <w:jc w:val="both"/>
      </w:pPr>
    </w:p>
    <w:p w14:paraId="4C0E9F60" w14:textId="77777777" w:rsidR="00913596" w:rsidRDefault="00913596" w:rsidP="00913596">
      <w:pPr>
        <w:pStyle w:val="Cuerpo"/>
        <w:jc w:val="both"/>
        <w:rPr>
          <w:rStyle w:val="Ninguno"/>
        </w:rPr>
      </w:pPr>
      <w:r>
        <w:rPr>
          <w:rStyle w:val="Ninguno"/>
          <w:rFonts w:ascii="Arial" w:hAnsi="Arial"/>
          <w:sz w:val="24"/>
          <w:szCs w:val="24"/>
        </w:rPr>
        <w:t xml:space="preserve">Mantenemos el programa de supervisión externa de fraccionamientos y desarrollos en condominio, observando el cumplimiento </w:t>
      </w:r>
      <w:r>
        <w:rPr>
          <w:rStyle w:val="Ninguno"/>
          <w:rFonts w:ascii="Arial" w:hAnsi="Arial"/>
          <w:b/>
          <w:bCs/>
          <w:sz w:val="24"/>
          <w:szCs w:val="24"/>
        </w:rPr>
        <w:t>en 54 mil 548 metros cuadrados</w:t>
      </w:r>
      <w:r>
        <w:rPr>
          <w:rStyle w:val="Ninguno"/>
          <w:rFonts w:ascii="Arial" w:hAnsi="Arial"/>
          <w:sz w:val="24"/>
          <w:szCs w:val="24"/>
        </w:rPr>
        <w:t xml:space="preserve"> de pavimentos en </w:t>
      </w:r>
      <w:r>
        <w:rPr>
          <w:rStyle w:val="Ninguno"/>
          <w:rFonts w:ascii="Arial" w:hAnsi="Arial"/>
          <w:b/>
          <w:bCs/>
          <w:sz w:val="24"/>
          <w:szCs w:val="24"/>
        </w:rPr>
        <w:t>10 fraccionamientos</w:t>
      </w:r>
      <w:r>
        <w:rPr>
          <w:rStyle w:val="Ninguno"/>
          <w:rFonts w:ascii="Arial" w:hAnsi="Arial"/>
          <w:sz w:val="24"/>
          <w:szCs w:val="24"/>
        </w:rPr>
        <w:t xml:space="preserve"> y desarrollos en condominios de nueva creación.</w:t>
      </w:r>
    </w:p>
    <w:p w14:paraId="24BB8B2B"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"MANTENIMIENTO INTEGRAL”</w:t>
      </w:r>
    </w:p>
    <w:p w14:paraId="49D6BFF8" w14:textId="77777777" w:rsidR="00913596" w:rsidRDefault="00913596" w:rsidP="00913596">
      <w:pPr>
        <w:pStyle w:val="Cuerpo"/>
        <w:spacing w:line="243" w:lineRule="exact"/>
        <w:rPr>
          <w:rFonts w:ascii="Times New Roman" w:eastAsia="Times New Roman" w:hAnsi="Times New Roman" w:cs="Times New Roman"/>
        </w:rPr>
      </w:pPr>
    </w:p>
    <w:p w14:paraId="4E8F74A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El Municipio recibe un constante mantenimiento integral para rescatar lo que ha sido dañado.</w:t>
      </w:r>
    </w:p>
    <w:p w14:paraId="707AB8D4" w14:textId="77777777" w:rsidR="00913596" w:rsidRDefault="00913596" w:rsidP="00913596">
      <w:pPr>
        <w:pStyle w:val="Cuerpo"/>
        <w:jc w:val="both"/>
      </w:pPr>
    </w:p>
    <w:p w14:paraId="2F118385" w14:textId="77777777" w:rsidR="00913596" w:rsidRDefault="00913596" w:rsidP="00913596">
      <w:pPr>
        <w:pStyle w:val="Cuerpo"/>
        <w:jc w:val="both"/>
        <w:rPr>
          <w:rStyle w:val="Ninguno"/>
        </w:rPr>
      </w:pPr>
      <w:r>
        <w:rPr>
          <w:rStyle w:val="Ninguno"/>
          <w:rFonts w:ascii="Arial" w:hAnsi="Arial"/>
          <w:sz w:val="24"/>
          <w:szCs w:val="24"/>
        </w:rPr>
        <w:t>Concluimos la rehabilitació</w:t>
      </w:r>
      <w:r>
        <w:rPr>
          <w:rStyle w:val="Ninguno"/>
          <w:rFonts w:ascii="Arial" w:hAnsi="Arial"/>
          <w:sz w:val="24"/>
          <w:szCs w:val="24"/>
          <w:lang w:val="it-IT"/>
        </w:rPr>
        <w:t xml:space="preserve">n del </w:t>
      </w:r>
      <w:r>
        <w:rPr>
          <w:rStyle w:val="Ninguno"/>
          <w:rFonts w:ascii="Arial" w:hAnsi="Arial"/>
          <w:sz w:val="24"/>
          <w:szCs w:val="24"/>
        </w:rPr>
        <w:t>Bulevar Mariano Escobedo para dar una funcionalidad total a toda la avenida.</w:t>
      </w:r>
    </w:p>
    <w:p w14:paraId="4DEF4B60" w14:textId="77777777" w:rsidR="00913596" w:rsidRDefault="00913596" w:rsidP="00913596">
      <w:pPr>
        <w:pStyle w:val="Cuerpo"/>
        <w:jc w:val="both"/>
      </w:pPr>
    </w:p>
    <w:p w14:paraId="702B7558" w14:textId="77777777" w:rsidR="00913596" w:rsidRDefault="00913596" w:rsidP="00913596">
      <w:pPr>
        <w:pStyle w:val="Cuerpo"/>
        <w:jc w:val="both"/>
        <w:rPr>
          <w:rStyle w:val="Ninguno"/>
        </w:rPr>
      </w:pPr>
      <w:r>
        <w:rPr>
          <w:rStyle w:val="Ninguno"/>
          <w:rFonts w:ascii="Arial" w:hAnsi="Arial"/>
          <w:sz w:val="24"/>
          <w:szCs w:val="24"/>
        </w:rPr>
        <w:t>La intervención se hizo en varios tramos, el primero de Av. Tepeyac a Bulevar Américas, en este punto las acciones consistieron en la reconstrucción con concreto hidráulico y la rehabilitación del cuerpo norte en algunos tramos donde las losas estaban dañadas.</w:t>
      </w:r>
    </w:p>
    <w:p w14:paraId="4E419825" w14:textId="77777777" w:rsidR="00913596" w:rsidRDefault="00913596" w:rsidP="00913596">
      <w:pPr>
        <w:pStyle w:val="Cuerpo"/>
        <w:jc w:val="both"/>
      </w:pPr>
    </w:p>
    <w:p w14:paraId="4576A1ED" w14:textId="77777777" w:rsidR="00913596" w:rsidRDefault="00913596" w:rsidP="00913596">
      <w:pPr>
        <w:pStyle w:val="Cuerpo"/>
        <w:jc w:val="both"/>
        <w:rPr>
          <w:rStyle w:val="Ninguno"/>
        </w:rPr>
      </w:pPr>
      <w:r>
        <w:rPr>
          <w:rStyle w:val="Ninguno"/>
          <w:rFonts w:ascii="Arial" w:hAnsi="Arial"/>
          <w:sz w:val="24"/>
          <w:szCs w:val="24"/>
        </w:rPr>
        <w:t xml:space="preserve">Otro punto intervenido fue el puente vehicular de la intersección con Av. Miguel Alemán, la herrería de este puente se rehabilitó para brindar seguridad a los conductores. La inversión fue de </w:t>
      </w:r>
      <w:r>
        <w:rPr>
          <w:rStyle w:val="Ninguno"/>
          <w:rFonts w:ascii="Arial" w:hAnsi="Arial"/>
          <w:b/>
          <w:bCs/>
          <w:sz w:val="24"/>
          <w:szCs w:val="24"/>
        </w:rPr>
        <w:t>18 millones de pesos</w:t>
      </w:r>
      <w:r>
        <w:rPr>
          <w:rStyle w:val="Ninguno"/>
          <w:rFonts w:ascii="Arial" w:hAnsi="Arial"/>
          <w:sz w:val="24"/>
          <w:szCs w:val="24"/>
        </w:rPr>
        <w:t xml:space="preserve"> provenientes de Gobierno del Estado.</w:t>
      </w:r>
    </w:p>
    <w:p w14:paraId="732EDCCF" w14:textId="77777777" w:rsidR="00913596" w:rsidRDefault="00913596" w:rsidP="00913596">
      <w:pPr>
        <w:pStyle w:val="Cuerpo"/>
        <w:jc w:val="both"/>
      </w:pPr>
    </w:p>
    <w:p w14:paraId="67D9D7A0" w14:textId="77777777" w:rsidR="00913596" w:rsidRDefault="00913596" w:rsidP="00913596">
      <w:pPr>
        <w:pStyle w:val="Cuerpo"/>
        <w:jc w:val="both"/>
        <w:rPr>
          <w:rStyle w:val="Ninguno"/>
        </w:rPr>
      </w:pPr>
      <w:r>
        <w:rPr>
          <w:rStyle w:val="Ninguno"/>
          <w:rFonts w:ascii="Arial" w:hAnsi="Arial"/>
          <w:sz w:val="24"/>
          <w:szCs w:val="24"/>
        </w:rPr>
        <w:t>Los espacios públicos y las vialidades son atendidas de manera eficiente para preservarlos por más tiempo, por ello reciben un mantenimiento constante para dejarlos en las condiciones necesarias para una movilidad segura.</w:t>
      </w:r>
    </w:p>
    <w:p w14:paraId="2B31FAA8" w14:textId="77777777" w:rsidR="00913596" w:rsidRDefault="00913596" w:rsidP="00913596">
      <w:pPr>
        <w:pStyle w:val="Cuerpo"/>
        <w:jc w:val="both"/>
      </w:pPr>
    </w:p>
    <w:p w14:paraId="3769B73A" w14:textId="77777777" w:rsidR="00913596" w:rsidRDefault="00913596" w:rsidP="00913596">
      <w:pPr>
        <w:pStyle w:val="Cuerpo"/>
        <w:jc w:val="both"/>
        <w:rPr>
          <w:rStyle w:val="Ninguno"/>
        </w:rPr>
      </w:pPr>
      <w:r>
        <w:rPr>
          <w:rStyle w:val="Ninguno"/>
          <w:rFonts w:ascii="Arial" w:hAnsi="Arial"/>
          <w:sz w:val="24"/>
          <w:szCs w:val="24"/>
        </w:rPr>
        <w:t xml:space="preserve">Como parte de esto, elaboramos los diagnósticos de </w:t>
      </w:r>
      <w:r>
        <w:rPr>
          <w:rStyle w:val="Ninguno"/>
          <w:rFonts w:ascii="Arial" w:hAnsi="Arial"/>
          <w:b/>
          <w:bCs/>
          <w:sz w:val="24"/>
          <w:szCs w:val="24"/>
        </w:rPr>
        <w:t>28 kilómetros</w:t>
      </w:r>
      <w:r>
        <w:rPr>
          <w:rStyle w:val="Ninguno"/>
          <w:rFonts w:ascii="Arial" w:hAnsi="Arial"/>
          <w:sz w:val="24"/>
          <w:szCs w:val="24"/>
        </w:rPr>
        <w:t xml:space="preserve"> de vialidades que cuentan con el mayor flujo vehicular, para darles mantenimiento con la finalidad de que continúen siendo vías transitables.</w:t>
      </w:r>
    </w:p>
    <w:p w14:paraId="6DA70EC0" w14:textId="77777777" w:rsidR="00913596" w:rsidRDefault="00913596" w:rsidP="00913596">
      <w:pPr>
        <w:pStyle w:val="Cuerpo"/>
        <w:jc w:val="both"/>
      </w:pPr>
    </w:p>
    <w:p w14:paraId="3CEDBE0E" w14:textId="77777777" w:rsidR="00913596" w:rsidRDefault="00913596" w:rsidP="00913596">
      <w:pPr>
        <w:pStyle w:val="Cuerpo"/>
        <w:jc w:val="both"/>
        <w:rPr>
          <w:rStyle w:val="Ninguno"/>
        </w:rPr>
      </w:pPr>
      <w:r>
        <w:rPr>
          <w:rStyle w:val="Ninguno"/>
          <w:rFonts w:ascii="Arial" w:hAnsi="Arial"/>
          <w:sz w:val="24"/>
          <w:szCs w:val="24"/>
        </w:rPr>
        <w:t>Estas vialidades presentaban gran deterioro debido al constante paso y la cantidad de unidades que circulan por ellos.</w:t>
      </w:r>
    </w:p>
    <w:p w14:paraId="07A104EB" w14:textId="77777777" w:rsidR="00913596" w:rsidRDefault="00913596" w:rsidP="00913596">
      <w:pPr>
        <w:pStyle w:val="Cuerpo"/>
        <w:jc w:val="both"/>
      </w:pPr>
    </w:p>
    <w:p w14:paraId="47465914" w14:textId="77777777" w:rsidR="00913596" w:rsidRDefault="00913596" w:rsidP="00913596">
      <w:pPr>
        <w:pStyle w:val="Cuerpo"/>
        <w:jc w:val="both"/>
        <w:rPr>
          <w:rStyle w:val="Ninguno"/>
        </w:rPr>
      </w:pPr>
      <w:r>
        <w:rPr>
          <w:rStyle w:val="Ninguno"/>
          <w:rFonts w:ascii="Arial" w:hAnsi="Arial"/>
          <w:sz w:val="24"/>
          <w:szCs w:val="24"/>
        </w:rPr>
        <w:t xml:space="preserve">También realizamos mantenimiento menor a </w:t>
      </w:r>
      <w:r>
        <w:rPr>
          <w:rStyle w:val="Ninguno"/>
          <w:rFonts w:ascii="Arial" w:hAnsi="Arial"/>
          <w:b/>
          <w:bCs/>
          <w:sz w:val="24"/>
          <w:szCs w:val="24"/>
        </w:rPr>
        <w:t>1 millón 365 mil metros cuadrados</w:t>
      </w:r>
      <w:r>
        <w:rPr>
          <w:rStyle w:val="Ninguno"/>
          <w:rFonts w:ascii="Arial" w:hAnsi="Arial"/>
          <w:sz w:val="24"/>
          <w:szCs w:val="24"/>
        </w:rPr>
        <w:t xml:space="preserve"> con acciones de bacheo en bulevares, avenidas y calles, además de mejorar las condiciones de los caminos de terracería en colonias ubicadas en los polígonos de desarrollo y comunidades rurales.</w:t>
      </w:r>
    </w:p>
    <w:p w14:paraId="70D42676" w14:textId="77777777" w:rsidR="00913596" w:rsidRDefault="00913596" w:rsidP="00913596">
      <w:pPr>
        <w:pStyle w:val="Cuerpo"/>
        <w:jc w:val="both"/>
      </w:pPr>
    </w:p>
    <w:p w14:paraId="15D460AD" w14:textId="77777777" w:rsidR="00913596" w:rsidRDefault="00913596" w:rsidP="00913596">
      <w:pPr>
        <w:pStyle w:val="Cuerpo"/>
        <w:jc w:val="both"/>
        <w:rPr>
          <w:rStyle w:val="Ninguno"/>
        </w:rPr>
      </w:pPr>
      <w:r>
        <w:rPr>
          <w:rStyle w:val="Ninguno"/>
          <w:rFonts w:ascii="Arial" w:hAnsi="Arial"/>
          <w:sz w:val="24"/>
          <w:szCs w:val="24"/>
        </w:rPr>
        <w:t>Es así que las zonas más transitadas y que más lo requieren se mantienen en buen estado para que se trasladen más rápido. seguros y sin daños a sus vehículos.</w:t>
      </w:r>
    </w:p>
    <w:p w14:paraId="0F8D7E3B" w14:textId="77777777" w:rsidR="00913596" w:rsidRDefault="00913596" w:rsidP="00913596">
      <w:pPr>
        <w:pStyle w:val="Cuerpo"/>
        <w:jc w:val="both"/>
      </w:pPr>
    </w:p>
    <w:p w14:paraId="42304572" w14:textId="77777777" w:rsidR="00913596" w:rsidRDefault="00913596" w:rsidP="00913596">
      <w:pPr>
        <w:pStyle w:val="Cuerpo"/>
        <w:jc w:val="both"/>
        <w:rPr>
          <w:rStyle w:val="Ninguno"/>
        </w:rPr>
      </w:pPr>
      <w:r>
        <w:rPr>
          <w:rStyle w:val="Ninguno"/>
          <w:rFonts w:ascii="Arial" w:hAnsi="Arial"/>
          <w:sz w:val="24"/>
          <w:szCs w:val="24"/>
        </w:rPr>
        <w:t>Por otro lado, damos mantenimiento permanente a través del riego, poda, rehabilitació</w:t>
      </w:r>
      <w:r>
        <w:rPr>
          <w:rStyle w:val="Ninguno"/>
          <w:rFonts w:ascii="Arial" w:hAnsi="Arial"/>
          <w:sz w:val="24"/>
          <w:szCs w:val="24"/>
          <w:lang w:val="nl-NL"/>
        </w:rPr>
        <w:t>n de se</w:t>
      </w:r>
      <w:r>
        <w:rPr>
          <w:rStyle w:val="Ninguno"/>
          <w:rFonts w:ascii="Arial" w:hAnsi="Arial"/>
          <w:sz w:val="24"/>
          <w:szCs w:val="24"/>
        </w:rPr>
        <w:t>ñalética horizontal y vertical y reparaciones en el pavimento, a camellones y áreas verdes de 18 vialidades del sistema vial primario y secundario.</w:t>
      </w:r>
    </w:p>
    <w:p w14:paraId="50E5001A" w14:textId="77777777" w:rsidR="00913596" w:rsidRDefault="00913596" w:rsidP="00913596">
      <w:pPr>
        <w:pStyle w:val="Cuerpo"/>
        <w:jc w:val="both"/>
      </w:pPr>
    </w:p>
    <w:p w14:paraId="7C41CF8A" w14:textId="77777777" w:rsidR="00913596" w:rsidRDefault="00913596" w:rsidP="00913596">
      <w:pPr>
        <w:pStyle w:val="Cuerpo"/>
        <w:jc w:val="both"/>
        <w:rPr>
          <w:rStyle w:val="Ninguno"/>
        </w:rPr>
      </w:pPr>
      <w:r>
        <w:rPr>
          <w:rStyle w:val="Ninguno"/>
          <w:rFonts w:ascii="Arial" w:hAnsi="Arial"/>
          <w:sz w:val="24"/>
          <w:szCs w:val="24"/>
        </w:rPr>
        <w:t>Estos trabajos mejoran el entorno urbano y abonan al cuidado y protección del medio ambiente.</w:t>
      </w:r>
    </w:p>
    <w:p w14:paraId="03C3E922" w14:textId="77777777" w:rsidR="00913596" w:rsidRDefault="00913596" w:rsidP="00913596">
      <w:pPr>
        <w:pStyle w:val="Cuerpo"/>
        <w:jc w:val="both"/>
      </w:pPr>
    </w:p>
    <w:p w14:paraId="0DD3648B" w14:textId="77777777" w:rsidR="00913596" w:rsidRDefault="00913596" w:rsidP="00913596">
      <w:pPr>
        <w:pStyle w:val="Cuerpo"/>
        <w:jc w:val="both"/>
        <w:rPr>
          <w:rStyle w:val="Ninguno"/>
        </w:rPr>
      </w:pPr>
      <w:r>
        <w:rPr>
          <w:rStyle w:val="Ninguno"/>
          <w:rFonts w:ascii="Arial" w:hAnsi="Arial"/>
          <w:sz w:val="24"/>
          <w:szCs w:val="24"/>
        </w:rPr>
        <w:t>Las vialidades intervenidas fueron Bulevar López Mateos, Francisco Villa, Juan José Torres Landa, Constelaciones, La Luz, Mariano Escobedo, Antonio Madrazo y avenida Olímpica, entre otras.</w:t>
      </w:r>
    </w:p>
    <w:p w14:paraId="01C4DBE7" w14:textId="77777777" w:rsidR="00913596" w:rsidRDefault="00913596" w:rsidP="00913596">
      <w:pPr>
        <w:pStyle w:val="Cuerpo"/>
        <w:jc w:val="both"/>
      </w:pPr>
    </w:p>
    <w:p w14:paraId="7834D141" w14:textId="77777777" w:rsidR="00913596" w:rsidRDefault="00913596" w:rsidP="00913596">
      <w:pPr>
        <w:pStyle w:val="Cuerpo"/>
        <w:jc w:val="both"/>
        <w:rPr>
          <w:rStyle w:val="Ninguno"/>
        </w:rPr>
      </w:pPr>
      <w:r>
        <w:rPr>
          <w:rStyle w:val="Ninguno"/>
          <w:rFonts w:ascii="Arial" w:hAnsi="Arial"/>
          <w:sz w:val="24"/>
          <w:szCs w:val="24"/>
        </w:rPr>
        <w:t xml:space="preserve">Así mismo para continuar con la mejora del entorno y la seguridad en las colonias para alcanzar una paz duradera, trabajamos en </w:t>
      </w:r>
      <w:r>
        <w:rPr>
          <w:rStyle w:val="Ninguno"/>
          <w:rFonts w:ascii="Arial" w:hAnsi="Arial"/>
          <w:b/>
          <w:bCs/>
          <w:sz w:val="24"/>
          <w:szCs w:val="24"/>
        </w:rPr>
        <w:t>47 espacios públicos</w:t>
      </w:r>
      <w:r>
        <w:rPr>
          <w:rStyle w:val="Ninguno"/>
          <w:rFonts w:ascii="Arial" w:hAnsi="Arial"/>
          <w:sz w:val="24"/>
          <w:szCs w:val="24"/>
        </w:rPr>
        <w:t>, en los cuales los vecinos pueden seguir con sus actividades de integración y convivencia.</w:t>
      </w:r>
    </w:p>
    <w:p w14:paraId="1D4CAE7E" w14:textId="77777777" w:rsidR="00913596" w:rsidRDefault="00913596" w:rsidP="00913596">
      <w:pPr>
        <w:pStyle w:val="Cuerpo"/>
        <w:jc w:val="both"/>
      </w:pPr>
    </w:p>
    <w:p w14:paraId="21CED657" w14:textId="77777777" w:rsidR="00913596" w:rsidRDefault="00913596" w:rsidP="00913596">
      <w:pPr>
        <w:pStyle w:val="Cuerpo"/>
        <w:jc w:val="both"/>
        <w:rPr>
          <w:rStyle w:val="Ninguno"/>
        </w:rPr>
      </w:pPr>
      <w:r>
        <w:rPr>
          <w:rStyle w:val="Ninguno"/>
          <w:rFonts w:ascii="Arial" w:hAnsi="Arial"/>
          <w:sz w:val="24"/>
          <w:szCs w:val="24"/>
        </w:rPr>
        <w:t>En estos, hemos mejorado el alumbrado público, los andadores, las bancas, el mobiliario urbano, se han rescatado juegos y ejercitadores y atendido las áreas verdes, todo para que estén en las condiciones necesarias para ser usados.</w:t>
      </w:r>
    </w:p>
    <w:p w14:paraId="170194C9" w14:textId="77777777" w:rsidR="00913596" w:rsidRDefault="00913596" w:rsidP="00913596">
      <w:pPr>
        <w:pStyle w:val="Cuerpo"/>
        <w:jc w:val="both"/>
      </w:pPr>
    </w:p>
    <w:p w14:paraId="32B599F1" w14:textId="77777777" w:rsidR="00913596" w:rsidRDefault="00913596" w:rsidP="00913596">
      <w:pPr>
        <w:pStyle w:val="Cuerpo"/>
        <w:jc w:val="both"/>
        <w:rPr>
          <w:rStyle w:val="Ninguno"/>
        </w:rPr>
      </w:pPr>
      <w:r>
        <w:rPr>
          <w:rStyle w:val="Ninguno"/>
          <w:rFonts w:ascii="Arial" w:hAnsi="Arial"/>
          <w:sz w:val="24"/>
          <w:szCs w:val="24"/>
        </w:rPr>
        <w:t>Los espacios intervenidos son Villas de San Juan II, 8 de Marzo,</w:t>
      </w:r>
      <w:r>
        <w:rPr>
          <w:lang w:val="pt-PT"/>
        </w:rPr>
        <w:t xml:space="preserve"> </w:t>
      </w:r>
      <w:r>
        <w:rPr>
          <w:rStyle w:val="Ninguno"/>
          <w:rFonts w:ascii="Arial" w:hAnsi="Arial"/>
          <w:sz w:val="24"/>
          <w:szCs w:val="24"/>
        </w:rPr>
        <w:t>Arboledas, Loma Dorada, Lomas de Medina, Jardines de San Francisco,</w:t>
      </w:r>
      <w:r>
        <w:rPr>
          <w:lang w:val="pt-PT"/>
        </w:rPr>
        <w:t xml:space="preserve"> </w:t>
      </w:r>
      <w:r>
        <w:rPr>
          <w:rStyle w:val="Ninguno"/>
          <w:rFonts w:ascii="Arial" w:hAnsi="Arial"/>
          <w:sz w:val="24"/>
          <w:szCs w:val="24"/>
        </w:rPr>
        <w:t>Parque Panorama, Parque México y Calzada de los Héroes, zona peatonal, Miguel Hidalgo,</w:t>
      </w:r>
      <w:r>
        <w:rPr>
          <w:lang w:val="pt-PT"/>
        </w:rPr>
        <w:t xml:space="preserve"> </w:t>
      </w:r>
      <w:r>
        <w:rPr>
          <w:rStyle w:val="Ninguno"/>
          <w:rFonts w:ascii="Arial" w:hAnsi="Arial"/>
          <w:sz w:val="24"/>
          <w:szCs w:val="24"/>
        </w:rPr>
        <w:t>Jardines de Oriente y Parque Manzanares, entre otros.</w:t>
      </w:r>
    </w:p>
    <w:p w14:paraId="7BDF91DB" w14:textId="77777777" w:rsidR="00913596" w:rsidRDefault="00913596" w:rsidP="00913596">
      <w:pPr>
        <w:pStyle w:val="Cuerpo"/>
        <w:jc w:val="both"/>
      </w:pPr>
    </w:p>
    <w:p w14:paraId="4AEB808F" w14:textId="77777777" w:rsidR="00913596" w:rsidRDefault="00913596" w:rsidP="00913596">
      <w:pPr>
        <w:pStyle w:val="Cuerpo"/>
        <w:jc w:val="both"/>
        <w:rPr>
          <w:rStyle w:val="Ninguno"/>
          <w:b/>
          <w:bCs/>
        </w:rPr>
      </w:pPr>
      <w:r>
        <w:rPr>
          <w:rStyle w:val="Ninguno"/>
          <w:rFonts w:ascii="Arial" w:hAnsi="Arial"/>
          <w:sz w:val="24"/>
          <w:szCs w:val="24"/>
        </w:rPr>
        <w:t xml:space="preserve">La inversión realizada en estas acciones de mantenimiento integral asciende a </w:t>
      </w:r>
      <w:r>
        <w:rPr>
          <w:rStyle w:val="Ninguno"/>
          <w:rFonts w:ascii="Arial" w:hAnsi="Arial"/>
          <w:b/>
          <w:bCs/>
          <w:sz w:val="24"/>
          <w:szCs w:val="24"/>
        </w:rPr>
        <w:t>56.5 millones de pesos.</w:t>
      </w:r>
    </w:p>
    <w:p w14:paraId="47AFCD7C" w14:textId="77777777" w:rsidR="00913596" w:rsidRDefault="00913596" w:rsidP="00913596">
      <w:pPr>
        <w:pStyle w:val="Cuerpo"/>
        <w:jc w:val="both"/>
      </w:pPr>
    </w:p>
    <w:p w14:paraId="3E6AD83A" w14:textId="77777777" w:rsidR="00913596" w:rsidRDefault="00913596" w:rsidP="00913596">
      <w:pPr>
        <w:pStyle w:val="Cuerpo"/>
        <w:jc w:val="both"/>
        <w:rPr>
          <w:rStyle w:val="Ninguno"/>
        </w:rPr>
      </w:pPr>
      <w:r>
        <w:rPr>
          <w:rStyle w:val="Ninguno"/>
          <w:rFonts w:ascii="Arial" w:hAnsi="Arial"/>
          <w:sz w:val="24"/>
          <w:szCs w:val="24"/>
        </w:rPr>
        <w:t xml:space="preserve">A su vez, como parte de las acciones de mantenimiento integral, invertimos otros </w:t>
      </w:r>
      <w:r>
        <w:rPr>
          <w:rStyle w:val="Ninguno"/>
          <w:rFonts w:ascii="Arial" w:hAnsi="Arial"/>
          <w:b/>
          <w:bCs/>
          <w:sz w:val="24"/>
          <w:szCs w:val="24"/>
        </w:rPr>
        <w:t>4.5 millones de pesos</w:t>
      </w:r>
      <w:r>
        <w:rPr>
          <w:rStyle w:val="Ninguno"/>
          <w:rFonts w:ascii="Arial" w:hAnsi="Arial"/>
          <w:sz w:val="24"/>
          <w:szCs w:val="24"/>
        </w:rPr>
        <w:t xml:space="preserve"> para realizar actividades que aportan a la buena imagen y limpieza del municipio.</w:t>
      </w:r>
    </w:p>
    <w:p w14:paraId="23F5FC2B" w14:textId="77777777" w:rsidR="00913596" w:rsidRDefault="00913596" w:rsidP="00913596">
      <w:pPr>
        <w:pStyle w:val="Cuerpo"/>
        <w:jc w:val="both"/>
      </w:pPr>
    </w:p>
    <w:p w14:paraId="2ED7C1F5" w14:textId="77777777" w:rsidR="00913596" w:rsidRDefault="00913596" w:rsidP="00913596">
      <w:pPr>
        <w:pStyle w:val="Cuerpo"/>
        <w:jc w:val="both"/>
        <w:rPr>
          <w:rStyle w:val="Ninguno"/>
        </w:rPr>
      </w:pPr>
      <w:r>
        <w:rPr>
          <w:rStyle w:val="Ninguno"/>
          <w:rFonts w:ascii="Arial" w:hAnsi="Arial"/>
          <w:sz w:val="24"/>
          <w:szCs w:val="24"/>
        </w:rPr>
        <w:t>Por ejemplo, retiramos escombros que impedían transitar libremente y con seguridad, colocamos señalamiento vial en cruceros con la finalidad de orientar adecuadamente a conductores y peatones y así evitar accidentes.</w:t>
      </w:r>
    </w:p>
    <w:p w14:paraId="2638A0A8" w14:textId="77777777" w:rsidR="00913596" w:rsidRDefault="00913596" w:rsidP="00913596">
      <w:pPr>
        <w:pStyle w:val="Cuerpo"/>
        <w:jc w:val="both"/>
      </w:pPr>
    </w:p>
    <w:p w14:paraId="65781FE6" w14:textId="77777777" w:rsidR="00913596" w:rsidRDefault="00913596" w:rsidP="00913596">
      <w:pPr>
        <w:pStyle w:val="Cuerpo"/>
        <w:jc w:val="both"/>
        <w:rPr>
          <w:rStyle w:val="Ninguno"/>
        </w:rPr>
      </w:pPr>
      <w:r>
        <w:rPr>
          <w:rStyle w:val="Ninguno"/>
          <w:rFonts w:ascii="Arial" w:hAnsi="Arial"/>
          <w:sz w:val="24"/>
          <w:szCs w:val="24"/>
        </w:rPr>
        <w:t>Retiramos graffiti de fachadas, inmuebles y mobiliario urbano para que luzcan limpios.</w:t>
      </w:r>
    </w:p>
    <w:p w14:paraId="4C6CB6B6" w14:textId="77777777" w:rsidR="00913596" w:rsidRDefault="00913596" w:rsidP="00913596">
      <w:pPr>
        <w:pStyle w:val="Cuerpo"/>
        <w:jc w:val="both"/>
      </w:pPr>
    </w:p>
    <w:p w14:paraId="01AA3D23" w14:textId="77777777" w:rsidR="00913596" w:rsidRDefault="00913596" w:rsidP="00913596">
      <w:pPr>
        <w:pStyle w:val="Cuerpo"/>
        <w:jc w:val="both"/>
        <w:rPr>
          <w:rStyle w:val="Ninguno"/>
        </w:rPr>
      </w:pPr>
      <w:r>
        <w:rPr>
          <w:rStyle w:val="Ninguno"/>
          <w:rFonts w:ascii="Arial" w:hAnsi="Arial"/>
          <w:sz w:val="24"/>
          <w:szCs w:val="24"/>
        </w:rPr>
        <w:t>Rehabilitamos puentes para mejorar la imagen y funcionalidad de los mismos, también dimos mantenimiento y aseamos fuentes, rehabilitamos guarniciones y limpiamos á</w:t>
      </w:r>
      <w:r w:rsidRPr="00B1053F">
        <w:rPr>
          <w:rStyle w:val="Ninguno"/>
          <w:rFonts w:ascii="Arial" w:hAnsi="Arial"/>
          <w:sz w:val="24"/>
          <w:szCs w:val="24"/>
          <w:lang w:val="es-MX"/>
        </w:rPr>
        <w:t>reas p</w:t>
      </w:r>
      <w:r>
        <w:rPr>
          <w:rStyle w:val="Ninguno"/>
          <w:rFonts w:ascii="Arial" w:hAnsi="Arial"/>
          <w:sz w:val="24"/>
          <w:szCs w:val="24"/>
        </w:rPr>
        <w:t>úblicas para evitar daños a la salud.</w:t>
      </w:r>
    </w:p>
    <w:p w14:paraId="7AF81318" w14:textId="77777777" w:rsidR="00913596" w:rsidRDefault="00913596" w:rsidP="00913596">
      <w:pPr>
        <w:pStyle w:val="Cuerpo"/>
        <w:jc w:val="both"/>
      </w:pPr>
    </w:p>
    <w:p w14:paraId="1A018672" w14:textId="77777777" w:rsidR="00913596" w:rsidRDefault="00913596" w:rsidP="00913596">
      <w:pPr>
        <w:pStyle w:val="Cuerpo"/>
        <w:jc w:val="both"/>
        <w:rPr>
          <w:rStyle w:val="Ninguno"/>
        </w:rPr>
      </w:pPr>
      <w:r>
        <w:rPr>
          <w:rStyle w:val="Ninguno"/>
          <w:rFonts w:ascii="Arial" w:hAnsi="Arial"/>
          <w:sz w:val="24"/>
          <w:szCs w:val="24"/>
        </w:rPr>
        <w:t>Por otro lado, con una inversió</w:t>
      </w:r>
      <w:r>
        <w:rPr>
          <w:rStyle w:val="Ninguno"/>
          <w:rFonts w:ascii="Arial" w:hAnsi="Arial"/>
          <w:sz w:val="24"/>
          <w:szCs w:val="24"/>
          <w:lang w:val="nl-NL"/>
        </w:rPr>
        <w:t xml:space="preserve">n de </w:t>
      </w:r>
      <w:r>
        <w:rPr>
          <w:rStyle w:val="Ninguno"/>
          <w:rFonts w:ascii="Arial" w:hAnsi="Arial"/>
          <w:b/>
          <w:bCs/>
          <w:sz w:val="24"/>
          <w:szCs w:val="24"/>
        </w:rPr>
        <w:t>696 mil pesos</w:t>
      </w:r>
      <w:r>
        <w:rPr>
          <w:rStyle w:val="Ninguno"/>
          <w:rFonts w:ascii="Arial" w:hAnsi="Arial"/>
          <w:sz w:val="24"/>
          <w:szCs w:val="24"/>
        </w:rPr>
        <w:t xml:space="preserve">, iniciamos la restauración de la Arcada en Portal Padilla, mejor conocido como “Callejuela Padilla”. </w:t>
      </w:r>
    </w:p>
    <w:p w14:paraId="478F72B2" w14:textId="77777777" w:rsidR="00913596" w:rsidRDefault="00913596" w:rsidP="00913596">
      <w:pPr>
        <w:pStyle w:val="Cuerpo"/>
        <w:jc w:val="both"/>
      </w:pPr>
    </w:p>
    <w:p w14:paraId="652FE1BE" w14:textId="77777777" w:rsidR="00913596" w:rsidRDefault="00913596" w:rsidP="00913596">
      <w:pPr>
        <w:pStyle w:val="Cuerpo"/>
        <w:jc w:val="both"/>
        <w:rPr>
          <w:rStyle w:val="Ninguno"/>
          <w:b/>
          <w:bCs/>
        </w:rPr>
      </w:pPr>
      <w:r>
        <w:rPr>
          <w:rStyle w:val="Ninguno"/>
          <w:rFonts w:ascii="Arial" w:hAnsi="Arial"/>
          <w:sz w:val="24"/>
          <w:szCs w:val="24"/>
        </w:rPr>
        <w:t>Los trabajos de conservación consisten en la rehabilitación de 8 columnas de cantería para corregir los daños estructurales y evitar riesgos en un futuro, así como la conservación de la arquitectura del Centro Histó</w:t>
      </w:r>
      <w:r>
        <w:rPr>
          <w:rStyle w:val="Ninguno"/>
          <w:rFonts w:ascii="Arial" w:hAnsi="Arial"/>
          <w:sz w:val="24"/>
          <w:szCs w:val="24"/>
          <w:lang w:val="it-IT"/>
        </w:rPr>
        <w:t>rico.</w:t>
      </w:r>
    </w:p>
    <w:p w14:paraId="78F41002" w14:textId="77777777" w:rsidR="00913596" w:rsidRDefault="00913596" w:rsidP="00913596">
      <w:pPr>
        <w:pStyle w:val="Cuerpo"/>
        <w:spacing w:line="282" w:lineRule="exact"/>
        <w:rPr>
          <w:rFonts w:ascii="Times New Roman" w:eastAsia="Times New Roman" w:hAnsi="Times New Roman" w:cs="Times New Roman"/>
        </w:rPr>
      </w:pPr>
    </w:p>
    <w:p w14:paraId="461722B3"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"CAMINA LEÓN”</w:t>
      </w:r>
    </w:p>
    <w:p w14:paraId="009AFE2E" w14:textId="77777777" w:rsidR="00913596" w:rsidRDefault="00913596" w:rsidP="00913596">
      <w:pPr>
        <w:pStyle w:val="Cuerpo"/>
        <w:spacing w:line="241" w:lineRule="exact"/>
        <w:rPr>
          <w:rFonts w:ascii="Times New Roman" w:eastAsia="Times New Roman" w:hAnsi="Times New Roman" w:cs="Times New Roman"/>
        </w:rPr>
      </w:pPr>
    </w:p>
    <w:p w14:paraId="5515D35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Generamos las condiciones para que las familias caminen de manera libre y segura por León. </w:t>
      </w:r>
    </w:p>
    <w:p w14:paraId="4158DBDD" w14:textId="77777777" w:rsidR="00913596" w:rsidRDefault="00913596" w:rsidP="00913596">
      <w:pPr>
        <w:pStyle w:val="Cuerpo"/>
        <w:jc w:val="both"/>
      </w:pPr>
    </w:p>
    <w:p w14:paraId="08F781E2" w14:textId="77777777" w:rsidR="00913596" w:rsidRDefault="00913596" w:rsidP="00913596">
      <w:pPr>
        <w:pStyle w:val="Cuerpo"/>
        <w:jc w:val="both"/>
        <w:rPr>
          <w:rStyle w:val="Ninguno"/>
        </w:rPr>
      </w:pPr>
      <w:r>
        <w:rPr>
          <w:rStyle w:val="Ninguno"/>
          <w:rFonts w:ascii="Arial" w:hAnsi="Arial"/>
          <w:sz w:val="24"/>
          <w:szCs w:val="24"/>
        </w:rPr>
        <w:t xml:space="preserve">En este primer año abonamos a la construcción de un León con paz duradera, pues logramos </w:t>
      </w:r>
      <w:r>
        <w:rPr>
          <w:rStyle w:val="Ninguno"/>
          <w:rFonts w:ascii="Arial" w:hAnsi="Arial"/>
          <w:b/>
          <w:bCs/>
          <w:sz w:val="24"/>
          <w:szCs w:val="24"/>
        </w:rPr>
        <w:t>6.2 kilómetros</w:t>
      </w:r>
      <w:r>
        <w:rPr>
          <w:rStyle w:val="Ninguno"/>
          <w:rFonts w:ascii="Arial" w:hAnsi="Arial"/>
          <w:sz w:val="24"/>
          <w:szCs w:val="24"/>
        </w:rPr>
        <w:t xml:space="preserve"> de nuevas banquetas en diversas zonas del sistema vial primario, es decir, en las principales avenidas y bulevares en donde se encuentran escuelas, centros de salud, hospitales, paradas de autobuses, parques y áreas deportivas.</w:t>
      </w:r>
    </w:p>
    <w:p w14:paraId="1A3E715A" w14:textId="77777777" w:rsidR="00913596" w:rsidRDefault="00913596" w:rsidP="00913596">
      <w:pPr>
        <w:pStyle w:val="Cuerpo"/>
        <w:jc w:val="both"/>
      </w:pPr>
    </w:p>
    <w:p w14:paraId="688F50A6" w14:textId="77777777" w:rsidR="00913596" w:rsidRDefault="00913596" w:rsidP="00913596">
      <w:pPr>
        <w:pStyle w:val="Cuerpo"/>
        <w:jc w:val="both"/>
        <w:rPr>
          <w:rStyle w:val="Ninguno"/>
        </w:rPr>
      </w:pPr>
      <w:r>
        <w:rPr>
          <w:rStyle w:val="Ninguno"/>
          <w:rFonts w:ascii="Arial" w:hAnsi="Arial"/>
          <w:sz w:val="24"/>
          <w:szCs w:val="24"/>
        </w:rPr>
        <w:t>En estos lugares la falta de banquetas era evidente y ponía en riesgo a muchas personas que tenían que jugársela para esquivar los autos.</w:t>
      </w:r>
    </w:p>
    <w:p w14:paraId="5D15F108" w14:textId="77777777" w:rsidR="00913596" w:rsidRDefault="00913596" w:rsidP="00913596">
      <w:pPr>
        <w:pStyle w:val="Cuerpo"/>
        <w:jc w:val="both"/>
      </w:pPr>
    </w:p>
    <w:p w14:paraId="2DCC9BFF" w14:textId="77777777" w:rsidR="00913596" w:rsidRDefault="00913596" w:rsidP="00913596">
      <w:pPr>
        <w:pStyle w:val="Cuerpo"/>
        <w:jc w:val="both"/>
        <w:rPr>
          <w:rStyle w:val="Ninguno"/>
        </w:rPr>
      </w:pPr>
      <w:r>
        <w:rPr>
          <w:rStyle w:val="Ninguno"/>
          <w:rFonts w:ascii="Arial" w:hAnsi="Arial"/>
          <w:sz w:val="24"/>
          <w:szCs w:val="24"/>
        </w:rPr>
        <w:t>Por ejemplo, los vecinos de</w:t>
      </w:r>
      <w:r>
        <w:rPr>
          <w:lang w:val="pt-PT"/>
        </w:rPr>
        <w:t xml:space="preserve"> </w:t>
      </w:r>
      <w:r>
        <w:rPr>
          <w:rStyle w:val="Ninguno"/>
          <w:rFonts w:ascii="Arial" w:hAnsi="Arial"/>
          <w:sz w:val="24"/>
          <w:szCs w:val="24"/>
        </w:rPr>
        <w:t>la avenida De los Industriales o del Bulevar La Luz ahora pueden caminar seguros sobre estas banquetas sin temor a sufrir accidentes viales.</w:t>
      </w:r>
    </w:p>
    <w:p w14:paraId="1D89422E" w14:textId="77777777" w:rsidR="00913596" w:rsidRDefault="00913596" w:rsidP="00913596">
      <w:pPr>
        <w:pStyle w:val="Cuerpo"/>
        <w:jc w:val="both"/>
      </w:pPr>
    </w:p>
    <w:p w14:paraId="35BCAF8F" w14:textId="77777777" w:rsidR="00913596" w:rsidRDefault="00913596" w:rsidP="00913596">
      <w:pPr>
        <w:pStyle w:val="Cuerpo"/>
        <w:jc w:val="both"/>
        <w:rPr>
          <w:rStyle w:val="Ninguno"/>
        </w:rPr>
      </w:pPr>
      <w:r>
        <w:rPr>
          <w:rStyle w:val="Ninguno"/>
          <w:rFonts w:ascii="Arial" w:hAnsi="Arial"/>
          <w:sz w:val="24"/>
          <w:szCs w:val="24"/>
        </w:rPr>
        <w:t>Además, con esta infraestructura se concretó la conexión entre varios puntos, que a su vez se convierten en el generador de una mayor convivencia social.</w:t>
      </w:r>
    </w:p>
    <w:p w14:paraId="22A7DA6A" w14:textId="77777777" w:rsidR="00913596" w:rsidRDefault="00913596" w:rsidP="00913596">
      <w:pPr>
        <w:pStyle w:val="Cuerpo"/>
        <w:jc w:val="both"/>
      </w:pPr>
    </w:p>
    <w:p w14:paraId="1C72E9B4" w14:textId="77777777" w:rsidR="00913596" w:rsidRDefault="00913596" w:rsidP="00913596">
      <w:pPr>
        <w:pStyle w:val="Cuerpo"/>
        <w:jc w:val="both"/>
        <w:rPr>
          <w:rStyle w:val="Ninguno"/>
        </w:rPr>
      </w:pPr>
      <w:r>
        <w:rPr>
          <w:rStyle w:val="Ninguno"/>
          <w:rFonts w:ascii="Arial" w:hAnsi="Arial"/>
          <w:sz w:val="24"/>
          <w:szCs w:val="24"/>
        </w:rPr>
        <w:t xml:space="preserve">Así mismo, en los polígonos de desarrollo construimos </w:t>
      </w:r>
      <w:r>
        <w:rPr>
          <w:rStyle w:val="Ninguno"/>
          <w:rFonts w:ascii="Arial" w:hAnsi="Arial"/>
          <w:b/>
          <w:bCs/>
          <w:sz w:val="24"/>
          <w:szCs w:val="24"/>
        </w:rPr>
        <w:t>16.5 kilómetros</w:t>
      </w:r>
      <w:r>
        <w:rPr>
          <w:rStyle w:val="Ninguno"/>
          <w:rFonts w:ascii="Arial" w:hAnsi="Arial"/>
          <w:sz w:val="24"/>
          <w:szCs w:val="24"/>
        </w:rPr>
        <w:t xml:space="preserve"> de nuevas banquetas con la misma finalidad de dar accesibilidad y seguridad a los peatones y puedan llegar más pronto a sus destinos.</w:t>
      </w:r>
    </w:p>
    <w:p w14:paraId="7F7C6605" w14:textId="77777777" w:rsidR="00913596" w:rsidRDefault="00913596" w:rsidP="00913596">
      <w:pPr>
        <w:pStyle w:val="Cuerpo"/>
        <w:jc w:val="both"/>
      </w:pPr>
    </w:p>
    <w:p w14:paraId="6262C088" w14:textId="77777777" w:rsidR="00913596" w:rsidRDefault="00913596" w:rsidP="00913596">
      <w:pPr>
        <w:pStyle w:val="Cuerpo"/>
        <w:jc w:val="both"/>
        <w:rPr>
          <w:rStyle w:val="Ninguno"/>
        </w:rPr>
      </w:pPr>
      <w:r>
        <w:rPr>
          <w:rStyle w:val="Ninguno"/>
          <w:rFonts w:ascii="Arial" w:hAnsi="Arial"/>
          <w:sz w:val="24"/>
          <w:szCs w:val="24"/>
        </w:rPr>
        <w:t>Ahora Bulevar Delta, avenida Constelaciones, colonias como Villas de San Juan, Rodolfo Padilla, Grafito, León I, San Felipe, entre otras cuentan con espacios transitables para sus habitantes.</w:t>
      </w:r>
    </w:p>
    <w:p w14:paraId="0180FED9" w14:textId="77777777" w:rsidR="00913596" w:rsidRDefault="00913596" w:rsidP="00913596">
      <w:pPr>
        <w:pStyle w:val="Cuerpo"/>
        <w:jc w:val="both"/>
        <w:rPr>
          <w:rStyle w:val="Ninguno"/>
          <w:rFonts w:ascii="Arial" w:eastAsia="Arial" w:hAnsi="Arial" w:cs="Arial"/>
          <w:sz w:val="24"/>
          <w:szCs w:val="24"/>
        </w:rPr>
      </w:pPr>
      <w:r>
        <w:rPr>
          <w:rStyle w:val="Ninguno"/>
          <w:rFonts w:ascii="Arial" w:eastAsia="Arial" w:hAnsi="Arial" w:cs="Arial"/>
          <w:sz w:val="24"/>
          <w:szCs w:val="24"/>
        </w:rPr>
        <w:tab/>
      </w:r>
      <w:r>
        <w:rPr>
          <w:rStyle w:val="Ninguno"/>
          <w:rFonts w:ascii="Arial" w:eastAsia="Arial" w:hAnsi="Arial" w:cs="Arial"/>
          <w:sz w:val="24"/>
          <w:szCs w:val="24"/>
        </w:rPr>
        <w:tab/>
      </w:r>
      <w:r>
        <w:rPr>
          <w:rStyle w:val="Ninguno"/>
          <w:rFonts w:ascii="Arial" w:eastAsia="Arial" w:hAnsi="Arial" w:cs="Arial"/>
          <w:sz w:val="24"/>
          <w:szCs w:val="24"/>
        </w:rPr>
        <w:tab/>
      </w:r>
      <w:r>
        <w:rPr>
          <w:rStyle w:val="Ninguno"/>
          <w:rFonts w:ascii="Arial" w:eastAsia="Arial" w:hAnsi="Arial" w:cs="Arial"/>
          <w:sz w:val="24"/>
          <w:szCs w:val="24"/>
        </w:rPr>
        <w:tab/>
      </w:r>
      <w:r>
        <w:rPr>
          <w:rStyle w:val="Ninguno"/>
          <w:rFonts w:ascii="Arial Unicode MS" w:eastAsia="Arial Unicode MS" w:hAnsi="Arial Unicode MS" w:cs="Arial Unicode MS"/>
          <w:sz w:val="24"/>
          <w:szCs w:val="24"/>
        </w:rPr>
        <w:br/>
      </w:r>
      <w:r>
        <w:rPr>
          <w:rStyle w:val="Ninguno"/>
          <w:rFonts w:ascii="Arial" w:hAnsi="Arial"/>
          <w:sz w:val="24"/>
          <w:szCs w:val="24"/>
          <w:shd w:val="clear" w:color="auto" w:fill="FFFFFF"/>
        </w:rPr>
        <w:t>Mientras que, como una medida de apropiación de los espacios públicos y bienestar para los ciudadanos, concluimos la construcció</w:t>
      </w:r>
      <w:r>
        <w:rPr>
          <w:rStyle w:val="Ninguno"/>
          <w:rFonts w:ascii="Arial" w:hAnsi="Arial"/>
          <w:sz w:val="24"/>
          <w:szCs w:val="24"/>
          <w:shd w:val="clear" w:color="auto" w:fill="FFFFFF"/>
          <w:lang w:val="nl-NL"/>
        </w:rPr>
        <w:t xml:space="preserve">n de </w:t>
      </w:r>
      <w:r>
        <w:rPr>
          <w:rStyle w:val="Ninguno"/>
          <w:rFonts w:ascii="Arial" w:hAnsi="Arial"/>
          <w:b/>
          <w:bCs/>
          <w:sz w:val="24"/>
          <w:szCs w:val="24"/>
        </w:rPr>
        <w:t>6.3 kilómetros</w:t>
      </w:r>
      <w:r>
        <w:rPr>
          <w:rStyle w:val="Ninguno"/>
          <w:rFonts w:ascii="Arial" w:hAnsi="Arial"/>
          <w:sz w:val="24"/>
          <w:szCs w:val="24"/>
        </w:rPr>
        <w:t xml:space="preserve"> de nuevos parques lineales.</w:t>
      </w:r>
    </w:p>
    <w:p w14:paraId="4CBD6B5A" w14:textId="77777777" w:rsidR="00913596" w:rsidRDefault="00913596" w:rsidP="00913596">
      <w:pPr>
        <w:pStyle w:val="Cuerpo"/>
        <w:jc w:val="both"/>
      </w:pPr>
    </w:p>
    <w:p w14:paraId="19CC2F18" w14:textId="77777777" w:rsidR="00913596" w:rsidRDefault="00913596" w:rsidP="00913596">
      <w:pPr>
        <w:pStyle w:val="Cuerpo"/>
        <w:jc w:val="both"/>
        <w:rPr>
          <w:rStyle w:val="Ninguno"/>
        </w:rPr>
      </w:pPr>
      <w:r>
        <w:rPr>
          <w:rStyle w:val="Ninguno"/>
          <w:rFonts w:ascii="Arial" w:hAnsi="Arial"/>
          <w:sz w:val="24"/>
          <w:szCs w:val="24"/>
        </w:rPr>
        <w:t>Es decir que las zonas transitables de los arroyos Alfaro, Masiranto, Saltillo y El Salto se convirtieron en lugares para uso positivo, recreativo, de convivencia y que favorecen la movilidad no motorizada.</w:t>
      </w:r>
    </w:p>
    <w:p w14:paraId="49377107" w14:textId="77777777" w:rsidR="00913596" w:rsidRDefault="00913596" w:rsidP="00913596">
      <w:pPr>
        <w:pStyle w:val="Cuerpo"/>
        <w:jc w:val="both"/>
      </w:pPr>
    </w:p>
    <w:p w14:paraId="6EF7F40E" w14:textId="77777777" w:rsidR="00913596" w:rsidRDefault="00913596" w:rsidP="00913596">
      <w:pPr>
        <w:pStyle w:val="Cuerpo"/>
        <w:jc w:val="both"/>
        <w:rPr>
          <w:rStyle w:val="Ninguno"/>
        </w:rPr>
      </w:pPr>
      <w:r>
        <w:rPr>
          <w:rStyle w:val="Ninguno"/>
          <w:rFonts w:ascii="Arial" w:hAnsi="Arial"/>
          <w:sz w:val="24"/>
          <w:szCs w:val="24"/>
        </w:rPr>
        <w:t xml:space="preserve">Estos parques lineales mantienen su función ambiental y ecológica, pero adicionalmente nos brindan oportunidades para la recreación social y para que los vecinos de los alrededores adquieran el compromiso de cuidado y respeto. </w:t>
      </w:r>
    </w:p>
    <w:p w14:paraId="395AA71C" w14:textId="77777777" w:rsidR="00913596" w:rsidRDefault="00913596" w:rsidP="00913596">
      <w:pPr>
        <w:pStyle w:val="Cuerpo"/>
        <w:jc w:val="both"/>
      </w:pPr>
    </w:p>
    <w:p w14:paraId="65C9B7E8" w14:textId="77777777" w:rsidR="00913596" w:rsidRDefault="00913596" w:rsidP="00913596">
      <w:pPr>
        <w:pStyle w:val="Cuerpo"/>
        <w:jc w:val="both"/>
        <w:rPr>
          <w:rStyle w:val="Ninguno"/>
        </w:rPr>
      </w:pPr>
      <w:r>
        <w:rPr>
          <w:rStyle w:val="Ninguno"/>
          <w:rFonts w:ascii="Arial" w:hAnsi="Arial"/>
          <w:sz w:val="24"/>
          <w:szCs w:val="24"/>
        </w:rPr>
        <w:t>Por otra parte, para brindar mayor seguridad a la población y reducir los accidentes viales, se eliminó el cruce conflictivo de Mariano Escobedo y Juan Alonso de Torres.</w:t>
      </w:r>
    </w:p>
    <w:p w14:paraId="06A13E37" w14:textId="77777777" w:rsidR="00913596" w:rsidRDefault="00913596" w:rsidP="00913596">
      <w:pPr>
        <w:pStyle w:val="Cuerpo"/>
        <w:jc w:val="both"/>
      </w:pPr>
    </w:p>
    <w:p w14:paraId="72DC6BEA" w14:textId="77777777" w:rsidR="00913596" w:rsidRDefault="00913596" w:rsidP="00913596">
      <w:pPr>
        <w:pStyle w:val="Cuerpo"/>
        <w:jc w:val="both"/>
        <w:rPr>
          <w:rStyle w:val="Ninguno"/>
        </w:rPr>
      </w:pPr>
      <w:r>
        <w:rPr>
          <w:rStyle w:val="Ninguno"/>
          <w:rFonts w:ascii="Arial" w:hAnsi="Arial"/>
          <w:sz w:val="24"/>
          <w:szCs w:val="24"/>
        </w:rPr>
        <w:t>La glorieta ubicada en esta intersección se retiró para construir un crucero seguro con semáforos, lo que agiliza la movilidad de los vehículos, permite a los peatones y ciclistas desplazarse de manera segura y reduce los accidentes que se presentaban continuamente.</w:t>
      </w:r>
    </w:p>
    <w:p w14:paraId="0D24E918" w14:textId="77777777" w:rsidR="00913596" w:rsidRDefault="00913596" w:rsidP="00913596">
      <w:pPr>
        <w:pStyle w:val="Cuerpo"/>
        <w:jc w:val="both"/>
      </w:pPr>
    </w:p>
    <w:p w14:paraId="5C0F0593" w14:textId="77777777" w:rsidR="00913596" w:rsidRDefault="00913596" w:rsidP="00913596">
      <w:pPr>
        <w:pStyle w:val="Cuerpo"/>
        <w:jc w:val="both"/>
        <w:rPr>
          <w:rStyle w:val="Ninguno"/>
        </w:rPr>
      </w:pPr>
      <w:r>
        <w:rPr>
          <w:rStyle w:val="Ninguno"/>
          <w:rFonts w:ascii="Arial" w:hAnsi="Arial"/>
          <w:sz w:val="24"/>
          <w:szCs w:val="24"/>
        </w:rPr>
        <w:t>Dentro de las adecuaciones también se amplió</w:t>
      </w:r>
      <w:r>
        <w:rPr>
          <w:rStyle w:val="Ninguno"/>
          <w:rFonts w:ascii="Arial" w:hAnsi="Arial"/>
          <w:sz w:val="24"/>
          <w:szCs w:val="24"/>
          <w:lang w:val="it-IT"/>
        </w:rPr>
        <w:t xml:space="preserve"> la longitud del camell</w:t>
      </w:r>
      <w:r>
        <w:rPr>
          <w:rStyle w:val="Ninguno"/>
          <w:rFonts w:ascii="Arial" w:hAnsi="Arial"/>
          <w:sz w:val="24"/>
          <w:szCs w:val="24"/>
        </w:rPr>
        <w:t>ó</w:t>
      </w:r>
      <w:r>
        <w:rPr>
          <w:rStyle w:val="Ninguno"/>
          <w:rFonts w:ascii="Arial" w:hAnsi="Arial"/>
          <w:sz w:val="24"/>
          <w:szCs w:val="24"/>
          <w:lang w:val="it-IT"/>
        </w:rPr>
        <w:t xml:space="preserve">n del </w:t>
      </w:r>
      <w:r>
        <w:rPr>
          <w:rStyle w:val="Ninguno"/>
          <w:rFonts w:ascii="Arial" w:hAnsi="Arial"/>
          <w:sz w:val="24"/>
          <w:szCs w:val="24"/>
        </w:rPr>
        <w:t>Bulevar Las Torres para hacerlo más seguro.</w:t>
      </w:r>
    </w:p>
    <w:p w14:paraId="4755B9A9" w14:textId="77777777" w:rsidR="00913596" w:rsidRDefault="00913596" w:rsidP="00913596">
      <w:pPr>
        <w:pStyle w:val="Cuerpo"/>
        <w:jc w:val="both"/>
      </w:pPr>
    </w:p>
    <w:p w14:paraId="3EC05964" w14:textId="77777777" w:rsidR="00913596" w:rsidRDefault="00913596" w:rsidP="00913596">
      <w:pPr>
        <w:pStyle w:val="Cuerpo"/>
        <w:jc w:val="both"/>
        <w:rPr>
          <w:rStyle w:val="Ninguno"/>
        </w:rPr>
      </w:pPr>
      <w:r>
        <w:rPr>
          <w:rStyle w:val="Ninguno"/>
          <w:rFonts w:ascii="Arial" w:hAnsi="Arial"/>
          <w:sz w:val="24"/>
          <w:szCs w:val="24"/>
        </w:rPr>
        <w:t>Y para dar continuidad a estas acciones, desde una perspectiva integral de movilidad que contempla al peatón, ciclista, transporte público y vehículo particular; elaboramos seis anteproyectos para las intersecciones conflictivas en los bulevares: López Mateos e Hilario Medina, López Mateos y Vasco de Quiroga, Campestre y Paseo de los Insurgentes, Juan Alonso de Torres y Vasco de Quiroga, Juan Alonso de Torres y San Juan Bosco, además de Francisco Villa y Vicente Valtierra.</w:t>
      </w:r>
    </w:p>
    <w:p w14:paraId="743238BA" w14:textId="77777777" w:rsidR="00913596" w:rsidRDefault="00913596" w:rsidP="00913596">
      <w:pPr>
        <w:pStyle w:val="Cuerpo"/>
        <w:jc w:val="both"/>
      </w:pPr>
    </w:p>
    <w:p w14:paraId="45B72AE3" w14:textId="77777777" w:rsidR="00913596" w:rsidRDefault="00913596" w:rsidP="00913596">
      <w:pPr>
        <w:pStyle w:val="Cuerpo"/>
        <w:spacing w:line="20" w:lineRule="atLeast"/>
        <w:jc w:val="both"/>
        <w:rPr>
          <w:rStyle w:val="Ninguno"/>
        </w:rPr>
      </w:pPr>
      <w:r>
        <w:rPr>
          <w:rStyle w:val="Ninguno"/>
          <w:rFonts w:ascii="Arial" w:hAnsi="Arial"/>
          <w:sz w:val="24"/>
          <w:szCs w:val="24"/>
        </w:rPr>
        <w:t>Estos anteproyectos proponen soluciones funcionales a nivel, que mejoren la seguridad, eficiencia y continuidad del sistema vial en las intersecciones que presentan altos índices de accidentalidad y congestionamiento.</w:t>
      </w:r>
    </w:p>
    <w:p w14:paraId="1EF50EEC" w14:textId="77777777" w:rsidR="00913596" w:rsidRDefault="00913596" w:rsidP="00913596">
      <w:pPr>
        <w:pStyle w:val="Cuerpo"/>
        <w:spacing w:line="358" w:lineRule="exact"/>
        <w:rPr>
          <w:rFonts w:ascii="Times New Roman" w:eastAsia="Times New Roman" w:hAnsi="Times New Roman" w:cs="Times New Roman"/>
        </w:rPr>
      </w:pPr>
    </w:p>
    <w:p w14:paraId="3A4A4003"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"MUÉVETE EN BICICLETA”</w:t>
      </w:r>
    </w:p>
    <w:p w14:paraId="4D86897B" w14:textId="77777777" w:rsidR="00913596" w:rsidRDefault="00913596" w:rsidP="00913596">
      <w:pPr>
        <w:pStyle w:val="Cuerpo"/>
        <w:spacing w:line="241" w:lineRule="exact"/>
        <w:rPr>
          <w:rFonts w:ascii="Times New Roman" w:eastAsia="Times New Roman" w:hAnsi="Times New Roman" w:cs="Times New Roman"/>
        </w:rPr>
      </w:pPr>
    </w:p>
    <w:p w14:paraId="3D551E15" w14:textId="44974C5F"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Hoy en día el </w:t>
      </w:r>
      <w:r>
        <w:rPr>
          <w:rStyle w:val="Ninguno"/>
          <w:rFonts w:ascii="Arial" w:hAnsi="Arial"/>
          <w:b/>
          <w:bCs/>
          <w:sz w:val="24"/>
          <w:szCs w:val="24"/>
        </w:rPr>
        <w:t>80 por ciento</w:t>
      </w:r>
      <w:r>
        <w:rPr>
          <w:rStyle w:val="Ninguno"/>
          <w:rFonts w:ascii="Arial" w:hAnsi="Arial"/>
          <w:sz w:val="24"/>
          <w:szCs w:val="24"/>
        </w:rPr>
        <w:t xml:space="preserve"> de las </w:t>
      </w:r>
      <w:r w:rsidR="00F16ADE">
        <w:rPr>
          <w:rStyle w:val="Ninguno"/>
          <w:rFonts w:ascii="Arial" w:hAnsi="Arial"/>
          <w:sz w:val="24"/>
          <w:szCs w:val="24"/>
        </w:rPr>
        <w:t>reglamentos</w:t>
      </w:r>
      <w:r>
        <w:rPr>
          <w:rStyle w:val="Ninguno"/>
          <w:rFonts w:ascii="Arial" w:hAnsi="Arial"/>
          <w:sz w:val="24"/>
          <w:szCs w:val="24"/>
        </w:rPr>
        <w:t xml:space="preserve"> están en excelentes condiciones para brindar recorridos seguros y completos a los ciclistas.</w:t>
      </w:r>
    </w:p>
    <w:p w14:paraId="056FE2C6" w14:textId="77777777" w:rsidR="00913596" w:rsidRDefault="00913596" w:rsidP="00913596">
      <w:pPr>
        <w:pStyle w:val="Cuerpo"/>
        <w:jc w:val="both"/>
      </w:pPr>
    </w:p>
    <w:p w14:paraId="305B82EC" w14:textId="77777777" w:rsidR="00913596" w:rsidRDefault="00913596" w:rsidP="00913596">
      <w:pPr>
        <w:pStyle w:val="Cuerpo"/>
        <w:jc w:val="both"/>
        <w:rPr>
          <w:rStyle w:val="Ninguno"/>
        </w:rPr>
      </w:pPr>
      <w:r>
        <w:rPr>
          <w:rStyle w:val="Ninguno"/>
          <w:rFonts w:ascii="Arial" w:hAnsi="Arial"/>
          <w:sz w:val="24"/>
          <w:szCs w:val="24"/>
        </w:rPr>
        <w:t xml:space="preserve">En este primer año llegamos al </w:t>
      </w:r>
      <w:r>
        <w:rPr>
          <w:rStyle w:val="Ninguno"/>
          <w:rFonts w:ascii="Arial" w:hAnsi="Arial"/>
          <w:b/>
          <w:bCs/>
          <w:sz w:val="24"/>
          <w:szCs w:val="24"/>
        </w:rPr>
        <w:t>85 por ciento</w:t>
      </w:r>
      <w:r>
        <w:rPr>
          <w:rStyle w:val="Ninguno"/>
          <w:rFonts w:ascii="Arial" w:hAnsi="Arial"/>
          <w:sz w:val="24"/>
          <w:szCs w:val="24"/>
        </w:rPr>
        <w:t xml:space="preserve"> de la meta, pues a través de un gran trabajo de gestión de recursos por parte del Municipio, obtuvimos más de </w:t>
      </w:r>
      <w:r>
        <w:rPr>
          <w:rStyle w:val="Ninguno"/>
          <w:rFonts w:ascii="Arial" w:hAnsi="Arial"/>
          <w:b/>
          <w:bCs/>
          <w:sz w:val="24"/>
          <w:szCs w:val="24"/>
        </w:rPr>
        <w:t>139 millones de pesos,</w:t>
      </w:r>
      <w:r>
        <w:rPr>
          <w:rStyle w:val="Ninguno"/>
          <w:rFonts w:ascii="Arial" w:hAnsi="Arial"/>
          <w:sz w:val="24"/>
          <w:szCs w:val="24"/>
        </w:rPr>
        <w:t xml:space="preserve"> un monto considerable para poder ejecutar gran cantidad de las obras programas para los tres años.</w:t>
      </w:r>
    </w:p>
    <w:p w14:paraId="41BA6C07" w14:textId="77777777" w:rsidR="00913596" w:rsidRDefault="00913596" w:rsidP="00913596">
      <w:pPr>
        <w:pStyle w:val="Cuerpo"/>
        <w:jc w:val="both"/>
      </w:pPr>
    </w:p>
    <w:p w14:paraId="27CF2FA5" w14:textId="77777777" w:rsidR="00913596" w:rsidRDefault="00913596" w:rsidP="00913596">
      <w:pPr>
        <w:pStyle w:val="Cuerpo"/>
        <w:jc w:val="both"/>
        <w:rPr>
          <w:rStyle w:val="Ninguno"/>
        </w:rPr>
      </w:pPr>
      <w:r>
        <w:rPr>
          <w:rStyle w:val="Ninguno"/>
          <w:rFonts w:ascii="Arial" w:hAnsi="Arial"/>
          <w:sz w:val="24"/>
          <w:szCs w:val="24"/>
        </w:rPr>
        <w:t xml:space="preserve">Gracias a esto elevamos la cantidad de kilómetros que conforman la red de ciclovías, de </w:t>
      </w:r>
      <w:r>
        <w:rPr>
          <w:rStyle w:val="Ninguno"/>
          <w:rFonts w:ascii="Arial" w:hAnsi="Arial"/>
          <w:b/>
          <w:bCs/>
          <w:sz w:val="24"/>
          <w:szCs w:val="24"/>
        </w:rPr>
        <w:t>152</w:t>
      </w:r>
      <w:r>
        <w:rPr>
          <w:rStyle w:val="Ninguno"/>
          <w:rFonts w:ascii="Arial" w:hAnsi="Arial"/>
          <w:sz w:val="24"/>
          <w:szCs w:val="24"/>
        </w:rPr>
        <w:t xml:space="preserve"> pasamos a </w:t>
      </w:r>
      <w:r>
        <w:rPr>
          <w:rStyle w:val="Ninguno"/>
          <w:rFonts w:ascii="Arial" w:hAnsi="Arial"/>
          <w:b/>
          <w:bCs/>
          <w:sz w:val="24"/>
          <w:szCs w:val="24"/>
        </w:rPr>
        <w:t>174 kilómetros</w:t>
      </w:r>
      <w:r>
        <w:rPr>
          <w:rStyle w:val="Ninguno"/>
          <w:rFonts w:ascii="Arial" w:hAnsi="Arial"/>
          <w:sz w:val="24"/>
          <w:szCs w:val="24"/>
        </w:rPr>
        <w:t xml:space="preserve"> de longitud que conectan los puntos de mayor concentración de población como universidades, centros comerciales, áreas industriales, parques y estaciones de transferencia del Sistema Integrado de Transporte (SIT).</w:t>
      </w:r>
    </w:p>
    <w:p w14:paraId="5263A462" w14:textId="77777777" w:rsidR="00913596" w:rsidRDefault="00913596" w:rsidP="00913596">
      <w:pPr>
        <w:pStyle w:val="Cuerpo"/>
        <w:jc w:val="both"/>
      </w:pPr>
    </w:p>
    <w:p w14:paraId="53A61C77" w14:textId="77777777" w:rsidR="00913596" w:rsidRDefault="00913596" w:rsidP="00913596">
      <w:pPr>
        <w:pStyle w:val="Cuerpo"/>
        <w:jc w:val="both"/>
        <w:rPr>
          <w:rStyle w:val="Ninguno"/>
        </w:rPr>
      </w:pPr>
      <w:r>
        <w:rPr>
          <w:rStyle w:val="Ninguno"/>
          <w:rFonts w:ascii="Arial" w:hAnsi="Arial"/>
          <w:sz w:val="24"/>
          <w:szCs w:val="24"/>
          <w:lang w:val="nl-NL"/>
        </w:rPr>
        <w:t xml:space="preserve">Construimos </w:t>
      </w:r>
      <w:r>
        <w:rPr>
          <w:rStyle w:val="Ninguno"/>
          <w:rFonts w:ascii="Arial" w:hAnsi="Arial"/>
          <w:b/>
          <w:bCs/>
          <w:sz w:val="24"/>
          <w:szCs w:val="24"/>
        </w:rPr>
        <w:t>22 kilómetros</w:t>
      </w:r>
      <w:r>
        <w:rPr>
          <w:rStyle w:val="Ninguno"/>
          <w:rFonts w:ascii="Arial" w:hAnsi="Arial"/>
          <w:sz w:val="24"/>
          <w:szCs w:val="24"/>
        </w:rPr>
        <w:t xml:space="preserve"> de nuevas ciclovías en las que se invirtieron </w:t>
      </w:r>
      <w:r>
        <w:rPr>
          <w:rStyle w:val="Ninguno"/>
          <w:rFonts w:ascii="Arial" w:hAnsi="Arial"/>
          <w:b/>
          <w:bCs/>
          <w:sz w:val="24"/>
          <w:szCs w:val="24"/>
        </w:rPr>
        <w:t>111 millones de pesos</w:t>
      </w:r>
      <w:r>
        <w:rPr>
          <w:rStyle w:val="Ninguno"/>
          <w:rFonts w:ascii="Arial" w:hAnsi="Arial"/>
          <w:sz w:val="24"/>
          <w:szCs w:val="24"/>
        </w:rPr>
        <w:t xml:space="preserve"> y son las siguientes:</w:t>
      </w:r>
    </w:p>
    <w:p w14:paraId="269EEB68" w14:textId="77777777" w:rsidR="00913596" w:rsidRDefault="00913596" w:rsidP="00913596">
      <w:pPr>
        <w:pStyle w:val="Cuerpo"/>
        <w:spacing w:line="20" w:lineRule="atLeast"/>
        <w:jc w:val="both"/>
      </w:pPr>
    </w:p>
    <w:p w14:paraId="39B9B705" w14:textId="77777777" w:rsidR="00913596" w:rsidRDefault="00913596" w:rsidP="00913596">
      <w:pPr>
        <w:pStyle w:val="Cuerpo"/>
        <w:jc w:val="both"/>
        <w:rPr>
          <w:rFonts w:ascii="Arial" w:eastAsia="Arial" w:hAnsi="Arial" w:cs="Arial"/>
          <w:sz w:val="24"/>
          <w:szCs w:val="24"/>
        </w:rPr>
      </w:pPr>
    </w:p>
    <w:tbl>
      <w:tblPr>
        <w:tblStyle w:val="TableNormal"/>
        <w:tblW w:w="9345"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119"/>
        <w:gridCol w:w="3121"/>
        <w:gridCol w:w="3105"/>
      </w:tblGrid>
      <w:tr w:rsidR="00913596" w14:paraId="669EF645" w14:textId="77777777" w:rsidTr="00913596">
        <w:trPr>
          <w:trHeight w:val="282"/>
        </w:trPr>
        <w:tc>
          <w:tcPr>
            <w:tcW w:w="31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4AF042C" w14:textId="77777777" w:rsidR="00913596" w:rsidRDefault="00913596">
            <w:pPr>
              <w:pStyle w:val="Cuerpo"/>
              <w:jc w:val="both"/>
              <w:rPr>
                <w:sz w:val="22"/>
                <w:szCs w:val="22"/>
              </w:rPr>
            </w:pPr>
            <w:r>
              <w:rPr>
                <w:rStyle w:val="Ninguno"/>
                <w:rFonts w:ascii="Arial" w:hAnsi="Arial"/>
                <w:sz w:val="24"/>
                <w:szCs w:val="24"/>
              </w:rPr>
              <w:t xml:space="preserve">CICLOVÍA </w:t>
            </w:r>
          </w:p>
        </w:tc>
        <w:tc>
          <w:tcPr>
            <w:tcW w:w="31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693FDF27" w14:textId="77777777" w:rsidR="00913596" w:rsidRDefault="00913596">
            <w:pPr>
              <w:pStyle w:val="Cuerpo"/>
              <w:spacing w:line="240" w:lineRule="auto"/>
              <w:jc w:val="both"/>
            </w:pPr>
            <w:r>
              <w:rPr>
                <w:rStyle w:val="Ninguno"/>
                <w:rFonts w:ascii="Arial" w:hAnsi="Arial"/>
                <w:sz w:val="24"/>
                <w:szCs w:val="24"/>
              </w:rPr>
              <w:t>KILÓMETROS</w:t>
            </w:r>
          </w:p>
        </w:tc>
        <w:tc>
          <w:tcPr>
            <w:tcW w:w="31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5260CCD5" w14:textId="77777777" w:rsidR="00913596" w:rsidRDefault="00913596">
            <w:pPr>
              <w:pStyle w:val="Cuerpo"/>
              <w:spacing w:line="240" w:lineRule="auto"/>
              <w:jc w:val="both"/>
            </w:pPr>
            <w:r>
              <w:rPr>
                <w:rStyle w:val="Ninguno"/>
                <w:rFonts w:ascii="Arial" w:hAnsi="Arial"/>
                <w:sz w:val="24"/>
                <w:szCs w:val="24"/>
              </w:rPr>
              <w:t>ESTATUS</w:t>
            </w:r>
          </w:p>
        </w:tc>
      </w:tr>
      <w:tr w:rsidR="00913596" w14:paraId="1E39DBD9" w14:textId="77777777" w:rsidTr="00913596">
        <w:trPr>
          <w:trHeight w:val="282"/>
        </w:trPr>
        <w:tc>
          <w:tcPr>
            <w:tcW w:w="31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7B5AAEAC" w14:textId="77777777" w:rsidR="00913596" w:rsidRDefault="00913596">
            <w:pPr>
              <w:pStyle w:val="Cuerpo"/>
              <w:spacing w:line="240" w:lineRule="auto"/>
              <w:jc w:val="both"/>
            </w:pPr>
            <w:r>
              <w:rPr>
                <w:rStyle w:val="Ninguno"/>
                <w:rFonts w:ascii="Arial" w:hAnsi="Arial"/>
                <w:sz w:val="24"/>
                <w:szCs w:val="24"/>
              </w:rPr>
              <w:t>Mariano Escobedo</w:t>
            </w:r>
          </w:p>
        </w:tc>
        <w:tc>
          <w:tcPr>
            <w:tcW w:w="31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60EBF51E" w14:textId="77777777" w:rsidR="00913596" w:rsidRDefault="00913596">
            <w:pPr>
              <w:pStyle w:val="Cuerpo"/>
              <w:spacing w:line="240" w:lineRule="auto"/>
              <w:jc w:val="both"/>
            </w:pPr>
            <w:r>
              <w:rPr>
                <w:rStyle w:val="Ninguno"/>
                <w:rFonts w:ascii="Arial" w:hAnsi="Arial"/>
                <w:sz w:val="24"/>
                <w:szCs w:val="24"/>
              </w:rPr>
              <w:t>1.8</w:t>
            </w:r>
          </w:p>
        </w:tc>
        <w:tc>
          <w:tcPr>
            <w:tcW w:w="31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57276AD2" w14:textId="77777777" w:rsidR="00913596" w:rsidRDefault="00913596">
            <w:pPr>
              <w:pStyle w:val="Cuerpo"/>
              <w:spacing w:line="240" w:lineRule="auto"/>
              <w:jc w:val="both"/>
            </w:pPr>
            <w:r>
              <w:rPr>
                <w:rStyle w:val="Ninguno"/>
                <w:rFonts w:ascii="Arial" w:hAnsi="Arial"/>
                <w:sz w:val="24"/>
                <w:szCs w:val="24"/>
              </w:rPr>
              <w:t>Concluida</w:t>
            </w:r>
          </w:p>
        </w:tc>
      </w:tr>
      <w:tr w:rsidR="00913596" w14:paraId="693A6BA5" w14:textId="77777777" w:rsidTr="00913596">
        <w:trPr>
          <w:trHeight w:val="282"/>
        </w:trPr>
        <w:tc>
          <w:tcPr>
            <w:tcW w:w="31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CB3DA57" w14:textId="77777777" w:rsidR="00913596" w:rsidRDefault="00913596">
            <w:pPr>
              <w:pStyle w:val="Cuerpo"/>
              <w:spacing w:line="240" w:lineRule="auto"/>
              <w:jc w:val="both"/>
            </w:pPr>
            <w:r>
              <w:rPr>
                <w:rStyle w:val="Ninguno"/>
                <w:rFonts w:ascii="Arial" w:hAnsi="Arial"/>
                <w:sz w:val="24"/>
                <w:szCs w:val="24"/>
              </w:rPr>
              <w:t>Hermenegildo Bustos</w:t>
            </w:r>
          </w:p>
        </w:tc>
        <w:tc>
          <w:tcPr>
            <w:tcW w:w="31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ACC1287" w14:textId="77777777" w:rsidR="00913596" w:rsidRDefault="00913596">
            <w:pPr>
              <w:pStyle w:val="Cuerpo"/>
              <w:spacing w:line="240" w:lineRule="auto"/>
              <w:jc w:val="both"/>
            </w:pPr>
            <w:r>
              <w:rPr>
                <w:rStyle w:val="Ninguno"/>
                <w:rFonts w:ascii="Arial" w:hAnsi="Arial"/>
                <w:sz w:val="24"/>
                <w:szCs w:val="24"/>
              </w:rPr>
              <w:t>2.0</w:t>
            </w:r>
          </w:p>
        </w:tc>
        <w:tc>
          <w:tcPr>
            <w:tcW w:w="31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51EF6D21" w14:textId="77777777" w:rsidR="00913596" w:rsidRDefault="00913596">
            <w:pPr>
              <w:pStyle w:val="Cuerpo"/>
              <w:spacing w:line="240" w:lineRule="auto"/>
              <w:jc w:val="both"/>
            </w:pPr>
            <w:r>
              <w:rPr>
                <w:rStyle w:val="Ninguno"/>
                <w:rFonts w:ascii="Arial" w:hAnsi="Arial"/>
                <w:sz w:val="24"/>
                <w:szCs w:val="24"/>
              </w:rPr>
              <w:t>Concluida</w:t>
            </w:r>
          </w:p>
        </w:tc>
      </w:tr>
      <w:tr w:rsidR="00913596" w:rsidRPr="00225ADA" w14:paraId="473E85DB" w14:textId="77777777" w:rsidTr="00913596">
        <w:trPr>
          <w:trHeight w:val="562"/>
        </w:trPr>
        <w:tc>
          <w:tcPr>
            <w:tcW w:w="31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1407EEC" w14:textId="77777777" w:rsidR="00913596" w:rsidRDefault="00913596">
            <w:pPr>
              <w:pStyle w:val="Cuerpo"/>
              <w:spacing w:line="240" w:lineRule="auto"/>
              <w:jc w:val="both"/>
            </w:pPr>
            <w:r>
              <w:rPr>
                <w:rStyle w:val="Ninguno"/>
                <w:rFonts w:ascii="Arial" w:hAnsi="Arial"/>
                <w:sz w:val="24"/>
                <w:szCs w:val="24"/>
              </w:rPr>
              <w:t>Francisco Villa</w:t>
            </w:r>
          </w:p>
        </w:tc>
        <w:tc>
          <w:tcPr>
            <w:tcW w:w="31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251DF61" w14:textId="77777777" w:rsidR="00913596" w:rsidRDefault="00913596">
            <w:pPr>
              <w:pStyle w:val="Cuerpo"/>
              <w:spacing w:line="240" w:lineRule="auto"/>
              <w:jc w:val="both"/>
            </w:pPr>
            <w:r>
              <w:rPr>
                <w:rStyle w:val="Ninguno"/>
                <w:rFonts w:ascii="Arial" w:hAnsi="Arial"/>
                <w:sz w:val="24"/>
                <w:szCs w:val="24"/>
              </w:rPr>
              <w:t>3.4</w:t>
            </w:r>
          </w:p>
        </w:tc>
        <w:tc>
          <w:tcPr>
            <w:tcW w:w="31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39F35632" w14:textId="77777777" w:rsidR="00913596" w:rsidRDefault="00913596">
            <w:pPr>
              <w:pStyle w:val="Cuerpo"/>
              <w:spacing w:line="240" w:lineRule="auto"/>
              <w:jc w:val="both"/>
            </w:pPr>
            <w:r>
              <w:rPr>
                <w:rStyle w:val="Ninguno"/>
                <w:rFonts w:ascii="Arial" w:hAnsi="Arial"/>
                <w:sz w:val="24"/>
                <w:szCs w:val="24"/>
              </w:rPr>
              <w:t>En proceso, concluye en noviembre</w:t>
            </w:r>
          </w:p>
        </w:tc>
      </w:tr>
      <w:tr w:rsidR="00913596" w:rsidRPr="00225ADA" w14:paraId="7B5BB864" w14:textId="77777777" w:rsidTr="00913596">
        <w:trPr>
          <w:trHeight w:val="842"/>
        </w:trPr>
        <w:tc>
          <w:tcPr>
            <w:tcW w:w="31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44A201DE" w14:textId="77777777" w:rsidR="00913596" w:rsidRDefault="00913596">
            <w:pPr>
              <w:pStyle w:val="Cuerpo"/>
              <w:spacing w:line="240" w:lineRule="auto"/>
              <w:jc w:val="both"/>
            </w:pPr>
            <w:r>
              <w:rPr>
                <w:rStyle w:val="Ninguno"/>
                <w:rFonts w:ascii="Arial" w:hAnsi="Arial"/>
                <w:sz w:val="24"/>
                <w:szCs w:val="24"/>
              </w:rPr>
              <w:t>Tancitaro-Uruapan-Yurécuaro-Purépero-Av.Hidalgo,</w:t>
            </w:r>
          </w:p>
        </w:tc>
        <w:tc>
          <w:tcPr>
            <w:tcW w:w="31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162E7D4A" w14:textId="77777777" w:rsidR="00913596" w:rsidRDefault="00913596">
            <w:pPr>
              <w:pStyle w:val="Cuerpo"/>
              <w:spacing w:line="240" w:lineRule="auto"/>
              <w:jc w:val="both"/>
            </w:pPr>
            <w:r>
              <w:rPr>
                <w:rStyle w:val="Ninguno"/>
                <w:rFonts w:ascii="Arial" w:hAnsi="Arial"/>
                <w:sz w:val="24"/>
                <w:szCs w:val="24"/>
              </w:rPr>
              <w:t>2.3</w:t>
            </w:r>
          </w:p>
        </w:tc>
        <w:tc>
          <w:tcPr>
            <w:tcW w:w="31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108938FB" w14:textId="059E13B5" w:rsidR="00913596" w:rsidRDefault="00913596">
            <w:pPr>
              <w:pStyle w:val="Cuerpo"/>
              <w:spacing w:line="240" w:lineRule="auto"/>
              <w:jc w:val="both"/>
            </w:pPr>
            <w:r>
              <w:rPr>
                <w:rStyle w:val="Ninguno"/>
                <w:rFonts w:ascii="Arial" w:hAnsi="Arial"/>
                <w:sz w:val="24"/>
                <w:szCs w:val="24"/>
              </w:rPr>
              <w:t>En proceso, concluye en noviembre</w:t>
            </w:r>
            <w:r w:rsidR="00E6531E">
              <w:rPr>
                <w:rStyle w:val="Ninguno"/>
                <w:rFonts w:ascii="Arial" w:hAnsi="Arial"/>
                <w:sz w:val="24"/>
                <w:szCs w:val="24"/>
              </w:rPr>
              <w:t xml:space="preserve"> </w:t>
            </w:r>
            <w:r w:rsidR="00E6531E" w:rsidRPr="00C87DD0">
              <w:rPr>
                <w:rStyle w:val="Ninguno"/>
                <w:rFonts w:ascii="Arial" w:hAnsi="Arial"/>
                <w:b/>
                <w:sz w:val="24"/>
                <w:szCs w:val="24"/>
              </w:rPr>
              <w:t>contratada</w:t>
            </w:r>
          </w:p>
        </w:tc>
      </w:tr>
      <w:tr w:rsidR="00913596" w:rsidRPr="00225ADA" w14:paraId="6895AB4F" w14:textId="77777777" w:rsidTr="00913596">
        <w:trPr>
          <w:trHeight w:val="562"/>
        </w:trPr>
        <w:tc>
          <w:tcPr>
            <w:tcW w:w="31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8BDD1E9" w14:textId="77777777" w:rsidR="00913596" w:rsidRDefault="00913596">
            <w:pPr>
              <w:pStyle w:val="Cuerpo"/>
              <w:spacing w:line="240" w:lineRule="auto"/>
              <w:jc w:val="both"/>
            </w:pPr>
            <w:r>
              <w:rPr>
                <w:rStyle w:val="Ninguno"/>
                <w:rFonts w:ascii="Arial" w:hAnsi="Arial"/>
                <w:sz w:val="24"/>
                <w:szCs w:val="24"/>
              </w:rPr>
              <w:t>La Luz</w:t>
            </w:r>
          </w:p>
        </w:tc>
        <w:tc>
          <w:tcPr>
            <w:tcW w:w="31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752A9B9A" w14:textId="77777777" w:rsidR="00913596" w:rsidRDefault="00913596">
            <w:pPr>
              <w:pStyle w:val="Cuerpo"/>
              <w:spacing w:line="240" w:lineRule="auto"/>
              <w:jc w:val="both"/>
            </w:pPr>
            <w:r>
              <w:rPr>
                <w:rStyle w:val="Ninguno"/>
                <w:rFonts w:ascii="Arial" w:hAnsi="Arial"/>
                <w:sz w:val="24"/>
                <w:szCs w:val="24"/>
              </w:rPr>
              <w:t>2.5</w:t>
            </w:r>
          </w:p>
        </w:tc>
        <w:tc>
          <w:tcPr>
            <w:tcW w:w="31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7EA0597A" w14:textId="77777777" w:rsidR="00913596" w:rsidRDefault="00913596">
            <w:pPr>
              <w:pStyle w:val="Cuerpo"/>
              <w:spacing w:line="240" w:lineRule="auto"/>
              <w:jc w:val="both"/>
            </w:pPr>
            <w:r>
              <w:rPr>
                <w:rStyle w:val="Ninguno"/>
                <w:rFonts w:ascii="Arial" w:hAnsi="Arial"/>
                <w:sz w:val="24"/>
                <w:szCs w:val="24"/>
              </w:rPr>
              <w:t>En proceso, concluye en noviembre</w:t>
            </w:r>
          </w:p>
        </w:tc>
      </w:tr>
      <w:tr w:rsidR="00913596" w14:paraId="7F81EF31" w14:textId="77777777" w:rsidTr="00913596">
        <w:trPr>
          <w:trHeight w:val="562"/>
        </w:trPr>
        <w:tc>
          <w:tcPr>
            <w:tcW w:w="31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50D9D7A1" w14:textId="77777777" w:rsidR="00913596" w:rsidRDefault="00913596">
            <w:pPr>
              <w:pStyle w:val="Cuerpo"/>
              <w:spacing w:line="240" w:lineRule="auto"/>
              <w:jc w:val="both"/>
            </w:pPr>
            <w:r>
              <w:rPr>
                <w:rStyle w:val="Ninguno"/>
                <w:rFonts w:ascii="Arial" w:hAnsi="Arial"/>
                <w:sz w:val="24"/>
                <w:szCs w:val="24"/>
              </w:rPr>
              <w:t>Av. Juárez (Norte-Sur) segunda etapa</w:t>
            </w:r>
          </w:p>
        </w:tc>
        <w:tc>
          <w:tcPr>
            <w:tcW w:w="31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503224D6" w14:textId="77777777" w:rsidR="00913596" w:rsidRDefault="00913596">
            <w:pPr>
              <w:pStyle w:val="Cuerpo"/>
              <w:spacing w:line="240" w:lineRule="auto"/>
              <w:jc w:val="both"/>
            </w:pPr>
            <w:r>
              <w:rPr>
                <w:rStyle w:val="Ninguno"/>
                <w:rFonts w:ascii="Arial" w:hAnsi="Arial"/>
                <w:sz w:val="24"/>
                <w:szCs w:val="24"/>
              </w:rPr>
              <w:t>10.0</w:t>
            </w:r>
          </w:p>
        </w:tc>
        <w:tc>
          <w:tcPr>
            <w:tcW w:w="31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EBC0E6B" w14:textId="77777777" w:rsidR="00913596" w:rsidRDefault="00913596">
            <w:pPr>
              <w:pStyle w:val="Cuerpo"/>
              <w:spacing w:line="240" w:lineRule="auto"/>
              <w:jc w:val="both"/>
            </w:pPr>
            <w:r>
              <w:rPr>
                <w:rStyle w:val="Ninguno"/>
                <w:rFonts w:ascii="Arial" w:hAnsi="Arial"/>
                <w:sz w:val="24"/>
                <w:szCs w:val="24"/>
              </w:rPr>
              <w:t>En proceso</w:t>
            </w:r>
          </w:p>
        </w:tc>
      </w:tr>
    </w:tbl>
    <w:p w14:paraId="505AA9BB" w14:textId="77777777" w:rsidR="00913596" w:rsidRDefault="00913596" w:rsidP="00913596">
      <w:pPr>
        <w:pStyle w:val="Cuerpo"/>
        <w:jc w:val="both"/>
        <w:rPr>
          <w:rFonts w:ascii="Arial" w:eastAsia="Arial" w:hAnsi="Arial" w:cs="Arial"/>
          <w:sz w:val="24"/>
          <w:szCs w:val="24"/>
        </w:rPr>
      </w:pPr>
    </w:p>
    <w:p w14:paraId="412E5D46" w14:textId="77777777" w:rsidR="00913596" w:rsidRDefault="00913596" w:rsidP="00913596">
      <w:pPr>
        <w:pStyle w:val="Prrafodelista"/>
        <w:ind w:left="780"/>
        <w:jc w:val="both"/>
      </w:pPr>
    </w:p>
    <w:p w14:paraId="2ABD275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Por lo tanto, fortalecemos la infraestructura ciclo-inclusiva sustentable para sustituir el uso de vehículos motorizados por los no motorizados y aportar al cuidado del medio ambiente.</w:t>
      </w:r>
    </w:p>
    <w:p w14:paraId="3599FC95" w14:textId="77777777" w:rsidR="00913596" w:rsidRDefault="00913596" w:rsidP="00913596">
      <w:pPr>
        <w:pStyle w:val="Cuerpo"/>
        <w:jc w:val="both"/>
      </w:pPr>
    </w:p>
    <w:p w14:paraId="6F7BB5C5" w14:textId="77777777" w:rsidR="00913596" w:rsidRDefault="00913596" w:rsidP="00913596">
      <w:pPr>
        <w:pStyle w:val="Cuerpo"/>
        <w:jc w:val="both"/>
        <w:rPr>
          <w:rStyle w:val="Ninguno"/>
        </w:rPr>
      </w:pPr>
      <w:r>
        <w:rPr>
          <w:rStyle w:val="Ninguno"/>
          <w:rFonts w:ascii="Arial" w:hAnsi="Arial"/>
          <w:sz w:val="24"/>
          <w:szCs w:val="24"/>
        </w:rPr>
        <w:t>Así mismo, en el primer año superamos la meta trianual de rehabilitación de ciclovías existentes.</w:t>
      </w:r>
    </w:p>
    <w:p w14:paraId="77F9380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2EE67EDE"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 xml:space="preserve">Pues rehabilitamos </w:t>
      </w:r>
      <w:r>
        <w:rPr>
          <w:rStyle w:val="Ninguno"/>
          <w:rFonts w:ascii="Arial" w:hAnsi="Arial"/>
          <w:b/>
          <w:bCs/>
          <w:sz w:val="24"/>
          <w:szCs w:val="24"/>
        </w:rPr>
        <w:t>42 kilómetros</w:t>
      </w:r>
      <w:r>
        <w:rPr>
          <w:rStyle w:val="Ninguno"/>
          <w:rFonts w:ascii="Arial" w:hAnsi="Arial"/>
          <w:sz w:val="24"/>
          <w:szCs w:val="24"/>
        </w:rPr>
        <w:t xml:space="preserve"> de ciclovías deterioradas y con fallas en su funcionalidad, en las cuales se invirtieron </w:t>
      </w:r>
      <w:r>
        <w:rPr>
          <w:rStyle w:val="Ninguno"/>
          <w:rFonts w:ascii="Arial" w:hAnsi="Arial"/>
          <w:b/>
          <w:bCs/>
          <w:sz w:val="24"/>
          <w:szCs w:val="24"/>
        </w:rPr>
        <w:t>28 millones de pesos.</w:t>
      </w:r>
    </w:p>
    <w:p w14:paraId="5B9DD1E7" w14:textId="77777777" w:rsidR="00913596" w:rsidRDefault="00913596" w:rsidP="00913596">
      <w:pPr>
        <w:pStyle w:val="Cuerpo"/>
        <w:jc w:val="both"/>
      </w:pPr>
    </w:p>
    <w:tbl>
      <w:tblPr>
        <w:tblStyle w:val="TableNormal"/>
        <w:tblW w:w="6345"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172"/>
        <w:gridCol w:w="3173"/>
      </w:tblGrid>
      <w:tr w:rsidR="00913596" w14:paraId="77DDA7C1"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508A8127" w14:textId="77777777" w:rsidR="00913596" w:rsidRDefault="00913596">
            <w:pPr>
              <w:pStyle w:val="Cuerpo"/>
              <w:jc w:val="both"/>
              <w:rPr>
                <w:sz w:val="22"/>
                <w:szCs w:val="22"/>
              </w:rPr>
            </w:pPr>
            <w:r>
              <w:rPr>
                <w:rStyle w:val="Ninguno"/>
                <w:rFonts w:ascii="Arial" w:hAnsi="Arial"/>
                <w:sz w:val="24"/>
                <w:szCs w:val="24"/>
              </w:rPr>
              <w:t>CICLOVÍA</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6C89A722" w14:textId="77777777" w:rsidR="00913596" w:rsidRDefault="00913596">
            <w:pPr>
              <w:pStyle w:val="Cuerpo"/>
              <w:spacing w:line="240" w:lineRule="auto"/>
              <w:jc w:val="both"/>
            </w:pPr>
            <w:r>
              <w:rPr>
                <w:rStyle w:val="Ninguno"/>
                <w:rFonts w:ascii="Arial" w:hAnsi="Arial"/>
                <w:sz w:val="24"/>
                <w:szCs w:val="24"/>
              </w:rPr>
              <w:t>ESTATUS</w:t>
            </w:r>
          </w:p>
        </w:tc>
      </w:tr>
      <w:tr w:rsidR="00913596" w14:paraId="7CBDA204"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D79803E" w14:textId="77777777" w:rsidR="00913596" w:rsidRDefault="00913596">
            <w:pPr>
              <w:pStyle w:val="Cuerpo"/>
              <w:spacing w:line="240" w:lineRule="auto"/>
              <w:jc w:val="both"/>
            </w:pPr>
            <w:r>
              <w:rPr>
                <w:rStyle w:val="Ninguno"/>
                <w:rFonts w:ascii="Arial" w:hAnsi="Arial"/>
                <w:sz w:val="24"/>
                <w:szCs w:val="24"/>
              </w:rPr>
              <w:t>Blvd. Galeana</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9397802" w14:textId="77777777" w:rsidR="00913596" w:rsidRDefault="00913596">
            <w:pPr>
              <w:pStyle w:val="Cuerpo"/>
              <w:spacing w:line="240" w:lineRule="auto"/>
              <w:jc w:val="both"/>
            </w:pPr>
            <w:r>
              <w:rPr>
                <w:rStyle w:val="Ninguno"/>
                <w:rFonts w:ascii="Arial" w:hAnsi="Arial"/>
                <w:sz w:val="24"/>
                <w:szCs w:val="24"/>
              </w:rPr>
              <w:t>Concluida</w:t>
            </w:r>
          </w:p>
        </w:tc>
      </w:tr>
      <w:tr w:rsidR="00913596" w14:paraId="77B5BF0C"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11FD63A0" w14:textId="77777777" w:rsidR="00913596" w:rsidRDefault="00913596">
            <w:pPr>
              <w:pStyle w:val="Cuerpo"/>
              <w:spacing w:line="240" w:lineRule="auto"/>
              <w:jc w:val="both"/>
            </w:pPr>
            <w:r>
              <w:rPr>
                <w:rStyle w:val="Ninguno"/>
                <w:rFonts w:ascii="Arial" w:hAnsi="Arial"/>
                <w:sz w:val="24"/>
                <w:szCs w:val="24"/>
              </w:rPr>
              <w:t>Blvd Delta</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40E3A174" w14:textId="77777777" w:rsidR="00913596" w:rsidRDefault="00913596">
            <w:pPr>
              <w:pStyle w:val="Cuerpo"/>
              <w:spacing w:line="240" w:lineRule="auto"/>
              <w:jc w:val="both"/>
            </w:pPr>
            <w:r>
              <w:rPr>
                <w:rStyle w:val="Ninguno"/>
                <w:rFonts w:ascii="Arial" w:hAnsi="Arial"/>
                <w:sz w:val="24"/>
                <w:szCs w:val="24"/>
              </w:rPr>
              <w:t>Concluida</w:t>
            </w:r>
          </w:p>
        </w:tc>
      </w:tr>
      <w:tr w:rsidR="00913596" w14:paraId="6B4730CB"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126F1C62" w14:textId="77777777" w:rsidR="00913596" w:rsidRDefault="00913596">
            <w:pPr>
              <w:pStyle w:val="Cuerpo"/>
              <w:spacing w:line="240" w:lineRule="auto"/>
              <w:jc w:val="both"/>
            </w:pPr>
            <w:r>
              <w:rPr>
                <w:rStyle w:val="Ninguno"/>
                <w:rFonts w:ascii="Arial" w:hAnsi="Arial"/>
                <w:sz w:val="24"/>
                <w:szCs w:val="24"/>
              </w:rPr>
              <w:t>Blvd. Morelos</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4BA09A2B" w14:textId="77777777" w:rsidR="00913596" w:rsidRDefault="00913596">
            <w:pPr>
              <w:pStyle w:val="Cuerpo"/>
              <w:spacing w:line="240" w:lineRule="auto"/>
              <w:jc w:val="both"/>
            </w:pPr>
            <w:r>
              <w:rPr>
                <w:rStyle w:val="Ninguno"/>
                <w:rFonts w:ascii="Arial" w:hAnsi="Arial"/>
                <w:sz w:val="24"/>
                <w:szCs w:val="24"/>
              </w:rPr>
              <w:t>En proceso</w:t>
            </w:r>
          </w:p>
        </w:tc>
      </w:tr>
      <w:tr w:rsidR="00913596" w14:paraId="19798C83"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527DF66" w14:textId="77777777" w:rsidR="00913596" w:rsidRDefault="00913596">
            <w:pPr>
              <w:pStyle w:val="Cuerpo"/>
              <w:spacing w:line="240" w:lineRule="auto"/>
              <w:jc w:val="both"/>
            </w:pPr>
            <w:r>
              <w:rPr>
                <w:rStyle w:val="Ninguno"/>
                <w:rFonts w:ascii="Arial" w:hAnsi="Arial"/>
                <w:sz w:val="24"/>
                <w:szCs w:val="24"/>
              </w:rPr>
              <w:t>Blvd. J. A. de Torres</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5B20514" w14:textId="77777777" w:rsidR="00913596" w:rsidRDefault="00913596">
            <w:pPr>
              <w:pStyle w:val="Cuerpo"/>
              <w:spacing w:line="240" w:lineRule="auto"/>
              <w:jc w:val="both"/>
            </w:pPr>
            <w:r>
              <w:rPr>
                <w:rStyle w:val="Ninguno"/>
                <w:rFonts w:ascii="Arial" w:hAnsi="Arial"/>
                <w:sz w:val="24"/>
                <w:szCs w:val="24"/>
              </w:rPr>
              <w:t>Concluida</w:t>
            </w:r>
          </w:p>
        </w:tc>
      </w:tr>
      <w:tr w:rsidR="00913596" w14:paraId="43F3E609"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67103290" w14:textId="77777777" w:rsidR="00913596" w:rsidRDefault="00913596">
            <w:pPr>
              <w:pStyle w:val="Cuerpo"/>
              <w:spacing w:line="240" w:lineRule="auto"/>
              <w:jc w:val="both"/>
            </w:pPr>
            <w:r>
              <w:rPr>
                <w:rStyle w:val="Ninguno"/>
                <w:rFonts w:ascii="Arial" w:hAnsi="Arial"/>
                <w:sz w:val="24"/>
                <w:szCs w:val="24"/>
              </w:rPr>
              <w:t>Blvd. Ibarrilla</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7370A842" w14:textId="77777777" w:rsidR="00913596" w:rsidRDefault="00913596">
            <w:pPr>
              <w:pStyle w:val="Cuerpo"/>
              <w:spacing w:line="240" w:lineRule="auto"/>
              <w:jc w:val="both"/>
            </w:pPr>
            <w:r>
              <w:rPr>
                <w:rStyle w:val="Ninguno"/>
                <w:rFonts w:ascii="Arial" w:hAnsi="Arial"/>
                <w:sz w:val="24"/>
                <w:szCs w:val="24"/>
              </w:rPr>
              <w:t>Concluida</w:t>
            </w:r>
          </w:p>
        </w:tc>
      </w:tr>
      <w:tr w:rsidR="00913596" w14:paraId="6C3381C3"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7ECCBD0F" w14:textId="77777777" w:rsidR="00913596" w:rsidRDefault="00913596">
            <w:pPr>
              <w:pStyle w:val="Cuerpo"/>
              <w:spacing w:line="240" w:lineRule="auto"/>
              <w:jc w:val="both"/>
            </w:pPr>
            <w:r>
              <w:rPr>
                <w:rStyle w:val="Ninguno"/>
                <w:rFonts w:ascii="Arial" w:hAnsi="Arial"/>
                <w:sz w:val="24"/>
                <w:szCs w:val="24"/>
              </w:rPr>
              <w:t>Blvd. Vertiz Campero</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F7DE7D5" w14:textId="77777777" w:rsidR="00913596" w:rsidRDefault="00913596">
            <w:pPr>
              <w:pStyle w:val="Cuerpo"/>
              <w:spacing w:line="240" w:lineRule="auto"/>
              <w:jc w:val="both"/>
            </w:pPr>
            <w:r>
              <w:rPr>
                <w:rStyle w:val="Ninguno"/>
                <w:rFonts w:ascii="Arial" w:hAnsi="Arial"/>
                <w:sz w:val="24"/>
                <w:szCs w:val="24"/>
              </w:rPr>
              <w:t>Concluida</w:t>
            </w:r>
          </w:p>
        </w:tc>
      </w:tr>
      <w:tr w:rsidR="00913596" w14:paraId="3636EEB9"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F05F633" w14:textId="77777777" w:rsidR="00913596" w:rsidRDefault="00913596">
            <w:pPr>
              <w:pStyle w:val="Cuerpo"/>
              <w:spacing w:line="240" w:lineRule="auto"/>
              <w:jc w:val="both"/>
            </w:pPr>
            <w:r>
              <w:rPr>
                <w:rStyle w:val="Ninguno"/>
                <w:rFonts w:ascii="Arial" w:hAnsi="Arial"/>
                <w:sz w:val="24"/>
                <w:szCs w:val="24"/>
              </w:rPr>
              <w:t>Av. Sardeneta</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72C2CCC7" w14:textId="77777777" w:rsidR="00913596" w:rsidRDefault="00913596">
            <w:pPr>
              <w:pStyle w:val="Cuerpo"/>
              <w:spacing w:line="240" w:lineRule="auto"/>
              <w:jc w:val="both"/>
            </w:pPr>
            <w:r>
              <w:rPr>
                <w:rStyle w:val="Ninguno"/>
                <w:rFonts w:ascii="Arial" w:hAnsi="Arial"/>
                <w:sz w:val="24"/>
                <w:szCs w:val="24"/>
              </w:rPr>
              <w:t>En proceso</w:t>
            </w:r>
          </w:p>
        </w:tc>
      </w:tr>
      <w:tr w:rsidR="00913596" w14:paraId="3CB1E09F"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7470EF91" w14:textId="77777777" w:rsidR="00913596" w:rsidRDefault="00913596">
            <w:pPr>
              <w:pStyle w:val="Cuerpo"/>
              <w:spacing w:line="240" w:lineRule="auto"/>
              <w:jc w:val="both"/>
            </w:pPr>
            <w:r>
              <w:rPr>
                <w:rStyle w:val="Ninguno"/>
                <w:rFonts w:ascii="Arial" w:hAnsi="Arial"/>
                <w:sz w:val="24"/>
                <w:szCs w:val="24"/>
              </w:rPr>
              <w:t>Blvd. Paseo de Jerez</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BA38F01" w14:textId="77777777" w:rsidR="00913596" w:rsidRDefault="00913596">
            <w:pPr>
              <w:pStyle w:val="Cuerpo"/>
              <w:spacing w:line="240" w:lineRule="auto"/>
              <w:jc w:val="both"/>
            </w:pPr>
            <w:r>
              <w:rPr>
                <w:rStyle w:val="Ninguno"/>
                <w:rFonts w:ascii="Arial" w:hAnsi="Arial"/>
                <w:sz w:val="24"/>
                <w:szCs w:val="24"/>
              </w:rPr>
              <w:t>Concluida</w:t>
            </w:r>
          </w:p>
        </w:tc>
      </w:tr>
      <w:tr w:rsidR="00913596" w14:paraId="3D95E955"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F0303A3" w14:textId="77777777" w:rsidR="00913596" w:rsidRDefault="00913596">
            <w:pPr>
              <w:pStyle w:val="Cuerpo"/>
              <w:spacing w:line="240" w:lineRule="auto"/>
              <w:jc w:val="both"/>
            </w:pPr>
            <w:r>
              <w:rPr>
                <w:rStyle w:val="Ninguno"/>
                <w:rFonts w:ascii="Arial" w:hAnsi="Arial"/>
                <w:sz w:val="24"/>
                <w:szCs w:val="24"/>
              </w:rPr>
              <w:t>Blvd. San Juan Bosco</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1AF4FD2" w14:textId="77777777" w:rsidR="00913596" w:rsidRDefault="00913596">
            <w:pPr>
              <w:pStyle w:val="Cuerpo"/>
              <w:spacing w:line="240" w:lineRule="auto"/>
              <w:jc w:val="both"/>
            </w:pPr>
            <w:r>
              <w:rPr>
                <w:rStyle w:val="Ninguno"/>
                <w:rFonts w:ascii="Arial" w:hAnsi="Arial"/>
                <w:sz w:val="24"/>
                <w:szCs w:val="24"/>
              </w:rPr>
              <w:t>Concluida</w:t>
            </w:r>
          </w:p>
        </w:tc>
      </w:tr>
      <w:tr w:rsidR="00913596" w14:paraId="402A5A51"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3B2524A5" w14:textId="77777777" w:rsidR="00913596" w:rsidRDefault="00913596">
            <w:pPr>
              <w:pStyle w:val="Cuerpo"/>
              <w:spacing w:line="240" w:lineRule="auto"/>
              <w:jc w:val="both"/>
            </w:pPr>
            <w:r>
              <w:rPr>
                <w:rStyle w:val="Ninguno"/>
                <w:rFonts w:ascii="Arial" w:hAnsi="Arial"/>
                <w:sz w:val="24"/>
                <w:szCs w:val="24"/>
              </w:rPr>
              <w:t>Blvd. Vasco de Quiroga</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1AFB925B" w14:textId="77777777" w:rsidR="00913596" w:rsidRDefault="00913596">
            <w:pPr>
              <w:pStyle w:val="Cuerpo"/>
              <w:spacing w:line="240" w:lineRule="auto"/>
              <w:jc w:val="both"/>
            </w:pPr>
            <w:r>
              <w:rPr>
                <w:rStyle w:val="Ninguno"/>
                <w:rFonts w:ascii="Arial" w:hAnsi="Arial"/>
                <w:sz w:val="24"/>
                <w:szCs w:val="24"/>
              </w:rPr>
              <w:t>Concluida</w:t>
            </w:r>
          </w:p>
        </w:tc>
      </w:tr>
      <w:tr w:rsidR="00913596" w14:paraId="1D992573" w14:textId="77777777" w:rsidTr="00913596">
        <w:trPr>
          <w:trHeight w:val="282"/>
        </w:trPr>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33D7A42D" w14:textId="77777777" w:rsidR="00913596" w:rsidRDefault="00913596">
            <w:pPr>
              <w:pStyle w:val="Cuerpo"/>
              <w:spacing w:line="240" w:lineRule="auto"/>
              <w:jc w:val="both"/>
            </w:pPr>
            <w:r>
              <w:rPr>
                <w:rStyle w:val="Ninguno"/>
                <w:rFonts w:ascii="Arial" w:hAnsi="Arial"/>
                <w:sz w:val="24"/>
                <w:szCs w:val="24"/>
              </w:rPr>
              <w:t>Blvd. T. Lozano</w:t>
            </w:r>
          </w:p>
        </w:tc>
        <w:tc>
          <w:tcPr>
            <w:tcW w:w="31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72C22883" w14:textId="77777777" w:rsidR="00913596" w:rsidRDefault="00913596">
            <w:pPr>
              <w:pStyle w:val="Cuerpo"/>
              <w:spacing w:line="240" w:lineRule="auto"/>
              <w:jc w:val="both"/>
            </w:pPr>
            <w:r>
              <w:rPr>
                <w:rStyle w:val="Ninguno"/>
                <w:rFonts w:ascii="Arial" w:hAnsi="Arial"/>
                <w:sz w:val="24"/>
                <w:szCs w:val="24"/>
              </w:rPr>
              <w:t>Concluida</w:t>
            </w:r>
          </w:p>
        </w:tc>
      </w:tr>
    </w:tbl>
    <w:p w14:paraId="173E69FF" w14:textId="77777777" w:rsidR="00913596" w:rsidRDefault="00913596" w:rsidP="00913596">
      <w:pPr>
        <w:pStyle w:val="Cuerpo"/>
        <w:widowControl w:val="0"/>
        <w:spacing w:line="240" w:lineRule="auto"/>
        <w:jc w:val="both"/>
        <w:rPr>
          <w:rFonts w:ascii="Arial" w:eastAsia="Arial" w:hAnsi="Arial" w:cs="Arial"/>
          <w:b/>
          <w:bCs/>
          <w:sz w:val="24"/>
          <w:szCs w:val="24"/>
        </w:rPr>
      </w:pPr>
    </w:p>
    <w:p w14:paraId="50751E79" w14:textId="77777777" w:rsidR="00913596" w:rsidRDefault="00913596" w:rsidP="00913596">
      <w:pPr>
        <w:pStyle w:val="Cuerpo"/>
        <w:jc w:val="both"/>
        <w:rPr>
          <w:rFonts w:ascii="Arial" w:eastAsia="Arial" w:hAnsi="Arial" w:cs="Arial"/>
          <w:sz w:val="24"/>
          <w:szCs w:val="24"/>
        </w:rPr>
      </w:pPr>
    </w:p>
    <w:p w14:paraId="381EE2B2" w14:textId="77777777" w:rsidR="00913596" w:rsidRDefault="00913596" w:rsidP="00913596">
      <w:pPr>
        <w:pStyle w:val="Prrafodelista"/>
        <w:jc w:val="both"/>
      </w:pPr>
    </w:p>
    <w:p w14:paraId="13EB9F3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Intervenimos el alumbrado para que estén mejor iluminadas y sean seguras, cambiamos la superficie de rodamiento, reparamos baches y grietas, retiramos obstáculos y adecuamos señalética, todo con la finalidad de que los ciclistas circulen sin sufrir accidentes o daños.</w:t>
      </w:r>
    </w:p>
    <w:p w14:paraId="55ED4AEB" w14:textId="77777777" w:rsidR="00657DD7" w:rsidRDefault="00913596" w:rsidP="00657DD7">
      <w:pPr>
        <w:pStyle w:val="Cuerpo"/>
        <w:jc w:val="both"/>
      </w:pPr>
      <w:r>
        <w:rPr>
          <w:rStyle w:val="Ninguno"/>
          <w:rFonts w:ascii="Arial" w:hAnsi="Arial"/>
          <w:sz w:val="24"/>
          <w:szCs w:val="24"/>
        </w:rPr>
        <w:t>En este sentido, León se suma al desarrollo de las ciudades sustentables a través de la promoción de la movilidad intermodal.</w:t>
      </w:r>
      <w:r w:rsidR="00657DD7" w:rsidRPr="00657DD7">
        <w:t xml:space="preserve"> </w:t>
      </w:r>
    </w:p>
    <w:p w14:paraId="1DEF7881" w14:textId="0B5FEC8C" w:rsidR="00657DD7" w:rsidRPr="00657DD7" w:rsidRDefault="00657DD7" w:rsidP="00657DD7">
      <w:pPr>
        <w:pStyle w:val="Cuerpo"/>
        <w:jc w:val="both"/>
        <w:rPr>
          <w:rStyle w:val="Ninguno"/>
          <w:rFonts w:ascii="Arial" w:hAnsi="Arial"/>
          <w:sz w:val="24"/>
          <w:szCs w:val="24"/>
        </w:rPr>
      </w:pPr>
      <w:r w:rsidRPr="00657DD7">
        <w:rPr>
          <w:rStyle w:val="Ninguno"/>
          <w:rFonts w:ascii="Arial" w:hAnsi="Arial"/>
          <w:sz w:val="24"/>
          <w:szCs w:val="24"/>
        </w:rPr>
        <w:t>En una primera etapa el Sistema de Bici Pública se proyecta en el corredor Centro – Poliforum. La infraestructura de este sistema se integra con la implantación de 50 cicloestaciones que constan de tótems informativos, y señalamiento vertical y horizontal, con  bolardos en cajones de estacionamiento, o vialetas y botones en las 122 calles intervenidas, que suman un total de 53 kilómetros de infraestructura ciclista compartida.</w:t>
      </w:r>
    </w:p>
    <w:p w14:paraId="06EE9DF2" w14:textId="77777777" w:rsidR="00657DD7" w:rsidRPr="00657DD7" w:rsidRDefault="00657DD7" w:rsidP="00657DD7">
      <w:pPr>
        <w:pStyle w:val="Cuerpo"/>
        <w:jc w:val="both"/>
        <w:rPr>
          <w:rStyle w:val="Ninguno"/>
          <w:rFonts w:ascii="Arial" w:hAnsi="Arial"/>
          <w:sz w:val="24"/>
          <w:szCs w:val="24"/>
        </w:rPr>
      </w:pPr>
      <w:r w:rsidRPr="00657DD7">
        <w:rPr>
          <w:rStyle w:val="Ninguno"/>
          <w:rFonts w:ascii="Arial" w:hAnsi="Arial"/>
          <w:sz w:val="24"/>
          <w:szCs w:val="24"/>
        </w:rPr>
        <w:t xml:space="preserve">Con ello, promovemos una circulación vehicular de 30 o menos kilómetros por hora, que abonan a la cultura del respeto y mayor seguridad al ciclista y al peatón. </w:t>
      </w:r>
    </w:p>
    <w:p w14:paraId="0B2DFF6B" w14:textId="77777777" w:rsidR="00657DD7" w:rsidRPr="00657DD7" w:rsidRDefault="00657DD7" w:rsidP="00657DD7">
      <w:pPr>
        <w:pStyle w:val="Cuerpo"/>
        <w:jc w:val="both"/>
        <w:rPr>
          <w:rStyle w:val="Ninguno"/>
          <w:rFonts w:ascii="Arial" w:hAnsi="Arial"/>
          <w:sz w:val="24"/>
          <w:szCs w:val="24"/>
        </w:rPr>
      </w:pPr>
      <w:r w:rsidRPr="00657DD7">
        <w:rPr>
          <w:rStyle w:val="Ninguno"/>
          <w:rFonts w:ascii="Arial" w:hAnsi="Arial"/>
          <w:sz w:val="24"/>
          <w:szCs w:val="24"/>
        </w:rPr>
        <w:t>Trabajamos con el involucramiento de la sociedad civil, principalmente de los vecinos de la zona Centro - Poliforum, con quienes se realizaron una serie de talleres de socialización para conocer sus dudas, inquietudes y propuestas y así se apropien del proyecto; además de implementar la estrategia de comunicación para la difusión del mismo.</w:t>
      </w:r>
    </w:p>
    <w:p w14:paraId="61E6C704" w14:textId="4859B7F1" w:rsidR="00913596" w:rsidRDefault="00657DD7" w:rsidP="00657DD7">
      <w:pPr>
        <w:pStyle w:val="Cuerpo"/>
        <w:jc w:val="both"/>
        <w:rPr>
          <w:rStyle w:val="Ninguno"/>
        </w:rPr>
      </w:pPr>
      <w:r w:rsidRPr="00657DD7">
        <w:rPr>
          <w:rStyle w:val="Ninguno"/>
          <w:rFonts w:ascii="Arial" w:hAnsi="Arial"/>
          <w:sz w:val="24"/>
          <w:szCs w:val="24"/>
        </w:rPr>
        <w:t xml:space="preserve">El avance de este proyecto es </w:t>
      </w:r>
      <w:r w:rsidRPr="00657DD7">
        <w:rPr>
          <w:rStyle w:val="Ninguno"/>
          <w:rFonts w:ascii="Arial" w:hAnsi="Arial"/>
          <w:b/>
          <w:sz w:val="24"/>
          <w:szCs w:val="24"/>
        </w:rPr>
        <w:t>del 80 por ciento</w:t>
      </w:r>
      <w:r w:rsidRPr="00657DD7">
        <w:rPr>
          <w:rStyle w:val="Ninguno"/>
          <w:rFonts w:ascii="Arial" w:hAnsi="Arial"/>
          <w:sz w:val="24"/>
          <w:szCs w:val="24"/>
        </w:rPr>
        <w:t xml:space="preserve"> y cuenta con una </w:t>
      </w:r>
      <w:r w:rsidRPr="00657DD7">
        <w:rPr>
          <w:rStyle w:val="Ninguno"/>
          <w:rFonts w:ascii="Arial" w:hAnsi="Arial"/>
          <w:b/>
          <w:sz w:val="24"/>
          <w:szCs w:val="24"/>
        </w:rPr>
        <w:t>inversión municipal erogada de 8.5 millones</w:t>
      </w:r>
      <w:r w:rsidRPr="00657DD7">
        <w:rPr>
          <w:rStyle w:val="Ninguno"/>
          <w:rFonts w:ascii="Arial" w:hAnsi="Arial"/>
          <w:sz w:val="24"/>
          <w:szCs w:val="24"/>
        </w:rPr>
        <w:t xml:space="preserve"> de pesos destinados para la infraestructura, la socialización y la renta de la bodega donde se resguardan las bicicletas.</w:t>
      </w:r>
    </w:p>
    <w:p w14:paraId="7C6349ED" w14:textId="77777777" w:rsidR="00CC4E2B" w:rsidRDefault="00542AAB" w:rsidP="00913596">
      <w:pPr>
        <w:pStyle w:val="Cuerpo"/>
        <w:spacing w:line="20" w:lineRule="atLeast"/>
        <w:rPr>
          <w:rStyle w:val="Ninguno"/>
          <w:rFonts w:ascii="Cambria" w:eastAsia="Cambria" w:hAnsi="Cambria" w:cs="Cambria"/>
          <w:bCs/>
          <w:color w:val="000000" w:themeColor="text1"/>
          <w:sz w:val="24"/>
          <w:szCs w:val="24"/>
        </w:rPr>
      </w:pPr>
      <w:r w:rsidRPr="00542AAB">
        <w:rPr>
          <w:rStyle w:val="Ninguno"/>
          <w:rFonts w:ascii="Cambria" w:eastAsia="Cambria" w:hAnsi="Cambria" w:cs="Cambria"/>
          <w:bCs/>
          <w:color w:val="000000" w:themeColor="text1"/>
          <w:sz w:val="24"/>
          <w:szCs w:val="24"/>
        </w:rPr>
        <w:t xml:space="preserve"> </w:t>
      </w:r>
    </w:p>
    <w:p w14:paraId="45789496" w14:textId="0817F201"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"MÁS Y MEJOR TRANSPORTE”</w:t>
      </w:r>
    </w:p>
    <w:p w14:paraId="3DE9114A" w14:textId="77777777" w:rsidR="00913596" w:rsidRDefault="00913596" w:rsidP="00913596">
      <w:pPr>
        <w:pStyle w:val="Cuerpo"/>
        <w:spacing w:line="244" w:lineRule="exact"/>
        <w:rPr>
          <w:rFonts w:ascii="Times New Roman" w:eastAsia="Times New Roman" w:hAnsi="Times New Roman" w:cs="Times New Roman"/>
        </w:rPr>
      </w:pPr>
    </w:p>
    <w:p w14:paraId="314912B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Desde hace más de 15 años, León es un referente de innovación y conectividad en materia de movilidad tanto en México como en América Latina gracias a la implementación del Sistema Integrado de Transporte.</w:t>
      </w:r>
    </w:p>
    <w:p w14:paraId="5B5F86E3" w14:textId="77777777" w:rsidR="00913596" w:rsidRDefault="00913596" w:rsidP="00913596">
      <w:pPr>
        <w:pStyle w:val="Cuerpo"/>
        <w:jc w:val="both"/>
      </w:pPr>
    </w:p>
    <w:p w14:paraId="7AC6AA32" w14:textId="77777777" w:rsidR="00913596" w:rsidRDefault="00913596" w:rsidP="00913596">
      <w:pPr>
        <w:pStyle w:val="Cuerpo"/>
        <w:jc w:val="both"/>
        <w:rPr>
          <w:rStyle w:val="Ninguno"/>
        </w:rPr>
      </w:pPr>
      <w:r>
        <w:rPr>
          <w:rStyle w:val="Ninguno"/>
          <w:rFonts w:ascii="Arial" w:hAnsi="Arial"/>
          <w:sz w:val="24"/>
          <w:szCs w:val="24"/>
        </w:rPr>
        <w:t xml:space="preserve">Atendiendo a las necesidades de traslado de los leoneses trabajamos día con día para ofrecerles un sistema de transporte público ágil, eficiente y seguro. Por ello, en esta Administración continuamos con la modernización del corredor más importante del SIT: el de la Línea 1 con recursos del Convenio de Apoyo Financiero de Banobras y municipales. </w:t>
      </w:r>
    </w:p>
    <w:p w14:paraId="327C4A68" w14:textId="77777777" w:rsidR="00913596" w:rsidRDefault="00913596" w:rsidP="00913596">
      <w:pPr>
        <w:pStyle w:val="Cuerpo"/>
        <w:jc w:val="both"/>
      </w:pPr>
    </w:p>
    <w:p w14:paraId="653F5690" w14:textId="77777777" w:rsidR="00913596" w:rsidRDefault="00913596" w:rsidP="00913596">
      <w:pPr>
        <w:pStyle w:val="Cuerpo"/>
        <w:jc w:val="both"/>
        <w:rPr>
          <w:rStyle w:val="Ninguno"/>
        </w:rPr>
      </w:pPr>
      <w:r>
        <w:rPr>
          <w:rStyle w:val="Ninguno"/>
          <w:rFonts w:ascii="Arial" w:hAnsi="Arial"/>
          <w:sz w:val="24"/>
          <w:szCs w:val="24"/>
        </w:rPr>
        <w:t xml:space="preserve">En el periodo que se informa, en la Línea 1 se han concluido </w:t>
      </w:r>
      <w:r>
        <w:rPr>
          <w:rStyle w:val="Ninguno"/>
          <w:rFonts w:ascii="Arial" w:hAnsi="Arial"/>
          <w:b/>
          <w:bCs/>
          <w:sz w:val="24"/>
          <w:szCs w:val="24"/>
        </w:rPr>
        <w:t xml:space="preserve">4 paraderos: </w:t>
      </w:r>
      <w:r>
        <w:rPr>
          <w:rStyle w:val="Ninguno"/>
          <w:rFonts w:ascii="Arial" w:hAnsi="Arial"/>
          <w:sz w:val="24"/>
          <w:szCs w:val="24"/>
        </w:rPr>
        <w:t xml:space="preserve">Apolo, IMSS T-01, Insurgentes y Los Gómez; mientras que el paradero Hidalgo presenta un avance de obra del 65 por ciento. </w:t>
      </w:r>
    </w:p>
    <w:p w14:paraId="49E8C9E6" w14:textId="77777777" w:rsidR="00913596" w:rsidRDefault="00913596" w:rsidP="00913596">
      <w:pPr>
        <w:pStyle w:val="Cuerpo"/>
        <w:jc w:val="both"/>
      </w:pPr>
    </w:p>
    <w:p w14:paraId="02965280" w14:textId="77777777" w:rsidR="00913596" w:rsidRDefault="00913596" w:rsidP="00913596">
      <w:pPr>
        <w:pStyle w:val="Cuerpo"/>
        <w:jc w:val="both"/>
        <w:rPr>
          <w:rStyle w:val="Ninguno"/>
        </w:rPr>
      </w:pPr>
      <w:r>
        <w:rPr>
          <w:rStyle w:val="Ninguno"/>
          <w:rFonts w:ascii="Arial" w:hAnsi="Arial"/>
          <w:sz w:val="24"/>
          <w:szCs w:val="24"/>
        </w:rPr>
        <w:t xml:space="preserve">En tanto, de los paraderos ubicados en la Avenida Miguel Alemán, el paradero Reforma está concluido e inician su proceso constructivo los paraderos Soledad, que presenta un avance del </w:t>
      </w:r>
      <w:r>
        <w:rPr>
          <w:rStyle w:val="Ninguno"/>
          <w:rFonts w:ascii="Arial" w:hAnsi="Arial"/>
          <w:b/>
          <w:bCs/>
          <w:sz w:val="24"/>
          <w:szCs w:val="24"/>
        </w:rPr>
        <w:t xml:space="preserve">10 por ciento, </w:t>
      </w:r>
      <w:r>
        <w:rPr>
          <w:rStyle w:val="Ninguno"/>
          <w:rFonts w:ascii="Arial" w:hAnsi="Arial"/>
          <w:sz w:val="24"/>
          <w:szCs w:val="24"/>
        </w:rPr>
        <w:t xml:space="preserve">y Justo Sierra, que está por iniciar obra. </w:t>
      </w:r>
    </w:p>
    <w:p w14:paraId="5BE7B916" w14:textId="77777777" w:rsidR="00913596" w:rsidRDefault="00913596" w:rsidP="00913596">
      <w:pPr>
        <w:pStyle w:val="Cuerpo"/>
        <w:jc w:val="both"/>
      </w:pPr>
    </w:p>
    <w:p w14:paraId="63B470DC" w14:textId="77777777" w:rsidR="00913596" w:rsidRDefault="00913596" w:rsidP="00913596">
      <w:pPr>
        <w:pStyle w:val="Cuerpo"/>
        <w:jc w:val="both"/>
        <w:rPr>
          <w:rStyle w:val="Ninguno"/>
        </w:rPr>
      </w:pPr>
      <w:r>
        <w:rPr>
          <w:rStyle w:val="Ninguno"/>
          <w:rFonts w:ascii="Arial" w:hAnsi="Arial"/>
          <w:sz w:val="24"/>
          <w:szCs w:val="24"/>
        </w:rPr>
        <w:t>La Microestació</w:t>
      </w:r>
      <w:r>
        <w:rPr>
          <w:rStyle w:val="Ninguno"/>
          <w:rFonts w:ascii="Arial" w:hAnsi="Arial"/>
          <w:sz w:val="24"/>
          <w:szCs w:val="24"/>
          <w:lang w:val="it-IT"/>
        </w:rPr>
        <w:t xml:space="preserve">n Ibarrilla presenta un avance del </w:t>
      </w:r>
      <w:r>
        <w:rPr>
          <w:rStyle w:val="Ninguno"/>
          <w:rFonts w:ascii="Arial" w:hAnsi="Arial"/>
          <w:b/>
          <w:bCs/>
          <w:sz w:val="24"/>
          <w:szCs w:val="24"/>
        </w:rPr>
        <w:t>73 por ciento</w:t>
      </w:r>
      <w:r>
        <w:rPr>
          <w:rStyle w:val="Ninguno"/>
          <w:rFonts w:ascii="Arial" w:hAnsi="Arial"/>
          <w:sz w:val="24"/>
          <w:szCs w:val="24"/>
        </w:rPr>
        <w:t>, con una infraestructura funcional que abone a la operatividad del sistema de transporte en favor de los usuarios, principalmente de la zona norte. Con ello, se demuestra que el compromiso que tiene la presente Administración de concluir la 3ª y 4ª etapas del SIT.</w:t>
      </w:r>
    </w:p>
    <w:p w14:paraId="1C5AA009" w14:textId="77777777" w:rsidR="00913596" w:rsidRDefault="00913596" w:rsidP="00913596">
      <w:pPr>
        <w:pStyle w:val="Cuerpo"/>
        <w:jc w:val="both"/>
      </w:pPr>
    </w:p>
    <w:p w14:paraId="5BBA3343" w14:textId="77777777" w:rsidR="00913596" w:rsidRDefault="00913596" w:rsidP="00913596">
      <w:pPr>
        <w:pStyle w:val="Cuerpo"/>
        <w:jc w:val="both"/>
        <w:rPr>
          <w:rStyle w:val="Ninguno"/>
        </w:rPr>
      </w:pPr>
      <w:r>
        <w:rPr>
          <w:rStyle w:val="Ninguno"/>
          <w:rFonts w:ascii="Arial" w:hAnsi="Arial"/>
          <w:sz w:val="24"/>
          <w:szCs w:val="24"/>
        </w:rPr>
        <w:t>Trabajamos en los proyectos para la señalización del transporte de carga que ayudará a disminuir conflictos y accidentes viales, minimizar el daño a pavimentos de vialidades urbanas, fortalecer la información vial y eficientar tiempos de traslado en la movilidad urbana.</w:t>
      </w:r>
    </w:p>
    <w:p w14:paraId="114D81CF" w14:textId="77777777" w:rsidR="00913596" w:rsidRDefault="00913596" w:rsidP="00913596">
      <w:pPr>
        <w:pStyle w:val="Cuerpo"/>
        <w:jc w:val="both"/>
      </w:pPr>
    </w:p>
    <w:p w14:paraId="6579AE53" w14:textId="77777777" w:rsidR="00913596" w:rsidRDefault="00913596" w:rsidP="00913596">
      <w:pPr>
        <w:pStyle w:val="Cuerpo"/>
        <w:jc w:val="both"/>
        <w:rPr>
          <w:rStyle w:val="Ninguno"/>
        </w:rPr>
      </w:pPr>
      <w:r>
        <w:rPr>
          <w:rStyle w:val="Ninguno"/>
          <w:rFonts w:ascii="Arial" w:hAnsi="Arial"/>
          <w:sz w:val="24"/>
          <w:szCs w:val="24"/>
        </w:rPr>
        <w:t>Los corredores que se incluyen en este proyecto son en los bulevares: Aeropuerto, Delta, Timoteo Lozano, Industriales, Torres Landa, José María Morelos, Miguel Hidalgo y San Juan Bosco.</w:t>
      </w:r>
    </w:p>
    <w:p w14:paraId="082194FA" w14:textId="77777777" w:rsidR="00913596" w:rsidRDefault="00913596" w:rsidP="00913596">
      <w:pPr>
        <w:pStyle w:val="Cuerpo"/>
        <w:jc w:val="both"/>
      </w:pPr>
    </w:p>
    <w:p w14:paraId="0B5CE0BD" w14:textId="77777777" w:rsidR="00913596" w:rsidRDefault="00913596" w:rsidP="00913596">
      <w:pPr>
        <w:pStyle w:val="Cuerpo"/>
        <w:jc w:val="both"/>
        <w:rPr>
          <w:rStyle w:val="Ninguno"/>
        </w:rPr>
      </w:pPr>
      <w:r>
        <w:rPr>
          <w:rStyle w:val="Ninguno"/>
          <w:rFonts w:ascii="Arial" w:hAnsi="Arial"/>
          <w:sz w:val="24"/>
          <w:szCs w:val="24"/>
        </w:rPr>
        <w:t xml:space="preserve">Con el firme propósito de garantizar a los usuarios del transporte traslados rápidos, eficientes y más seguros y atendiendo a las peticiones de los ciudadanos, pusimos en marcha </w:t>
      </w:r>
      <w:r>
        <w:rPr>
          <w:rStyle w:val="Ninguno"/>
          <w:rFonts w:ascii="Arial" w:hAnsi="Arial"/>
          <w:b/>
          <w:bCs/>
          <w:sz w:val="24"/>
          <w:szCs w:val="24"/>
        </w:rPr>
        <w:t>cuatro nuevas rutas</w:t>
      </w:r>
      <w:r>
        <w:rPr>
          <w:rStyle w:val="Ninguno"/>
          <w:rFonts w:ascii="Arial" w:hAnsi="Arial"/>
          <w:sz w:val="24"/>
          <w:szCs w:val="24"/>
        </w:rPr>
        <w:t xml:space="preserve"> convencionales en distintos puntos de la ciudad.</w:t>
      </w:r>
    </w:p>
    <w:p w14:paraId="052662B1" w14:textId="77777777" w:rsidR="00913596" w:rsidRDefault="00913596" w:rsidP="00913596">
      <w:pPr>
        <w:pStyle w:val="Cuerpo"/>
        <w:jc w:val="both"/>
      </w:pPr>
    </w:p>
    <w:p w14:paraId="2CA4E456" w14:textId="77777777" w:rsidR="00913596" w:rsidRDefault="00913596" w:rsidP="00913596">
      <w:pPr>
        <w:pStyle w:val="Cuerpo"/>
        <w:jc w:val="both"/>
        <w:rPr>
          <w:rStyle w:val="Ninguno"/>
        </w:rPr>
      </w:pPr>
      <w:r>
        <w:rPr>
          <w:rStyle w:val="Ninguno"/>
          <w:rFonts w:ascii="Arial" w:hAnsi="Arial"/>
          <w:sz w:val="24"/>
          <w:szCs w:val="24"/>
        </w:rPr>
        <w:t>El pasado 2 de febrero arrancó operaciones la ruta R-83, que conecta a la colonia Brisas del Campestre hasta el Centro de forma directa, con la que se logró una reducción de tiempos en recorrido hasta de un 30 por ciento.</w:t>
      </w:r>
    </w:p>
    <w:p w14:paraId="4CD88E62" w14:textId="77777777" w:rsidR="00913596" w:rsidRDefault="00913596" w:rsidP="00913596">
      <w:pPr>
        <w:pStyle w:val="Cuerpo"/>
        <w:jc w:val="both"/>
      </w:pPr>
    </w:p>
    <w:p w14:paraId="2ADB28F5" w14:textId="77777777" w:rsidR="00913596" w:rsidRDefault="00913596" w:rsidP="00913596">
      <w:pPr>
        <w:pStyle w:val="Cuerpo"/>
        <w:jc w:val="both"/>
        <w:rPr>
          <w:rStyle w:val="Ninguno"/>
        </w:rPr>
      </w:pPr>
      <w:r>
        <w:rPr>
          <w:rStyle w:val="Ninguno"/>
          <w:rFonts w:ascii="Arial" w:hAnsi="Arial"/>
          <w:sz w:val="24"/>
          <w:szCs w:val="24"/>
        </w:rPr>
        <w:t>Esta ruta unificó su recorrido con la ruta R-55, reduciendo el tiempo de espera de 18 a 10 minutos en la hora de mayor demanda.</w:t>
      </w:r>
    </w:p>
    <w:p w14:paraId="34BF134D" w14:textId="77777777" w:rsidR="00913596" w:rsidRDefault="00913596" w:rsidP="00913596">
      <w:pPr>
        <w:pStyle w:val="Cuerpo"/>
        <w:jc w:val="both"/>
      </w:pPr>
    </w:p>
    <w:p w14:paraId="215431B7" w14:textId="77777777" w:rsidR="00913596" w:rsidRDefault="00913596" w:rsidP="00913596">
      <w:pPr>
        <w:pStyle w:val="Cuerpo"/>
        <w:jc w:val="both"/>
        <w:rPr>
          <w:rStyle w:val="Ninguno"/>
        </w:rPr>
      </w:pPr>
      <w:r>
        <w:rPr>
          <w:rStyle w:val="Ninguno"/>
          <w:rFonts w:ascii="Arial" w:hAnsi="Arial"/>
          <w:sz w:val="24"/>
          <w:szCs w:val="24"/>
        </w:rPr>
        <w:t>Asimismo, el 16 de marzo iniciaron operaciones las rutas R-02, R-68 y R-71, mejorando la cobertura del servicio en las zonas norte y oriente.</w:t>
      </w:r>
    </w:p>
    <w:p w14:paraId="3603EA8F" w14:textId="77777777" w:rsidR="00913596" w:rsidRDefault="00913596" w:rsidP="00913596">
      <w:pPr>
        <w:pStyle w:val="Cuerpo"/>
        <w:jc w:val="both"/>
      </w:pPr>
    </w:p>
    <w:p w14:paraId="4F4A48D0" w14:textId="77777777" w:rsidR="00913596" w:rsidRDefault="00913596" w:rsidP="00913596">
      <w:pPr>
        <w:pStyle w:val="Cuerpo"/>
        <w:jc w:val="both"/>
        <w:rPr>
          <w:rStyle w:val="Ninguno"/>
        </w:rPr>
      </w:pPr>
      <w:r>
        <w:rPr>
          <w:rStyle w:val="Ninguno"/>
          <w:rFonts w:ascii="Arial" w:hAnsi="Arial"/>
          <w:sz w:val="24"/>
          <w:szCs w:val="24"/>
        </w:rPr>
        <w:t>La ruta R-02 brinda servicio partiendo de la colonia Adquirientes de Ibarrilla hacia la Zona Centro; la ruta R-68 traslada a los usuarios de Real del Castillo hacia la colonia Valle del Campestre y la ruta R-71 parte de la colonia Camelinas hasta el Centro.</w:t>
      </w:r>
    </w:p>
    <w:p w14:paraId="6FD83DBC" w14:textId="77777777" w:rsidR="00913596" w:rsidRDefault="00913596" w:rsidP="00913596">
      <w:pPr>
        <w:pStyle w:val="Cuerpo"/>
        <w:jc w:val="both"/>
      </w:pPr>
    </w:p>
    <w:p w14:paraId="55C53DE5" w14:textId="77777777" w:rsidR="00913596" w:rsidRDefault="00913596" w:rsidP="00913596">
      <w:pPr>
        <w:pStyle w:val="Cuerpo"/>
        <w:jc w:val="both"/>
        <w:rPr>
          <w:rStyle w:val="Ninguno"/>
        </w:rPr>
      </w:pPr>
      <w:r>
        <w:rPr>
          <w:rStyle w:val="Ninguno"/>
          <w:rFonts w:ascii="Arial" w:hAnsi="Arial"/>
          <w:sz w:val="24"/>
          <w:szCs w:val="24"/>
        </w:rPr>
        <w:t>Estas rutas realizan ascensos y descensos por puerta derecha, sin transbordos en paraderos ni estaciones de transferencia.</w:t>
      </w:r>
    </w:p>
    <w:p w14:paraId="0AE469EA" w14:textId="77777777" w:rsidR="00913596" w:rsidRDefault="00913596" w:rsidP="00913596">
      <w:pPr>
        <w:pStyle w:val="Cuerpo"/>
        <w:jc w:val="both"/>
      </w:pPr>
    </w:p>
    <w:p w14:paraId="77BFE2D0" w14:textId="77777777" w:rsidR="00913596" w:rsidRDefault="00913596" w:rsidP="00913596">
      <w:pPr>
        <w:pStyle w:val="Cuerpo"/>
        <w:jc w:val="both"/>
        <w:rPr>
          <w:rStyle w:val="Ninguno"/>
        </w:rPr>
      </w:pPr>
      <w:r>
        <w:rPr>
          <w:rStyle w:val="Ninguno"/>
          <w:rFonts w:ascii="Arial" w:hAnsi="Arial"/>
          <w:sz w:val="24"/>
          <w:szCs w:val="24"/>
        </w:rPr>
        <w:t xml:space="preserve">Con motivo de la apertura del Nuevo Hospital General de León, y para garantizar la accesibilidad de sus usuarios, creamos una ruta Alimentadora A-96 desde la Terminal Delta y extendimos la ruta Exprés E-04, ambas con destino al nosocomio. </w:t>
      </w:r>
    </w:p>
    <w:p w14:paraId="176D373B" w14:textId="77777777" w:rsidR="00913596" w:rsidRDefault="00913596" w:rsidP="00913596">
      <w:pPr>
        <w:pStyle w:val="Cuerpo"/>
        <w:jc w:val="both"/>
      </w:pPr>
    </w:p>
    <w:p w14:paraId="53EC9B0A" w14:textId="77777777" w:rsidR="00913596" w:rsidRDefault="00913596" w:rsidP="00913596">
      <w:pPr>
        <w:pStyle w:val="Cuerpo"/>
        <w:jc w:val="both"/>
        <w:rPr>
          <w:rStyle w:val="Ninguno"/>
        </w:rPr>
      </w:pPr>
      <w:r>
        <w:rPr>
          <w:rStyle w:val="Ninguno"/>
          <w:rFonts w:ascii="Arial" w:hAnsi="Arial"/>
          <w:sz w:val="24"/>
          <w:szCs w:val="24"/>
        </w:rPr>
        <w:t>El propósito de estas acciones es que los usuarios del servicio de transporte urbano cuenten con recorridos más directos y seguros.</w:t>
      </w:r>
    </w:p>
    <w:p w14:paraId="3704A8D9" w14:textId="77777777" w:rsidR="00913596" w:rsidRDefault="00913596" w:rsidP="00913596">
      <w:pPr>
        <w:pStyle w:val="Cuerpo"/>
        <w:spacing w:line="357" w:lineRule="exact"/>
        <w:rPr>
          <w:rFonts w:ascii="Times New Roman" w:eastAsia="Times New Roman" w:hAnsi="Times New Roman" w:cs="Times New Roman"/>
        </w:rPr>
      </w:pPr>
    </w:p>
    <w:p w14:paraId="48CE5AFB"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"MUÉVETE POR LEÓN”</w:t>
      </w:r>
    </w:p>
    <w:p w14:paraId="2F853A55" w14:textId="77777777" w:rsidR="00913596" w:rsidRDefault="00913596" w:rsidP="00913596">
      <w:pPr>
        <w:pStyle w:val="Cuerpo"/>
        <w:spacing w:line="241" w:lineRule="exact"/>
        <w:rPr>
          <w:rFonts w:ascii="Times New Roman" w:eastAsia="Times New Roman" w:hAnsi="Times New Roman" w:cs="Times New Roman"/>
        </w:rPr>
      </w:pPr>
    </w:p>
    <w:p w14:paraId="251B9EF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León cuenta con mejores vías de comunicación para permitir a sus ciudadanos moverse con mayor facilidad y rapidez.</w:t>
      </w:r>
    </w:p>
    <w:p w14:paraId="2FAEBD54" w14:textId="77777777" w:rsidR="00913596" w:rsidRDefault="00913596" w:rsidP="00913596">
      <w:pPr>
        <w:pStyle w:val="Cuerpo"/>
        <w:jc w:val="both"/>
      </w:pPr>
    </w:p>
    <w:p w14:paraId="5DA2178E" w14:textId="77777777" w:rsidR="00913596" w:rsidRDefault="00913596" w:rsidP="00913596">
      <w:pPr>
        <w:pStyle w:val="Cuerpo"/>
        <w:jc w:val="both"/>
        <w:rPr>
          <w:rStyle w:val="Ninguno"/>
        </w:rPr>
      </w:pPr>
      <w:r>
        <w:rPr>
          <w:rStyle w:val="Ninguno"/>
          <w:rFonts w:ascii="Arial" w:hAnsi="Arial"/>
          <w:sz w:val="24"/>
          <w:szCs w:val="24"/>
        </w:rPr>
        <w:t>Para brindar una conectividad segura y rápida, concluimos la ampliación de carriles del Bulevar José María Morelos, desde el Distribuidor Benito Juárez a Paseo de los Insurgentes en una primera etapa.</w:t>
      </w:r>
    </w:p>
    <w:p w14:paraId="2E6E8CD6" w14:textId="77777777" w:rsidR="00913596" w:rsidRDefault="00913596" w:rsidP="00913596">
      <w:pPr>
        <w:pStyle w:val="Cuerpo"/>
        <w:jc w:val="both"/>
      </w:pPr>
    </w:p>
    <w:p w14:paraId="621DB6F2" w14:textId="77777777" w:rsidR="00913596" w:rsidRDefault="00913596" w:rsidP="00913596">
      <w:pPr>
        <w:pStyle w:val="Cuerpo"/>
        <w:jc w:val="both"/>
        <w:rPr>
          <w:rStyle w:val="Ninguno"/>
        </w:rPr>
      </w:pPr>
      <w:r>
        <w:rPr>
          <w:rStyle w:val="Ninguno"/>
          <w:rFonts w:ascii="Arial" w:hAnsi="Arial"/>
          <w:sz w:val="24"/>
          <w:szCs w:val="24"/>
        </w:rPr>
        <w:t>La obra se realizó para cerrar el circuito de tan importante vía de comunicación para los ciudadanos, pues es un bulevar que permite la conectividad con otros municipios.</w:t>
      </w:r>
    </w:p>
    <w:p w14:paraId="29004D83" w14:textId="77777777" w:rsidR="00913596" w:rsidRDefault="00913596" w:rsidP="00913596">
      <w:pPr>
        <w:pStyle w:val="Cuerpo"/>
        <w:jc w:val="both"/>
      </w:pPr>
    </w:p>
    <w:p w14:paraId="0BAA6E23" w14:textId="77777777" w:rsidR="00913596" w:rsidRDefault="00913596" w:rsidP="00913596">
      <w:pPr>
        <w:pStyle w:val="Cuerpo"/>
        <w:jc w:val="both"/>
        <w:rPr>
          <w:rStyle w:val="Ninguno"/>
        </w:rPr>
      </w:pPr>
      <w:r>
        <w:rPr>
          <w:rStyle w:val="Ninguno"/>
          <w:rFonts w:ascii="Arial" w:hAnsi="Arial"/>
          <w:sz w:val="24"/>
          <w:szCs w:val="24"/>
        </w:rPr>
        <w:t>Este tramo carecía de pavimento y no permitía una movilidad ágil y segura para los ciudadanos, ahora se pavimentó con concreto hidráulico, se construyó el camellón y se modernizó el alumbrado por LED.</w:t>
      </w:r>
    </w:p>
    <w:p w14:paraId="244FFC80" w14:textId="77777777" w:rsidR="00913596" w:rsidRDefault="00913596" w:rsidP="00913596">
      <w:pPr>
        <w:pStyle w:val="Cuerpo"/>
        <w:jc w:val="both"/>
      </w:pPr>
    </w:p>
    <w:p w14:paraId="2B966E6D" w14:textId="77777777" w:rsidR="00913596" w:rsidRDefault="00913596" w:rsidP="00913596">
      <w:pPr>
        <w:pStyle w:val="Cuerpo"/>
        <w:jc w:val="both"/>
        <w:rPr>
          <w:rStyle w:val="Ninguno"/>
        </w:rPr>
      </w:pPr>
      <w:r>
        <w:rPr>
          <w:rStyle w:val="Ninguno"/>
          <w:rFonts w:ascii="Arial" w:hAnsi="Arial"/>
          <w:sz w:val="24"/>
          <w:szCs w:val="24"/>
        </w:rPr>
        <w:t>Terminamos también, la conexió</w:t>
      </w:r>
      <w:r>
        <w:rPr>
          <w:rStyle w:val="Ninguno"/>
          <w:rFonts w:ascii="Arial" w:hAnsi="Arial"/>
          <w:sz w:val="24"/>
          <w:szCs w:val="24"/>
          <w:lang w:val="it-IT"/>
        </w:rPr>
        <w:t xml:space="preserve">n del </w:t>
      </w:r>
      <w:r>
        <w:rPr>
          <w:rStyle w:val="Ninguno"/>
          <w:rFonts w:ascii="Arial" w:hAnsi="Arial"/>
          <w:sz w:val="24"/>
          <w:szCs w:val="24"/>
        </w:rPr>
        <w:t>Bulevar Hilario Medina, pavimentamos el tramo que va de Presa del Tigre hasta la Avenida María Izquierdo.</w:t>
      </w:r>
    </w:p>
    <w:p w14:paraId="451720B7" w14:textId="77777777" w:rsidR="00913596" w:rsidRDefault="00913596" w:rsidP="00913596">
      <w:pPr>
        <w:pStyle w:val="Cuerpo"/>
        <w:jc w:val="both"/>
      </w:pPr>
    </w:p>
    <w:p w14:paraId="234EF382" w14:textId="77777777" w:rsidR="00913596" w:rsidRDefault="00913596" w:rsidP="00913596">
      <w:pPr>
        <w:pStyle w:val="Cuerpo"/>
        <w:jc w:val="both"/>
        <w:rPr>
          <w:rStyle w:val="Ninguno"/>
        </w:rPr>
      </w:pPr>
      <w:r>
        <w:rPr>
          <w:rStyle w:val="Ninguno"/>
          <w:rFonts w:ascii="Arial" w:hAnsi="Arial"/>
          <w:sz w:val="24"/>
          <w:szCs w:val="24"/>
        </w:rPr>
        <w:t>Además de la pavimentación del arroyo vehicular se construyeron banquetas de concreto hidráulico, se renovó tubería, el drenaje sanitario y drenaje pluvial e instalación de luminarias tipo LED.</w:t>
      </w:r>
    </w:p>
    <w:p w14:paraId="26E092B4" w14:textId="77777777" w:rsidR="00913596" w:rsidRDefault="00913596" w:rsidP="00913596">
      <w:pPr>
        <w:pStyle w:val="Cuerpo"/>
        <w:jc w:val="both"/>
      </w:pPr>
    </w:p>
    <w:p w14:paraId="1068BA04" w14:textId="77777777" w:rsidR="00913596" w:rsidRDefault="00913596" w:rsidP="00913596">
      <w:pPr>
        <w:pStyle w:val="Cuerpo"/>
        <w:jc w:val="both"/>
        <w:rPr>
          <w:rStyle w:val="Ninguno"/>
        </w:rPr>
      </w:pPr>
      <w:r>
        <w:rPr>
          <w:rStyle w:val="Ninguno"/>
          <w:rFonts w:ascii="Arial" w:hAnsi="Arial"/>
          <w:sz w:val="24"/>
          <w:szCs w:val="24"/>
        </w:rPr>
        <w:t xml:space="preserve">Es así que, alrededor de </w:t>
      </w:r>
      <w:r>
        <w:rPr>
          <w:rStyle w:val="Ninguno"/>
          <w:rFonts w:ascii="Arial" w:hAnsi="Arial"/>
          <w:b/>
          <w:bCs/>
          <w:sz w:val="24"/>
          <w:szCs w:val="24"/>
        </w:rPr>
        <w:t>23 mil habitantes</w:t>
      </w:r>
      <w:r>
        <w:rPr>
          <w:rStyle w:val="Ninguno"/>
          <w:rFonts w:ascii="Arial" w:hAnsi="Arial"/>
          <w:sz w:val="24"/>
          <w:szCs w:val="24"/>
        </w:rPr>
        <w:t xml:space="preserve"> de 66 colonias que integran el polígono de Medina y aquellos que transitan por la zona, se verán beneficiados con estas acciones.</w:t>
      </w:r>
    </w:p>
    <w:p w14:paraId="1CB4EEE4" w14:textId="77777777" w:rsidR="00913596" w:rsidRDefault="00913596" w:rsidP="00913596">
      <w:pPr>
        <w:pStyle w:val="Cuerpo"/>
        <w:jc w:val="both"/>
      </w:pPr>
    </w:p>
    <w:p w14:paraId="643D6696" w14:textId="77777777" w:rsidR="00913596" w:rsidRDefault="00913596" w:rsidP="00913596">
      <w:pPr>
        <w:pStyle w:val="Cuerpo"/>
        <w:jc w:val="both"/>
        <w:rPr>
          <w:rStyle w:val="Ninguno"/>
          <w:shd w:val="clear" w:color="auto" w:fill="FFFF00"/>
        </w:rPr>
      </w:pPr>
      <w:r>
        <w:rPr>
          <w:rStyle w:val="Ninguno"/>
          <w:rFonts w:ascii="Arial" w:hAnsi="Arial"/>
          <w:sz w:val="24"/>
          <w:szCs w:val="24"/>
        </w:rPr>
        <w:t>Así mismo en conjunto con Gobierno del Estado se concluyó la pavimentació</w:t>
      </w:r>
      <w:r>
        <w:rPr>
          <w:rStyle w:val="Ninguno"/>
          <w:rFonts w:ascii="Arial" w:hAnsi="Arial"/>
          <w:sz w:val="24"/>
          <w:szCs w:val="24"/>
          <w:lang w:val="it-IT"/>
        </w:rPr>
        <w:t xml:space="preserve">n del </w:t>
      </w:r>
      <w:r>
        <w:rPr>
          <w:rStyle w:val="Ninguno"/>
          <w:rFonts w:ascii="Arial" w:hAnsi="Arial"/>
          <w:sz w:val="24"/>
          <w:szCs w:val="24"/>
        </w:rPr>
        <w:t>Bulevar Francisco Villa, en el tramo del Bulevar José María Morelos a calle Fresno de Medina.</w:t>
      </w:r>
    </w:p>
    <w:p w14:paraId="22956674" w14:textId="77777777" w:rsidR="00913596" w:rsidRDefault="00913596" w:rsidP="00913596">
      <w:pPr>
        <w:pStyle w:val="Cuerpo"/>
        <w:jc w:val="both"/>
        <w:rPr>
          <w:rStyle w:val="Ninguno"/>
          <w:rFonts w:ascii="Arial" w:eastAsia="Arial" w:hAnsi="Arial" w:cs="Arial"/>
          <w:sz w:val="24"/>
          <w:szCs w:val="24"/>
          <w:shd w:val="clear" w:color="auto" w:fill="FFFF00"/>
        </w:rPr>
      </w:pPr>
    </w:p>
    <w:p w14:paraId="5888417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Esta obra solucionó una problemática de conectividad para el polígono de Medina conformado por colonias como Peñón, Maravillas, Lomas de Medina y Fresno de Medina.</w:t>
      </w:r>
    </w:p>
    <w:p w14:paraId="7E434298" w14:textId="77777777" w:rsidR="00913596" w:rsidRDefault="00913596" w:rsidP="00913596">
      <w:pPr>
        <w:pStyle w:val="Cuerpo"/>
        <w:jc w:val="both"/>
      </w:pPr>
    </w:p>
    <w:p w14:paraId="755ECA69" w14:textId="77777777" w:rsidR="00913596" w:rsidRDefault="00913596" w:rsidP="00913596">
      <w:pPr>
        <w:pStyle w:val="Cuerpo"/>
        <w:jc w:val="both"/>
        <w:rPr>
          <w:rStyle w:val="Ninguno"/>
          <w:shd w:val="clear" w:color="auto" w:fill="FFFF00"/>
        </w:rPr>
      </w:pPr>
      <w:r w:rsidRPr="00B1053F">
        <w:rPr>
          <w:rStyle w:val="Ninguno"/>
          <w:rFonts w:ascii="Arial" w:hAnsi="Arial"/>
          <w:sz w:val="24"/>
          <w:szCs w:val="24"/>
          <w:lang w:val="es-MX"/>
        </w:rPr>
        <w:t>A trav</w:t>
      </w:r>
      <w:r>
        <w:rPr>
          <w:rStyle w:val="Ninguno"/>
          <w:rFonts w:ascii="Arial" w:hAnsi="Arial"/>
          <w:sz w:val="24"/>
          <w:szCs w:val="24"/>
        </w:rPr>
        <w:t>és de estas acciones aseguramos que los servicios de seguridad, limpieza, recolección de basura, transporte y demás puedan entrar rápidamente.</w:t>
      </w:r>
    </w:p>
    <w:p w14:paraId="50880E76" w14:textId="77777777" w:rsidR="00913596" w:rsidRDefault="00913596" w:rsidP="00913596">
      <w:pPr>
        <w:pStyle w:val="Cuerpo"/>
        <w:jc w:val="both"/>
        <w:rPr>
          <w:rStyle w:val="Ninguno"/>
          <w:rFonts w:ascii="Arial" w:eastAsia="Arial" w:hAnsi="Arial" w:cs="Arial"/>
          <w:sz w:val="24"/>
          <w:szCs w:val="24"/>
          <w:shd w:val="clear" w:color="auto" w:fill="FFFF00"/>
        </w:rPr>
      </w:pPr>
    </w:p>
    <w:p w14:paraId="0E9FA98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A su vez, se cuenta con una nueva vía de conectividad con la primera etapa de la pavimentació</w:t>
      </w:r>
      <w:r>
        <w:rPr>
          <w:rStyle w:val="Ninguno"/>
          <w:rFonts w:ascii="Arial" w:hAnsi="Arial"/>
          <w:sz w:val="24"/>
          <w:szCs w:val="24"/>
          <w:lang w:val="it-IT"/>
        </w:rPr>
        <w:t xml:space="preserve">n del </w:t>
      </w:r>
      <w:r>
        <w:rPr>
          <w:rStyle w:val="Ninguno"/>
          <w:rFonts w:ascii="Arial" w:hAnsi="Arial"/>
          <w:sz w:val="24"/>
          <w:szCs w:val="24"/>
        </w:rPr>
        <w:t>Bulevar Caliope.</w:t>
      </w:r>
    </w:p>
    <w:p w14:paraId="1E3644CE" w14:textId="77777777" w:rsidR="00913596" w:rsidRDefault="00913596" w:rsidP="00913596">
      <w:pPr>
        <w:pStyle w:val="Cuerpo"/>
        <w:jc w:val="both"/>
      </w:pPr>
    </w:p>
    <w:p w14:paraId="22FA5A3F" w14:textId="77777777" w:rsidR="00913596" w:rsidRDefault="00913596" w:rsidP="00913596">
      <w:pPr>
        <w:pStyle w:val="Cuerpo"/>
        <w:jc w:val="both"/>
        <w:rPr>
          <w:rStyle w:val="Ninguno"/>
        </w:rPr>
      </w:pPr>
      <w:r>
        <w:rPr>
          <w:rStyle w:val="Ninguno"/>
          <w:rFonts w:ascii="Arial" w:hAnsi="Arial"/>
          <w:sz w:val="24"/>
          <w:szCs w:val="24"/>
        </w:rPr>
        <w:t xml:space="preserve">Esta obra impacta de manera positiva a cerca de </w:t>
      </w:r>
      <w:r>
        <w:rPr>
          <w:rStyle w:val="Ninguno"/>
          <w:rFonts w:ascii="Arial" w:hAnsi="Arial"/>
          <w:b/>
          <w:bCs/>
          <w:sz w:val="24"/>
          <w:szCs w:val="24"/>
        </w:rPr>
        <w:t>100 mil habitantes</w:t>
      </w:r>
      <w:r>
        <w:rPr>
          <w:rStyle w:val="Ninguno"/>
          <w:rFonts w:ascii="Arial" w:hAnsi="Arial"/>
          <w:sz w:val="24"/>
          <w:szCs w:val="24"/>
        </w:rPr>
        <w:t xml:space="preserve"> del polígono habitacional Las Joyas, quienes cuentan con mejores vialidades para realizar sus traslados en menor tiempo al trabajo, la escuela o el hogar.</w:t>
      </w:r>
    </w:p>
    <w:p w14:paraId="7964DA55" w14:textId="77777777" w:rsidR="00913596" w:rsidRDefault="00913596" w:rsidP="00913596">
      <w:pPr>
        <w:pStyle w:val="Cuerpo"/>
        <w:jc w:val="both"/>
      </w:pPr>
    </w:p>
    <w:p w14:paraId="2D18D89B" w14:textId="77777777" w:rsidR="00913596" w:rsidRDefault="00913596" w:rsidP="00913596">
      <w:pPr>
        <w:pStyle w:val="Cuerpo"/>
        <w:jc w:val="both"/>
        <w:rPr>
          <w:rStyle w:val="Ninguno"/>
          <w:shd w:val="clear" w:color="auto" w:fill="FFFF00"/>
        </w:rPr>
      </w:pPr>
      <w:r>
        <w:rPr>
          <w:rStyle w:val="Ninguno"/>
          <w:rFonts w:ascii="Arial" w:hAnsi="Arial"/>
          <w:sz w:val="24"/>
          <w:szCs w:val="24"/>
        </w:rPr>
        <w:t>Además de la pavimentación de arroyo vehicular, cuenta con guarniciones y banquetas de concreto hidráulico, arrope de guarnición, construcción de ciclovía a base de losa de concreto hidráulico, drenaje sanitario, drenaje pluvial, agua potable, protección de ducto, alumbrado público y la colocació</w:t>
      </w:r>
      <w:r>
        <w:rPr>
          <w:rStyle w:val="Ninguno"/>
          <w:rFonts w:ascii="Arial" w:hAnsi="Arial"/>
          <w:sz w:val="24"/>
          <w:szCs w:val="24"/>
          <w:lang w:val="nl-NL"/>
        </w:rPr>
        <w:t>n de se</w:t>
      </w:r>
      <w:r>
        <w:rPr>
          <w:rStyle w:val="Ninguno"/>
          <w:rFonts w:ascii="Arial" w:hAnsi="Arial"/>
          <w:sz w:val="24"/>
          <w:szCs w:val="24"/>
        </w:rPr>
        <w:t>ñalamiento horizontal y vertical.</w:t>
      </w:r>
    </w:p>
    <w:p w14:paraId="2D3A712D" w14:textId="77777777" w:rsidR="00913596" w:rsidRDefault="00913596" w:rsidP="00913596">
      <w:pPr>
        <w:pStyle w:val="Cuerpo"/>
        <w:jc w:val="both"/>
        <w:rPr>
          <w:rStyle w:val="Ninguno"/>
          <w:rFonts w:ascii="Arial" w:eastAsia="Arial" w:hAnsi="Arial" w:cs="Arial"/>
          <w:sz w:val="24"/>
          <w:szCs w:val="24"/>
          <w:shd w:val="clear" w:color="auto" w:fill="FFFF00"/>
        </w:rPr>
      </w:pPr>
    </w:p>
    <w:p w14:paraId="36148E0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w:t>
      </w:r>
      <w:r>
        <w:rPr>
          <w:rStyle w:val="Ninguno"/>
          <w:rFonts w:ascii="Arial" w:hAnsi="Arial"/>
          <w:sz w:val="24"/>
          <w:szCs w:val="24"/>
          <w:lang w:val="nl-NL"/>
        </w:rPr>
        <w:t>n coordinaci</w:t>
      </w:r>
      <w:r>
        <w:rPr>
          <w:rStyle w:val="Ninguno"/>
          <w:rFonts w:ascii="Arial" w:hAnsi="Arial"/>
          <w:sz w:val="24"/>
          <w:szCs w:val="24"/>
        </w:rPr>
        <w:t>ón con Gobierno del Estado, concluyeron los trabajos de pavimentación del camino de acceso a San Juan de Abajo, cuyo objetivo era mejorar la movilidad de la zona y ofrecer un paso seguro y confiable a los habitantes.</w:t>
      </w:r>
    </w:p>
    <w:p w14:paraId="4D99BC12" w14:textId="77777777" w:rsidR="00913596" w:rsidRDefault="00913596" w:rsidP="00913596">
      <w:pPr>
        <w:pStyle w:val="Cuerpo"/>
        <w:jc w:val="both"/>
      </w:pPr>
    </w:p>
    <w:p w14:paraId="1DD0DF59" w14:textId="77777777" w:rsidR="00913596" w:rsidRDefault="00913596" w:rsidP="00913596">
      <w:pPr>
        <w:pStyle w:val="Cuerpo"/>
        <w:jc w:val="both"/>
        <w:rPr>
          <w:rStyle w:val="Ninguno"/>
        </w:rPr>
      </w:pPr>
      <w:r>
        <w:rPr>
          <w:rStyle w:val="Ninguno"/>
          <w:rFonts w:ascii="Arial" w:hAnsi="Arial"/>
          <w:sz w:val="24"/>
          <w:szCs w:val="24"/>
        </w:rPr>
        <w:t xml:space="preserve">Para mejorar esta vialidad se realizaron tres acciones diferentes, la primera fue el acceso en donde se pavimentaron </w:t>
      </w:r>
      <w:r>
        <w:rPr>
          <w:rStyle w:val="Ninguno"/>
          <w:rFonts w:ascii="Arial" w:hAnsi="Arial"/>
          <w:b/>
          <w:bCs/>
          <w:sz w:val="24"/>
          <w:szCs w:val="24"/>
        </w:rPr>
        <w:t>810 metros</w:t>
      </w:r>
      <w:r>
        <w:rPr>
          <w:rStyle w:val="Ninguno"/>
          <w:rFonts w:ascii="Arial" w:hAnsi="Arial"/>
          <w:sz w:val="24"/>
          <w:szCs w:val="24"/>
        </w:rPr>
        <w:t>, con una ciclovía, banqueta, topes y señalamiento para seguridad de automovilistas y peatones.</w:t>
      </w:r>
    </w:p>
    <w:p w14:paraId="711526E1" w14:textId="77777777" w:rsidR="00913596" w:rsidRDefault="00913596" w:rsidP="00913596">
      <w:pPr>
        <w:pStyle w:val="Cuerpo"/>
        <w:jc w:val="both"/>
      </w:pPr>
    </w:p>
    <w:p w14:paraId="538185DD" w14:textId="77777777" w:rsidR="00913596" w:rsidRDefault="00913596" w:rsidP="00913596">
      <w:pPr>
        <w:pStyle w:val="Cuerpo"/>
        <w:jc w:val="both"/>
        <w:rPr>
          <w:rStyle w:val="Ninguno"/>
        </w:rPr>
      </w:pPr>
      <w:r>
        <w:rPr>
          <w:rStyle w:val="Ninguno"/>
          <w:rFonts w:ascii="Arial" w:hAnsi="Arial"/>
          <w:sz w:val="24"/>
          <w:szCs w:val="24"/>
        </w:rPr>
        <w:t>La segunda, se mejoró la iluminación con la instalación de alumbrado público LED, para dar mayor confianza y visibilidad a la zona.</w:t>
      </w:r>
    </w:p>
    <w:p w14:paraId="2AF96081" w14:textId="77777777" w:rsidR="00913596" w:rsidRDefault="00913596" w:rsidP="00913596">
      <w:pPr>
        <w:pStyle w:val="Cuerpo"/>
        <w:jc w:val="both"/>
      </w:pPr>
    </w:p>
    <w:p w14:paraId="3BF7F9F3" w14:textId="77777777" w:rsidR="00913596" w:rsidRDefault="00913596" w:rsidP="00913596">
      <w:pPr>
        <w:pStyle w:val="Cuerpo"/>
        <w:jc w:val="both"/>
        <w:rPr>
          <w:rStyle w:val="Ninguno"/>
        </w:rPr>
      </w:pPr>
      <w:r>
        <w:rPr>
          <w:rStyle w:val="Ninguno"/>
          <w:rFonts w:ascii="Arial" w:hAnsi="Arial"/>
          <w:sz w:val="24"/>
          <w:szCs w:val="24"/>
        </w:rPr>
        <w:t xml:space="preserve">Y la tercera a petición de los habitantes, se pavimentaron </w:t>
      </w:r>
      <w:r>
        <w:rPr>
          <w:rStyle w:val="Ninguno"/>
          <w:rFonts w:ascii="Arial" w:hAnsi="Arial"/>
          <w:b/>
          <w:bCs/>
          <w:sz w:val="24"/>
          <w:szCs w:val="24"/>
        </w:rPr>
        <w:t>400 metros</w:t>
      </w:r>
      <w:r>
        <w:rPr>
          <w:rStyle w:val="Ninguno"/>
          <w:rFonts w:ascii="Arial" w:hAnsi="Arial"/>
          <w:sz w:val="24"/>
          <w:szCs w:val="24"/>
        </w:rPr>
        <w:t xml:space="preserve"> desde la colonia de San Juan de Abajo hasta la calle Madre Tierra con las mismas características, con lo cual quedan conectados desde Bulevar San Pedro.</w:t>
      </w:r>
    </w:p>
    <w:p w14:paraId="333CA4E3" w14:textId="77777777" w:rsidR="00913596" w:rsidRDefault="00913596" w:rsidP="00913596">
      <w:pPr>
        <w:pStyle w:val="Cuerpo"/>
        <w:jc w:val="both"/>
      </w:pPr>
    </w:p>
    <w:p w14:paraId="388E687D" w14:textId="77777777" w:rsidR="00913596" w:rsidRDefault="00913596" w:rsidP="00913596">
      <w:pPr>
        <w:pStyle w:val="Cuerpo"/>
        <w:jc w:val="both"/>
        <w:rPr>
          <w:rStyle w:val="Ninguno"/>
        </w:rPr>
      </w:pPr>
      <w:r>
        <w:rPr>
          <w:rStyle w:val="Ninguno"/>
          <w:rFonts w:ascii="Arial" w:hAnsi="Arial"/>
          <w:sz w:val="24"/>
          <w:szCs w:val="24"/>
        </w:rPr>
        <w:t>Fortalecemos la seguridad, accesibilidad, movilidad, salud, imagen y la posibilidad de mayor desarrollo al pavimentar una calle.</w:t>
      </w:r>
    </w:p>
    <w:p w14:paraId="4A4B5CF3" w14:textId="77777777" w:rsidR="00913596" w:rsidRDefault="00913596" w:rsidP="00913596">
      <w:pPr>
        <w:pStyle w:val="Cuerpo"/>
        <w:jc w:val="both"/>
      </w:pPr>
    </w:p>
    <w:p w14:paraId="4839B270" w14:textId="77777777" w:rsidR="00913596" w:rsidRDefault="00913596" w:rsidP="00913596">
      <w:pPr>
        <w:pStyle w:val="Cuerpo"/>
        <w:jc w:val="both"/>
        <w:rPr>
          <w:rStyle w:val="Ninguno"/>
        </w:rPr>
      </w:pPr>
      <w:r>
        <w:rPr>
          <w:rStyle w:val="Ninguno"/>
          <w:rFonts w:ascii="Arial" w:hAnsi="Arial"/>
          <w:sz w:val="24"/>
          <w:szCs w:val="24"/>
        </w:rPr>
        <w:t xml:space="preserve">Para la Administración es una prioridad la pavimentación en las colonias por la cantidad de aportaciones que genera para crear una paz duradera. </w:t>
      </w:r>
    </w:p>
    <w:p w14:paraId="687F5C8F" w14:textId="77777777" w:rsidR="00913596" w:rsidRDefault="00913596" w:rsidP="00913596">
      <w:pPr>
        <w:pStyle w:val="Cuerpo"/>
        <w:jc w:val="both"/>
      </w:pPr>
    </w:p>
    <w:p w14:paraId="790ECD09" w14:textId="77777777" w:rsidR="00913596" w:rsidRDefault="00913596" w:rsidP="00913596">
      <w:pPr>
        <w:pStyle w:val="Cuerpo"/>
        <w:jc w:val="both"/>
        <w:rPr>
          <w:rStyle w:val="Ninguno"/>
        </w:rPr>
      </w:pPr>
      <w:r>
        <w:rPr>
          <w:rStyle w:val="Ninguno"/>
          <w:rFonts w:ascii="Arial" w:hAnsi="Arial"/>
          <w:sz w:val="24"/>
          <w:szCs w:val="24"/>
        </w:rPr>
        <w:t xml:space="preserve">Cumpliendo con el compromiso hacia la ciudadanía de mejorar sus vialidades, a través del programa de obras de pavimentación por cooperación y otros esquemas de inversión intervenimos </w:t>
      </w:r>
      <w:r w:rsidRPr="00B1053F">
        <w:rPr>
          <w:rStyle w:val="Ninguno"/>
          <w:rFonts w:ascii="Arial" w:hAnsi="Arial"/>
          <w:b/>
          <w:bCs/>
          <w:sz w:val="24"/>
          <w:szCs w:val="24"/>
          <w:lang w:val="es-MX"/>
        </w:rPr>
        <w:t>69 calles</w:t>
      </w:r>
      <w:r>
        <w:rPr>
          <w:rStyle w:val="Ninguno"/>
          <w:rFonts w:ascii="Arial" w:hAnsi="Arial"/>
          <w:sz w:val="24"/>
          <w:szCs w:val="24"/>
        </w:rPr>
        <w:t xml:space="preserve"> ubicadas en </w:t>
      </w:r>
      <w:r>
        <w:rPr>
          <w:rStyle w:val="Ninguno"/>
          <w:rFonts w:ascii="Arial" w:hAnsi="Arial"/>
          <w:b/>
          <w:bCs/>
          <w:sz w:val="24"/>
          <w:szCs w:val="24"/>
        </w:rPr>
        <w:t>49 colonias</w:t>
      </w:r>
      <w:r>
        <w:rPr>
          <w:rStyle w:val="Ninguno"/>
          <w:rFonts w:ascii="Arial" w:hAnsi="Arial"/>
          <w:sz w:val="24"/>
          <w:szCs w:val="24"/>
        </w:rPr>
        <w:t xml:space="preserve"> de la ciudad.</w:t>
      </w:r>
    </w:p>
    <w:p w14:paraId="47DCD279" w14:textId="77777777" w:rsidR="00913596" w:rsidRDefault="00913596" w:rsidP="00913596">
      <w:pPr>
        <w:pStyle w:val="Cuerpo"/>
        <w:jc w:val="both"/>
      </w:pPr>
    </w:p>
    <w:p w14:paraId="7D833DB3" w14:textId="77777777" w:rsidR="00913596" w:rsidRDefault="00913596" w:rsidP="00913596">
      <w:pPr>
        <w:pStyle w:val="Cuerpo"/>
        <w:jc w:val="both"/>
        <w:rPr>
          <w:rStyle w:val="Ninguno"/>
        </w:rPr>
      </w:pPr>
      <w:r>
        <w:rPr>
          <w:rStyle w:val="Ninguno"/>
          <w:rFonts w:ascii="Arial" w:hAnsi="Arial"/>
          <w:sz w:val="24"/>
          <w:szCs w:val="24"/>
        </w:rPr>
        <w:t>Esto es el resultado del trabajo transversal con diferentes dependencias de Gobierno de los ámbitos federal, estatal y municipal, así como la suma de la participación ciudadana.</w:t>
      </w:r>
    </w:p>
    <w:p w14:paraId="2EE302C0" w14:textId="77777777" w:rsidR="00913596" w:rsidRDefault="00913596" w:rsidP="00913596">
      <w:pPr>
        <w:pStyle w:val="Cuerpo"/>
        <w:jc w:val="both"/>
      </w:pPr>
    </w:p>
    <w:p w14:paraId="55ED4A01"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és de la colaboració</w:t>
      </w:r>
      <w:r>
        <w:rPr>
          <w:rStyle w:val="Ninguno"/>
          <w:rFonts w:ascii="Arial" w:hAnsi="Arial"/>
          <w:sz w:val="24"/>
          <w:szCs w:val="24"/>
          <w:lang w:val="nl-NL"/>
        </w:rPr>
        <w:t xml:space="preserve">n de </w:t>
      </w:r>
      <w:r>
        <w:rPr>
          <w:rStyle w:val="Ninguno"/>
          <w:rFonts w:ascii="Arial" w:hAnsi="Arial"/>
          <w:sz w:val="24"/>
          <w:szCs w:val="24"/>
        </w:rPr>
        <w:t xml:space="preserve">éstos se lograron obtener más de </w:t>
      </w:r>
      <w:r>
        <w:rPr>
          <w:rStyle w:val="Ninguno"/>
          <w:rFonts w:ascii="Arial" w:hAnsi="Arial"/>
          <w:b/>
          <w:bCs/>
          <w:sz w:val="24"/>
          <w:szCs w:val="24"/>
        </w:rPr>
        <w:t>170.7 millones de pesos</w:t>
      </w:r>
      <w:r>
        <w:rPr>
          <w:rStyle w:val="Ninguno"/>
          <w:rFonts w:ascii="Arial" w:hAnsi="Arial"/>
          <w:sz w:val="24"/>
          <w:szCs w:val="24"/>
        </w:rPr>
        <w:t>, lo que permitió potencializar esfuerzos y obtener mejores resultados.</w:t>
      </w:r>
    </w:p>
    <w:p w14:paraId="0B3CE26E" w14:textId="77777777" w:rsidR="00913596" w:rsidRDefault="00913596" w:rsidP="00913596">
      <w:pPr>
        <w:pStyle w:val="Cuerpo"/>
        <w:jc w:val="both"/>
      </w:pPr>
    </w:p>
    <w:p w14:paraId="39C7562D" w14:textId="77777777" w:rsidR="00913596" w:rsidRDefault="00913596" w:rsidP="00913596">
      <w:pPr>
        <w:pStyle w:val="Cuerpo"/>
        <w:jc w:val="both"/>
        <w:rPr>
          <w:rStyle w:val="Ninguno"/>
        </w:rPr>
      </w:pPr>
      <w:r>
        <w:rPr>
          <w:rStyle w:val="Ninguno"/>
          <w:rFonts w:ascii="Arial" w:hAnsi="Arial"/>
          <w:sz w:val="24"/>
          <w:szCs w:val="24"/>
          <w:lang w:val="it-IT"/>
        </w:rPr>
        <w:t>La pavimentaci</w:t>
      </w:r>
      <w:r>
        <w:rPr>
          <w:rStyle w:val="Ninguno"/>
          <w:rFonts w:ascii="Arial" w:hAnsi="Arial"/>
          <w:sz w:val="24"/>
          <w:szCs w:val="24"/>
        </w:rPr>
        <w:t xml:space="preserve">ón de estas calles impacta directamente a más de </w:t>
      </w:r>
      <w:r>
        <w:rPr>
          <w:rStyle w:val="Ninguno"/>
          <w:rFonts w:ascii="Arial" w:hAnsi="Arial"/>
          <w:b/>
          <w:bCs/>
          <w:sz w:val="24"/>
          <w:szCs w:val="24"/>
        </w:rPr>
        <w:t>11 mil vecinos</w:t>
      </w:r>
      <w:r>
        <w:rPr>
          <w:rStyle w:val="Ninguno"/>
          <w:rFonts w:ascii="Arial" w:hAnsi="Arial"/>
          <w:sz w:val="24"/>
          <w:szCs w:val="24"/>
        </w:rPr>
        <w:t xml:space="preserve"> e indirectamente a otros </w:t>
      </w:r>
      <w:r>
        <w:rPr>
          <w:rStyle w:val="Ninguno"/>
          <w:rFonts w:ascii="Arial" w:hAnsi="Arial"/>
          <w:b/>
          <w:bCs/>
          <w:sz w:val="24"/>
          <w:szCs w:val="24"/>
        </w:rPr>
        <w:t>40 mil 771 habitantes</w:t>
      </w:r>
      <w:r>
        <w:rPr>
          <w:rStyle w:val="Ninguno"/>
          <w:rFonts w:ascii="Arial" w:hAnsi="Arial"/>
          <w:sz w:val="24"/>
          <w:szCs w:val="24"/>
        </w:rPr>
        <w:t xml:space="preserve"> de los alrededores.</w:t>
      </w:r>
    </w:p>
    <w:p w14:paraId="2F41C960" w14:textId="77777777" w:rsidR="00913596" w:rsidRDefault="00913596" w:rsidP="00913596">
      <w:pPr>
        <w:pStyle w:val="Cuerpo"/>
        <w:jc w:val="both"/>
      </w:pPr>
    </w:p>
    <w:p w14:paraId="09D7373A" w14:textId="77777777" w:rsidR="00913596" w:rsidRDefault="00913596" w:rsidP="00913596">
      <w:pPr>
        <w:pStyle w:val="Cuerpo"/>
        <w:jc w:val="both"/>
        <w:rPr>
          <w:rStyle w:val="Ninguno"/>
        </w:rPr>
      </w:pPr>
      <w:r>
        <w:rPr>
          <w:rStyle w:val="Ninguno"/>
          <w:rFonts w:ascii="Arial" w:hAnsi="Arial"/>
          <w:sz w:val="24"/>
          <w:szCs w:val="24"/>
        </w:rPr>
        <w:t xml:space="preserve">Del conjunto de calles, </w:t>
      </w:r>
      <w:r>
        <w:rPr>
          <w:rStyle w:val="Ninguno"/>
          <w:rFonts w:ascii="Arial" w:hAnsi="Arial"/>
          <w:b/>
          <w:bCs/>
          <w:sz w:val="24"/>
          <w:szCs w:val="24"/>
        </w:rPr>
        <w:t>28</w:t>
      </w:r>
      <w:r>
        <w:rPr>
          <w:rStyle w:val="Ninguno"/>
          <w:rFonts w:ascii="Arial" w:hAnsi="Arial"/>
          <w:sz w:val="24"/>
          <w:szCs w:val="24"/>
        </w:rPr>
        <w:t xml:space="preserve"> se encuentran concluidas y ya son utilizadas por las personas para realizar sus actividades cotidianas como dirigirse a la escuela, fuentes de trabajo, a recibir atención médica, entre otras labores, </w:t>
      </w:r>
      <w:r>
        <w:rPr>
          <w:rStyle w:val="Ninguno"/>
          <w:rFonts w:ascii="Arial" w:hAnsi="Arial"/>
          <w:b/>
          <w:bCs/>
          <w:sz w:val="24"/>
          <w:szCs w:val="24"/>
        </w:rPr>
        <w:t>35</w:t>
      </w:r>
      <w:r>
        <w:rPr>
          <w:rStyle w:val="Ninguno"/>
          <w:rFonts w:ascii="Arial" w:hAnsi="Arial"/>
          <w:sz w:val="24"/>
          <w:szCs w:val="24"/>
        </w:rPr>
        <w:t xml:space="preserve"> aún están en proceso constructivo y </w:t>
      </w:r>
      <w:r>
        <w:rPr>
          <w:rStyle w:val="Ninguno"/>
          <w:rFonts w:ascii="Arial" w:hAnsi="Arial"/>
          <w:b/>
          <w:bCs/>
          <w:sz w:val="24"/>
          <w:szCs w:val="24"/>
        </w:rPr>
        <w:t>6</w:t>
      </w:r>
      <w:r>
        <w:rPr>
          <w:rStyle w:val="Ninguno"/>
          <w:rFonts w:ascii="Arial" w:hAnsi="Arial"/>
          <w:sz w:val="24"/>
          <w:szCs w:val="24"/>
        </w:rPr>
        <w:t xml:space="preserve"> que se encuentran en proceso de contratación.</w:t>
      </w:r>
    </w:p>
    <w:p w14:paraId="206E6D43" w14:textId="77777777" w:rsidR="00913596" w:rsidRDefault="00913596" w:rsidP="00913596">
      <w:pPr>
        <w:pStyle w:val="Cuerpo"/>
        <w:jc w:val="both"/>
      </w:pPr>
    </w:p>
    <w:p w14:paraId="476257DD" w14:textId="77777777" w:rsidR="00913596" w:rsidRDefault="00913596" w:rsidP="00913596">
      <w:pPr>
        <w:pStyle w:val="Cuerpo"/>
        <w:jc w:val="both"/>
        <w:rPr>
          <w:rStyle w:val="Ninguno"/>
        </w:rPr>
      </w:pPr>
      <w:r>
        <w:rPr>
          <w:rStyle w:val="Ninguno"/>
          <w:rFonts w:ascii="Arial" w:hAnsi="Arial"/>
          <w:sz w:val="24"/>
          <w:szCs w:val="24"/>
        </w:rPr>
        <w:t xml:space="preserve">Suman más de </w:t>
      </w:r>
      <w:r>
        <w:rPr>
          <w:rStyle w:val="Ninguno"/>
          <w:rFonts w:ascii="Arial" w:hAnsi="Arial"/>
          <w:b/>
          <w:bCs/>
          <w:sz w:val="24"/>
          <w:szCs w:val="24"/>
        </w:rPr>
        <w:t>142 mil metros cuadrados</w:t>
      </w:r>
      <w:r>
        <w:rPr>
          <w:rStyle w:val="Ninguno"/>
          <w:rFonts w:ascii="Arial" w:hAnsi="Arial"/>
          <w:sz w:val="24"/>
          <w:szCs w:val="24"/>
        </w:rPr>
        <w:t xml:space="preserve"> en proceso de intervención que incluyen redes de agua potable y drenaje sanitario rehabilitadas, arroyo vehicular, banquetas, guarniciones, señalética horizontal y vertical y sobre todo con luminarias tipo LED que garantizan una buena iluminación.</w:t>
      </w:r>
    </w:p>
    <w:p w14:paraId="22D19FCA" w14:textId="77777777" w:rsidR="00913596" w:rsidRDefault="00913596" w:rsidP="00913596">
      <w:pPr>
        <w:pStyle w:val="Cuerpo"/>
        <w:jc w:val="both"/>
      </w:pPr>
    </w:p>
    <w:p w14:paraId="5EEBCE70" w14:textId="77777777" w:rsidR="00913596" w:rsidRDefault="00913596" w:rsidP="00913596">
      <w:pPr>
        <w:pStyle w:val="Cuerpo"/>
        <w:jc w:val="both"/>
        <w:rPr>
          <w:rStyle w:val="Ninguno"/>
        </w:rPr>
      </w:pPr>
      <w:r>
        <w:rPr>
          <w:rStyle w:val="Ninguno"/>
          <w:rFonts w:ascii="Arial" w:hAnsi="Arial"/>
          <w:sz w:val="24"/>
          <w:szCs w:val="24"/>
        </w:rPr>
        <w:t>Como parte de la planeación priorizamos las calles ubicadas en zonas de consolidación y en los polígonos desarrollo Las Joyas, Piletas, Jacinto Ló</w:t>
      </w:r>
      <w:r>
        <w:rPr>
          <w:rStyle w:val="Ninguno"/>
          <w:rFonts w:ascii="Arial" w:hAnsi="Arial"/>
          <w:sz w:val="24"/>
          <w:szCs w:val="24"/>
          <w:lang w:val="de-DE"/>
        </w:rPr>
        <w:t xml:space="preserve">pez, San Francisco, Diez de </w:t>
      </w:r>
      <w:r>
        <w:rPr>
          <w:rStyle w:val="Ninguno"/>
          <w:rFonts w:ascii="Arial" w:hAnsi="Arial"/>
          <w:sz w:val="24"/>
          <w:szCs w:val="24"/>
        </w:rPr>
        <w:t>Mayo, Castillos y Medina.</w:t>
      </w:r>
    </w:p>
    <w:p w14:paraId="175B9886" w14:textId="77777777" w:rsidR="00913596" w:rsidRDefault="00913596" w:rsidP="00913596">
      <w:pPr>
        <w:pStyle w:val="Cuerpo"/>
        <w:jc w:val="both"/>
      </w:pPr>
    </w:p>
    <w:p w14:paraId="2FF70D7E" w14:textId="77777777" w:rsidR="00913596" w:rsidRDefault="00913596" w:rsidP="00913596">
      <w:pPr>
        <w:pStyle w:val="Cuerpo"/>
        <w:jc w:val="both"/>
        <w:rPr>
          <w:rStyle w:val="Ninguno"/>
        </w:rPr>
      </w:pPr>
      <w:r>
        <w:rPr>
          <w:rStyle w:val="Ninguno"/>
          <w:rFonts w:ascii="Arial" w:hAnsi="Arial"/>
          <w:sz w:val="24"/>
          <w:szCs w:val="24"/>
        </w:rPr>
        <w:t xml:space="preserve">Pusimos atención especial en aquellas calles que favorecen la accesibilidad y movilidad a los equipamientos urbanos, en total beneficiamos </w:t>
      </w:r>
      <w:r>
        <w:rPr>
          <w:rStyle w:val="Ninguno"/>
          <w:rFonts w:ascii="Arial" w:hAnsi="Arial"/>
          <w:b/>
          <w:bCs/>
          <w:sz w:val="24"/>
          <w:szCs w:val="24"/>
        </w:rPr>
        <w:t>12 escuelas</w:t>
      </w:r>
      <w:r>
        <w:rPr>
          <w:rStyle w:val="Ninguno"/>
          <w:rFonts w:ascii="Arial" w:hAnsi="Arial"/>
          <w:sz w:val="24"/>
          <w:szCs w:val="24"/>
        </w:rPr>
        <w:t xml:space="preserve"> de diferentes niveles educativos</w:t>
      </w:r>
      <w:r>
        <w:rPr>
          <w:rStyle w:val="Ninguno"/>
          <w:rFonts w:ascii="Arial" w:hAnsi="Arial"/>
          <w:b/>
          <w:bCs/>
          <w:sz w:val="24"/>
          <w:szCs w:val="24"/>
        </w:rPr>
        <w:t>, 2 centros comunitarios</w:t>
      </w:r>
      <w:r>
        <w:rPr>
          <w:rStyle w:val="Ninguno"/>
          <w:rFonts w:ascii="Arial" w:hAnsi="Arial"/>
          <w:sz w:val="24"/>
          <w:szCs w:val="24"/>
        </w:rPr>
        <w:t xml:space="preserve">, </w:t>
      </w:r>
      <w:r>
        <w:rPr>
          <w:rStyle w:val="Ninguno"/>
          <w:rFonts w:ascii="Arial" w:hAnsi="Arial"/>
          <w:b/>
          <w:bCs/>
          <w:sz w:val="24"/>
          <w:szCs w:val="24"/>
        </w:rPr>
        <w:t>1 centro de salud</w:t>
      </w:r>
      <w:r>
        <w:rPr>
          <w:rStyle w:val="Ninguno"/>
          <w:rFonts w:ascii="Arial" w:hAnsi="Arial"/>
          <w:sz w:val="24"/>
          <w:szCs w:val="24"/>
        </w:rPr>
        <w:t>, una estación de bomberos y una caseta de policía que dan servicio al sector sur-poniente del municipio, entre otros.</w:t>
      </w:r>
    </w:p>
    <w:p w14:paraId="33CD792F" w14:textId="77777777" w:rsidR="00913596" w:rsidRDefault="00913596" w:rsidP="00913596">
      <w:pPr>
        <w:pStyle w:val="Cuerpo"/>
        <w:jc w:val="both"/>
      </w:pPr>
    </w:p>
    <w:p w14:paraId="6CAED4D1" w14:textId="77777777" w:rsidR="00913596" w:rsidRDefault="00913596" w:rsidP="00913596">
      <w:pPr>
        <w:pStyle w:val="Cuerpo"/>
        <w:jc w:val="both"/>
        <w:rPr>
          <w:rStyle w:val="Ninguno"/>
        </w:rPr>
      </w:pPr>
      <w:r>
        <w:rPr>
          <w:rStyle w:val="Ninguno"/>
          <w:rFonts w:ascii="Arial" w:hAnsi="Arial"/>
          <w:sz w:val="24"/>
          <w:szCs w:val="24"/>
        </w:rPr>
        <w:t xml:space="preserve">Somos conscientes que al pavimentar una calle se mejoran inmediatamente las condiciones de seguridad, es así que de las calles intervenidas en este periodo </w:t>
      </w:r>
      <w:r>
        <w:rPr>
          <w:rStyle w:val="Ninguno"/>
          <w:rFonts w:ascii="Arial" w:hAnsi="Arial"/>
          <w:b/>
          <w:bCs/>
          <w:sz w:val="24"/>
          <w:szCs w:val="24"/>
        </w:rPr>
        <w:t>18</w:t>
      </w:r>
      <w:r>
        <w:rPr>
          <w:rStyle w:val="Ninguno"/>
          <w:rFonts w:ascii="Arial" w:hAnsi="Arial"/>
          <w:sz w:val="24"/>
          <w:szCs w:val="24"/>
        </w:rPr>
        <w:t xml:space="preserve"> se encuentran en polígonos de seguridad. </w:t>
      </w:r>
    </w:p>
    <w:p w14:paraId="0A27407A" w14:textId="77777777" w:rsidR="00913596" w:rsidRDefault="00913596" w:rsidP="00913596">
      <w:pPr>
        <w:pStyle w:val="Cuerpo"/>
        <w:jc w:val="both"/>
      </w:pPr>
    </w:p>
    <w:p w14:paraId="1EE14730" w14:textId="77777777" w:rsidR="00913596" w:rsidRDefault="00913596" w:rsidP="00913596">
      <w:pPr>
        <w:pStyle w:val="Cuerpo"/>
        <w:jc w:val="both"/>
        <w:rPr>
          <w:rStyle w:val="Ninguno"/>
        </w:rPr>
      </w:pPr>
      <w:r>
        <w:rPr>
          <w:rStyle w:val="Ninguno"/>
          <w:rFonts w:ascii="Arial" w:hAnsi="Arial"/>
          <w:sz w:val="24"/>
          <w:szCs w:val="24"/>
        </w:rPr>
        <w:t>Pasando a otro tema, mejoramos la operació</w:t>
      </w:r>
      <w:r>
        <w:rPr>
          <w:rStyle w:val="Ninguno"/>
          <w:rFonts w:ascii="Arial" w:hAnsi="Arial"/>
          <w:sz w:val="24"/>
          <w:szCs w:val="24"/>
          <w:lang w:val="nl-NL"/>
        </w:rPr>
        <w:t xml:space="preserve">n de </w:t>
      </w:r>
      <w:r>
        <w:rPr>
          <w:rStyle w:val="Ninguno"/>
          <w:rFonts w:ascii="Arial" w:hAnsi="Arial"/>
          <w:b/>
          <w:bCs/>
          <w:sz w:val="24"/>
          <w:szCs w:val="24"/>
        </w:rPr>
        <w:t>1.6 kilómetros</w:t>
      </w:r>
      <w:r>
        <w:rPr>
          <w:rStyle w:val="Ninguno"/>
          <w:rFonts w:ascii="Arial" w:hAnsi="Arial"/>
          <w:sz w:val="24"/>
          <w:szCs w:val="24"/>
          <w:lang w:val="it-IT"/>
        </w:rPr>
        <w:t xml:space="preserve"> del Malec</w:t>
      </w:r>
      <w:r>
        <w:rPr>
          <w:rStyle w:val="Ninguno"/>
          <w:rFonts w:ascii="Arial" w:hAnsi="Arial"/>
          <w:sz w:val="24"/>
          <w:szCs w:val="24"/>
        </w:rPr>
        <w:t>ón del Río, con lo que logramos reducir tiempos de recorridos y evitar demoras.</w:t>
      </w:r>
    </w:p>
    <w:p w14:paraId="4374BF20" w14:textId="77777777" w:rsidR="00913596" w:rsidRDefault="00913596" w:rsidP="00913596">
      <w:pPr>
        <w:pStyle w:val="Cuerpo"/>
        <w:jc w:val="both"/>
      </w:pPr>
    </w:p>
    <w:p w14:paraId="70D4FB6D" w14:textId="77777777" w:rsidR="00913596" w:rsidRDefault="00913596" w:rsidP="00913596">
      <w:pPr>
        <w:pStyle w:val="Cuerpo"/>
        <w:jc w:val="both"/>
        <w:rPr>
          <w:rStyle w:val="Ninguno"/>
        </w:rPr>
      </w:pPr>
      <w:r>
        <w:rPr>
          <w:rStyle w:val="Ninguno"/>
          <w:rFonts w:ascii="Arial" w:hAnsi="Arial"/>
          <w:sz w:val="24"/>
          <w:szCs w:val="24"/>
        </w:rPr>
        <w:t>Estas acciones consistieron en adecuar la curva de la parte superior del Malecón entre Adolfo López Mateos y Calzada, lo que permitió convertirla en un tramo seguro y de mayor fluidez para los conductores.</w:t>
      </w:r>
    </w:p>
    <w:p w14:paraId="35BE6568" w14:textId="77777777" w:rsidR="00913596" w:rsidRDefault="00913596" w:rsidP="00913596">
      <w:pPr>
        <w:pStyle w:val="Cuerpo"/>
        <w:jc w:val="both"/>
      </w:pPr>
    </w:p>
    <w:p w14:paraId="64451455" w14:textId="77777777" w:rsidR="00913596" w:rsidRDefault="00913596" w:rsidP="00913596">
      <w:pPr>
        <w:pStyle w:val="Cuerpo"/>
        <w:jc w:val="both"/>
        <w:rPr>
          <w:rStyle w:val="Ninguno"/>
        </w:rPr>
      </w:pPr>
      <w:r>
        <w:rPr>
          <w:rStyle w:val="Ninguno"/>
          <w:rFonts w:ascii="Arial" w:hAnsi="Arial"/>
          <w:sz w:val="24"/>
          <w:szCs w:val="24"/>
        </w:rPr>
        <w:t xml:space="preserve">También se rehabilitó </w:t>
      </w:r>
      <w:r w:rsidRPr="00B1053F">
        <w:rPr>
          <w:rStyle w:val="Ninguno"/>
          <w:rFonts w:ascii="Arial" w:hAnsi="Arial"/>
          <w:sz w:val="24"/>
          <w:szCs w:val="24"/>
          <w:lang w:val="es-MX"/>
        </w:rPr>
        <w:t>la calle Progreso</w:t>
      </w:r>
      <w:r>
        <w:rPr>
          <w:rStyle w:val="Ninguno"/>
          <w:rFonts w:ascii="Arial" w:hAnsi="Arial"/>
          <w:sz w:val="24"/>
          <w:szCs w:val="24"/>
        </w:rPr>
        <w:t>, desde Malecón hasta Calzada, lo que permite desfogar la carga vehicular hacia el Centro de la ciudad por una vía en buenas condiciones.</w:t>
      </w:r>
      <w:r>
        <w:rPr>
          <w:rStyle w:val="Ninguno"/>
          <w:rFonts w:ascii="Arial Unicode MS" w:eastAsia="Arial Unicode MS" w:hAnsi="Arial Unicode MS" w:cs="Arial Unicode MS"/>
          <w:sz w:val="24"/>
          <w:szCs w:val="24"/>
        </w:rPr>
        <w:br/>
      </w:r>
    </w:p>
    <w:p w14:paraId="4929DAA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Por último, repavimentamos un cuerpo de la parte superior desde Alud hasta Campestre, estas acciones mejoraron la funcionalidad de dos carriles que estaban muy dañados y que impedían circular de forma rápida.</w:t>
      </w:r>
    </w:p>
    <w:p w14:paraId="65B5B6A5" w14:textId="77777777" w:rsidR="00913596" w:rsidRDefault="00913596" w:rsidP="00913596">
      <w:pPr>
        <w:pStyle w:val="Cuerpo"/>
        <w:jc w:val="both"/>
      </w:pPr>
    </w:p>
    <w:p w14:paraId="072CB575" w14:textId="77777777" w:rsidR="00913596" w:rsidRDefault="00913596" w:rsidP="00913596">
      <w:pPr>
        <w:pStyle w:val="Cuerpo"/>
        <w:jc w:val="both"/>
        <w:rPr>
          <w:rStyle w:val="Ninguno"/>
        </w:rPr>
      </w:pPr>
      <w:r>
        <w:rPr>
          <w:rStyle w:val="Ninguno"/>
          <w:rFonts w:ascii="Arial" w:hAnsi="Arial"/>
          <w:sz w:val="24"/>
          <w:szCs w:val="24"/>
        </w:rPr>
        <w:t>La oportuna elaboración de los proyectos ejecutivos nos permite estar listos para conseguir los recursos para realizar más obras en nuestro municipio y que no se pierdan.</w:t>
      </w:r>
    </w:p>
    <w:p w14:paraId="5939F0FD" w14:textId="77777777" w:rsidR="00913596" w:rsidRDefault="00913596" w:rsidP="00913596">
      <w:pPr>
        <w:pStyle w:val="Cuerpo"/>
        <w:jc w:val="both"/>
      </w:pPr>
    </w:p>
    <w:p w14:paraId="1EDF0F8D" w14:textId="77777777" w:rsidR="00913596" w:rsidRDefault="00913596" w:rsidP="00913596">
      <w:pPr>
        <w:pStyle w:val="Cuerpo"/>
        <w:jc w:val="both"/>
        <w:rPr>
          <w:rStyle w:val="Ninguno"/>
        </w:rPr>
      </w:pPr>
      <w:r>
        <w:rPr>
          <w:rStyle w:val="Ninguno"/>
          <w:rFonts w:ascii="Arial" w:hAnsi="Arial"/>
          <w:sz w:val="24"/>
          <w:szCs w:val="24"/>
        </w:rPr>
        <w:t>Por ejemplo, contamos con el proyecto ejecutivo de</w:t>
      </w:r>
      <w:r>
        <w:rPr>
          <w:rStyle w:val="Ninguno"/>
          <w:rFonts w:ascii="Arial" w:hAnsi="Arial"/>
          <w:b/>
          <w:bCs/>
          <w:sz w:val="24"/>
          <w:szCs w:val="24"/>
        </w:rPr>
        <w:t xml:space="preserve"> 7.2 kilómetros</w:t>
      </w:r>
      <w:r>
        <w:rPr>
          <w:rStyle w:val="Ninguno"/>
          <w:rFonts w:ascii="Arial" w:hAnsi="Arial"/>
          <w:sz w:val="24"/>
          <w:szCs w:val="24"/>
        </w:rPr>
        <w:t xml:space="preserve"> de nuevas vialidades prioritarias, que al ser ejecutadas permitirán cerrar circuitos viales para distribuir la carga vehicular en nuevas vías y así dar mayor fluidez a las más congestionadas.</w:t>
      </w:r>
    </w:p>
    <w:p w14:paraId="6E644E70" w14:textId="77777777" w:rsidR="00913596" w:rsidRDefault="00913596" w:rsidP="00913596">
      <w:pPr>
        <w:pStyle w:val="Cuerpo"/>
        <w:jc w:val="both"/>
      </w:pPr>
    </w:p>
    <w:p w14:paraId="19222410" w14:textId="77777777" w:rsidR="00913596" w:rsidRDefault="00913596" w:rsidP="00913596">
      <w:pPr>
        <w:pStyle w:val="Cuerpo"/>
        <w:jc w:val="both"/>
        <w:rPr>
          <w:rStyle w:val="Ninguno"/>
        </w:rPr>
      </w:pPr>
      <w:r>
        <w:rPr>
          <w:rStyle w:val="Ninguno"/>
          <w:rFonts w:ascii="Arial" w:hAnsi="Arial"/>
          <w:sz w:val="24"/>
          <w:szCs w:val="24"/>
        </w:rPr>
        <w:t xml:space="preserve">También se cuenta con el proyecto para construir </w:t>
      </w:r>
      <w:r>
        <w:rPr>
          <w:rStyle w:val="Ninguno"/>
          <w:rFonts w:ascii="Arial" w:hAnsi="Arial"/>
          <w:b/>
          <w:bCs/>
          <w:sz w:val="24"/>
          <w:szCs w:val="24"/>
        </w:rPr>
        <w:t>1.5 kilómetros</w:t>
      </w:r>
      <w:r>
        <w:rPr>
          <w:rStyle w:val="Ninguno"/>
          <w:rFonts w:ascii="Arial" w:hAnsi="Arial"/>
          <w:sz w:val="24"/>
          <w:szCs w:val="24"/>
        </w:rPr>
        <w:t xml:space="preserve"> de vialidad para incorporar el cuerpo oriente de Malecón del Río al sur del mismo y dar una opción más de conectividad.</w:t>
      </w:r>
    </w:p>
    <w:p w14:paraId="4DCE3993" w14:textId="77777777" w:rsidR="00913596" w:rsidRDefault="00913596" w:rsidP="00913596">
      <w:pPr>
        <w:pStyle w:val="Cuerpo"/>
        <w:jc w:val="both"/>
      </w:pPr>
    </w:p>
    <w:p w14:paraId="7B83AC58" w14:textId="77777777" w:rsidR="00913596" w:rsidRDefault="00913596" w:rsidP="00913596">
      <w:pPr>
        <w:pStyle w:val="Cuerpo"/>
        <w:jc w:val="both"/>
        <w:rPr>
          <w:rStyle w:val="Ninguno"/>
          <w:rFonts w:ascii="Times New Roman" w:eastAsia="Times New Roman" w:hAnsi="Times New Roman" w:cs="Times New Roman"/>
        </w:rPr>
      </w:pPr>
      <w:r>
        <w:rPr>
          <w:rStyle w:val="Ninguno"/>
          <w:rFonts w:ascii="Arial" w:hAnsi="Arial"/>
          <w:sz w:val="24"/>
          <w:szCs w:val="24"/>
        </w:rPr>
        <w:t xml:space="preserve">Así mismo, está el proyecto listo para construir </w:t>
      </w:r>
      <w:r>
        <w:rPr>
          <w:rStyle w:val="Ninguno"/>
          <w:rFonts w:ascii="Arial" w:hAnsi="Arial"/>
          <w:b/>
          <w:bCs/>
          <w:sz w:val="24"/>
          <w:szCs w:val="24"/>
        </w:rPr>
        <w:t>1.5 kilómetros</w:t>
      </w:r>
      <w:r>
        <w:rPr>
          <w:rStyle w:val="Ninguno"/>
          <w:rFonts w:ascii="Arial" w:hAnsi="Arial"/>
          <w:sz w:val="24"/>
          <w:szCs w:val="24"/>
        </w:rPr>
        <w:t xml:space="preserve"> de una nueva alternativa de conectividad en la zona poniente.</w:t>
      </w:r>
    </w:p>
    <w:p w14:paraId="0577940C" w14:textId="77777777" w:rsidR="00913596" w:rsidRDefault="00913596" w:rsidP="00913596">
      <w:pPr>
        <w:pStyle w:val="Cuerpo"/>
        <w:spacing w:line="281" w:lineRule="exact"/>
      </w:pPr>
    </w:p>
    <w:p w14:paraId="57774F5F"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"CONECTIVIDAD DIGITAL”</w:t>
      </w:r>
    </w:p>
    <w:p w14:paraId="172CE680" w14:textId="77777777" w:rsidR="00913596" w:rsidRDefault="00913596" w:rsidP="00913596">
      <w:pPr>
        <w:pStyle w:val="Cuerpo"/>
        <w:spacing w:line="243" w:lineRule="exact"/>
        <w:rPr>
          <w:rFonts w:ascii="Times New Roman" w:eastAsia="Times New Roman" w:hAnsi="Times New Roman" w:cs="Times New Roman"/>
        </w:rPr>
      </w:pPr>
    </w:p>
    <w:p w14:paraId="30938110"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w:hAnsi="Arial"/>
          <w:sz w:val="24"/>
          <w:szCs w:val="24"/>
        </w:rPr>
        <w:t>Facilitamos el acceso a servicios municipales para los habitantes de zonas rurales, mediante el Programa de Conectividad Digital, que permite que los ciudadanos puedan acceder a servicios municipales en sus comunidades, optimizando su tiempo, facilitando su acceso y generando ahorro costo y en traslados.</w:t>
      </w:r>
    </w:p>
    <w:p w14:paraId="25CAFE02"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w:hAnsi="Arial"/>
          <w:sz w:val="24"/>
          <w:szCs w:val="24"/>
        </w:rPr>
        <w:t xml:space="preserve">Actualmente, se cuenta con servicio de conectividad digital en </w:t>
      </w:r>
      <w:r>
        <w:rPr>
          <w:rStyle w:val="Ninguno"/>
          <w:rFonts w:ascii="Arial" w:hAnsi="Arial"/>
          <w:b/>
          <w:bCs/>
          <w:sz w:val="24"/>
          <w:szCs w:val="24"/>
        </w:rPr>
        <w:t>48 delegaciones</w:t>
      </w:r>
      <w:r>
        <w:rPr>
          <w:rStyle w:val="Ninguno"/>
          <w:rFonts w:ascii="Arial" w:hAnsi="Arial"/>
          <w:sz w:val="24"/>
          <w:szCs w:val="24"/>
        </w:rPr>
        <w:t xml:space="preserve"> rurales, </w:t>
      </w:r>
      <w:r>
        <w:rPr>
          <w:rStyle w:val="Ninguno"/>
          <w:rFonts w:ascii="Arial" w:hAnsi="Arial"/>
          <w:b/>
          <w:bCs/>
          <w:sz w:val="24"/>
          <w:szCs w:val="24"/>
        </w:rPr>
        <w:t>15 escuelas</w:t>
      </w:r>
      <w:r>
        <w:rPr>
          <w:rStyle w:val="Ninguno"/>
          <w:rFonts w:ascii="Arial" w:hAnsi="Arial"/>
          <w:sz w:val="24"/>
          <w:szCs w:val="24"/>
        </w:rPr>
        <w:t xml:space="preserve"> y </w:t>
      </w:r>
      <w:r>
        <w:rPr>
          <w:rStyle w:val="Ninguno"/>
          <w:rFonts w:ascii="Arial" w:hAnsi="Arial"/>
          <w:b/>
          <w:bCs/>
          <w:sz w:val="24"/>
          <w:szCs w:val="24"/>
        </w:rPr>
        <w:t>3 plazas</w:t>
      </w:r>
      <w:r>
        <w:rPr>
          <w:rStyle w:val="Ninguno"/>
          <w:rFonts w:ascii="Arial" w:hAnsi="Arial"/>
          <w:sz w:val="24"/>
          <w:szCs w:val="24"/>
        </w:rPr>
        <w:t xml:space="preserve"> de la ciudadaní</w:t>
      </w:r>
      <w:r>
        <w:rPr>
          <w:rStyle w:val="Ninguno"/>
          <w:rFonts w:ascii="Arial" w:hAnsi="Arial"/>
          <w:sz w:val="24"/>
          <w:szCs w:val="24"/>
          <w:lang w:val="nl-NL"/>
        </w:rPr>
        <w:t>a en zona urbana</w:t>
      </w:r>
      <w:r>
        <w:rPr>
          <w:rStyle w:val="Ninguno"/>
          <w:rFonts w:ascii="Arial" w:hAnsi="Arial"/>
          <w:b/>
          <w:bCs/>
          <w:sz w:val="24"/>
          <w:szCs w:val="24"/>
        </w:rPr>
        <w:t xml:space="preserve">. </w:t>
      </w:r>
      <w:r>
        <w:rPr>
          <w:rStyle w:val="Ninguno"/>
          <w:rFonts w:ascii="Arial" w:hAnsi="Arial"/>
          <w:sz w:val="24"/>
          <w:szCs w:val="24"/>
        </w:rPr>
        <w:t xml:space="preserve">Dando un total de 66 puntos de conexión a internet que han hecho posible que más de 63 mil usuarios por semana puedan acceder al servicio. </w:t>
      </w:r>
    </w:p>
    <w:p w14:paraId="777F593B" w14:textId="77777777" w:rsidR="00913596" w:rsidRDefault="00913596" w:rsidP="00913596">
      <w:pPr>
        <w:pStyle w:val="Cuerpo"/>
        <w:shd w:val="clear" w:color="auto" w:fill="FFFFFF"/>
        <w:jc w:val="both"/>
      </w:pPr>
    </w:p>
    <w:p w14:paraId="6B8F29B6" w14:textId="77777777" w:rsidR="00913596" w:rsidRDefault="00913596" w:rsidP="00913596">
      <w:pPr>
        <w:pStyle w:val="Cuerpo"/>
        <w:shd w:val="clear" w:color="auto" w:fill="FFFFFF"/>
        <w:jc w:val="both"/>
        <w:rPr>
          <w:rStyle w:val="Ninguno"/>
        </w:rPr>
      </w:pPr>
      <w:r>
        <w:rPr>
          <w:rStyle w:val="Ninguno"/>
          <w:rFonts w:ascii="Arial" w:hAnsi="Arial"/>
          <w:sz w:val="24"/>
          <w:szCs w:val="24"/>
        </w:rPr>
        <w:t>Además, la conectividad digital permite a los ciudadanos de la zona rural contar con un medio de comunicación, que hace posible acercarse a sus familiares, servicios de emergencia y contenidos educativos, entre otros.</w:t>
      </w:r>
    </w:p>
    <w:p w14:paraId="6E401FEE" w14:textId="77777777" w:rsidR="00913596" w:rsidRDefault="00913596" w:rsidP="00913596">
      <w:pPr>
        <w:pStyle w:val="Cuerpo"/>
        <w:shd w:val="clear" w:color="auto" w:fill="FFFFFF"/>
        <w:jc w:val="both"/>
      </w:pPr>
    </w:p>
    <w:p w14:paraId="2D15CE32" w14:textId="77777777" w:rsidR="00913596" w:rsidRDefault="00913596" w:rsidP="00913596">
      <w:pPr>
        <w:pStyle w:val="Cuerpo"/>
        <w:spacing w:line="20" w:lineRule="atLeast"/>
        <w:jc w:val="both"/>
        <w:rPr>
          <w:rStyle w:val="Ninguno"/>
        </w:rPr>
      </w:pPr>
      <w:r>
        <w:rPr>
          <w:rStyle w:val="Ninguno"/>
          <w:rFonts w:ascii="Arial" w:hAnsi="Arial"/>
          <w:sz w:val="24"/>
          <w:szCs w:val="24"/>
        </w:rPr>
        <w:t xml:space="preserve">Llevamos a cabo 2 </w:t>
      </w:r>
      <w:r>
        <w:rPr>
          <w:rStyle w:val="Ninguno"/>
          <w:rFonts w:ascii="Arial" w:hAnsi="Arial"/>
          <w:b/>
          <w:bCs/>
          <w:sz w:val="24"/>
          <w:szCs w:val="24"/>
        </w:rPr>
        <w:t>convenios</w:t>
      </w:r>
      <w:r>
        <w:rPr>
          <w:rStyle w:val="Ninguno"/>
          <w:rFonts w:ascii="Arial" w:hAnsi="Arial"/>
          <w:sz w:val="24"/>
          <w:szCs w:val="24"/>
        </w:rPr>
        <w:t xml:space="preserve"> de colaboración con la Universidad Virtual del Estado de Guanajuato (UVEG) y con el Sistema Avanzado de Bachillerato y Educación Superior en el Estado de Guanajuato (SABES). Lo anterior nos permite ofertar programas educativos gratuitos a las comunidades rurales. Dentro de los temas que se abarcan son: habilidades de comunicació</w:t>
      </w:r>
      <w:r>
        <w:rPr>
          <w:rStyle w:val="Ninguno"/>
          <w:rFonts w:ascii="Arial" w:hAnsi="Arial"/>
          <w:sz w:val="24"/>
          <w:szCs w:val="24"/>
          <w:lang w:val="de-DE"/>
        </w:rPr>
        <w:t>n, gesti</w:t>
      </w:r>
      <w:r>
        <w:rPr>
          <w:rStyle w:val="Ninguno"/>
          <w:rFonts w:ascii="Arial" w:hAnsi="Arial"/>
          <w:sz w:val="24"/>
          <w:szCs w:val="24"/>
        </w:rPr>
        <w:t>ón y desarrollo empresarial, negocios, ventas y mercadotecnia, tecnologías de la información, desarrollo sustentable, telebachillerato y cursos de idiomas.</w:t>
      </w:r>
    </w:p>
    <w:p w14:paraId="38941AD2" w14:textId="77777777" w:rsidR="00913596" w:rsidRDefault="00913596" w:rsidP="00913596">
      <w:pPr>
        <w:pStyle w:val="Cuerpo"/>
        <w:spacing w:line="361" w:lineRule="exact"/>
        <w:jc w:val="both"/>
        <w:rPr>
          <w:rFonts w:ascii="Times New Roman" w:eastAsia="Times New Roman" w:hAnsi="Times New Roman" w:cs="Times New Roman"/>
        </w:rPr>
      </w:pPr>
    </w:p>
    <w:p w14:paraId="24D5CF25" w14:textId="77777777" w:rsidR="00913596" w:rsidRDefault="00913596" w:rsidP="00913596">
      <w:pPr>
        <w:pStyle w:val="Cuerpo"/>
        <w:spacing w:line="200" w:lineRule="exact"/>
        <w:jc w:val="both"/>
        <w:rPr>
          <w:rFonts w:ascii="Times New Roman" w:eastAsia="Times New Roman" w:hAnsi="Times New Roman" w:cs="Times New Roman"/>
        </w:rPr>
      </w:pPr>
    </w:p>
    <w:p w14:paraId="397884A6" w14:textId="77777777" w:rsidR="00913596" w:rsidRDefault="00913596" w:rsidP="00913596">
      <w:pPr>
        <w:pStyle w:val="Cuerpo"/>
        <w:spacing w:line="282" w:lineRule="exact"/>
        <w:jc w:val="both"/>
        <w:rPr>
          <w:rFonts w:ascii="Times New Roman" w:eastAsia="Times New Roman" w:hAnsi="Times New Roman" w:cs="Times New Roman"/>
        </w:rPr>
      </w:pPr>
    </w:p>
    <w:p w14:paraId="5F85B5B6" w14:textId="77777777" w:rsidR="00913596" w:rsidRDefault="00913596" w:rsidP="00913596">
      <w:pPr>
        <w:pStyle w:val="Cuerpo"/>
        <w:spacing w:line="20" w:lineRule="atLeast"/>
        <w:jc w:val="both"/>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"LEÓN COMPACTO Y VERTICAL”</w:t>
      </w:r>
    </w:p>
    <w:p w14:paraId="2798E60E" w14:textId="77777777" w:rsidR="00913596" w:rsidRDefault="00913596" w:rsidP="00913596">
      <w:pPr>
        <w:pStyle w:val="Cuerpo"/>
        <w:spacing w:line="241" w:lineRule="exact"/>
        <w:jc w:val="both"/>
        <w:rPr>
          <w:rFonts w:ascii="Times New Roman" w:eastAsia="Times New Roman" w:hAnsi="Times New Roman" w:cs="Times New Roman"/>
        </w:rPr>
      </w:pPr>
    </w:p>
    <w:p w14:paraId="2FBE5FE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Para impulsar y aplicar políticas públicas que promuevan el desarrollo integral del municipio, trabajamos en la actualización de dos instrumentos que forman parte del Sistema Municipal de Planeación: el Plan Municipal de Desarrollo (PMD), y el Programa Municipal de Desarrollo Urbano y Ordenamiento Ecológico y Territorial (PMDUOET).</w:t>
      </w:r>
    </w:p>
    <w:p w14:paraId="35712ECE" w14:textId="77777777" w:rsidR="00913596" w:rsidRDefault="00913596" w:rsidP="00913596">
      <w:pPr>
        <w:pStyle w:val="Cuerpo"/>
        <w:jc w:val="both"/>
      </w:pPr>
    </w:p>
    <w:p w14:paraId="521D562C" w14:textId="77777777" w:rsidR="00913596" w:rsidRDefault="00913596" w:rsidP="00913596">
      <w:pPr>
        <w:pStyle w:val="Cuerpo"/>
        <w:jc w:val="both"/>
        <w:rPr>
          <w:rStyle w:val="Ninguno"/>
        </w:rPr>
      </w:pPr>
      <w:r>
        <w:rPr>
          <w:rStyle w:val="Ninguno"/>
          <w:rFonts w:ascii="Arial" w:hAnsi="Arial"/>
          <w:sz w:val="24"/>
          <w:szCs w:val="24"/>
        </w:rPr>
        <w:t xml:space="preserve">El Plan Municipal de Desarrollo establece las orientaciones, los objetivos y las estrategias a seguir para llegar a la visión para el año 2045.     </w:t>
      </w:r>
    </w:p>
    <w:p w14:paraId="4A7FBECF" w14:textId="77777777" w:rsidR="00913596" w:rsidRDefault="00913596" w:rsidP="00913596">
      <w:pPr>
        <w:pStyle w:val="Cuerpo"/>
        <w:jc w:val="both"/>
      </w:pPr>
    </w:p>
    <w:p w14:paraId="21C7E976" w14:textId="77777777" w:rsidR="00913596" w:rsidRDefault="00913596" w:rsidP="00913596">
      <w:pPr>
        <w:pStyle w:val="Cuerpo"/>
        <w:jc w:val="both"/>
        <w:rPr>
          <w:rStyle w:val="Ninguno"/>
          <w:strike/>
        </w:rPr>
      </w:pPr>
      <w:r>
        <w:rPr>
          <w:rStyle w:val="Ninguno"/>
          <w:rFonts w:ascii="Arial" w:hAnsi="Arial"/>
          <w:sz w:val="24"/>
          <w:szCs w:val="24"/>
        </w:rPr>
        <w:t xml:space="preserve">En el periodo a informar, el Consejo Directivo del Implan aprobó la metodología para la consulta ciudadana, así como para el análisis de las principales tendencias económicas, sociales y urbanas, de carácter local e internacional que condicionan el futuro del desarrollo de León. </w:t>
      </w:r>
    </w:p>
    <w:p w14:paraId="0D541AAE" w14:textId="77777777" w:rsidR="00913596" w:rsidRDefault="00913596" w:rsidP="00913596">
      <w:pPr>
        <w:pStyle w:val="Cuerpo"/>
        <w:jc w:val="both"/>
      </w:pPr>
    </w:p>
    <w:p w14:paraId="6E902B46" w14:textId="77777777" w:rsidR="00913596" w:rsidRDefault="00913596" w:rsidP="00913596">
      <w:pPr>
        <w:pStyle w:val="Cuerpo"/>
        <w:jc w:val="both"/>
        <w:rPr>
          <w:rStyle w:val="Ninguno"/>
        </w:rPr>
      </w:pPr>
      <w:r>
        <w:rPr>
          <w:rStyle w:val="Ninguno"/>
          <w:rFonts w:ascii="Arial" w:hAnsi="Arial"/>
          <w:sz w:val="24"/>
          <w:szCs w:val="24"/>
        </w:rPr>
        <w:t>El Programa Municipal de Desarrollo Urbano y Ordenamiento Ecológico y Territorial es el instrumento que define las políticas de ordenamiento ecológico y urbano- territorial, para establecer una distribución equilibrada de la población y de las actividades económicas, en función de las aptitudes y vocaciones territoriales.</w:t>
      </w:r>
    </w:p>
    <w:p w14:paraId="2BD900C3" w14:textId="77777777" w:rsidR="00913596" w:rsidRDefault="00913596" w:rsidP="00913596">
      <w:pPr>
        <w:pStyle w:val="Cuerpo"/>
        <w:shd w:val="clear" w:color="auto" w:fill="FFFFFF"/>
        <w:jc w:val="both"/>
        <w:rPr>
          <w:rStyle w:val="Ninguno"/>
          <w:rFonts w:ascii="Arial" w:eastAsia="Arial" w:hAnsi="Arial" w:cs="Arial"/>
          <w:color w:val="222222"/>
          <w:sz w:val="24"/>
          <w:szCs w:val="24"/>
        </w:rPr>
      </w:pPr>
    </w:p>
    <w:p w14:paraId="3EFEF4B5" w14:textId="77777777" w:rsidR="00913596" w:rsidRDefault="00913596" w:rsidP="00913596">
      <w:pPr>
        <w:pStyle w:val="Cuerpo"/>
        <w:shd w:val="clear" w:color="auto" w:fill="FFFFFF"/>
        <w:jc w:val="both"/>
        <w:rPr>
          <w:rStyle w:val="Ninguno"/>
          <w:rFonts w:ascii="Arial" w:eastAsia="Arial" w:hAnsi="Arial" w:cs="Arial"/>
          <w:color w:val="00B050"/>
          <w:sz w:val="24"/>
          <w:szCs w:val="24"/>
        </w:rPr>
      </w:pPr>
      <w:r>
        <w:rPr>
          <w:rStyle w:val="Ninguno"/>
          <w:rFonts w:ascii="Arial" w:hAnsi="Arial"/>
          <w:sz w:val="24"/>
          <w:szCs w:val="24"/>
        </w:rPr>
        <w:t>De acuerdo con los términos del artículo 58 fracción I del Código Territorial para el Estado y los Municipios de Guanajuato, el 9 de mayo de 2019, el H. Ayuntamiento instruyó al Implan elaborar el diagnóstico para la formulación del proyecto de actualización de este programa de ordenamiento</w:t>
      </w:r>
      <w:r>
        <w:rPr>
          <w:rStyle w:val="Ninguno"/>
          <w:rFonts w:ascii="Arial" w:hAnsi="Arial"/>
          <w:color w:val="00B050"/>
          <w:sz w:val="24"/>
          <w:szCs w:val="24"/>
        </w:rPr>
        <w:t xml:space="preserve">. </w:t>
      </w:r>
    </w:p>
    <w:p w14:paraId="55FEA29D" w14:textId="77777777" w:rsidR="00913596" w:rsidRDefault="00913596" w:rsidP="00913596">
      <w:pPr>
        <w:pStyle w:val="Cuerpo"/>
        <w:shd w:val="clear" w:color="auto" w:fill="FFFFFF"/>
        <w:jc w:val="both"/>
        <w:rPr>
          <w:rStyle w:val="Ninguno"/>
          <w:rFonts w:ascii="Arial" w:eastAsia="Arial" w:hAnsi="Arial" w:cs="Arial"/>
          <w:color w:val="00B050"/>
          <w:sz w:val="24"/>
          <w:szCs w:val="24"/>
        </w:rPr>
      </w:pPr>
    </w:p>
    <w:p w14:paraId="24B1393A"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w:hAnsi="Arial"/>
          <w:sz w:val="24"/>
          <w:szCs w:val="24"/>
        </w:rPr>
        <w:t>En seguimiento a esto, realizamos la caracterización y el diagnó</w:t>
      </w:r>
      <w:r>
        <w:rPr>
          <w:rStyle w:val="Ninguno"/>
          <w:rFonts w:ascii="Arial" w:hAnsi="Arial"/>
          <w:sz w:val="24"/>
          <w:szCs w:val="24"/>
          <w:lang w:val="it-IT"/>
        </w:rPr>
        <w:t>stico</w:t>
      </w:r>
      <w:r>
        <w:rPr>
          <w:rStyle w:val="Ninguno"/>
          <w:rFonts w:ascii="Arial" w:hAnsi="Arial"/>
          <w:color w:val="00B050"/>
          <w:sz w:val="24"/>
          <w:szCs w:val="24"/>
          <w:lang w:val="it-IT"/>
        </w:rPr>
        <w:t xml:space="preserve"> </w:t>
      </w:r>
      <w:r>
        <w:rPr>
          <w:rStyle w:val="Ninguno"/>
          <w:rFonts w:ascii="Arial" w:hAnsi="Arial"/>
          <w:sz w:val="24"/>
          <w:szCs w:val="24"/>
        </w:rPr>
        <w:t>que abordan entre otros temas, el medio físico natural, medio físico transformado, asentamientos humanos y vivienda, aspectos sociales y económicos.</w:t>
      </w:r>
    </w:p>
    <w:p w14:paraId="3DED37E4" w14:textId="77777777" w:rsidR="00913596" w:rsidRDefault="00913596" w:rsidP="00913596">
      <w:pPr>
        <w:pStyle w:val="Cuerpo"/>
        <w:jc w:val="both"/>
        <w:rPr>
          <w:b/>
          <w:bCs/>
        </w:rPr>
      </w:pPr>
    </w:p>
    <w:p w14:paraId="50860D27" w14:textId="77777777" w:rsidR="00913596" w:rsidRDefault="00913596" w:rsidP="00913596">
      <w:pPr>
        <w:pStyle w:val="Cuerpo"/>
        <w:jc w:val="both"/>
        <w:rPr>
          <w:rStyle w:val="Ninguno"/>
        </w:rPr>
      </w:pPr>
      <w:r>
        <w:rPr>
          <w:rStyle w:val="Ninguno"/>
          <w:rFonts w:ascii="Arial" w:hAnsi="Arial"/>
          <w:sz w:val="24"/>
          <w:szCs w:val="24"/>
        </w:rPr>
        <w:t xml:space="preserve">Adicionalmente, realizamos </w:t>
      </w:r>
      <w:r>
        <w:rPr>
          <w:rStyle w:val="Ninguno"/>
          <w:rFonts w:ascii="Arial" w:hAnsi="Arial"/>
          <w:b/>
          <w:bCs/>
          <w:sz w:val="24"/>
          <w:szCs w:val="24"/>
        </w:rPr>
        <w:t>siete estudios</w:t>
      </w:r>
      <w:r>
        <w:rPr>
          <w:rStyle w:val="Ninguno"/>
          <w:rFonts w:ascii="Arial" w:hAnsi="Arial"/>
          <w:sz w:val="24"/>
          <w:szCs w:val="24"/>
        </w:rPr>
        <w:t xml:space="preserve"> que contribuyen con el impulso de estrategias para el desarrollo del municipio, bajo un enfoque social y de consolidación urbana. </w:t>
      </w:r>
    </w:p>
    <w:p w14:paraId="41B37D84" w14:textId="77777777" w:rsidR="00913596" w:rsidRDefault="00913596" w:rsidP="00913596">
      <w:pPr>
        <w:pStyle w:val="Cuerpo"/>
        <w:jc w:val="both"/>
      </w:pPr>
    </w:p>
    <w:p w14:paraId="1DE2FD75" w14:textId="77777777" w:rsidR="00913596" w:rsidRDefault="00913596" w:rsidP="007B58DF">
      <w:pPr>
        <w:pStyle w:val="Sinespaciado"/>
        <w:numPr>
          <w:ilvl w:val="0"/>
          <w:numId w:val="27"/>
        </w:numPr>
        <w:jc w:val="both"/>
        <w:rPr>
          <w:rStyle w:val="Ninguno"/>
        </w:rPr>
      </w:pPr>
      <w:r>
        <w:rPr>
          <w:rStyle w:val="Ninguno"/>
          <w:rFonts w:ascii="Arial" w:hAnsi="Arial"/>
          <w:sz w:val="24"/>
          <w:szCs w:val="24"/>
        </w:rPr>
        <w:t>Manejo integral del déficit de infraestructura verde urbana, primera etapa.</w:t>
      </w:r>
    </w:p>
    <w:p w14:paraId="28223671" w14:textId="77777777" w:rsidR="00913596" w:rsidRDefault="00913596" w:rsidP="00913596">
      <w:pPr>
        <w:pStyle w:val="Prrafodelista"/>
        <w:jc w:val="both"/>
      </w:pPr>
    </w:p>
    <w:p w14:paraId="438F44B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Actualizamos el censo de áreas verdes para definir estrategias de intervención y mantenimiento de estos espacios.  </w:t>
      </w:r>
    </w:p>
    <w:p w14:paraId="6A4C4578" w14:textId="77777777" w:rsidR="00913596" w:rsidRDefault="00913596" w:rsidP="00913596">
      <w:pPr>
        <w:pStyle w:val="Prrafodelista"/>
        <w:jc w:val="both"/>
      </w:pPr>
    </w:p>
    <w:p w14:paraId="0B120BC0" w14:textId="77777777" w:rsidR="00913596" w:rsidRDefault="00913596" w:rsidP="007B58DF">
      <w:pPr>
        <w:pStyle w:val="Prrafodelista"/>
        <w:numPr>
          <w:ilvl w:val="0"/>
          <w:numId w:val="27"/>
        </w:numPr>
        <w:spacing w:after="160" w:line="256" w:lineRule="auto"/>
        <w:jc w:val="both"/>
        <w:rPr>
          <w:rStyle w:val="Ninguno"/>
        </w:rPr>
      </w:pPr>
      <w:r>
        <w:rPr>
          <w:rStyle w:val="Ninguno"/>
          <w:rFonts w:ascii="Arial" w:hAnsi="Arial"/>
        </w:rPr>
        <w:t xml:space="preserve">Definición de acciones a favor de la convivencia y seguridad ciudadana. </w:t>
      </w:r>
    </w:p>
    <w:p w14:paraId="4E59819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Para contribuir con la construcción de un León con paz duradera, a partir del trabajo del comité intersectorial para la prevención de la delincuencia mediante el urbanismo, propusimos acciones de intervención para favorecer los entornos seguros en tres zonas de la ciudad: Villas de San Juan, León I y Centro Histó</w:t>
      </w:r>
      <w:r>
        <w:rPr>
          <w:rStyle w:val="Ninguno"/>
          <w:rFonts w:ascii="Arial" w:hAnsi="Arial"/>
          <w:sz w:val="24"/>
          <w:szCs w:val="24"/>
          <w:lang w:val="it-IT"/>
        </w:rPr>
        <w:t xml:space="preserve">rico. </w:t>
      </w:r>
    </w:p>
    <w:p w14:paraId="5ACD6A93" w14:textId="77777777" w:rsidR="00913596" w:rsidRDefault="00913596" w:rsidP="00913596">
      <w:pPr>
        <w:pStyle w:val="Cuerpo"/>
        <w:jc w:val="both"/>
      </w:pPr>
    </w:p>
    <w:p w14:paraId="157E78C0" w14:textId="77777777" w:rsidR="00913596" w:rsidRDefault="00913596" w:rsidP="007B58DF">
      <w:pPr>
        <w:pStyle w:val="Prrafodelista"/>
        <w:numPr>
          <w:ilvl w:val="0"/>
          <w:numId w:val="27"/>
        </w:numPr>
        <w:spacing w:after="160" w:line="256" w:lineRule="auto"/>
        <w:jc w:val="both"/>
        <w:rPr>
          <w:rStyle w:val="Ninguno"/>
        </w:rPr>
      </w:pPr>
      <w:r>
        <w:rPr>
          <w:rStyle w:val="Ninguno"/>
          <w:rFonts w:ascii="Arial" w:hAnsi="Arial"/>
        </w:rPr>
        <w:t xml:space="preserve">Anteproyectos con enfoque de seguridad ciudadana en el Barrio de San Miguel sur </w:t>
      </w:r>
    </w:p>
    <w:p w14:paraId="2FEB0E14" w14:textId="77777777" w:rsidR="00913596" w:rsidRDefault="00913596" w:rsidP="00913596">
      <w:pPr>
        <w:pStyle w:val="Cuerpo"/>
        <w:jc w:val="both"/>
        <w:rPr>
          <w:b/>
          <w:bCs/>
          <w:sz w:val="24"/>
          <w:szCs w:val="24"/>
        </w:rPr>
      </w:pPr>
    </w:p>
    <w:p w14:paraId="6787F52C" w14:textId="77777777" w:rsidR="00913596" w:rsidRDefault="00913596" w:rsidP="00913596">
      <w:pPr>
        <w:pStyle w:val="Cuerpo"/>
        <w:jc w:val="both"/>
        <w:rPr>
          <w:rStyle w:val="Ninguno"/>
        </w:rPr>
      </w:pPr>
      <w:r>
        <w:rPr>
          <w:rStyle w:val="Ninguno"/>
          <w:rFonts w:ascii="Arial" w:hAnsi="Arial"/>
          <w:sz w:val="24"/>
          <w:szCs w:val="24"/>
        </w:rPr>
        <w:t>Con la mejora de infraestructura y equipamiento de la zona buscamos generar entornos seguros, a través de nuevos proyectos que contribuyan con el ámbito urbano y de reactivació</w:t>
      </w:r>
      <w:r>
        <w:rPr>
          <w:rStyle w:val="Ninguno"/>
          <w:rFonts w:ascii="Arial" w:hAnsi="Arial"/>
          <w:sz w:val="24"/>
          <w:szCs w:val="24"/>
          <w:lang w:val="nl-NL"/>
        </w:rPr>
        <w:t>n econ</w:t>
      </w:r>
      <w:r>
        <w:rPr>
          <w:rStyle w:val="Ninguno"/>
          <w:rFonts w:ascii="Arial" w:hAnsi="Arial"/>
          <w:sz w:val="24"/>
          <w:szCs w:val="24"/>
        </w:rPr>
        <w:t xml:space="preserve">ómica. </w:t>
      </w:r>
    </w:p>
    <w:p w14:paraId="65D58601" w14:textId="77777777" w:rsidR="00913596" w:rsidRDefault="00913596" w:rsidP="00913596">
      <w:pPr>
        <w:pStyle w:val="Cuerpo"/>
        <w:jc w:val="both"/>
        <w:rPr>
          <w:b/>
          <w:bCs/>
        </w:rPr>
      </w:pPr>
    </w:p>
    <w:p w14:paraId="4B82B937" w14:textId="77777777" w:rsidR="00913596" w:rsidRDefault="00913596" w:rsidP="007B58DF">
      <w:pPr>
        <w:pStyle w:val="Prrafodelista"/>
        <w:numPr>
          <w:ilvl w:val="0"/>
          <w:numId w:val="27"/>
        </w:numPr>
        <w:spacing w:after="160" w:line="256" w:lineRule="auto"/>
        <w:jc w:val="both"/>
        <w:rPr>
          <w:rStyle w:val="Ninguno"/>
        </w:rPr>
      </w:pPr>
      <w:r>
        <w:rPr>
          <w:rStyle w:val="Ninguno"/>
          <w:rFonts w:ascii="Arial" w:hAnsi="Arial"/>
        </w:rPr>
        <w:t>Definición de los criterios de diseño urbano que deberán establecerse para la seguridad de los fraccionamientos habitacionales.</w:t>
      </w:r>
    </w:p>
    <w:p w14:paraId="71085F8D" w14:textId="77777777" w:rsidR="00913596" w:rsidRDefault="00913596" w:rsidP="00913596">
      <w:pPr>
        <w:pStyle w:val="Cuerpo"/>
        <w:jc w:val="both"/>
        <w:rPr>
          <w:b/>
          <w:bCs/>
          <w:sz w:val="24"/>
          <w:szCs w:val="24"/>
        </w:rPr>
      </w:pPr>
    </w:p>
    <w:p w14:paraId="694685A1"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 xml:space="preserve">és de un diagnóstico urbano, con el fin de promover entornos seguros para los habitantes, trabajamos en definir los criterios de diseño que deberán establecerse en los nuevos fraccionamientos habitacionales y desarrollos en condominio. </w:t>
      </w:r>
    </w:p>
    <w:p w14:paraId="5181506C" w14:textId="77777777" w:rsidR="00913596" w:rsidRDefault="00913596" w:rsidP="00913596">
      <w:pPr>
        <w:pStyle w:val="Cuerpo"/>
        <w:jc w:val="both"/>
        <w:rPr>
          <w:b/>
          <w:bCs/>
        </w:rPr>
      </w:pPr>
    </w:p>
    <w:p w14:paraId="68F71E64" w14:textId="77777777" w:rsidR="00913596" w:rsidRDefault="00913596" w:rsidP="007B58DF">
      <w:pPr>
        <w:pStyle w:val="Prrafodelista"/>
        <w:numPr>
          <w:ilvl w:val="0"/>
          <w:numId w:val="27"/>
        </w:numPr>
        <w:spacing w:after="160" w:line="256" w:lineRule="auto"/>
        <w:jc w:val="both"/>
        <w:rPr>
          <w:rStyle w:val="Ninguno"/>
        </w:rPr>
      </w:pPr>
      <w:r>
        <w:rPr>
          <w:rStyle w:val="Ninguno"/>
          <w:rFonts w:ascii="Arial" w:hAnsi="Arial"/>
        </w:rPr>
        <w:t xml:space="preserve">Diagnóstico de la situación actual y tenencia de los caminos de la zona sur del municipio. </w:t>
      </w:r>
    </w:p>
    <w:p w14:paraId="6B55D66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Realizamos un inventario para conocer el estado actual de esta red de caminos, sus características físicas, área de cobertura, funcionalidad y continuidad, entre otros.</w:t>
      </w:r>
    </w:p>
    <w:p w14:paraId="570EA207" w14:textId="77777777" w:rsidR="00913596" w:rsidRDefault="00913596" w:rsidP="00913596">
      <w:pPr>
        <w:pStyle w:val="Cuerpo"/>
        <w:jc w:val="both"/>
        <w:rPr>
          <w:b/>
          <w:bCs/>
        </w:rPr>
      </w:pPr>
    </w:p>
    <w:p w14:paraId="676ACF5E" w14:textId="77777777" w:rsidR="00913596" w:rsidRDefault="00913596" w:rsidP="007B58DF">
      <w:pPr>
        <w:pStyle w:val="Prrafodelista"/>
        <w:numPr>
          <w:ilvl w:val="0"/>
          <w:numId w:val="27"/>
        </w:numPr>
        <w:spacing w:after="160" w:line="256" w:lineRule="auto"/>
        <w:jc w:val="both"/>
        <w:rPr>
          <w:rStyle w:val="Ninguno"/>
        </w:rPr>
      </w:pPr>
      <w:r>
        <w:rPr>
          <w:rStyle w:val="Ninguno"/>
          <w:rFonts w:ascii="Arial" w:hAnsi="Arial"/>
        </w:rPr>
        <w:t>Plan parcial de un sector de Las Joyas.</w:t>
      </w:r>
    </w:p>
    <w:p w14:paraId="07A22769" w14:textId="77777777" w:rsidR="00913596" w:rsidRDefault="00913596" w:rsidP="00913596">
      <w:pPr>
        <w:pStyle w:val="Cuerpo"/>
        <w:jc w:val="both"/>
        <w:rPr>
          <w:b/>
          <w:bCs/>
          <w:sz w:val="24"/>
          <w:szCs w:val="24"/>
        </w:rPr>
      </w:pPr>
    </w:p>
    <w:p w14:paraId="72CEADF3" w14:textId="77777777" w:rsidR="00913596" w:rsidRDefault="00913596" w:rsidP="00913596">
      <w:pPr>
        <w:pStyle w:val="Cuerpo"/>
        <w:jc w:val="both"/>
        <w:rPr>
          <w:rStyle w:val="Ninguno"/>
        </w:rPr>
      </w:pPr>
      <w:r>
        <w:rPr>
          <w:rStyle w:val="Ninguno"/>
          <w:rFonts w:ascii="Arial" w:hAnsi="Arial"/>
          <w:sz w:val="24"/>
          <w:szCs w:val="24"/>
        </w:rPr>
        <w:t xml:space="preserve">En colaboración con la asociación civil Autogestión y Educación Comunitaria (AUGE), elaboramos este plan para la zona noroeste del polígono de Las Joyas, realizamos un diagnóstico urbano y social, además de mesas de trabajo con habitantes de la zona para conocer su percepción sobre los principales problemas y retos que persisten en el entorno. </w:t>
      </w:r>
    </w:p>
    <w:p w14:paraId="7DF43610" w14:textId="77777777" w:rsidR="00913596" w:rsidRDefault="00913596" w:rsidP="00913596">
      <w:pPr>
        <w:pStyle w:val="Cuerpo"/>
        <w:jc w:val="both"/>
        <w:rPr>
          <w:lang w:val="es-ES_tradnl"/>
        </w:rPr>
      </w:pPr>
    </w:p>
    <w:p w14:paraId="1CCB0E82" w14:textId="77777777" w:rsidR="00913596" w:rsidRDefault="00913596" w:rsidP="00913596">
      <w:pPr>
        <w:pStyle w:val="Cuerpo"/>
        <w:jc w:val="both"/>
        <w:rPr>
          <w:rStyle w:val="Ninguno"/>
        </w:rPr>
      </w:pPr>
      <w:r>
        <w:rPr>
          <w:rStyle w:val="Ninguno"/>
          <w:rFonts w:ascii="Arial" w:hAnsi="Arial"/>
          <w:sz w:val="24"/>
          <w:szCs w:val="24"/>
        </w:rPr>
        <w:t>A partir de los resultados, planteamos una propuesta de intervención integral del polígono, para que a través de un esquema de trabajo colaborativo entre los sectores público, privado y social; impulsemos el desarrollo local y el mejoramiento de las condiciones de vida de las familias.</w:t>
      </w:r>
    </w:p>
    <w:p w14:paraId="34F84D18" w14:textId="77777777" w:rsidR="00913596" w:rsidRDefault="00913596" w:rsidP="00913596">
      <w:pPr>
        <w:pStyle w:val="Cuerpo"/>
        <w:jc w:val="both"/>
        <w:rPr>
          <w:b/>
          <w:bCs/>
        </w:rPr>
      </w:pPr>
    </w:p>
    <w:p w14:paraId="34B27094" w14:textId="77777777" w:rsidR="00913596" w:rsidRDefault="00913596" w:rsidP="007B58DF">
      <w:pPr>
        <w:pStyle w:val="Prrafodelista"/>
        <w:numPr>
          <w:ilvl w:val="0"/>
          <w:numId w:val="27"/>
        </w:numPr>
        <w:spacing w:after="160" w:line="256" w:lineRule="auto"/>
        <w:jc w:val="both"/>
        <w:rPr>
          <w:rStyle w:val="Ninguno"/>
        </w:rPr>
      </w:pPr>
      <w:r>
        <w:rPr>
          <w:rStyle w:val="Ninguno"/>
          <w:rFonts w:ascii="Arial" w:hAnsi="Arial"/>
        </w:rPr>
        <w:t>Mapas de vulnerabilidad por islas de calor para conocer y mitigar los efectos del cambio climático en la zona urbana de la ciudad de León, Guanajuato.</w:t>
      </w:r>
    </w:p>
    <w:p w14:paraId="3C95B5F5" w14:textId="77777777" w:rsidR="00913596" w:rsidRDefault="00913596" w:rsidP="00913596">
      <w:pPr>
        <w:pStyle w:val="Cuerpo"/>
        <w:jc w:val="both"/>
        <w:rPr>
          <w:b/>
          <w:bCs/>
          <w:sz w:val="24"/>
          <w:szCs w:val="24"/>
        </w:rPr>
      </w:pPr>
    </w:p>
    <w:p w14:paraId="567249D3" w14:textId="77777777" w:rsidR="00913596" w:rsidRDefault="00913596" w:rsidP="00913596">
      <w:pPr>
        <w:pStyle w:val="Cuerpo"/>
        <w:jc w:val="both"/>
        <w:rPr>
          <w:rStyle w:val="Ninguno"/>
        </w:rPr>
      </w:pPr>
      <w:r>
        <w:rPr>
          <w:rStyle w:val="Ninguno"/>
          <w:rFonts w:ascii="Arial" w:hAnsi="Arial"/>
          <w:sz w:val="24"/>
          <w:szCs w:val="24"/>
        </w:rPr>
        <w:t>Concluimos el estudio Mapas de Vulnerabilidad por Islas de Calor, para conocer cuáles son las zonas de la ciudad que presentan mayores temperaturas, los elementos físicos y naturales que influyen en su formación, el impacto que tienen en el entorno y su interrelación con la infraestructura de áreas verdes; a fin de generar estrategias que contribuyan a mitigar los efectos del cambio climá</w:t>
      </w:r>
      <w:r>
        <w:rPr>
          <w:rStyle w:val="Ninguno"/>
          <w:rFonts w:ascii="Arial" w:hAnsi="Arial"/>
          <w:sz w:val="24"/>
          <w:szCs w:val="24"/>
          <w:lang w:val="it-IT"/>
        </w:rPr>
        <w:t>tico.</w:t>
      </w:r>
    </w:p>
    <w:p w14:paraId="79870AFA" w14:textId="77777777" w:rsidR="00913596" w:rsidRDefault="00913596" w:rsidP="00913596">
      <w:pPr>
        <w:pStyle w:val="Sinespaciado"/>
        <w:jc w:val="both"/>
      </w:pPr>
    </w:p>
    <w:p w14:paraId="4CBD052B" w14:textId="77777777" w:rsidR="00913596" w:rsidRDefault="00913596" w:rsidP="00913596">
      <w:pPr>
        <w:pStyle w:val="Sinespaciado"/>
        <w:jc w:val="both"/>
        <w:rPr>
          <w:rStyle w:val="Ninguno"/>
        </w:rPr>
      </w:pPr>
      <w:r>
        <w:rPr>
          <w:rStyle w:val="Ninguno"/>
          <w:rFonts w:ascii="Arial" w:hAnsi="Arial"/>
          <w:sz w:val="24"/>
          <w:szCs w:val="24"/>
        </w:rPr>
        <w:t xml:space="preserve">Por otra parte, con el fin de favorecer el uso de la infraestructura urbana existente y desarrollar mecanismos para aprovechar los vacíos intraurbanos, realizamos un diagnóstico para actualizar el número de hectáreas y ubicación que nos permitan desarrollar estrategias de consolidación urbana.  </w:t>
      </w:r>
    </w:p>
    <w:p w14:paraId="0A7C0F47" w14:textId="77777777" w:rsidR="00913596" w:rsidRDefault="00913596" w:rsidP="00913596">
      <w:pPr>
        <w:pStyle w:val="Cuerpo"/>
        <w:rPr>
          <w:b/>
          <w:bCs/>
        </w:rPr>
      </w:pPr>
    </w:p>
    <w:p w14:paraId="5462C34D" w14:textId="77777777" w:rsidR="00913596" w:rsidRDefault="00913596" w:rsidP="00913596">
      <w:pPr>
        <w:pStyle w:val="Cuerpo"/>
        <w:ind w:right="274"/>
        <w:jc w:val="both"/>
        <w:rPr>
          <w:rStyle w:val="Ninguno"/>
        </w:rPr>
      </w:pPr>
      <w:r>
        <w:rPr>
          <w:rStyle w:val="Ninguno"/>
          <w:rFonts w:ascii="Arial" w:hAnsi="Arial"/>
          <w:sz w:val="24"/>
          <w:szCs w:val="24"/>
        </w:rPr>
        <w:t>La participación ciudadana es fundamental para lograr la ciudad ordenada, densificada y con paz duradera que todos deseamos, con la regularización de asentamientos humanos contribuimos al desarrollo urbano y la planeación territorial para elevar la calidad de vida de las familias leonesas que hoy no cuentan con servicios básicos para su bienestar.</w:t>
      </w:r>
    </w:p>
    <w:p w14:paraId="6BEB36C3" w14:textId="77777777" w:rsidR="00913596" w:rsidRDefault="00913596" w:rsidP="00913596">
      <w:pPr>
        <w:pStyle w:val="Cuerpo"/>
        <w:ind w:right="274"/>
        <w:jc w:val="both"/>
        <w:rPr>
          <w:rStyle w:val="Ninguno"/>
          <w:rFonts w:ascii="Arial" w:eastAsia="Arial" w:hAnsi="Arial" w:cs="Arial"/>
          <w:sz w:val="24"/>
          <w:szCs w:val="24"/>
        </w:rPr>
      </w:pPr>
    </w:p>
    <w:p w14:paraId="39A0D638" w14:textId="77777777" w:rsidR="00913596" w:rsidRDefault="00913596" w:rsidP="00913596">
      <w:pPr>
        <w:pStyle w:val="Cuerpo"/>
        <w:ind w:right="274"/>
        <w:jc w:val="both"/>
        <w:rPr>
          <w:rStyle w:val="Ninguno"/>
          <w:rFonts w:ascii="Arial" w:eastAsia="Arial" w:hAnsi="Arial" w:cs="Arial"/>
          <w:sz w:val="24"/>
          <w:szCs w:val="24"/>
        </w:rPr>
      </w:pPr>
      <w:r>
        <w:rPr>
          <w:rStyle w:val="Ninguno"/>
          <w:rFonts w:ascii="Arial" w:hAnsi="Arial"/>
          <w:sz w:val="24"/>
          <w:szCs w:val="24"/>
        </w:rPr>
        <w:t xml:space="preserve">En este sentido, para que más familias leonesas tengan garantía sobre las posibilidades formales para acceder a una vivienda digna, reinstalamos la Comisión de Regularización de Asentamientos Humanos para dar continuidad a los procesos programados para el trienio. </w:t>
      </w:r>
    </w:p>
    <w:p w14:paraId="6A46F417" w14:textId="77777777" w:rsidR="00913596" w:rsidRDefault="00913596" w:rsidP="00913596">
      <w:pPr>
        <w:pStyle w:val="Cuerpo"/>
        <w:ind w:right="274"/>
        <w:jc w:val="both"/>
        <w:rPr>
          <w:rStyle w:val="Ninguno"/>
          <w:rFonts w:ascii="Arial" w:eastAsia="Arial" w:hAnsi="Arial" w:cs="Arial"/>
          <w:sz w:val="24"/>
          <w:szCs w:val="24"/>
        </w:rPr>
      </w:pPr>
    </w:p>
    <w:p w14:paraId="3F0EF6B7" w14:textId="77777777" w:rsidR="00913596" w:rsidRDefault="00913596" w:rsidP="00913596">
      <w:pPr>
        <w:pStyle w:val="Cuerpo"/>
        <w:ind w:right="274"/>
        <w:jc w:val="both"/>
        <w:rPr>
          <w:rStyle w:val="Ninguno"/>
          <w:rFonts w:ascii="Arial" w:eastAsia="Arial" w:hAnsi="Arial" w:cs="Arial"/>
          <w:sz w:val="24"/>
          <w:szCs w:val="24"/>
        </w:rPr>
      </w:pPr>
      <w:r>
        <w:rPr>
          <w:rStyle w:val="Ninguno"/>
          <w:rFonts w:ascii="Arial" w:hAnsi="Arial"/>
          <w:sz w:val="24"/>
          <w:szCs w:val="24"/>
        </w:rPr>
        <w:t>Gracias a la gestión transversal de esta Comisión, el H. Ayuntamiento aprobó en el mes de mayo y junio la regularización de los asentamientos Prados de San Nicolás y Villa Real, por lo que 407 leoneses y sus familias podrán tener certeza de la propiedad de sus hogares y acceso a los servicios de agua potable, alcantarillado y electrificación.</w:t>
      </w:r>
    </w:p>
    <w:p w14:paraId="3C1B9496" w14:textId="77777777" w:rsidR="00913596" w:rsidRDefault="00913596" w:rsidP="00913596">
      <w:pPr>
        <w:pStyle w:val="Cuerpo"/>
        <w:ind w:right="274"/>
        <w:jc w:val="both"/>
        <w:rPr>
          <w:rStyle w:val="Ninguno"/>
          <w:rFonts w:ascii="Arial" w:eastAsia="Arial" w:hAnsi="Arial" w:cs="Arial"/>
          <w:sz w:val="24"/>
          <w:szCs w:val="24"/>
        </w:rPr>
      </w:pPr>
      <w:r>
        <w:rPr>
          <w:rStyle w:val="Ninguno"/>
          <w:rFonts w:ascii="Arial" w:hAnsi="Arial"/>
          <w:sz w:val="24"/>
          <w:szCs w:val="24"/>
        </w:rPr>
        <w:t>Comprometidos con coadyuvar a elevar las condiciones de vida de las familias en situación vulnerable que habitan fuera de los límites urbanos, beneficiamos a más de 2 mil 266 leoneses que habitan en colonias recién regularizadas, quienes elevarán sus condiciones de vida al gozar de los servicios básicos de agua potable, alcantarillado y electrificación.</w:t>
      </w:r>
    </w:p>
    <w:p w14:paraId="09200A9F" w14:textId="77777777" w:rsidR="00913596" w:rsidRDefault="00913596" w:rsidP="00913596">
      <w:pPr>
        <w:pStyle w:val="Cuerpo"/>
        <w:ind w:right="274"/>
        <w:jc w:val="both"/>
        <w:rPr>
          <w:rStyle w:val="Ninguno"/>
          <w:rFonts w:ascii="Arial" w:eastAsia="Arial" w:hAnsi="Arial" w:cs="Arial"/>
          <w:sz w:val="24"/>
          <w:szCs w:val="24"/>
        </w:rPr>
      </w:pPr>
      <w:r>
        <w:rPr>
          <w:rStyle w:val="Ninguno"/>
          <w:rFonts w:ascii="Arial" w:hAnsi="Arial"/>
          <w:sz w:val="24"/>
          <w:szCs w:val="24"/>
        </w:rPr>
        <w:t>Avanzamos más de la mitad de la meta trianual proyectada, con la ejecución de cinco de ocho obras de Agua Potable y Alcantarillado en las colonias Los Rosales, Flor del Valle, Cruz de La Soledad, Paseo de los Laureles y Río Grande. Se invirtieron 16 millones 855 mil 915 pesos.</w:t>
      </w:r>
    </w:p>
    <w:p w14:paraId="2D443E38" w14:textId="77777777" w:rsidR="00913596" w:rsidRDefault="00913596" w:rsidP="00913596">
      <w:pPr>
        <w:pStyle w:val="Cuerpo"/>
        <w:ind w:right="274"/>
        <w:jc w:val="both"/>
        <w:rPr>
          <w:rStyle w:val="Ninguno"/>
          <w:rFonts w:ascii="Arial" w:eastAsia="Arial" w:hAnsi="Arial" w:cs="Arial"/>
          <w:sz w:val="24"/>
          <w:szCs w:val="24"/>
        </w:rPr>
      </w:pPr>
      <w:r>
        <w:rPr>
          <w:rStyle w:val="Ninguno"/>
          <w:rFonts w:ascii="Arial" w:hAnsi="Arial"/>
          <w:sz w:val="24"/>
          <w:szCs w:val="24"/>
        </w:rPr>
        <w:t>Ejecutamos seis de once obras de Electrificación en las colonias de San Juan, Río Grande, Flor del Valle, Cruz de La Soledad, Prados de La Luz y Ampliación El Carmen. Se invirtieron 10 millones 192 mil 689 pesos.</w:t>
      </w:r>
    </w:p>
    <w:p w14:paraId="2E13B69F" w14:textId="77777777" w:rsidR="00913596" w:rsidRDefault="00913596" w:rsidP="00913596">
      <w:pPr>
        <w:pStyle w:val="Cuerpo"/>
        <w:spacing w:line="20" w:lineRule="atLeast"/>
        <w:rPr>
          <w:rStyle w:val="Ninguno"/>
          <w:rFonts w:ascii="Arial" w:eastAsia="Arial" w:hAnsi="Arial" w:cs="Arial"/>
          <w:sz w:val="24"/>
          <w:szCs w:val="24"/>
        </w:rPr>
      </w:pPr>
    </w:p>
    <w:p w14:paraId="4551C82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León fue uno de los cinco municipios seleccionados, entre 23 ciudades del país, para participar en el Programa para la Protección del Clima en la Política Urbana de México (CICLIM); iniciativa que surge a partir de la cooperación entre el gobierno mexicano y el Ministerio Federal Alemán de Medio Ambiente, Protección de la Naturaleza, Obras Públicas y Seguridad Nuclear (BMUB).</w:t>
      </w:r>
    </w:p>
    <w:p w14:paraId="6D786A90" w14:textId="77777777" w:rsidR="00913596" w:rsidRDefault="00913596" w:rsidP="00913596">
      <w:pPr>
        <w:pStyle w:val="Cuerpo"/>
        <w:jc w:val="both"/>
      </w:pPr>
    </w:p>
    <w:p w14:paraId="3F9D13D1" w14:textId="77777777" w:rsidR="00913596" w:rsidRDefault="00913596" w:rsidP="00913596">
      <w:pPr>
        <w:pStyle w:val="Cuerpo"/>
        <w:jc w:val="both"/>
        <w:rPr>
          <w:rStyle w:val="Ninguno"/>
        </w:rPr>
      </w:pPr>
      <w:r>
        <w:rPr>
          <w:rStyle w:val="Ninguno"/>
          <w:rFonts w:ascii="Arial" w:hAnsi="Arial"/>
          <w:sz w:val="24"/>
          <w:szCs w:val="24"/>
        </w:rPr>
        <w:t>Tiene como propósito contribuir en la planeació</w:t>
      </w:r>
      <w:r>
        <w:rPr>
          <w:rStyle w:val="Ninguno"/>
          <w:rFonts w:ascii="Arial" w:hAnsi="Arial"/>
          <w:sz w:val="24"/>
          <w:szCs w:val="24"/>
          <w:lang w:val="it-IT"/>
        </w:rPr>
        <w:t>n e implementaci</w:t>
      </w:r>
      <w:r>
        <w:rPr>
          <w:rStyle w:val="Ninguno"/>
          <w:rFonts w:ascii="Arial" w:hAnsi="Arial"/>
          <w:sz w:val="24"/>
          <w:szCs w:val="24"/>
        </w:rPr>
        <w:t>ó</w:t>
      </w:r>
      <w:r>
        <w:rPr>
          <w:rStyle w:val="Ninguno"/>
          <w:rFonts w:ascii="Arial" w:hAnsi="Arial"/>
          <w:sz w:val="24"/>
          <w:szCs w:val="24"/>
          <w:lang w:val="nl-NL"/>
        </w:rPr>
        <w:t>n de pol</w:t>
      </w:r>
      <w:r>
        <w:rPr>
          <w:rStyle w:val="Ninguno"/>
          <w:rFonts w:ascii="Arial" w:hAnsi="Arial"/>
          <w:sz w:val="24"/>
          <w:szCs w:val="24"/>
        </w:rPr>
        <w:t>íticas, estrategias y medidas de protección climática a partir de la orientación técnica, el intercambio de conocimientos y experiencias.</w:t>
      </w:r>
    </w:p>
    <w:p w14:paraId="080E1C5C" w14:textId="77777777" w:rsidR="00913596" w:rsidRDefault="00913596" w:rsidP="00913596">
      <w:pPr>
        <w:pStyle w:val="Cuerpo"/>
        <w:jc w:val="both"/>
      </w:pPr>
    </w:p>
    <w:p w14:paraId="2062AA53"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és del Ministerio Federal de Medio Ambiente, Protección de la Naturaleza, Obras Públicas y Seguridad Nuclear de la República Federal Alemana GIZ, IMPLAN y la Asociación Civil Protección de la Fauna Mexicana, A.C., se llevó a cabo el primer taller de educación ambiental “Aprendiendo del árbol” con la participación de 13 instituciones del sector educativo, privado y público, desarrollando conocimientos y actividades para conocer los servicios ecosistémicos que proporcionan a nuestra ciudad, al clima y a la mitigación del cambio climá</w:t>
      </w:r>
      <w:r>
        <w:rPr>
          <w:rStyle w:val="Ninguno"/>
          <w:rFonts w:ascii="Arial" w:hAnsi="Arial"/>
          <w:sz w:val="24"/>
          <w:szCs w:val="24"/>
          <w:lang w:val="it-IT"/>
        </w:rPr>
        <w:t xml:space="preserve">tico. </w:t>
      </w:r>
    </w:p>
    <w:p w14:paraId="042CEEC6" w14:textId="77777777" w:rsidR="00913596" w:rsidRDefault="00913596" w:rsidP="00913596">
      <w:pPr>
        <w:pStyle w:val="Cuerpo"/>
        <w:jc w:val="both"/>
      </w:pPr>
    </w:p>
    <w:p w14:paraId="4AD0D362" w14:textId="77777777" w:rsidR="00913596" w:rsidRDefault="00913596" w:rsidP="00913596">
      <w:pPr>
        <w:pStyle w:val="Cuerpo"/>
        <w:jc w:val="both"/>
        <w:rPr>
          <w:rStyle w:val="Ninguno"/>
        </w:rPr>
      </w:pPr>
      <w:r>
        <w:rPr>
          <w:rStyle w:val="Ninguno"/>
          <w:rFonts w:ascii="Arial" w:hAnsi="Arial"/>
          <w:sz w:val="24"/>
          <w:szCs w:val="24"/>
        </w:rPr>
        <w:t>Además, realizamos el primer taller de Integración de los Servicios Ecosistémicos en la Planificación y Gestión Urbana (ISE) de colaboración entre el Gobierno de León y la Cooperación Alemana al Desarrollo Sustentable (GIZ), para evaluar los retos y las oportunidades que se tienen en la ciudad en materia de movilidad sustentable, planeación urbana y conservación de servicios ecosistémicos, que son los beneficios que proporciona la naturaleza a las personas y a la ciudad, como lo son la provisión de alimentos y agua dulce, regulación del clima y la calidad de vida en las á</w:t>
      </w:r>
      <w:r w:rsidRPr="00B1053F">
        <w:rPr>
          <w:rStyle w:val="Ninguno"/>
          <w:rFonts w:ascii="Arial" w:hAnsi="Arial"/>
          <w:sz w:val="24"/>
          <w:szCs w:val="24"/>
          <w:lang w:val="es-MX"/>
        </w:rPr>
        <w:t>reas urbanas.</w:t>
      </w:r>
    </w:p>
    <w:p w14:paraId="484A2BF2" w14:textId="77777777" w:rsidR="00913596" w:rsidRDefault="00913596" w:rsidP="00913596">
      <w:pPr>
        <w:pStyle w:val="Cuerpo"/>
        <w:jc w:val="both"/>
      </w:pPr>
    </w:p>
    <w:p w14:paraId="6084B87B" w14:textId="77777777" w:rsidR="00913596" w:rsidRDefault="00913596" w:rsidP="00913596">
      <w:pPr>
        <w:pStyle w:val="Cuerpo"/>
        <w:jc w:val="both"/>
        <w:rPr>
          <w:rStyle w:val="Ninguno"/>
        </w:rPr>
      </w:pPr>
      <w:r>
        <w:rPr>
          <w:rStyle w:val="Ninguno"/>
          <w:rFonts w:ascii="Arial" w:hAnsi="Arial"/>
          <w:sz w:val="24"/>
          <w:szCs w:val="24"/>
        </w:rPr>
        <w:t xml:space="preserve">Dimos atención a la comunidad de San José </w:t>
      </w:r>
      <w:r w:rsidRPr="00B1053F">
        <w:rPr>
          <w:rStyle w:val="Ninguno"/>
          <w:rFonts w:ascii="Arial" w:hAnsi="Arial"/>
          <w:sz w:val="24"/>
          <w:szCs w:val="24"/>
          <w:lang w:val="es-MX"/>
        </w:rPr>
        <w:t>de Otates Norte</w:t>
      </w:r>
      <w:r>
        <w:rPr>
          <w:rStyle w:val="Ninguno"/>
          <w:rFonts w:ascii="Arial" w:hAnsi="Arial"/>
          <w:sz w:val="24"/>
          <w:szCs w:val="24"/>
        </w:rPr>
        <w:t xml:space="preserve">, ubicada en la Sierra de Lobos, a través de la capacitación a productores agrícolas y forestales con prácticas de gobernanza sustentables e intercambio de experiencias, en donde se constató la aplicación de los conocimientos en temas de bloques nutricionales para el ganado e impermeabilizante natural,  huertos familiares, talleres de producción de jabones y crema, obtenidos de las capacitaciones por parte del consultor y los habitantes de la misma. </w:t>
      </w:r>
    </w:p>
    <w:p w14:paraId="5EA63128" w14:textId="77777777" w:rsidR="00913596" w:rsidRDefault="00913596" w:rsidP="00913596">
      <w:pPr>
        <w:pStyle w:val="Cuerpo"/>
        <w:jc w:val="both"/>
      </w:pPr>
    </w:p>
    <w:p w14:paraId="28B8A9A5" w14:textId="77777777" w:rsidR="00913596" w:rsidRDefault="00913596" w:rsidP="00913596">
      <w:pPr>
        <w:pStyle w:val="Cuerpo"/>
        <w:jc w:val="both"/>
        <w:rPr>
          <w:rStyle w:val="Ninguno"/>
        </w:rPr>
      </w:pPr>
      <w:r>
        <w:rPr>
          <w:rStyle w:val="Ninguno"/>
          <w:rFonts w:ascii="Arial" w:hAnsi="Arial"/>
          <w:sz w:val="24"/>
          <w:szCs w:val="24"/>
        </w:rPr>
        <w:t>Se realizó el estudio de la valorizació</w:t>
      </w:r>
      <w:r>
        <w:rPr>
          <w:rStyle w:val="Ninguno"/>
          <w:rFonts w:ascii="Arial" w:hAnsi="Arial"/>
          <w:sz w:val="24"/>
          <w:szCs w:val="24"/>
          <w:lang w:val="it-IT"/>
        </w:rPr>
        <w:t>n del an</w:t>
      </w:r>
      <w:r>
        <w:rPr>
          <w:rStyle w:val="Ninguno"/>
          <w:rFonts w:ascii="Arial" w:hAnsi="Arial"/>
          <w:sz w:val="24"/>
          <w:szCs w:val="24"/>
        </w:rPr>
        <w:t xml:space="preserve">álisis de los servicios ecosistémicos (SE) del Área Natural Protegida Sierra de Lobos, para evaluar como contribuye esta zona con la captación de agua en los arroyos, presas y microcuencas; así como su filtración en el suelo. También se analizó como las especies de árboles influyen en la limpieza y calidad del aire.   </w:t>
      </w:r>
    </w:p>
    <w:p w14:paraId="4F50D7D0" w14:textId="77777777" w:rsidR="00913596" w:rsidRDefault="00913596" w:rsidP="00913596">
      <w:pPr>
        <w:pStyle w:val="Cuerpo"/>
        <w:shd w:val="clear" w:color="auto" w:fill="FFFFFF"/>
        <w:spacing w:before="300" w:after="300"/>
        <w:jc w:val="both"/>
        <w:rPr>
          <w:rStyle w:val="Ninguno"/>
          <w:rFonts w:ascii="Arial" w:eastAsia="Arial" w:hAnsi="Arial" w:cs="Arial"/>
          <w:color w:val="444444"/>
          <w:sz w:val="24"/>
          <w:szCs w:val="24"/>
        </w:rPr>
      </w:pPr>
      <w:r>
        <w:rPr>
          <w:rStyle w:val="Ninguno"/>
          <w:rFonts w:ascii="Arial" w:hAnsi="Arial"/>
          <w:sz w:val="24"/>
          <w:szCs w:val="24"/>
        </w:rPr>
        <w:t>Como parte de estas acciones del programa CICLIM, se reunió una comitiva del Ministerio Alemán con representantes del Gobierno Municipal de León con la finalidad de compartir experiencias e intercambiar información en el tema de movilidad, así como dar a conocer los antecedentes históricos del Sistema Integrado de Transporte, además de las acciones que ha ejecutado el Municipio de León en el tema de movilidad sustentable.</w:t>
      </w:r>
    </w:p>
    <w:p w14:paraId="6B741B3B" w14:textId="77777777" w:rsidR="00913596" w:rsidRDefault="00913596" w:rsidP="00913596">
      <w:pPr>
        <w:pStyle w:val="Cuerpo"/>
        <w:ind w:right="132"/>
        <w:jc w:val="both"/>
        <w:rPr>
          <w:rStyle w:val="Ninguno"/>
          <w:rFonts w:ascii="Arial" w:eastAsia="Arial" w:hAnsi="Arial" w:cs="Arial"/>
          <w:sz w:val="24"/>
          <w:szCs w:val="24"/>
        </w:rPr>
      </w:pPr>
      <w:r>
        <w:rPr>
          <w:rStyle w:val="Ninguno"/>
          <w:rFonts w:ascii="Arial" w:hAnsi="Arial"/>
          <w:sz w:val="24"/>
          <w:szCs w:val="24"/>
        </w:rPr>
        <w:t xml:space="preserve">Para estar más cerca de la ciudadanía, se instalaron cuatro módulos en Prados de La Luz, Cruz de La Soledad, Paseo de Los Laureles y Valle de Las Toronjas, beneficiando a </w:t>
      </w:r>
      <w:r>
        <w:rPr>
          <w:rStyle w:val="Ninguno"/>
          <w:rFonts w:ascii="Arial" w:hAnsi="Arial"/>
          <w:b/>
          <w:bCs/>
          <w:sz w:val="24"/>
          <w:szCs w:val="24"/>
        </w:rPr>
        <w:t>2 mil 78 personas</w:t>
      </w:r>
      <w:r>
        <w:rPr>
          <w:rStyle w:val="Ninguno"/>
          <w:rFonts w:ascii="Arial" w:hAnsi="Arial"/>
          <w:sz w:val="24"/>
          <w:szCs w:val="24"/>
        </w:rPr>
        <w:t xml:space="preserve"> y sus familias para que inicien su trámite de escrituración o contraten los servicios básicos de agua potable, alcantarillado y de electrificación. </w:t>
      </w:r>
    </w:p>
    <w:p w14:paraId="60458A03" w14:textId="77777777" w:rsidR="00913596" w:rsidRDefault="00913596" w:rsidP="00913596">
      <w:pPr>
        <w:pStyle w:val="Cuerpo"/>
        <w:ind w:right="132"/>
        <w:jc w:val="both"/>
        <w:rPr>
          <w:rStyle w:val="Ninguno"/>
          <w:rFonts w:ascii="Arial" w:eastAsia="Arial" w:hAnsi="Arial" w:cs="Arial"/>
          <w:sz w:val="24"/>
          <w:szCs w:val="24"/>
        </w:rPr>
      </w:pPr>
    </w:p>
    <w:p w14:paraId="66CC7E5D" w14:textId="77777777" w:rsidR="00913596" w:rsidRDefault="00913596" w:rsidP="00913596">
      <w:pPr>
        <w:pStyle w:val="Cuerpo"/>
        <w:ind w:right="132"/>
        <w:jc w:val="both"/>
        <w:rPr>
          <w:rStyle w:val="Ninguno"/>
          <w:rFonts w:ascii="Arial" w:eastAsia="Arial" w:hAnsi="Arial" w:cs="Arial"/>
          <w:sz w:val="24"/>
          <w:szCs w:val="24"/>
        </w:rPr>
      </w:pPr>
      <w:r>
        <w:rPr>
          <w:rStyle w:val="Ninguno"/>
          <w:rFonts w:ascii="Arial" w:hAnsi="Arial"/>
          <w:sz w:val="24"/>
          <w:szCs w:val="24"/>
        </w:rPr>
        <w:t xml:space="preserve">Contar con el documento que garantice jurídicamente el patrimonio de las familias, es de vital importancia para los leoneses. En el periodo que se informa, realizamos la entrega de </w:t>
      </w:r>
      <w:r>
        <w:rPr>
          <w:rStyle w:val="Ninguno"/>
          <w:rFonts w:ascii="Arial" w:hAnsi="Arial"/>
          <w:b/>
          <w:bCs/>
          <w:sz w:val="24"/>
          <w:szCs w:val="24"/>
        </w:rPr>
        <w:t>362 escrituras públicas</w:t>
      </w:r>
      <w:r>
        <w:rPr>
          <w:rStyle w:val="Ninguno"/>
          <w:rFonts w:ascii="Arial" w:hAnsi="Arial"/>
          <w:sz w:val="24"/>
          <w:szCs w:val="24"/>
        </w:rPr>
        <w:t xml:space="preserve"> a las familias que tienen su propiedad en Villas de San Juan, El Duraznal, Montañas del Sol, Gran Paraíso y</w:t>
      </w:r>
      <w:r w:rsidRPr="00B1053F">
        <w:rPr>
          <w:rStyle w:val="Ninguno"/>
          <w:rFonts w:ascii="Arial" w:hAnsi="Arial"/>
          <w:sz w:val="24"/>
          <w:szCs w:val="24"/>
          <w:lang w:val="es-MX"/>
        </w:rPr>
        <w:t xml:space="preserve"> Valles de M</w:t>
      </w:r>
      <w:r>
        <w:rPr>
          <w:rStyle w:val="Ninguno"/>
          <w:rFonts w:ascii="Arial" w:hAnsi="Arial"/>
          <w:sz w:val="24"/>
          <w:szCs w:val="24"/>
        </w:rPr>
        <w:t>éxico, entre otras.</w:t>
      </w:r>
    </w:p>
    <w:p w14:paraId="4E18977E" w14:textId="77777777" w:rsidR="00913596" w:rsidRDefault="00913596" w:rsidP="00913596">
      <w:pPr>
        <w:pStyle w:val="Cuerpo"/>
        <w:ind w:left="169" w:right="132"/>
        <w:jc w:val="both"/>
        <w:rPr>
          <w:rStyle w:val="Ninguno"/>
          <w:rFonts w:ascii="Arial" w:eastAsia="Arial" w:hAnsi="Arial" w:cs="Arial"/>
          <w:sz w:val="24"/>
          <w:szCs w:val="24"/>
        </w:rPr>
      </w:pPr>
    </w:p>
    <w:p w14:paraId="20789138" w14:textId="77777777" w:rsidR="00913596" w:rsidRDefault="00913596" w:rsidP="00913596">
      <w:pPr>
        <w:pStyle w:val="Cuerpo"/>
        <w:ind w:right="132"/>
        <w:jc w:val="both"/>
        <w:rPr>
          <w:rStyle w:val="Ninguno"/>
          <w:rFonts w:ascii="Arial" w:eastAsia="Arial" w:hAnsi="Arial" w:cs="Arial"/>
          <w:sz w:val="24"/>
          <w:szCs w:val="24"/>
        </w:rPr>
      </w:pPr>
      <w:r>
        <w:rPr>
          <w:rStyle w:val="Ninguno"/>
          <w:rFonts w:ascii="Arial" w:hAnsi="Arial"/>
          <w:sz w:val="24"/>
          <w:szCs w:val="24"/>
        </w:rPr>
        <w:t xml:space="preserve">Comprometidos con ofrecer atención cercana y confiable a las familias que viven en asentamientos humanos de origen irregular, atendimos a </w:t>
      </w:r>
      <w:r>
        <w:rPr>
          <w:rStyle w:val="Ninguno"/>
          <w:rFonts w:ascii="Arial" w:hAnsi="Arial"/>
          <w:b/>
          <w:bCs/>
          <w:sz w:val="24"/>
          <w:szCs w:val="24"/>
        </w:rPr>
        <w:t>1 mil 280 leoneses</w:t>
      </w:r>
      <w:r>
        <w:rPr>
          <w:rStyle w:val="Ninguno"/>
          <w:rFonts w:ascii="Arial" w:hAnsi="Arial"/>
          <w:sz w:val="24"/>
          <w:szCs w:val="24"/>
          <w:lang w:val="nl-NL"/>
        </w:rPr>
        <w:t xml:space="preserve">. En total se </w:t>
      </w:r>
      <w:r>
        <w:rPr>
          <w:rStyle w:val="Ninguno"/>
          <w:rFonts w:ascii="Arial" w:hAnsi="Arial"/>
          <w:sz w:val="24"/>
          <w:szCs w:val="24"/>
        </w:rPr>
        <w:t xml:space="preserve">hicieron </w:t>
      </w:r>
      <w:r w:rsidRPr="00B1053F">
        <w:rPr>
          <w:rStyle w:val="Ninguno"/>
          <w:rFonts w:ascii="Arial" w:hAnsi="Arial"/>
          <w:b/>
          <w:bCs/>
          <w:sz w:val="24"/>
          <w:szCs w:val="24"/>
          <w:lang w:val="es-MX"/>
        </w:rPr>
        <w:t>182 asambleas</w:t>
      </w:r>
      <w:r>
        <w:rPr>
          <w:rStyle w:val="Ninguno"/>
          <w:rFonts w:ascii="Arial" w:hAnsi="Arial"/>
          <w:sz w:val="24"/>
          <w:szCs w:val="24"/>
        </w:rPr>
        <w:t xml:space="preserve"> y reuniones de información, incluyendo la instalación de comisiones de usuarios para el buen funcionamiento de las tomas públicas de agua potable, así como la conformación o reestructura de los grupos de apoyo para la vivienda y el apoyo en las gestiones con otras dependencias. </w:t>
      </w:r>
    </w:p>
    <w:p w14:paraId="4C67E005" w14:textId="77777777" w:rsidR="00913596" w:rsidRDefault="00913596" w:rsidP="00913596">
      <w:pPr>
        <w:pStyle w:val="Cuerpo"/>
        <w:spacing w:line="200" w:lineRule="exact"/>
        <w:rPr>
          <w:rFonts w:ascii="Times New Roman" w:eastAsia="Times New Roman" w:hAnsi="Times New Roman" w:cs="Times New Roman"/>
        </w:rPr>
      </w:pPr>
    </w:p>
    <w:p w14:paraId="4809EF04" w14:textId="77777777" w:rsidR="00913596" w:rsidRDefault="00913596" w:rsidP="00913596">
      <w:pPr>
        <w:pStyle w:val="Cuerpo"/>
        <w:spacing w:line="281" w:lineRule="exact"/>
        <w:rPr>
          <w:rFonts w:ascii="Times New Roman" w:eastAsia="Times New Roman" w:hAnsi="Times New Roman" w:cs="Times New Roman"/>
        </w:rPr>
      </w:pPr>
    </w:p>
    <w:p w14:paraId="40234611"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"VIVIENDA PARA TODOS”</w:t>
      </w:r>
    </w:p>
    <w:p w14:paraId="2443DD4F" w14:textId="77777777" w:rsidR="00913596" w:rsidRDefault="00913596" w:rsidP="00913596">
      <w:pPr>
        <w:pStyle w:val="Cuerpo"/>
        <w:spacing w:line="241" w:lineRule="exact"/>
        <w:rPr>
          <w:rFonts w:ascii="Times New Roman" w:eastAsia="Times New Roman" w:hAnsi="Times New Roman" w:cs="Times New Roman"/>
        </w:rPr>
      </w:pPr>
    </w:p>
    <w:p w14:paraId="5A8DDF16" w14:textId="77777777" w:rsidR="00913596" w:rsidRDefault="00913596" w:rsidP="00913596">
      <w:pPr>
        <w:pStyle w:val="Default"/>
        <w:ind w:right="166"/>
        <w:jc w:val="both"/>
        <w:rPr>
          <w:rStyle w:val="Ninguno"/>
        </w:rPr>
      </w:pPr>
      <w:r>
        <w:rPr>
          <w:rStyle w:val="Ninguno"/>
        </w:rPr>
        <w:t xml:space="preserve">Desarrollar y promover esquemas de vivienda para familias que no cuentan con prestaciones sociales en la zona intraurbana, con proyectos sustentables en un entorno digno y seguro, es el objetivo principal del programa </w:t>
      </w:r>
      <w:r>
        <w:rPr>
          <w:rStyle w:val="Ninguno"/>
          <w:b/>
          <w:bCs/>
        </w:rPr>
        <w:t>“Vivienda Para Todos”</w:t>
      </w:r>
      <w:r>
        <w:rPr>
          <w:rStyle w:val="Ninguno"/>
        </w:rPr>
        <w:t>.</w:t>
      </w:r>
    </w:p>
    <w:p w14:paraId="0FB44276" w14:textId="77777777" w:rsidR="00913596" w:rsidRDefault="00913596" w:rsidP="00913596">
      <w:pPr>
        <w:pStyle w:val="Default"/>
        <w:ind w:right="166"/>
        <w:jc w:val="both"/>
        <w:rPr>
          <w:rStyle w:val="Ninguno"/>
        </w:rPr>
      </w:pPr>
    </w:p>
    <w:p w14:paraId="116658D3" w14:textId="77777777" w:rsidR="00913596" w:rsidRDefault="00913596" w:rsidP="00913596">
      <w:pPr>
        <w:pStyle w:val="Cuerpo"/>
        <w:ind w:right="274"/>
        <w:jc w:val="both"/>
        <w:rPr>
          <w:rStyle w:val="Ninguno"/>
          <w:rFonts w:ascii="Arial" w:eastAsia="Arial" w:hAnsi="Arial" w:cs="Arial"/>
          <w:sz w:val="24"/>
          <w:szCs w:val="24"/>
        </w:rPr>
      </w:pPr>
      <w:r>
        <w:rPr>
          <w:rStyle w:val="Ninguno"/>
          <w:rFonts w:ascii="Arial" w:hAnsi="Arial"/>
          <w:sz w:val="24"/>
          <w:szCs w:val="24"/>
        </w:rPr>
        <w:t xml:space="preserve">En este sentido, en el periodo que se reporta adquirimos 9.7 hectáreas de reservas territoriales para el desarrollo de vivienda social en el predio conocido como </w:t>
      </w:r>
      <w:r>
        <w:rPr>
          <w:rStyle w:val="Ninguno"/>
          <w:rFonts w:ascii="Arial" w:hAnsi="Arial"/>
          <w:b/>
          <w:bCs/>
          <w:sz w:val="24"/>
          <w:szCs w:val="24"/>
        </w:rPr>
        <w:t>Saucillo de La Joya</w:t>
      </w:r>
      <w:r>
        <w:rPr>
          <w:rStyle w:val="Ninguno"/>
          <w:rFonts w:ascii="Arial" w:hAnsi="Arial"/>
          <w:sz w:val="24"/>
          <w:szCs w:val="24"/>
        </w:rPr>
        <w:t xml:space="preserve">. Se invirtieron 29.2 millones de pesos.  </w:t>
      </w:r>
    </w:p>
    <w:p w14:paraId="1E6A53B9" w14:textId="77777777" w:rsidR="00913596" w:rsidRDefault="00913596" w:rsidP="00913596">
      <w:pPr>
        <w:pStyle w:val="Cuerpo"/>
        <w:ind w:right="274"/>
        <w:jc w:val="both"/>
      </w:pPr>
    </w:p>
    <w:p w14:paraId="701A951B" w14:textId="77777777" w:rsidR="00913596" w:rsidRDefault="00913596" w:rsidP="00913596">
      <w:pPr>
        <w:pStyle w:val="Cuerpo"/>
        <w:ind w:right="274"/>
        <w:jc w:val="both"/>
        <w:rPr>
          <w:rStyle w:val="Ninguno"/>
        </w:rPr>
      </w:pPr>
      <w:r>
        <w:rPr>
          <w:rStyle w:val="Ninguno"/>
          <w:rFonts w:ascii="Arial" w:hAnsi="Arial"/>
          <w:sz w:val="24"/>
          <w:szCs w:val="24"/>
        </w:rPr>
        <w:t xml:space="preserve">Se invirtieron 2 millones 950 mil pesos en soluciones de vivienda a través de los programas de </w:t>
      </w:r>
      <w:r>
        <w:rPr>
          <w:rStyle w:val="Ninguno"/>
          <w:rFonts w:ascii="Arial" w:hAnsi="Arial"/>
          <w:b/>
          <w:bCs/>
          <w:sz w:val="24"/>
          <w:szCs w:val="24"/>
        </w:rPr>
        <w:t>Producción Social de Vivienda Asistida</w:t>
      </w:r>
      <w:r>
        <w:rPr>
          <w:rStyle w:val="Ninguno"/>
          <w:rFonts w:ascii="Arial" w:hAnsi="Arial"/>
          <w:sz w:val="24"/>
          <w:szCs w:val="24"/>
        </w:rPr>
        <w:t xml:space="preserve"> en las colonias Artículo Cuarto Constitucional, Frutales de la Hacienda, La Tinaja, Jacinto López, Villas de San Juan I, Rizos del Saucillo, Sinarquista y León I. El IMUVI, en colaboración con Hábitat para la Humanidad México y Residencias Dignas Mexicanas (RDM) desarrollan soluciones de vivienda a través del concepto de la autoproducción y la autoconstrucción. </w:t>
      </w:r>
    </w:p>
    <w:p w14:paraId="46D70FCA" w14:textId="77777777" w:rsidR="00913596" w:rsidRDefault="00913596" w:rsidP="00913596">
      <w:pPr>
        <w:pStyle w:val="Cuerpo"/>
        <w:ind w:right="274"/>
        <w:jc w:val="both"/>
      </w:pPr>
    </w:p>
    <w:p w14:paraId="43859046" w14:textId="77777777" w:rsidR="00913596" w:rsidRDefault="00913596" w:rsidP="00913596">
      <w:pPr>
        <w:pStyle w:val="Cuerpo"/>
        <w:ind w:right="274"/>
        <w:jc w:val="both"/>
        <w:rPr>
          <w:rStyle w:val="Ninguno"/>
        </w:rPr>
      </w:pPr>
      <w:r>
        <w:rPr>
          <w:rStyle w:val="Ninguno"/>
          <w:rFonts w:ascii="Arial" w:hAnsi="Arial"/>
          <w:sz w:val="24"/>
          <w:szCs w:val="24"/>
        </w:rPr>
        <w:t>En estos programas, los beneficiarios y sus familias participan en diferentes niveles en el proceso constructivo de su vivienda. En la autoconstrucció</w:t>
      </w:r>
      <w:r w:rsidRPr="00B1053F">
        <w:rPr>
          <w:rStyle w:val="Ninguno"/>
          <w:rFonts w:ascii="Arial" w:hAnsi="Arial"/>
          <w:sz w:val="24"/>
          <w:szCs w:val="24"/>
          <w:lang w:val="es-MX"/>
        </w:rPr>
        <w:t>n, a trav</w:t>
      </w:r>
      <w:r>
        <w:rPr>
          <w:rStyle w:val="Ninguno"/>
          <w:rFonts w:ascii="Arial" w:hAnsi="Arial"/>
          <w:sz w:val="24"/>
          <w:szCs w:val="24"/>
        </w:rPr>
        <w:t>és de diversos talleres, se orienta, capacita y supervisa al beneficiario, incorporando valores como la ayuda mutua, la cultura del ahorro y la administración de sus recursos, más allá de los conocimientos técnicos que también adquieren durante los procesos constructivos de sus viviendas.  De esta manera, se genera una solución de vivienda asequible y digna, desarrollando un sentido de pertenencia, abonando a la creación de una comunidad que se gestiona desde un inicio en convivencia, en esfuerzo y colaboración mutua, fomentando así acciones para una paz duradera.</w:t>
      </w:r>
    </w:p>
    <w:p w14:paraId="75FCA9BD" w14:textId="77777777" w:rsidR="00913596" w:rsidRDefault="00913596" w:rsidP="00913596">
      <w:pPr>
        <w:pStyle w:val="Cuerpo"/>
        <w:ind w:right="274"/>
        <w:jc w:val="both"/>
      </w:pPr>
    </w:p>
    <w:p w14:paraId="7908AF78" w14:textId="77777777" w:rsidR="00913596" w:rsidRDefault="00913596" w:rsidP="00913596">
      <w:pPr>
        <w:pStyle w:val="Cuerpo"/>
        <w:ind w:right="274"/>
        <w:jc w:val="both"/>
        <w:rPr>
          <w:rStyle w:val="Ninguno"/>
        </w:rPr>
      </w:pPr>
      <w:r>
        <w:rPr>
          <w:rStyle w:val="Ninguno"/>
          <w:rFonts w:ascii="Arial" w:hAnsi="Arial"/>
          <w:sz w:val="24"/>
          <w:szCs w:val="24"/>
        </w:rPr>
        <w:t xml:space="preserve">Para contribuir a la densificación de nuestra ciudad, se concluyeron los proyectos ejecutivos de vivienda horizontal de </w:t>
      </w:r>
      <w:r>
        <w:rPr>
          <w:rStyle w:val="Ninguno"/>
          <w:rFonts w:ascii="Arial" w:hAnsi="Arial"/>
          <w:b/>
          <w:bCs/>
          <w:sz w:val="24"/>
          <w:szCs w:val="24"/>
        </w:rPr>
        <w:t>El Recuerdo</w:t>
      </w:r>
      <w:r>
        <w:rPr>
          <w:rStyle w:val="Ninguno"/>
          <w:rFonts w:ascii="Arial" w:hAnsi="Arial"/>
          <w:sz w:val="24"/>
          <w:szCs w:val="24"/>
        </w:rPr>
        <w:t xml:space="preserve">, con 178 unidades básicas de vivienda dúplex; </w:t>
      </w:r>
      <w:r w:rsidRPr="00B1053F">
        <w:rPr>
          <w:rStyle w:val="Ninguno"/>
          <w:rFonts w:ascii="Arial" w:hAnsi="Arial"/>
          <w:b/>
          <w:bCs/>
          <w:sz w:val="24"/>
          <w:szCs w:val="24"/>
          <w:lang w:val="es-MX"/>
        </w:rPr>
        <w:t>Jacinto L</w:t>
      </w:r>
      <w:r>
        <w:rPr>
          <w:rStyle w:val="Ninguno"/>
          <w:rFonts w:ascii="Arial" w:hAnsi="Arial"/>
          <w:b/>
          <w:bCs/>
          <w:sz w:val="24"/>
          <w:szCs w:val="24"/>
        </w:rPr>
        <w:t>ópez</w:t>
      </w:r>
      <w:r>
        <w:rPr>
          <w:rStyle w:val="Ninguno"/>
          <w:rFonts w:ascii="Arial" w:hAnsi="Arial"/>
          <w:sz w:val="24"/>
          <w:szCs w:val="24"/>
        </w:rPr>
        <w:t xml:space="preserve">, con 54 unidades básicas de vivienda tríplex, así como el proyecto ejecutivo de vivienda vertical de </w:t>
      </w:r>
      <w:r>
        <w:rPr>
          <w:rStyle w:val="Ninguno"/>
          <w:rFonts w:ascii="Arial" w:hAnsi="Arial"/>
          <w:b/>
          <w:bCs/>
          <w:sz w:val="24"/>
          <w:szCs w:val="24"/>
        </w:rPr>
        <w:t>León I</w:t>
      </w:r>
      <w:r>
        <w:rPr>
          <w:rStyle w:val="Ninguno"/>
          <w:rFonts w:ascii="Arial" w:hAnsi="Arial"/>
          <w:sz w:val="24"/>
          <w:szCs w:val="24"/>
        </w:rPr>
        <w:t>, con 20 departamentos, lo cual significará el desarrollo de nuevas opciones de vivienda asequible y con enfoque humano, pensado para las familias que no tienen acceso al mercado hipotecario privado o prestaciones sociales.</w:t>
      </w:r>
    </w:p>
    <w:p w14:paraId="5D407984" w14:textId="77777777" w:rsidR="00913596" w:rsidRDefault="00913596" w:rsidP="00913596">
      <w:pPr>
        <w:pStyle w:val="Cuerpo"/>
        <w:ind w:right="274"/>
        <w:jc w:val="both"/>
      </w:pPr>
    </w:p>
    <w:p w14:paraId="0D829E97" w14:textId="77777777" w:rsidR="00913596" w:rsidRDefault="00913596" w:rsidP="00913596">
      <w:pPr>
        <w:pStyle w:val="Cuerpo"/>
        <w:ind w:right="274"/>
        <w:jc w:val="both"/>
        <w:rPr>
          <w:rStyle w:val="Ninguno"/>
        </w:rPr>
      </w:pPr>
      <w:r>
        <w:rPr>
          <w:rStyle w:val="Ninguno"/>
          <w:rFonts w:ascii="Arial" w:hAnsi="Arial"/>
          <w:sz w:val="24"/>
          <w:szCs w:val="24"/>
        </w:rPr>
        <w:t xml:space="preserve">Por otra parte, se presentaron y arrancaron tres obras de proyectos ejecutivos de vivienda. La obra del proyecto que se presentó </w:t>
      </w:r>
      <w:r w:rsidRPr="00B1053F">
        <w:rPr>
          <w:rStyle w:val="Ninguno"/>
          <w:rFonts w:ascii="Arial" w:hAnsi="Arial"/>
          <w:sz w:val="24"/>
          <w:szCs w:val="24"/>
          <w:lang w:val="es-MX"/>
        </w:rPr>
        <w:t>y arranc</w:t>
      </w:r>
      <w:r>
        <w:rPr>
          <w:rStyle w:val="Ninguno"/>
          <w:rFonts w:ascii="Arial" w:hAnsi="Arial"/>
          <w:sz w:val="24"/>
          <w:szCs w:val="24"/>
        </w:rPr>
        <w:t xml:space="preserve">ó en el mes de abril fue el de las unidades básicas de vivienda en </w:t>
      </w:r>
      <w:r>
        <w:rPr>
          <w:rStyle w:val="Ninguno"/>
          <w:rFonts w:ascii="Arial" w:hAnsi="Arial"/>
          <w:b/>
          <w:bCs/>
          <w:sz w:val="24"/>
          <w:szCs w:val="24"/>
        </w:rPr>
        <w:t>Villas de San Juan 2.0</w:t>
      </w:r>
      <w:r>
        <w:rPr>
          <w:rStyle w:val="Ninguno"/>
          <w:rFonts w:ascii="Arial" w:hAnsi="Arial"/>
          <w:sz w:val="24"/>
          <w:szCs w:val="24"/>
        </w:rPr>
        <w:t>, que contempla 144 viviendas, con ello los futuros beneficiarios podrán hacer uso del equipamiento urbano existente, como lo son parques, mercados, escuelas y transporte.</w:t>
      </w:r>
    </w:p>
    <w:p w14:paraId="670AADF7" w14:textId="77777777" w:rsidR="00913596" w:rsidRDefault="00913596" w:rsidP="00913596">
      <w:pPr>
        <w:pStyle w:val="Cuerpo"/>
        <w:ind w:right="274"/>
        <w:jc w:val="both"/>
      </w:pPr>
    </w:p>
    <w:p w14:paraId="1FC0D5E4" w14:textId="77777777" w:rsidR="00913596" w:rsidRDefault="00913596" w:rsidP="00913596">
      <w:pPr>
        <w:pStyle w:val="Cuerpo"/>
        <w:ind w:right="274"/>
        <w:jc w:val="both"/>
        <w:rPr>
          <w:rStyle w:val="Ninguno"/>
        </w:rPr>
      </w:pPr>
      <w:r>
        <w:rPr>
          <w:rStyle w:val="Ninguno"/>
          <w:rFonts w:ascii="Arial" w:hAnsi="Arial"/>
          <w:sz w:val="24"/>
          <w:szCs w:val="24"/>
        </w:rPr>
        <w:t xml:space="preserve">En el mes de mayo se presentó y dio arranque la obra del proyecto de vivienda vertical intraurbana en </w:t>
      </w:r>
      <w:r>
        <w:rPr>
          <w:rStyle w:val="Ninguno"/>
          <w:rFonts w:ascii="Arial" w:hAnsi="Arial"/>
          <w:b/>
          <w:bCs/>
          <w:sz w:val="24"/>
          <w:szCs w:val="24"/>
        </w:rPr>
        <w:t>Las Américas</w:t>
      </w:r>
      <w:r>
        <w:rPr>
          <w:rStyle w:val="Ninguno"/>
          <w:rFonts w:ascii="Arial" w:hAnsi="Arial"/>
          <w:sz w:val="24"/>
          <w:szCs w:val="24"/>
        </w:rPr>
        <w:t>, que contará con 56 departamentos y 2 locales comerciales y que, ademá</w:t>
      </w:r>
      <w:r>
        <w:rPr>
          <w:rStyle w:val="Ninguno"/>
          <w:rFonts w:ascii="Arial" w:hAnsi="Arial"/>
          <w:sz w:val="24"/>
          <w:szCs w:val="24"/>
          <w:lang w:val="it-IT"/>
        </w:rPr>
        <w:t>s de mostrar un dise</w:t>
      </w:r>
      <w:r>
        <w:rPr>
          <w:rStyle w:val="Ninguno"/>
          <w:rFonts w:ascii="Arial" w:hAnsi="Arial"/>
          <w:sz w:val="24"/>
          <w:szCs w:val="24"/>
        </w:rPr>
        <w:t>ño arquitectónico atractivo e innovador, apuesta a un nuevo modelo de ciudad, que fomentará el desarrollo de la comunidad, que brinda más oportunidades para las familias leonesas y que promueve el crecimiento de las personas para avanzar hacia un municipio más inclusivo y con paz duradera.</w:t>
      </w:r>
    </w:p>
    <w:p w14:paraId="43DA5AA7" w14:textId="77777777" w:rsidR="00913596" w:rsidRDefault="00913596" w:rsidP="00913596">
      <w:pPr>
        <w:pStyle w:val="Cuerpo"/>
        <w:ind w:right="274"/>
        <w:jc w:val="both"/>
      </w:pPr>
    </w:p>
    <w:p w14:paraId="2AD495CE" w14:textId="77777777" w:rsidR="00913596" w:rsidRDefault="00913596" w:rsidP="00913596">
      <w:pPr>
        <w:pStyle w:val="Cuerpo"/>
        <w:ind w:right="274"/>
        <w:jc w:val="both"/>
        <w:rPr>
          <w:rStyle w:val="Ninguno"/>
        </w:rPr>
      </w:pPr>
      <w:r>
        <w:rPr>
          <w:rStyle w:val="Ninguno"/>
          <w:rFonts w:ascii="Arial" w:hAnsi="Arial"/>
          <w:sz w:val="24"/>
          <w:szCs w:val="24"/>
        </w:rPr>
        <w:t xml:space="preserve">En lo concerniente, se presentó </w:t>
      </w:r>
      <w:r w:rsidRPr="00B1053F">
        <w:rPr>
          <w:rStyle w:val="Ninguno"/>
          <w:rFonts w:ascii="Arial" w:hAnsi="Arial"/>
          <w:sz w:val="24"/>
          <w:szCs w:val="24"/>
          <w:lang w:val="es-MX"/>
        </w:rPr>
        <w:t>y arranc</w:t>
      </w:r>
      <w:r>
        <w:rPr>
          <w:rStyle w:val="Ninguno"/>
          <w:rFonts w:ascii="Arial" w:hAnsi="Arial"/>
          <w:sz w:val="24"/>
          <w:szCs w:val="24"/>
        </w:rPr>
        <w:t xml:space="preserve">ó la obra del proyecto </w:t>
      </w:r>
      <w:r>
        <w:rPr>
          <w:rStyle w:val="Ninguno"/>
          <w:rFonts w:ascii="Arial" w:hAnsi="Arial"/>
          <w:b/>
          <w:bCs/>
          <w:sz w:val="24"/>
          <w:szCs w:val="24"/>
        </w:rPr>
        <w:t>Praderas del Sol</w:t>
      </w:r>
      <w:r>
        <w:rPr>
          <w:rStyle w:val="Ninguno"/>
          <w:rFonts w:ascii="Arial" w:hAnsi="Arial"/>
          <w:sz w:val="24"/>
          <w:szCs w:val="24"/>
        </w:rPr>
        <w:t xml:space="preserve"> que iniciará con 21 departamentos en condominio, con una proyección de beneficiar a 66 familias leonesas que se encuentren en situación de vulnerabilidad. Estas acciones contribuyen a construir una ciudad más segura, al permitir el desarrollo de las familias leonesas en un entorno que procure su bienestar.</w:t>
      </w:r>
    </w:p>
    <w:p w14:paraId="3883D135" w14:textId="77777777" w:rsidR="00913596" w:rsidRDefault="00913596" w:rsidP="00913596">
      <w:pPr>
        <w:pStyle w:val="Cuerpo"/>
        <w:ind w:right="274"/>
        <w:jc w:val="both"/>
      </w:pPr>
    </w:p>
    <w:p w14:paraId="33FDC222" w14:textId="77777777" w:rsidR="00913596" w:rsidRDefault="00913596" w:rsidP="00913596">
      <w:pPr>
        <w:pStyle w:val="Cuerpo"/>
        <w:ind w:right="274"/>
        <w:jc w:val="both"/>
        <w:rPr>
          <w:rStyle w:val="Ninguno"/>
          <w:b/>
          <w:bCs/>
        </w:rPr>
      </w:pPr>
      <w:r>
        <w:rPr>
          <w:rStyle w:val="Ninguno"/>
          <w:rFonts w:ascii="Arial" w:hAnsi="Arial"/>
          <w:sz w:val="24"/>
          <w:szCs w:val="24"/>
        </w:rPr>
        <w:t xml:space="preserve">Hablar de calidad de vida sin duda implica tener condiciones óptimas del entorno más próximo de las familias y las personas, por eso, durante el periodo que se informa, desarrollamos acciones para el mejoramiento de vivienda. A través del programa “Vivienda para Todos” realizamos </w:t>
      </w:r>
      <w:r>
        <w:rPr>
          <w:rStyle w:val="Ninguno"/>
          <w:rFonts w:ascii="Arial" w:hAnsi="Arial"/>
          <w:b/>
          <w:bCs/>
          <w:sz w:val="24"/>
          <w:szCs w:val="24"/>
        </w:rPr>
        <w:t>8 mil 927 acciones</w:t>
      </w:r>
      <w:r>
        <w:rPr>
          <w:rStyle w:val="Ninguno"/>
          <w:rFonts w:ascii="Arial" w:hAnsi="Arial"/>
          <w:sz w:val="24"/>
          <w:szCs w:val="24"/>
        </w:rPr>
        <w:t xml:space="preserve"> con beneficio directo a </w:t>
      </w:r>
      <w:r>
        <w:rPr>
          <w:rStyle w:val="Ninguno"/>
          <w:rFonts w:ascii="Arial" w:hAnsi="Arial"/>
          <w:b/>
          <w:bCs/>
          <w:sz w:val="24"/>
          <w:szCs w:val="24"/>
        </w:rPr>
        <w:t>35 mil 708 leoneses</w:t>
      </w:r>
      <w:r>
        <w:rPr>
          <w:rStyle w:val="Ninguno"/>
          <w:rFonts w:ascii="Arial" w:hAnsi="Arial"/>
          <w:sz w:val="24"/>
          <w:szCs w:val="24"/>
        </w:rPr>
        <w:t>, para ello ejercimos una inversió</w:t>
      </w:r>
      <w:r>
        <w:rPr>
          <w:rStyle w:val="Ninguno"/>
          <w:rFonts w:ascii="Arial" w:hAnsi="Arial"/>
          <w:sz w:val="24"/>
          <w:szCs w:val="24"/>
          <w:lang w:val="nl-NL"/>
        </w:rPr>
        <w:t xml:space="preserve">n total de </w:t>
      </w:r>
      <w:r>
        <w:rPr>
          <w:rStyle w:val="Ninguno"/>
          <w:rFonts w:ascii="Arial" w:hAnsi="Arial"/>
          <w:b/>
          <w:bCs/>
          <w:sz w:val="24"/>
          <w:szCs w:val="24"/>
        </w:rPr>
        <w:t>17 millones 818 mil 236 de pesos.</w:t>
      </w:r>
    </w:p>
    <w:p w14:paraId="290D7110" w14:textId="77777777" w:rsidR="00913596" w:rsidRDefault="00913596" w:rsidP="00913596">
      <w:pPr>
        <w:pStyle w:val="Cuerpo"/>
        <w:ind w:right="274"/>
        <w:jc w:val="both"/>
      </w:pPr>
    </w:p>
    <w:p w14:paraId="03B73D12" w14:textId="77777777" w:rsidR="00913596" w:rsidRDefault="00913596" w:rsidP="00913596">
      <w:pPr>
        <w:pStyle w:val="Cuerpo"/>
        <w:ind w:right="274"/>
        <w:jc w:val="both"/>
        <w:rPr>
          <w:rStyle w:val="Ninguno"/>
        </w:rPr>
      </w:pPr>
      <w:bookmarkStart w:id="4" w:name="_headinghgjdgxs"/>
      <w:r>
        <w:rPr>
          <w:rStyle w:val="Ninguno"/>
          <w:rFonts w:ascii="Arial" w:hAnsi="Arial"/>
          <w:sz w:val="24"/>
          <w:szCs w:val="24"/>
        </w:rPr>
        <w:t>Durante este primer año de la Administración intervenimos en los Polígonos de Desarrollo. Con la perspectiva de atender las carencias sociales, en lo particular el hacinamiento, construimos y entregamos</w:t>
      </w:r>
      <w:r>
        <w:rPr>
          <w:rStyle w:val="Ninguno"/>
          <w:rFonts w:ascii="Arial" w:hAnsi="Arial"/>
          <w:b/>
          <w:bCs/>
          <w:sz w:val="24"/>
          <w:szCs w:val="24"/>
        </w:rPr>
        <w:t xml:space="preserve"> 2 cuartos</w:t>
      </w:r>
      <w:r>
        <w:rPr>
          <w:rStyle w:val="Ninguno"/>
          <w:rFonts w:ascii="Arial" w:hAnsi="Arial"/>
          <w:sz w:val="24"/>
          <w:szCs w:val="24"/>
        </w:rPr>
        <w:t xml:space="preserve"> y </w:t>
      </w:r>
      <w:r>
        <w:rPr>
          <w:rStyle w:val="Ninguno"/>
          <w:rFonts w:ascii="Arial" w:hAnsi="Arial"/>
          <w:b/>
          <w:bCs/>
          <w:sz w:val="24"/>
          <w:szCs w:val="24"/>
        </w:rPr>
        <w:t>27 techos dignos</w:t>
      </w:r>
      <w:r>
        <w:rPr>
          <w:rStyle w:val="Ninguno"/>
          <w:rFonts w:ascii="Arial" w:hAnsi="Arial"/>
          <w:sz w:val="24"/>
          <w:szCs w:val="24"/>
        </w:rPr>
        <w:t xml:space="preserve"> en igual número de viviendas. Instalamos </w:t>
      </w:r>
      <w:r>
        <w:rPr>
          <w:rStyle w:val="Ninguno"/>
          <w:rFonts w:ascii="Arial" w:hAnsi="Arial"/>
          <w:b/>
          <w:bCs/>
          <w:sz w:val="24"/>
          <w:szCs w:val="24"/>
        </w:rPr>
        <w:t>1 mil 503 calentadores solares</w:t>
      </w:r>
      <w:r>
        <w:rPr>
          <w:rStyle w:val="Ninguno"/>
          <w:rFonts w:ascii="Arial" w:hAnsi="Arial"/>
          <w:sz w:val="24"/>
          <w:szCs w:val="24"/>
        </w:rPr>
        <w:t xml:space="preserve"> con un impacto directo en el mejoramiento de la calidad de vida e ingreso de las familias. Además, beneficiamos </w:t>
      </w:r>
      <w:r>
        <w:rPr>
          <w:rStyle w:val="Ninguno"/>
          <w:rFonts w:ascii="Arial" w:hAnsi="Arial"/>
          <w:b/>
          <w:bCs/>
          <w:sz w:val="24"/>
          <w:szCs w:val="24"/>
        </w:rPr>
        <w:t>756 hogares</w:t>
      </w:r>
      <w:r>
        <w:rPr>
          <w:rStyle w:val="Ninguno"/>
          <w:rFonts w:ascii="Arial" w:hAnsi="Arial"/>
          <w:sz w:val="24"/>
          <w:szCs w:val="24"/>
        </w:rPr>
        <w:t xml:space="preserve"> en condiciones de vulnerabilidad con entrega de láminas.</w:t>
      </w:r>
    </w:p>
    <w:p w14:paraId="27AE8F3E" w14:textId="77777777" w:rsidR="00913596" w:rsidRDefault="00913596" w:rsidP="00913596">
      <w:pPr>
        <w:pStyle w:val="Cuerpo"/>
        <w:ind w:right="274"/>
        <w:jc w:val="both"/>
      </w:pPr>
    </w:p>
    <w:p w14:paraId="6EB9FDBC" w14:textId="77777777" w:rsidR="00913596" w:rsidRDefault="00913596" w:rsidP="00913596">
      <w:pPr>
        <w:pStyle w:val="Cuerpo"/>
        <w:ind w:right="274"/>
        <w:jc w:val="both"/>
        <w:rPr>
          <w:rStyle w:val="Ninguno"/>
        </w:rPr>
      </w:pPr>
      <w:r>
        <w:rPr>
          <w:rStyle w:val="Ninguno"/>
          <w:rFonts w:ascii="Arial" w:hAnsi="Arial"/>
          <w:sz w:val="24"/>
          <w:szCs w:val="24"/>
        </w:rPr>
        <w:t xml:space="preserve">La construcción de un entorno seguro parte del mejoramiento de las condiciones físicas de las viviendas y los espacios públicos, para ello pintamos </w:t>
      </w:r>
      <w:r>
        <w:rPr>
          <w:rStyle w:val="Ninguno"/>
          <w:rFonts w:ascii="Arial" w:hAnsi="Arial"/>
          <w:b/>
          <w:bCs/>
          <w:sz w:val="24"/>
          <w:szCs w:val="24"/>
        </w:rPr>
        <w:t xml:space="preserve">6 mil 639 fachadas </w:t>
      </w:r>
      <w:r>
        <w:rPr>
          <w:rStyle w:val="Ninguno"/>
          <w:rFonts w:ascii="Arial" w:hAnsi="Arial"/>
          <w:sz w:val="24"/>
          <w:szCs w:val="24"/>
        </w:rPr>
        <w:t xml:space="preserve">en </w:t>
      </w:r>
      <w:r>
        <w:rPr>
          <w:rStyle w:val="Ninguno"/>
          <w:rFonts w:ascii="Arial" w:hAnsi="Arial"/>
          <w:b/>
          <w:bCs/>
          <w:sz w:val="24"/>
          <w:szCs w:val="24"/>
        </w:rPr>
        <w:t>38 localidades</w:t>
      </w:r>
      <w:r>
        <w:rPr>
          <w:rStyle w:val="Ninguno"/>
          <w:rFonts w:ascii="Arial" w:hAnsi="Arial"/>
          <w:sz w:val="24"/>
          <w:szCs w:val="24"/>
        </w:rPr>
        <w:t xml:space="preserve"> y </w:t>
      </w:r>
      <w:r>
        <w:rPr>
          <w:rStyle w:val="Ninguno"/>
          <w:rFonts w:ascii="Arial" w:hAnsi="Arial"/>
          <w:b/>
          <w:bCs/>
          <w:sz w:val="24"/>
          <w:szCs w:val="24"/>
        </w:rPr>
        <w:t>160 colonias</w:t>
      </w:r>
      <w:r>
        <w:rPr>
          <w:rStyle w:val="Ninguno"/>
          <w:rFonts w:ascii="Arial" w:hAnsi="Arial"/>
          <w:sz w:val="24"/>
          <w:szCs w:val="24"/>
        </w:rPr>
        <w:t>, donde aportamos los insumos necesarios y los beneficiarios fueron copartícipes de estas acciones.</w:t>
      </w:r>
    </w:p>
    <w:p w14:paraId="704808AF" w14:textId="77777777" w:rsidR="00913596" w:rsidRDefault="00913596" w:rsidP="00913596">
      <w:pPr>
        <w:pStyle w:val="Cuerpo"/>
        <w:ind w:right="274"/>
        <w:jc w:val="both"/>
      </w:pPr>
    </w:p>
    <w:p w14:paraId="1682174A" w14:textId="77777777" w:rsidR="00913596" w:rsidRDefault="00913596" w:rsidP="00913596">
      <w:pPr>
        <w:pStyle w:val="Default"/>
        <w:ind w:right="166"/>
        <w:jc w:val="both"/>
        <w:rPr>
          <w:rStyle w:val="Ninguno"/>
          <w:b/>
          <w:bCs/>
        </w:rPr>
      </w:pPr>
      <w:r>
        <w:t xml:space="preserve">Este mismo año arrancamos el suministro colocación y construcción de </w:t>
      </w:r>
      <w:r>
        <w:rPr>
          <w:rStyle w:val="Ninguno"/>
          <w:b/>
          <w:bCs/>
        </w:rPr>
        <w:t>5 mil 229 calentadores solares, 335 cuartos adicionales y 301 techos</w:t>
      </w:r>
      <w:r>
        <w:t xml:space="preserve">, lo que suma un total de </w:t>
      </w:r>
      <w:r>
        <w:rPr>
          <w:rStyle w:val="Ninguno"/>
          <w:b/>
          <w:bCs/>
        </w:rPr>
        <w:t>5 mil 865 acciones</w:t>
      </w:r>
      <w:r>
        <w:t xml:space="preserve"> de mejoramiento de vivienda con una inversión de </w:t>
      </w:r>
      <w:r>
        <w:rPr>
          <w:rStyle w:val="Ninguno"/>
          <w:b/>
          <w:bCs/>
        </w:rPr>
        <w:t>74 millones 614 mil 884 pesos.</w:t>
      </w:r>
    </w:p>
    <w:p w14:paraId="17C43326" w14:textId="77777777" w:rsidR="00913596" w:rsidRDefault="00913596" w:rsidP="00913596">
      <w:pPr>
        <w:pStyle w:val="Default"/>
        <w:ind w:right="166"/>
        <w:jc w:val="both"/>
      </w:pPr>
    </w:p>
    <w:p w14:paraId="5CEAF44C" w14:textId="77777777" w:rsidR="00913596" w:rsidRDefault="00913596" w:rsidP="00913596">
      <w:pPr>
        <w:pStyle w:val="Cuerpo"/>
        <w:ind w:right="277"/>
        <w:jc w:val="both"/>
        <w:rPr>
          <w:rStyle w:val="Ninguno"/>
          <w:rFonts w:ascii="Arial" w:eastAsia="Arial" w:hAnsi="Arial" w:cs="Arial"/>
          <w:sz w:val="24"/>
          <w:szCs w:val="24"/>
        </w:rPr>
      </w:pPr>
      <w:r>
        <w:rPr>
          <w:rStyle w:val="Ninguno"/>
          <w:rFonts w:ascii="Arial" w:hAnsi="Arial"/>
          <w:sz w:val="24"/>
          <w:szCs w:val="24"/>
        </w:rPr>
        <w:t xml:space="preserve">Mejorar la calidad de vida de las familias de la zona rural es primordial para esta Administración, es por ello que es indispensable contar con una vivienda digna con el objetivo de combatir el hacinamiento y la insalubridad de las familias. </w:t>
      </w:r>
    </w:p>
    <w:p w14:paraId="3CAAE9FE" w14:textId="77777777" w:rsidR="00913596" w:rsidRDefault="00913596" w:rsidP="00913596">
      <w:pPr>
        <w:pStyle w:val="Cuerpo"/>
        <w:ind w:right="277"/>
        <w:jc w:val="both"/>
      </w:pPr>
    </w:p>
    <w:p w14:paraId="03DF7BB6" w14:textId="77777777" w:rsidR="00913596" w:rsidRDefault="00913596" w:rsidP="00913596">
      <w:pPr>
        <w:pStyle w:val="Cuerpo"/>
        <w:ind w:right="274"/>
        <w:jc w:val="both"/>
        <w:rPr>
          <w:rStyle w:val="Ninguno"/>
          <w:b/>
          <w:bCs/>
        </w:rPr>
      </w:pPr>
      <w:r>
        <w:rPr>
          <w:rStyle w:val="Ninguno"/>
          <w:rFonts w:ascii="Arial" w:hAnsi="Arial"/>
          <w:sz w:val="24"/>
          <w:szCs w:val="24"/>
        </w:rPr>
        <w:t xml:space="preserve">Es así que iniciamos la construcción de 26 cuartos adicionales, 18 cuartos para baños e instalación de 229 calentadores solares en las localidades de Duarte, Loza de los Padres y San Juan de Otates de los polos de desarrollo Duarte y San Juan de Otates, en beneficio de </w:t>
      </w:r>
      <w:r>
        <w:rPr>
          <w:rStyle w:val="Ninguno"/>
          <w:rFonts w:ascii="Arial" w:hAnsi="Arial"/>
          <w:b/>
          <w:bCs/>
          <w:sz w:val="24"/>
          <w:szCs w:val="24"/>
        </w:rPr>
        <w:t>mil 365 habitantes</w:t>
      </w:r>
      <w:r>
        <w:rPr>
          <w:rStyle w:val="Ninguno"/>
          <w:rFonts w:ascii="Arial" w:hAnsi="Arial"/>
          <w:sz w:val="24"/>
          <w:szCs w:val="24"/>
        </w:rPr>
        <w:t>, con una inversión de</w:t>
      </w:r>
      <w:r>
        <w:rPr>
          <w:rStyle w:val="Ninguno"/>
          <w:rFonts w:ascii="Arial" w:hAnsi="Arial"/>
          <w:color w:val="FF0000"/>
          <w:sz w:val="24"/>
          <w:szCs w:val="24"/>
        </w:rPr>
        <w:t xml:space="preserve"> </w:t>
      </w:r>
      <w:r>
        <w:rPr>
          <w:rStyle w:val="Ninguno"/>
          <w:rFonts w:ascii="Arial" w:hAnsi="Arial"/>
          <w:b/>
          <w:bCs/>
          <w:sz w:val="24"/>
          <w:szCs w:val="24"/>
        </w:rPr>
        <w:t>5 millones 218 mil pesos.</w:t>
      </w:r>
    </w:p>
    <w:p w14:paraId="2F999EB4" w14:textId="77777777" w:rsidR="00913596" w:rsidRDefault="00913596" w:rsidP="00913596">
      <w:pPr>
        <w:pStyle w:val="Cuerpo"/>
        <w:spacing w:before="240" w:after="240"/>
        <w:ind w:right="277"/>
        <w:jc w:val="both"/>
        <w:rPr>
          <w:rStyle w:val="Ninguno"/>
          <w:rFonts w:ascii="Arial" w:eastAsia="Arial" w:hAnsi="Arial" w:cs="Arial"/>
          <w:sz w:val="24"/>
          <w:szCs w:val="24"/>
        </w:rPr>
      </w:pPr>
      <w:r>
        <w:rPr>
          <w:rStyle w:val="Ninguno"/>
          <w:rFonts w:ascii="Arial" w:hAnsi="Arial"/>
          <w:sz w:val="24"/>
          <w:szCs w:val="24"/>
        </w:rPr>
        <w:t xml:space="preserve">Con el objetivo de mejorar la calidad de vida y tener una mejor convivencia familiar, hemos invertido un total de </w:t>
      </w:r>
      <w:r>
        <w:rPr>
          <w:rStyle w:val="Ninguno"/>
          <w:rFonts w:ascii="Arial" w:hAnsi="Arial"/>
          <w:b/>
          <w:bCs/>
          <w:sz w:val="24"/>
          <w:szCs w:val="24"/>
        </w:rPr>
        <w:t xml:space="preserve">19 millones 993 mil 476 pesos </w:t>
      </w:r>
      <w:r>
        <w:rPr>
          <w:rStyle w:val="Ninguno"/>
          <w:rFonts w:ascii="Arial" w:hAnsi="Arial"/>
          <w:sz w:val="24"/>
          <w:szCs w:val="24"/>
        </w:rPr>
        <w:t xml:space="preserve">en el programa de Mejoramiento de Vivienda Rural, que beneficia a nuestras familias con cuartos adicionales, cuartos para baño, techo digno y calentadores. </w:t>
      </w:r>
    </w:p>
    <w:p w14:paraId="336A31F6" w14:textId="77777777" w:rsidR="00913596" w:rsidRDefault="00913596" w:rsidP="00913596">
      <w:pPr>
        <w:pStyle w:val="Cuerpo"/>
        <w:spacing w:before="240" w:after="240"/>
        <w:ind w:right="277"/>
        <w:jc w:val="both"/>
        <w:rPr>
          <w:rStyle w:val="Ninguno"/>
          <w:rFonts w:ascii="Arial" w:eastAsia="Arial" w:hAnsi="Arial" w:cs="Arial"/>
          <w:b/>
          <w:bCs/>
          <w:sz w:val="24"/>
          <w:szCs w:val="24"/>
        </w:rPr>
      </w:pPr>
      <w:r>
        <w:rPr>
          <w:rStyle w:val="Ninguno"/>
          <w:rFonts w:ascii="Arial" w:hAnsi="Arial"/>
          <w:sz w:val="24"/>
          <w:szCs w:val="24"/>
        </w:rPr>
        <w:t>Lo anterior comprende la construcció</w:t>
      </w:r>
      <w:r>
        <w:rPr>
          <w:rStyle w:val="Ninguno"/>
          <w:rFonts w:ascii="Arial" w:hAnsi="Arial"/>
          <w:sz w:val="24"/>
          <w:szCs w:val="24"/>
          <w:lang w:val="nl-NL"/>
        </w:rPr>
        <w:t xml:space="preserve">n de </w:t>
      </w:r>
      <w:r>
        <w:rPr>
          <w:rStyle w:val="Ninguno"/>
          <w:rFonts w:ascii="Arial" w:hAnsi="Arial"/>
          <w:b/>
          <w:bCs/>
          <w:sz w:val="24"/>
          <w:szCs w:val="24"/>
        </w:rPr>
        <w:t>90 cuartos adicionales</w:t>
      </w:r>
      <w:r>
        <w:rPr>
          <w:rStyle w:val="Ninguno"/>
          <w:rFonts w:ascii="Arial" w:hAnsi="Arial"/>
          <w:sz w:val="24"/>
          <w:szCs w:val="24"/>
        </w:rPr>
        <w:t xml:space="preserve"> en 32 localidades rurales como Refugio de Rosas, El Huizache, Los López, Rancho Nuevo la Luz, La Cinta, Los Arcos, Las Coloradas, entre otras, con lo que beneficiamos a 450 habitantes, con una inversió</w:t>
      </w:r>
      <w:r>
        <w:rPr>
          <w:rStyle w:val="Ninguno"/>
          <w:rFonts w:ascii="Arial" w:hAnsi="Arial"/>
          <w:sz w:val="24"/>
          <w:szCs w:val="24"/>
          <w:lang w:val="nl-NL"/>
        </w:rPr>
        <w:t xml:space="preserve">n de </w:t>
      </w:r>
      <w:r>
        <w:rPr>
          <w:rStyle w:val="Ninguno"/>
          <w:rFonts w:ascii="Arial" w:hAnsi="Arial"/>
          <w:b/>
          <w:bCs/>
          <w:sz w:val="24"/>
          <w:szCs w:val="24"/>
        </w:rPr>
        <w:t xml:space="preserve">8 millones 647 mil pesos. </w:t>
      </w:r>
    </w:p>
    <w:p w14:paraId="0C0B8AA7" w14:textId="77777777" w:rsidR="00913596" w:rsidRDefault="00913596" w:rsidP="00913596">
      <w:pPr>
        <w:pStyle w:val="Cuerpo"/>
        <w:spacing w:before="240" w:after="240"/>
        <w:ind w:right="277"/>
        <w:jc w:val="both"/>
        <w:rPr>
          <w:rStyle w:val="Ninguno"/>
          <w:rFonts w:ascii="Arial" w:eastAsia="Arial" w:hAnsi="Arial" w:cs="Arial"/>
          <w:b/>
          <w:bCs/>
          <w:sz w:val="24"/>
          <w:szCs w:val="24"/>
        </w:rPr>
      </w:pPr>
      <w:r>
        <w:rPr>
          <w:rStyle w:val="Ninguno"/>
          <w:rFonts w:ascii="Arial" w:hAnsi="Arial"/>
          <w:sz w:val="24"/>
          <w:szCs w:val="24"/>
        </w:rPr>
        <w:t>Concluimos la construcció</w:t>
      </w:r>
      <w:r>
        <w:rPr>
          <w:rStyle w:val="Ninguno"/>
          <w:rFonts w:ascii="Arial" w:hAnsi="Arial"/>
          <w:sz w:val="24"/>
          <w:szCs w:val="24"/>
          <w:lang w:val="nl-NL"/>
        </w:rPr>
        <w:t xml:space="preserve">n de </w:t>
      </w:r>
      <w:r>
        <w:rPr>
          <w:rStyle w:val="Ninguno"/>
          <w:rFonts w:ascii="Arial" w:hAnsi="Arial"/>
          <w:b/>
          <w:bCs/>
          <w:sz w:val="24"/>
          <w:szCs w:val="24"/>
        </w:rPr>
        <w:t>69 cuartos para baños</w:t>
      </w:r>
      <w:r>
        <w:rPr>
          <w:rStyle w:val="Ninguno"/>
          <w:rFonts w:ascii="Arial" w:hAnsi="Arial"/>
          <w:sz w:val="24"/>
          <w:szCs w:val="24"/>
        </w:rPr>
        <w:t xml:space="preserve"> en 24 localidades rurales entre ellas Barretos, Santa Ana del Conde, Los Ramírez, Los Naranjos, Zaragoza, Capellanía de Loera, Lagunillas, El Nacimiento, San José de los Sapos, entre otras, en beneficio de 414 habitantes, con una inversió</w:t>
      </w:r>
      <w:r>
        <w:rPr>
          <w:rStyle w:val="Ninguno"/>
          <w:rFonts w:ascii="Arial" w:hAnsi="Arial"/>
          <w:sz w:val="24"/>
          <w:szCs w:val="24"/>
          <w:lang w:val="nl-NL"/>
        </w:rPr>
        <w:t xml:space="preserve">n de </w:t>
      </w:r>
      <w:r>
        <w:rPr>
          <w:rStyle w:val="Ninguno"/>
          <w:rFonts w:ascii="Arial" w:hAnsi="Arial"/>
          <w:b/>
          <w:bCs/>
          <w:sz w:val="24"/>
          <w:szCs w:val="24"/>
        </w:rPr>
        <w:t xml:space="preserve">3 millones 750 mil pesos. </w:t>
      </w:r>
    </w:p>
    <w:p w14:paraId="31D2EBCE" w14:textId="77777777" w:rsidR="00913596" w:rsidRDefault="00913596" w:rsidP="00913596">
      <w:pPr>
        <w:pStyle w:val="Cuerpo"/>
        <w:spacing w:before="240" w:after="240"/>
        <w:ind w:right="277"/>
        <w:jc w:val="both"/>
        <w:rPr>
          <w:rStyle w:val="Ninguno"/>
          <w:rFonts w:ascii="Arial" w:eastAsia="Arial" w:hAnsi="Arial" w:cs="Arial"/>
          <w:sz w:val="24"/>
          <w:szCs w:val="24"/>
        </w:rPr>
      </w:pPr>
      <w:r>
        <w:rPr>
          <w:rStyle w:val="Ninguno"/>
          <w:rFonts w:ascii="Arial" w:hAnsi="Arial"/>
          <w:sz w:val="24"/>
          <w:szCs w:val="24"/>
        </w:rPr>
        <w:t>Además, concluimos</w:t>
      </w:r>
      <w:r>
        <w:rPr>
          <w:rStyle w:val="Ninguno"/>
          <w:rFonts w:ascii="Arial" w:hAnsi="Arial"/>
          <w:b/>
          <w:bCs/>
          <w:sz w:val="24"/>
          <w:szCs w:val="24"/>
        </w:rPr>
        <w:t xml:space="preserve"> 46 acciones</w:t>
      </w:r>
      <w:r>
        <w:rPr>
          <w:rStyle w:val="Ninguno"/>
          <w:rFonts w:ascii="Arial" w:hAnsi="Arial"/>
          <w:sz w:val="24"/>
          <w:szCs w:val="24"/>
        </w:rPr>
        <w:t xml:space="preserve"> de “Techo Digno” en 14 localidades rurales entre las que destacan Santa Rosa Plan de Ayala, Mesa de Medina, San José de Malpaso, La Patiña, Miguel Hidalgo I y San Juan de Otates, entre otras con una inversió</w:t>
      </w:r>
      <w:r>
        <w:rPr>
          <w:rStyle w:val="Ninguno"/>
          <w:rFonts w:ascii="Arial" w:hAnsi="Arial"/>
          <w:sz w:val="24"/>
          <w:szCs w:val="24"/>
          <w:lang w:val="nl-NL"/>
        </w:rPr>
        <w:t xml:space="preserve">n de </w:t>
      </w:r>
      <w:r>
        <w:rPr>
          <w:rStyle w:val="Ninguno"/>
          <w:rFonts w:ascii="Arial" w:hAnsi="Arial"/>
          <w:b/>
          <w:bCs/>
          <w:sz w:val="24"/>
          <w:szCs w:val="24"/>
        </w:rPr>
        <w:t>2 millones 084 mil pesos</w:t>
      </w:r>
      <w:r>
        <w:rPr>
          <w:rStyle w:val="Ninguno"/>
          <w:rFonts w:ascii="Arial" w:hAnsi="Arial"/>
          <w:sz w:val="24"/>
          <w:szCs w:val="24"/>
        </w:rPr>
        <w:t xml:space="preserve"> con lo que beneficiamos a cerca de 276 personas.</w:t>
      </w:r>
    </w:p>
    <w:p w14:paraId="03AD0E17" w14:textId="77777777" w:rsidR="00913596" w:rsidRDefault="00913596" w:rsidP="00913596">
      <w:pPr>
        <w:pStyle w:val="Default"/>
        <w:ind w:right="166"/>
        <w:jc w:val="both"/>
      </w:pPr>
      <w:r>
        <w:t xml:space="preserve">Instalamos, además, </w:t>
      </w:r>
      <w:r>
        <w:rPr>
          <w:rStyle w:val="Ninguno"/>
          <w:b/>
          <w:bCs/>
        </w:rPr>
        <w:t>865 calentadores</w:t>
      </w:r>
      <w:r>
        <w:t xml:space="preserve"> solares en 58 localidades como Loza de los Padres, San Judas, Barretos, San Agustín del Mirasol, San Rafael de los Ramírez, entre otras con una inversión de </w:t>
      </w:r>
      <w:r>
        <w:rPr>
          <w:rStyle w:val="Ninguno"/>
          <w:b/>
          <w:bCs/>
        </w:rPr>
        <w:t>5 millones 512 mil pesos</w:t>
      </w:r>
      <w:r>
        <w:t>.</w:t>
      </w:r>
    </w:p>
    <w:p w14:paraId="21022A13" w14:textId="77777777" w:rsidR="00913596" w:rsidRDefault="00913596" w:rsidP="00913596">
      <w:pPr>
        <w:pStyle w:val="Default"/>
        <w:ind w:right="166"/>
        <w:jc w:val="both"/>
        <w:rPr>
          <w:b/>
          <w:bCs/>
        </w:rPr>
      </w:pPr>
    </w:p>
    <w:p w14:paraId="6B14EAB3" w14:textId="77777777" w:rsidR="00913596" w:rsidRDefault="00913596" w:rsidP="00913596">
      <w:pPr>
        <w:pStyle w:val="Cuerpo"/>
        <w:ind w:right="274"/>
        <w:jc w:val="both"/>
        <w:rPr>
          <w:rStyle w:val="Ninguno"/>
          <w:rFonts w:ascii="Arial" w:eastAsia="Arial" w:hAnsi="Arial" w:cs="Arial"/>
          <w:sz w:val="24"/>
          <w:szCs w:val="24"/>
        </w:rPr>
      </w:pPr>
      <w:r>
        <w:rPr>
          <w:rStyle w:val="Ninguno"/>
          <w:rFonts w:ascii="Arial" w:hAnsi="Arial"/>
          <w:sz w:val="24"/>
          <w:szCs w:val="24"/>
        </w:rPr>
        <w:t>En octubre de 2018 inició operaciones la Subdirección de Atención y Registro de Condominios, con el objeto de que el IMUVI opere el Reglamento de Propiedad en Condominio de Inmuebles para el Municipio de León, Guanajuato.</w:t>
      </w:r>
    </w:p>
    <w:p w14:paraId="1C7CC007" w14:textId="77777777" w:rsidR="00913596" w:rsidRDefault="00913596" w:rsidP="00913596">
      <w:pPr>
        <w:pStyle w:val="Cuerpo"/>
        <w:ind w:right="274"/>
        <w:jc w:val="both"/>
      </w:pPr>
    </w:p>
    <w:p w14:paraId="78DF8EB4" w14:textId="77777777" w:rsidR="00913596" w:rsidRDefault="00913596" w:rsidP="00913596">
      <w:pPr>
        <w:pStyle w:val="Cuerpo"/>
        <w:ind w:right="274"/>
        <w:jc w:val="both"/>
        <w:rPr>
          <w:rStyle w:val="Ninguno"/>
        </w:rPr>
      </w:pPr>
      <w:r>
        <w:rPr>
          <w:rStyle w:val="Ninguno"/>
          <w:rFonts w:ascii="Arial" w:hAnsi="Arial"/>
          <w:sz w:val="24"/>
          <w:szCs w:val="24"/>
        </w:rPr>
        <w:t xml:space="preserve">Más de 300 personas asistieron al </w:t>
      </w:r>
      <w:r>
        <w:rPr>
          <w:rStyle w:val="Ninguno"/>
          <w:rFonts w:ascii="Arial" w:hAnsi="Arial"/>
          <w:b/>
          <w:bCs/>
          <w:sz w:val="24"/>
          <w:szCs w:val="24"/>
        </w:rPr>
        <w:t>Primer Simposium de Cultura Condominal</w:t>
      </w:r>
      <w:r>
        <w:rPr>
          <w:rStyle w:val="Ninguno"/>
          <w:rFonts w:ascii="Arial" w:hAnsi="Arial"/>
          <w:sz w:val="24"/>
          <w:szCs w:val="24"/>
        </w:rPr>
        <w:t xml:space="preserve"> que se desarrolló el 22 de marzo del 2019 en el Auditorio Jorge Ibargüengoitia de la Universidad de Guanajuato. Expertos en el tema reunieron sus conocimientos y experiencia con el fin de compartir herramientas que promueven los principios de la buena cultura condominal, como lo son: el respeto, la tolerancia, la participación, la solidaridad, la aceptación mutua en aras de una mejor calidad de vida para las y los leoneses.</w:t>
      </w:r>
    </w:p>
    <w:p w14:paraId="33727824" w14:textId="77777777" w:rsidR="00913596" w:rsidRDefault="00913596" w:rsidP="00913596">
      <w:pPr>
        <w:pStyle w:val="Cuerpo"/>
        <w:ind w:right="274"/>
        <w:jc w:val="both"/>
      </w:pPr>
    </w:p>
    <w:p w14:paraId="4977D485" w14:textId="77777777" w:rsidR="00913596" w:rsidRDefault="00913596" w:rsidP="00913596">
      <w:pPr>
        <w:pStyle w:val="Cuerpo"/>
        <w:ind w:right="275"/>
        <w:jc w:val="both"/>
        <w:rPr>
          <w:rStyle w:val="Ninguno"/>
        </w:rPr>
      </w:pPr>
      <w:r>
        <w:rPr>
          <w:rStyle w:val="Ninguno"/>
          <w:rFonts w:ascii="Arial" w:hAnsi="Arial"/>
          <w:sz w:val="24"/>
          <w:szCs w:val="24"/>
        </w:rPr>
        <w:t xml:space="preserve">Con ésta y otras estrategias, en total atendimos a 652 </w:t>
      </w:r>
      <w:r>
        <w:rPr>
          <w:rStyle w:val="Ninguno"/>
          <w:rFonts w:ascii="Arial" w:hAnsi="Arial"/>
          <w:b/>
          <w:bCs/>
          <w:sz w:val="24"/>
          <w:szCs w:val="24"/>
          <w:lang w:val="it-IT"/>
        </w:rPr>
        <w:t>condominios</w:t>
      </w:r>
      <w:r>
        <w:rPr>
          <w:rStyle w:val="Ninguno"/>
          <w:rFonts w:ascii="Arial" w:hAnsi="Arial"/>
          <w:sz w:val="24"/>
          <w:szCs w:val="24"/>
        </w:rPr>
        <w:t xml:space="preserve">, otorgamos 963 </w:t>
      </w:r>
      <w:r>
        <w:rPr>
          <w:rStyle w:val="Ninguno"/>
          <w:rFonts w:ascii="Arial" w:hAnsi="Arial"/>
          <w:b/>
          <w:bCs/>
          <w:sz w:val="24"/>
          <w:szCs w:val="24"/>
        </w:rPr>
        <w:t>asesorías</w:t>
      </w:r>
      <w:r>
        <w:rPr>
          <w:rStyle w:val="Ninguno"/>
          <w:rFonts w:ascii="Arial" w:hAnsi="Arial"/>
          <w:sz w:val="24"/>
          <w:szCs w:val="24"/>
        </w:rPr>
        <w:t xml:space="preserve"> y 103 </w:t>
      </w:r>
      <w:r>
        <w:rPr>
          <w:rStyle w:val="Ninguno"/>
          <w:rFonts w:ascii="Arial" w:hAnsi="Arial"/>
          <w:b/>
          <w:bCs/>
          <w:sz w:val="24"/>
          <w:szCs w:val="24"/>
        </w:rPr>
        <w:t>capacitaciones</w:t>
      </w:r>
      <w:r>
        <w:rPr>
          <w:rStyle w:val="Ninguno"/>
          <w:rFonts w:ascii="Arial" w:hAnsi="Arial"/>
          <w:sz w:val="24"/>
          <w:szCs w:val="24"/>
        </w:rPr>
        <w:t xml:space="preserve">, así como también realizamos los procedimientos administrativos de 102 </w:t>
      </w:r>
      <w:r>
        <w:rPr>
          <w:rStyle w:val="Ninguno"/>
          <w:rFonts w:ascii="Arial" w:hAnsi="Arial"/>
          <w:b/>
          <w:bCs/>
          <w:sz w:val="24"/>
          <w:szCs w:val="24"/>
        </w:rPr>
        <w:t>quejas y denuncias</w:t>
      </w:r>
      <w:r>
        <w:rPr>
          <w:rStyle w:val="Ninguno"/>
          <w:rFonts w:ascii="Arial" w:hAnsi="Arial"/>
          <w:sz w:val="24"/>
          <w:szCs w:val="24"/>
        </w:rPr>
        <w:t xml:space="preserve">. Adicionalmente, se desarrollaron 386 </w:t>
      </w:r>
      <w:r>
        <w:rPr>
          <w:rStyle w:val="Ninguno"/>
          <w:rFonts w:ascii="Arial" w:hAnsi="Arial"/>
          <w:b/>
          <w:bCs/>
          <w:sz w:val="24"/>
          <w:szCs w:val="24"/>
        </w:rPr>
        <w:t>acompañamientos de asambleas</w:t>
      </w:r>
      <w:r>
        <w:rPr>
          <w:rStyle w:val="Ninguno"/>
          <w:rFonts w:ascii="Arial" w:hAnsi="Arial"/>
          <w:sz w:val="24"/>
          <w:szCs w:val="24"/>
        </w:rPr>
        <w:t xml:space="preserve"> y se ejecutaron 15 </w:t>
      </w:r>
      <w:r>
        <w:rPr>
          <w:rStyle w:val="Ninguno"/>
          <w:rFonts w:ascii="Arial" w:hAnsi="Arial"/>
          <w:b/>
          <w:bCs/>
          <w:sz w:val="24"/>
          <w:szCs w:val="24"/>
        </w:rPr>
        <w:t>inspecciones en condominios</w:t>
      </w:r>
      <w:r>
        <w:rPr>
          <w:rStyle w:val="Ninguno"/>
          <w:rFonts w:ascii="Arial" w:hAnsi="Arial"/>
          <w:sz w:val="24"/>
          <w:szCs w:val="24"/>
        </w:rPr>
        <w:t>.</w:t>
      </w:r>
    </w:p>
    <w:p w14:paraId="1520CB2F" w14:textId="77777777" w:rsidR="00913596" w:rsidRDefault="00913596" w:rsidP="00913596">
      <w:pPr>
        <w:pStyle w:val="Cuerpo"/>
        <w:ind w:right="275"/>
        <w:jc w:val="both"/>
      </w:pPr>
    </w:p>
    <w:p w14:paraId="261F8DE3" w14:textId="77777777" w:rsidR="00913596" w:rsidRDefault="00913596" w:rsidP="00913596">
      <w:pPr>
        <w:pStyle w:val="Cuerpo"/>
        <w:ind w:right="275"/>
        <w:jc w:val="both"/>
        <w:rPr>
          <w:rStyle w:val="Ninguno"/>
        </w:rPr>
      </w:pPr>
      <w:r>
        <w:rPr>
          <w:rStyle w:val="Ninguno"/>
          <w:rFonts w:ascii="Arial" w:hAnsi="Arial"/>
          <w:sz w:val="24"/>
          <w:szCs w:val="24"/>
        </w:rPr>
        <w:t xml:space="preserve">Con el objetivo de contar con un padrón oficial municipal en materia condominal, hasta el momento se tienen registrados 442 </w:t>
      </w:r>
      <w:r>
        <w:rPr>
          <w:rStyle w:val="Ninguno"/>
          <w:rFonts w:ascii="Arial" w:hAnsi="Arial"/>
          <w:b/>
          <w:bCs/>
          <w:sz w:val="24"/>
          <w:szCs w:val="24"/>
          <w:lang w:val="it-IT"/>
        </w:rPr>
        <w:t>condominios</w:t>
      </w:r>
      <w:r>
        <w:rPr>
          <w:rStyle w:val="Ninguno"/>
          <w:rFonts w:ascii="Arial" w:hAnsi="Arial"/>
          <w:sz w:val="24"/>
          <w:szCs w:val="24"/>
        </w:rPr>
        <w:t xml:space="preserve"> y 44 </w:t>
      </w:r>
      <w:r>
        <w:rPr>
          <w:rStyle w:val="Ninguno"/>
          <w:rFonts w:ascii="Arial" w:hAnsi="Arial"/>
          <w:b/>
          <w:bCs/>
          <w:sz w:val="24"/>
          <w:szCs w:val="24"/>
        </w:rPr>
        <w:t>administradores condominales o integrantes de los comités de vigilancia</w:t>
      </w:r>
      <w:r>
        <w:rPr>
          <w:rStyle w:val="Ninguno"/>
          <w:rFonts w:ascii="Arial" w:hAnsi="Arial"/>
          <w:sz w:val="24"/>
          <w:szCs w:val="24"/>
        </w:rPr>
        <w:t>, lo que permitirá contar con información más confiable y desarrollar acciones enfocadas a atender más y mejor a los ciudadanos que viven bajo este régimen.</w:t>
      </w:r>
    </w:p>
    <w:p w14:paraId="2392FFB4" w14:textId="77777777" w:rsidR="00913596" w:rsidRDefault="00913596" w:rsidP="00913596">
      <w:pPr>
        <w:pStyle w:val="Cuerpo"/>
        <w:ind w:right="274"/>
        <w:jc w:val="both"/>
      </w:pPr>
    </w:p>
    <w:p w14:paraId="596865BF" w14:textId="77777777" w:rsidR="00913596" w:rsidRDefault="00913596" w:rsidP="00913596">
      <w:pPr>
        <w:pStyle w:val="Cuerpo"/>
        <w:ind w:right="274"/>
        <w:jc w:val="both"/>
        <w:rPr>
          <w:rStyle w:val="Ninguno"/>
        </w:rPr>
      </w:pPr>
      <w:r>
        <w:rPr>
          <w:rStyle w:val="Ninguno"/>
          <w:rFonts w:ascii="Arial" w:hAnsi="Arial"/>
          <w:sz w:val="24"/>
          <w:szCs w:val="24"/>
        </w:rPr>
        <w:t xml:space="preserve">Con el objeto de estimular la participación del sector académico y profesional para la construcción de una ciudad más justa e incluyente, convocamos al </w:t>
      </w:r>
      <w:r>
        <w:rPr>
          <w:rStyle w:val="Ninguno"/>
          <w:rFonts w:ascii="Arial" w:hAnsi="Arial"/>
          <w:b/>
          <w:bCs/>
          <w:sz w:val="24"/>
          <w:szCs w:val="24"/>
        </w:rPr>
        <w:t>Segundo Concurso Nacional de Ideas</w:t>
      </w:r>
      <w:r>
        <w:rPr>
          <w:rStyle w:val="Ninguno"/>
          <w:rFonts w:ascii="Arial" w:hAnsi="Arial"/>
          <w:sz w:val="24"/>
          <w:szCs w:val="24"/>
        </w:rPr>
        <w:t xml:space="preserve"> para el desarrollo de propuestas conceptuales de un condominio de vivienda social junto con un parque en la colonia Cumbres de la Piscina, en León Guanajuato.</w:t>
      </w:r>
    </w:p>
    <w:p w14:paraId="1514238F" w14:textId="77777777" w:rsidR="00913596" w:rsidRDefault="00913596" w:rsidP="00913596">
      <w:pPr>
        <w:pStyle w:val="Cuerpo"/>
        <w:ind w:left="311" w:right="274"/>
        <w:jc w:val="both"/>
      </w:pPr>
    </w:p>
    <w:p w14:paraId="40A4F041" w14:textId="77777777" w:rsidR="00913596" w:rsidRDefault="00913596" w:rsidP="00913596">
      <w:pPr>
        <w:pStyle w:val="Default"/>
        <w:ind w:right="166"/>
        <w:jc w:val="both"/>
      </w:pPr>
      <w:r>
        <w:t>El concurso busca tener un impacto en la manera de conceptualizar la vivienda social intraurbana, así mismo la integración a los espacios públicos y el máximo aprovechamiento de la tierra mediante propuestas factibles.</w:t>
      </w:r>
    </w:p>
    <w:p w14:paraId="12A1B626" w14:textId="77777777" w:rsidR="00913596" w:rsidRDefault="00913596" w:rsidP="00913596">
      <w:pPr>
        <w:pStyle w:val="Cuerpo"/>
      </w:pPr>
    </w:p>
    <w:p w14:paraId="60D57CAF" w14:textId="77777777" w:rsidR="00913596" w:rsidRDefault="00913596" w:rsidP="00913596">
      <w:pPr>
        <w:pStyle w:val="Cuerpo"/>
      </w:pPr>
    </w:p>
    <w:p w14:paraId="791D3E35" w14:textId="77777777" w:rsidR="00913596" w:rsidRDefault="00913596" w:rsidP="00913596">
      <w:pPr>
        <w:pStyle w:val="Cuerpo"/>
      </w:pPr>
    </w:p>
    <w:p w14:paraId="71E86206" w14:textId="77777777" w:rsidR="00913596" w:rsidRDefault="00913596" w:rsidP="00913596">
      <w:pPr>
        <w:pStyle w:val="Cuerpo"/>
        <w:spacing w:line="20" w:lineRule="atLeast"/>
        <w:rPr>
          <w:rStyle w:val="Ninguno"/>
          <w:rFonts w:ascii="Cambria" w:eastAsia="Cambria" w:hAnsi="Cambria" w:cs="Cambria"/>
          <w:b/>
          <w:bCs/>
          <w:sz w:val="40"/>
          <w:szCs w:val="40"/>
        </w:rPr>
      </w:pPr>
      <w:r>
        <w:rPr>
          <w:noProof/>
        </w:rPr>
        <mc:AlternateContent>
          <mc:Choice Requires="wps">
            <w:drawing>
              <wp:anchor distT="0" distB="0" distL="0" distR="0" simplePos="0" relativeHeight="251661824" behindDoc="1" locked="0" layoutInCell="1" allowOverlap="1" wp14:anchorId="33001C51" wp14:editId="264B2718">
                <wp:simplePos x="0" y="0"/>
                <wp:positionH relativeFrom="column">
                  <wp:posOffset>-71120</wp:posOffset>
                </wp:positionH>
                <wp:positionV relativeFrom="line">
                  <wp:posOffset>10795</wp:posOffset>
                </wp:positionV>
                <wp:extent cx="5648960" cy="298450"/>
                <wp:effectExtent l="0" t="0" r="27940" b="25400"/>
                <wp:wrapNone/>
                <wp:docPr id="1073741837" name="Rectángulo 1073741837"/>
                <wp:cNvGraphicFramePr/>
                <a:graphic xmlns:a="http://schemas.openxmlformats.org/drawingml/2006/main">
                  <a:graphicData uri="http://schemas.microsoft.com/office/word/2010/wordprocessingShape">
                    <wps:wsp>
                      <wps:cNvSpPr/>
                      <wps:spPr>
                        <a:xfrm>
                          <a:off x="0" y="0"/>
                          <a:ext cx="5648960" cy="298450"/>
                        </a:xfrm>
                        <a:prstGeom prst="rect">
                          <a:avLst/>
                        </a:prstGeom>
                        <a:solidFill>
                          <a:srgbClr val="CD9BFF"/>
                        </a:solidFill>
                        <a:ln w="9525" cap="flat">
                          <a:solidFill>
                            <a:srgbClr val="FFFFFF"/>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4A5516" id="Rectángulo 1073741837" o:spid="_x0000_s1026" style="position:absolute;margin-left:-5.6pt;margin-top:.85pt;width:444.8pt;height:23.5pt;z-index:-251658240;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" fillcolor="#cd9bff" strokecolor="white">
                <w10:wrap anchory="line"/>
              </v:rect>
            </w:pict>
          </mc:Fallback>
        </mc:AlternateContent>
      </w:r>
      <w:r>
        <w:rPr>
          <w:rStyle w:val="Ninguno"/>
          <w:rFonts w:ascii="Cambria" w:eastAsia="Cambria" w:hAnsi="Cambria" w:cs="Cambria"/>
          <w:b/>
          <w:bCs/>
          <w:sz w:val="40"/>
          <w:szCs w:val="40"/>
        </w:rPr>
        <w:t>NODO 3. LEÓN EDUCADO E INNOVADOR</w:t>
      </w:r>
    </w:p>
    <w:p w14:paraId="7B057A3C" w14:textId="77777777" w:rsidR="00913596" w:rsidRDefault="00913596" w:rsidP="00913596">
      <w:pPr>
        <w:pStyle w:val="Cuerpo"/>
        <w:spacing w:line="20" w:lineRule="exact"/>
        <w:rPr>
          <w:rFonts w:ascii="Times New Roman" w:eastAsia="Times New Roman" w:hAnsi="Times New Roman" w:cs="Times New Roman"/>
        </w:rPr>
      </w:pPr>
    </w:p>
    <w:p w14:paraId="1C2F4BF5" w14:textId="77777777" w:rsidR="00913596" w:rsidRDefault="00913596" w:rsidP="00913596">
      <w:pPr>
        <w:pStyle w:val="Cuerpo"/>
        <w:spacing w:line="340" w:lineRule="exact"/>
        <w:rPr>
          <w:rFonts w:ascii="Times New Roman" w:eastAsia="Times New Roman" w:hAnsi="Times New Roman" w:cs="Times New Roman"/>
        </w:rPr>
      </w:pPr>
    </w:p>
    <w:p w14:paraId="5D81A8BB"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"TODOS A LA ESCUELA”</w:t>
      </w:r>
    </w:p>
    <w:p w14:paraId="5232E6A6" w14:textId="77777777" w:rsidR="00913596" w:rsidRDefault="00913596" w:rsidP="00913596">
      <w:pPr>
        <w:pStyle w:val="Cuerpo"/>
        <w:jc w:val="both"/>
        <w:rPr>
          <w:rFonts w:ascii="Arial" w:eastAsia="Arial" w:hAnsi="Arial" w:cs="Arial"/>
        </w:rPr>
      </w:pPr>
    </w:p>
    <w:p w14:paraId="05C74A8C" w14:textId="77777777" w:rsidR="00913596" w:rsidRDefault="00913596" w:rsidP="00913596">
      <w:pPr>
        <w:pStyle w:val="Cuerpo"/>
        <w:jc w:val="both"/>
        <w:rPr>
          <w:rStyle w:val="Ninguno"/>
        </w:rPr>
      </w:pPr>
      <w:r>
        <w:rPr>
          <w:rStyle w:val="Ninguno"/>
          <w:rFonts w:ascii="Arial" w:hAnsi="Arial"/>
          <w:sz w:val="24"/>
          <w:szCs w:val="24"/>
        </w:rPr>
        <w:t>Con el fin de lograr un León con paz duradera, el municipio de León en colaboración con el Estado ha impulsado la creación de un nuevo concepto educativo con el objetivo de abonar a las estrategias que permitan fortalecer la seguridad.</w:t>
      </w:r>
    </w:p>
    <w:p w14:paraId="498380F9" w14:textId="77777777" w:rsidR="00913596" w:rsidRDefault="00913596" w:rsidP="00913596">
      <w:pPr>
        <w:pStyle w:val="Cuerpo"/>
        <w:jc w:val="both"/>
      </w:pPr>
    </w:p>
    <w:p w14:paraId="54F7BF6D" w14:textId="77777777" w:rsidR="00913596" w:rsidRDefault="00913596" w:rsidP="00913596">
      <w:pPr>
        <w:pStyle w:val="Cuerpo"/>
        <w:jc w:val="both"/>
        <w:rPr>
          <w:rStyle w:val="Ninguno"/>
        </w:rPr>
      </w:pPr>
      <w:r>
        <w:rPr>
          <w:rStyle w:val="Ninguno"/>
          <w:rFonts w:ascii="Arial" w:hAnsi="Arial"/>
          <w:sz w:val="24"/>
          <w:szCs w:val="24"/>
        </w:rPr>
        <w:t>Así pues, en colaboración con Gobierno del Estado a travé</w:t>
      </w:r>
      <w:r w:rsidRPr="00B1053F">
        <w:rPr>
          <w:rStyle w:val="Ninguno"/>
          <w:rFonts w:ascii="Arial" w:hAnsi="Arial"/>
          <w:sz w:val="24"/>
          <w:szCs w:val="24"/>
          <w:lang w:val="es-MX"/>
        </w:rPr>
        <w:t>s de la Secretar</w:t>
      </w:r>
      <w:r>
        <w:rPr>
          <w:rStyle w:val="Ninguno"/>
          <w:rFonts w:ascii="Arial" w:hAnsi="Arial"/>
          <w:sz w:val="24"/>
          <w:szCs w:val="24"/>
        </w:rPr>
        <w:t>ía de Educación de Guanajuato, se implementó el</w:t>
      </w:r>
      <w:r>
        <w:rPr>
          <w:rStyle w:val="Ninguno"/>
          <w:rFonts w:ascii="Arial" w:hAnsi="Arial"/>
          <w:b/>
          <w:bCs/>
          <w:sz w:val="24"/>
          <w:szCs w:val="24"/>
        </w:rPr>
        <w:t xml:space="preserve"> primer Bachillerato Bivalente Militarizado Batallón Primer Ligero, </w:t>
      </w:r>
      <w:r>
        <w:rPr>
          <w:rStyle w:val="Ninguno"/>
          <w:rFonts w:ascii="Arial" w:hAnsi="Arial"/>
          <w:sz w:val="24"/>
          <w:szCs w:val="24"/>
        </w:rPr>
        <w:t>que formará a estudiantes con conocimientos y aptitudes en materia de seguridad para servir a la ciudadanía, con valores altamente arraigados en la educación militar; continuando con la estrategia municipal para ampliar la cobertura en educación media superior.</w:t>
      </w:r>
    </w:p>
    <w:p w14:paraId="3F7792D0" w14:textId="77777777" w:rsidR="00913596" w:rsidRDefault="00913596" w:rsidP="00913596">
      <w:pPr>
        <w:pStyle w:val="Cuerpo"/>
        <w:jc w:val="both"/>
      </w:pPr>
    </w:p>
    <w:p w14:paraId="694803B6" w14:textId="77777777" w:rsidR="00913596" w:rsidRDefault="00913596" w:rsidP="00913596">
      <w:pPr>
        <w:pStyle w:val="Cuerpo"/>
        <w:jc w:val="both"/>
        <w:rPr>
          <w:rStyle w:val="Ninguno"/>
        </w:rPr>
      </w:pPr>
      <w:r>
        <w:rPr>
          <w:rStyle w:val="Ninguno"/>
          <w:rFonts w:ascii="Arial" w:hAnsi="Arial"/>
          <w:sz w:val="24"/>
          <w:szCs w:val="24"/>
        </w:rPr>
        <w:t xml:space="preserve">Por lo anterior, León es el primer Municipio en brindar este tipo de educación y su plantel alberga a </w:t>
      </w:r>
      <w:r>
        <w:rPr>
          <w:rStyle w:val="Ninguno"/>
          <w:rFonts w:ascii="Arial" w:hAnsi="Arial"/>
          <w:b/>
          <w:bCs/>
          <w:sz w:val="24"/>
          <w:szCs w:val="24"/>
        </w:rPr>
        <w:t>120</w:t>
      </w:r>
      <w:r>
        <w:rPr>
          <w:rStyle w:val="Ninguno"/>
          <w:rFonts w:ascii="Arial" w:hAnsi="Arial"/>
          <w:sz w:val="24"/>
          <w:szCs w:val="24"/>
        </w:rPr>
        <w:t xml:space="preserve"> </w:t>
      </w:r>
      <w:r>
        <w:rPr>
          <w:rStyle w:val="Ninguno"/>
          <w:rFonts w:ascii="Arial" w:hAnsi="Arial"/>
          <w:b/>
          <w:bCs/>
          <w:sz w:val="24"/>
          <w:szCs w:val="24"/>
        </w:rPr>
        <w:t>alumnos</w:t>
      </w:r>
      <w:r>
        <w:rPr>
          <w:rStyle w:val="Ninguno"/>
          <w:rFonts w:ascii="Arial" w:hAnsi="Arial"/>
          <w:sz w:val="24"/>
          <w:szCs w:val="24"/>
        </w:rPr>
        <w:t xml:space="preserve"> al dí</w:t>
      </w:r>
      <w:r>
        <w:rPr>
          <w:rStyle w:val="Ninguno"/>
          <w:rFonts w:ascii="Arial" w:hAnsi="Arial"/>
          <w:sz w:val="24"/>
          <w:szCs w:val="24"/>
          <w:lang w:val="nl-NL"/>
        </w:rPr>
        <w:t>a de hoy.</w:t>
      </w:r>
    </w:p>
    <w:p w14:paraId="0AC34845" w14:textId="77777777" w:rsidR="00913596" w:rsidRDefault="00913596" w:rsidP="00913596">
      <w:pPr>
        <w:pStyle w:val="Cuerpo"/>
        <w:jc w:val="both"/>
      </w:pPr>
    </w:p>
    <w:p w14:paraId="00B828CE" w14:textId="77777777" w:rsidR="00913596" w:rsidRDefault="00913596" w:rsidP="00913596">
      <w:pPr>
        <w:pStyle w:val="Cuerpo"/>
        <w:jc w:val="both"/>
        <w:rPr>
          <w:rStyle w:val="Ninguno"/>
        </w:rPr>
      </w:pPr>
      <w:r>
        <w:rPr>
          <w:rStyle w:val="Ninguno"/>
          <w:rFonts w:ascii="Arial" w:hAnsi="Arial"/>
          <w:sz w:val="24"/>
          <w:szCs w:val="24"/>
        </w:rPr>
        <w:t>Dando continuidad a las acciones en infraestructura educativa, se finalizó la construcción de la Telesecundaria #1129 de la comunidad de San José de los Sapos, obra que manifiesta el compromiso con la mejora de la educación de nuestros jóvenes, para que tengan mejores oportunidades de crecimiento, misma que brinda atención a 141 alumnos y tiene una capacidad para 210 alumnos.</w:t>
      </w:r>
    </w:p>
    <w:p w14:paraId="340220FB" w14:textId="0AEB72C1" w:rsidR="00913596" w:rsidRDefault="00E6531E" w:rsidP="00913596">
      <w:pPr>
        <w:pStyle w:val="Cuerpo"/>
        <w:jc w:val="both"/>
      </w:pPr>
      <w:r>
        <w:t>ciclovías</w:t>
      </w:r>
    </w:p>
    <w:p w14:paraId="50B8153A" w14:textId="77777777" w:rsidR="00913596" w:rsidRDefault="00913596" w:rsidP="00913596">
      <w:pPr>
        <w:pStyle w:val="Cuerpo"/>
        <w:jc w:val="both"/>
        <w:rPr>
          <w:rStyle w:val="Ninguno"/>
        </w:rPr>
      </w:pPr>
      <w:r>
        <w:rPr>
          <w:rStyle w:val="Ninguno"/>
          <w:rFonts w:ascii="Arial" w:hAnsi="Arial"/>
          <w:sz w:val="24"/>
          <w:szCs w:val="24"/>
        </w:rPr>
        <w:t>Concluimos la construcció</w:t>
      </w:r>
      <w:r>
        <w:rPr>
          <w:rStyle w:val="Ninguno"/>
          <w:rFonts w:ascii="Arial" w:hAnsi="Arial"/>
          <w:sz w:val="24"/>
          <w:szCs w:val="24"/>
          <w:lang w:val="nl-NL"/>
        </w:rPr>
        <w:t xml:space="preserve">n de </w:t>
      </w:r>
      <w:r>
        <w:rPr>
          <w:rStyle w:val="Ninguno"/>
          <w:rFonts w:ascii="Arial" w:hAnsi="Arial"/>
          <w:b/>
          <w:bCs/>
          <w:sz w:val="24"/>
          <w:szCs w:val="24"/>
        </w:rPr>
        <w:t>dos módulos sanitarios, dos aulas, tres bardas perimetrales, cuatro domos</w:t>
      </w:r>
      <w:r>
        <w:rPr>
          <w:rStyle w:val="Ninguno"/>
          <w:rFonts w:ascii="Arial" w:hAnsi="Arial"/>
          <w:sz w:val="24"/>
          <w:szCs w:val="24"/>
        </w:rPr>
        <w:t xml:space="preserve"> en áreas deportivas escolares y se rehabilitaron </w:t>
      </w:r>
      <w:r>
        <w:rPr>
          <w:rStyle w:val="Ninguno"/>
          <w:rFonts w:ascii="Arial" w:hAnsi="Arial"/>
          <w:b/>
          <w:bCs/>
          <w:sz w:val="24"/>
          <w:szCs w:val="24"/>
          <w:lang w:val="de-DE"/>
        </w:rPr>
        <w:t>seis m</w:t>
      </w:r>
      <w:r>
        <w:rPr>
          <w:rStyle w:val="Ninguno"/>
          <w:rFonts w:ascii="Arial" w:hAnsi="Arial"/>
          <w:b/>
          <w:bCs/>
          <w:sz w:val="24"/>
          <w:szCs w:val="24"/>
        </w:rPr>
        <w:t>ódulos sanitarios</w:t>
      </w:r>
      <w:r>
        <w:rPr>
          <w:rStyle w:val="Ninguno"/>
          <w:rFonts w:ascii="Arial" w:hAnsi="Arial"/>
          <w:sz w:val="24"/>
          <w:szCs w:val="24"/>
        </w:rPr>
        <w:t>, con una inversió</w:t>
      </w:r>
      <w:r>
        <w:rPr>
          <w:rStyle w:val="Ninguno"/>
          <w:rFonts w:ascii="Arial" w:hAnsi="Arial"/>
          <w:sz w:val="24"/>
          <w:szCs w:val="24"/>
          <w:lang w:val="nl-NL"/>
        </w:rPr>
        <w:t xml:space="preserve">n total de </w:t>
      </w:r>
      <w:r>
        <w:rPr>
          <w:rStyle w:val="Ninguno"/>
          <w:rFonts w:ascii="Arial" w:hAnsi="Arial"/>
          <w:b/>
          <w:bCs/>
          <w:sz w:val="24"/>
          <w:szCs w:val="24"/>
        </w:rPr>
        <w:t>11 millones 773 mil 845 pesos.</w:t>
      </w:r>
    </w:p>
    <w:p w14:paraId="41132175" w14:textId="77777777" w:rsidR="00913596" w:rsidRDefault="00913596" w:rsidP="00913596">
      <w:pPr>
        <w:pStyle w:val="Cuerpo"/>
        <w:jc w:val="both"/>
      </w:pPr>
    </w:p>
    <w:p w14:paraId="15F75D53" w14:textId="77777777" w:rsidR="00913596" w:rsidRDefault="00913596" w:rsidP="00913596">
      <w:pPr>
        <w:pStyle w:val="Cuerpo"/>
        <w:jc w:val="both"/>
        <w:rPr>
          <w:rStyle w:val="Ninguno"/>
        </w:rPr>
      </w:pPr>
      <w:r>
        <w:rPr>
          <w:rStyle w:val="Ninguno"/>
          <w:rFonts w:ascii="Arial" w:hAnsi="Arial"/>
          <w:sz w:val="24"/>
          <w:szCs w:val="24"/>
        </w:rPr>
        <w:t xml:space="preserve">Impulsamos la </w:t>
      </w:r>
      <w:r>
        <w:rPr>
          <w:rStyle w:val="Ninguno"/>
          <w:rFonts w:ascii="Arial" w:hAnsi="Arial"/>
          <w:sz w:val="24"/>
          <w:szCs w:val="24"/>
          <w:shd w:val="clear" w:color="auto" w:fill="FFFAFF"/>
        </w:rPr>
        <w:t xml:space="preserve">enseñanza y el aprendizaje a través de los objetivos escolares, por ello beneficiamos </w:t>
      </w:r>
      <w:r>
        <w:rPr>
          <w:rStyle w:val="Ninguno"/>
          <w:rFonts w:ascii="Arial" w:hAnsi="Arial"/>
          <w:sz w:val="24"/>
          <w:szCs w:val="24"/>
        </w:rPr>
        <w:t xml:space="preserve">con material didáctico y deportivo a </w:t>
      </w:r>
      <w:r>
        <w:rPr>
          <w:rStyle w:val="Ninguno"/>
          <w:rFonts w:ascii="Arial" w:hAnsi="Arial"/>
          <w:b/>
          <w:bCs/>
          <w:sz w:val="24"/>
          <w:szCs w:val="24"/>
        </w:rPr>
        <w:t>200 escuelas</w:t>
      </w:r>
      <w:r>
        <w:rPr>
          <w:rStyle w:val="Ninguno"/>
          <w:rFonts w:ascii="Arial" w:hAnsi="Arial"/>
          <w:sz w:val="24"/>
          <w:szCs w:val="24"/>
        </w:rPr>
        <w:t xml:space="preserve"> de nivel básico</w:t>
      </w:r>
      <w:r>
        <w:rPr>
          <w:rStyle w:val="Ninguno"/>
          <w:rFonts w:ascii="Arial" w:hAnsi="Arial"/>
          <w:b/>
          <w:bCs/>
          <w:sz w:val="24"/>
          <w:szCs w:val="24"/>
        </w:rPr>
        <w:t>.</w:t>
      </w:r>
    </w:p>
    <w:p w14:paraId="4DC3E822" w14:textId="77777777" w:rsidR="00913596" w:rsidRDefault="00913596" w:rsidP="00913596">
      <w:pPr>
        <w:pStyle w:val="Cuerpo"/>
        <w:jc w:val="both"/>
      </w:pPr>
    </w:p>
    <w:p w14:paraId="6FAD35EB" w14:textId="77777777" w:rsidR="00913596" w:rsidRDefault="00913596" w:rsidP="00913596">
      <w:pPr>
        <w:pStyle w:val="Cuerpo"/>
        <w:jc w:val="both"/>
        <w:rPr>
          <w:rStyle w:val="Ninguno"/>
        </w:rPr>
      </w:pPr>
      <w:r>
        <w:rPr>
          <w:rStyle w:val="Ninguno"/>
          <w:rFonts w:ascii="Arial" w:hAnsi="Arial"/>
          <w:sz w:val="24"/>
          <w:szCs w:val="24"/>
        </w:rPr>
        <w:t>Por otra parte, con el objetivo de disminuir los índices de rezago educativo firmamos un convenio de colaboración con Instituto de Alfabetización y Educación Básica para Adultos (INAEBA)</w:t>
      </w:r>
      <w:r w:rsidRPr="00B1053F">
        <w:rPr>
          <w:rStyle w:val="Ninguno"/>
          <w:rFonts w:ascii="Arial" w:hAnsi="Arial"/>
          <w:sz w:val="24"/>
          <w:szCs w:val="24"/>
          <w:lang w:val="es-MX"/>
        </w:rPr>
        <w:t>, a trav</w:t>
      </w:r>
      <w:r>
        <w:rPr>
          <w:rStyle w:val="Ninguno"/>
          <w:rFonts w:ascii="Arial" w:hAnsi="Arial"/>
          <w:sz w:val="24"/>
          <w:szCs w:val="24"/>
        </w:rPr>
        <w:t xml:space="preserve">és del cual se atienden a </w:t>
      </w:r>
      <w:r>
        <w:rPr>
          <w:rStyle w:val="Ninguno"/>
          <w:rFonts w:ascii="Arial" w:hAnsi="Arial"/>
          <w:b/>
          <w:bCs/>
          <w:sz w:val="24"/>
          <w:szCs w:val="24"/>
        </w:rPr>
        <w:t>617 niños y niñas de 10 a 14 años en condiciones de vulnerabilidad que no asisten a la escuela</w:t>
      </w:r>
      <w:r>
        <w:rPr>
          <w:rStyle w:val="Ninguno"/>
          <w:rFonts w:ascii="Arial" w:hAnsi="Arial"/>
          <w:sz w:val="24"/>
          <w:szCs w:val="24"/>
        </w:rPr>
        <w:t>, buscando la inclusión y convivencia en armoní</w:t>
      </w:r>
      <w:r w:rsidRPr="00B1053F">
        <w:rPr>
          <w:rStyle w:val="Ninguno"/>
          <w:rFonts w:ascii="Arial" w:hAnsi="Arial"/>
          <w:sz w:val="24"/>
          <w:szCs w:val="24"/>
          <w:lang w:val="es-MX"/>
        </w:rPr>
        <w:t>a a trav</w:t>
      </w:r>
      <w:r>
        <w:rPr>
          <w:rStyle w:val="Ninguno"/>
          <w:rFonts w:ascii="Arial" w:hAnsi="Arial"/>
          <w:sz w:val="24"/>
          <w:szCs w:val="24"/>
        </w:rPr>
        <w:t>és de un modelo flexible, que permita reincorporarlos a un sistema escolarizado.</w:t>
      </w:r>
    </w:p>
    <w:p w14:paraId="62FA62D8" w14:textId="77777777" w:rsidR="00913596" w:rsidRDefault="00913596" w:rsidP="00913596">
      <w:pPr>
        <w:pStyle w:val="Cuerpo"/>
        <w:jc w:val="both"/>
      </w:pPr>
    </w:p>
    <w:p w14:paraId="3AAED6A7" w14:textId="77777777" w:rsidR="00913596" w:rsidRDefault="00913596" w:rsidP="00913596">
      <w:pPr>
        <w:pStyle w:val="NormalWeb"/>
        <w:spacing w:before="0" w:after="0"/>
        <w:jc w:val="both"/>
        <w:rPr>
          <w:rStyle w:val="Ninguno"/>
          <w:kern w:val="24"/>
        </w:rPr>
      </w:pPr>
      <w:r>
        <w:rPr>
          <w:rStyle w:val="Ninguno"/>
          <w:rFonts w:ascii="Arial" w:hAnsi="Arial"/>
        </w:rPr>
        <w:t xml:space="preserve">El Municipio de León en coordinación con el Instituto de Alfabetización y Educación Básica para Adultos logró disminuir el analfabetismo del </w:t>
      </w:r>
      <w:r>
        <w:rPr>
          <w:rStyle w:val="Ninguno"/>
          <w:rFonts w:ascii="Arial" w:hAnsi="Arial"/>
          <w:b/>
          <w:bCs/>
        </w:rPr>
        <w:t>3.4 por ciento al 3.2 por ciento</w:t>
      </w:r>
      <w:r>
        <w:rPr>
          <w:rStyle w:val="Ninguno"/>
          <w:rFonts w:ascii="Arial" w:hAnsi="Arial"/>
        </w:rPr>
        <w:t xml:space="preserve"> a través de acciones de corresponsabilidad social, las cuales permiten al ciudadano contribuir de manera voluntaria en actividades que impacten positivamente a la ciudad; por consiguiente en este año se han beneficiado a </w:t>
      </w:r>
      <w:r>
        <w:rPr>
          <w:rStyle w:val="Ninguno"/>
          <w:rFonts w:ascii="Arial" w:hAnsi="Arial"/>
          <w:b/>
          <w:bCs/>
        </w:rPr>
        <w:t xml:space="preserve">4 mil </w:t>
      </w:r>
      <w:r>
        <w:rPr>
          <w:rStyle w:val="Ninguno"/>
          <w:rFonts w:ascii="Arial" w:hAnsi="Arial"/>
          <w:b/>
          <w:bCs/>
          <w:kern w:val="24"/>
        </w:rPr>
        <w:t xml:space="preserve"> 398 ciudadanos </w:t>
      </w:r>
      <w:r>
        <w:rPr>
          <w:rStyle w:val="Ninguno"/>
          <w:rFonts w:ascii="Arial" w:hAnsi="Arial"/>
          <w:kern w:val="24"/>
        </w:rPr>
        <w:t>mayores de quince años,</w:t>
      </w:r>
      <w:r>
        <w:rPr>
          <w:rStyle w:val="Ninguno"/>
          <w:rFonts w:ascii="Arial" w:hAnsi="Arial"/>
          <w:b/>
          <w:bCs/>
          <w:kern w:val="24"/>
        </w:rPr>
        <w:t xml:space="preserve"> </w:t>
      </w:r>
      <w:r>
        <w:rPr>
          <w:rStyle w:val="Ninguno"/>
          <w:rFonts w:ascii="Arial" w:hAnsi="Arial"/>
          <w:kern w:val="24"/>
        </w:rPr>
        <w:t>que</w:t>
      </w:r>
      <w:r>
        <w:rPr>
          <w:rStyle w:val="Ninguno"/>
          <w:rFonts w:ascii="Arial" w:hAnsi="Arial"/>
          <w:b/>
          <w:bCs/>
          <w:kern w:val="24"/>
        </w:rPr>
        <w:t xml:space="preserve"> </w:t>
      </w:r>
      <w:r>
        <w:rPr>
          <w:rStyle w:val="Ninguno"/>
          <w:rFonts w:ascii="Arial" w:hAnsi="Arial"/>
          <w:kern w:val="24"/>
        </w:rPr>
        <w:t>desarrollaron las competencias básicas de lectura y escritura o concluyeron algún nivel de educación básica (primaria y secundaria).</w:t>
      </w:r>
    </w:p>
    <w:p w14:paraId="606DAADE" w14:textId="77777777" w:rsidR="00913596" w:rsidRDefault="00913596" w:rsidP="00913596">
      <w:pPr>
        <w:pStyle w:val="NormalWeb"/>
        <w:spacing w:before="0" w:after="0"/>
        <w:jc w:val="both"/>
        <w:rPr>
          <w:rStyle w:val="Ninguno"/>
          <w:rFonts w:ascii="Arial" w:eastAsia="Arial" w:hAnsi="Arial" w:cs="Arial"/>
          <w:kern w:val="24"/>
        </w:rPr>
      </w:pPr>
    </w:p>
    <w:p w14:paraId="6A40FD8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Para reforzar las actividades académicas, culturales y deportivas de los estudiantes, apoyamos a </w:t>
      </w:r>
      <w:r>
        <w:rPr>
          <w:rStyle w:val="Ninguno"/>
          <w:rFonts w:ascii="Arial" w:hAnsi="Arial"/>
          <w:b/>
          <w:bCs/>
          <w:sz w:val="24"/>
          <w:szCs w:val="24"/>
        </w:rPr>
        <w:t>43 instituciones educativas</w:t>
      </w:r>
      <w:r>
        <w:rPr>
          <w:rStyle w:val="Ninguno"/>
          <w:rFonts w:ascii="Arial" w:hAnsi="Arial"/>
          <w:sz w:val="24"/>
          <w:szCs w:val="24"/>
        </w:rPr>
        <w:t xml:space="preserve">, con el servicio de </w:t>
      </w:r>
      <w:r w:rsidRPr="00B1053F">
        <w:rPr>
          <w:rStyle w:val="Ninguno"/>
          <w:rFonts w:ascii="Arial" w:hAnsi="Arial"/>
          <w:b/>
          <w:bCs/>
          <w:sz w:val="24"/>
          <w:szCs w:val="24"/>
          <w:lang w:val="es-MX"/>
        </w:rPr>
        <w:t>56 autobuses</w:t>
      </w:r>
      <w:r>
        <w:rPr>
          <w:rStyle w:val="Ninguno"/>
          <w:rFonts w:ascii="Arial" w:hAnsi="Arial"/>
          <w:sz w:val="24"/>
          <w:szCs w:val="24"/>
        </w:rPr>
        <w:t xml:space="preserve"> para el traslado gratuito de estudiantes de zonas y comunidades vulnerables.</w:t>
      </w:r>
    </w:p>
    <w:p w14:paraId="5A4C3AE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Comprometidos con la educación, implementamos diferentes acciones para dignificar los planteles educativos, entre las que destacan la contratación para la rehabilitación de 3 módulos sanitarios; con lo cual se generan mejores espacios para brindar salud e higiene dentro de las escuelas e   impartir una educación de calidad.</w:t>
      </w:r>
    </w:p>
    <w:p w14:paraId="397C9599" w14:textId="77777777" w:rsidR="00913596" w:rsidRDefault="00913596" w:rsidP="00913596">
      <w:pPr>
        <w:pStyle w:val="Cuerpo"/>
        <w:spacing w:line="20" w:lineRule="atLeast"/>
        <w:jc w:val="both"/>
        <w:rPr>
          <w:rStyle w:val="Ninguno"/>
          <w:rFonts w:ascii="Arial" w:eastAsia="Arial" w:hAnsi="Arial" w:cs="Arial"/>
          <w:sz w:val="24"/>
          <w:szCs w:val="24"/>
        </w:rPr>
      </w:pPr>
      <w:r>
        <w:rPr>
          <w:rStyle w:val="Ninguno"/>
          <w:rFonts w:ascii="Arial" w:hAnsi="Arial"/>
          <w:sz w:val="24"/>
          <w:szCs w:val="24"/>
        </w:rPr>
        <w:t xml:space="preserve">En esta Administración fomentamos el cuidado y la rehabilitación de las escuelas en nuestro municipio, es por ello por lo que se benefició a </w:t>
      </w:r>
      <w:r>
        <w:rPr>
          <w:rStyle w:val="Ninguno"/>
          <w:rFonts w:ascii="Arial" w:hAnsi="Arial"/>
          <w:b/>
          <w:bCs/>
          <w:sz w:val="24"/>
          <w:szCs w:val="24"/>
        </w:rPr>
        <w:t xml:space="preserve">380 planteles educativos </w:t>
      </w:r>
      <w:r>
        <w:rPr>
          <w:rStyle w:val="Ninguno"/>
          <w:rFonts w:ascii="Arial" w:hAnsi="Arial"/>
          <w:sz w:val="24"/>
          <w:szCs w:val="24"/>
        </w:rPr>
        <w:t xml:space="preserve">con </w:t>
      </w:r>
      <w:r>
        <w:rPr>
          <w:rStyle w:val="Ninguno"/>
          <w:rFonts w:ascii="Arial" w:hAnsi="Arial"/>
          <w:b/>
          <w:bCs/>
          <w:sz w:val="24"/>
          <w:szCs w:val="24"/>
        </w:rPr>
        <w:t>642 apoyos</w:t>
      </w:r>
      <w:r>
        <w:rPr>
          <w:rStyle w:val="Ninguno"/>
          <w:rFonts w:ascii="Arial" w:hAnsi="Arial"/>
          <w:sz w:val="24"/>
          <w:szCs w:val="24"/>
        </w:rPr>
        <w:t xml:space="preserve"> tales como: materiales de construcción, pintura, impermeabilizante y equipo tecnológico, con el objetivo de poder contar con instalaciones óptimas para un mejor desempeño académico de los alumnos.</w:t>
      </w:r>
    </w:p>
    <w:p w14:paraId="7B83D4B6" w14:textId="77777777" w:rsidR="00913596" w:rsidRDefault="00913596" w:rsidP="00913596">
      <w:pPr>
        <w:pStyle w:val="Cuerpo"/>
        <w:spacing w:line="20" w:lineRule="atLeast"/>
        <w:jc w:val="both"/>
      </w:pPr>
    </w:p>
    <w:p w14:paraId="0B844AEC" w14:textId="77777777" w:rsidR="00913596" w:rsidRDefault="00913596" w:rsidP="00913596">
      <w:pPr>
        <w:pStyle w:val="Cuerpo"/>
        <w:spacing w:line="20" w:lineRule="atLeast"/>
        <w:jc w:val="both"/>
        <w:rPr>
          <w:rStyle w:val="Ninguno"/>
          <w:rFonts w:ascii="Cambria" w:eastAsia="Cambria" w:hAnsi="Cambria" w:cs="Cambria"/>
          <w:b/>
          <w:bCs/>
          <w:color w:val="0070C0"/>
          <w:u w:val="single" w:color="0070C0"/>
        </w:rPr>
      </w:pPr>
      <w:r>
        <w:rPr>
          <w:rStyle w:val="Ninguno"/>
          <w:rFonts w:ascii="Cambria" w:eastAsia="Cambria" w:hAnsi="Cambria" w:cs="Cambria"/>
          <w:b/>
          <w:bCs/>
          <w:color w:val="0070C0"/>
          <w:sz w:val="24"/>
          <w:szCs w:val="24"/>
          <w:u w:val="single" w:color="0070C0"/>
        </w:rPr>
        <w:t>PROGRAMA “IMPULSO A LA FORMACIÓN”</w:t>
      </w:r>
    </w:p>
    <w:p w14:paraId="6D3AFC80" w14:textId="77777777" w:rsidR="00913596" w:rsidRDefault="00913596" w:rsidP="00913596">
      <w:pPr>
        <w:pStyle w:val="Cuerpo"/>
        <w:spacing w:line="241" w:lineRule="exact"/>
        <w:jc w:val="both"/>
        <w:rPr>
          <w:rFonts w:ascii="Times New Roman" w:eastAsia="Times New Roman" w:hAnsi="Times New Roman" w:cs="Times New Roman"/>
        </w:rPr>
      </w:pPr>
    </w:p>
    <w:p w14:paraId="0AF5A04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El alma del todo pueblo está en su arte, pero para ello, es indispensable la formación del artista. Este año, se abrió, en convenio con la Universidad de Guanajuato, la licenciatura en Artes Visuales. Este programa, es resultado de los más de 30 años de esfuerzos municipales por la formación de artistas plásticos. En nuestras aulas se han gestado importantes artistas locales de proyección nacional e internacional. El alma de León se proyecta así</w:t>
      </w:r>
      <w:r w:rsidRPr="00B1053F">
        <w:rPr>
          <w:rStyle w:val="Ninguno"/>
          <w:rFonts w:ascii="Arial" w:hAnsi="Arial"/>
          <w:sz w:val="24"/>
          <w:szCs w:val="24"/>
          <w:lang w:val="es-MX"/>
        </w:rPr>
        <w:t>, a trav</w:t>
      </w:r>
      <w:r>
        <w:rPr>
          <w:rStyle w:val="Ninguno"/>
          <w:rFonts w:ascii="Arial" w:hAnsi="Arial"/>
          <w:sz w:val="24"/>
          <w:szCs w:val="24"/>
        </w:rPr>
        <w:t xml:space="preserve">és de sus obras artísticas.   </w:t>
      </w:r>
    </w:p>
    <w:p w14:paraId="0C11AADE" w14:textId="77777777" w:rsidR="00913596" w:rsidRDefault="00913596" w:rsidP="00913596">
      <w:pPr>
        <w:pStyle w:val="Cuerpo"/>
        <w:jc w:val="both"/>
      </w:pPr>
    </w:p>
    <w:p w14:paraId="1CD4C48B" w14:textId="77777777" w:rsidR="00913596" w:rsidRDefault="00913596" w:rsidP="00913596">
      <w:pPr>
        <w:pStyle w:val="Cuerpo"/>
        <w:jc w:val="both"/>
        <w:rPr>
          <w:rStyle w:val="Ninguno"/>
          <w:b/>
          <w:bCs/>
        </w:rPr>
      </w:pPr>
      <w:r>
        <w:rPr>
          <w:rStyle w:val="Ninguno"/>
          <w:rFonts w:ascii="Arial" w:hAnsi="Arial"/>
          <w:b/>
          <w:bCs/>
          <w:sz w:val="24"/>
          <w:szCs w:val="24"/>
        </w:rPr>
        <w:t>Quince jóvenes</w:t>
      </w:r>
      <w:r>
        <w:rPr>
          <w:rStyle w:val="Ninguno"/>
          <w:rFonts w:ascii="Arial" w:hAnsi="Arial"/>
          <w:sz w:val="24"/>
          <w:szCs w:val="24"/>
        </w:rPr>
        <w:t xml:space="preserve"> forman la primera generación de esta carrera en nuestra Escuela de Artes Plásticas Antonio Segoviano (ESAP), que tendrá nuevas instalaciones y serán un espacio para el desarrollo de las artes visuales, además de una vinculación modelo con el Barrio de San Juan de Dios, que generosamente albergará este recinto.</w:t>
      </w:r>
    </w:p>
    <w:p w14:paraId="2984BD52" w14:textId="77777777" w:rsidR="00913596" w:rsidRDefault="00913596" w:rsidP="00913596">
      <w:pPr>
        <w:pStyle w:val="Cuerpo"/>
        <w:jc w:val="both"/>
      </w:pPr>
    </w:p>
    <w:p w14:paraId="645FCECD" w14:textId="77777777" w:rsidR="00913596" w:rsidRDefault="00913596" w:rsidP="00913596">
      <w:pPr>
        <w:pStyle w:val="Cuerpo"/>
        <w:jc w:val="both"/>
        <w:rPr>
          <w:rStyle w:val="Ninguno"/>
        </w:rPr>
      </w:pPr>
      <w:r>
        <w:rPr>
          <w:rStyle w:val="Ninguno"/>
          <w:rFonts w:ascii="Arial" w:hAnsi="Arial"/>
          <w:sz w:val="24"/>
          <w:szCs w:val="24"/>
        </w:rPr>
        <w:t>Con la firme convicción de que para alcanzar una paz d</w:t>
      </w:r>
      <w:r>
        <w:rPr>
          <w:rStyle w:val="Ninguno"/>
          <w:rFonts w:ascii="Arial" w:hAnsi="Arial"/>
          <w:sz w:val="24"/>
          <w:szCs w:val="24"/>
          <w:lang w:val="sv-SE"/>
        </w:rPr>
        <w:t>uradera</w:t>
      </w:r>
      <w:r>
        <w:rPr>
          <w:rStyle w:val="Ninguno"/>
          <w:rFonts w:ascii="Arial" w:hAnsi="Arial"/>
          <w:b/>
          <w:bCs/>
          <w:sz w:val="24"/>
          <w:szCs w:val="24"/>
          <w:lang w:val="sv-SE"/>
        </w:rPr>
        <w:t xml:space="preserve"> </w:t>
      </w:r>
      <w:r>
        <w:rPr>
          <w:rStyle w:val="Ninguno"/>
          <w:rFonts w:ascii="Arial" w:hAnsi="Arial"/>
          <w:sz w:val="24"/>
          <w:szCs w:val="24"/>
        </w:rPr>
        <w:t xml:space="preserve">es necesario que ciudadanos educados participen activamente en la vida pública, el Municipio de León encabeza la Red Mexicana de Ciudades Educadoras (REMCE) y forma parte de la Asociación Internacional conformada por </w:t>
      </w:r>
      <w:r>
        <w:rPr>
          <w:rStyle w:val="Ninguno"/>
          <w:rFonts w:ascii="Arial" w:hAnsi="Arial"/>
          <w:b/>
          <w:bCs/>
          <w:sz w:val="24"/>
          <w:szCs w:val="24"/>
        </w:rPr>
        <w:t>485 ciudades</w:t>
      </w:r>
      <w:r>
        <w:rPr>
          <w:rStyle w:val="Ninguno"/>
          <w:rFonts w:ascii="Arial" w:hAnsi="Arial"/>
          <w:sz w:val="24"/>
          <w:szCs w:val="24"/>
        </w:rPr>
        <w:t xml:space="preserve"> en </w:t>
      </w:r>
      <w:r>
        <w:rPr>
          <w:rStyle w:val="Ninguno"/>
          <w:rFonts w:ascii="Arial" w:hAnsi="Arial"/>
          <w:b/>
          <w:bCs/>
          <w:sz w:val="24"/>
          <w:szCs w:val="24"/>
        </w:rPr>
        <w:t>34 países</w:t>
      </w:r>
      <w:r>
        <w:rPr>
          <w:rStyle w:val="Ninguno"/>
          <w:rFonts w:ascii="Arial" w:hAnsi="Arial"/>
          <w:sz w:val="24"/>
          <w:szCs w:val="24"/>
        </w:rPr>
        <w:t>, impulsamos proyectos en conjunto con asociaciones civiles y ciudadanía, enfocados en lograr una ciudad educada y participativa a través de procesos de diálogo generadores de políticas públicas orientadas a la construcción de un León cada vez mejor.</w:t>
      </w:r>
    </w:p>
    <w:p w14:paraId="4A8D6A69" w14:textId="77777777" w:rsidR="00913596" w:rsidRDefault="00913596" w:rsidP="00913596">
      <w:pPr>
        <w:pStyle w:val="Cuerpo"/>
        <w:jc w:val="both"/>
      </w:pPr>
    </w:p>
    <w:p w14:paraId="2E38131D" w14:textId="77777777" w:rsidR="00913596" w:rsidRDefault="00913596" w:rsidP="00913596">
      <w:pPr>
        <w:pStyle w:val="Cuerpo"/>
        <w:jc w:val="both"/>
        <w:rPr>
          <w:rStyle w:val="Ninguno"/>
          <w:color w:val="222222"/>
        </w:rPr>
      </w:pPr>
      <w:r>
        <w:rPr>
          <w:rStyle w:val="Ninguno"/>
          <w:rFonts w:ascii="Arial" w:hAnsi="Arial"/>
          <w:sz w:val="24"/>
          <w:szCs w:val="24"/>
        </w:rPr>
        <w:t xml:space="preserve">Como líderes de la Red Mexicana de Ciudades Educadoras (REMCE) y comprometidos con la seguridad en nuestro municipio, realizamos </w:t>
      </w:r>
      <w:r>
        <w:rPr>
          <w:rStyle w:val="Ninguno"/>
          <w:rFonts w:ascii="Arial" w:hAnsi="Arial"/>
          <w:color w:val="222222"/>
          <w:sz w:val="24"/>
          <w:szCs w:val="24"/>
        </w:rPr>
        <w:t xml:space="preserve">el </w:t>
      </w:r>
      <w:r>
        <w:rPr>
          <w:rStyle w:val="Ninguno"/>
          <w:rFonts w:ascii="Arial" w:hAnsi="Arial"/>
          <w:b/>
          <w:bCs/>
          <w:color w:val="222222"/>
          <w:sz w:val="24"/>
          <w:szCs w:val="24"/>
        </w:rPr>
        <w:t xml:space="preserve">Congreso Nacional de Ciudades Educadoras </w:t>
      </w:r>
      <w:r>
        <w:rPr>
          <w:rStyle w:val="Ninguno"/>
          <w:rFonts w:ascii="Arial" w:hAnsi="Arial"/>
          <w:color w:val="222222"/>
          <w:sz w:val="24"/>
          <w:szCs w:val="24"/>
        </w:rPr>
        <w:t>bajo el lema</w:t>
      </w:r>
      <w:r>
        <w:rPr>
          <w:rStyle w:val="Ninguno"/>
          <w:rFonts w:ascii="Arial" w:hAnsi="Arial"/>
          <w:b/>
          <w:bCs/>
          <w:color w:val="222222"/>
          <w:sz w:val="24"/>
          <w:szCs w:val="24"/>
        </w:rPr>
        <w:t xml:space="preserve"> “Creando espacios para la paz”</w:t>
      </w:r>
      <w:r w:rsidRPr="00B1053F">
        <w:rPr>
          <w:rStyle w:val="Ninguno"/>
          <w:rFonts w:ascii="Arial" w:hAnsi="Arial"/>
          <w:color w:val="222222"/>
          <w:sz w:val="24"/>
          <w:szCs w:val="24"/>
          <w:lang w:val="es-MX"/>
        </w:rPr>
        <w:t>, a trav</w:t>
      </w:r>
      <w:r>
        <w:rPr>
          <w:rStyle w:val="Ninguno"/>
          <w:rFonts w:ascii="Arial" w:hAnsi="Arial"/>
          <w:color w:val="222222"/>
          <w:sz w:val="24"/>
          <w:szCs w:val="24"/>
        </w:rPr>
        <w:t>és del cual se convocó a expertos internacionales y representantes de diversas ciudades del país, quienes compartieron durante dos días sus experiencias en torno a las acciones que han llevado a cabo para contribuir a este objetivo común.</w:t>
      </w:r>
    </w:p>
    <w:p w14:paraId="384218A0" w14:textId="77777777" w:rsidR="00913596" w:rsidRDefault="00913596" w:rsidP="00913596">
      <w:pPr>
        <w:pStyle w:val="Cuerpo"/>
        <w:jc w:val="both"/>
      </w:pPr>
    </w:p>
    <w:p w14:paraId="5AB78AD7" w14:textId="77777777" w:rsidR="00913596" w:rsidRDefault="00913596" w:rsidP="00913596">
      <w:pPr>
        <w:pStyle w:val="Cuerpo"/>
        <w:jc w:val="both"/>
        <w:rPr>
          <w:rStyle w:val="Ninguno"/>
          <w:b/>
          <w:bCs/>
          <w:color w:val="222222"/>
          <w:shd w:val="clear" w:color="auto" w:fill="FFFFFF"/>
        </w:rPr>
      </w:pPr>
      <w:r>
        <w:rPr>
          <w:rStyle w:val="Ninguno"/>
          <w:rFonts w:ascii="Arial" w:hAnsi="Arial"/>
          <w:sz w:val="24"/>
          <w:szCs w:val="24"/>
        </w:rPr>
        <w:t>Impulsamos proyectos y programas orientados a la solución de problemas comunes entre sociedad y gobierno, de los cuales registramos 9 experiencias exitosas en el Banco Internacional de Documentos de Ciudad Educadora, con la intención de compartir y cooperar con las ciudades miembro a nivel internacional.</w:t>
      </w:r>
    </w:p>
    <w:p w14:paraId="4E563657" w14:textId="77777777" w:rsidR="00913596" w:rsidRDefault="00913596" w:rsidP="00913596">
      <w:pPr>
        <w:pStyle w:val="Cuerpo"/>
        <w:jc w:val="both"/>
      </w:pPr>
    </w:p>
    <w:p w14:paraId="5C6F9872" w14:textId="77777777" w:rsidR="00913596" w:rsidRDefault="00913596" w:rsidP="00913596">
      <w:pPr>
        <w:pStyle w:val="Cuerpo"/>
        <w:jc w:val="both"/>
        <w:rPr>
          <w:rStyle w:val="Ninguno"/>
        </w:rPr>
      </w:pPr>
      <w:r>
        <w:rPr>
          <w:rStyle w:val="Ninguno"/>
          <w:rFonts w:ascii="Arial" w:hAnsi="Arial"/>
          <w:sz w:val="24"/>
          <w:szCs w:val="24"/>
        </w:rPr>
        <w:t xml:space="preserve">En este contexto, nuestro municipio en una Ciudad Educadora impulsa el </w:t>
      </w:r>
      <w:r>
        <w:rPr>
          <w:rStyle w:val="Ninguno"/>
          <w:rFonts w:ascii="Arial" w:hAnsi="Arial"/>
          <w:b/>
          <w:bCs/>
          <w:sz w:val="24"/>
          <w:szCs w:val="24"/>
        </w:rPr>
        <w:t>Sistema municipal promotor de orquestas y coros infantiles comunitarios</w:t>
      </w:r>
      <w:r>
        <w:rPr>
          <w:rStyle w:val="Ninguno"/>
          <w:rFonts w:ascii="Arial" w:hAnsi="Arial"/>
          <w:sz w:val="24"/>
          <w:szCs w:val="24"/>
        </w:rPr>
        <w:t>.</w:t>
      </w:r>
    </w:p>
    <w:p w14:paraId="40383C62" w14:textId="77777777" w:rsidR="00913596" w:rsidRDefault="00913596" w:rsidP="00913596">
      <w:pPr>
        <w:pStyle w:val="NormalWeb"/>
        <w:shd w:val="clear" w:color="auto" w:fill="FFFFFF"/>
        <w:jc w:val="both"/>
        <w:rPr>
          <w:rStyle w:val="Ninguno"/>
          <w:rFonts w:ascii="Arial" w:eastAsia="Arial" w:hAnsi="Arial" w:cs="Arial"/>
          <w:color w:val="222222"/>
        </w:rPr>
      </w:pPr>
      <w:r>
        <w:rPr>
          <w:rStyle w:val="Ninguno"/>
          <w:rFonts w:ascii="Arial" w:hAnsi="Arial"/>
          <w:color w:val="222222"/>
        </w:rPr>
        <w:t xml:space="preserve">En una ciudad educadora, el arte es un motor para generar mejores ciudadanos y una convivencia sana, por ello, con la finalidad de impulsar un trabajo colectivo y sumar esfuerzos, se creó una Red de Orquestas y Coros Infantiles Comunitarios que integra a las instituciones que llevan a cabo la labor de regenerar el tejido social a través de la música, en zonas con mayor inseguridad social. </w:t>
      </w:r>
    </w:p>
    <w:p w14:paraId="487155D1" w14:textId="77777777" w:rsidR="00913596" w:rsidRDefault="00913596" w:rsidP="00913596">
      <w:pPr>
        <w:pStyle w:val="NormalWeb"/>
        <w:shd w:val="clear" w:color="auto" w:fill="FFFFFF"/>
        <w:jc w:val="both"/>
        <w:rPr>
          <w:rStyle w:val="Ninguno"/>
          <w:rFonts w:ascii="Arial" w:eastAsia="Arial" w:hAnsi="Arial" w:cs="Arial"/>
          <w:color w:val="222222"/>
        </w:rPr>
      </w:pPr>
      <w:r>
        <w:rPr>
          <w:rStyle w:val="Ninguno"/>
          <w:rFonts w:ascii="Arial" w:hAnsi="Arial"/>
          <w:color w:val="222222"/>
        </w:rPr>
        <w:t xml:space="preserve">La actual Administración municipal, a través del Instituto Cultural de León concreta la alianza entre todas las organizaciones que cuentan con talentos musicales dirigiéndolos hacia un centro de creación de vanguardia, conscientes de que la música es un elemento de transformación social y centrándolo hacia un mismo objetivo: contribuir a la paz duradera. </w:t>
      </w:r>
    </w:p>
    <w:p w14:paraId="3EF60114" w14:textId="77777777" w:rsidR="00913596" w:rsidRDefault="00913596" w:rsidP="00913596">
      <w:pPr>
        <w:pStyle w:val="NormalWeb"/>
        <w:shd w:val="clear" w:color="auto" w:fill="FFFFFF"/>
        <w:jc w:val="both"/>
        <w:rPr>
          <w:rStyle w:val="Ninguno"/>
          <w:rFonts w:ascii="Arial" w:eastAsia="Arial" w:hAnsi="Arial" w:cs="Arial"/>
          <w:color w:val="222222"/>
        </w:rPr>
      </w:pPr>
      <w:r>
        <w:rPr>
          <w:rStyle w:val="Ninguno"/>
          <w:rFonts w:ascii="Arial" w:hAnsi="Arial"/>
          <w:color w:val="222222"/>
        </w:rPr>
        <w:t xml:space="preserve">El programa de colaboración está diseñado para favorecer a los </w:t>
      </w:r>
      <w:r>
        <w:rPr>
          <w:rStyle w:val="Ninguno"/>
          <w:rFonts w:ascii="Arial" w:hAnsi="Arial"/>
          <w:b/>
          <w:bCs/>
          <w:color w:val="222222"/>
        </w:rPr>
        <w:t>1 mil 434 niños y jóvenes</w:t>
      </w:r>
      <w:r>
        <w:rPr>
          <w:rStyle w:val="Ninguno"/>
          <w:rFonts w:ascii="Arial" w:hAnsi="Arial"/>
          <w:color w:val="222222"/>
        </w:rPr>
        <w:t xml:space="preserve"> que conforman las orquestas,</w:t>
      </w:r>
      <w:r>
        <w:rPr>
          <w:rStyle w:val="Ninguno"/>
          <w:rFonts w:ascii="Arial" w:hAnsi="Arial"/>
          <w:b/>
          <w:bCs/>
          <w:color w:val="FF0000"/>
        </w:rPr>
        <w:t xml:space="preserve"> </w:t>
      </w:r>
      <w:r>
        <w:rPr>
          <w:rStyle w:val="Ninguno"/>
          <w:rFonts w:ascii="Arial" w:hAnsi="Arial"/>
          <w:b/>
          <w:bCs/>
          <w:color w:val="222222"/>
        </w:rPr>
        <w:t>incluyendo a sus familias,</w:t>
      </w:r>
      <w:r>
        <w:rPr>
          <w:rStyle w:val="Ninguno"/>
          <w:rFonts w:ascii="Arial" w:hAnsi="Arial"/>
          <w:color w:val="222222"/>
        </w:rPr>
        <w:t xml:space="preserve"> en 6 de los 8 polígonos de desarrollo y algunos polígonos de riesgo; que tienen un impacto colectivo en su comunidad, así como un gran aporte para el desarrollo sostenible de la sociedad.</w:t>
      </w:r>
    </w:p>
    <w:p w14:paraId="7E94210C" w14:textId="77777777" w:rsidR="00913596" w:rsidRDefault="00913596" w:rsidP="00913596">
      <w:pPr>
        <w:pStyle w:val="NormalWeb"/>
        <w:shd w:val="clear" w:color="auto" w:fill="FFFFFF"/>
        <w:jc w:val="both"/>
        <w:rPr>
          <w:rStyle w:val="Ninguno"/>
          <w:rFonts w:ascii="Arial" w:eastAsia="Arial" w:hAnsi="Arial" w:cs="Arial"/>
          <w:color w:val="222222"/>
        </w:rPr>
      </w:pPr>
      <w:r>
        <w:rPr>
          <w:rStyle w:val="Ninguno"/>
          <w:rFonts w:ascii="Arial" w:hAnsi="Arial"/>
          <w:color w:val="222222"/>
        </w:rPr>
        <w:t>La Red, que promueve el aumento del impacto de dichos proyectos, está conformada por el Instituto Cultural de León, la Dirección de Educación, el Instituto Estatal de Cultura y las instituciones:  AUGE Autogestión y Educación Comunitaria, A.C., Imagina Biblioteca Infantil, A.C., Academia de Artes y Oficios Renacimiento, A.C., Centro de Estudios, Biblioteca y Museo Vicente Fox Quesada, A.C., Fundación León A.C., Centro de Investigación y Promoción Educativa y Cultural A.C. y la Universidad De La Salle Bajío.</w:t>
      </w:r>
    </w:p>
    <w:p w14:paraId="13C4BFD3" w14:textId="77777777" w:rsidR="00913596" w:rsidRDefault="00913596" w:rsidP="00913596">
      <w:pPr>
        <w:pStyle w:val="NormalWeb"/>
        <w:shd w:val="clear" w:color="auto" w:fill="FFFFFF"/>
        <w:jc w:val="both"/>
        <w:rPr>
          <w:rStyle w:val="Ninguno"/>
          <w:rFonts w:ascii="Arial" w:eastAsia="Arial" w:hAnsi="Arial" w:cs="Arial"/>
        </w:rPr>
      </w:pPr>
      <w:r>
        <w:rPr>
          <w:rStyle w:val="Ninguno"/>
          <w:rFonts w:ascii="Arial" w:hAnsi="Arial"/>
          <w:color w:val="222222"/>
        </w:rPr>
        <w:t xml:space="preserve">El programa de labores de la Red consiste en </w:t>
      </w:r>
      <w:r>
        <w:rPr>
          <w:rStyle w:val="Ninguno"/>
          <w:rFonts w:ascii="Arial" w:hAnsi="Arial"/>
        </w:rPr>
        <w:t xml:space="preserve">fortalecer el trabajo comunitario y las competencias pedagógicas de los maestros de las orquestas infantiles comunitarias, talleres y conferencias de formación integral, musical y de proyecto de vida para los niños y jóvenes, así como un diagnóstico de las necesidades de formación académica para impulsar su desarrollo educativo. </w:t>
      </w:r>
    </w:p>
    <w:p w14:paraId="7DFFBBD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Adicionalmente, se atendieron a </w:t>
      </w:r>
      <w:r>
        <w:rPr>
          <w:rStyle w:val="Ninguno"/>
          <w:rFonts w:ascii="Arial" w:hAnsi="Arial"/>
          <w:b/>
          <w:bCs/>
          <w:sz w:val="24"/>
          <w:szCs w:val="24"/>
        </w:rPr>
        <w:t>17 mil 385 personas</w:t>
      </w:r>
      <w:r>
        <w:rPr>
          <w:rStyle w:val="Ninguno"/>
          <w:rFonts w:ascii="Arial" w:hAnsi="Arial"/>
          <w:sz w:val="24"/>
          <w:szCs w:val="24"/>
        </w:rPr>
        <w:t xml:space="preserve"> con el programa de </w:t>
      </w:r>
      <w:r>
        <w:rPr>
          <w:rStyle w:val="Ninguno"/>
          <w:rFonts w:ascii="Arial" w:hAnsi="Arial"/>
          <w:b/>
          <w:bCs/>
          <w:sz w:val="24"/>
          <w:szCs w:val="24"/>
        </w:rPr>
        <w:t>Rutas Culturales</w:t>
      </w:r>
      <w:r>
        <w:rPr>
          <w:rStyle w:val="Ninguno"/>
          <w:rFonts w:ascii="Arial" w:hAnsi="Arial"/>
          <w:sz w:val="24"/>
          <w:szCs w:val="24"/>
        </w:rPr>
        <w:t xml:space="preserve"> con el objeto de fortalecer el sentido de identidad y pertenencia, así como el respeto y cuidado de los espacios públicos y del medio ambiente; con esta acción se atendieron instituciones de educación básica, educación especial y adultos mayores.</w:t>
      </w:r>
    </w:p>
    <w:p w14:paraId="56D73905" w14:textId="77777777" w:rsidR="00913596" w:rsidRDefault="00913596" w:rsidP="00913596">
      <w:pPr>
        <w:pStyle w:val="Cuerpo"/>
        <w:jc w:val="both"/>
      </w:pPr>
    </w:p>
    <w:p w14:paraId="19B35AF2" w14:textId="77777777" w:rsidR="00913596" w:rsidRDefault="00913596" w:rsidP="00913596">
      <w:pPr>
        <w:pStyle w:val="Cuerpo"/>
        <w:jc w:val="both"/>
        <w:rPr>
          <w:rStyle w:val="Ninguno"/>
        </w:rPr>
      </w:pPr>
      <w:r>
        <w:rPr>
          <w:rStyle w:val="Ninguno"/>
          <w:rFonts w:ascii="Arial" w:hAnsi="Arial"/>
          <w:sz w:val="24"/>
          <w:szCs w:val="24"/>
        </w:rPr>
        <w:t>Buscando fortalecer la sana competencia y estimular las diferentes habilidades, con la participació</w:t>
      </w:r>
      <w:r>
        <w:rPr>
          <w:rStyle w:val="Ninguno"/>
          <w:rFonts w:ascii="Arial" w:hAnsi="Arial"/>
          <w:sz w:val="24"/>
          <w:szCs w:val="24"/>
          <w:lang w:val="nl-NL"/>
        </w:rPr>
        <w:t xml:space="preserve">n de </w:t>
      </w:r>
      <w:r>
        <w:rPr>
          <w:rStyle w:val="Ninguno"/>
          <w:rFonts w:ascii="Arial" w:hAnsi="Arial"/>
          <w:b/>
          <w:bCs/>
          <w:sz w:val="24"/>
          <w:szCs w:val="24"/>
        </w:rPr>
        <w:t>2 mil 814 alumnos</w:t>
      </w:r>
      <w:r>
        <w:rPr>
          <w:rStyle w:val="Ninguno"/>
          <w:rFonts w:ascii="Arial" w:hAnsi="Arial"/>
          <w:sz w:val="24"/>
          <w:szCs w:val="24"/>
        </w:rPr>
        <w:t xml:space="preserve">, se llevaron a cabo </w:t>
      </w:r>
      <w:r>
        <w:rPr>
          <w:rStyle w:val="Ninguno"/>
          <w:rFonts w:ascii="Arial" w:hAnsi="Arial"/>
          <w:b/>
          <w:bCs/>
          <w:sz w:val="24"/>
          <w:szCs w:val="24"/>
        </w:rPr>
        <w:t>9 concursos</w:t>
      </w:r>
      <w:r>
        <w:rPr>
          <w:rStyle w:val="Ninguno"/>
          <w:rFonts w:ascii="Arial" w:hAnsi="Arial"/>
          <w:sz w:val="24"/>
          <w:szCs w:val="24"/>
        </w:rPr>
        <w:t>, entre los que destacan: matemáticas, ciencias, geografía, ortografía, cómics, niños escritores, escoltas y baile, este último, para personas con discapacidad intelectual; cabe mencionar la suma de voluntades entre Colegios de Profesionistas, Asociaciones Civiles, Universidades y la SEG para el desarrollo de éstos.</w:t>
      </w:r>
    </w:p>
    <w:p w14:paraId="10B4BF7F" w14:textId="77777777" w:rsidR="00913596" w:rsidRDefault="00913596" w:rsidP="00913596">
      <w:pPr>
        <w:pStyle w:val="Cuerpo"/>
        <w:jc w:val="both"/>
      </w:pPr>
    </w:p>
    <w:p w14:paraId="01232CDA" w14:textId="77777777" w:rsidR="00913596" w:rsidRDefault="00913596" w:rsidP="00913596">
      <w:pPr>
        <w:pStyle w:val="Cuerpo"/>
        <w:jc w:val="both"/>
        <w:rPr>
          <w:rStyle w:val="Ninguno"/>
        </w:rPr>
      </w:pPr>
      <w:r>
        <w:rPr>
          <w:rStyle w:val="Ninguno"/>
          <w:rFonts w:ascii="Arial" w:hAnsi="Arial"/>
          <w:sz w:val="24"/>
          <w:szCs w:val="24"/>
        </w:rPr>
        <w:t>Con la visión de lograr una sana convivencia escolar y una cultura de prevención en las niñas, niños y adolescentes a una vida sin adicciones, se impartieron talleres y conferencias de Jóvenes Constructores de Paz, con la participació</w:t>
      </w:r>
      <w:r>
        <w:rPr>
          <w:rStyle w:val="Ninguno"/>
          <w:rFonts w:ascii="Arial" w:hAnsi="Arial"/>
          <w:sz w:val="24"/>
          <w:szCs w:val="24"/>
          <w:lang w:val="nl-NL"/>
        </w:rPr>
        <w:t xml:space="preserve">n de </w:t>
      </w:r>
      <w:r>
        <w:rPr>
          <w:rStyle w:val="Ninguno"/>
          <w:rFonts w:ascii="Arial" w:hAnsi="Arial"/>
          <w:b/>
          <w:bCs/>
          <w:sz w:val="24"/>
          <w:szCs w:val="24"/>
        </w:rPr>
        <w:t>5 mil 894 estudiantes</w:t>
      </w:r>
      <w:r>
        <w:rPr>
          <w:rStyle w:val="Ninguno"/>
          <w:rFonts w:ascii="Arial" w:hAnsi="Arial"/>
          <w:sz w:val="24"/>
          <w:szCs w:val="24"/>
        </w:rPr>
        <w:t>.</w:t>
      </w:r>
    </w:p>
    <w:p w14:paraId="3D7C6623" w14:textId="77777777" w:rsidR="00913596" w:rsidRDefault="00913596" w:rsidP="00913596">
      <w:pPr>
        <w:pStyle w:val="Cuerpo"/>
        <w:jc w:val="both"/>
      </w:pPr>
    </w:p>
    <w:p w14:paraId="6867165E" w14:textId="77777777" w:rsidR="00913596" w:rsidRDefault="00913596" w:rsidP="00913596">
      <w:pPr>
        <w:pStyle w:val="Cuerpo"/>
        <w:jc w:val="both"/>
        <w:rPr>
          <w:rStyle w:val="Ninguno"/>
        </w:rPr>
      </w:pPr>
      <w:r>
        <w:rPr>
          <w:rStyle w:val="Ninguno"/>
          <w:rFonts w:ascii="Arial" w:hAnsi="Arial"/>
          <w:sz w:val="24"/>
          <w:szCs w:val="24"/>
        </w:rPr>
        <w:t xml:space="preserve">Mediante las Bibliotecas Municipales se han atendido a </w:t>
      </w:r>
      <w:r>
        <w:rPr>
          <w:rStyle w:val="Ninguno"/>
          <w:rFonts w:ascii="Arial" w:hAnsi="Arial"/>
          <w:b/>
          <w:bCs/>
          <w:sz w:val="24"/>
          <w:szCs w:val="24"/>
        </w:rPr>
        <w:t>135 mil 653 ciudadanos</w:t>
      </w:r>
      <w:r w:rsidRPr="00B1053F">
        <w:rPr>
          <w:rStyle w:val="Ninguno"/>
          <w:rFonts w:ascii="Arial" w:hAnsi="Arial"/>
          <w:sz w:val="24"/>
          <w:szCs w:val="24"/>
          <w:lang w:val="es-MX"/>
        </w:rPr>
        <w:t xml:space="preserve"> a trav</w:t>
      </w:r>
      <w:r>
        <w:rPr>
          <w:rStyle w:val="Ninguno"/>
          <w:rFonts w:ascii="Arial" w:hAnsi="Arial"/>
          <w:sz w:val="24"/>
          <w:szCs w:val="24"/>
        </w:rPr>
        <w:t>és de acciones de fomento a la lectura, talleres y servicios que se brindan a la comunidad como: cuentacuentos, origami, ajedrez, computación, narración y clubes de tareas.</w:t>
      </w:r>
    </w:p>
    <w:p w14:paraId="55D20EA8" w14:textId="77777777" w:rsidR="00913596" w:rsidRDefault="00913596" w:rsidP="00913596">
      <w:pPr>
        <w:pStyle w:val="Cuerpo"/>
      </w:pPr>
    </w:p>
    <w:p w14:paraId="76891C31" w14:textId="77777777" w:rsidR="00913596" w:rsidRDefault="00913596" w:rsidP="00913596">
      <w:pPr>
        <w:pStyle w:val="Cuerpo"/>
        <w:rPr>
          <w:rStyle w:val="Ninguno"/>
        </w:rPr>
      </w:pPr>
      <w:r>
        <w:rPr>
          <w:rStyle w:val="Ninguno"/>
          <w:rFonts w:ascii="Arial" w:hAnsi="Arial"/>
          <w:sz w:val="24"/>
          <w:szCs w:val="24"/>
        </w:rPr>
        <w:t>Con estas actividades se fomenta en la sociedad el gusto por la lectura, la cultura y un sano esparcimiento.</w:t>
      </w:r>
    </w:p>
    <w:p w14:paraId="050B89DA" w14:textId="77777777" w:rsidR="00913596" w:rsidRDefault="00913596" w:rsidP="00913596">
      <w:pPr>
        <w:pStyle w:val="Cuerpo"/>
        <w:shd w:val="clear" w:color="auto" w:fill="FFFFFF"/>
        <w:spacing w:line="235" w:lineRule="atLeast"/>
        <w:jc w:val="both"/>
        <w:rPr>
          <w:rStyle w:val="Ninguno"/>
          <w:rFonts w:ascii="Arial" w:eastAsia="Arial" w:hAnsi="Arial" w:cs="Arial"/>
          <w:color w:val="222222"/>
          <w:sz w:val="24"/>
          <w:szCs w:val="24"/>
        </w:rPr>
      </w:pPr>
      <w:r>
        <w:rPr>
          <w:rStyle w:val="Ninguno"/>
          <w:rFonts w:ascii="Arial" w:hAnsi="Arial"/>
          <w:color w:val="222222"/>
          <w:sz w:val="24"/>
          <w:szCs w:val="24"/>
        </w:rPr>
        <w:t>A fin de mejorar y eficientar los procesos del municipio, en cuanto a los servicios que ofrece a la ciudadanía para la</w:t>
      </w:r>
      <w:r>
        <w:rPr>
          <w:rStyle w:val="Ninguno"/>
          <w:rFonts w:ascii="Arial" w:hAnsi="Arial"/>
          <w:color w:val="7B7B7B"/>
          <w:sz w:val="24"/>
          <w:szCs w:val="24"/>
        </w:rPr>
        <w:t> </w:t>
      </w:r>
      <w:r>
        <w:rPr>
          <w:rStyle w:val="Ninguno"/>
          <w:rFonts w:ascii="Arial" w:hAnsi="Arial"/>
          <w:color w:val="222222"/>
          <w:sz w:val="24"/>
          <w:szCs w:val="24"/>
        </w:rPr>
        <w:t xml:space="preserve">entrega de becas, se inició la conformación de una plataforma que ayudará a centralizar, controlar y automatizar las becas municipales, </w:t>
      </w:r>
      <w:r>
        <w:rPr>
          <w:rStyle w:val="Ninguno"/>
          <w:rFonts w:ascii="Arial" w:hAnsi="Arial"/>
          <w:color w:val="222222"/>
          <w:sz w:val="24"/>
          <w:szCs w:val="24"/>
          <w:shd w:val="clear" w:color="auto" w:fill="FFFFFF"/>
        </w:rPr>
        <w:t xml:space="preserve">logrando así un </w:t>
      </w:r>
      <w:r>
        <w:rPr>
          <w:rStyle w:val="Ninguno"/>
          <w:rFonts w:ascii="Arial" w:hAnsi="Arial"/>
          <w:b/>
          <w:bCs/>
          <w:color w:val="222222"/>
          <w:sz w:val="24"/>
          <w:szCs w:val="24"/>
          <w:shd w:val="clear" w:color="auto" w:fill="FFFFFF"/>
        </w:rPr>
        <w:t>León Educado e Innovador</w:t>
      </w:r>
      <w:r>
        <w:rPr>
          <w:rStyle w:val="Ninguno"/>
          <w:rFonts w:ascii="Arial" w:hAnsi="Arial"/>
          <w:color w:val="222222"/>
          <w:sz w:val="24"/>
          <w:szCs w:val="24"/>
          <w:shd w:val="clear" w:color="auto" w:fill="FFFFFF"/>
        </w:rPr>
        <w:t>.</w:t>
      </w:r>
    </w:p>
    <w:p w14:paraId="26B42206" w14:textId="77777777" w:rsidR="00913596" w:rsidRDefault="00913596" w:rsidP="00913596">
      <w:pPr>
        <w:pStyle w:val="Cuerpo"/>
        <w:shd w:val="clear" w:color="auto" w:fill="FFFFFF"/>
        <w:spacing w:line="235" w:lineRule="atLeast"/>
        <w:jc w:val="both"/>
        <w:rPr>
          <w:rStyle w:val="Ninguno"/>
          <w:rFonts w:ascii="Arial" w:eastAsia="Arial" w:hAnsi="Arial" w:cs="Arial"/>
          <w:color w:val="222222"/>
          <w:sz w:val="24"/>
          <w:szCs w:val="24"/>
        </w:rPr>
      </w:pPr>
      <w:r>
        <w:rPr>
          <w:rStyle w:val="Ninguno"/>
          <w:rFonts w:ascii="Arial" w:hAnsi="Arial"/>
          <w:color w:val="222222"/>
          <w:sz w:val="24"/>
          <w:szCs w:val="24"/>
        </w:rPr>
        <w:t>Con esta plataforma el municipio optimizará los tiempos de atención mejorando la efectividad en los programas de becas otorgadas por las diferentes dependencias, identificando a los ciudadanos con mayor necesidad y enlazando los programas sociales con los grupos de atención prioritarios.</w:t>
      </w:r>
    </w:p>
    <w:p w14:paraId="678A1200"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w:hAnsi="Arial"/>
          <w:sz w:val="24"/>
          <w:szCs w:val="24"/>
        </w:rPr>
        <w:t xml:space="preserve">Convencidos de que, a través del impulso a la educación y formación integral de nuestras niñas, niños, adolescentes y jóvenes, aumentamos sus posibilidades de acceder a niveles superiores de educación, mejorando su calidad de vida, León como municipio </w:t>
      </w:r>
      <w:r>
        <w:rPr>
          <w:rStyle w:val="Ninguno"/>
          <w:rFonts w:ascii="Arial" w:hAnsi="Arial"/>
          <w:b/>
          <w:bCs/>
          <w:sz w:val="24"/>
          <w:szCs w:val="24"/>
        </w:rPr>
        <w:t>educado e innovador</w:t>
      </w:r>
      <w:r>
        <w:rPr>
          <w:rStyle w:val="Ninguno"/>
          <w:rFonts w:ascii="Arial" w:hAnsi="Arial"/>
          <w:sz w:val="24"/>
          <w:szCs w:val="24"/>
        </w:rPr>
        <w:t xml:space="preserve">, otorga diferentes becas y apoyos para continuar con su trayecto formativo. </w:t>
      </w:r>
    </w:p>
    <w:p w14:paraId="36E17154" w14:textId="77777777" w:rsidR="00913596" w:rsidRDefault="00913596" w:rsidP="00913596">
      <w:pPr>
        <w:pStyle w:val="Cuerpo"/>
        <w:shd w:val="clear" w:color="auto" w:fill="FFFFFF"/>
        <w:jc w:val="both"/>
        <w:rPr>
          <w:rStyle w:val="Ninguno"/>
          <w:rFonts w:ascii="Arial" w:eastAsia="Arial" w:hAnsi="Arial" w:cs="Arial"/>
          <w:b/>
          <w:bCs/>
          <w:color w:val="FF0000"/>
          <w:sz w:val="24"/>
          <w:szCs w:val="24"/>
        </w:rPr>
      </w:pPr>
      <w:r>
        <w:rPr>
          <w:rStyle w:val="Ninguno"/>
          <w:rFonts w:ascii="Arial" w:hAnsi="Arial"/>
          <w:sz w:val="24"/>
          <w:szCs w:val="24"/>
          <w:lang w:val="nl-NL"/>
        </w:rPr>
        <w:t>En coordinaci</w:t>
      </w:r>
      <w:r>
        <w:rPr>
          <w:rStyle w:val="Ninguno"/>
          <w:rFonts w:ascii="Arial" w:hAnsi="Arial"/>
          <w:sz w:val="24"/>
          <w:szCs w:val="24"/>
        </w:rPr>
        <w:t xml:space="preserve">ón con el Instituto de Financiamiento en Formación para la Educación (Educafin), entregamos </w:t>
      </w:r>
      <w:r w:rsidRPr="00B1053F">
        <w:rPr>
          <w:rStyle w:val="Ninguno"/>
          <w:rFonts w:ascii="Arial" w:hAnsi="Arial"/>
          <w:b/>
          <w:bCs/>
          <w:sz w:val="24"/>
          <w:szCs w:val="24"/>
          <w:lang w:val="es-MX"/>
        </w:rPr>
        <w:t>4 mil 506 becas</w:t>
      </w:r>
      <w:r>
        <w:rPr>
          <w:rStyle w:val="Ninguno"/>
          <w:rFonts w:ascii="Arial" w:hAnsi="Arial"/>
          <w:sz w:val="24"/>
          <w:szCs w:val="24"/>
        </w:rPr>
        <w:t xml:space="preserve"> educativas que apoyan a las familias con los gastos escolares en los niveles de primaria, secundaria, preparatoria y universidad</w:t>
      </w:r>
      <w:r>
        <w:rPr>
          <w:rStyle w:val="Ninguno"/>
          <w:rFonts w:ascii="Arial" w:hAnsi="Arial"/>
          <w:color w:val="FF0000"/>
          <w:sz w:val="24"/>
          <w:szCs w:val="24"/>
        </w:rPr>
        <w:t xml:space="preserve"> </w:t>
      </w:r>
      <w:r>
        <w:rPr>
          <w:rStyle w:val="Ninguno"/>
          <w:rFonts w:ascii="Arial" w:hAnsi="Arial"/>
          <w:sz w:val="24"/>
          <w:szCs w:val="24"/>
        </w:rPr>
        <w:t>con una inversió</w:t>
      </w:r>
      <w:r>
        <w:rPr>
          <w:rStyle w:val="Ninguno"/>
          <w:rFonts w:ascii="Arial" w:hAnsi="Arial"/>
          <w:sz w:val="24"/>
          <w:szCs w:val="24"/>
          <w:lang w:val="nl-NL"/>
        </w:rPr>
        <w:t>n de m</w:t>
      </w:r>
      <w:r>
        <w:rPr>
          <w:rStyle w:val="Ninguno"/>
          <w:rFonts w:ascii="Arial" w:hAnsi="Arial"/>
          <w:sz w:val="24"/>
          <w:szCs w:val="24"/>
        </w:rPr>
        <w:t xml:space="preserve">ás de </w:t>
      </w:r>
      <w:r>
        <w:rPr>
          <w:rStyle w:val="Ninguno"/>
          <w:rFonts w:ascii="Arial" w:hAnsi="Arial"/>
          <w:b/>
          <w:bCs/>
          <w:sz w:val="24"/>
          <w:szCs w:val="24"/>
        </w:rPr>
        <w:t>13 millones.</w:t>
      </w:r>
    </w:p>
    <w:p w14:paraId="01C56981" w14:textId="77777777" w:rsidR="00913596" w:rsidRDefault="00913596" w:rsidP="00913596">
      <w:pPr>
        <w:pStyle w:val="Cuerpo"/>
        <w:shd w:val="clear" w:color="auto" w:fill="FFFFFF"/>
        <w:jc w:val="both"/>
      </w:pPr>
    </w:p>
    <w:p w14:paraId="0D6D2001" w14:textId="77777777" w:rsidR="00913596" w:rsidRDefault="00913596" w:rsidP="00913596">
      <w:pPr>
        <w:pStyle w:val="Cuerpo"/>
        <w:jc w:val="both"/>
        <w:rPr>
          <w:rStyle w:val="Ninguno"/>
          <w:color w:val="222222"/>
          <w:shd w:val="clear" w:color="auto" w:fill="FFFFFF"/>
        </w:rPr>
      </w:pPr>
      <w:r>
        <w:rPr>
          <w:rStyle w:val="Ninguno"/>
          <w:rFonts w:ascii="Arial" w:hAnsi="Arial"/>
          <w:color w:val="222222"/>
          <w:sz w:val="24"/>
          <w:szCs w:val="24"/>
          <w:shd w:val="clear" w:color="auto" w:fill="FFFFFF"/>
        </w:rPr>
        <w:t xml:space="preserve">Impulsamos las habilidades globales en nuestras juventudes leonesas </w:t>
      </w:r>
      <w:r>
        <w:rPr>
          <w:rStyle w:val="Ninguno"/>
          <w:rFonts w:ascii="Arial" w:hAnsi="Arial"/>
          <w:sz w:val="24"/>
          <w:szCs w:val="24"/>
        </w:rPr>
        <w:t xml:space="preserve">mediante la entrega de </w:t>
      </w:r>
      <w:r>
        <w:rPr>
          <w:rStyle w:val="Ninguno"/>
          <w:rFonts w:ascii="Arial" w:hAnsi="Arial"/>
          <w:b/>
          <w:bCs/>
          <w:color w:val="222222"/>
          <w:sz w:val="24"/>
          <w:szCs w:val="24"/>
        </w:rPr>
        <w:t xml:space="preserve">250 </w:t>
      </w:r>
      <w:r>
        <w:rPr>
          <w:rStyle w:val="Ninguno"/>
          <w:rFonts w:ascii="Arial" w:hAnsi="Arial"/>
          <w:b/>
          <w:bCs/>
          <w:sz w:val="24"/>
          <w:szCs w:val="24"/>
        </w:rPr>
        <w:t xml:space="preserve">becas de voluntariado internacional </w:t>
      </w:r>
      <w:r>
        <w:rPr>
          <w:rStyle w:val="Ninguno"/>
          <w:rFonts w:ascii="Arial" w:hAnsi="Arial"/>
          <w:color w:val="222222"/>
          <w:sz w:val="24"/>
          <w:szCs w:val="24"/>
        </w:rPr>
        <w:t>ya que hemos comprobado que, al adquirir perspectivas sobre el mundo, las y los jóvenes nutren su capacidad de creer y crear</w:t>
      </w:r>
      <w:r>
        <w:rPr>
          <w:rStyle w:val="Ninguno"/>
          <w:rFonts w:ascii="Arial" w:hAnsi="Arial"/>
          <w:color w:val="222222"/>
          <w:sz w:val="24"/>
          <w:szCs w:val="24"/>
          <w:shd w:val="clear" w:color="auto" w:fill="FFFFFF"/>
        </w:rPr>
        <w:t xml:space="preserve"> proyectos que fomentan el bienestar social. </w:t>
      </w:r>
    </w:p>
    <w:p w14:paraId="2E718B4D" w14:textId="77777777" w:rsidR="00913596" w:rsidRDefault="00913596" w:rsidP="00913596">
      <w:pPr>
        <w:pStyle w:val="Cuerpo"/>
        <w:shd w:val="clear" w:color="auto" w:fill="FFFFFF"/>
        <w:jc w:val="both"/>
        <w:rPr>
          <w:rStyle w:val="Ninguno"/>
          <w:rFonts w:ascii="Arial" w:eastAsia="Arial" w:hAnsi="Arial" w:cs="Arial"/>
          <w:color w:val="222222"/>
          <w:sz w:val="24"/>
          <w:szCs w:val="24"/>
        </w:rPr>
      </w:pPr>
    </w:p>
    <w:p w14:paraId="54F9D7A5" w14:textId="77777777" w:rsidR="00913596" w:rsidRDefault="00913596" w:rsidP="00913596">
      <w:pPr>
        <w:pStyle w:val="Cuerpo"/>
        <w:shd w:val="clear" w:color="auto" w:fill="FFFFFF"/>
        <w:jc w:val="both"/>
        <w:rPr>
          <w:rStyle w:val="Ninguno"/>
          <w:rFonts w:ascii="Arial" w:eastAsia="Arial" w:hAnsi="Arial" w:cs="Arial"/>
          <w:color w:val="222222"/>
          <w:sz w:val="24"/>
          <w:szCs w:val="24"/>
        </w:rPr>
      </w:pPr>
      <w:r w:rsidRPr="00B1053F">
        <w:rPr>
          <w:rStyle w:val="Ninguno"/>
          <w:rFonts w:ascii="Arial" w:hAnsi="Arial"/>
          <w:color w:val="222222"/>
          <w:sz w:val="24"/>
          <w:szCs w:val="24"/>
          <w:lang w:val="es-MX"/>
        </w:rPr>
        <w:t>A trav</w:t>
      </w:r>
      <w:r>
        <w:rPr>
          <w:rStyle w:val="Ninguno"/>
          <w:rFonts w:ascii="Arial" w:hAnsi="Arial"/>
          <w:color w:val="222222"/>
          <w:sz w:val="24"/>
          <w:szCs w:val="24"/>
        </w:rPr>
        <w:t xml:space="preserve">és del programa León Joven por el Mundo fortalecemos la experiencia internacional de jóvenes leoneses con voluntariado en más de </w:t>
      </w:r>
      <w:r>
        <w:rPr>
          <w:rStyle w:val="Ninguno"/>
          <w:rFonts w:ascii="Arial" w:hAnsi="Arial"/>
          <w:b/>
          <w:bCs/>
          <w:color w:val="222222"/>
          <w:sz w:val="24"/>
          <w:szCs w:val="24"/>
        </w:rPr>
        <w:t>50 países</w:t>
      </w:r>
      <w:r>
        <w:rPr>
          <w:rStyle w:val="Ninguno"/>
          <w:rFonts w:ascii="Arial" w:hAnsi="Arial"/>
          <w:color w:val="222222"/>
          <w:sz w:val="24"/>
          <w:szCs w:val="24"/>
        </w:rPr>
        <w:t xml:space="preserve"> de </w:t>
      </w:r>
      <w:r>
        <w:rPr>
          <w:rStyle w:val="Ninguno"/>
          <w:rFonts w:ascii="Arial" w:hAnsi="Arial"/>
          <w:b/>
          <w:bCs/>
          <w:color w:val="222222"/>
          <w:sz w:val="24"/>
          <w:szCs w:val="24"/>
        </w:rPr>
        <w:t>2 a 4 semanas</w:t>
      </w:r>
      <w:r>
        <w:rPr>
          <w:rStyle w:val="Ninguno"/>
          <w:rFonts w:ascii="Arial" w:hAnsi="Arial"/>
          <w:color w:val="222222"/>
          <w:sz w:val="24"/>
          <w:szCs w:val="24"/>
        </w:rPr>
        <w:t xml:space="preserve"> a campamentos de trabajo, gracias al convenio establecido con Vive México, donde las juventudes prefieren países como Francia, Alemania, Italia y España. </w:t>
      </w:r>
    </w:p>
    <w:p w14:paraId="0FD2CA82" w14:textId="77777777" w:rsidR="00913596" w:rsidRDefault="00913596" w:rsidP="00913596">
      <w:pPr>
        <w:pStyle w:val="Cuerpo"/>
        <w:shd w:val="clear" w:color="auto" w:fill="FFFFFF"/>
        <w:jc w:val="both"/>
        <w:rPr>
          <w:rStyle w:val="Ninguno"/>
          <w:rFonts w:ascii="Arial" w:eastAsia="Arial" w:hAnsi="Arial" w:cs="Arial"/>
          <w:color w:val="222222"/>
          <w:sz w:val="24"/>
          <w:szCs w:val="24"/>
        </w:rPr>
      </w:pPr>
    </w:p>
    <w:p w14:paraId="24AF907B" w14:textId="77777777" w:rsidR="00913596" w:rsidRDefault="00913596" w:rsidP="00913596">
      <w:pPr>
        <w:pStyle w:val="Cuerpo"/>
        <w:shd w:val="clear" w:color="auto" w:fill="FFFFFF"/>
        <w:jc w:val="both"/>
        <w:rPr>
          <w:rStyle w:val="Ninguno"/>
          <w:rFonts w:ascii="Arial" w:eastAsia="Arial" w:hAnsi="Arial" w:cs="Arial"/>
          <w:color w:val="222222"/>
          <w:sz w:val="24"/>
          <w:szCs w:val="24"/>
        </w:rPr>
      </w:pPr>
      <w:r>
        <w:rPr>
          <w:rStyle w:val="Ninguno"/>
          <w:rFonts w:ascii="Arial" w:hAnsi="Arial"/>
          <w:color w:val="222222"/>
          <w:sz w:val="24"/>
          <w:szCs w:val="24"/>
        </w:rPr>
        <w:t xml:space="preserve">En este sentido, se han otorgado </w:t>
      </w:r>
      <w:r>
        <w:rPr>
          <w:rStyle w:val="Ninguno"/>
          <w:rFonts w:ascii="Arial" w:hAnsi="Arial"/>
          <w:b/>
          <w:bCs/>
          <w:sz w:val="24"/>
          <w:szCs w:val="24"/>
        </w:rPr>
        <w:t>20 becas de movilidad al extranjero</w:t>
      </w:r>
      <w:r>
        <w:rPr>
          <w:rStyle w:val="Ninguno"/>
          <w:rFonts w:ascii="Arial" w:hAnsi="Arial"/>
          <w:sz w:val="24"/>
          <w:szCs w:val="24"/>
        </w:rPr>
        <w:t xml:space="preserve"> para impulsar a jóvenes con el pago de su vuelo a los países donde eligen realizar su voluntariado. </w:t>
      </w:r>
    </w:p>
    <w:p w14:paraId="7E467B72" w14:textId="77777777" w:rsidR="00913596" w:rsidRDefault="00913596" w:rsidP="00913596">
      <w:pPr>
        <w:pStyle w:val="Cuerpo"/>
        <w:shd w:val="clear" w:color="auto" w:fill="FFFFFF"/>
        <w:jc w:val="both"/>
        <w:rPr>
          <w:rStyle w:val="Ninguno"/>
          <w:rFonts w:ascii="Arial" w:eastAsia="Arial" w:hAnsi="Arial" w:cs="Arial"/>
          <w:color w:val="222222"/>
          <w:sz w:val="24"/>
          <w:szCs w:val="24"/>
        </w:rPr>
      </w:pPr>
    </w:p>
    <w:p w14:paraId="70FAD087" w14:textId="77777777" w:rsidR="00913596" w:rsidRDefault="00913596" w:rsidP="00913596">
      <w:pPr>
        <w:pStyle w:val="Cuerpo"/>
        <w:shd w:val="clear" w:color="auto" w:fill="FFFFFF"/>
        <w:jc w:val="both"/>
        <w:rPr>
          <w:rStyle w:val="Ninguno"/>
          <w:rFonts w:ascii="Arial" w:eastAsia="Arial" w:hAnsi="Arial" w:cs="Arial"/>
          <w:color w:val="222222"/>
          <w:sz w:val="24"/>
          <w:szCs w:val="24"/>
          <w:shd w:val="clear" w:color="auto" w:fill="FFFFFF"/>
        </w:rPr>
      </w:pPr>
      <w:r>
        <w:rPr>
          <w:rStyle w:val="Ninguno"/>
          <w:rFonts w:ascii="Arial" w:hAnsi="Arial"/>
          <w:color w:val="222222"/>
          <w:sz w:val="24"/>
          <w:szCs w:val="24"/>
          <w:shd w:val="clear" w:color="auto" w:fill="FFFFFF"/>
        </w:rPr>
        <w:t>Gracias a la alianza con Vive México, las y los viajeros tienen a su regreso la posibilidad de ser reconocidos por el Comité Internacional para Certificación de Estándares de Calidad en Aprendizaje Global, Competencias Interculturales y Cooperación Internacional para el Desarrollo.</w:t>
      </w:r>
    </w:p>
    <w:p w14:paraId="611EBEA8" w14:textId="77777777" w:rsidR="00913596" w:rsidRDefault="00913596" w:rsidP="00913596">
      <w:pPr>
        <w:pStyle w:val="Cuerpo"/>
        <w:shd w:val="clear" w:color="auto" w:fill="FFFFFF"/>
        <w:jc w:val="both"/>
        <w:rPr>
          <w:rStyle w:val="Ninguno"/>
          <w:rFonts w:ascii="Arial" w:eastAsia="Arial" w:hAnsi="Arial" w:cs="Arial"/>
          <w:color w:val="222222"/>
          <w:sz w:val="24"/>
          <w:szCs w:val="24"/>
          <w:shd w:val="clear" w:color="auto" w:fill="FFFFFF"/>
        </w:rPr>
      </w:pPr>
    </w:p>
    <w:p w14:paraId="7385175B" w14:textId="77777777" w:rsidR="00913596" w:rsidRDefault="00913596" w:rsidP="00913596">
      <w:pPr>
        <w:pStyle w:val="Cuerpo"/>
        <w:shd w:val="clear" w:color="auto" w:fill="FFFFFF"/>
        <w:jc w:val="both"/>
        <w:rPr>
          <w:rStyle w:val="Ninguno"/>
          <w:rFonts w:ascii="Arial" w:eastAsia="Arial" w:hAnsi="Arial" w:cs="Arial"/>
          <w:color w:val="222222"/>
          <w:sz w:val="24"/>
          <w:szCs w:val="24"/>
          <w:shd w:val="clear" w:color="auto" w:fill="FFFFFF"/>
        </w:rPr>
      </w:pPr>
      <w:r>
        <w:rPr>
          <w:rStyle w:val="Ninguno"/>
          <w:rFonts w:ascii="Arial" w:hAnsi="Arial"/>
          <w:color w:val="222222"/>
          <w:sz w:val="24"/>
          <w:szCs w:val="24"/>
          <w:shd w:val="clear" w:color="auto" w:fill="FFFFFF"/>
        </w:rPr>
        <w:t xml:space="preserve">De las generaciones anteriores, </w:t>
      </w:r>
      <w:r>
        <w:rPr>
          <w:rStyle w:val="Ninguno"/>
          <w:rFonts w:ascii="Arial" w:hAnsi="Arial"/>
          <w:b/>
          <w:bCs/>
          <w:color w:val="222222"/>
          <w:sz w:val="24"/>
          <w:szCs w:val="24"/>
          <w:shd w:val="clear" w:color="auto" w:fill="FFFFFF"/>
        </w:rPr>
        <w:t xml:space="preserve">44 jóvenes </w:t>
      </w:r>
      <w:r>
        <w:rPr>
          <w:rStyle w:val="Ninguno"/>
          <w:rFonts w:ascii="Arial" w:hAnsi="Arial"/>
          <w:color w:val="222222"/>
          <w:sz w:val="24"/>
          <w:szCs w:val="24"/>
          <w:shd w:val="clear" w:color="auto" w:fill="FFFFFF"/>
        </w:rPr>
        <w:t>ya se encuentran certificados por tener habilidades internacionales e interculturales, (P.R.O.T.O.N.) por sus siglas en inglé</w:t>
      </w:r>
      <w:r w:rsidRPr="00B1053F">
        <w:rPr>
          <w:rStyle w:val="Ninguno"/>
          <w:rFonts w:ascii="Arial" w:hAnsi="Arial"/>
          <w:color w:val="222222"/>
          <w:sz w:val="24"/>
          <w:szCs w:val="24"/>
          <w:shd w:val="clear" w:color="auto" w:fill="FFFFFF"/>
          <w:lang w:val="es-MX"/>
        </w:rPr>
        <w:t>s Positive Relationships Open Opportunities for Tangible Developments.</w:t>
      </w:r>
    </w:p>
    <w:p w14:paraId="53DE0694" w14:textId="77777777" w:rsidR="00913596" w:rsidRDefault="00913596" w:rsidP="00913596">
      <w:pPr>
        <w:pStyle w:val="Cuerpo"/>
        <w:shd w:val="clear" w:color="auto" w:fill="FFFFFF"/>
        <w:jc w:val="both"/>
        <w:rPr>
          <w:rStyle w:val="Ninguno"/>
          <w:rFonts w:ascii="Arial" w:eastAsia="Arial" w:hAnsi="Arial" w:cs="Arial"/>
          <w:color w:val="222222"/>
          <w:sz w:val="24"/>
          <w:szCs w:val="24"/>
          <w:shd w:val="clear" w:color="auto" w:fill="FFFFFF"/>
        </w:rPr>
      </w:pPr>
    </w:p>
    <w:p w14:paraId="07AF33CF" w14:textId="77777777" w:rsidR="00913596" w:rsidRDefault="00913596" w:rsidP="00913596">
      <w:pPr>
        <w:pStyle w:val="Cuerpo"/>
        <w:shd w:val="clear" w:color="auto" w:fill="FFFFFF"/>
        <w:jc w:val="both"/>
        <w:rPr>
          <w:rStyle w:val="Ninguno"/>
          <w:rFonts w:ascii="Arial" w:eastAsia="Arial" w:hAnsi="Arial" w:cs="Arial"/>
          <w:color w:val="222222"/>
          <w:sz w:val="24"/>
          <w:szCs w:val="24"/>
          <w:shd w:val="clear" w:color="auto" w:fill="FFFFFF"/>
        </w:rPr>
      </w:pPr>
      <w:r>
        <w:rPr>
          <w:rStyle w:val="Ninguno"/>
          <w:rFonts w:ascii="Arial" w:hAnsi="Arial"/>
          <w:color w:val="222222"/>
          <w:sz w:val="24"/>
          <w:szCs w:val="24"/>
          <w:shd w:val="clear" w:color="auto" w:fill="FFFFFF"/>
        </w:rPr>
        <w:t>Además, logramos un convenio sin precedentes entre la Universidad De La Salle Bajío y el Instituto Municipal de la Juventud con la entrega de la Beca San Juan Bautista, con la cual, Rocío Rojas Durá</w:t>
      </w:r>
      <w:r w:rsidRPr="00B1053F">
        <w:rPr>
          <w:rStyle w:val="Ninguno"/>
          <w:rFonts w:ascii="Arial" w:hAnsi="Arial"/>
          <w:color w:val="222222"/>
          <w:sz w:val="24"/>
          <w:szCs w:val="24"/>
          <w:shd w:val="clear" w:color="auto" w:fill="FFFFFF"/>
          <w:lang w:val="es-MX"/>
        </w:rPr>
        <w:t>n tendr</w:t>
      </w:r>
      <w:r>
        <w:rPr>
          <w:rStyle w:val="Ninguno"/>
          <w:rFonts w:ascii="Arial" w:hAnsi="Arial"/>
          <w:color w:val="222222"/>
          <w:sz w:val="24"/>
          <w:szCs w:val="24"/>
          <w:shd w:val="clear" w:color="auto" w:fill="FFFFFF"/>
        </w:rPr>
        <w:t xml:space="preserve">á cubierto el </w:t>
      </w:r>
      <w:r>
        <w:rPr>
          <w:rStyle w:val="Ninguno"/>
          <w:rFonts w:ascii="Arial" w:hAnsi="Arial"/>
          <w:b/>
          <w:bCs/>
          <w:color w:val="222222"/>
          <w:sz w:val="24"/>
          <w:szCs w:val="24"/>
          <w:shd w:val="clear" w:color="auto" w:fill="FFFFFF"/>
        </w:rPr>
        <w:t>100 por ciento</w:t>
      </w:r>
      <w:r>
        <w:rPr>
          <w:rStyle w:val="Ninguno"/>
          <w:rFonts w:ascii="Arial" w:hAnsi="Arial"/>
          <w:color w:val="222222"/>
          <w:sz w:val="24"/>
          <w:szCs w:val="24"/>
          <w:shd w:val="clear" w:color="auto" w:fill="FFFFFF"/>
        </w:rPr>
        <w:t xml:space="preserve"> de la colegiatura de su carrera de Diseño Industrial.</w:t>
      </w:r>
    </w:p>
    <w:p w14:paraId="67635015" w14:textId="77777777" w:rsidR="00913596" w:rsidRDefault="00913596" w:rsidP="00913596">
      <w:pPr>
        <w:pStyle w:val="Cuerpo"/>
        <w:shd w:val="clear" w:color="auto" w:fill="FFFFFF"/>
        <w:jc w:val="both"/>
        <w:rPr>
          <w:rStyle w:val="Ninguno"/>
          <w:rFonts w:ascii="Arial" w:eastAsia="Arial" w:hAnsi="Arial" w:cs="Arial"/>
          <w:color w:val="222222"/>
          <w:sz w:val="24"/>
          <w:szCs w:val="24"/>
          <w:shd w:val="clear" w:color="auto" w:fill="FFFFFF"/>
        </w:rPr>
      </w:pPr>
    </w:p>
    <w:p w14:paraId="68042532" w14:textId="5676DCBD"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León es semillero de creadores que ofrecen una nueva posibilidad de reflexió</w:t>
      </w:r>
      <w:r w:rsidRPr="00B1053F">
        <w:rPr>
          <w:rStyle w:val="Ninguno"/>
          <w:rFonts w:ascii="Arial" w:hAnsi="Arial"/>
          <w:sz w:val="24"/>
          <w:szCs w:val="24"/>
          <w:lang w:val="es-MX"/>
        </w:rPr>
        <w:t>n, creaci</w:t>
      </w:r>
      <w:r>
        <w:rPr>
          <w:rStyle w:val="Ninguno"/>
          <w:rFonts w:ascii="Arial" w:hAnsi="Arial"/>
          <w:sz w:val="24"/>
          <w:szCs w:val="24"/>
        </w:rPr>
        <w:t xml:space="preserve">ón y desarrollo de actividades culturales y artísticas. La Administración municipal, a través del Instituto Cultural de León fomenta las oportunidades para continuar la formación de talentos por lo que se entregaron apoyos en artes visuales, escénicas, musicales y literarias. En total, se otorgaron </w:t>
      </w:r>
      <w:r w:rsidRPr="00B1053F">
        <w:rPr>
          <w:rStyle w:val="Ninguno"/>
          <w:rFonts w:ascii="Arial" w:hAnsi="Arial"/>
          <w:b/>
          <w:bCs/>
          <w:sz w:val="24"/>
          <w:szCs w:val="24"/>
          <w:lang w:val="es-MX"/>
        </w:rPr>
        <w:t>12 becas</w:t>
      </w:r>
      <w:r>
        <w:rPr>
          <w:rStyle w:val="Ninguno"/>
          <w:rFonts w:ascii="Arial" w:hAnsi="Arial"/>
          <w:sz w:val="24"/>
          <w:szCs w:val="24"/>
        </w:rPr>
        <w:t xml:space="preserve"> con un monto de </w:t>
      </w:r>
      <w:r>
        <w:rPr>
          <w:rStyle w:val="Ninguno"/>
          <w:rFonts w:ascii="Arial" w:hAnsi="Arial"/>
          <w:b/>
          <w:bCs/>
          <w:sz w:val="24"/>
          <w:szCs w:val="24"/>
        </w:rPr>
        <w:t>568 mil pesos</w:t>
      </w:r>
      <w:r>
        <w:rPr>
          <w:rStyle w:val="Ninguno"/>
          <w:rFonts w:ascii="Arial" w:hAnsi="Arial"/>
          <w:sz w:val="24"/>
          <w:szCs w:val="24"/>
        </w:rPr>
        <w:t xml:space="preserve">, con el fin de que su vocación y derecho a la cultura no se trunque por razones económicas. </w:t>
      </w:r>
    </w:p>
    <w:p w14:paraId="0213DAC4" w14:textId="77777777" w:rsidR="00913596" w:rsidRDefault="00913596" w:rsidP="00913596">
      <w:pPr>
        <w:pStyle w:val="Cuerpo"/>
        <w:jc w:val="both"/>
      </w:pPr>
    </w:p>
    <w:p w14:paraId="4EBC3E62" w14:textId="77777777" w:rsidR="00913596" w:rsidRDefault="00913596" w:rsidP="00913596">
      <w:pPr>
        <w:pStyle w:val="Cuerpo"/>
        <w:jc w:val="both"/>
        <w:rPr>
          <w:rStyle w:val="Ninguno"/>
          <w:b/>
          <w:bCs/>
        </w:rPr>
      </w:pPr>
      <w:r>
        <w:rPr>
          <w:rStyle w:val="Ninguno"/>
          <w:rFonts w:ascii="Arial" w:hAnsi="Arial"/>
          <w:sz w:val="24"/>
          <w:szCs w:val="24"/>
        </w:rPr>
        <w:t>El programa Más Teatro tiene como objetivo impulsar a las compañías teatrales locales para producir y/o poner en temporada sus montajes. Las becas se entregan a nuevas producciones en teatro de sala, producciones de montaje existente de sala y teatro de calle, con un</w:t>
      </w:r>
      <w:r>
        <w:rPr>
          <w:rStyle w:val="Ninguno"/>
          <w:rFonts w:ascii="Arial" w:hAnsi="Arial"/>
          <w:b/>
          <w:bCs/>
          <w:sz w:val="24"/>
          <w:szCs w:val="24"/>
        </w:rPr>
        <w:t xml:space="preserve"> </w:t>
      </w:r>
      <w:r w:rsidRPr="00B1053F">
        <w:rPr>
          <w:rStyle w:val="Ninguno"/>
          <w:rFonts w:ascii="Arial" w:hAnsi="Arial"/>
          <w:sz w:val="24"/>
          <w:szCs w:val="24"/>
          <w:lang w:val="es-MX"/>
        </w:rPr>
        <w:t xml:space="preserve">monto total de </w:t>
      </w:r>
      <w:r>
        <w:rPr>
          <w:rStyle w:val="Ninguno"/>
          <w:rFonts w:ascii="Arial" w:hAnsi="Arial"/>
          <w:b/>
          <w:bCs/>
          <w:sz w:val="24"/>
          <w:szCs w:val="24"/>
        </w:rPr>
        <w:t>298 mil pesos</w:t>
      </w:r>
      <w:r>
        <w:rPr>
          <w:rStyle w:val="Ninguno"/>
          <w:rFonts w:ascii="Arial" w:hAnsi="Arial"/>
          <w:sz w:val="24"/>
          <w:szCs w:val="24"/>
        </w:rPr>
        <w:t xml:space="preserve">. En suma, son </w:t>
      </w:r>
      <w:r w:rsidRPr="00B1053F">
        <w:rPr>
          <w:rStyle w:val="Ninguno"/>
          <w:rFonts w:ascii="Arial" w:hAnsi="Arial"/>
          <w:b/>
          <w:bCs/>
          <w:sz w:val="24"/>
          <w:szCs w:val="24"/>
          <w:lang w:val="es-MX"/>
        </w:rPr>
        <w:t>6 obras becadas</w:t>
      </w:r>
      <w:r>
        <w:rPr>
          <w:rStyle w:val="Ninguno"/>
          <w:rFonts w:ascii="Arial" w:hAnsi="Arial"/>
          <w:sz w:val="24"/>
          <w:szCs w:val="24"/>
        </w:rPr>
        <w:t xml:space="preserve"> durante el 2019, con una asistencia al corte de este informe de </w:t>
      </w:r>
      <w:r>
        <w:rPr>
          <w:rStyle w:val="Ninguno"/>
          <w:rFonts w:ascii="Arial" w:hAnsi="Arial"/>
          <w:b/>
          <w:bCs/>
          <w:sz w:val="24"/>
          <w:szCs w:val="24"/>
        </w:rPr>
        <w:t>2 mil 19</w:t>
      </w:r>
      <w:r>
        <w:rPr>
          <w:rStyle w:val="Ninguno"/>
          <w:rFonts w:ascii="Arial" w:hAnsi="Arial"/>
          <w:b/>
          <w:bCs/>
          <w:color w:val="FF0000"/>
          <w:sz w:val="24"/>
          <w:szCs w:val="24"/>
        </w:rPr>
        <w:t xml:space="preserve"> </w:t>
      </w:r>
      <w:r>
        <w:rPr>
          <w:rStyle w:val="Ninguno"/>
          <w:rFonts w:ascii="Arial" w:hAnsi="Arial"/>
          <w:b/>
          <w:bCs/>
          <w:sz w:val="24"/>
          <w:szCs w:val="24"/>
        </w:rPr>
        <w:t>personas</w:t>
      </w:r>
      <w:r>
        <w:rPr>
          <w:rStyle w:val="Ninguno"/>
          <w:rFonts w:ascii="Arial" w:hAnsi="Arial"/>
          <w:sz w:val="24"/>
          <w:szCs w:val="24"/>
        </w:rPr>
        <w:t>. Estas acciones no tienen precedentes en la historia del municipio y sin duda le dan una proyección e impulso a la escena local.</w:t>
      </w:r>
    </w:p>
    <w:p w14:paraId="26B223C0" w14:textId="77777777" w:rsidR="00913596" w:rsidRDefault="00913596" w:rsidP="00913596">
      <w:pPr>
        <w:pStyle w:val="Cuerpo"/>
        <w:jc w:val="both"/>
      </w:pPr>
    </w:p>
    <w:tbl>
      <w:tblPr>
        <w:tblStyle w:val="TableNormal"/>
        <w:tblW w:w="8820"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560"/>
        <w:gridCol w:w="2300"/>
        <w:gridCol w:w="2960"/>
      </w:tblGrid>
      <w:tr w:rsidR="00913596" w14:paraId="2754AA44" w14:textId="77777777" w:rsidTr="00913596">
        <w:trPr>
          <w:trHeight w:val="330"/>
        </w:trPr>
        <w:tc>
          <w:tcPr>
            <w:tcW w:w="8820"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hideMark/>
          </w:tcPr>
          <w:p w14:paraId="1B1247AE" w14:textId="77777777" w:rsidR="00913596" w:rsidRDefault="00913596">
            <w:pPr>
              <w:pStyle w:val="Cuerpo"/>
              <w:jc w:val="both"/>
              <w:rPr>
                <w:sz w:val="22"/>
                <w:szCs w:val="22"/>
              </w:rPr>
            </w:pPr>
            <w:r>
              <w:rPr>
                <w:rStyle w:val="Ninguno"/>
                <w:b/>
                <w:bCs/>
                <w:sz w:val="28"/>
                <w:szCs w:val="28"/>
              </w:rPr>
              <w:t>BECAS MÁS TEATRO</w:t>
            </w:r>
          </w:p>
        </w:tc>
      </w:tr>
      <w:tr w:rsidR="00913596" w14:paraId="4F13E049" w14:textId="77777777" w:rsidTr="00913596">
        <w:trPr>
          <w:trHeight w:val="243"/>
        </w:trPr>
        <w:tc>
          <w:tcPr>
            <w:tcW w:w="3560"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bottom"/>
            <w:hideMark/>
          </w:tcPr>
          <w:p w14:paraId="7614B430" w14:textId="77777777" w:rsidR="00913596" w:rsidRDefault="00913596">
            <w:pPr>
              <w:pStyle w:val="Cuerpo"/>
              <w:jc w:val="both"/>
            </w:pPr>
            <w:r>
              <w:rPr>
                <w:rStyle w:val="Ninguno"/>
                <w:rFonts w:ascii="Arial" w:hAnsi="Arial"/>
                <w:b/>
                <w:bCs/>
              </w:rPr>
              <w:t>TIPO DE BECA</w:t>
            </w:r>
          </w:p>
        </w:tc>
        <w:tc>
          <w:tcPr>
            <w:tcW w:w="2300"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bottom"/>
            <w:hideMark/>
          </w:tcPr>
          <w:p w14:paraId="13518C34" w14:textId="77777777" w:rsidR="00913596" w:rsidRDefault="00913596">
            <w:pPr>
              <w:pStyle w:val="Cuerpo"/>
              <w:jc w:val="both"/>
            </w:pPr>
            <w:r>
              <w:rPr>
                <w:rStyle w:val="Ninguno"/>
                <w:rFonts w:ascii="Arial" w:hAnsi="Arial"/>
                <w:b/>
                <w:bCs/>
              </w:rPr>
              <w:t>OBRA</w:t>
            </w:r>
          </w:p>
        </w:tc>
        <w:tc>
          <w:tcPr>
            <w:tcW w:w="2960"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bottom"/>
            <w:hideMark/>
          </w:tcPr>
          <w:p w14:paraId="3A7C569F" w14:textId="77777777" w:rsidR="00913596" w:rsidRDefault="00913596">
            <w:pPr>
              <w:pStyle w:val="Cuerpo"/>
              <w:jc w:val="both"/>
            </w:pPr>
            <w:r>
              <w:rPr>
                <w:rStyle w:val="Ninguno"/>
                <w:rFonts w:ascii="Arial" w:hAnsi="Arial"/>
                <w:b/>
                <w:bCs/>
              </w:rPr>
              <w:t>DIRECCIÓN</w:t>
            </w:r>
          </w:p>
        </w:tc>
      </w:tr>
      <w:tr w:rsidR="00913596" w14:paraId="7AC394B4" w14:textId="77777777" w:rsidTr="00913596">
        <w:trPr>
          <w:trHeight w:val="584"/>
        </w:trPr>
        <w:tc>
          <w:tcPr>
            <w:tcW w:w="356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48903825" w14:textId="77777777" w:rsidR="00913596" w:rsidRDefault="00913596">
            <w:pPr>
              <w:pStyle w:val="Cuerpo"/>
              <w:jc w:val="both"/>
            </w:pPr>
            <w:r>
              <w:rPr>
                <w:rStyle w:val="Ninguno"/>
                <w:rFonts w:ascii="Arial" w:hAnsi="Arial"/>
                <w:sz w:val="24"/>
                <w:szCs w:val="24"/>
              </w:rPr>
              <w:t>Nuevas producciones de teatro con 12 funciones cada una</w:t>
            </w:r>
          </w:p>
        </w:tc>
        <w:tc>
          <w:tcPr>
            <w:tcW w:w="2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5FC6C54C" w14:textId="77777777" w:rsidR="00913596" w:rsidRDefault="00913596">
            <w:pPr>
              <w:pStyle w:val="Cuerpo"/>
              <w:jc w:val="both"/>
            </w:pPr>
            <w:r>
              <w:rPr>
                <w:rStyle w:val="Ninguno"/>
                <w:rFonts w:ascii="Arial" w:hAnsi="Arial"/>
                <w:sz w:val="24"/>
                <w:szCs w:val="24"/>
              </w:rPr>
              <w:t>¿El alma o la Alma?</w:t>
            </w:r>
          </w:p>
        </w:tc>
        <w:tc>
          <w:tcPr>
            <w:tcW w:w="29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678BD6FD" w14:textId="77777777" w:rsidR="00913596" w:rsidRDefault="00913596">
            <w:pPr>
              <w:pStyle w:val="Cuerpo"/>
              <w:jc w:val="both"/>
            </w:pPr>
            <w:r>
              <w:rPr>
                <w:rStyle w:val="Ninguno"/>
                <w:rFonts w:ascii="Arial" w:hAnsi="Arial"/>
                <w:sz w:val="24"/>
                <w:szCs w:val="24"/>
              </w:rPr>
              <w:t>Dir. Ybis Gabriel Arellano</w:t>
            </w:r>
          </w:p>
        </w:tc>
      </w:tr>
      <w:tr w:rsidR="00913596" w14:paraId="1660BEB2" w14:textId="77777777" w:rsidTr="00913596">
        <w:trPr>
          <w:trHeight w:val="584"/>
        </w:trPr>
        <w:tc>
          <w:tcPr>
            <w:tcW w:w="8820" w:type="dxa"/>
            <w:vMerge/>
            <w:tcBorders>
              <w:top w:val="single" w:sz="4" w:space="0" w:color="000000"/>
              <w:left w:val="single" w:sz="4" w:space="0" w:color="000000"/>
              <w:bottom w:val="single" w:sz="4" w:space="0" w:color="000000"/>
              <w:right w:val="single" w:sz="4" w:space="0" w:color="000000"/>
            </w:tcBorders>
            <w:shd w:val="clear" w:color="auto" w:fill="CDD4E9"/>
            <w:vAlign w:val="center"/>
            <w:hideMark/>
          </w:tcPr>
          <w:p w14:paraId="3C2CB3B4" w14:textId="77777777" w:rsidR="00913596" w:rsidRDefault="00913596">
            <w:pPr>
              <w:rPr>
                <w:rFonts w:ascii="Calibri" w:eastAsia="Calibri" w:hAnsi="Calibri" w:cs="Calibri"/>
                <w:color w:val="000000"/>
                <w:sz w:val="22"/>
                <w:szCs w:val="22"/>
                <w:lang w:val="es-MX"/>
              </w:rPr>
            </w:pPr>
          </w:p>
        </w:tc>
        <w:tc>
          <w:tcPr>
            <w:tcW w:w="2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19F6D30A" w14:textId="77777777" w:rsidR="00913596" w:rsidRDefault="00913596">
            <w:pPr>
              <w:pStyle w:val="Cuerpo"/>
              <w:jc w:val="both"/>
            </w:pPr>
            <w:r>
              <w:rPr>
                <w:rStyle w:val="Ninguno"/>
                <w:rFonts w:ascii="Arial" w:hAnsi="Arial"/>
                <w:sz w:val="24"/>
                <w:szCs w:val="24"/>
              </w:rPr>
              <w:t>Flores para los muertos</w:t>
            </w:r>
          </w:p>
        </w:tc>
        <w:tc>
          <w:tcPr>
            <w:tcW w:w="29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2D0AE786" w14:textId="77777777" w:rsidR="00913596" w:rsidRDefault="00913596">
            <w:pPr>
              <w:pStyle w:val="Cuerpo"/>
              <w:jc w:val="both"/>
            </w:pPr>
            <w:r>
              <w:rPr>
                <w:rStyle w:val="Ninguno"/>
                <w:rFonts w:ascii="Arial" w:hAnsi="Arial"/>
                <w:sz w:val="24"/>
                <w:szCs w:val="24"/>
              </w:rPr>
              <w:t>Dir. Roberto Mosqueda</w:t>
            </w:r>
          </w:p>
        </w:tc>
      </w:tr>
      <w:tr w:rsidR="00913596" w14:paraId="031D392F" w14:textId="77777777" w:rsidTr="00913596">
        <w:trPr>
          <w:trHeight w:val="584"/>
        </w:trPr>
        <w:tc>
          <w:tcPr>
            <w:tcW w:w="8820" w:type="dxa"/>
            <w:vMerge/>
            <w:tcBorders>
              <w:top w:val="single" w:sz="4" w:space="0" w:color="000000"/>
              <w:left w:val="single" w:sz="4" w:space="0" w:color="000000"/>
              <w:bottom w:val="single" w:sz="4" w:space="0" w:color="000000"/>
              <w:right w:val="single" w:sz="4" w:space="0" w:color="000000"/>
            </w:tcBorders>
            <w:shd w:val="clear" w:color="auto" w:fill="CDD4E9"/>
            <w:vAlign w:val="center"/>
            <w:hideMark/>
          </w:tcPr>
          <w:p w14:paraId="1880834A" w14:textId="77777777" w:rsidR="00913596" w:rsidRDefault="00913596">
            <w:pPr>
              <w:rPr>
                <w:rFonts w:ascii="Calibri" w:eastAsia="Calibri" w:hAnsi="Calibri" w:cs="Calibri"/>
                <w:color w:val="000000"/>
                <w:sz w:val="22"/>
                <w:szCs w:val="22"/>
                <w:lang w:val="es-MX"/>
              </w:rPr>
            </w:pPr>
          </w:p>
        </w:tc>
        <w:tc>
          <w:tcPr>
            <w:tcW w:w="2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15397272" w14:textId="77777777" w:rsidR="00913596" w:rsidRDefault="00913596">
            <w:pPr>
              <w:pStyle w:val="Cuerpo"/>
              <w:jc w:val="both"/>
            </w:pPr>
            <w:r>
              <w:rPr>
                <w:rStyle w:val="Ninguno"/>
                <w:rFonts w:ascii="Arial" w:hAnsi="Arial"/>
                <w:sz w:val="24"/>
                <w:szCs w:val="24"/>
              </w:rPr>
              <w:t>Vacaciones en Carcosa</w:t>
            </w:r>
          </w:p>
        </w:tc>
        <w:tc>
          <w:tcPr>
            <w:tcW w:w="29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57E83A9B" w14:textId="77777777" w:rsidR="00913596" w:rsidRDefault="00913596">
            <w:pPr>
              <w:pStyle w:val="Cuerpo"/>
              <w:jc w:val="both"/>
            </w:pPr>
            <w:r>
              <w:rPr>
                <w:rStyle w:val="Ninguno"/>
                <w:rFonts w:ascii="Arial" w:hAnsi="Arial"/>
                <w:sz w:val="24"/>
                <w:szCs w:val="24"/>
              </w:rPr>
              <w:t>Dir. Christian Nájera</w:t>
            </w:r>
          </w:p>
        </w:tc>
      </w:tr>
      <w:tr w:rsidR="00913596" w14:paraId="6441E5D1" w14:textId="77777777" w:rsidTr="00913596">
        <w:trPr>
          <w:trHeight w:val="371"/>
        </w:trPr>
        <w:tc>
          <w:tcPr>
            <w:tcW w:w="356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132770A1" w14:textId="77777777" w:rsidR="00913596" w:rsidRDefault="00913596">
            <w:pPr>
              <w:pStyle w:val="Cuerpo"/>
              <w:jc w:val="both"/>
            </w:pPr>
            <w:r>
              <w:rPr>
                <w:rStyle w:val="Ninguno"/>
                <w:rFonts w:ascii="Arial" w:hAnsi="Arial"/>
                <w:sz w:val="24"/>
                <w:szCs w:val="24"/>
              </w:rPr>
              <w:t>Puesta en escena de obra existente con 12 funciones cada una</w:t>
            </w:r>
          </w:p>
        </w:tc>
        <w:tc>
          <w:tcPr>
            <w:tcW w:w="2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6B189EF0" w14:textId="77777777" w:rsidR="00913596" w:rsidRDefault="00913596">
            <w:pPr>
              <w:pStyle w:val="Cuerpo"/>
              <w:jc w:val="both"/>
            </w:pPr>
            <w:r>
              <w:rPr>
                <w:rStyle w:val="Ninguno"/>
                <w:rFonts w:ascii="Arial" w:hAnsi="Arial"/>
                <w:sz w:val="24"/>
                <w:szCs w:val="24"/>
              </w:rPr>
              <w:t>Curva peligrosa</w:t>
            </w:r>
          </w:p>
        </w:tc>
        <w:tc>
          <w:tcPr>
            <w:tcW w:w="29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2A9654DA" w14:textId="77777777" w:rsidR="00913596" w:rsidRDefault="00913596">
            <w:pPr>
              <w:pStyle w:val="Cuerpo"/>
              <w:jc w:val="both"/>
            </w:pPr>
            <w:r>
              <w:rPr>
                <w:rStyle w:val="Ninguno"/>
                <w:rFonts w:ascii="Arial" w:hAnsi="Arial"/>
                <w:sz w:val="24"/>
                <w:szCs w:val="24"/>
              </w:rPr>
              <w:t>Dir. Julieta Escobar</w:t>
            </w:r>
          </w:p>
        </w:tc>
      </w:tr>
      <w:tr w:rsidR="00913596" w14:paraId="5E34E69E" w14:textId="77777777" w:rsidTr="00913596">
        <w:trPr>
          <w:trHeight w:val="354"/>
        </w:trPr>
        <w:tc>
          <w:tcPr>
            <w:tcW w:w="8820" w:type="dxa"/>
            <w:vMerge/>
            <w:tcBorders>
              <w:top w:val="single" w:sz="4" w:space="0" w:color="000000"/>
              <w:left w:val="single" w:sz="4" w:space="0" w:color="000000"/>
              <w:bottom w:val="single" w:sz="4" w:space="0" w:color="000000"/>
              <w:right w:val="single" w:sz="4" w:space="0" w:color="000000"/>
            </w:tcBorders>
            <w:shd w:val="clear" w:color="auto" w:fill="CDD4E9"/>
            <w:vAlign w:val="center"/>
            <w:hideMark/>
          </w:tcPr>
          <w:p w14:paraId="4F1A6CB9" w14:textId="77777777" w:rsidR="00913596" w:rsidRDefault="00913596">
            <w:pPr>
              <w:rPr>
                <w:rFonts w:ascii="Calibri" w:eastAsia="Calibri" w:hAnsi="Calibri" w:cs="Calibri"/>
                <w:color w:val="000000"/>
                <w:sz w:val="22"/>
                <w:szCs w:val="22"/>
                <w:lang w:val="es-MX"/>
              </w:rPr>
            </w:pPr>
          </w:p>
        </w:tc>
        <w:tc>
          <w:tcPr>
            <w:tcW w:w="2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43C9E154" w14:textId="77777777" w:rsidR="00913596" w:rsidRDefault="00913596">
            <w:pPr>
              <w:pStyle w:val="Cuerpo"/>
              <w:jc w:val="both"/>
            </w:pPr>
            <w:r>
              <w:rPr>
                <w:rStyle w:val="Ninguno"/>
                <w:rFonts w:ascii="Arial" w:hAnsi="Arial"/>
                <w:sz w:val="24"/>
                <w:szCs w:val="24"/>
              </w:rPr>
              <w:t>Said, el monstruo</w:t>
            </w:r>
          </w:p>
        </w:tc>
        <w:tc>
          <w:tcPr>
            <w:tcW w:w="29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32D6317A" w14:textId="77777777" w:rsidR="00913596" w:rsidRDefault="00913596">
            <w:pPr>
              <w:pStyle w:val="Cuerpo"/>
              <w:jc w:val="both"/>
            </w:pPr>
            <w:r>
              <w:rPr>
                <w:rStyle w:val="Ninguno"/>
                <w:rFonts w:ascii="Arial" w:hAnsi="Arial"/>
                <w:sz w:val="24"/>
                <w:szCs w:val="24"/>
              </w:rPr>
              <w:t>Dir. Gemma Quiroz</w:t>
            </w:r>
          </w:p>
        </w:tc>
      </w:tr>
      <w:tr w:rsidR="00913596" w14:paraId="33C5261C" w14:textId="77777777" w:rsidTr="00913596">
        <w:trPr>
          <w:trHeight w:val="282"/>
        </w:trPr>
        <w:tc>
          <w:tcPr>
            <w:tcW w:w="35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2E801850" w14:textId="77777777" w:rsidR="00913596" w:rsidRDefault="00913596">
            <w:pPr>
              <w:pStyle w:val="Cuerpo"/>
              <w:jc w:val="both"/>
            </w:pPr>
            <w:r>
              <w:rPr>
                <w:rStyle w:val="Ninguno"/>
                <w:rFonts w:ascii="Arial" w:hAnsi="Arial"/>
                <w:sz w:val="24"/>
                <w:szCs w:val="24"/>
              </w:rPr>
              <w:t>Teatro de calle con 6 funciones</w:t>
            </w:r>
          </w:p>
        </w:tc>
        <w:tc>
          <w:tcPr>
            <w:tcW w:w="2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03317189" w14:textId="77777777" w:rsidR="00913596" w:rsidRDefault="00913596">
            <w:pPr>
              <w:pStyle w:val="Cuerpo"/>
              <w:jc w:val="both"/>
            </w:pPr>
            <w:r>
              <w:rPr>
                <w:rStyle w:val="Ninguno"/>
                <w:rFonts w:ascii="Arial" w:hAnsi="Arial"/>
                <w:sz w:val="24"/>
                <w:szCs w:val="24"/>
              </w:rPr>
              <w:t>Quinces</w:t>
            </w:r>
          </w:p>
        </w:tc>
        <w:tc>
          <w:tcPr>
            <w:tcW w:w="296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hideMark/>
          </w:tcPr>
          <w:p w14:paraId="1ADD384A" w14:textId="77777777" w:rsidR="00913596" w:rsidRDefault="00913596">
            <w:pPr>
              <w:pStyle w:val="Cuerpo"/>
              <w:jc w:val="both"/>
            </w:pPr>
            <w:r>
              <w:rPr>
                <w:rStyle w:val="Ninguno"/>
                <w:rFonts w:ascii="Arial" w:hAnsi="Arial"/>
                <w:sz w:val="24"/>
                <w:szCs w:val="24"/>
              </w:rPr>
              <w:t>Dir. Sara Pinedo</w:t>
            </w:r>
          </w:p>
        </w:tc>
      </w:tr>
    </w:tbl>
    <w:p w14:paraId="2D53C5A2" w14:textId="77777777" w:rsidR="00913596" w:rsidRDefault="00913596" w:rsidP="00913596">
      <w:pPr>
        <w:pStyle w:val="Cuerpo"/>
        <w:widowControl w:val="0"/>
        <w:spacing w:line="240" w:lineRule="auto"/>
        <w:jc w:val="both"/>
        <w:rPr>
          <w:rFonts w:ascii="Arial" w:eastAsia="Arial" w:hAnsi="Arial" w:cs="Arial"/>
          <w:sz w:val="24"/>
          <w:szCs w:val="24"/>
        </w:rPr>
      </w:pPr>
    </w:p>
    <w:p w14:paraId="01D199F1" w14:textId="77777777" w:rsidR="00913596" w:rsidRDefault="00913596" w:rsidP="00913596">
      <w:pPr>
        <w:pStyle w:val="Cuerpo"/>
        <w:jc w:val="both"/>
        <w:rPr>
          <w:rFonts w:ascii="Arial" w:eastAsia="Arial" w:hAnsi="Arial" w:cs="Arial"/>
          <w:sz w:val="24"/>
          <w:szCs w:val="24"/>
        </w:rPr>
      </w:pPr>
    </w:p>
    <w:p w14:paraId="610B6DF8" w14:textId="77777777" w:rsidR="00913596" w:rsidRDefault="00913596" w:rsidP="00913596">
      <w:pPr>
        <w:pStyle w:val="Cuerpo"/>
        <w:jc w:val="both"/>
        <w:rPr>
          <w:rStyle w:val="Ninguno"/>
          <w:b/>
          <w:bCs/>
        </w:rPr>
      </w:pPr>
      <w:r>
        <w:rPr>
          <w:rStyle w:val="Ninguno"/>
          <w:rFonts w:ascii="Arial" w:hAnsi="Arial"/>
          <w:b/>
          <w:bCs/>
          <w:sz w:val="24"/>
          <w:szCs w:val="24"/>
        </w:rPr>
        <w:t>Programa de Impulso a la Producción y Desarrollo Artístico y Cultural</w:t>
      </w:r>
    </w:p>
    <w:p w14:paraId="0E869E8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 Administración actual busca impulsar el desarrollo de iniciativas artísticas en artes visuales, danza, música, promotoría cultural, literatura y cine. Este año asignó </w:t>
      </w:r>
      <w:r>
        <w:rPr>
          <w:rStyle w:val="Ninguno"/>
          <w:rFonts w:ascii="Arial" w:hAnsi="Arial"/>
          <w:b/>
          <w:bCs/>
          <w:sz w:val="24"/>
          <w:szCs w:val="24"/>
        </w:rPr>
        <w:t>270 mil pesos</w:t>
      </w:r>
      <w:r>
        <w:rPr>
          <w:rStyle w:val="Ninguno"/>
          <w:rFonts w:ascii="Arial" w:hAnsi="Arial"/>
          <w:sz w:val="24"/>
          <w:szCs w:val="24"/>
        </w:rPr>
        <w:t xml:space="preserve"> con los que se apoyaron </w:t>
      </w:r>
      <w:r>
        <w:rPr>
          <w:rStyle w:val="Ninguno"/>
          <w:rFonts w:ascii="Arial" w:hAnsi="Arial"/>
          <w:b/>
          <w:bCs/>
          <w:sz w:val="24"/>
          <w:szCs w:val="24"/>
        </w:rPr>
        <w:t>6 proyectos</w:t>
      </w:r>
      <w:r>
        <w:rPr>
          <w:rStyle w:val="Ninguno"/>
          <w:rFonts w:ascii="Arial" w:hAnsi="Arial"/>
          <w:sz w:val="24"/>
          <w:szCs w:val="24"/>
        </w:rPr>
        <w:t>,</w:t>
      </w:r>
      <w:r>
        <w:rPr>
          <w:rStyle w:val="Ninguno"/>
          <w:rFonts w:ascii="Arial" w:hAnsi="Arial"/>
          <w:b/>
          <w:bCs/>
          <w:sz w:val="24"/>
          <w:szCs w:val="24"/>
        </w:rPr>
        <w:t xml:space="preserve"> </w:t>
      </w:r>
      <w:r>
        <w:rPr>
          <w:rStyle w:val="Ninguno"/>
          <w:rFonts w:ascii="Arial" w:hAnsi="Arial"/>
          <w:sz w:val="24"/>
          <w:szCs w:val="24"/>
        </w:rPr>
        <w:t>seleccionados por un panel de especialistas del Fondo Nacional para la Cultura y las Artes.</w:t>
      </w:r>
    </w:p>
    <w:p w14:paraId="5D7BC2C8" w14:textId="77777777" w:rsidR="00913596" w:rsidRDefault="00913596" w:rsidP="00913596">
      <w:pPr>
        <w:pStyle w:val="Cuerpo"/>
        <w:jc w:val="both"/>
      </w:pPr>
    </w:p>
    <w:p w14:paraId="6FEC5F86" w14:textId="77777777" w:rsidR="00913596" w:rsidRDefault="00913596" w:rsidP="00913596">
      <w:pPr>
        <w:pStyle w:val="Cuerpo"/>
        <w:jc w:val="both"/>
        <w:rPr>
          <w:rFonts w:ascii="Arial" w:eastAsia="Arial" w:hAnsi="Arial" w:cs="Arial"/>
          <w:sz w:val="24"/>
          <w:szCs w:val="24"/>
        </w:rPr>
      </w:pPr>
    </w:p>
    <w:tbl>
      <w:tblPr>
        <w:tblStyle w:val="TableNormal"/>
        <w:tblW w:w="8865"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2136"/>
        <w:gridCol w:w="3700"/>
        <w:gridCol w:w="3029"/>
      </w:tblGrid>
      <w:tr w:rsidR="00913596" w14:paraId="5DFB8B1B" w14:textId="77777777" w:rsidTr="00913596">
        <w:trPr>
          <w:trHeight w:val="282"/>
        </w:trPr>
        <w:tc>
          <w:tcPr>
            <w:tcW w:w="2138" w:type="dxa"/>
            <w:tcBorders>
              <w:top w:val="single" w:sz="4" w:space="0" w:color="000000"/>
              <w:left w:val="single" w:sz="4" w:space="0" w:color="000000"/>
              <w:bottom w:val="single" w:sz="4" w:space="0" w:color="000000"/>
              <w:right w:val="single" w:sz="4" w:space="0" w:color="000000"/>
            </w:tcBorders>
            <w:shd w:val="clear" w:color="auto" w:fill="E7E6E6"/>
            <w:tcMar>
              <w:top w:w="80" w:type="dxa"/>
              <w:left w:w="80" w:type="dxa"/>
              <w:bottom w:w="80" w:type="dxa"/>
              <w:right w:w="80" w:type="dxa"/>
            </w:tcMar>
            <w:hideMark/>
          </w:tcPr>
          <w:p w14:paraId="5A1994F5" w14:textId="77777777" w:rsidR="00913596" w:rsidRDefault="00913596">
            <w:pPr>
              <w:pStyle w:val="Cuerpo"/>
              <w:jc w:val="both"/>
              <w:rPr>
                <w:sz w:val="22"/>
                <w:szCs w:val="22"/>
              </w:rPr>
            </w:pPr>
            <w:r>
              <w:rPr>
                <w:rStyle w:val="Ninguno"/>
                <w:rFonts w:ascii="Arial" w:hAnsi="Arial"/>
                <w:b/>
                <w:bCs/>
                <w:sz w:val="24"/>
                <w:szCs w:val="24"/>
              </w:rPr>
              <w:t>Actividad</w:t>
            </w:r>
          </w:p>
        </w:tc>
        <w:tc>
          <w:tcPr>
            <w:tcW w:w="3703" w:type="dxa"/>
            <w:tcBorders>
              <w:top w:val="single" w:sz="4" w:space="0" w:color="000000"/>
              <w:left w:val="single" w:sz="4" w:space="0" w:color="000000"/>
              <w:bottom w:val="single" w:sz="4" w:space="0" w:color="000000"/>
              <w:right w:val="single" w:sz="4" w:space="0" w:color="000000"/>
            </w:tcBorders>
            <w:shd w:val="clear" w:color="auto" w:fill="E7E6E6"/>
            <w:tcMar>
              <w:top w:w="80" w:type="dxa"/>
              <w:left w:w="80" w:type="dxa"/>
              <w:bottom w:w="80" w:type="dxa"/>
              <w:right w:w="80" w:type="dxa"/>
            </w:tcMar>
            <w:hideMark/>
          </w:tcPr>
          <w:p w14:paraId="22746FD2" w14:textId="77777777" w:rsidR="00913596" w:rsidRDefault="00913596">
            <w:pPr>
              <w:pStyle w:val="Cuerpo"/>
              <w:spacing w:line="240" w:lineRule="auto"/>
              <w:jc w:val="both"/>
            </w:pPr>
            <w:r>
              <w:rPr>
                <w:rStyle w:val="Ninguno"/>
                <w:rFonts w:ascii="Arial" w:hAnsi="Arial"/>
                <w:b/>
                <w:bCs/>
                <w:sz w:val="24"/>
                <w:szCs w:val="24"/>
              </w:rPr>
              <w:t>Nombre de la obra</w:t>
            </w:r>
          </w:p>
        </w:tc>
        <w:tc>
          <w:tcPr>
            <w:tcW w:w="3031" w:type="dxa"/>
            <w:tcBorders>
              <w:top w:val="single" w:sz="4" w:space="0" w:color="000000"/>
              <w:left w:val="single" w:sz="4" w:space="0" w:color="000000"/>
              <w:bottom w:val="single" w:sz="4" w:space="0" w:color="000000"/>
              <w:right w:val="single" w:sz="4" w:space="0" w:color="000000"/>
            </w:tcBorders>
            <w:shd w:val="clear" w:color="auto" w:fill="E7E6E6"/>
            <w:tcMar>
              <w:top w:w="80" w:type="dxa"/>
              <w:left w:w="80" w:type="dxa"/>
              <w:bottom w:w="80" w:type="dxa"/>
              <w:right w:w="80" w:type="dxa"/>
            </w:tcMar>
            <w:hideMark/>
          </w:tcPr>
          <w:p w14:paraId="67F28595" w14:textId="77777777" w:rsidR="00913596" w:rsidRDefault="00913596">
            <w:pPr>
              <w:pStyle w:val="Cuerpo"/>
              <w:spacing w:line="240" w:lineRule="auto"/>
              <w:jc w:val="both"/>
            </w:pPr>
            <w:r>
              <w:rPr>
                <w:rStyle w:val="Ninguno"/>
                <w:rFonts w:ascii="Arial" w:hAnsi="Arial"/>
                <w:b/>
                <w:bCs/>
                <w:sz w:val="24"/>
                <w:szCs w:val="24"/>
              </w:rPr>
              <w:t>Beneficiario</w:t>
            </w:r>
          </w:p>
        </w:tc>
      </w:tr>
      <w:tr w:rsidR="00913596" w14:paraId="578508F1" w14:textId="77777777" w:rsidTr="00913596">
        <w:trPr>
          <w:trHeight w:val="282"/>
        </w:trPr>
        <w:tc>
          <w:tcPr>
            <w:tcW w:w="21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16146CD1" w14:textId="77777777" w:rsidR="00913596" w:rsidRDefault="00913596">
            <w:pPr>
              <w:pStyle w:val="Cuerpo"/>
              <w:spacing w:line="240" w:lineRule="auto"/>
              <w:jc w:val="both"/>
            </w:pPr>
            <w:r>
              <w:rPr>
                <w:rStyle w:val="Ninguno"/>
                <w:rFonts w:ascii="Arial" w:hAnsi="Arial"/>
                <w:sz w:val="24"/>
                <w:szCs w:val="24"/>
              </w:rPr>
              <w:t>Artes Visuales</w:t>
            </w:r>
          </w:p>
        </w:tc>
        <w:tc>
          <w:tcPr>
            <w:tcW w:w="37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89F57E2" w14:textId="77777777" w:rsidR="00913596" w:rsidRDefault="00913596">
            <w:pPr>
              <w:pStyle w:val="Cuerpo"/>
              <w:spacing w:line="240" w:lineRule="auto"/>
              <w:jc w:val="both"/>
            </w:pPr>
            <w:r>
              <w:rPr>
                <w:rStyle w:val="Ninguno"/>
                <w:rFonts w:ascii="Arial" w:hAnsi="Arial"/>
                <w:sz w:val="24"/>
                <w:szCs w:val="24"/>
              </w:rPr>
              <w:t xml:space="preserve">No es sólo ropa </w:t>
            </w:r>
          </w:p>
        </w:tc>
        <w:tc>
          <w:tcPr>
            <w:tcW w:w="30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3FB374C" w14:textId="77777777" w:rsidR="00913596" w:rsidRDefault="00913596">
            <w:pPr>
              <w:pStyle w:val="Cuerpo"/>
              <w:spacing w:line="240" w:lineRule="auto"/>
              <w:jc w:val="both"/>
            </w:pPr>
            <w:r>
              <w:rPr>
                <w:rStyle w:val="Ninguno"/>
                <w:rFonts w:ascii="Arial" w:hAnsi="Arial"/>
                <w:sz w:val="24"/>
                <w:szCs w:val="24"/>
              </w:rPr>
              <w:t>Jonás Andrés Soto Silva</w:t>
            </w:r>
          </w:p>
        </w:tc>
      </w:tr>
      <w:tr w:rsidR="00913596" w14:paraId="535849A4" w14:textId="77777777" w:rsidTr="00913596">
        <w:trPr>
          <w:trHeight w:val="562"/>
        </w:trPr>
        <w:tc>
          <w:tcPr>
            <w:tcW w:w="21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5B4F772" w14:textId="77777777" w:rsidR="00913596" w:rsidRDefault="00913596">
            <w:pPr>
              <w:pStyle w:val="Cuerpo"/>
              <w:spacing w:line="240" w:lineRule="auto"/>
              <w:jc w:val="both"/>
            </w:pPr>
            <w:r>
              <w:rPr>
                <w:rStyle w:val="Ninguno"/>
                <w:rFonts w:ascii="Arial" w:hAnsi="Arial"/>
                <w:sz w:val="24"/>
                <w:szCs w:val="24"/>
              </w:rPr>
              <w:t>Danza</w:t>
            </w:r>
          </w:p>
        </w:tc>
        <w:tc>
          <w:tcPr>
            <w:tcW w:w="37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A85877D" w14:textId="77777777" w:rsidR="00913596" w:rsidRDefault="00913596">
            <w:pPr>
              <w:pStyle w:val="Cuerpo"/>
              <w:spacing w:line="240" w:lineRule="auto"/>
              <w:jc w:val="both"/>
            </w:pPr>
            <w:r>
              <w:rPr>
                <w:rStyle w:val="Ninguno"/>
                <w:rFonts w:ascii="Arial" w:hAnsi="Arial"/>
                <w:sz w:val="24"/>
                <w:szCs w:val="24"/>
              </w:rPr>
              <w:t>Encierro en su Memoria</w:t>
            </w:r>
          </w:p>
        </w:tc>
        <w:tc>
          <w:tcPr>
            <w:tcW w:w="30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5FAB8D4A" w14:textId="77777777" w:rsidR="00913596" w:rsidRDefault="00913596">
            <w:pPr>
              <w:pStyle w:val="Cuerpo"/>
              <w:spacing w:line="240" w:lineRule="auto"/>
              <w:jc w:val="both"/>
            </w:pPr>
            <w:r>
              <w:rPr>
                <w:rStyle w:val="Ninguno"/>
                <w:rFonts w:ascii="Arial" w:hAnsi="Arial"/>
                <w:sz w:val="24"/>
                <w:szCs w:val="24"/>
              </w:rPr>
              <w:t>María José Gómez Careaga</w:t>
            </w:r>
          </w:p>
        </w:tc>
      </w:tr>
      <w:tr w:rsidR="00913596" w14:paraId="176110CC" w14:textId="77777777" w:rsidTr="00913596">
        <w:trPr>
          <w:trHeight w:val="282"/>
        </w:trPr>
        <w:tc>
          <w:tcPr>
            <w:tcW w:w="21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7D0DF8C8" w14:textId="77777777" w:rsidR="00913596" w:rsidRDefault="00913596">
            <w:pPr>
              <w:pStyle w:val="Cuerpo"/>
              <w:spacing w:line="240" w:lineRule="auto"/>
              <w:jc w:val="both"/>
            </w:pPr>
            <w:r>
              <w:rPr>
                <w:rStyle w:val="Ninguno"/>
                <w:rFonts w:ascii="Arial" w:hAnsi="Arial"/>
                <w:sz w:val="24"/>
                <w:szCs w:val="24"/>
              </w:rPr>
              <w:t>Música</w:t>
            </w:r>
          </w:p>
        </w:tc>
        <w:tc>
          <w:tcPr>
            <w:tcW w:w="37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1C0E198E" w14:textId="77777777" w:rsidR="00913596" w:rsidRDefault="00913596">
            <w:pPr>
              <w:pStyle w:val="Cuerpo"/>
              <w:spacing w:line="240" w:lineRule="auto"/>
              <w:jc w:val="both"/>
            </w:pPr>
            <w:r>
              <w:rPr>
                <w:rStyle w:val="Ninguno"/>
                <w:rFonts w:ascii="Arial" w:hAnsi="Arial"/>
                <w:sz w:val="24"/>
                <w:szCs w:val="24"/>
              </w:rPr>
              <w:t>Tolo Loch</w:t>
            </w:r>
          </w:p>
        </w:tc>
        <w:tc>
          <w:tcPr>
            <w:tcW w:w="30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63F70AAA" w14:textId="77777777" w:rsidR="00913596" w:rsidRDefault="00913596">
            <w:pPr>
              <w:pStyle w:val="Cuerpo"/>
              <w:spacing w:line="240" w:lineRule="auto"/>
              <w:jc w:val="both"/>
            </w:pPr>
            <w:r>
              <w:rPr>
                <w:rStyle w:val="Ninguno"/>
                <w:rFonts w:ascii="Arial" w:hAnsi="Arial"/>
                <w:sz w:val="24"/>
                <w:szCs w:val="24"/>
              </w:rPr>
              <w:t>Rodrigo Mata Álvarez</w:t>
            </w:r>
          </w:p>
        </w:tc>
      </w:tr>
      <w:tr w:rsidR="00913596" w14:paraId="76FED98E" w14:textId="77777777" w:rsidTr="00913596">
        <w:trPr>
          <w:trHeight w:val="562"/>
        </w:trPr>
        <w:tc>
          <w:tcPr>
            <w:tcW w:w="21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1CE3150" w14:textId="77777777" w:rsidR="00913596" w:rsidRDefault="00913596">
            <w:pPr>
              <w:pStyle w:val="Cuerpo"/>
              <w:spacing w:line="240" w:lineRule="auto"/>
              <w:jc w:val="both"/>
            </w:pPr>
            <w:r>
              <w:rPr>
                <w:rStyle w:val="Ninguno"/>
                <w:rFonts w:ascii="Arial" w:hAnsi="Arial"/>
                <w:sz w:val="24"/>
                <w:szCs w:val="24"/>
              </w:rPr>
              <w:t>Promotoría cultural</w:t>
            </w:r>
          </w:p>
        </w:tc>
        <w:tc>
          <w:tcPr>
            <w:tcW w:w="37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5E467D50" w14:textId="77777777" w:rsidR="00913596" w:rsidRDefault="00913596">
            <w:pPr>
              <w:pStyle w:val="Cuerpo"/>
              <w:spacing w:line="240" w:lineRule="auto"/>
              <w:jc w:val="both"/>
            </w:pPr>
            <w:r>
              <w:rPr>
                <w:rStyle w:val="Ninguno"/>
                <w:rFonts w:ascii="Arial" w:hAnsi="Arial"/>
                <w:sz w:val="24"/>
                <w:szCs w:val="24"/>
              </w:rPr>
              <w:t>Festival de la Calle</w:t>
            </w:r>
          </w:p>
        </w:tc>
        <w:tc>
          <w:tcPr>
            <w:tcW w:w="30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51424932" w14:textId="77777777" w:rsidR="00913596" w:rsidRDefault="00913596">
            <w:pPr>
              <w:pStyle w:val="Cuerpo"/>
              <w:spacing w:line="240" w:lineRule="auto"/>
              <w:jc w:val="both"/>
            </w:pPr>
            <w:r>
              <w:rPr>
                <w:rStyle w:val="Ninguno"/>
                <w:rFonts w:ascii="Arial" w:hAnsi="Arial"/>
                <w:sz w:val="24"/>
                <w:szCs w:val="24"/>
              </w:rPr>
              <w:t>Jonathan Andrés Devars Hermosillo</w:t>
            </w:r>
          </w:p>
        </w:tc>
      </w:tr>
      <w:tr w:rsidR="00913596" w14:paraId="590B708A" w14:textId="77777777" w:rsidTr="00913596">
        <w:trPr>
          <w:trHeight w:val="562"/>
        </w:trPr>
        <w:tc>
          <w:tcPr>
            <w:tcW w:w="21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9ED06FC" w14:textId="77777777" w:rsidR="00913596" w:rsidRDefault="00913596">
            <w:pPr>
              <w:pStyle w:val="Cuerpo"/>
              <w:spacing w:line="240" w:lineRule="auto"/>
              <w:jc w:val="both"/>
            </w:pPr>
            <w:r>
              <w:rPr>
                <w:rStyle w:val="Ninguno"/>
                <w:rFonts w:ascii="Arial" w:hAnsi="Arial"/>
                <w:sz w:val="24"/>
                <w:szCs w:val="24"/>
              </w:rPr>
              <w:t xml:space="preserve">Literatura </w:t>
            </w:r>
          </w:p>
        </w:tc>
        <w:tc>
          <w:tcPr>
            <w:tcW w:w="37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0531C8B1" w14:textId="77777777" w:rsidR="00913596" w:rsidRDefault="00913596">
            <w:pPr>
              <w:pStyle w:val="Cuerpo"/>
              <w:spacing w:line="240" w:lineRule="auto"/>
              <w:jc w:val="both"/>
            </w:pPr>
            <w:r>
              <w:rPr>
                <w:rStyle w:val="Ninguno"/>
                <w:rFonts w:ascii="Arial" w:hAnsi="Arial"/>
                <w:sz w:val="24"/>
                <w:szCs w:val="24"/>
              </w:rPr>
              <w:t>El sueño terminal o como quieran y otras obras de teatro</w:t>
            </w:r>
          </w:p>
        </w:tc>
        <w:tc>
          <w:tcPr>
            <w:tcW w:w="30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61ECEB4A" w14:textId="77777777" w:rsidR="00913596" w:rsidRDefault="00913596">
            <w:pPr>
              <w:pStyle w:val="Cuerpo"/>
              <w:spacing w:line="240" w:lineRule="auto"/>
              <w:jc w:val="both"/>
            </w:pPr>
            <w:r>
              <w:rPr>
                <w:rStyle w:val="Ninguno"/>
                <w:rFonts w:ascii="Arial" w:hAnsi="Arial"/>
                <w:sz w:val="24"/>
                <w:szCs w:val="24"/>
              </w:rPr>
              <w:t>Francisco Javier Sánchez Urbina</w:t>
            </w:r>
          </w:p>
        </w:tc>
      </w:tr>
      <w:tr w:rsidR="00913596" w14:paraId="62744F5A" w14:textId="77777777" w:rsidTr="00913596">
        <w:trPr>
          <w:trHeight w:val="562"/>
        </w:trPr>
        <w:tc>
          <w:tcPr>
            <w:tcW w:w="21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26E9453C" w14:textId="77777777" w:rsidR="00913596" w:rsidRDefault="00913596">
            <w:pPr>
              <w:pStyle w:val="Cuerpo"/>
              <w:spacing w:line="240" w:lineRule="auto"/>
              <w:jc w:val="both"/>
            </w:pPr>
            <w:r>
              <w:rPr>
                <w:rStyle w:val="Ninguno"/>
                <w:rFonts w:ascii="Arial" w:hAnsi="Arial"/>
                <w:sz w:val="24"/>
                <w:szCs w:val="24"/>
              </w:rPr>
              <w:t>Cine</w:t>
            </w:r>
          </w:p>
        </w:tc>
        <w:tc>
          <w:tcPr>
            <w:tcW w:w="37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5E11E63D" w14:textId="77777777" w:rsidR="00913596" w:rsidRDefault="00913596">
            <w:pPr>
              <w:pStyle w:val="Cuerpo"/>
              <w:spacing w:line="240" w:lineRule="auto"/>
              <w:jc w:val="both"/>
            </w:pPr>
            <w:r>
              <w:rPr>
                <w:rStyle w:val="Ninguno"/>
                <w:rFonts w:ascii="Arial" w:hAnsi="Arial"/>
                <w:sz w:val="24"/>
                <w:szCs w:val="24"/>
              </w:rPr>
              <w:t>El bolero perdido de María Grever</w:t>
            </w:r>
          </w:p>
        </w:tc>
        <w:tc>
          <w:tcPr>
            <w:tcW w:w="30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hideMark/>
          </w:tcPr>
          <w:p w14:paraId="6FBA8B06" w14:textId="77777777" w:rsidR="00913596" w:rsidRDefault="00913596">
            <w:pPr>
              <w:pStyle w:val="Cuerpo"/>
              <w:spacing w:line="240" w:lineRule="auto"/>
              <w:jc w:val="both"/>
            </w:pPr>
            <w:r>
              <w:rPr>
                <w:rStyle w:val="Ninguno"/>
                <w:rFonts w:ascii="Arial" w:hAnsi="Arial"/>
                <w:sz w:val="24"/>
                <w:szCs w:val="24"/>
              </w:rPr>
              <w:t>Mauricio Hernández León</w:t>
            </w:r>
          </w:p>
        </w:tc>
      </w:tr>
    </w:tbl>
    <w:p w14:paraId="2315185F" w14:textId="77777777" w:rsidR="00913596" w:rsidRDefault="00913596" w:rsidP="00913596">
      <w:pPr>
        <w:pStyle w:val="Cuerpo"/>
        <w:widowControl w:val="0"/>
        <w:spacing w:line="240" w:lineRule="auto"/>
        <w:jc w:val="both"/>
        <w:rPr>
          <w:rFonts w:ascii="Arial" w:eastAsia="Arial" w:hAnsi="Arial" w:cs="Arial"/>
          <w:sz w:val="24"/>
          <w:szCs w:val="24"/>
        </w:rPr>
      </w:pPr>
    </w:p>
    <w:p w14:paraId="7B54C4D5" w14:textId="77777777" w:rsidR="00913596" w:rsidRDefault="00913596" w:rsidP="00913596">
      <w:pPr>
        <w:pStyle w:val="Cuerpo"/>
        <w:jc w:val="both"/>
        <w:rPr>
          <w:rFonts w:ascii="Arial" w:eastAsia="Arial" w:hAnsi="Arial" w:cs="Arial"/>
          <w:sz w:val="24"/>
          <w:szCs w:val="24"/>
        </w:rPr>
      </w:pPr>
    </w:p>
    <w:p w14:paraId="7E1014CA" w14:textId="77777777" w:rsidR="00913596" w:rsidRDefault="00913596" w:rsidP="00913596">
      <w:pPr>
        <w:pStyle w:val="Cuerpo"/>
        <w:jc w:val="both"/>
        <w:rPr>
          <w:rStyle w:val="Ninguno"/>
          <w:b/>
          <w:bCs/>
          <w:color w:val="222222"/>
          <w:shd w:val="clear" w:color="auto" w:fill="FFFFFF"/>
        </w:rPr>
      </w:pPr>
    </w:p>
    <w:p w14:paraId="49FA7B8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El compromiso con el entrenamiento de talento como una pieza de suma importancia para garantizar un León Educado e Innovador nos ha permitido realizar convenios internacionales con países como la República Popular China, a través de China Campus Network, consorcio que agrupa a 28 Universidades líderes en China. León se destaca como el ú</w:t>
      </w:r>
      <w:r>
        <w:rPr>
          <w:rStyle w:val="Ninguno"/>
          <w:rFonts w:ascii="Arial" w:hAnsi="Arial"/>
          <w:sz w:val="24"/>
          <w:szCs w:val="24"/>
          <w:lang w:val="it-IT"/>
        </w:rPr>
        <w:t xml:space="preserve">nico </w:t>
      </w:r>
      <w:r>
        <w:rPr>
          <w:rStyle w:val="Ninguno"/>
          <w:rFonts w:ascii="Arial" w:hAnsi="Arial"/>
          <w:sz w:val="24"/>
          <w:szCs w:val="24"/>
        </w:rPr>
        <w:t xml:space="preserve">Municipio firmante. </w:t>
      </w:r>
    </w:p>
    <w:p w14:paraId="2960A98E" w14:textId="77777777" w:rsidR="00913596" w:rsidRDefault="00913596" w:rsidP="00913596">
      <w:pPr>
        <w:pStyle w:val="Cuerpo"/>
        <w:jc w:val="both"/>
      </w:pPr>
    </w:p>
    <w:p w14:paraId="7C556E12" w14:textId="77777777" w:rsidR="00913596" w:rsidRDefault="00913596" w:rsidP="00913596">
      <w:pPr>
        <w:pStyle w:val="Cuerpo"/>
        <w:jc w:val="both"/>
        <w:rPr>
          <w:rStyle w:val="Ninguno"/>
        </w:rPr>
      </w:pPr>
      <w:r>
        <w:rPr>
          <w:rStyle w:val="Ninguno"/>
          <w:rFonts w:ascii="Arial" w:hAnsi="Arial"/>
          <w:sz w:val="24"/>
          <w:szCs w:val="24"/>
        </w:rPr>
        <w:t xml:space="preserve">Esta iniciativa del Municipio de León ha generado un modelo que ha sido replicado en otros estados de la República mexicana, siendo Guanajuato el estado que recibe la mayor cantidad de recursos a través de </w:t>
      </w:r>
      <w:r w:rsidRPr="00B1053F">
        <w:rPr>
          <w:rStyle w:val="Ninguno"/>
          <w:rFonts w:ascii="Arial" w:hAnsi="Arial"/>
          <w:b/>
          <w:bCs/>
          <w:sz w:val="24"/>
          <w:szCs w:val="24"/>
          <w:lang w:val="es-MX"/>
        </w:rPr>
        <w:t>200 becas</w:t>
      </w:r>
      <w:r>
        <w:rPr>
          <w:rStyle w:val="Ninguno"/>
          <w:rFonts w:ascii="Arial" w:hAnsi="Arial"/>
          <w:sz w:val="24"/>
          <w:szCs w:val="24"/>
        </w:rPr>
        <w:t>.</w:t>
      </w:r>
    </w:p>
    <w:p w14:paraId="746C9F4C" w14:textId="77777777" w:rsidR="00913596" w:rsidRDefault="00913596" w:rsidP="00913596">
      <w:pPr>
        <w:pStyle w:val="Cuerpo"/>
        <w:jc w:val="both"/>
        <w:rPr>
          <w:rStyle w:val="Ninguno"/>
          <w:rFonts w:ascii="Arial" w:eastAsia="Arial" w:hAnsi="Arial" w:cs="Arial"/>
          <w:b/>
          <w:bCs/>
          <w:color w:val="FF0000"/>
          <w:sz w:val="24"/>
          <w:szCs w:val="24"/>
        </w:rPr>
      </w:pPr>
    </w:p>
    <w:p w14:paraId="06282312" w14:textId="77777777" w:rsidR="00913596" w:rsidRDefault="00913596" w:rsidP="00913596">
      <w:pPr>
        <w:pStyle w:val="Cuerpo"/>
        <w:jc w:val="both"/>
        <w:rPr>
          <w:rStyle w:val="Ninguno"/>
          <w:rFonts w:ascii="Arial" w:eastAsia="Arial" w:hAnsi="Arial" w:cs="Arial"/>
          <w:b/>
          <w:bCs/>
          <w:sz w:val="24"/>
          <w:szCs w:val="24"/>
        </w:rPr>
      </w:pPr>
      <w:r>
        <w:rPr>
          <w:rStyle w:val="Ninguno"/>
          <w:rFonts w:ascii="Arial" w:hAnsi="Arial"/>
          <w:sz w:val="24"/>
          <w:szCs w:val="24"/>
        </w:rPr>
        <w:t>Con ello en 2018</w:t>
      </w:r>
      <w:r>
        <w:rPr>
          <w:rStyle w:val="Ninguno"/>
          <w:rFonts w:ascii="Arial" w:hAnsi="Arial"/>
          <w:b/>
          <w:bCs/>
          <w:sz w:val="24"/>
          <w:szCs w:val="24"/>
        </w:rPr>
        <w:t xml:space="preserve">, </w:t>
      </w:r>
      <w:r>
        <w:rPr>
          <w:rStyle w:val="Ninguno"/>
          <w:rFonts w:ascii="Arial" w:hAnsi="Arial"/>
          <w:sz w:val="24"/>
          <w:szCs w:val="24"/>
        </w:rPr>
        <w:t>el Municipio logró ofrecer</w:t>
      </w:r>
      <w:r w:rsidRPr="00B1053F">
        <w:rPr>
          <w:rStyle w:val="Ninguno"/>
          <w:rFonts w:ascii="Arial" w:hAnsi="Arial"/>
          <w:b/>
          <w:bCs/>
          <w:sz w:val="24"/>
          <w:szCs w:val="24"/>
          <w:lang w:val="es-MX"/>
        </w:rPr>
        <w:t xml:space="preserve"> 9 becas </w:t>
      </w:r>
      <w:r>
        <w:rPr>
          <w:rStyle w:val="Ninguno"/>
          <w:rFonts w:ascii="Arial" w:hAnsi="Arial"/>
          <w:sz w:val="24"/>
          <w:szCs w:val="24"/>
        </w:rPr>
        <w:t>para estudios en la</w:t>
      </w:r>
      <w:r>
        <w:rPr>
          <w:rStyle w:val="Ninguno"/>
          <w:rFonts w:ascii="Arial" w:hAnsi="Arial"/>
          <w:b/>
          <w:bCs/>
          <w:sz w:val="24"/>
          <w:szCs w:val="24"/>
        </w:rPr>
        <w:t xml:space="preserve"> Maestrí</w:t>
      </w:r>
      <w:r>
        <w:rPr>
          <w:rStyle w:val="Ninguno"/>
          <w:rFonts w:ascii="Arial" w:hAnsi="Arial"/>
          <w:b/>
          <w:bCs/>
          <w:sz w:val="24"/>
          <w:szCs w:val="24"/>
          <w:lang w:val="de-DE"/>
        </w:rPr>
        <w:t>a en Gesti</w:t>
      </w:r>
      <w:r>
        <w:rPr>
          <w:rStyle w:val="Ninguno"/>
          <w:rFonts w:ascii="Arial" w:hAnsi="Arial"/>
          <w:b/>
          <w:bCs/>
          <w:sz w:val="24"/>
          <w:szCs w:val="24"/>
        </w:rPr>
        <w:t>ón del Turismo</w:t>
      </w:r>
      <w:r>
        <w:rPr>
          <w:rStyle w:val="Ninguno"/>
          <w:rFonts w:ascii="Arial" w:hAnsi="Arial"/>
          <w:sz w:val="24"/>
          <w:szCs w:val="24"/>
        </w:rPr>
        <w:t xml:space="preserve">. Actualmente estos 9 ciudadanos leoneses estudian en la </w:t>
      </w:r>
      <w:r>
        <w:rPr>
          <w:rStyle w:val="Ninguno"/>
          <w:rFonts w:ascii="Arial" w:hAnsi="Arial"/>
          <w:b/>
          <w:bCs/>
          <w:sz w:val="24"/>
          <w:szCs w:val="24"/>
        </w:rPr>
        <w:t>Universidad de Shangai</w:t>
      </w:r>
      <w:r>
        <w:rPr>
          <w:rStyle w:val="Ninguno"/>
          <w:rFonts w:ascii="Arial" w:hAnsi="Arial"/>
          <w:sz w:val="24"/>
          <w:szCs w:val="24"/>
        </w:rPr>
        <w:t xml:space="preserve"> con el compromiso de que, al </w:t>
      </w:r>
      <w:r>
        <w:rPr>
          <w:rStyle w:val="Ninguno"/>
          <w:rFonts w:ascii="Arial" w:hAnsi="Arial"/>
          <w:b/>
          <w:bCs/>
          <w:sz w:val="24"/>
          <w:szCs w:val="24"/>
        </w:rPr>
        <w:t>graduarse en 2021,</w:t>
      </w:r>
      <w:r>
        <w:rPr>
          <w:rStyle w:val="Ninguno"/>
          <w:rFonts w:ascii="Arial" w:hAnsi="Arial"/>
          <w:sz w:val="24"/>
          <w:szCs w:val="24"/>
        </w:rPr>
        <w:t xml:space="preserve"> propongan iniciativas para la economía local y así convertirse en </w:t>
      </w:r>
      <w:r>
        <w:rPr>
          <w:rStyle w:val="Ninguno"/>
          <w:rFonts w:ascii="Arial" w:hAnsi="Arial"/>
          <w:b/>
          <w:bCs/>
          <w:sz w:val="24"/>
          <w:szCs w:val="24"/>
        </w:rPr>
        <w:t>líderes de proyectos de cooperación bilateral.</w:t>
      </w:r>
    </w:p>
    <w:p w14:paraId="4CD611C6" w14:textId="77777777" w:rsidR="00913596" w:rsidRDefault="00913596" w:rsidP="00913596">
      <w:pPr>
        <w:pStyle w:val="Cuerpo"/>
        <w:jc w:val="both"/>
      </w:pPr>
    </w:p>
    <w:p w14:paraId="4B74C786" w14:textId="77777777" w:rsidR="00913596" w:rsidRDefault="00913596" w:rsidP="00913596">
      <w:pPr>
        <w:pStyle w:val="Cuerpo"/>
        <w:jc w:val="both"/>
        <w:rPr>
          <w:rStyle w:val="Ninguno"/>
        </w:rPr>
      </w:pPr>
      <w:r>
        <w:rPr>
          <w:rStyle w:val="Ninguno"/>
          <w:rFonts w:ascii="Arial" w:hAnsi="Arial"/>
          <w:b/>
          <w:bCs/>
          <w:sz w:val="24"/>
          <w:szCs w:val="24"/>
        </w:rPr>
        <w:t>En 2019,</w:t>
      </w:r>
      <w:r>
        <w:rPr>
          <w:rStyle w:val="Ninguno"/>
          <w:rFonts w:ascii="Arial" w:hAnsi="Arial"/>
          <w:sz w:val="24"/>
          <w:szCs w:val="24"/>
        </w:rPr>
        <w:t xml:space="preserve"> León se consolida como </w:t>
      </w:r>
      <w:r>
        <w:rPr>
          <w:rStyle w:val="Ninguno"/>
          <w:rFonts w:ascii="Arial" w:hAnsi="Arial"/>
          <w:b/>
          <w:bCs/>
          <w:sz w:val="24"/>
          <w:szCs w:val="24"/>
        </w:rPr>
        <w:t>ciudad</w:t>
      </w:r>
      <w:r>
        <w:rPr>
          <w:rStyle w:val="Ninguno"/>
          <w:rFonts w:ascii="Arial" w:hAnsi="Arial"/>
          <w:sz w:val="24"/>
          <w:szCs w:val="24"/>
        </w:rPr>
        <w:t xml:space="preserve"> líder del programa de Becas para Entrenamiento de Talento, seguido de Estados como Jalisco, Chiapas y Sonora, siendo una de las ciudades que continua con el posgrado en </w:t>
      </w:r>
      <w:r>
        <w:rPr>
          <w:rStyle w:val="Ninguno"/>
          <w:rFonts w:ascii="Arial" w:hAnsi="Arial"/>
          <w:b/>
          <w:bCs/>
          <w:sz w:val="24"/>
          <w:szCs w:val="24"/>
          <w:lang w:val="de-DE"/>
        </w:rPr>
        <w:t>Gesti</w:t>
      </w:r>
      <w:r>
        <w:rPr>
          <w:rStyle w:val="Ninguno"/>
          <w:rFonts w:ascii="Arial" w:hAnsi="Arial"/>
          <w:b/>
          <w:bCs/>
          <w:sz w:val="24"/>
          <w:szCs w:val="24"/>
        </w:rPr>
        <w:t>ón Turística,</w:t>
      </w:r>
      <w:r>
        <w:rPr>
          <w:rStyle w:val="Ninguno"/>
          <w:rFonts w:ascii="Arial" w:hAnsi="Arial"/>
          <w:sz w:val="24"/>
          <w:szCs w:val="24"/>
        </w:rPr>
        <w:t xml:space="preserve"> ahora en la </w:t>
      </w:r>
      <w:r>
        <w:rPr>
          <w:rStyle w:val="Ninguno"/>
          <w:rFonts w:ascii="Arial" w:hAnsi="Arial"/>
          <w:b/>
          <w:bCs/>
          <w:sz w:val="24"/>
          <w:szCs w:val="24"/>
        </w:rPr>
        <w:t>Universidad de Nankai</w:t>
      </w:r>
      <w:r>
        <w:rPr>
          <w:rStyle w:val="Ninguno"/>
          <w:rFonts w:ascii="Arial" w:hAnsi="Arial"/>
          <w:sz w:val="24"/>
          <w:szCs w:val="24"/>
        </w:rPr>
        <w:t xml:space="preserve">, institución en la ciudad de </w:t>
      </w:r>
      <w:hyperlink r:id="rId25" w:history="1">
        <w:r>
          <w:rPr>
            <w:rStyle w:val="Hyperlink2"/>
          </w:rPr>
          <w:t>Tianjin</w:t>
        </w:r>
      </w:hyperlink>
      <w:r>
        <w:rPr>
          <w:rStyle w:val="Hyperlink2"/>
        </w:rPr>
        <w:t>, China</w:t>
      </w:r>
      <w:r>
        <w:rPr>
          <w:rStyle w:val="Ninguno"/>
          <w:rFonts w:ascii="Arial" w:hAnsi="Arial"/>
          <w:sz w:val="24"/>
          <w:szCs w:val="24"/>
        </w:rPr>
        <w:t xml:space="preserve">.  </w:t>
      </w:r>
    </w:p>
    <w:p w14:paraId="5A173D6A" w14:textId="77777777" w:rsidR="00913596" w:rsidRDefault="00913596" w:rsidP="00913596">
      <w:pPr>
        <w:pStyle w:val="Cuerpo"/>
        <w:jc w:val="both"/>
      </w:pPr>
    </w:p>
    <w:p w14:paraId="489BEE43" w14:textId="77777777" w:rsidR="00913596" w:rsidRDefault="00913596" w:rsidP="00913596">
      <w:pPr>
        <w:pStyle w:val="Cuerpo"/>
        <w:jc w:val="both"/>
        <w:rPr>
          <w:rStyle w:val="Ninguno"/>
        </w:rPr>
      </w:pPr>
      <w:r>
        <w:rPr>
          <w:rStyle w:val="Ninguno"/>
          <w:rFonts w:ascii="Arial" w:hAnsi="Arial"/>
          <w:sz w:val="24"/>
          <w:szCs w:val="24"/>
        </w:rPr>
        <w:t xml:space="preserve">En esta ocasión la </w:t>
      </w:r>
      <w:r>
        <w:rPr>
          <w:rStyle w:val="Hyperlink2"/>
          <w:lang w:val="it-IT"/>
        </w:rPr>
        <w:t>convocatoria</w:t>
      </w:r>
      <w:r>
        <w:rPr>
          <w:rStyle w:val="Ninguno"/>
          <w:rFonts w:ascii="Arial" w:hAnsi="Arial"/>
          <w:sz w:val="24"/>
          <w:szCs w:val="24"/>
        </w:rPr>
        <w:t xml:space="preserve"> se realizó mediante </w:t>
      </w:r>
      <w:r>
        <w:rPr>
          <w:rStyle w:val="Hyperlink2"/>
        </w:rPr>
        <w:t>9 universidades</w:t>
      </w:r>
      <w:r>
        <w:rPr>
          <w:rStyle w:val="Ninguno"/>
          <w:rFonts w:ascii="Arial" w:hAnsi="Arial"/>
          <w:sz w:val="24"/>
          <w:szCs w:val="24"/>
        </w:rPr>
        <w:t xml:space="preserve"> locales, logrando conjuntar un total de </w:t>
      </w:r>
      <w:r>
        <w:rPr>
          <w:rStyle w:val="Hyperlink2"/>
          <w:lang w:val="es-ES_tradnl"/>
        </w:rPr>
        <w:t>37 candidatos</w:t>
      </w:r>
      <w:r>
        <w:rPr>
          <w:rStyle w:val="Ninguno"/>
          <w:rFonts w:ascii="Arial" w:hAnsi="Arial"/>
          <w:sz w:val="24"/>
          <w:szCs w:val="24"/>
        </w:rPr>
        <w:t>, cerrando la convocatoria con la participació</w:t>
      </w:r>
      <w:r>
        <w:rPr>
          <w:rStyle w:val="Ninguno"/>
          <w:rFonts w:ascii="Arial" w:hAnsi="Arial"/>
          <w:sz w:val="24"/>
          <w:szCs w:val="24"/>
          <w:lang w:val="nl-NL"/>
        </w:rPr>
        <w:t xml:space="preserve">n de </w:t>
      </w:r>
      <w:r>
        <w:rPr>
          <w:rStyle w:val="Hyperlink2"/>
          <w:lang w:val="es-ES_tradnl"/>
        </w:rPr>
        <w:t>14 postulantes</w:t>
      </w:r>
      <w:r>
        <w:rPr>
          <w:rStyle w:val="Ninguno"/>
          <w:rFonts w:ascii="Arial" w:hAnsi="Arial"/>
          <w:sz w:val="24"/>
          <w:szCs w:val="24"/>
        </w:rPr>
        <w:t xml:space="preserve"> en la primera fase, de los cuales se otorgaron </w:t>
      </w:r>
      <w:r>
        <w:rPr>
          <w:rStyle w:val="Hyperlink2"/>
          <w:lang w:val="es-ES_tradnl"/>
        </w:rPr>
        <w:t>8 becas en la etapa final.</w:t>
      </w:r>
    </w:p>
    <w:p w14:paraId="2110699E" w14:textId="77777777" w:rsidR="00913596" w:rsidRDefault="00913596" w:rsidP="00913596">
      <w:pPr>
        <w:pStyle w:val="Cuerpo"/>
        <w:jc w:val="both"/>
        <w:rPr>
          <w:b/>
          <w:bCs/>
        </w:rPr>
      </w:pPr>
    </w:p>
    <w:p w14:paraId="0DB08DBF" w14:textId="77777777" w:rsidR="00913596" w:rsidRDefault="00913596" w:rsidP="00913596">
      <w:pPr>
        <w:pStyle w:val="Cuerpo"/>
        <w:jc w:val="both"/>
        <w:rPr>
          <w:rStyle w:val="Ninguno"/>
        </w:rPr>
      </w:pPr>
      <w:r>
        <w:rPr>
          <w:rStyle w:val="Ninguno"/>
          <w:rFonts w:ascii="Arial" w:hAnsi="Arial"/>
          <w:sz w:val="24"/>
          <w:szCs w:val="24"/>
        </w:rPr>
        <w:t>Para 2021</w:t>
      </w:r>
      <w:r>
        <w:rPr>
          <w:rStyle w:val="Hyperlink2"/>
        </w:rPr>
        <w:t xml:space="preserve"> </w:t>
      </w:r>
      <w:r>
        <w:rPr>
          <w:rStyle w:val="Ninguno"/>
          <w:rFonts w:ascii="Arial" w:hAnsi="Arial"/>
          <w:sz w:val="24"/>
          <w:szCs w:val="24"/>
        </w:rPr>
        <w:t xml:space="preserve">el municipio de León contará con </w:t>
      </w:r>
      <w:r>
        <w:rPr>
          <w:rStyle w:val="Hyperlink2"/>
          <w:lang w:val="es-ES_tradnl"/>
        </w:rPr>
        <w:t>9 profesionales</w:t>
      </w:r>
      <w:r>
        <w:rPr>
          <w:rStyle w:val="Ninguno"/>
          <w:rFonts w:ascii="Arial" w:hAnsi="Arial"/>
          <w:sz w:val="24"/>
          <w:szCs w:val="24"/>
          <w:lang w:val="es-ES_tradnl"/>
        </w:rPr>
        <w:t xml:space="preserve"> </w:t>
      </w:r>
      <w:r>
        <w:rPr>
          <w:rStyle w:val="Hyperlink2"/>
          <w:lang w:val="es-ES_tradnl"/>
        </w:rPr>
        <w:t>del turismo</w:t>
      </w:r>
      <w:r>
        <w:rPr>
          <w:rStyle w:val="Ninguno"/>
          <w:rFonts w:ascii="Arial" w:hAnsi="Arial"/>
          <w:sz w:val="24"/>
          <w:szCs w:val="24"/>
        </w:rPr>
        <w:t xml:space="preserve"> quienes serán expertos en modelos de gestión de negocios que integren estándares de calidad internacional relacionados con la atención al mercado chino, destacando aspectos de primer contacto, servicio, instalaciones, protocolo de atención y hospitalidad.</w:t>
      </w:r>
    </w:p>
    <w:p w14:paraId="493A8678" w14:textId="77777777" w:rsidR="00913596" w:rsidRDefault="00913596" w:rsidP="00913596">
      <w:pPr>
        <w:pStyle w:val="Cuerpo"/>
        <w:jc w:val="both"/>
      </w:pPr>
    </w:p>
    <w:p w14:paraId="65457844" w14:textId="77777777" w:rsidR="00913596" w:rsidRDefault="00913596" w:rsidP="00913596">
      <w:pPr>
        <w:pStyle w:val="Cuerpo"/>
        <w:shd w:val="clear" w:color="auto" w:fill="FFFFFF"/>
        <w:spacing w:line="235" w:lineRule="atLeast"/>
        <w:jc w:val="both"/>
        <w:rPr>
          <w:rStyle w:val="Ninguno"/>
        </w:rPr>
      </w:pPr>
      <w:r>
        <w:rPr>
          <w:rStyle w:val="Ninguno"/>
          <w:rFonts w:ascii="Arial" w:hAnsi="Arial"/>
          <w:sz w:val="24"/>
          <w:szCs w:val="24"/>
        </w:rPr>
        <w:t>A fin de mejorar y transparentar el otorgamiento de becas, se inició la conformación de una plataforma que ayudará a centralizar, controlar y automatizar las becas que otorga el Municipio de León.</w:t>
      </w:r>
    </w:p>
    <w:p w14:paraId="3523BE44" w14:textId="77777777" w:rsidR="00913596" w:rsidRDefault="00913596" w:rsidP="00913596">
      <w:pPr>
        <w:pStyle w:val="Cuerpo"/>
        <w:shd w:val="clear" w:color="auto" w:fill="FFFFFF"/>
        <w:spacing w:line="235" w:lineRule="atLeast"/>
        <w:jc w:val="both"/>
        <w:rPr>
          <w:lang w:val="es-ES_tradnl"/>
        </w:rPr>
      </w:pPr>
    </w:p>
    <w:p w14:paraId="37471051" w14:textId="77777777" w:rsidR="00913596" w:rsidRDefault="00913596" w:rsidP="00913596">
      <w:pPr>
        <w:pStyle w:val="Cuerpo"/>
        <w:shd w:val="clear" w:color="auto" w:fill="FFFFFF"/>
        <w:spacing w:line="235" w:lineRule="atLeast"/>
        <w:jc w:val="both"/>
        <w:rPr>
          <w:rStyle w:val="Ninguno"/>
        </w:rPr>
      </w:pPr>
      <w:r>
        <w:rPr>
          <w:rStyle w:val="Ninguno"/>
          <w:rFonts w:ascii="Arial" w:hAnsi="Arial"/>
          <w:sz w:val="24"/>
          <w:szCs w:val="24"/>
        </w:rPr>
        <w:t>Con esta plataforma el Municipio optimizará los tiempos de atención mejorando la efectividad en los programas de becas otorgadas por las diferentes dependencias, identificando a los ciudadanos con mayor necesidad y enlazando los programas sociales con los grupos de atención prioritarios.</w:t>
      </w:r>
    </w:p>
    <w:p w14:paraId="3C49D68E" w14:textId="77777777" w:rsidR="00913596" w:rsidRDefault="00913596" w:rsidP="00913596">
      <w:pPr>
        <w:pStyle w:val="Cuerpo"/>
        <w:jc w:val="both"/>
        <w:rPr>
          <w:rStyle w:val="Ninguno"/>
          <w:rFonts w:ascii="Arial" w:eastAsia="Arial" w:hAnsi="Arial" w:cs="Arial"/>
          <w:color w:val="222222"/>
          <w:sz w:val="24"/>
          <w:szCs w:val="24"/>
          <w:shd w:val="clear" w:color="auto" w:fill="FFFFFF"/>
        </w:rPr>
      </w:pPr>
    </w:p>
    <w:p w14:paraId="0C2935B6" w14:textId="13283A96" w:rsidR="00913596" w:rsidRDefault="00913596" w:rsidP="00913596">
      <w:pPr>
        <w:pStyle w:val="Cuerpo"/>
        <w:jc w:val="both"/>
        <w:rPr>
          <w:rStyle w:val="Ninguno"/>
          <w:rFonts w:ascii="Arial" w:hAnsi="Arial"/>
          <w:sz w:val="24"/>
          <w:szCs w:val="24"/>
        </w:rPr>
      </w:pPr>
      <w:r>
        <w:rPr>
          <w:rStyle w:val="Ninguno"/>
          <w:rFonts w:ascii="Arial" w:hAnsi="Arial"/>
          <w:sz w:val="24"/>
          <w:szCs w:val="24"/>
        </w:rPr>
        <w:t>En colaboración con el Centro de Investigación y Promoción Educativa y Cultural A.C. (CIPEC), quien participa activamente en los proyectos de Ciudad Educadora, se inició el Programa Integral de Atención y Formació</w:t>
      </w:r>
      <w:r>
        <w:rPr>
          <w:rStyle w:val="Ninguno"/>
          <w:rFonts w:ascii="Arial" w:hAnsi="Arial"/>
          <w:sz w:val="24"/>
          <w:szCs w:val="24"/>
          <w:lang w:val="nl-NL"/>
        </w:rPr>
        <w:t>n de Ni</w:t>
      </w:r>
      <w:r>
        <w:rPr>
          <w:rStyle w:val="Ninguno"/>
          <w:rFonts w:ascii="Arial" w:hAnsi="Arial"/>
          <w:sz w:val="24"/>
          <w:szCs w:val="24"/>
        </w:rPr>
        <w:t>ños, Niñas y Adolescentes generando acciones de beneficio social en Polígonos de atención San Francisco-Villas de San Juan, Castillos y Las Joyas.</w:t>
      </w:r>
      <w:r w:rsidR="00B60893">
        <w:rPr>
          <w:rStyle w:val="Ninguno"/>
          <w:rFonts w:ascii="Arial" w:hAnsi="Arial"/>
          <w:sz w:val="24"/>
          <w:szCs w:val="24"/>
        </w:rPr>
        <w:t xml:space="preserve"> </w:t>
      </w:r>
      <w:r w:rsidR="00B60893" w:rsidRPr="00F378C7">
        <w:rPr>
          <w:rStyle w:val="Ninguno"/>
          <w:rFonts w:ascii="Arial" w:hAnsi="Arial"/>
          <w:sz w:val="24"/>
          <w:szCs w:val="24"/>
        </w:rPr>
        <w:t>La inversión por parte del</w:t>
      </w:r>
      <w:r w:rsidR="00B60893" w:rsidRPr="00EB3F5C">
        <w:rPr>
          <w:rStyle w:val="Ninguno"/>
          <w:rFonts w:ascii="Arial" w:hAnsi="Arial"/>
          <w:b/>
          <w:sz w:val="24"/>
          <w:szCs w:val="24"/>
        </w:rPr>
        <w:t xml:space="preserve"> Municipio fue de 3.5 millones pesos.</w:t>
      </w:r>
    </w:p>
    <w:p w14:paraId="095C3C00" w14:textId="77777777" w:rsidR="00BB66E1" w:rsidRPr="00BB66E1" w:rsidRDefault="00BB66E1" w:rsidP="00913596">
      <w:pPr>
        <w:pStyle w:val="Cuerpo"/>
        <w:jc w:val="both"/>
        <w:rPr>
          <w:rFonts w:ascii="Arial" w:hAnsi="Arial"/>
          <w:sz w:val="24"/>
          <w:szCs w:val="24"/>
          <w:lang w:val="pt-PT"/>
        </w:rPr>
      </w:pPr>
    </w:p>
    <w:p w14:paraId="23FE3726" w14:textId="77777777" w:rsidR="00913596" w:rsidRDefault="00913596" w:rsidP="00913596">
      <w:pPr>
        <w:pStyle w:val="Cuerpo"/>
        <w:jc w:val="both"/>
        <w:rPr>
          <w:rStyle w:val="Ninguno"/>
        </w:rPr>
      </w:pPr>
      <w:r>
        <w:rPr>
          <w:rStyle w:val="Ninguno"/>
          <w:rFonts w:ascii="Arial" w:hAnsi="Arial"/>
          <w:sz w:val="24"/>
          <w:szCs w:val="24"/>
          <w:lang w:val="it-IT"/>
        </w:rPr>
        <w:t>Este programa busca abatir la deserci</w:t>
      </w:r>
      <w:r>
        <w:rPr>
          <w:rStyle w:val="Ninguno"/>
          <w:rFonts w:ascii="Arial" w:hAnsi="Arial"/>
          <w:sz w:val="24"/>
          <w:szCs w:val="24"/>
        </w:rPr>
        <w:t>ón escolar de niños, niñas y adolescentes en condiciones de vulnerabilidad, para acceder a niveles superiores de educación y contribuir a la mejora de su calidad de vida.</w:t>
      </w:r>
    </w:p>
    <w:p w14:paraId="6A9670D6" w14:textId="77777777" w:rsidR="00913596" w:rsidRDefault="00913596" w:rsidP="00913596">
      <w:pPr>
        <w:pStyle w:val="Cuerpo"/>
        <w:jc w:val="both"/>
      </w:pPr>
    </w:p>
    <w:p w14:paraId="2873BF40" w14:textId="77777777" w:rsidR="00913596" w:rsidRDefault="00913596" w:rsidP="00913596">
      <w:pPr>
        <w:pStyle w:val="Cuerpo"/>
        <w:jc w:val="both"/>
        <w:rPr>
          <w:rStyle w:val="Ninguno"/>
          <w:shd w:val="clear" w:color="auto" w:fill="FFFFFF"/>
        </w:rPr>
      </w:pPr>
      <w:r>
        <w:rPr>
          <w:rStyle w:val="Ninguno"/>
          <w:rFonts w:ascii="Arial" w:hAnsi="Arial"/>
          <w:sz w:val="24"/>
          <w:szCs w:val="24"/>
        </w:rPr>
        <w:t>Con el</w:t>
      </w:r>
      <w:r>
        <w:rPr>
          <w:rStyle w:val="Ninguno"/>
          <w:rFonts w:ascii="Arial" w:hAnsi="Arial"/>
          <w:sz w:val="24"/>
          <w:szCs w:val="24"/>
          <w:shd w:val="clear" w:color="auto" w:fill="FFFFFF"/>
        </w:rPr>
        <w:t xml:space="preserve"> CIPEC</w:t>
      </w:r>
      <w:r>
        <w:rPr>
          <w:rStyle w:val="Ninguno"/>
          <w:rFonts w:ascii="Arial" w:hAnsi="Arial"/>
          <w:sz w:val="24"/>
          <w:szCs w:val="24"/>
        </w:rPr>
        <w:t xml:space="preserve"> también impulsamos </w:t>
      </w:r>
      <w:r>
        <w:rPr>
          <w:rStyle w:val="Ninguno"/>
          <w:rFonts w:ascii="Arial" w:hAnsi="Arial"/>
          <w:b/>
          <w:bCs/>
          <w:sz w:val="24"/>
          <w:szCs w:val="24"/>
        </w:rPr>
        <w:t>39 cursos</w:t>
      </w:r>
      <w:r>
        <w:rPr>
          <w:rStyle w:val="Ninguno"/>
          <w:rFonts w:ascii="Arial" w:hAnsi="Arial"/>
          <w:sz w:val="24"/>
          <w:szCs w:val="24"/>
        </w:rPr>
        <w:t xml:space="preserve"> para fomentar el autoempleo y la inserción laboral, tales como serigrafía, textil-calzado, carpintería, marroquinería artesanal, y mantenimiento residencial</w:t>
      </w:r>
      <w:r>
        <w:rPr>
          <w:rStyle w:val="Ninguno"/>
          <w:rFonts w:ascii="Arial" w:hAnsi="Arial"/>
          <w:sz w:val="24"/>
          <w:szCs w:val="24"/>
          <w:shd w:val="clear" w:color="auto" w:fill="FFFFFF"/>
        </w:rPr>
        <w:t>, facilitando a corto plazo la ocupación y activació</w:t>
      </w:r>
      <w:r>
        <w:rPr>
          <w:rStyle w:val="Ninguno"/>
          <w:rFonts w:ascii="Arial" w:hAnsi="Arial"/>
          <w:sz w:val="24"/>
          <w:szCs w:val="24"/>
          <w:shd w:val="clear" w:color="auto" w:fill="FFFFFF"/>
          <w:lang w:val="nl-NL"/>
        </w:rPr>
        <w:t>n econ</w:t>
      </w:r>
      <w:r>
        <w:rPr>
          <w:rStyle w:val="Ninguno"/>
          <w:rFonts w:ascii="Arial" w:hAnsi="Arial"/>
          <w:sz w:val="24"/>
          <w:szCs w:val="24"/>
          <w:shd w:val="clear" w:color="auto" w:fill="FFFFFF"/>
        </w:rPr>
        <w:t xml:space="preserve">ómica laboral de </w:t>
      </w:r>
      <w:r>
        <w:rPr>
          <w:rStyle w:val="Ninguno"/>
          <w:rFonts w:ascii="Arial" w:hAnsi="Arial"/>
          <w:b/>
          <w:bCs/>
          <w:sz w:val="24"/>
          <w:szCs w:val="24"/>
          <w:shd w:val="clear" w:color="auto" w:fill="FFFFFF"/>
        </w:rPr>
        <w:t>919 personas</w:t>
      </w:r>
      <w:r>
        <w:rPr>
          <w:rStyle w:val="Ninguno"/>
          <w:rFonts w:ascii="Arial" w:hAnsi="Arial"/>
          <w:sz w:val="24"/>
          <w:szCs w:val="24"/>
          <w:shd w:val="clear" w:color="auto" w:fill="FFFFFF"/>
        </w:rPr>
        <w:t xml:space="preserve"> que se capacitaron y fortalecieron su ingreso familiar.  </w:t>
      </w:r>
    </w:p>
    <w:p w14:paraId="7B7CB73D" w14:textId="77777777" w:rsidR="00913596" w:rsidRDefault="00913596" w:rsidP="00913596">
      <w:pPr>
        <w:pStyle w:val="Cuerpo"/>
        <w:jc w:val="both"/>
        <w:rPr>
          <w:b/>
          <w:bCs/>
        </w:rPr>
      </w:pPr>
    </w:p>
    <w:p w14:paraId="7A8E99D1" w14:textId="77777777" w:rsidR="00913596" w:rsidRDefault="00913596" w:rsidP="00913596">
      <w:pPr>
        <w:pStyle w:val="Cuerpo"/>
        <w:jc w:val="both"/>
        <w:rPr>
          <w:rStyle w:val="Ninguno"/>
        </w:rPr>
      </w:pPr>
      <w:r>
        <w:rPr>
          <w:rStyle w:val="Ninguno"/>
          <w:rFonts w:ascii="Arial" w:hAnsi="Arial"/>
          <w:sz w:val="24"/>
          <w:szCs w:val="24"/>
        </w:rPr>
        <w:t>Promover la lectura es uno de nuestros grandes retos para este trienio. Siendo la cultura uno de los Derechos Humanos fundamentales para el desarrollo integral del ser humano, la lectura y escritura son herramientas esenciales en la construcción de una sociedad equitativa. La lectura democratiza el acceso al conocimiento y por tanto la posibilidad de una sociedad equitativa y justa. La formación de lectores desarrolla habilidades reflexivas, por lo que nos propusimos crear espacios para que los adultos, jóvenes y niños vivan y convivan con la lectura.</w:t>
      </w:r>
    </w:p>
    <w:p w14:paraId="4BAFCE1A" w14:textId="77777777" w:rsidR="00913596" w:rsidRDefault="00913596" w:rsidP="00913596">
      <w:pPr>
        <w:pStyle w:val="Cuerpo"/>
        <w:jc w:val="both"/>
      </w:pPr>
    </w:p>
    <w:p w14:paraId="328299EE" w14:textId="77777777" w:rsidR="00913596" w:rsidRDefault="00913596" w:rsidP="00913596">
      <w:pPr>
        <w:pStyle w:val="Cuerpo"/>
        <w:jc w:val="both"/>
        <w:rPr>
          <w:rStyle w:val="Ninguno"/>
        </w:rPr>
      </w:pPr>
      <w:r>
        <w:rPr>
          <w:rStyle w:val="Ninguno"/>
          <w:rFonts w:ascii="Arial" w:hAnsi="Arial"/>
          <w:sz w:val="24"/>
          <w:szCs w:val="24"/>
        </w:rPr>
        <w:t xml:space="preserve">Realizamos </w:t>
      </w:r>
      <w:r>
        <w:rPr>
          <w:rStyle w:val="Hyperlink2"/>
        </w:rPr>
        <w:t xml:space="preserve">277 </w:t>
      </w:r>
      <w:r>
        <w:rPr>
          <w:rStyle w:val="Ninguno"/>
          <w:rFonts w:ascii="Arial" w:hAnsi="Arial"/>
          <w:sz w:val="24"/>
          <w:szCs w:val="24"/>
        </w:rPr>
        <w:t xml:space="preserve">acciones de promoción de la lectura de las cuales 261 se realizaron en el marco de la Feria Nacional del Libro (Fenal), a la que impulsamos con una nueva imagen, mayor número de presentaciones editoriales, primicias, talleres, mesas de análisis y difusión a nivel regional. </w:t>
      </w:r>
    </w:p>
    <w:p w14:paraId="57581B2C" w14:textId="77777777" w:rsidR="00913596" w:rsidRDefault="00913596" w:rsidP="00913596">
      <w:pPr>
        <w:pStyle w:val="Cuerpo"/>
        <w:jc w:val="both"/>
        <w:rPr>
          <w:b/>
          <w:bCs/>
        </w:rPr>
      </w:pPr>
    </w:p>
    <w:p w14:paraId="6A174D69" w14:textId="77777777" w:rsidR="00913596" w:rsidRDefault="00913596" w:rsidP="00913596">
      <w:pPr>
        <w:pStyle w:val="Cuerpo"/>
        <w:jc w:val="both"/>
        <w:rPr>
          <w:rStyle w:val="Ninguno"/>
        </w:rPr>
      </w:pPr>
      <w:r>
        <w:rPr>
          <w:rStyle w:val="Ninguno"/>
          <w:rFonts w:ascii="Arial" w:hAnsi="Arial"/>
          <w:sz w:val="24"/>
          <w:szCs w:val="24"/>
        </w:rPr>
        <w:t xml:space="preserve">La Fenal en su aniversario número 30 se consolidó como una de las mejores </w:t>
      </w:r>
      <w:r>
        <w:rPr>
          <w:rStyle w:val="Hyperlink2"/>
          <w:lang w:val="es-ES_tradnl"/>
        </w:rPr>
        <w:t>5 ferias</w:t>
      </w:r>
      <w:r>
        <w:rPr>
          <w:rStyle w:val="Ninguno"/>
          <w:rFonts w:ascii="Arial" w:hAnsi="Arial"/>
          <w:sz w:val="24"/>
          <w:szCs w:val="24"/>
        </w:rPr>
        <w:t xml:space="preserve"> de su tipo en el país, por su oferta de actividades de fomento a la lectura, artísticas y académicas.</w:t>
      </w:r>
    </w:p>
    <w:p w14:paraId="1B019A9A" w14:textId="77777777" w:rsidR="00913596" w:rsidRDefault="00913596" w:rsidP="00913596">
      <w:pPr>
        <w:pStyle w:val="Cuerpo"/>
        <w:jc w:val="both"/>
      </w:pPr>
    </w:p>
    <w:p w14:paraId="2794B72D" w14:textId="77777777" w:rsidR="00913596" w:rsidRDefault="00913596" w:rsidP="00913596">
      <w:pPr>
        <w:pStyle w:val="Cuerpo"/>
        <w:jc w:val="both"/>
        <w:rPr>
          <w:rStyle w:val="Ninguno"/>
        </w:rPr>
      </w:pPr>
      <w:r>
        <w:rPr>
          <w:rStyle w:val="Ninguno"/>
          <w:rFonts w:ascii="Arial" w:hAnsi="Arial"/>
          <w:sz w:val="24"/>
          <w:szCs w:val="24"/>
        </w:rPr>
        <w:t xml:space="preserve">Del 26 de abril al 5 de mayo asistieron </w:t>
      </w:r>
      <w:r>
        <w:rPr>
          <w:rStyle w:val="Hyperlink2"/>
          <w:lang w:val="es-ES_tradnl"/>
        </w:rPr>
        <w:t>100 mil 609 personas</w:t>
      </w:r>
      <w:r>
        <w:rPr>
          <w:rStyle w:val="Ninguno"/>
          <w:rFonts w:ascii="Arial" w:hAnsi="Arial"/>
          <w:sz w:val="24"/>
          <w:szCs w:val="24"/>
        </w:rPr>
        <w:t xml:space="preserve">, cifra que superó la meta propuesta para esta edición. La fiesta de la palabra por primera vez fue sede de </w:t>
      </w:r>
      <w:r>
        <w:rPr>
          <w:rStyle w:val="Hyperlink2"/>
          <w:lang w:val="es-ES_tradnl"/>
        </w:rPr>
        <w:t xml:space="preserve">4 encuentros </w:t>
      </w:r>
      <w:r>
        <w:rPr>
          <w:rStyle w:val="Ninguno"/>
          <w:rFonts w:ascii="Arial" w:hAnsi="Arial"/>
          <w:sz w:val="24"/>
          <w:szCs w:val="24"/>
        </w:rPr>
        <w:t xml:space="preserve">especializados: </w:t>
      </w:r>
      <w:r>
        <w:rPr>
          <w:rStyle w:val="Ninguno"/>
          <w:rFonts w:ascii="Arial" w:hAnsi="Arial"/>
          <w:i/>
          <w:iCs/>
          <w:sz w:val="24"/>
          <w:szCs w:val="24"/>
          <w:lang w:val="de-DE"/>
        </w:rPr>
        <w:t>Gesti</w:t>
      </w:r>
      <w:r>
        <w:rPr>
          <w:rStyle w:val="Ninguno"/>
          <w:rFonts w:ascii="Arial" w:hAnsi="Arial"/>
          <w:i/>
          <w:iCs/>
          <w:sz w:val="24"/>
          <w:szCs w:val="24"/>
        </w:rPr>
        <w:t>ón Cultural, Libreros, Promotores de Lectura</w:t>
      </w:r>
      <w:r>
        <w:rPr>
          <w:rStyle w:val="Ninguno"/>
          <w:rFonts w:ascii="Arial" w:hAnsi="Arial"/>
          <w:sz w:val="24"/>
          <w:szCs w:val="24"/>
        </w:rPr>
        <w:t xml:space="preserve"> y</w:t>
      </w:r>
      <w:r>
        <w:rPr>
          <w:rStyle w:val="Ninguno"/>
          <w:rFonts w:ascii="Arial" w:hAnsi="Arial"/>
          <w:i/>
          <w:iCs/>
          <w:sz w:val="24"/>
          <w:szCs w:val="24"/>
        </w:rPr>
        <w:t xml:space="preserve"> </w:t>
      </w:r>
      <w:r>
        <w:rPr>
          <w:rStyle w:val="Ninguno"/>
          <w:rFonts w:ascii="Arial" w:hAnsi="Arial"/>
          <w:i/>
          <w:iCs/>
          <w:strike/>
          <w:sz w:val="24"/>
          <w:szCs w:val="24"/>
        </w:rPr>
        <w:t>de</w:t>
      </w:r>
      <w:r>
        <w:rPr>
          <w:rStyle w:val="Ninguno"/>
          <w:rFonts w:ascii="Arial" w:hAnsi="Arial"/>
          <w:i/>
          <w:iCs/>
          <w:sz w:val="24"/>
          <w:szCs w:val="24"/>
        </w:rPr>
        <w:t xml:space="preserve"> Arte Contemporáneo</w:t>
      </w:r>
      <w:r>
        <w:rPr>
          <w:rStyle w:val="Ninguno"/>
          <w:rFonts w:ascii="Arial" w:hAnsi="Arial"/>
          <w:sz w:val="24"/>
          <w:szCs w:val="24"/>
        </w:rPr>
        <w:t xml:space="preserve"> que reunieron lo más destacado de la actividad cultural y de lectura en la región, para generar un diálogo abierto de avances y tendencias en la formación de lectores. </w:t>
      </w:r>
    </w:p>
    <w:p w14:paraId="0F43F9CA" w14:textId="77777777" w:rsidR="00913596" w:rsidRDefault="00913596" w:rsidP="00913596">
      <w:pPr>
        <w:pStyle w:val="Cuerpo"/>
        <w:jc w:val="both"/>
      </w:pPr>
    </w:p>
    <w:p w14:paraId="3DD275F4" w14:textId="77777777" w:rsidR="00913596" w:rsidRDefault="00913596" w:rsidP="00913596">
      <w:pPr>
        <w:pStyle w:val="Cuerpo"/>
        <w:jc w:val="both"/>
        <w:rPr>
          <w:rStyle w:val="Ninguno"/>
        </w:rPr>
      </w:pPr>
      <w:r>
        <w:rPr>
          <w:rStyle w:val="Ninguno"/>
          <w:rFonts w:ascii="Arial" w:hAnsi="Arial"/>
          <w:sz w:val="24"/>
          <w:szCs w:val="24"/>
        </w:rPr>
        <w:t xml:space="preserve">Durante los diez días, se realizaron </w:t>
      </w:r>
      <w:r>
        <w:rPr>
          <w:rStyle w:val="Hyperlink2"/>
          <w:lang w:val="es-ES_tradnl"/>
        </w:rPr>
        <w:t xml:space="preserve">198 presentaciones editoriales que incluyeron </w:t>
      </w:r>
      <w:r>
        <w:rPr>
          <w:rStyle w:val="Ninguno"/>
          <w:rFonts w:ascii="Arial" w:hAnsi="Arial"/>
          <w:sz w:val="24"/>
          <w:szCs w:val="24"/>
        </w:rPr>
        <w:t>5 ciclos especializados: Del baló</w:t>
      </w:r>
      <w:r>
        <w:rPr>
          <w:rStyle w:val="Ninguno"/>
          <w:rFonts w:ascii="Arial" w:hAnsi="Arial"/>
          <w:sz w:val="24"/>
          <w:szCs w:val="24"/>
          <w:lang w:val="nl-NL"/>
        </w:rPr>
        <w:t>n al verbo, Poes</w:t>
      </w:r>
      <w:r>
        <w:rPr>
          <w:rStyle w:val="Ninguno"/>
          <w:rFonts w:ascii="Arial" w:hAnsi="Arial"/>
          <w:sz w:val="24"/>
          <w:szCs w:val="24"/>
        </w:rPr>
        <w:t>ía contemporánea, Realismo guanajuatense: de Ibargü</w:t>
      </w:r>
      <w:r>
        <w:rPr>
          <w:rStyle w:val="Ninguno"/>
          <w:rFonts w:ascii="Arial" w:hAnsi="Arial"/>
          <w:sz w:val="24"/>
          <w:szCs w:val="24"/>
          <w:lang w:val="it-IT"/>
        </w:rPr>
        <w:t>engoitia a Jos</w:t>
      </w:r>
      <w:r>
        <w:rPr>
          <w:rStyle w:val="Ninguno"/>
          <w:rFonts w:ascii="Arial" w:hAnsi="Arial"/>
          <w:sz w:val="24"/>
          <w:szCs w:val="24"/>
        </w:rPr>
        <w:t>é Alfredo Jiménez y Mundos digitales, los cuales tuvieron 20 diferentes actividades, fomentando una conversación dinámica entre jóvenes y adultos alrededor de la</w:t>
      </w:r>
      <w:r>
        <w:rPr>
          <w:rStyle w:val="Ninguno"/>
          <w:rFonts w:ascii="Arial" w:hAnsi="Arial"/>
          <w:strike/>
          <w:sz w:val="24"/>
          <w:szCs w:val="24"/>
        </w:rPr>
        <w:t xml:space="preserve"> </w:t>
      </w:r>
      <w:r>
        <w:rPr>
          <w:rStyle w:val="Ninguno"/>
          <w:rFonts w:ascii="Arial" w:hAnsi="Arial"/>
          <w:sz w:val="24"/>
          <w:szCs w:val="24"/>
        </w:rPr>
        <w:t xml:space="preserve">palabra escrita.  </w:t>
      </w:r>
    </w:p>
    <w:p w14:paraId="4E03D4A0" w14:textId="77777777" w:rsidR="00913596" w:rsidRDefault="00913596" w:rsidP="00913596">
      <w:pPr>
        <w:pStyle w:val="Cuerpo"/>
        <w:jc w:val="both"/>
      </w:pPr>
    </w:p>
    <w:p w14:paraId="0400E6CE" w14:textId="77777777" w:rsidR="00913596" w:rsidRDefault="00913596" w:rsidP="00913596">
      <w:pPr>
        <w:pStyle w:val="Cuerpo"/>
        <w:jc w:val="both"/>
        <w:rPr>
          <w:rStyle w:val="Ninguno"/>
        </w:rPr>
      </w:pPr>
      <w:r>
        <w:rPr>
          <w:rStyle w:val="Ninguno"/>
          <w:rFonts w:ascii="Arial" w:hAnsi="Arial"/>
          <w:sz w:val="24"/>
          <w:szCs w:val="24"/>
        </w:rPr>
        <w:t xml:space="preserve">Este año, la Fenal tuvo un crecimiento en su oferta editorial, ya que la cifra de sellos editoriales se incrementó en 8.2 por ciento en comparación con el 2018. Se presentaron </w:t>
      </w:r>
      <w:r>
        <w:rPr>
          <w:rStyle w:val="Hyperlink2"/>
          <w:lang w:val="es-ES_tradnl"/>
        </w:rPr>
        <w:t>67 primicias editoriales</w:t>
      </w:r>
      <w:r>
        <w:rPr>
          <w:rStyle w:val="Ninguno"/>
          <w:rFonts w:ascii="Arial" w:hAnsi="Arial"/>
          <w:sz w:val="24"/>
          <w:szCs w:val="24"/>
        </w:rPr>
        <w:t>, de las cuales 2 fueron internacionales, 9 nacionales y 56 regionales; en comparació</w:t>
      </w:r>
      <w:r>
        <w:rPr>
          <w:rStyle w:val="Ninguno"/>
          <w:rFonts w:ascii="Arial" w:hAnsi="Arial"/>
          <w:sz w:val="24"/>
          <w:szCs w:val="24"/>
          <w:lang w:val="it-IT"/>
        </w:rPr>
        <w:t xml:space="preserve">n con las 46 primicias en 2018, lo que representa un </w:t>
      </w:r>
      <w:r>
        <w:rPr>
          <w:rStyle w:val="Hyperlink2"/>
          <w:lang w:val="es-ES_tradnl"/>
        </w:rPr>
        <w:t>crecimiento del 68.65 por ciento</w:t>
      </w:r>
      <w:r>
        <w:rPr>
          <w:rStyle w:val="Ninguno"/>
          <w:rFonts w:ascii="Arial" w:hAnsi="Arial"/>
          <w:sz w:val="24"/>
          <w:szCs w:val="24"/>
          <w:lang w:val="da-DK"/>
        </w:rPr>
        <w:t>, cifra r</w:t>
      </w:r>
      <w:r>
        <w:rPr>
          <w:rStyle w:val="Ninguno"/>
          <w:rFonts w:ascii="Arial" w:hAnsi="Arial"/>
          <w:sz w:val="24"/>
          <w:szCs w:val="24"/>
        </w:rPr>
        <w:t>écord desde la creació</w:t>
      </w:r>
      <w:r w:rsidRPr="00B1053F">
        <w:rPr>
          <w:rStyle w:val="Ninguno"/>
          <w:rFonts w:ascii="Arial" w:hAnsi="Arial"/>
          <w:sz w:val="24"/>
          <w:szCs w:val="24"/>
          <w:lang w:val="es-MX"/>
        </w:rPr>
        <w:t xml:space="preserve">n de la Feria.  </w:t>
      </w:r>
    </w:p>
    <w:p w14:paraId="31A316CC" w14:textId="77777777" w:rsidR="00913596" w:rsidRDefault="00913596" w:rsidP="00913596">
      <w:pPr>
        <w:pStyle w:val="Cuerpo"/>
        <w:jc w:val="both"/>
      </w:pPr>
    </w:p>
    <w:p w14:paraId="58AE5F28" w14:textId="77777777" w:rsidR="00913596" w:rsidRDefault="00913596" w:rsidP="00913596">
      <w:pPr>
        <w:pStyle w:val="Cuerpo"/>
        <w:jc w:val="both"/>
        <w:rPr>
          <w:rStyle w:val="Ninguno"/>
        </w:rPr>
      </w:pPr>
      <w:r>
        <w:rPr>
          <w:rStyle w:val="Ninguno"/>
          <w:rFonts w:ascii="Arial" w:hAnsi="Arial"/>
          <w:sz w:val="24"/>
          <w:szCs w:val="24"/>
        </w:rPr>
        <w:t xml:space="preserve">La Fenal, también fue punto de encuentro entre los especialistas en el desarrollo de contenidos en los </w:t>
      </w:r>
      <w:r>
        <w:rPr>
          <w:rStyle w:val="Hyperlink2"/>
          <w:lang w:val="es-ES_tradnl"/>
        </w:rPr>
        <w:t>4 encuentros</w:t>
      </w:r>
      <w:r>
        <w:rPr>
          <w:rStyle w:val="Ninguno"/>
          <w:rFonts w:ascii="Arial" w:hAnsi="Arial"/>
          <w:sz w:val="24"/>
          <w:szCs w:val="24"/>
        </w:rPr>
        <w:t xml:space="preserve"> de profesionales que permitieron a expertos nacionales y regionales reflexionar sobre los avances en el fomento a la lectura y la escritura, así como otros ámbitos de la gestión cultural. </w:t>
      </w:r>
    </w:p>
    <w:p w14:paraId="34857393" w14:textId="77777777" w:rsidR="00913596" w:rsidRDefault="00913596" w:rsidP="00913596">
      <w:pPr>
        <w:pStyle w:val="Cuerpo"/>
        <w:jc w:val="both"/>
      </w:pPr>
    </w:p>
    <w:p w14:paraId="7EAF9368" w14:textId="77777777" w:rsidR="00913596" w:rsidRDefault="00913596" w:rsidP="00913596">
      <w:pPr>
        <w:pStyle w:val="Cuerpo"/>
        <w:jc w:val="both"/>
        <w:rPr>
          <w:rStyle w:val="Ninguno"/>
        </w:rPr>
      </w:pPr>
      <w:r>
        <w:rPr>
          <w:rStyle w:val="Ninguno"/>
          <w:rFonts w:ascii="Arial" w:hAnsi="Arial"/>
          <w:sz w:val="24"/>
          <w:szCs w:val="24"/>
        </w:rPr>
        <w:t>Promoción de lectura, Arte Contemporá</w:t>
      </w:r>
      <w:r>
        <w:rPr>
          <w:rStyle w:val="Ninguno"/>
          <w:rFonts w:ascii="Arial" w:hAnsi="Arial"/>
          <w:sz w:val="24"/>
          <w:szCs w:val="24"/>
          <w:lang w:val="de-DE"/>
        </w:rPr>
        <w:t>neo, Gesti</w:t>
      </w:r>
      <w:r>
        <w:rPr>
          <w:rStyle w:val="Ninguno"/>
          <w:rFonts w:ascii="Arial" w:hAnsi="Arial"/>
          <w:sz w:val="24"/>
          <w:szCs w:val="24"/>
        </w:rPr>
        <w:t>ón cultural y el Encuentro de Libreros fueron escenarios de diálogos con intervenciones de expertos nacionales e internacionales, tales como Monique Zepeda, Laura Garcí</w:t>
      </w:r>
      <w:r>
        <w:rPr>
          <w:rStyle w:val="Ninguno"/>
          <w:rFonts w:ascii="Arial" w:hAnsi="Arial"/>
          <w:sz w:val="24"/>
          <w:szCs w:val="24"/>
          <w:lang w:val="de-DE"/>
        </w:rPr>
        <w:t>a Arroyo, Marcela Diez-Mart</w:t>
      </w:r>
      <w:r>
        <w:rPr>
          <w:rStyle w:val="Ninguno"/>
          <w:rFonts w:ascii="Arial" w:hAnsi="Arial"/>
          <w:sz w:val="24"/>
          <w:szCs w:val="24"/>
        </w:rPr>
        <w:t xml:space="preserve">ínez, Nubia Macías y Stefano Niro, entre otros. </w:t>
      </w:r>
    </w:p>
    <w:p w14:paraId="30B70826" w14:textId="77777777" w:rsidR="00913596" w:rsidRDefault="00913596" w:rsidP="00913596">
      <w:pPr>
        <w:pStyle w:val="Cuerpo"/>
        <w:jc w:val="both"/>
      </w:pPr>
    </w:p>
    <w:p w14:paraId="78C06DF2" w14:textId="77777777" w:rsidR="00913596" w:rsidRDefault="00913596" w:rsidP="00913596">
      <w:pPr>
        <w:pStyle w:val="Cuerpo"/>
        <w:jc w:val="both"/>
        <w:rPr>
          <w:rStyle w:val="Ninguno"/>
        </w:rPr>
      </w:pPr>
      <w:r>
        <w:rPr>
          <w:rStyle w:val="Ninguno"/>
          <w:rFonts w:ascii="Arial" w:hAnsi="Arial"/>
          <w:sz w:val="24"/>
          <w:szCs w:val="24"/>
        </w:rPr>
        <w:t>Las mesas de trabajo permitieron construir y fortalecer alianzas interinstitucionales con la Universidad de Guadalajara, Fundación SM y el Museo de la Ciudad de Querétaro, entre otros, mismas que enriquecieron la generació</w:t>
      </w:r>
      <w:r>
        <w:rPr>
          <w:rStyle w:val="Ninguno"/>
          <w:rFonts w:ascii="Arial" w:hAnsi="Arial"/>
          <w:sz w:val="24"/>
          <w:szCs w:val="24"/>
          <w:lang w:val="nl-NL"/>
        </w:rPr>
        <w:t>n de v</w:t>
      </w:r>
      <w:r>
        <w:rPr>
          <w:rStyle w:val="Ninguno"/>
          <w:rFonts w:ascii="Arial" w:hAnsi="Arial"/>
          <w:sz w:val="24"/>
          <w:szCs w:val="24"/>
        </w:rPr>
        <w:t>ínculos y el posicionamiento de la ciudad de León como nodo de encuentro en la región Centro Occidente para la reflexión y estrategia de redes multidisciplinarias en la cultura.</w:t>
      </w:r>
    </w:p>
    <w:p w14:paraId="0946DC72" w14:textId="77777777" w:rsidR="00913596" w:rsidRDefault="00913596" w:rsidP="00913596">
      <w:pPr>
        <w:pStyle w:val="Cuerpo"/>
        <w:jc w:val="both"/>
      </w:pPr>
    </w:p>
    <w:p w14:paraId="7E83BAE1" w14:textId="77777777" w:rsidR="00913596" w:rsidRDefault="00913596" w:rsidP="00913596">
      <w:pPr>
        <w:pStyle w:val="Cuerpo"/>
        <w:jc w:val="both"/>
        <w:rPr>
          <w:rStyle w:val="Ninguno"/>
        </w:rPr>
      </w:pPr>
      <w:r>
        <w:rPr>
          <w:rStyle w:val="Ninguno"/>
          <w:rFonts w:ascii="Arial" w:hAnsi="Arial"/>
          <w:sz w:val="24"/>
          <w:szCs w:val="24"/>
        </w:rPr>
        <w:t xml:space="preserve">Los </w:t>
      </w:r>
      <w:r>
        <w:rPr>
          <w:rStyle w:val="Hyperlink2"/>
        </w:rPr>
        <w:t>29 talleres</w:t>
      </w:r>
      <w:r>
        <w:rPr>
          <w:rStyle w:val="Ninguno"/>
          <w:rFonts w:ascii="Arial" w:hAnsi="Arial"/>
          <w:sz w:val="24"/>
          <w:szCs w:val="24"/>
        </w:rPr>
        <w:t xml:space="preserve"> para niños, jóvenes, especializados y unitarios propiciaron el desarrollo de habilidades creativas a través de </w:t>
      </w:r>
      <w:r>
        <w:rPr>
          <w:rStyle w:val="Hyperlink2"/>
          <w:lang w:val="es-ES_tradnl"/>
        </w:rPr>
        <w:t xml:space="preserve">1 mil 141 sesiones. </w:t>
      </w:r>
      <w:r>
        <w:rPr>
          <w:rStyle w:val="Ninguno"/>
          <w:rFonts w:ascii="Arial" w:hAnsi="Arial"/>
          <w:sz w:val="24"/>
          <w:szCs w:val="24"/>
        </w:rPr>
        <w:t xml:space="preserve">Las habilidades de jóvenes y niños tuvieron su encuentro en los </w:t>
      </w:r>
      <w:r>
        <w:rPr>
          <w:rStyle w:val="Hyperlink2"/>
        </w:rPr>
        <w:t>20 concursos</w:t>
      </w:r>
      <w:r>
        <w:rPr>
          <w:rStyle w:val="Ninguno"/>
          <w:rFonts w:ascii="Arial" w:hAnsi="Arial"/>
          <w:sz w:val="24"/>
          <w:szCs w:val="24"/>
        </w:rPr>
        <w:t xml:space="preserve"> y torneos, entre los que destacan la narración escénica, Scrabble y Ajedrez.</w:t>
      </w:r>
    </w:p>
    <w:p w14:paraId="1EA55628" w14:textId="77777777" w:rsidR="00913596" w:rsidRDefault="00913596" w:rsidP="00913596">
      <w:pPr>
        <w:pStyle w:val="Cuerpo"/>
        <w:jc w:val="both"/>
      </w:pPr>
    </w:p>
    <w:p w14:paraId="47E6FF4B" w14:textId="77777777" w:rsidR="00913596" w:rsidRDefault="00913596" w:rsidP="00913596">
      <w:pPr>
        <w:pStyle w:val="Cuerpo"/>
        <w:jc w:val="both"/>
        <w:rPr>
          <w:rStyle w:val="Ninguno"/>
        </w:rPr>
      </w:pPr>
      <w:r>
        <w:rPr>
          <w:rStyle w:val="Ninguno"/>
          <w:rFonts w:ascii="Arial" w:hAnsi="Arial"/>
          <w:sz w:val="24"/>
          <w:szCs w:val="24"/>
        </w:rPr>
        <w:t>La Administració</w:t>
      </w:r>
      <w:r w:rsidRPr="00B1053F">
        <w:rPr>
          <w:rStyle w:val="Ninguno"/>
          <w:rFonts w:ascii="Arial" w:hAnsi="Arial"/>
          <w:sz w:val="24"/>
          <w:szCs w:val="24"/>
          <w:lang w:val="es-MX"/>
        </w:rPr>
        <w:t>n Municipal a trav</w:t>
      </w:r>
      <w:r>
        <w:rPr>
          <w:rStyle w:val="Ninguno"/>
          <w:rFonts w:ascii="Arial" w:hAnsi="Arial"/>
          <w:sz w:val="24"/>
          <w:szCs w:val="24"/>
        </w:rPr>
        <w:t xml:space="preserve">és del Instituto Cultural de León y la Dirección de Educación Municipal realizó </w:t>
      </w:r>
      <w:r>
        <w:rPr>
          <w:rStyle w:val="Hyperlink2"/>
        </w:rPr>
        <w:t>4 actividades</w:t>
      </w:r>
      <w:r>
        <w:rPr>
          <w:rStyle w:val="Ninguno"/>
          <w:rFonts w:ascii="Arial" w:hAnsi="Arial"/>
          <w:sz w:val="24"/>
          <w:szCs w:val="24"/>
        </w:rPr>
        <w:t xml:space="preserve"> de niños narradores, en las que se difundió la literatura generada por niños leoneses que participaron en el concurso de “Hazle al cuento”. Entendiendo la palabra como parte fundamental de la tradición oral, se llevaron a cabo </w:t>
      </w:r>
      <w:r>
        <w:rPr>
          <w:rStyle w:val="Hyperlink2"/>
          <w:lang w:val="es-ES_tradnl"/>
        </w:rPr>
        <w:t>6 cuentacuentos</w:t>
      </w:r>
      <w:r>
        <w:rPr>
          <w:rStyle w:val="Ninguno"/>
          <w:rFonts w:ascii="Arial" w:hAnsi="Arial"/>
          <w:sz w:val="24"/>
          <w:szCs w:val="24"/>
        </w:rPr>
        <w:t xml:space="preserve"> que fortalecen la presencia de la narración como vehículo de transmisión de conocimiento. </w:t>
      </w:r>
    </w:p>
    <w:p w14:paraId="03DCB405" w14:textId="77777777" w:rsidR="00913596" w:rsidRDefault="00913596" w:rsidP="00913596">
      <w:pPr>
        <w:pStyle w:val="Cuerpo"/>
        <w:jc w:val="both"/>
      </w:pPr>
    </w:p>
    <w:p w14:paraId="44F2DA24" w14:textId="77777777" w:rsidR="00913596" w:rsidRDefault="00913596" w:rsidP="00913596">
      <w:pPr>
        <w:pStyle w:val="Cuerpo"/>
        <w:jc w:val="both"/>
        <w:rPr>
          <w:rStyle w:val="Hyperlink2"/>
        </w:rPr>
      </w:pPr>
      <w:r>
        <w:rPr>
          <w:rStyle w:val="Ninguno"/>
          <w:rFonts w:ascii="Arial" w:hAnsi="Arial"/>
          <w:sz w:val="24"/>
          <w:szCs w:val="24"/>
        </w:rPr>
        <w:t>La sostenibilidad del sector editorial es un eje importante para el desarrollo de la Fenal, por lo que el reporte de ventas de los distribuidores editoriales en 2019 fue de</w:t>
      </w:r>
      <w:r>
        <w:rPr>
          <w:rStyle w:val="Hyperlink2"/>
          <w:lang w:val="es-ES_tradnl"/>
        </w:rPr>
        <w:t xml:space="preserve"> 7 millones 924 mil 692 pesos</w:t>
      </w:r>
      <w:r>
        <w:rPr>
          <w:rStyle w:val="Ninguno"/>
          <w:rFonts w:ascii="Arial" w:hAnsi="Arial"/>
          <w:sz w:val="24"/>
          <w:szCs w:val="24"/>
        </w:rPr>
        <w:t xml:space="preserve">, lo que representa 805 mil 856 pesos más que en 2018, donde la cifra reportada fue de 7 millones 118 mil 836 pesos. </w:t>
      </w:r>
    </w:p>
    <w:p w14:paraId="33A76501" w14:textId="77777777" w:rsidR="00913596" w:rsidRDefault="00913596" w:rsidP="00913596">
      <w:pPr>
        <w:pStyle w:val="Cuerpo"/>
        <w:jc w:val="both"/>
      </w:pPr>
    </w:p>
    <w:p w14:paraId="37DAAD9B" w14:textId="77777777" w:rsidR="00913596" w:rsidRDefault="00913596" w:rsidP="00913596">
      <w:pPr>
        <w:pStyle w:val="Cuerpo"/>
        <w:jc w:val="both"/>
        <w:rPr>
          <w:rStyle w:val="Ninguno"/>
        </w:rPr>
      </w:pPr>
      <w:r>
        <w:rPr>
          <w:rStyle w:val="Ninguno"/>
          <w:rFonts w:ascii="Arial" w:hAnsi="Arial"/>
          <w:sz w:val="24"/>
          <w:szCs w:val="24"/>
        </w:rPr>
        <w:t xml:space="preserve">El fomento a la lectura es una actividad constante que se mantiene todo el año al incentivar y sostener las habilidades lecto-escritoras, se realizaron 20 actividades como las </w:t>
      </w:r>
      <w:r>
        <w:rPr>
          <w:rStyle w:val="Hyperlink2"/>
          <w:lang w:val="it-IT"/>
        </w:rPr>
        <w:t>4 convocatorias</w:t>
      </w:r>
      <w:r>
        <w:rPr>
          <w:rStyle w:val="Ninguno"/>
          <w:rFonts w:ascii="Arial" w:hAnsi="Arial"/>
          <w:sz w:val="24"/>
          <w:szCs w:val="24"/>
        </w:rPr>
        <w:t xml:space="preserve"> de promoción a la escritura: Concurso Estatal de Cuento por y para niños “Hazle al Cuento” y “Niños Escritores”, Mundos Posibles, Premio Nacional de Literatura, FenaL- Norma y Premios de Literatura León. Se realizaron también 3 presentaciones editoriales y 2 premiaciones.</w:t>
      </w:r>
    </w:p>
    <w:p w14:paraId="5B42EFC5" w14:textId="77777777" w:rsidR="00913596" w:rsidRDefault="00913596" w:rsidP="00913596">
      <w:pPr>
        <w:pStyle w:val="Cuerpo"/>
        <w:jc w:val="both"/>
        <w:rPr>
          <w:rStyle w:val="Ninguno"/>
          <w:rFonts w:ascii="Arial" w:eastAsia="Arial" w:hAnsi="Arial" w:cs="Arial"/>
          <w:color w:val="FF0000"/>
          <w:sz w:val="24"/>
          <w:szCs w:val="24"/>
        </w:rPr>
      </w:pPr>
    </w:p>
    <w:p w14:paraId="31F537F4" w14:textId="77777777" w:rsidR="00913596" w:rsidRDefault="00913596" w:rsidP="00913596">
      <w:pPr>
        <w:pStyle w:val="Cuerpo"/>
        <w:jc w:val="both"/>
        <w:rPr>
          <w:rStyle w:val="Ninguno"/>
          <w:rFonts w:ascii="Arial" w:eastAsia="Arial" w:hAnsi="Arial" w:cs="Arial"/>
          <w:sz w:val="24"/>
          <w:szCs w:val="24"/>
        </w:rPr>
      </w:pPr>
      <w:r w:rsidRPr="00B1053F">
        <w:rPr>
          <w:rStyle w:val="Ninguno"/>
          <w:rFonts w:ascii="Arial" w:hAnsi="Arial"/>
          <w:sz w:val="24"/>
          <w:szCs w:val="24"/>
          <w:lang w:val="es-MX"/>
        </w:rPr>
        <w:t>A trav</w:t>
      </w:r>
      <w:r>
        <w:rPr>
          <w:rStyle w:val="Ninguno"/>
          <w:rFonts w:ascii="Arial" w:hAnsi="Arial"/>
          <w:sz w:val="24"/>
          <w:szCs w:val="24"/>
        </w:rPr>
        <w:t xml:space="preserve">és de estas convocatorias se logró que </w:t>
      </w:r>
      <w:r>
        <w:rPr>
          <w:rStyle w:val="Hyperlink2"/>
        </w:rPr>
        <w:t>33 ni</w:t>
      </w:r>
      <w:r>
        <w:rPr>
          <w:rStyle w:val="Ninguno"/>
          <w:rFonts w:ascii="Arial" w:hAnsi="Arial"/>
          <w:b/>
          <w:bCs/>
          <w:sz w:val="24"/>
          <w:szCs w:val="24"/>
        </w:rPr>
        <w:t>ñ</w:t>
      </w:r>
      <w:r>
        <w:rPr>
          <w:rStyle w:val="Hyperlink2"/>
        </w:rPr>
        <w:t>os, j</w:t>
      </w:r>
      <w:r>
        <w:rPr>
          <w:rStyle w:val="Ninguno"/>
          <w:rFonts w:ascii="Arial" w:hAnsi="Arial"/>
          <w:b/>
          <w:bCs/>
          <w:sz w:val="24"/>
          <w:szCs w:val="24"/>
        </w:rPr>
        <w:t>ó</w:t>
      </w:r>
      <w:r>
        <w:rPr>
          <w:rStyle w:val="Hyperlink2"/>
          <w:lang w:val="es-ES_tradnl"/>
        </w:rPr>
        <w:t>venes y adultos ganadores</w:t>
      </w:r>
      <w:r>
        <w:rPr>
          <w:rStyle w:val="Ninguno"/>
          <w:rFonts w:ascii="Arial" w:hAnsi="Arial"/>
          <w:sz w:val="24"/>
          <w:szCs w:val="24"/>
        </w:rPr>
        <w:t>, obtuvieran un incentivo económico, además de publicar sus trabajos en las ediciones impresas de Hazle al Cuento, Mundos Posibles y Premio de Literatura de León. La Fenal permanente, se convierte en un ejemplo a nivel nacional de motivación a la lectura y escritura a través de sus publicaciones.</w:t>
      </w:r>
    </w:p>
    <w:p w14:paraId="277047E3" w14:textId="77777777" w:rsidR="00913596" w:rsidRDefault="00913596" w:rsidP="00913596">
      <w:pPr>
        <w:pStyle w:val="Cuerpo"/>
        <w:jc w:val="both"/>
      </w:pPr>
    </w:p>
    <w:p w14:paraId="19828471" w14:textId="77777777" w:rsidR="00913596" w:rsidRDefault="00913596" w:rsidP="00913596">
      <w:pPr>
        <w:pStyle w:val="Cuerpo"/>
        <w:jc w:val="both"/>
        <w:rPr>
          <w:rStyle w:val="Ninguno"/>
        </w:rPr>
      </w:pPr>
      <w:r>
        <w:rPr>
          <w:rStyle w:val="Ninguno"/>
          <w:rFonts w:ascii="Arial" w:hAnsi="Arial"/>
          <w:sz w:val="24"/>
          <w:szCs w:val="24"/>
        </w:rPr>
        <w:t xml:space="preserve">La participación en estas convocatorias implica procesos de formación impulsados en bibliotecas a través de talleres de creación literaria para jóvenes y niños, así como en el trabajo en aula. El círculo virtuoso se completa cuando en la Fenal los promotores de lectura reciben herramientas para impulsar a los jóvenes lectores a desarrollar la escritura como una forma de ejercer su derecho a expresarse a través de la literatura.  </w:t>
      </w:r>
    </w:p>
    <w:p w14:paraId="3F1FA6A3" w14:textId="77777777" w:rsidR="00913596" w:rsidRDefault="00913596" w:rsidP="00913596">
      <w:pPr>
        <w:pStyle w:val="Cuerpo"/>
        <w:jc w:val="both"/>
        <w:rPr>
          <w:rStyle w:val="Ninguno"/>
          <w:rFonts w:ascii="Arial" w:eastAsia="Arial" w:hAnsi="Arial" w:cs="Arial"/>
          <w:color w:val="FF0000"/>
          <w:sz w:val="24"/>
          <w:szCs w:val="24"/>
        </w:rPr>
      </w:pPr>
    </w:p>
    <w:p w14:paraId="3C488EE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Como parte de los </w:t>
      </w:r>
      <w:r>
        <w:rPr>
          <w:rStyle w:val="Hyperlink2"/>
          <w:lang w:val="es-ES_tradnl"/>
        </w:rPr>
        <w:t>Premios de Literatura Le</w:t>
      </w:r>
      <w:r>
        <w:rPr>
          <w:rStyle w:val="Ninguno"/>
          <w:rFonts w:ascii="Arial" w:hAnsi="Arial"/>
          <w:b/>
          <w:bCs/>
          <w:sz w:val="24"/>
          <w:szCs w:val="24"/>
        </w:rPr>
        <w:t>ó</w:t>
      </w:r>
      <w:r>
        <w:rPr>
          <w:rStyle w:val="Hyperlink2"/>
        </w:rPr>
        <w:t>n</w:t>
      </w:r>
      <w:r>
        <w:rPr>
          <w:rStyle w:val="Ninguno"/>
          <w:rFonts w:ascii="Arial" w:hAnsi="Arial"/>
          <w:sz w:val="24"/>
          <w:szCs w:val="24"/>
        </w:rPr>
        <w:t xml:space="preserve"> se entregan 15 mil pesos en cada categoría y se publican los trabajos en un volumen. En esta ocasión, también contamos con una menció</w:t>
      </w:r>
      <w:r>
        <w:rPr>
          <w:rStyle w:val="Ninguno"/>
          <w:rFonts w:ascii="Arial" w:hAnsi="Arial"/>
          <w:sz w:val="24"/>
          <w:szCs w:val="24"/>
          <w:lang w:val="sv-SE"/>
        </w:rPr>
        <w:t>n honor</w:t>
      </w:r>
      <w:r>
        <w:rPr>
          <w:rStyle w:val="Ninguno"/>
          <w:rFonts w:ascii="Arial" w:hAnsi="Arial"/>
          <w:sz w:val="24"/>
          <w:szCs w:val="24"/>
        </w:rPr>
        <w:t>ífica en la categoría de Cuento Corto. Se recibieron un total de 74 trabajos de los cuales 47 son de Cuento Corto y 27 de Poesía Libre. Esto permite incentivar los talentos locales, que cada día son más prolíficos en sus participaciones.</w:t>
      </w:r>
    </w:p>
    <w:p w14:paraId="469F565D" w14:textId="77777777" w:rsidR="00913596" w:rsidRDefault="00913596" w:rsidP="00913596">
      <w:pPr>
        <w:pStyle w:val="Cuerpo"/>
        <w:jc w:val="both"/>
      </w:pPr>
    </w:p>
    <w:p w14:paraId="69C0FFD4" w14:textId="77777777" w:rsidR="00913596" w:rsidRDefault="00913596" w:rsidP="00913596">
      <w:pPr>
        <w:pStyle w:val="Cuerpo"/>
        <w:jc w:val="both"/>
        <w:rPr>
          <w:rStyle w:val="Ninguno"/>
        </w:rPr>
      </w:pPr>
      <w:r>
        <w:rPr>
          <w:rStyle w:val="Ninguno"/>
          <w:rFonts w:ascii="Arial" w:hAnsi="Arial"/>
          <w:sz w:val="24"/>
          <w:szCs w:val="24"/>
        </w:rPr>
        <w:t xml:space="preserve">En este año, con la finalidad de coadyuvar en la creación de literatura y la reflexión sobre diversos aspectos de la cultura, la administración actual publicó </w:t>
      </w:r>
      <w:r>
        <w:rPr>
          <w:rStyle w:val="Ninguno"/>
          <w:rFonts w:ascii="Arial" w:hAnsi="Arial"/>
          <w:sz w:val="24"/>
          <w:szCs w:val="24"/>
          <w:lang w:val="nl-NL"/>
        </w:rPr>
        <w:t xml:space="preserve">un total de </w:t>
      </w:r>
      <w:r>
        <w:rPr>
          <w:rStyle w:val="Hyperlink2"/>
        </w:rPr>
        <w:t>11 t</w:t>
      </w:r>
      <w:r>
        <w:rPr>
          <w:rStyle w:val="Ninguno"/>
          <w:rFonts w:ascii="Arial" w:hAnsi="Arial"/>
          <w:b/>
          <w:bCs/>
          <w:sz w:val="24"/>
          <w:szCs w:val="24"/>
        </w:rPr>
        <w:t>í</w:t>
      </w:r>
      <w:r>
        <w:rPr>
          <w:rStyle w:val="Hyperlink2"/>
        </w:rPr>
        <w:t>tulos</w:t>
      </w:r>
      <w:r>
        <w:rPr>
          <w:rStyle w:val="Ninguno"/>
          <w:rFonts w:ascii="Arial" w:hAnsi="Arial"/>
          <w:sz w:val="24"/>
          <w:szCs w:val="24"/>
        </w:rPr>
        <w:t xml:space="preserve"> de carácter internacional, nacional y local, triplicando la cifra inicial del 2016. De los once títulos, </w:t>
      </w:r>
      <w:r>
        <w:rPr>
          <w:rStyle w:val="Hyperlink2"/>
          <w:lang w:val="es-ES_tradnl"/>
        </w:rPr>
        <w:t>nueve son coediciones</w:t>
      </w:r>
      <w:r>
        <w:rPr>
          <w:rStyle w:val="Ninguno"/>
          <w:rFonts w:ascii="Arial" w:hAnsi="Arial"/>
          <w:sz w:val="24"/>
          <w:szCs w:val="24"/>
        </w:rPr>
        <w:t xml:space="preserve">, </w:t>
      </w:r>
      <w:r>
        <w:rPr>
          <w:rStyle w:val="Hyperlink2"/>
          <w:lang w:val="es-ES_tradnl"/>
        </w:rPr>
        <w:t>una es edici</w:t>
      </w:r>
      <w:r>
        <w:rPr>
          <w:rStyle w:val="Ninguno"/>
          <w:rFonts w:ascii="Arial" w:hAnsi="Arial"/>
          <w:b/>
          <w:bCs/>
          <w:sz w:val="24"/>
          <w:szCs w:val="24"/>
        </w:rPr>
        <w:t>ó</w:t>
      </w:r>
      <w:r>
        <w:rPr>
          <w:rStyle w:val="Hyperlink2"/>
          <w:lang w:val="es-ES_tradnl"/>
        </w:rPr>
        <w:t>n propia</w:t>
      </w:r>
      <w:r>
        <w:rPr>
          <w:rStyle w:val="Ninguno"/>
          <w:rFonts w:ascii="Arial" w:hAnsi="Arial"/>
          <w:sz w:val="24"/>
          <w:szCs w:val="24"/>
        </w:rPr>
        <w:t xml:space="preserve"> y </w:t>
      </w:r>
      <w:r>
        <w:rPr>
          <w:rStyle w:val="Hyperlink2"/>
        </w:rPr>
        <w:t>un n</w:t>
      </w:r>
      <w:r>
        <w:rPr>
          <w:rStyle w:val="Ninguno"/>
          <w:rFonts w:ascii="Arial" w:hAnsi="Arial"/>
          <w:b/>
          <w:bCs/>
          <w:sz w:val="24"/>
          <w:szCs w:val="24"/>
        </w:rPr>
        <w:t>ú</w:t>
      </w:r>
      <w:r>
        <w:rPr>
          <w:rStyle w:val="Hyperlink2"/>
        </w:rPr>
        <w:t>mero</w:t>
      </w:r>
      <w:r>
        <w:rPr>
          <w:rStyle w:val="Ninguno"/>
          <w:rFonts w:ascii="Arial" w:hAnsi="Arial"/>
          <w:sz w:val="24"/>
          <w:szCs w:val="24"/>
        </w:rPr>
        <w:t xml:space="preserve"> de la revista Mirador Cultural.</w:t>
      </w:r>
    </w:p>
    <w:p w14:paraId="2C236440" w14:textId="77777777" w:rsidR="00913596" w:rsidRDefault="00913596" w:rsidP="00913596">
      <w:pPr>
        <w:pStyle w:val="Cuerpo"/>
        <w:jc w:val="both"/>
      </w:pPr>
    </w:p>
    <w:p w14:paraId="64C9A4DE" w14:textId="77777777" w:rsidR="00913596" w:rsidRDefault="00913596" w:rsidP="00913596">
      <w:pPr>
        <w:pStyle w:val="Cuerpo"/>
        <w:jc w:val="both"/>
        <w:rPr>
          <w:rStyle w:val="Ninguno"/>
        </w:rPr>
      </w:pPr>
      <w:r>
        <w:rPr>
          <w:rStyle w:val="Ninguno"/>
          <w:rFonts w:ascii="Arial" w:hAnsi="Arial"/>
          <w:sz w:val="24"/>
          <w:szCs w:val="24"/>
        </w:rPr>
        <w:t xml:space="preserve">Las nueve coediciones incluyen el Premio de literatura del Programa </w:t>
      </w:r>
      <w:r>
        <w:rPr>
          <w:rStyle w:val="Ninguno"/>
          <w:rFonts w:ascii="Arial" w:hAnsi="Arial"/>
          <w:strike/>
          <w:sz w:val="24"/>
          <w:szCs w:val="24"/>
        </w:rPr>
        <w:t>de</w:t>
      </w:r>
      <w:r>
        <w:rPr>
          <w:rStyle w:val="Ninguno"/>
          <w:rFonts w:ascii="Arial" w:hAnsi="Arial"/>
          <w:sz w:val="24"/>
          <w:szCs w:val="24"/>
        </w:rPr>
        <w:t xml:space="preserve"> Impulso a la Producción y Desarrollo Artístico y Cultural 2018 “El sueño terminal o como quieran y otras obras de teatro”, además de los siguientes títulos: Premio FeNaL-Norma “Donde nadie oye mi voz” con la editorial Norma; “Mundos posibles II” con la Universidad Iberoamericana de León; “Kafkiana” con Sexto Piso; “Los crimencitos impunes” con Kuna Ediciones; “Niños Escritores y Hazle al cuento” con la Dirección General de Educación; “Premios de Literatura León 2019” con el Patronato de la Feria Estatal de León y Parque Ecológico; “La Ciudad Histórica de León” con Tlacuilo Ediciones; así como “Teatro para Jóvenes. Para el uso de maestros y alumnos de educación” con editorial Aluzar, CITRU, Ediciones La Rana, División de Arquitectura, Arte y Diseño, y Departamento de Música y Artes Escénicas de la Universidad de Guanajuato; y un número especial de la revista Mirador Cultural.</w:t>
      </w:r>
    </w:p>
    <w:p w14:paraId="26C6CCA4" w14:textId="77777777" w:rsidR="00913596" w:rsidRDefault="00913596" w:rsidP="00913596">
      <w:pPr>
        <w:pStyle w:val="Cuerpo"/>
        <w:jc w:val="both"/>
      </w:pPr>
    </w:p>
    <w:p w14:paraId="33A569F3" w14:textId="77777777" w:rsidR="00913596" w:rsidRDefault="00913596" w:rsidP="00913596">
      <w:pPr>
        <w:pStyle w:val="Cuerpo"/>
        <w:jc w:val="both"/>
        <w:rPr>
          <w:rStyle w:val="Ninguno"/>
        </w:rPr>
      </w:pPr>
      <w:r>
        <w:rPr>
          <w:rStyle w:val="Ninguno"/>
          <w:rFonts w:ascii="Arial" w:hAnsi="Arial"/>
          <w:sz w:val="24"/>
          <w:szCs w:val="24"/>
        </w:rPr>
        <w:t>Se realizó también la edició</w:t>
      </w:r>
      <w:r>
        <w:rPr>
          <w:rStyle w:val="Ninguno"/>
          <w:rFonts w:ascii="Arial" w:hAnsi="Arial"/>
          <w:sz w:val="24"/>
          <w:szCs w:val="24"/>
          <w:lang w:val="nl-NL"/>
        </w:rPr>
        <w:t xml:space="preserve">n de </w:t>
      </w:r>
      <w:r>
        <w:rPr>
          <w:rStyle w:val="Ninguno"/>
          <w:rFonts w:ascii="Arial" w:hAnsi="Arial"/>
          <w:sz w:val="24"/>
          <w:szCs w:val="24"/>
        </w:rPr>
        <w:t>“Tiempos Modernos. Arquitectura del siglo XX en León” que tiene como objetivo divulgar el patrimonio edificado de la ciudad, producto del trabajo de catalogació</w:t>
      </w:r>
      <w:r>
        <w:rPr>
          <w:rStyle w:val="Ninguno"/>
          <w:rFonts w:ascii="Arial" w:hAnsi="Arial"/>
          <w:sz w:val="24"/>
          <w:szCs w:val="24"/>
          <w:lang w:val="it-IT"/>
        </w:rPr>
        <w:t>n del Instituto Cultural de Le</w:t>
      </w:r>
      <w:r>
        <w:rPr>
          <w:rStyle w:val="Ninguno"/>
          <w:rFonts w:ascii="Arial" w:hAnsi="Arial"/>
          <w:sz w:val="24"/>
          <w:szCs w:val="24"/>
        </w:rPr>
        <w:t>ón. Esta publicación describe el desarrollo de la arquitectura en la ciudad de 1900 a 1970 y las obras destacadas de las colonias Centro, Bellavista, Arbide y Andrade.</w:t>
      </w:r>
    </w:p>
    <w:p w14:paraId="6BDE55DC" w14:textId="77777777" w:rsidR="00913596" w:rsidRDefault="00913596" w:rsidP="00913596">
      <w:pPr>
        <w:pStyle w:val="Cuerpo"/>
        <w:jc w:val="both"/>
        <w:rPr>
          <w:b/>
          <w:bCs/>
        </w:rPr>
      </w:pPr>
    </w:p>
    <w:p w14:paraId="4B90B6CF" w14:textId="77777777" w:rsidR="00913596" w:rsidRDefault="00913596" w:rsidP="00913596">
      <w:pPr>
        <w:pStyle w:val="Cuerpo"/>
        <w:jc w:val="both"/>
        <w:rPr>
          <w:rStyle w:val="Ninguno"/>
        </w:rPr>
      </w:pPr>
      <w:r>
        <w:rPr>
          <w:rStyle w:val="Ninguno"/>
          <w:rFonts w:ascii="Arial" w:hAnsi="Arial"/>
          <w:sz w:val="24"/>
          <w:szCs w:val="24"/>
        </w:rPr>
        <w:t>El Congreso de Educación Artística para el Desarrollo Humano (CEADEH) está dirigido a expertos y profesionales de la enseñ</w:t>
      </w:r>
      <w:r>
        <w:rPr>
          <w:rStyle w:val="Ninguno"/>
          <w:rFonts w:ascii="Arial" w:hAnsi="Arial"/>
          <w:sz w:val="24"/>
          <w:szCs w:val="24"/>
          <w:lang w:val="it-IT"/>
        </w:rPr>
        <w:t>anza art</w:t>
      </w:r>
      <w:r>
        <w:rPr>
          <w:rStyle w:val="Ninguno"/>
          <w:rFonts w:ascii="Arial" w:hAnsi="Arial"/>
          <w:sz w:val="24"/>
          <w:szCs w:val="24"/>
        </w:rPr>
        <w:t xml:space="preserve">ística que, a través del diálogo con ponentes y talleristas, llevan a sus aulas mejores técnicas didácticas para sus alumnos. </w:t>
      </w:r>
    </w:p>
    <w:p w14:paraId="09C1ED9B" w14:textId="77777777" w:rsidR="00913596" w:rsidRDefault="00913596" w:rsidP="00913596">
      <w:pPr>
        <w:pStyle w:val="Cuerpo"/>
        <w:jc w:val="both"/>
        <w:rPr>
          <w:rStyle w:val="Ninguno"/>
          <w:rFonts w:ascii="Arial" w:eastAsia="Arial" w:hAnsi="Arial" w:cs="Arial"/>
          <w:sz w:val="24"/>
          <w:szCs w:val="24"/>
        </w:rPr>
      </w:pPr>
    </w:p>
    <w:p w14:paraId="6FC514F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Nace como un proyecto para compartir reflexiones pedagógicas de vanguardia, así como ejercitar herramientas didácticas del arte capaces de apoyar a maestros, gestores y artistas que buscan intervenir en una cultura de mejor convivencia para el bienestar y la paz. </w:t>
      </w:r>
    </w:p>
    <w:p w14:paraId="76C1663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747C731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 tercera edición del Congreso se llevó a cabo del 22 al 24 de noviembre de 2018, bajo la temática “Construcción de ciudadanía”. Durante los tres días del evento asistieron </w:t>
      </w:r>
      <w:r>
        <w:rPr>
          <w:rStyle w:val="Hyperlink2"/>
          <w:lang w:val="es-ES_tradnl"/>
        </w:rPr>
        <w:t>215 personas</w:t>
      </w:r>
      <w:r>
        <w:rPr>
          <w:rStyle w:val="Ninguno"/>
          <w:rFonts w:ascii="Arial" w:hAnsi="Arial"/>
          <w:sz w:val="24"/>
          <w:szCs w:val="24"/>
        </w:rPr>
        <w:t xml:space="preserve"> y participaron ponentes de Brasil, Argentina, Colombia y México. Se realizaron </w:t>
      </w:r>
      <w:r>
        <w:rPr>
          <w:rStyle w:val="Hyperlink2"/>
          <w:lang w:val="es-ES_tradnl"/>
        </w:rPr>
        <w:t>4 conferencias</w:t>
      </w:r>
      <w:r>
        <w:rPr>
          <w:rStyle w:val="Ninguno"/>
          <w:rFonts w:ascii="Arial" w:hAnsi="Arial"/>
          <w:sz w:val="24"/>
          <w:szCs w:val="24"/>
        </w:rPr>
        <w:t xml:space="preserve"> magistrales, </w:t>
      </w:r>
      <w:r>
        <w:rPr>
          <w:rStyle w:val="Hyperlink2"/>
        </w:rPr>
        <w:t>10 talleres</w:t>
      </w:r>
      <w:r>
        <w:rPr>
          <w:rStyle w:val="Ninguno"/>
          <w:rFonts w:ascii="Arial" w:hAnsi="Arial"/>
          <w:sz w:val="24"/>
          <w:szCs w:val="24"/>
        </w:rPr>
        <w:t xml:space="preserve">, </w:t>
      </w:r>
      <w:r>
        <w:rPr>
          <w:rStyle w:val="Hyperlink2"/>
        </w:rPr>
        <w:t>7 c</w:t>
      </w:r>
      <w:r>
        <w:rPr>
          <w:rStyle w:val="Ninguno"/>
          <w:rFonts w:ascii="Arial" w:hAnsi="Arial"/>
          <w:b/>
          <w:bCs/>
          <w:sz w:val="24"/>
          <w:szCs w:val="24"/>
        </w:rPr>
        <w:t>í</w:t>
      </w:r>
      <w:r>
        <w:rPr>
          <w:rStyle w:val="Hyperlink2"/>
        </w:rPr>
        <w:t>rculos</w:t>
      </w:r>
      <w:r>
        <w:rPr>
          <w:rStyle w:val="Ninguno"/>
          <w:rFonts w:ascii="Arial" w:hAnsi="Arial"/>
          <w:sz w:val="24"/>
          <w:szCs w:val="24"/>
        </w:rPr>
        <w:t xml:space="preserve"> de reflexión, </w:t>
      </w:r>
      <w:r>
        <w:rPr>
          <w:rStyle w:val="Hyperlink2"/>
          <w:lang w:val="es-ES_tradnl"/>
        </w:rPr>
        <w:t>1 espacio l</w:t>
      </w:r>
      <w:r>
        <w:rPr>
          <w:rStyle w:val="Ninguno"/>
          <w:rFonts w:ascii="Arial" w:hAnsi="Arial"/>
          <w:b/>
          <w:bCs/>
          <w:sz w:val="24"/>
          <w:szCs w:val="24"/>
        </w:rPr>
        <w:t>ú</w:t>
      </w:r>
      <w:r>
        <w:rPr>
          <w:rStyle w:val="Hyperlink2"/>
          <w:lang w:val="es-ES_tradnl"/>
        </w:rPr>
        <w:t xml:space="preserve">dico </w:t>
      </w:r>
      <w:r>
        <w:rPr>
          <w:rStyle w:val="Ninguno"/>
          <w:rFonts w:ascii="Arial" w:hAnsi="Arial"/>
          <w:sz w:val="24"/>
          <w:szCs w:val="24"/>
        </w:rPr>
        <w:t xml:space="preserve">de reflexión, </w:t>
      </w:r>
      <w:r>
        <w:rPr>
          <w:rStyle w:val="Hyperlink2"/>
        </w:rPr>
        <w:t>3 eventos</w:t>
      </w:r>
      <w:r>
        <w:rPr>
          <w:rStyle w:val="Ninguno"/>
          <w:rFonts w:ascii="Arial" w:hAnsi="Arial"/>
          <w:sz w:val="24"/>
          <w:szCs w:val="24"/>
        </w:rPr>
        <w:t xml:space="preserve"> artísticos y </w:t>
      </w:r>
      <w:r>
        <w:rPr>
          <w:rStyle w:val="Hyperlink2"/>
        </w:rPr>
        <w:t>1 panel</w:t>
      </w:r>
      <w:r>
        <w:rPr>
          <w:rStyle w:val="Ninguno"/>
          <w:rFonts w:ascii="Arial" w:hAnsi="Arial"/>
          <w:sz w:val="24"/>
          <w:szCs w:val="24"/>
        </w:rPr>
        <w:t xml:space="preserve"> de experiencias exitosas respecto a la manera en que el arte, en todo el mundo, comienza a ser una estrategia fundamental para la convivencia armónica y la prevención de conflictos.</w:t>
      </w:r>
    </w:p>
    <w:p w14:paraId="65587BCB" w14:textId="77777777" w:rsidR="00913596" w:rsidRDefault="00913596" w:rsidP="00913596">
      <w:pPr>
        <w:pStyle w:val="Cuerpo"/>
        <w:jc w:val="both"/>
      </w:pPr>
    </w:p>
    <w:p w14:paraId="0E920260" w14:textId="77777777" w:rsidR="00913596" w:rsidRDefault="00913596" w:rsidP="00913596">
      <w:pPr>
        <w:pStyle w:val="Cuerpo"/>
        <w:jc w:val="both"/>
        <w:rPr>
          <w:rStyle w:val="Ninguno"/>
        </w:rPr>
      </w:pPr>
      <w:r>
        <w:rPr>
          <w:rStyle w:val="Ninguno"/>
          <w:rFonts w:ascii="Arial" w:hAnsi="Arial"/>
          <w:sz w:val="24"/>
          <w:szCs w:val="24"/>
        </w:rPr>
        <w:t>El Congreso de Educación en sus tres ediciones permitió que académicos de todos los niveles educativos, tengan un contacto directo con especialistas de vanguardia pedagógica. Los grandes beneficiarios son los alumnos de estos maestros comprometidos con la excelencia educativa y el arte como motor de bienestar.</w:t>
      </w:r>
    </w:p>
    <w:p w14:paraId="1271D85F" w14:textId="77777777" w:rsidR="00913596" w:rsidRDefault="00913596" w:rsidP="00913596">
      <w:pPr>
        <w:pStyle w:val="Cuerpo"/>
        <w:spacing w:line="20" w:lineRule="atLeast"/>
        <w:jc w:val="both"/>
        <w:rPr>
          <w:rFonts w:ascii="Cambria" w:eastAsia="Cambria" w:hAnsi="Cambria" w:cs="Cambria"/>
          <w:b/>
          <w:bCs/>
          <w:sz w:val="36"/>
          <w:szCs w:val="36"/>
        </w:rPr>
      </w:pPr>
    </w:p>
    <w:p w14:paraId="34867088" w14:textId="77777777" w:rsidR="00913596" w:rsidRDefault="00913596" w:rsidP="00913596">
      <w:pPr>
        <w:pStyle w:val="Cuerpo"/>
        <w:spacing w:line="20" w:lineRule="atLeast"/>
        <w:jc w:val="both"/>
        <w:rPr>
          <w:rStyle w:val="Ninguno"/>
          <w:color w:val="0070C0"/>
          <w:sz w:val="24"/>
          <w:szCs w:val="24"/>
          <w:u w:val="single" w:color="0070C0"/>
        </w:rPr>
      </w:pPr>
      <w:r>
        <w:rPr>
          <w:rStyle w:val="Ninguno"/>
          <w:rFonts w:ascii="Cambria" w:eastAsia="Cambria" w:hAnsi="Cambria" w:cs="Cambria"/>
          <w:b/>
          <w:bCs/>
          <w:color w:val="0070C0"/>
          <w:sz w:val="24"/>
          <w:szCs w:val="24"/>
          <w:u w:val="single" w:color="0070C0"/>
        </w:rPr>
        <w:t>PROGRAMA "FORMACIÓN DUAL”</w:t>
      </w:r>
    </w:p>
    <w:p w14:paraId="2497D7D7" w14:textId="77777777" w:rsidR="00913596" w:rsidRDefault="00913596" w:rsidP="00913596">
      <w:pPr>
        <w:pStyle w:val="Cuerpo"/>
        <w:spacing w:line="241" w:lineRule="exact"/>
        <w:jc w:val="both"/>
        <w:rPr>
          <w:rFonts w:ascii="Times New Roman" w:eastAsia="Times New Roman" w:hAnsi="Times New Roman" w:cs="Times New Roman"/>
        </w:rPr>
      </w:pPr>
    </w:p>
    <w:p w14:paraId="7040230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Un Modelo Dual plantea la formación simultánea en la empresa y en la escuela, de jóvenes estudiantes de Educación de Nivel Medio y Superior, a través de un conjunto de acciones e iniciativas formativas, combinando los procesos de enseñanza y aprendizaje en la empresa y en la Institución Educativa. Esto basado en una mayor colaboración y participación de las empresas en los sistemas de formación profesional, lo que permite el incremento de las competencias laborales y la pertinencia educativa.</w:t>
      </w:r>
    </w:p>
    <w:p w14:paraId="678DA2A8" w14:textId="77777777" w:rsidR="00913596" w:rsidRDefault="00913596" w:rsidP="00913596">
      <w:pPr>
        <w:pStyle w:val="Cuerpo"/>
      </w:pPr>
    </w:p>
    <w:p w14:paraId="3FA5E777" w14:textId="77777777" w:rsidR="00913596" w:rsidRDefault="00913596" w:rsidP="00913596">
      <w:pPr>
        <w:pStyle w:val="Cuerpo"/>
        <w:jc w:val="both"/>
        <w:rPr>
          <w:rStyle w:val="Ninguno"/>
        </w:rPr>
      </w:pPr>
      <w:r>
        <w:rPr>
          <w:rStyle w:val="Ninguno"/>
          <w:rFonts w:ascii="Arial" w:hAnsi="Arial"/>
          <w:sz w:val="24"/>
          <w:szCs w:val="24"/>
        </w:rPr>
        <w:t>Ante el desafío del mercado laboral y la demanda por personal calificado y especializado con altas competencias, la formación Dual constituye una estrategia de enfoque a la atracción y retención de talento del capital humano. </w:t>
      </w:r>
    </w:p>
    <w:p w14:paraId="5AAD914D" w14:textId="77777777" w:rsidR="00913596" w:rsidRDefault="00913596" w:rsidP="00913596">
      <w:pPr>
        <w:pStyle w:val="Cuerpo"/>
      </w:pPr>
    </w:p>
    <w:p w14:paraId="4FAC2557" w14:textId="77777777" w:rsidR="00913596" w:rsidRDefault="00913596" w:rsidP="00913596">
      <w:pPr>
        <w:pStyle w:val="Cuerpo"/>
        <w:spacing w:after="240"/>
        <w:jc w:val="both"/>
        <w:rPr>
          <w:rStyle w:val="Ninguno"/>
        </w:rPr>
      </w:pPr>
      <w:r>
        <w:rPr>
          <w:rStyle w:val="Ninguno"/>
          <w:rFonts w:ascii="Arial" w:hAnsi="Arial"/>
          <w:sz w:val="24"/>
          <w:szCs w:val="24"/>
        </w:rPr>
        <w:t xml:space="preserve">Apoyamos a </w:t>
      </w:r>
      <w:r>
        <w:rPr>
          <w:rStyle w:val="Hyperlink2"/>
        </w:rPr>
        <w:t xml:space="preserve">150 </w:t>
      </w:r>
      <w:r>
        <w:rPr>
          <w:rStyle w:val="Ninguno"/>
          <w:rFonts w:ascii="Arial" w:hAnsi="Arial"/>
          <w:b/>
          <w:bCs/>
          <w:sz w:val="24"/>
          <w:szCs w:val="24"/>
        </w:rPr>
        <w:t>jóvenes</w:t>
      </w:r>
      <w:r>
        <w:rPr>
          <w:rStyle w:val="Ninguno"/>
          <w:rFonts w:ascii="Arial" w:hAnsi="Arial"/>
          <w:sz w:val="24"/>
          <w:szCs w:val="24"/>
        </w:rPr>
        <w:t xml:space="preserve"> estudiantes de la Universidad Tecnológica de Leó</w:t>
      </w:r>
      <w:r w:rsidRPr="00B1053F">
        <w:rPr>
          <w:rStyle w:val="Ninguno"/>
          <w:rFonts w:ascii="Arial" w:hAnsi="Arial"/>
          <w:sz w:val="24"/>
          <w:szCs w:val="24"/>
          <w:lang w:val="es-MX"/>
        </w:rPr>
        <w:t>n, a trav</w:t>
      </w:r>
      <w:r>
        <w:rPr>
          <w:rStyle w:val="Ninguno"/>
          <w:rFonts w:ascii="Arial" w:hAnsi="Arial"/>
          <w:sz w:val="24"/>
          <w:szCs w:val="24"/>
        </w:rPr>
        <w:t>és de la Formación Dual. Impulsamos el sistema ganar-ganar, donde el alumnado participante, desarrolla las habilidades y competencias profesionales que requiere el sector empresarial, </w:t>
      </w:r>
      <w:r w:rsidRPr="00B1053F">
        <w:rPr>
          <w:rStyle w:val="Ninguno"/>
          <w:rFonts w:ascii="Arial" w:hAnsi="Arial"/>
          <w:sz w:val="24"/>
          <w:szCs w:val="24"/>
          <w:lang w:val="es-MX"/>
        </w:rPr>
        <w:t>a trav</w:t>
      </w:r>
      <w:r>
        <w:rPr>
          <w:rStyle w:val="Ninguno"/>
          <w:rFonts w:ascii="Arial" w:hAnsi="Arial"/>
          <w:sz w:val="24"/>
          <w:szCs w:val="24"/>
        </w:rPr>
        <w:t>és del logro de avances laborales concretos, observables y medibles.</w:t>
      </w:r>
    </w:p>
    <w:p w14:paraId="1A2169CD" w14:textId="77777777" w:rsidR="00913596" w:rsidRDefault="00913596" w:rsidP="00913596">
      <w:pPr>
        <w:pStyle w:val="Cuerpo"/>
        <w:jc w:val="both"/>
        <w:rPr>
          <w:rStyle w:val="Ninguno"/>
          <w:rFonts w:ascii="Arial" w:eastAsia="Arial" w:hAnsi="Arial" w:cs="Arial"/>
          <w:b/>
          <w:bCs/>
          <w:sz w:val="24"/>
          <w:szCs w:val="24"/>
          <w:shd w:val="clear" w:color="auto" w:fill="FFFFFF"/>
        </w:rPr>
      </w:pPr>
    </w:p>
    <w:p w14:paraId="0EE4A63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shd w:val="clear" w:color="auto" w:fill="FFFFFF"/>
        </w:rPr>
        <w:t>Derivado de las tendencias del mercado laboral y de la economía global, las empresas requieren incrementar su competitividad y eficiencia, por lo que, a través del diseñ</w:t>
      </w:r>
      <w:r>
        <w:rPr>
          <w:rStyle w:val="Ninguno"/>
          <w:rFonts w:ascii="Arial" w:hAnsi="Arial"/>
          <w:sz w:val="24"/>
          <w:szCs w:val="24"/>
          <w:shd w:val="clear" w:color="auto" w:fill="FFFFFF"/>
          <w:lang w:val="it-IT"/>
        </w:rPr>
        <w:t>o e implementaci</w:t>
      </w:r>
      <w:r>
        <w:rPr>
          <w:rStyle w:val="Ninguno"/>
          <w:rFonts w:ascii="Arial" w:hAnsi="Arial"/>
          <w:sz w:val="24"/>
          <w:szCs w:val="24"/>
          <w:shd w:val="clear" w:color="auto" w:fill="FFFFFF"/>
        </w:rPr>
        <w:t>ón de estrategias de capacitación y profesionalización, para el sector empresarial y de autoempleo se implementaron programas de actualización, formación continua, especialización, cursos y talleres. Lo que fomenta una estabilidad y seguridad laboral en el entorno familiar y mejora en la calidad de vida de las personas.</w:t>
      </w:r>
    </w:p>
    <w:p w14:paraId="74C9E738" w14:textId="77777777" w:rsidR="00913596" w:rsidRDefault="00913596" w:rsidP="00913596">
      <w:pPr>
        <w:pStyle w:val="Cuerpo"/>
      </w:pPr>
    </w:p>
    <w:p w14:paraId="00B83B9F" w14:textId="77777777" w:rsidR="00913596" w:rsidRDefault="00913596" w:rsidP="00913596">
      <w:pPr>
        <w:pStyle w:val="Cuerpo"/>
        <w:jc w:val="both"/>
        <w:rPr>
          <w:rStyle w:val="Ninguno"/>
        </w:rPr>
      </w:pPr>
      <w:r>
        <w:rPr>
          <w:rStyle w:val="Ninguno"/>
          <w:rFonts w:ascii="Arial" w:hAnsi="Arial"/>
          <w:sz w:val="24"/>
          <w:szCs w:val="24"/>
          <w:shd w:val="clear" w:color="auto" w:fill="FFFFFF"/>
        </w:rPr>
        <w:t xml:space="preserve">Apoyamos a través convenios de colaboración con instituciones y programas de capacitación para y en el trabajo a </w:t>
      </w:r>
      <w:r>
        <w:rPr>
          <w:rStyle w:val="Ninguno"/>
          <w:rFonts w:ascii="Arial" w:hAnsi="Arial"/>
          <w:b/>
          <w:bCs/>
          <w:sz w:val="24"/>
          <w:szCs w:val="24"/>
          <w:shd w:val="clear" w:color="auto" w:fill="FFFFFF"/>
        </w:rPr>
        <w:t xml:space="preserve">2 mil 674 personas. </w:t>
      </w:r>
      <w:r>
        <w:rPr>
          <w:rStyle w:val="Ninguno"/>
          <w:rFonts w:ascii="Arial" w:hAnsi="Arial"/>
          <w:sz w:val="24"/>
          <w:szCs w:val="24"/>
          <w:shd w:val="clear" w:color="auto" w:fill="FFFFFF"/>
        </w:rPr>
        <w:t>Impartimos conocimientos y potenciamos habilidades o destrezas, por medio de </w:t>
      </w:r>
      <w:r>
        <w:rPr>
          <w:rStyle w:val="Ninguno"/>
          <w:rFonts w:ascii="Arial" w:hAnsi="Arial"/>
          <w:b/>
          <w:bCs/>
          <w:sz w:val="24"/>
          <w:szCs w:val="24"/>
          <w:shd w:val="clear" w:color="auto" w:fill="FFFFFF"/>
        </w:rPr>
        <w:t>89 cursos y talleres.</w:t>
      </w:r>
    </w:p>
    <w:p w14:paraId="36D3E20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color w:val="FF0000"/>
          <w:sz w:val="24"/>
          <w:szCs w:val="24"/>
        </w:rPr>
        <w:t> </w:t>
      </w:r>
    </w:p>
    <w:p w14:paraId="799236B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Fortalecimos alianzas estratégicas con el Instituto Estatal de Capacitación, (IECA)</w:t>
      </w:r>
      <w:r>
        <w:rPr>
          <w:rStyle w:val="Ninguno"/>
          <w:rFonts w:ascii="Arial" w:hAnsi="Arial"/>
          <w:sz w:val="24"/>
          <w:szCs w:val="24"/>
          <w:shd w:val="clear" w:color="auto" w:fill="FFFFFF"/>
        </w:rPr>
        <w:t>; la</w:t>
      </w:r>
      <w:r>
        <w:rPr>
          <w:rStyle w:val="Ninguno"/>
          <w:rFonts w:ascii="Arial" w:hAnsi="Arial"/>
          <w:color w:val="FF0000"/>
          <w:sz w:val="24"/>
          <w:szCs w:val="24"/>
          <w:shd w:val="clear" w:color="auto" w:fill="FFFFFF"/>
        </w:rPr>
        <w:t xml:space="preserve"> </w:t>
      </w:r>
      <w:r>
        <w:rPr>
          <w:rStyle w:val="Ninguno"/>
          <w:rFonts w:ascii="Arial" w:hAnsi="Arial"/>
          <w:sz w:val="24"/>
          <w:szCs w:val="24"/>
          <w:shd w:val="clear" w:color="auto" w:fill="FFFFFF"/>
        </w:rPr>
        <w:t>Cá</w:t>
      </w:r>
      <w:r w:rsidRPr="00B1053F">
        <w:rPr>
          <w:rStyle w:val="Ninguno"/>
          <w:rFonts w:ascii="Arial" w:hAnsi="Arial"/>
          <w:sz w:val="24"/>
          <w:szCs w:val="24"/>
          <w:shd w:val="clear" w:color="auto" w:fill="FFFFFF"/>
          <w:lang w:val="es-MX"/>
        </w:rPr>
        <w:t>mara de U.S.</w:t>
      </w:r>
      <w:r>
        <w:rPr>
          <w:rStyle w:val="Ninguno"/>
          <w:rFonts w:ascii="Arial" w:hAnsi="Arial"/>
          <w:sz w:val="24"/>
          <w:szCs w:val="24"/>
          <w:shd w:val="clear" w:color="auto" w:fill="FFFFFF"/>
        </w:rPr>
        <w:t>  Mé</w:t>
      </w:r>
      <w:r w:rsidRPr="00B1053F">
        <w:rPr>
          <w:rStyle w:val="Ninguno"/>
          <w:rFonts w:ascii="Arial" w:hAnsi="Arial"/>
          <w:sz w:val="24"/>
          <w:szCs w:val="24"/>
          <w:shd w:val="clear" w:color="auto" w:fill="FFFFFF"/>
          <w:lang w:val="es-MX"/>
        </w:rPr>
        <w:t>xico Chamber of Commerce Chapter Guanajuato,</w:t>
      </w:r>
      <w:r>
        <w:rPr>
          <w:rStyle w:val="Ninguno"/>
          <w:rFonts w:ascii="Arial" w:hAnsi="Arial"/>
          <w:sz w:val="24"/>
          <w:szCs w:val="24"/>
          <w:shd w:val="clear" w:color="auto" w:fill="FFFFFF"/>
        </w:rPr>
        <w:t> la Asociación Mexicana de Mujeres Empresarias, (Amexme); la Cámara de la Industria del Calzado del Estado de Guanajuato, (CICEG); la Cámara</w:t>
      </w:r>
      <w:r>
        <w:rPr>
          <w:rStyle w:val="Ninguno"/>
          <w:rFonts w:ascii="Arial" w:hAnsi="Arial"/>
          <w:sz w:val="24"/>
          <w:szCs w:val="24"/>
        </w:rPr>
        <w:t xml:space="preserve"> Nacional de Comercio, (Canaco); Asociación de Comerciantes de Mercados Públicos; Asociación de Empresas Proveedoras Industriales de México, (Apimex); Cámara Nacional de la Industria de la Transformación, (Canacintra); Instituto Mexicano de Ejecutivos de Finanzas, (IMEF) y la Unión de Uniones de Mercados de Leó</w:t>
      </w:r>
      <w:r>
        <w:rPr>
          <w:rStyle w:val="Ninguno"/>
          <w:rFonts w:ascii="Arial" w:hAnsi="Arial"/>
          <w:sz w:val="24"/>
          <w:szCs w:val="24"/>
          <w:lang w:val="it-IT"/>
        </w:rPr>
        <w:t>n, A.C.</w:t>
      </w:r>
      <w:r>
        <w:rPr>
          <w:rStyle w:val="Ninguno"/>
          <w:rFonts w:ascii="Arial" w:hAnsi="Arial"/>
          <w:sz w:val="24"/>
          <w:szCs w:val="24"/>
        </w:rPr>
        <w:t> </w:t>
      </w:r>
    </w:p>
    <w:p w14:paraId="794B48C0" w14:textId="77777777" w:rsidR="00913596" w:rsidRDefault="00913596" w:rsidP="00913596">
      <w:pPr>
        <w:pStyle w:val="Cuerpo"/>
      </w:pPr>
    </w:p>
    <w:p w14:paraId="5832E842" w14:textId="77777777" w:rsidR="00913596" w:rsidRDefault="00913596" w:rsidP="00913596">
      <w:pPr>
        <w:pStyle w:val="Cuerpo"/>
        <w:jc w:val="both"/>
        <w:rPr>
          <w:rStyle w:val="Ninguno"/>
        </w:rPr>
      </w:pPr>
      <w:r>
        <w:rPr>
          <w:rStyle w:val="Ninguno"/>
          <w:rFonts w:ascii="Arial" w:hAnsi="Arial"/>
          <w:sz w:val="24"/>
          <w:szCs w:val="24"/>
        </w:rPr>
        <w:t>Trabajamos en coordinación con el IECA para mejorar las destrezas técnicas y el desempeño de determinadas funciones operativas y de supervisión de nuestros jóvenes. Promovemos la formación especializada en: metrologí</w:t>
      </w:r>
      <w:r>
        <w:rPr>
          <w:rStyle w:val="Ninguno"/>
          <w:rFonts w:ascii="Arial" w:hAnsi="Arial"/>
          <w:sz w:val="24"/>
          <w:szCs w:val="24"/>
          <w:lang w:val="it-IT"/>
        </w:rPr>
        <w:t>a dimensional, rob</w:t>
      </w:r>
      <w:r>
        <w:rPr>
          <w:rStyle w:val="Ninguno"/>
          <w:rFonts w:ascii="Arial" w:hAnsi="Arial"/>
          <w:sz w:val="24"/>
          <w:szCs w:val="24"/>
        </w:rPr>
        <w:t>ótica, interpretación de planos, máquinas y herramientas, operación de CNC, instalaciones eléctricas y operación segura de montacargas.</w:t>
      </w:r>
    </w:p>
    <w:p w14:paraId="34050538" w14:textId="77777777" w:rsidR="00913596" w:rsidRDefault="00913596" w:rsidP="00913596">
      <w:pPr>
        <w:pStyle w:val="Cuerpo"/>
        <w:jc w:val="both"/>
      </w:pPr>
    </w:p>
    <w:p w14:paraId="3FA5F5A2" w14:textId="77777777" w:rsidR="00913596" w:rsidRDefault="00913596" w:rsidP="00913596">
      <w:pPr>
        <w:pStyle w:val="Cuerpo"/>
        <w:jc w:val="both"/>
        <w:rPr>
          <w:rStyle w:val="Ninguno"/>
        </w:rPr>
      </w:pPr>
      <w:r>
        <w:rPr>
          <w:rStyle w:val="Ninguno"/>
          <w:rFonts w:ascii="Arial" w:hAnsi="Arial"/>
          <w:sz w:val="24"/>
          <w:szCs w:val="24"/>
        </w:rPr>
        <w:t xml:space="preserve">Dada la participación de las mujeres en su entorno familiar y en la economía de León, en colaboración con Amexme, se desarrolló un plan de capacitación y consultoría, para </w:t>
      </w:r>
      <w:r>
        <w:rPr>
          <w:rStyle w:val="Ninguno"/>
          <w:rFonts w:ascii="Arial" w:hAnsi="Arial"/>
          <w:b/>
          <w:bCs/>
          <w:sz w:val="24"/>
          <w:szCs w:val="24"/>
        </w:rPr>
        <w:t>154 empresarias</w:t>
      </w:r>
      <w:r>
        <w:rPr>
          <w:rStyle w:val="Ninguno"/>
          <w:rFonts w:ascii="Arial" w:hAnsi="Arial"/>
          <w:sz w:val="24"/>
          <w:szCs w:val="24"/>
        </w:rPr>
        <w:t>, con el fin de impulsar la productividad y competitividad en sus empresas, en temas como diseñ</w:t>
      </w:r>
      <w:r>
        <w:rPr>
          <w:rStyle w:val="Ninguno"/>
          <w:rFonts w:ascii="Arial" w:hAnsi="Arial"/>
          <w:sz w:val="24"/>
          <w:szCs w:val="24"/>
          <w:lang w:val="it-IT"/>
        </w:rPr>
        <w:t>o e implementaci</w:t>
      </w:r>
      <w:r>
        <w:rPr>
          <w:rStyle w:val="Ninguno"/>
          <w:rFonts w:ascii="Arial" w:hAnsi="Arial"/>
          <w:sz w:val="24"/>
          <w:szCs w:val="24"/>
        </w:rPr>
        <w:t>ón de estrategias comerciales, liderazgo, situació</w:t>
      </w:r>
      <w:r>
        <w:rPr>
          <w:rStyle w:val="Ninguno"/>
          <w:rFonts w:ascii="Arial" w:hAnsi="Arial"/>
          <w:sz w:val="24"/>
          <w:szCs w:val="24"/>
          <w:lang w:val="de-DE"/>
        </w:rPr>
        <w:t>n fiscal</w:t>
      </w:r>
      <w:r>
        <w:rPr>
          <w:rStyle w:val="Ninguno"/>
          <w:rFonts w:ascii="Arial" w:hAnsi="Arial"/>
          <w:sz w:val="24"/>
          <w:szCs w:val="24"/>
        </w:rPr>
        <w:t> y mejora continua. </w:t>
      </w:r>
    </w:p>
    <w:p w14:paraId="5CCD1BD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w:t>
      </w:r>
    </w:p>
    <w:p w14:paraId="43B21F0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Formamos recursos humanos especializados en temas de sustentabilidad e incentivamos empresas competitivas a través de proyectos de ecoeficiencia energética. En colaboración con la </w:t>
      </w:r>
      <w:r>
        <w:rPr>
          <w:rStyle w:val="Ninguno"/>
          <w:rFonts w:ascii="Arial" w:hAnsi="Arial"/>
          <w:sz w:val="24"/>
          <w:szCs w:val="24"/>
          <w:shd w:val="clear" w:color="auto" w:fill="FFFFFF"/>
        </w:rPr>
        <w:t>Cá</w:t>
      </w:r>
      <w:r w:rsidRPr="00B1053F">
        <w:rPr>
          <w:rStyle w:val="Ninguno"/>
          <w:rFonts w:ascii="Arial" w:hAnsi="Arial"/>
          <w:sz w:val="24"/>
          <w:szCs w:val="24"/>
          <w:shd w:val="clear" w:color="auto" w:fill="FFFFFF"/>
          <w:lang w:val="es-MX"/>
        </w:rPr>
        <w:t>mara de U.S. Mexico Chamber of Commerce Chapter Guanajuato</w:t>
      </w:r>
      <w:r>
        <w:rPr>
          <w:rStyle w:val="Ninguno"/>
          <w:rFonts w:ascii="Arial" w:hAnsi="Arial"/>
          <w:sz w:val="24"/>
          <w:szCs w:val="24"/>
        </w:rPr>
        <w:t>, apoyamos a jóvenes para cursar   diplomados en formació</w:t>
      </w:r>
      <w:r>
        <w:rPr>
          <w:rStyle w:val="Ninguno"/>
          <w:rFonts w:ascii="Arial" w:hAnsi="Arial"/>
          <w:sz w:val="24"/>
          <w:szCs w:val="24"/>
          <w:lang w:val="nl-NL"/>
        </w:rPr>
        <w:t xml:space="preserve">n de </w:t>
      </w:r>
      <w:r>
        <w:rPr>
          <w:rStyle w:val="Ninguno"/>
          <w:rFonts w:ascii="Arial" w:hAnsi="Arial"/>
          <w:sz w:val="24"/>
          <w:szCs w:val="24"/>
        </w:rPr>
        <w:t>“Eficiencia de Recursos y Producción más Limpia, con un enfoque de Responsabilidad Social” y el “Foro Internacional de Sustentabilidad y Responsabilidad Social 2019”. </w:t>
      </w:r>
    </w:p>
    <w:p w14:paraId="235E6A6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w:t>
      </w:r>
    </w:p>
    <w:p w14:paraId="7823BC3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Para fortalecer la productividad de la fuerza laboral de nuestra industria tradicional cuero-calzado, impulsamos con la CICEG, los cursos de supervisión de procesos productivos, modelo de formación especializada en calzado y marroquinería artesanal. Mejorando así el sostenimiento de competencias laborales que incrementen los beneficios de este sector.</w:t>
      </w:r>
    </w:p>
    <w:p w14:paraId="0DF9686C" w14:textId="77777777" w:rsidR="00913596" w:rsidRDefault="00913596" w:rsidP="00913596">
      <w:pPr>
        <w:pStyle w:val="Cuerpo"/>
      </w:pPr>
    </w:p>
    <w:p w14:paraId="3427BF3E" w14:textId="77777777" w:rsidR="00913596" w:rsidRDefault="00913596" w:rsidP="00913596">
      <w:pPr>
        <w:pStyle w:val="Cuerpo"/>
        <w:jc w:val="both"/>
        <w:rPr>
          <w:rStyle w:val="Ninguno"/>
        </w:rPr>
      </w:pPr>
      <w:r>
        <w:rPr>
          <w:rStyle w:val="Ninguno"/>
          <w:rFonts w:ascii="Arial" w:hAnsi="Arial"/>
          <w:sz w:val="24"/>
          <w:szCs w:val="24"/>
        </w:rPr>
        <w:t>Promovimos el conocimiento y sociabilización de  tendencias laborales y normatividad fiscal entre los prestadores de servicios asociados a la Canaco</w:t>
      </w:r>
      <w:r w:rsidRPr="00B1053F">
        <w:rPr>
          <w:rStyle w:val="Ninguno"/>
          <w:rFonts w:ascii="Arial" w:hAnsi="Arial"/>
          <w:sz w:val="24"/>
          <w:szCs w:val="24"/>
          <w:lang w:val="es-MX"/>
        </w:rPr>
        <w:t>, a trav</w:t>
      </w:r>
      <w:r>
        <w:rPr>
          <w:rStyle w:val="Ninguno"/>
          <w:rFonts w:ascii="Arial" w:hAnsi="Arial"/>
          <w:sz w:val="24"/>
          <w:szCs w:val="24"/>
        </w:rPr>
        <w:t>és de talleres que les permitieron fortalecer y beneficiar a los sectores comercio, servicios y turismo de León, impactando positivamente en la eficiencia comercial de sus negocios y la atención al cliente. </w:t>
      </w:r>
    </w:p>
    <w:p w14:paraId="73E0765A" w14:textId="77777777" w:rsidR="00913596" w:rsidRDefault="00913596" w:rsidP="00913596">
      <w:pPr>
        <w:pStyle w:val="Cuerpo"/>
      </w:pPr>
    </w:p>
    <w:p w14:paraId="052949D1" w14:textId="77777777" w:rsidR="00913596" w:rsidRDefault="00913596" w:rsidP="00913596">
      <w:pPr>
        <w:pStyle w:val="Cuerpo"/>
        <w:jc w:val="both"/>
        <w:rPr>
          <w:rStyle w:val="Ninguno"/>
        </w:rPr>
      </w:pPr>
      <w:r>
        <w:rPr>
          <w:rStyle w:val="Ninguno"/>
          <w:rFonts w:ascii="Arial" w:hAnsi="Arial"/>
          <w:sz w:val="24"/>
          <w:szCs w:val="24"/>
        </w:rPr>
        <w:t xml:space="preserve">Extendemos </w:t>
      </w:r>
      <w:r>
        <w:rPr>
          <w:rStyle w:val="Ninguno"/>
          <w:rFonts w:ascii="Arial" w:hAnsi="Arial"/>
          <w:color w:val="222222"/>
          <w:sz w:val="24"/>
          <w:szCs w:val="24"/>
          <w:shd w:val="clear" w:color="auto" w:fill="FFFFFF"/>
        </w:rPr>
        <w:t>los programas de capacitación a los Mercados Públicos, formando a </w:t>
      </w:r>
      <w:r>
        <w:rPr>
          <w:rStyle w:val="Ninguno"/>
          <w:rFonts w:ascii="Arial" w:hAnsi="Arial"/>
          <w:b/>
          <w:bCs/>
          <w:sz w:val="24"/>
          <w:szCs w:val="24"/>
          <w:shd w:val="clear" w:color="auto" w:fill="FFFFFF"/>
        </w:rPr>
        <w:t>31 líderes y 300 comerciantes</w:t>
      </w:r>
      <w:r>
        <w:rPr>
          <w:rStyle w:val="Ninguno"/>
          <w:rFonts w:ascii="Arial" w:hAnsi="Arial"/>
          <w:sz w:val="24"/>
          <w:szCs w:val="24"/>
          <w:shd w:val="clear" w:color="auto" w:fill="FFFFFF"/>
        </w:rPr>
        <w:t xml:space="preserve"> </w:t>
      </w:r>
      <w:r>
        <w:rPr>
          <w:rStyle w:val="Ninguno"/>
          <w:rFonts w:ascii="Arial" w:hAnsi="Arial"/>
          <w:color w:val="222222"/>
          <w:sz w:val="24"/>
          <w:szCs w:val="24"/>
          <w:shd w:val="clear" w:color="auto" w:fill="FFFFFF"/>
        </w:rPr>
        <w:t xml:space="preserve">de 17 mercados públicos, en temas como: liderazgo efectivo, manejo de conflictos, </w:t>
      </w:r>
      <w:r>
        <w:rPr>
          <w:rStyle w:val="Ninguno"/>
          <w:rFonts w:ascii="Arial" w:hAnsi="Arial"/>
          <w:sz w:val="24"/>
          <w:szCs w:val="24"/>
          <w:shd w:val="clear" w:color="auto" w:fill="FFFFFF"/>
        </w:rPr>
        <w:t>atención al cliente, calidad en el servicio, estrategias comerciales y computación básica.</w:t>
      </w:r>
      <w:r>
        <w:rPr>
          <w:rStyle w:val="Ninguno"/>
          <w:rFonts w:ascii="Arial" w:hAnsi="Arial"/>
          <w:color w:val="222222"/>
          <w:sz w:val="24"/>
          <w:szCs w:val="24"/>
          <w:shd w:val="clear" w:color="auto" w:fill="FFFFFF"/>
        </w:rPr>
        <w:t xml:space="preserve"> Lo que permite mejorar su competitividad a través de habilidades de integración y participación, su estrategia de negocios y atención al consumidor final, impactando favorablemente las ventas.</w:t>
      </w:r>
    </w:p>
    <w:p w14:paraId="1C0198CA" w14:textId="77777777" w:rsidR="00913596" w:rsidRDefault="00913596" w:rsidP="00913596">
      <w:pPr>
        <w:pStyle w:val="Cuerpo"/>
      </w:pPr>
    </w:p>
    <w:p w14:paraId="044F4A43" w14:textId="77777777" w:rsidR="00913596" w:rsidRDefault="00913596" w:rsidP="00913596">
      <w:pPr>
        <w:pStyle w:val="Cuerpo"/>
        <w:jc w:val="both"/>
        <w:rPr>
          <w:rStyle w:val="Ninguno"/>
        </w:rPr>
      </w:pPr>
      <w:r>
        <w:rPr>
          <w:rStyle w:val="Ninguno"/>
          <w:rFonts w:ascii="Arial" w:hAnsi="Arial"/>
          <w:sz w:val="24"/>
          <w:szCs w:val="24"/>
        </w:rPr>
        <w:t xml:space="preserve">En el proceso de capacitación y certificación laboral del Promotor Municipal de Deporte, hemos capacitado a </w:t>
      </w:r>
      <w:r>
        <w:rPr>
          <w:rStyle w:val="Hyperlink2"/>
          <w:lang w:val="es-ES_tradnl"/>
        </w:rPr>
        <w:t>221 personas</w:t>
      </w:r>
      <w:r>
        <w:rPr>
          <w:rStyle w:val="Ninguno"/>
          <w:rFonts w:ascii="Arial" w:hAnsi="Arial"/>
          <w:sz w:val="24"/>
          <w:szCs w:val="24"/>
        </w:rPr>
        <w:t xml:space="preserve"> que recibieron su constancia, y para el ú</w:t>
      </w:r>
      <w:r>
        <w:rPr>
          <w:rStyle w:val="Ninguno"/>
          <w:rFonts w:ascii="Arial" w:hAnsi="Arial"/>
          <w:sz w:val="24"/>
          <w:szCs w:val="24"/>
          <w:lang w:val="it-IT"/>
        </w:rPr>
        <w:t>ltimo trimestre del a</w:t>
      </w:r>
      <w:r>
        <w:rPr>
          <w:rStyle w:val="Ninguno"/>
          <w:rFonts w:ascii="Arial" w:hAnsi="Arial"/>
          <w:sz w:val="24"/>
          <w:szCs w:val="24"/>
        </w:rPr>
        <w:t>ño estaremos entregando los primeros Certificados, propiciando así, el fortalecimiento de las competencias laborales de los activadores para que se conviertan en agentes de cambio y contribuyan al restablecimiento del tejido social en el municipio y la construcción de una paz duradera.</w:t>
      </w:r>
    </w:p>
    <w:p w14:paraId="70E0ADC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Al día de hoy existen 32 grupos que coordinan la activación física en 13 de las 70 colonias de mayor incidencia delictiva.</w:t>
      </w:r>
    </w:p>
    <w:p w14:paraId="76768E8A" w14:textId="77777777" w:rsidR="00913596" w:rsidRDefault="00913596" w:rsidP="00913596">
      <w:pPr>
        <w:pStyle w:val="Cuerpo"/>
        <w:jc w:val="both"/>
        <w:rPr>
          <w:rStyle w:val="Ninguno"/>
          <w:rFonts w:ascii="Arial" w:eastAsia="Arial" w:hAnsi="Arial" w:cs="Arial"/>
          <w:color w:val="FF0000"/>
          <w:sz w:val="24"/>
          <w:szCs w:val="24"/>
        </w:rPr>
      </w:pPr>
      <w:r>
        <w:rPr>
          <w:rStyle w:val="Ninguno"/>
          <w:rFonts w:ascii="Arial" w:hAnsi="Arial"/>
          <w:color w:val="FF0000"/>
          <w:sz w:val="24"/>
          <w:szCs w:val="24"/>
        </w:rPr>
        <w:t> </w:t>
      </w:r>
    </w:p>
    <w:p w14:paraId="3D4744A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Consolidamos la cadena de valor del sector turístico a través de un programa de profesionalización competitivo e innovador, en el que identificamos las necesidades y expectativas de los actores clave. Con este programa hemos capacitado a más </w:t>
      </w:r>
      <w:r>
        <w:rPr>
          <w:rStyle w:val="Hyperlink2"/>
          <w:lang w:val="es-ES_tradnl"/>
        </w:rPr>
        <w:t>de 2 mil 600 personas</w:t>
      </w:r>
      <w:r>
        <w:rPr>
          <w:rStyle w:val="Ninguno"/>
          <w:rFonts w:ascii="Arial" w:hAnsi="Arial"/>
          <w:sz w:val="24"/>
          <w:szCs w:val="24"/>
        </w:rPr>
        <w:t xml:space="preserve"> en temas de buenas prácticas en materia de turismo, liderazgo, e innovación, entre otros, al mismo tiempo que definimos 10 temas especializados enfocados al cambio y mejora, entre ellos están: liderazgo, cultura turística, disrupción, diseño y seguimiento del protocolo del servicio. Al mismo tiempo, </w:t>
      </w:r>
      <w:r>
        <w:rPr>
          <w:rStyle w:val="Hyperlink2"/>
          <w:lang w:val="es-ES_tradnl"/>
        </w:rPr>
        <w:t>25 personas</w:t>
      </w:r>
      <w:r>
        <w:rPr>
          <w:rStyle w:val="Ninguno"/>
          <w:rFonts w:ascii="Arial" w:hAnsi="Arial"/>
          <w:sz w:val="24"/>
          <w:szCs w:val="24"/>
        </w:rPr>
        <w:t>, han obtenido certificado de “Coordinador de Servicio de Alimentos”, éstos últimos en coordinación con la Secretaría de Turismo del Estado.</w:t>
      </w:r>
    </w:p>
    <w:p w14:paraId="7220E878" w14:textId="77777777" w:rsidR="00913596" w:rsidRDefault="00913596" w:rsidP="00913596">
      <w:pPr>
        <w:pStyle w:val="Cuerpo"/>
        <w:jc w:val="both"/>
      </w:pPr>
    </w:p>
    <w:p w14:paraId="738339D4" w14:textId="77777777" w:rsidR="00913596" w:rsidRDefault="00913596" w:rsidP="00913596">
      <w:pPr>
        <w:pStyle w:val="Cuerpo"/>
        <w:jc w:val="both"/>
        <w:rPr>
          <w:rStyle w:val="Ninguno"/>
        </w:rPr>
      </w:pPr>
      <w:r>
        <w:rPr>
          <w:rStyle w:val="Ninguno"/>
          <w:rFonts w:ascii="Arial" w:hAnsi="Arial"/>
          <w:sz w:val="24"/>
          <w:szCs w:val="24"/>
        </w:rPr>
        <w:t xml:space="preserve">Colaboramos en una iniciativa con la Secretaría de Turismo del estado de Guanajuato, en el programa “Estrellas Guanajuato” dirigido al personal </w:t>
      </w:r>
      <w:r>
        <w:rPr>
          <w:rStyle w:val="Hyperlink2"/>
          <w:lang w:val="es-ES_tradnl"/>
        </w:rPr>
        <w:t>de primer contacto</w:t>
      </w:r>
      <w:r>
        <w:rPr>
          <w:rStyle w:val="Ninguno"/>
          <w:rFonts w:ascii="Arial" w:hAnsi="Arial"/>
          <w:sz w:val="24"/>
          <w:szCs w:val="24"/>
        </w:rPr>
        <w:t xml:space="preserve"> en las ciudades de León, Guanajuato y San Miguel de Allende, dirigido a fomentar la lealtad de los colaboradores con las organizaciones y disminuir la rotació</w:t>
      </w:r>
      <w:r>
        <w:rPr>
          <w:rStyle w:val="Ninguno"/>
          <w:rFonts w:ascii="Arial" w:hAnsi="Arial"/>
          <w:sz w:val="24"/>
          <w:szCs w:val="24"/>
          <w:lang w:val="nl-NL"/>
        </w:rPr>
        <w:t>n de personal.</w:t>
      </w:r>
    </w:p>
    <w:p w14:paraId="0C4E6C23" w14:textId="77777777" w:rsidR="00913596" w:rsidRDefault="00913596" w:rsidP="00913596">
      <w:pPr>
        <w:pStyle w:val="Cuerpo"/>
        <w:jc w:val="both"/>
      </w:pPr>
    </w:p>
    <w:p w14:paraId="37972068" w14:textId="77777777" w:rsidR="00913596" w:rsidRDefault="00913596" w:rsidP="00913596">
      <w:pPr>
        <w:pStyle w:val="Cuerpo"/>
        <w:jc w:val="both"/>
        <w:rPr>
          <w:rStyle w:val="Ninguno"/>
        </w:rPr>
      </w:pPr>
      <w:r>
        <w:rPr>
          <w:rStyle w:val="Ninguno"/>
          <w:rFonts w:ascii="Arial" w:hAnsi="Arial"/>
          <w:sz w:val="24"/>
          <w:szCs w:val="24"/>
          <w:lang w:val="nl-NL"/>
        </w:rPr>
        <w:t>En coordinaci</w:t>
      </w:r>
      <w:r>
        <w:rPr>
          <w:rStyle w:val="Ninguno"/>
          <w:rFonts w:ascii="Arial" w:hAnsi="Arial"/>
          <w:sz w:val="24"/>
          <w:szCs w:val="24"/>
        </w:rPr>
        <w:t>ón con la Asociación Mexicana de Hoteles y Moteles de León (AHML), la Cámara de la Industria Restaurantera y de Alimentos Condimentados (Canirac), Patronato de la Feria de León, Comités organizadores y la Secretaría de Seguridad Pública trabajamos de manera conjunta para atender asuntos de seguridad, higiene y otros temas regulatorios que aplican a la cadena de valor del sector turístico, conformando con todos ellos un programa integral de sensibilización y cultura turística, llegando a más de 2 mil participantes.</w:t>
      </w:r>
    </w:p>
    <w:p w14:paraId="3BC2F745" w14:textId="77777777" w:rsidR="00913596" w:rsidRDefault="00913596" w:rsidP="00913596">
      <w:pPr>
        <w:pStyle w:val="Cuerpo"/>
      </w:pPr>
    </w:p>
    <w:p w14:paraId="4194E277" w14:textId="77777777" w:rsidR="00913596" w:rsidRDefault="00913596" w:rsidP="00913596">
      <w:pPr>
        <w:pStyle w:val="Cuerpo"/>
        <w:spacing w:after="240"/>
        <w:jc w:val="both"/>
        <w:rPr>
          <w:rStyle w:val="Ninguno"/>
        </w:rPr>
      </w:pPr>
      <w:r>
        <w:rPr>
          <w:rStyle w:val="Ninguno"/>
          <w:rFonts w:ascii="Arial" w:hAnsi="Arial"/>
          <w:sz w:val="24"/>
          <w:szCs w:val="24"/>
          <w:shd w:val="clear" w:color="auto" w:fill="FFFFFF"/>
        </w:rPr>
        <w:t>El empleo es un factor angular del desarrollo humano para impulsar la prosperidad, la inclusión, la cohesión social de manera sostenible y creciente. El Municipio de León implementa estrategias para la rápida vinculación laboral a través de la promoción oportuna de vacantes y perfiles laborales de empresas con la ciudadanía en busca de un empleo. La reconstrucción de la seguridad ciudadana se fomenta cuando las familias tienen certeza laboral.</w:t>
      </w:r>
    </w:p>
    <w:p w14:paraId="07C0C540" w14:textId="77777777" w:rsidR="00913596" w:rsidRDefault="00913596" w:rsidP="00913596">
      <w:pPr>
        <w:pStyle w:val="Cuerpo"/>
        <w:spacing w:after="240"/>
        <w:jc w:val="both"/>
        <w:rPr>
          <w:rStyle w:val="Ninguno"/>
          <w:rFonts w:ascii="Arial" w:eastAsia="Arial" w:hAnsi="Arial" w:cs="Arial"/>
          <w:sz w:val="24"/>
          <w:szCs w:val="24"/>
        </w:rPr>
      </w:pPr>
      <w:r>
        <w:rPr>
          <w:rStyle w:val="Ninguno"/>
          <w:rFonts w:ascii="Arial" w:hAnsi="Arial"/>
          <w:sz w:val="24"/>
          <w:szCs w:val="24"/>
          <w:shd w:val="clear" w:color="auto" w:fill="FFFFFF"/>
        </w:rPr>
        <w:t>Acercamos las oportunidades laborales a todas las personas de forma oportuna. A través de nuestra estrategia de promoción de la bolsa de empleo y vacantes incrementando los puntos de orientación laboral, tanto físicos como virtuales, realizamos Jornadas de Empleo, así como sesiones de reclutamiento personalizado para empresas y ferias especializadas por sector.</w:t>
      </w:r>
    </w:p>
    <w:p w14:paraId="095BEFCF" w14:textId="77777777" w:rsidR="00913596" w:rsidRDefault="00913596" w:rsidP="00913596">
      <w:pPr>
        <w:pStyle w:val="Cuerpo"/>
        <w:spacing w:after="240"/>
        <w:jc w:val="both"/>
        <w:rPr>
          <w:rStyle w:val="Ninguno"/>
          <w:rFonts w:ascii="Arial" w:eastAsia="Arial" w:hAnsi="Arial" w:cs="Arial"/>
          <w:sz w:val="24"/>
          <w:szCs w:val="24"/>
        </w:rPr>
      </w:pPr>
      <w:r>
        <w:rPr>
          <w:rStyle w:val="Ninguno"/>
          <w:rFonts w:ascii="Arial" w:hAnsi="Arial"/>
          <w:sz w:val="24"/>
          <w:szCs w:val="24"/>
        </w:rPr>
        <w:t>Renovamos el portal https://</w:t>
      </w:r>
      <w:r>
        <w:rPr>
          <w:rStyle w:val="Ninguno"/>
          <w:rFonts w:ascii="Arial" w:hAnsi="Arial"/>
          <w:b/>
          <w:bCs/>
          <w:sz w:val="24"/>
          <w:szCs w:val="24"/>
        </w:rPr>
        <w:t>empleo.leon.gob.mx</w:t>
      </w:r>
      <w:r>
        <w:rPr>
          <w:rStyle w:val="Ninguno"/>
          <w:rFonts w:ascii="Arial" w:hAnsi="Arial"/>
          <w:sz w:val="24"/>
          <w:szCs w:val="24"/>
        </w:rPr>
        <w:t>, para promover oportunamente las vacantes de las empresas y facilitar el proceso de reclutamiento y selecció</w:t>
      </w:r>
      <w:r>
        <w:rPr>
          <w:rStyle w:val="Ninguno"/>
          <w:rFonts w:ascii="Arial" w:hAnsi="Arial"/>
          <w:sz w:val="24"/>
          <w:szCs w:val="24"/>
          <w:lang w:val="nl-NL"/>
        </w:rPr>
        <w:t>n de personal,</w:t>
      </w:r>
      <w:r>
        <w:rPr>
          <w:rStyle w:val="Ninguno"/>
          <w:rFonts w:ascii="Arial" w:hAnsi="Arial"/>
          <w:sz w:val="24"/>
          <w:szCs w:val="24"/>
        </w:rPr>
        <w:t> así como la búsqueda de empleo y postulación laboral al ciudadano. Contamos con el registro y participació</w:t>
      </w:r>
      <w:r>
        <w:rPr>
          <w:rStyle w:val="Ninguno"/>
          <w:rFonts w:ascii="Arial" w:hAnsi="Arial"/>
          <w:sz w:val="24"/>
          <w:szCs w:val="24"/>
          <w:lang w:val="nl-NL"/>
        </w:rPr>
        <w:t xml:space="preserve">n de </w:t>
      </w:r>
      <w:r>
        <w:rPr>
          <w:rStyle w:val="Ninguno"/>
          <w:rFonts w:ascii="Arial" w:hAnsi="Arial"/>
          <w:b/>
          <w:bCs/>
          <w:sz w:val="24"/>
          <w:szCs w:val="24"/>
        </w:rPr>
        <w:t>576 empresas de los sectores tradicionales, servicios, automotriz, comercial, educativo, hospitalidad</w:t>
      </w:r>
      <w:r>
        <w:rPr>
          <w:rStyle w:val="Ninguno"/>
          <w:rFonts w:ascii="Arial" w:hAnsi="Arial"/>
          <w:sz w:val="24"/>
          <w:szCs w:val="24"/>
        </w:rPr>
        <w:t xml:space="preserve"> y </w:t>
      </w:r>
      <w:r>
        <w:rPr>
          <w:rStyle w:val="Ninguno"/>
          <w:rFonts w:ascii="Arial" w:hAnsi="Arial"/>
          <w:b/>
          <w:bCs/>
          <w:sz w:val="24"/>
          <w:szCs w:val="24"/>
        </w:rPr>
        <w:t>2 mil 266 buscadores</w:t>
      </w:r>
      <w:r>
        <w:rPr>
          <w:rStyle w:val="Ninguno"/>
          <w:rFonts w:ascii="Arial" w:hAnsi="Arial"/>
          <w:sz w:val="24"/>
          <w:szCs w:val="24"/>
        </w:rPr>
        <w:t xml:space="preserve"> </w:t>
      </w:r>
      <w:r>
        <w:rPr>
          <w:rStyle w:val="Ninguno"/>
          <w:rFonts w:ascii="Arial" w:hAnsi="Arial"/>
          <w:b/>
          <w:bCs/>
          <w:sz w:val="24"/>
          <w:szCs w:val="24"/>
        </w:rPr>
        <w:t>de empleo</w:t>
      </w:r>
      <w:r>
        <w:rPr>
          <w:rStyle w:val="Ninguno"/>
          <w:rFonts w:ascii="Arial" w:hAnsi="Arial"/>
          <w:sz w:val="24"/>
          <w:szCs w:val="24"/>
        </w:rPr>
        <w:t xml:space="preserve"> registrados. </w:t>
      </w:r>
    </w:p>
    <w:p w14:paraId="270B9D96" w14:textId="77777777" w:rsidR="00913596" w:rsidRDefault="00913596" w:rsidP="00913596">
      <w:pPr>
        <w:pStyle w:val="Cuerpo"/>
        <w:spacing w:after="240"/>
        <w:jc w:val="both"/>
        <w:rPr>
          <w:rStyle w:val="Ninguno"/>
          <w:rFonts w:ascii="Arial" w:eastAsia="Arial" w:hAnsi="Arial" w:cs="Arial"/>
          <w:sz w:val="24"/>
          <w:szCs w:val="24"/>
        </w:rPr>
      </w:pPr>
      <w:r>
        <w:rPr>
          <w:rStyle w:val="Ninguno"/>
          <w:rFonts w:ascii="Arial" w:hAnsi="Arial"/>
          <w:sz w:val="24"/>
          <w:szCs w:val="24"/>
        </w:rPr>
        <w:t xml:space="preserve">Atendimos en total por los diferentes medios a </w:t>
      </w:r>
      <w:r>
        <w:rPr>
          <w:rStyle w:val="Ninguno"/>
          <w:rFonts w:ascii="Arial" w:hAnsi="Arial"/>
          <w:b/>
          <w:bCs/>
          <w:sz w:val="24"/>
          <w:szCs w:val="24"/>
        </w:rPr>
        <w:t>33</w:t>
      </w:r>
      <w:r>
        <w:rPr>
          <w:rStyle w:val="Ninguno"/>
          <w:rFonts w:ascii="Arial" w:hAnsi="Arial"/>
          <w:sz w:val="24"/>
          <w:szCs w:val="24"/>
        </w:rPr>
        <w:t xml:space="preserve"> </w:t>
      </w:r>
      <w:r>
        <w:rPr>
          <w:rStyle w:val="Ninguno"/>
          <w:rFonts w:ascii="Arial" w:hAnsi="Arial"/>
          <w:b/>
          <w:bCs/>
          <w:sz w:val="24"/>
          <w:szCs w:val="24"/>
        </w:rPr>
        <w:t>mil 761 buscadores de empleo, en colaboración con Gobierno del Estado, proporcionando</w:t>
      </w:r>
      <w:r>
        <w:rPr>
          <w:rStyle w:val="Ninguno"/>
          <w:rFonts w:ascii="Arial" w:hAnsi="Arial"/>
          <w:sz w:val="24"/>
          <w:szCs w:val="24"/>
        </w:rPr>
        <w:t xml:space="preserve"> asesoría y vinculación, promoviendo </w:t>
      </w:r>
      <w:r>
        <w:rPr>
          <w:rStyle w:val="Ninguno"/>
          <w:rFonts w:ascii="Arial" w:hAnsi="Arial"/>
          <w:b/>
          <w:bCs/>
          <w:sz w:val="24"/>
          <w:szCs w:val="24"/>
        </w:rPr>
        <w:t>45 mil 36 vacantes</w:t>
      </w:r>
      <w:r>
        <w:rPr>
          <w:rStyle w:val="Ninguno"/>
          <w:rFonts w:ascii="Arial" w:hAnsi="Arial"/>
          <w:sz w:val="24"/>
          <w:szCs w:val="24"/>
        </w:rPr>
        <w:t xml:space="preserve"> laborales. A través de los módulos de atención ciudadana de Presidencia Municipal, Vía Directa y la Direcció</w:t>
      </w:r>
      <w:r>
        <w:rPr>
          <w:rStyle w:val="Ninguno"/>
          <w:rFonts w:ascii="Arial" w:hAnsi="Arial"/>
          <w:sz w:val="24"/>
          <w:szCs w:val="24"/>
          <w:lang w:val="nl-NL"/>
        </w:rPr>
        <w:t>n General de Econom</w:t>
      </w:r>
      <w:r>
        <w:rPr>
          <w:rStyle w:val="Ninguno"/>
          <w:rFonts w:ascii="Arial" w:hAnsi="Arial"/>
          <w:sz w:val="24"/>
          <w:szCs w:val="24"/>
        </w:rPr>
        <w:t>ía. </w:t>
      </w:r>
    </w:p>
    <w:p w14:paraId="03A93E9D" w14:textId="77777777" w:rsidR="00913596" w:rsidRDefault="00913596" w:rsidP="00913596">
      <w:pPr>
        <w:pStyle w:val="Cuerpo"/>
        <w:spacing w:after="240"/>
        <w:jc w:val="both"/>
        <w:rPr>
          <w:rStyle w:val="Ninguno"/>
          <w:rFonts w:ascii="Arial" w:eastAsia="Arial" w:hAnsi="Arial" w:cs="Arial"/>
          <w:sz w:val="24"/>
          <w:szCs w:val="24"/>
        </w:rPr>
      </w:pPr>
      <w:r>
        <w:rPr>
          <w:rStyle w:val="Ninguno"/>
          <w:rFonts w:ascii="Arial" w:hAnsi="Arial"/>
          <w:sz w:val="24"/>
          <w:szCs w:val="24"/>
        </w:rPr>
        <w:t xml:space="preserve">Apoyamos la inserción laboral de </w:t>
      </w:r>
      <w:r>
        <w:rPr>
          <w:rStyle w:val="Hyperlink2"/>
        </w:rPr>
        <w:t xml:space="preserve">7 mil 139 </w:t>
      </w:r>
      <w:r>
        <w:rPr>
          <w:rStyle w:val="Ninguno"/>
          <w:rFonts w:ascii="Arial" w:hAnsi="Arial"/>
          <w:b/>
          <w:bCs/>
          <w:sz w:val="24"/>
          <w:szCs w:val="24"/>
        </w:rPr>
        <w:t>personas</w:t>
      </w:r>
      <w:r w:rsidRPr="00B1053F">
        <w:rPr>
          <w:rStyle w:val="Ninguno"/>
          <w:rFonts w:ascii="Arial" w:hAnsi="Arial"/>
          <w:sz w:val="24"/>
          <w:szCs w:val="24"/>
          <w:lang w:val="es-MX"/>
        </w:rPr>
        <w:t>, a trav</w:t>
      </w:r>
      <w:r>
        <w:rPr>
          <w:rStyle w:val="Ninguno"/>
          <w:rFonts w:ascii="Arial" w:hAnsi="Arial"/>
          <w:sz w:val="24"/>
          <w:szCs w:val="24"/>
        </w:rPr>
        <w:t>és de la Bolsa de Empleo. Impulsamos la vinculación entre buscadores y las empresas solicitantes. </w:t>
      </w:r>
    </w:p>
    <w:p w14:paraId="0ED3CC94" w14:textId="77777777" w:rsidR="00913596" w:rsidRDefault="00913596" w:rsidP="00913596">
      <w:pPr>
        <w:pStyle w:val="Cuerpo"/>
        <w:spacing w:after="240"/>
        <w:jc w:val="both"/>
        <w:rPr>
          <w:rStyle w:val="Ninguno"/>
          <w:rFonts w:ascii="Arial" w:eastAsia="Arial" w:hAnsi="Arial" w:cs="Arial"/>
          <w:sz w:val="24"/>
          <w:szCs w:val="24"/>
        </w:rPr>
      </w:pPr>
      <w:r>
        <w:rPr>
          <w:rStyle w:val="Ninguno"/>
          <w:rFonts w:ascii="Arial" w:hAnsi="Arial"/>
          <w:sz w:val="24"/>
          <w:szCs w:val="24"/>
        </w:rPr>
        <w:t>Facilitamos la vinculació</w:t>
      </w:r>
      <w:r>
        <w:rPr>
          <w:rStyle w:val="Ninguno"/>
          <w:rFonts w:ascii="Arial" w:hAnsi="Arial"/>
          <w:sz w:val="24"/>
          <w:szCs w:val="24"/>
          <w:lang w:val="it-IT"/>
        </w:rPr>
        <w:t>n e inserci</w:t>
      </w:r>
      <w:r>
        <w:rPr>
          <w:rStyle w:val="Ninguno"/>
          <w:rFonts w:ascii="Arial" w:hAnsi="Arial"/>
          <w:sz w:val="24"/>
          <w:szCs w:val="24"/>
        </w:rPr>
        <w:t xml:space="preserve">ón laboral de personas que habitan en zonas prioritarias con la finalidad de mejorar su economía, entorno familiar y calidad de vida. Realizamos </w:t>
      </w:r>
      <w:r>
        <w:rPr>
          <w:rStyle w:val="Ninguno"/>
          <w:rFonts w:ascii="Arial" w:hAnsi="Arial"/>
          <w:b/>
          <w:bCs/>
          <w:sz w:val="24"/>
          <w:szCs w:val="24"/>
          <w:lang w:val="de-DE"/>
        </w:rPr>
        <w:t>seis</w:t>
      </w:r>
      <w:r>
        <w:rPr>
          <w:rStyle w:val="Ninguno"/>
          <w:rFonts w:ascii="Arial" w:hAnsi="Arial"/>
          <w:sz w:val="24"/>
          <w:szCs w:val="24"/>
        </w:rPr>
        <w:t xml:space="preserve"> jornadas de empleo en los polígonos Villas de San Juan y León I con la participación de 154 empresas y </w:t>
      </w:r>
      <w:r>
        <w:rPr>
          <w:rStyle w:val="Ninguno"/>
          <w:rFonts w:ascii="Arial" w:hAnsi="Arial"/>
          <w:b/>
          <w:bCs/>
          <w:sz w:val="24"/>
          <w:szCs w:val="24"/>
        </w:rPr>
        <w:t>1 mil 141 ciudadanos</w:t>
      </w:r>
      <w:r>
        <w:rPr>
          <w:rStyle w:val="Ninguno"/>
          <w:rFonts w:ascii="Arial" w:hAnsi="Arial"/>
          <w:sz w:val="24"/>
          <w:szCs w:val="24"/>
        </w:rPr>
        <w:t xml:space="preserve"> participantes, promovimos</w:t>
      </w:r>
      <w:r>
        <w:rPr>
          <w:rStyle w:val="Ninguno"/>
          <w:rFonts w:ascii="Arial" w:hAnsi="Arial"/>
          <w:b/>
          <w:bCs/>
          <w:sz w:val="24"/>
          <w:szCs w:val="24"/>
        </w:rPr>
        <w:t xml:space="preserve"> 8 mil 218</w:t>
      </w:r>
      <w:r>
        <w:rPr>
          <w:rStyle w:val="Ninguno"/>
          <w:rFonts w:ascii="Arial" w:hAnsi="Arial"/>
          <w:sz w:val="24"/>
          <w:szCs w:val="24"/>
        </w:rPr>
        <w:t xml:space="preserve"> </w:t>
      </w:r>
      <w:r>
        <w:rPr>
          <w:rStyle w:val="Ninguno"/>
          <w:rFonts w:ascii="Arial" w:hAnsi="Arial"/>
          <w:b/>
          <w:bCs/>
          <w:sz w:val="24"/>
          <w:szCs w:val="24"/>
        </w:rPr>
        <w:t>vacantes</w:t>
      </w:r>
      <w:r>
        <w:rPr>
          <w:rStyle w:val="Ninguno"/>
          <w:rFonts w:ascii="Arial" w:hAnsi="Arial"/>
          <w:sz w:val="24"/>
          <w:szCs w:val="24"/>
        </w:rPr>
        <w:t xml:space="preserve"> para </w:t>
      </w:r>
      <w:r>
        <w:rPr>
          <w:rStyle w:val="Ninguno"/>
          <w:rFonts w:ascii="Arial" w:hAnsi="Arial"/>
          <w:b/>
          <w:bCs/>
          <w:sz w:val="24"/>
          <w:szCs w:val="24"/>
        </w:rPr>
        <w:t>607 puestos</w:t>
      </w:r>
      <w:r>
        <w:rPr>
          <w:rStyle w:val="Ninguno"/>
          <w:rFonts w:ascii="Arial" w:hAnsi="Arial"/>
          <w:sz w:val="24"/>
          <w:szCs w:val="24"/>
        </w:rPr>
        <w:t xml:space="preserve">. Vinculando a un empleo a </w:t>
      </w:r>
      <w:r>
        <w:rPr>
          <w:rStyle w:val="Ninguno"/>
          <w:rFonts w:ascii="Arial" w:hAnsi="Arial"/>
          <w:b/>
          <w:bCs/>
          <w:sz w:val="24"/>
          <w:szCs w:val="24"/>
        </w:rPr>
        <w:t xml:space="preserve">235 </w:t>
      </w:r>
      <w:r>
        <w:rPr>
          <w:rStyle w:val="Ninguno"/>
          <w:rFonts w:ascii="Arial" w:hAnsi="Arial"/>
          <w:sz w:val="24"/>
          <w:szCs w:val="24"/>
        </w:rPr>
        <w:t>personas y sus familias.</w:t>
      </w:r>
    </w:p>
    <w:tbl>
      <w:tblPr>
        <w:tblStyle w:val="TableNormal"/>
        <w:tblW w:w="9585"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1221"/>
        <w:gridCol w:w="1121"/>
        <w:gridCol w:w="1373"/>
        <w:gridCol w:w="1534"/>
        <w:gridCol w:w="1668"/>
        <w:gridCol w:w="1294"/>
        <w:gridCol w:w="1374"/>
      </w:tblGrid>
      <w:tr w:rsidR="00913596" w14:paraId="20020A7C" w14:textId="77777777" w:rsidTr="00913596">
        <w:trPr>
          <w:trHeight w:val="1197"/>
        </w:trPr>
        <w:tc>
          <w:tcPr>
            <w:tcW w:w="12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6E5BFE70" w14:textId="77777777" w:rsidR="00913596" w:rsidRDefault="00913596">
            <w:pPr>
              <w:pStyle w:val="Cuerpo"/>
              <w:jc w:val="center"/>
              <w:rPr>
                <w:sz w:val="22"/>
                <w:szCs w:val="22"/>
              </w:rPr>
            </w:pPr>
            <w:r>
              <w:rPr>
                <w:rStyle w:val="Ninguno"/>
                <w:rFonts w:ascii="Arial" w:hAnsi="Arial"/>
                <w:b/>
                <w:bCs/>
                <w:sz w:val="24"/>
                <w:szCs w:val="24"/>
              </w:rPr>
              <w:t>Polígono</w:t>
            </w:r>
          </w:p>
        </w:tc>
        <w:tc>
          <w:tcPr>
            <w:tcW w:w="11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5A3D0320" w14:textId="77777777" w:rsidR="00913596" w:rsidRDefault="00913596">
            <w:pPr>
              <w:pStyle w:val="Cuerpo"/>
              <w:jc w:val="center"/>
            </w:pPr>
            <w:r>
              <w:rPr>
                <w:rStyle w:val="Ninguno"/>
                <w:rFonts w:ascii="Arial" w:hAnsi="Arial"/>
                <w:b/>
                <w:bCs/>
                <w:sz w:val="24"/>
                <w:szCs w:val="24"/>
              </w:rPr>
              <w:t>Número de Jornada</w:t>
            </w:r>
          </w:p>
        </w:tc>
        <w:tc>
          <w:tcPr>
            <w:tcW w:w="137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71ADC6F4" w14:textId="77777777" w:rsidR="00913596" w:rsidRDefault="00913596">
            <w:pPr>
              <w:pStyle w:val="Cuerpo"/>
              <w:jc w:val="center"/>
            </w:pPr>
            <w:r>
              <w:rPr>
                <w:rStyle w:val="Ninguno"/>
                <w:rFonts w:ascii="Arial" w:hAnsi="Arial"/>
                <w:b/>
                <w:bCs/>
                <w:sz w:val="24"/>
                <w:szCs w:val="24"/>
              </w:rPr>
              <w:t>Personas Asistentes</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32B660CC" w14:textId="77777777" w:rsidR="00913596" w:rsidRDefault="00913596">
            <w:pPr>
              <w:pStyle w:val="Cuerpo"/>
              <w:jc w:val="center"/>
            </w:pPr>
            <w:r>
              <w:rPr>
                <w:rStyle w:val="Ninguno"/>
                <w:rFonts w:ascii="Arial" w:hAnsi="Arial"/>
                <w:b/>
                <w:bCs/>
                <w:sz w:val="24"/>
                <w:szCs w:val="24"/>
              </w:rPr>
              <w:t>Vacantes Promovidas</w:t>
            </w:r>
          </w:p>
        </w:tc>
        <w:tc>
          <w:tcPr>
            <w:tcW w:w="166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19AC4A27" w14:textId="77777777" w:rsidR="00913596" w:rsidRDefault="00913596">
            <w:pPr>
              <w:pStyle w:val="Cuerpo"/>
              <w:jc w:val="center"/>
            </w:pPr>
            <w:r>
              <w:rPr>
                <w:rStyle w:val="Ninguno"/>
                <w:rFonts w:ascii="Arial" w:hAnsi="Arial"/>
                <w:b/>
                <w:bCs/>
                <w:sz w:val="24"/>
                <w:szCs w:val="24"/>
              </w:rPr>
              <w:t>Empresas Participantes</w:t>
            </w:r>
          </w:p>
        </w:tc>
        <w:tc>
          <w:tcPr>
            <w:tcW w:w="12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01A57E0F" w14:textId="77777777" w:rsidR="00913596" w:rsidRDefault="00913596">
            <w:pPr>
              <w:pStyle w:val="Cuerpo"/>
              <w:jc w:val="center"/>
            </w:pPr>
            <w:r>
              <w:rPr>
                <w:rStyle w:val="Ninguno"/>
                <w:rFonts w:ascii="Arial" w:hAnsi="Arial"/>
                <w:b/>
                <w:bCs/>
                <w:sz w:val="24"/>
                <w:szCs w:val="24"/>
              </w:rPr>
              <w:t>Puestos Ofertados</w:t>
            </w:r>
          </w:p>
        </w:tc>
        <w:tc>
          <w:tcPr>
            <w:tcW w:w="13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44E1A84A" w14:textId="77777777" w:rsidR="00913596" w:rsidRDefault="00913596">
            <w:pPr>
              <w:pStyle w:val="Cuerpo"/>
              <w:jc w:val="center"/>
            </w:pPr>
            <w:r>
              <w:rPr>
                <w:rStyle w:val="Ninguno"/>
                <w:rFonts w:ascii="Arial" w:hAnsi="Arial"/>
                <w:b/>
                <w:bCs/>
                <w:sz w:val="24"/>
                <w:szCs w:val="24"/>
              </w:rPr>
              <w:t>Personas Colocadas</w:t>
            </w:r>
          </w:p>
        </w:tc>
      </w:tr>
      <w:tr w:rsidR="00913596" w14:paraId="02D73FF8" w14:textId="77777777" w:rsidTr="00913596">
        <w:trPr>
          <w:trHeight w:val="560"/>
        </w:trPr>
        <w:tc>
          <w:tcPr>
            <w:tcW w:w="1221"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0958EFB2" w14:textId="77777777" w:rsidR="00913596" w:rsidRDefault="00913596">
            <w:pPr>
              <w:pStyle w:val="Cuerpo"/>
              <w:jc w:val="center"/>
            </w:pPr>
            <w:r>
              <w:rPr>
                <w:rStyle w:val="Ninguno"/>
                <w:rFonts w:ascii="Arial" w:hAnsi="Arial"/>
                <w:sz w:val="24"/>
                <w:szCs w:val="24"/>
              </w:rPr>
              <w:t>Villas de San Juan</w:t>
            </w:r>
          </w:p>
        </w:tc>
        <w:tc>
          <w:tcPr>
            <w:tcW w:w="11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33F03F6E" w14:textId="77777777" w:rsidR="00913596" w:rsidRDefault="00913596">
            <w:pPr>
              <w:pStyle w:val="Cuerpo"/>
              <w:jc w:val="center"/>
            </w:pPr>
            <w:r>
              <w:rPr>
                <w:rStyle w:val="Ninguno"/>
                <w:rFonts w:ascii="Arial" w:hAnsi="Arial"/>
                <w:sz w:val="24"/>
                <w:szCs w:val="24"/>
              </w:rPr>
              <w:t>Primera</w:t>
            </w:r>
          </w:p>
        </w:tc>
        <w:tc>
          <w:tcPr>
            <w:tcW w:w="137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22BE288B" w14:textId="77777777" w:rsidR="00913596" w:rsidRDefault="00913596">
            <w:pPr>
              <w:pStyle w:val="Cuerpo"/>
              <w:jc w:val="right"/>
            </w:pPr>
            <w:r>
              <w:rPr>
                <w:rStyle w:val="Ninguno"/>
                <w:rFonts w:ascii="Arial" w:hAnsi="Arial"/>
                <w:sz w:val="24"/>
                <w:szCs w:val="24"/>
              </w:rPr>
              <w:t>141</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74261E35" w14:textId="77777777" w:rsidR="00913596" w:rsidRDefault="00913596">
            <w:pPr>
              <w:pStyle w:val="Cuerpo"/>
              <w:jc w:val="right"/>
            </w:pPr>
            <w:r>
              <w:rPr>
                <w:rStyle w:val="Ninguno"/>
                <w:rFonts w:ascii="Arial" w:hAnsi="Arial"/>
                <w:sz w:val="24"/>
                <w:szCs w:val="24"/>
              </w:rPr>
              <w:t>793</w:t>
            </w:r>
          </w:p>
        </w:tc>
        <w:tc>
          <w:tcPr>
            <w:tcW w:w="166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7561BC8E" w14:textId="77777777" w:rsidR="00913596" w:rsidRDefault="00913596">
            <w:pPr>
              <w:pStyle w:val="Cuerpo"/>
              <w:jc w:val="right"/>
            </w:pPr>
            <w:r>
              <w:rPr>
                <w:rStyle w:val="Ninguno"/>
                <w:rFonts w:ascii="Arial" w:hAnsi="Arial"/>
                <w:sz w:val="24"/>
                <w:szCs w:val="24"/>
              </w:rPr>
              <w:t>5</w:t>
            </w:r>
          </w:p>
        </w:tc>
        <w:tc>
          <w:tcPr>
            <w:tcW w:w="12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418B839B" w14:textId="77777777" w:rsidR="00913596" w:rsidRDefault="00913596">
            <w:pPr>
              <w:pStyle w:val="Cuerpo"/>
              <w:jc w:val="right"/>
            </w:pPr>
            <w:r>
              <w:rPr>
                <w:rStyle w:val="Ninguno"/>
                <w:rFonts w:ascii="Arial" w:hAnsi="Arial"/>
                <w:sz w:val="24"/>
                <w:szCs w:val="24"/>
              </w:rPr>
              <w:t>13</w:t>
            </w:r>
          </w:p>
        </w:tc>
        <w:tc>
          <w:tcPr>
            <w:tcW w:w="13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20449A11" w14:textId="77777777" w:rsidR="00913596" w:rsidRDefault="00913596">
            <w:pPr>
              <w:pStyle w:val="Cuerpo"/>
              <w:jc w:val="right"/>
            </w:pPr>
            <w:r>
              <w:rPr>
                <w:rStyle w:val="Ninguno"/>
                <w:rFonts w:ascii="Arial" w:hAnsi="Arial"/>
                <w:sz w:val="24"/>
                <w:szCs w:val="24"/>
              </w:rPr>
              <w:t>22</w:t>
            </w:r>
          </w:p>
        </w:tc>
      </w:tr>
      <w:tr w:rsidR="00913596" w14:paraId="4549760F" w14:textId="77777777" w:rsidTr="00913596">
        <w:trPr>
          <w:trHeight w:val="594"/>
        </w:trPr>
        <w:tc>
          <w:tcPr>
            <w:tcW w:w="1221" w:type="dxa"/>
            <w:vMerge/>
            <w:tcBorders>
              <w:top w:val="single" w:sz="8" w:space="0" w:color="000000"/>
              <w:left w:val="single" w:sz="8" w:space="0" w:color="000000"/>
              <w:bottom w:val="single" w:sz="8" w:space="0" w:color="000000"/>
              <w:right w:val="single" w:sz="8" w:space="0" w:color="000000"/>
            </w:tcBorders>
            <w:shd w:val="clear" w:color="auto" w:fill="CDD4E9"/>
            <w:vAlign w:val="center"/>
            <w:hideMark/>
          </w:tcPr>
          <w:p w14:paraId="16BDACA4" w14:textId="77777777" w:rsidR="00913596" w:rsidRDefault="00913596">
            <w:pPr>
              <w:rPr>
                <w:rFonts w:ascii="Calibri" w:eastAsia="Calibri" w:hAnsi="Calibri" w:cs="Calibri"/>
                <w:color w:val="000000"/>
                <w:sz w:val="22"/>
                <w:szCs w:val="22"/>
                <w:lang w:val="es-MX"/>
              </w:rPr>
            </w:pPr>
          </w:p>
        </w:tc>
        <w:tc>
          <w:tcPr>
            <w:tcW w:w="11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0594D51E" w14:textId="77777777" w:rsidR="00913596" w:rsidRDefault="00913596">
            <w:pPr>
              <w:pStyle w:val="Cuerpo"/>
              <w:jc w:val="center"/>
            </w:pPr>
            <w:r>
              <w:rPr>
                <w:rStyle w:val="Ninguno"/>
                <w:rFonts w:ascii="Arial" w:hAnsi="Arial"/>
                <w:sz w:val="24"/>
                <w:szCs w:val="24"/>
              </w:rPr>
              <w:t>Segunda</w:t>
            </w:r>
          </w:p>
        </w:tc>
        <w:tc>
          <w:tcPr>
            <w:tcW w:w="137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39C09998" w14:textId="77777777" w:rsidR="00913596" w:rsidRDefault="00913596">
            <w:pPr>
              <w:pStyle w:val="Cuerpo"/>
              <w:jc w:val="right"/>
            </w:pPr>
            <w:r>
              <w:rPr>
                <w:rStyle w:val="Ninguno"/>
                <w:rFonts w:ascii="Arial" w:hAnsi="Arial"/>
                <w:sz w:val="24"/>
                <w:szCs w:val="24"/>
              </w:rPr>
              <w:t>108</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2CD130D0" w14:textId="77777777" w:rsidR="00913596" w:rsidRDefault="00913596">
            <w:pPr>
              <w:pStyle w:val="Cuerpo"/>
              <w:jc w:val="right"/>
            </w:pPr>
            <w:r>
              <w:rPr>
                <w:rStyle w:val="Ninguno"/>
                <w:rFonts w:ascii="Arial" w:hAnsi="Arial"/>
                <w:sz w:val="24"/>
                <w:szCs w:val="24"/>
              </w:rPr>
              <w:t>1368</w:t>
            </w:r>
          </w:p>
        </w:tc>
        <w:tc>
          <w:tcPr>
            <w:tcW w:w="166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704A782C" w14:textId="77777777" w:rsidR="00913596" w:rsidRDefault="00913596">
            <w:pPr>
              <w:pStyle w:val="Cuerpo"/>
              <w:jc w:val="right"/>
            </w:pPr>
            <w:r>
              <w:rPr>
                <w:rStyle w:val="Ninguno"/>
                <w:rFonts w:ascii="Arial" w:hAnsi="Arial"/>
                <w:sz w:val="24"/>
                <w:szCs w:val="24"/>
              </w:rPr>
              <w:t>21</w:t>
            </w:r>
          </w:p>
        </w:tc>
        <w:tc>
          <w:tcPr>
            <w:tcW w:w="12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73F11D4D" w14:textId="77777777" w:rsidR="00913596" w:rsidRDefault="00913596">
            <w:pPr>
              <w:pStyle w:val="Cuerpo"/>
              <w:jc w:val="right"/>
            </w:pPr>
            <w:r>
              <w:rPr>
                <w:rStyle w:val="Ninguno"/>
                <w:rFonts w:ascii="Arial" w:hAnsi="Arial"/>
                <w:sz w:val="24"/>
                <w:szCs w:val="24"/>
              </w:rPr>
              <w:t>95</w:t>
            </w:r>
          </w:p>
        </w:tc>
        <w:tc>
          <w:tcPr>
            <w:tcW w:w="13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03FE13C7" w14:textId="77777777" w:rsidR="00913596" w:rsidRDefault="00913596">
            <w:pPr>
              <w:pStyle w:val="Cuerpo"/>
              <w:jc w:val="right"/>
            </w:pPr>
            <w:r>
              <w:rPr>
                <w:rStyle w:val="Ninguno"/>
                <w:rFonts w:ascii="Arial" w:hAnsi="Arial"/>
                <w:sz w:val="24"/>
                <w:szCs w:val="24"/>
              </w:rPr>
              <w:t>23</w:t>
            </w:r>
          </w:p>
        </w:tc>
      </w:tr>
      <w:tr w:rsidR="00913596" w14:paraId="6D7D931E" w14:textId="77777777" w:rsidTr="00913596">
        <w:trPr>
          <w:trHeight w:val="560"/>
        </w:trPr>
        <w:tc>
          <w:tcPr>
            <w:tcW w:w="1221" w:type="dxa"/>
            <w:vMerge/>
            <w:tcBorders>
              <w:top w:val="single" w:sz="8" w:space="0" w:color="000000"/>
              <w:left w:val="single" w:sz="8" w:space="0" w:color="000000"/>
              <w:bottom w:val="single" w:sz="8" w:space="0" w:color="000000"/>
              <w:right w:val="single" w:sz="8" w:space="0" w:color="000000"/>
            </w:tcBorders>
            <w:shd w:val="clear" w:color="auto" w:fill="CDD4E9"/>
            <w:vAlign w:val="center"/>
            <w:hideMark/>
          </w:tcPr>
          <w:p w14:paraId="2E430334" w14:textId="77777777" w:rsidR="00913596" w:rsidRDefault="00913596">
            <w:pPr>
              <w:rPr>
                <w:rFonts w:ascii="Calibri" w:eastAsia="Calibri" w:hAnsi="Calibri" w:cs="Calibri"/>
                <w:color w:val="000000"/>
                <w:sz w:val="22"/>
                <w:szCs w:val="22"/>
                <w:lang w:val="es-MX"/>
              </w:rPr>
            </w:pPr>
          </w:p>
        </w:tc>
        <w:tc>
          <w:tcPr>
            <w:tcW w:w="11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5BDEAEFE" w14:textId="77777777" w:rsidR="00913596" w:rsidRDefault="00913596">
            <w:pPr>
              <w:pStyle w:val="Cuerpo"/>
              <w:jc w:val="center"/>
            </w:pPr>
            <w:r>
              <w:rPr>
                <w:rStyle w:val="Ninguno"/>
                <w:rFonts w:ascii="Arial" w:hAnsi="Arial"/>
                <w:sz w:val="24"/>
                <w:szCs w:val="24"/>
              </w:rPr>
              <w:t>Tercera</w:t>
            </w:r>
          </w:p>
        </w:tc>
        <w:tc>
          <w:tcPr>
            <w:tcW w:w="137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08EC1C98" w14:textId="77777777" w:rsidR="00913596" w:rsidRDefault="00913596">
            <w:pPr>
              <w:pStyle w:val="Cuerpo"/>
              <w:jc w:val="right"/>
            </w:pPr>
            <w:r>
              <w:rPr>
                <w:rStyle w:val="Ninguno"/>
                <w:rFonts w:ascii="Arial" w:hAnsi="Arial"/>
                <w:sz w:val="24"/>
                <w:szCs w:val="24"/>
              </w:rPr>
              <w:t>146</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6511B049" w14:textId="77777777" w:rsidR="00913596" w:rsidRDefault="00913596">
            <w:pPr>
              <w:pStyle w:val="Cuerpo"/>
              <w:jc w:val="right"/>
            </w:pPr>
            <w:r>
              <w:rPr>
                <w:rStyle w:val="Ninguno"/>
                <w:rFonts w:ascii="Arial" w:hAnsi="Arial"/>
                <w:sz w:val="24"/>
                <w:szCs w:val="24"/>
              </w:rPr>
              <w:t>1086</w:t>
            </w:r>
          </w:p>
        </w:tc>
        <w:tc>
          <w:tcPr>
            <w:tcW w:w="166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72A4BBC8" w14:textId="77777777" w:rsidR="00913596" w:rsidRDefault="00913596">
            <w:pPr>
              <w:pStyle w:val="Cuerpo"/>
              <w:jc w:val="right"/>
            </w:pPr>
            <w:r>
              <w:rPr>
                <w:rStyle w:val="Ninguno"/>
                <w:rFonts w:ascii="Arial" w:hAnsi="Arial"/>
                <w:sz w:val="24"/>
                <w:szCs w:val="24"/>
              </w:rPr>
              <w:t>20</w:t>
            </w:r>
          </w:p>
        </w:tc>
        <w:tc>
          <w:tcPr>
            <w:tcW w:w="12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34C4CAA3" w14:textId="77777777" w:rsidR="00913596" w:rsidRDefault="00913596">
            <w:pPr>
              <w:pStyle w:val="Cuerpo"/>
              <w:jc w:val="right"/>
            </w:pPr>
            <w:r>
              <w:rPr>
                <w:rStyle w:val="Ninguno"/>
                <w:rFonts w:ascii="Arial" w:hAnsi="Arial"/>
                <w:sz w:val="24"/>
                <w:szCs w:val="24"/>
              </w:rPr>
              <w:t>74</w:t>
            </w:r>
          </w:p>
        </w:tc>
        <w:tc>
          <w:tcPr>
            <w:tcW w:w="13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7C9EA71A" w14:textId="77777777" w:rsidR="00913596" w:rsidRDefault="00913596">
            <w:pPr>
              <w:pStyle w:val="Cuerpo"/>
              <w:jc w:val="right"/>
            </w:pPr>
            <w:r>
              <w:rPr>
                <w:rStyle w:val="Ninguno"/>
                <w:rFonts w:ascii="Arial" w:hAnsi="Arial"/>
                <w:sz w:val="24"/>
                <w:szCs w:val="24"/>
              </w:rPr>
              <w:t>38</w:t>
            </w:r>
          </w:p>
        </w:tc>
      </w:tr>
      <w:tr w:rsidR="00913596" w14:paraId="73A2974F" w14:textId="77777777" w:rsidTr="00913596">
        <w:trPr>
          <w:trHeight w:val="560"/>
        </w:trPr>
        <w:tc>
          <w:tcPr>
            <w:tcW w:w="1221"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hideMark/>
          </w:tcPr>
          <w:p w14:paraId="0581DDB6" w14:textId="77777777" w:rsidR="00913596" w:rsidRDefault="00913596">
            <w:pPr>
              <w:pStyle w:val="Cuerpo"/>
              <w:jc w:val="center"/>
            </w:pPr>
            <w:r>
              <w:rPr>
                <w:rStyle w:val="Ninguno"/>
                <w:rFonts w:ascii="Arial" w:hAnsi="Arial"/>
                <w:i/>
                <w:iCs/>
                <w:sz w:val="24"/>
                <w:szCs w:val="24"/>
              </w:rPr>
              <w:t>Subtotal</w:t>
            </w:r>
          </w:p>
        </w:tc>
        <w:tc>
          <w:tcPr>
            <w:tcW w:w="1121"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622353AD" w14:textId="77777777" w:rsidR="00913596" w:rsidRDefault="00913596">
            <w:pPr>
              <w:pStyle w:val="Cuerpo"/>
              <w:jc w:val="center"/>
            </w:pPr>
            <w:r>
              <w:rPr>
                <w:rStyle w:val="Ninguno"/>
                <w:rFonts w:ascii="Arial" w:hAnsi="Arial"/>
                <w:sz w:val="24"/>
                <w:szCs w:val="24"/>
              </w:rPr>
              <w:t> </w:t>
            </w:r>
          </w:p>
        </w:tc>
        <w:tc>
          <w:tcPr>
            <w:tcW w:w="1373"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004DF569" w14:textId="77777777" w:rsidR="00913596" w:rsidRDefault="00913596">
            <w:pPr>
              <w:pStyle w:val="Cuerpo"/>
              <w:jc w:val="right"/>
            </w:pPr>
            <w:r>
              <w:rPr>
                <w:rStyle w:val="Ninguno"/>
                <w:rFonts w:ascii="Arial" w:hAnsi="Arial"/>
                <w:sz w:val="24"/>
                <w:szCs w:val="24"/>
              </w:rPr>
              <w:t>395</w:t>
            </w:r>
          </w:p>
        </w:tc>
        <w:tc>
          <w:tcPr>
            <w:tcW w:w="1534"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49CC5D4A" w14:textId="77777777" w:rsidR="00913596" w:rsidRDefault="00913596">
            <w:pPr>
              <w:pStyle w:val="Cuerpo"/>
              <w:jc w:val="right"/>
            </w:pPr>
            <w:r>
              <w:rPr>
                <w:rStyle w:val="Ninguno"/>
                <w:rFonts w:ascii="Arial" w:hAnsi="Arial"/>
                <w:sz w:val="24"/>
                <w:szCs w:val="24"/>
              </w:rPr>
              <w:t>3247</w:t>
            </w:r>
          </w:p>
        </w:tc>
        <w:tc>
          <w:tcPr>
            <w:tcW w:w="1668"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4023B6CD" w14:textId="77777777" w:rsidR="00913596" w:rsidRDefault="00913596">
            <w:pPr>
              <w:pStyle w:val="Cuerpo"/>
              <w:jc w:val="right"/>
            </w:pPr>
            <w:r>
              <w:rPr>
                <w:rStyle w:val="Ninguno"/>
                <w:rFonts w:ascii="Arial" w:hAnsi="Arial"/>
                <w:sz w:val="24"/>
                <w:szCs w:val="24"/>
              </w:rPr>
              <w:t>46</w:t>
            </w:r>
          </w:p>
        </w:tc>
        <w:tc>
          <w:tcPr>
            <w:tcW w:w="1294"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3528B34F" w14:textId="77777777" w:rsidR="00913596" w:rsidRDefault="00913596">
            <w:pPr>
              <w:pStyle w:val="Cuerpo"/>
              <w:jc w:val="right"/>
            </w:pPr>
            <w:r>
              <w:rPr>
                <w:rStyle w:val="Ninguno"/>
                <w:rFonts w:ascii="Arial" w:hAnsi="Arial"/>
                <w:sz w:val="24"/>
                <w:szCs w:val="24"/>
              </w:rPr>
              <w:t>182</w:t>
            </w:r>
          </w:p>
        </w:tc>
        <w:tc>
          <w:tcPr>
            <w:tcW w:w="1374"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7573B98F" w14:textId="77777777" w:rsidR="00913596" w:rsidRDefault="00913596">
            <w:pPr>
              <w:pStyle w:val="Cuerpo"/>
              <w:jc w:val="right"/>
            </w:pPr>
            <w:r>
              <w:rPr>
                <w:rStyle w:val="Ninguno"/>
                <w:rFonts w:ascii="Arial" w:hAnsi="Arial"/>
                <w:sz w:val="24"/>
                <w:szCs w:val="24"/>
              </w:rPr>
              <w:t>83</w:t>
            </w:r>
          </w:p>
        </w:tc>
      </w:tr>
      <w:tr w:rsidR="00913596" w14:paraId="6BE6C037" w14:textId="77777777" w:rsidTr="00913596">
        <w:trPr>
          <w:trHeight w:val="560"/>
        </w:trPr>
        <w:tc>
          <w:tcPr>
            <w:tcW w:w="12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3F93B559" w14:textId="77777777" w:rsidR="00913596" w:rsidRDefault="00913596">
            <w:pPr>
              <w:pStyle w:val="Cuerpo"/>
              <w:jc w:val="center"/>
            </w:pPr>
            <w:r>
              <w:rPr>
                <w:rStyle w:val="Ninguno"/>
                <w:rFonts w:ascii="Arial" w:hAnsi="Arial"/>
                <w:sz w:val="24"/>
                <w:szCs w:val="24"/>
              </w:rPr>
              <w:t>Leon I</w:t>
            </w:r>
          </w:p>
        </w:tc>
        <w:tc>
          <w:tcPr>
            <w:tcW w:w="11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20A0F6B8" w14:textId="77777777" w:rsidR="00913596" w:rsidRDefault="00913596">
            <w:pPr>
              <w:pStyle w:val="Cuerpo"/>
              <w:jc w:val="center"/>
            </w:pPr>
            <w:r>
              <w:rPr>
                <w:rStyle w:val="Ninguno"/>
                <w:rFonts w:ascii="Arial" w:hAnsi="Arial"/>
                <w:sz w:val="24"/>
                <w:szCs w:val="24"/>
              </w:rPr>
              <w:t>Cuarta</w:t>
            </w:r>
          </w:p>
        </w:tc>
        <w:tc>
          <w:tcPr>
            <w:tcW w:w="137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5A25AD16" w14:textId="77777777" w:rsidR="00913596" w:rsidRDefault="00913596">
            <w:pPr>
              <w:pStyle w:val="Cuerpo"/>
              <w:jc w:val="right"/>
            </w:pPr>
            <w:r>
              <w:rPr>
                <w:rStyle w:val="Ninguno"/>
                <w:rFonts w:ascii="Arial" w:hAnsi="Arial"/>
                <w:sz w:val="24"/>
                <w:szCs w:val="24"/>
              </w:rPr>
              <w:t>250</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726E0054" w14:textId="77777777" w:rsidR="00913596" w:rsidRDefault="00913596">
            <w:pPr>
              <w:pStyle w:val="Cuerpo"/>
              <w:jc w:val="right"/>
            </w:pPr>
            <w:r>
              <w:rPr>
                <w:rStyle w:val="Ninguno"/>
                <w:rFonts w:ascii="Arial" w:hAnsi="Arial"/>
                <w:sz w:val="24"/>
                <w:szCs w:val="24"/>
              </w:rPr>
              <w:t>1561</w:t>
            </w:r>
          </w:p>
        </w:tc>
        <w:tc>
          <w:tcPr>
            <w:tcW w:w="166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010F8078" w14:textId="77777777" w:rsidR="00913596" w:rsidRDefault="00913596">
            <w:pPr>
              <w:pStyle w:val="Cuerpo"/>
              <w:jc w:val="right"/>
            </w:pPr>
            <w:r>
              <w:rPr>
                <w:rStyle w:val="Ninguno"/>
                <w:rFonts w:ascii="Arial" w:hAnsi="Arial"/>
                <w:sz w:val="24"/>
                <w:szCs w:val="24"/>
              </w:rPr>
              <w:t>30</w:t>
            </w:r>
          </w:p>
        </w:tc>
        <w:tc>
          <w:tcPr>
            <w:tcW w:w="12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4AC02913" w14:textId="77777777" w:rsidR="00913596" w:rsidRDefault="00913596">
            <w:pPr>
              <w:pStyle w:val="Cuerpo"/>
              <w:jc w:val="right"/>
            </w:pPr>
            <w:r>
              <w:rPr>
                <w:rStyle w:val="Ninguno"/>
                <w:rFonts w:ascii="Arial" w:hAnsi="Arial"/>
                <w:sz w:val="24"/>
                <w:szCs w:val="24"/>
              </w:rPr>
              <w:t>142</w:t>
            </w:r>
          </w:p>
        </w:tc>
        <w:tc>
          <w:tcPr>
            <w:tcW w:w="13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48F4A18F" w14:textId="77777777" w:rsidR="00913596" w:rsidRDefault="00913596">
            <w:pPr>
              <w:pStyle w:val="Cuerpo"/>
              <w:jc w:val="right"/>
            </w:pPr>
            <w:r>
              <w:rPr>
                <w:rStyle w:val="Ninguno"/>
                <w:rFonts w:ascii="Arial" w:hAnsi="Arial"/>
                <w:sz w:val="24"/>
                <w:szCs w:val="24"/>
              </w:rPr>
              <w:t>104</w:t>
            </w:r>
          </w:p>
        </w:tc>
      </w:tr>
      <w:tr w:rsidR="00913596" w14:paraId="0D62F5F4" w14:textId="77777777" w:rsidTr="00913596">
        <w:trPr>
          <w:trHeight w:val="560"/>
        </w:trPr>
        <w:tc>
          <w:tcPr>
            <w:tcW w:w="1221"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0E68F2F2" w14:textId="77777777" w:rsidR="00913596" w:rsidRDefault="00913596">
            <w:pPr>
              <w:pStyle w:val="Cuerpo"/>
              <w:jc w:val="center"/>
            </w:pPr>
            <w:r>
              <w:rPr>
                <w:rStyle w:val="Ninguno"/>
                <w:rFonts w:ascii="Arial" w:hAnsi="Arial"/>
                <w:i/>
                <w:iCs/>
                <w:sz w:val="24"/>
                <w:szCs w:val="24"/>
              </w:rPr>
              <w:t>Subtotal</w:t>
            </w:r>
          </w:p>
        </w:tc>
        <w:tc>
          <w:tcPr>
            <w:tcW w:w="1121"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6B3CF638" w14:textId="77777777" w:rsidR="00913596" w:rsidRDefault="00913596">
            <w:pPr>
              <w:pStyle w:val="Cuerpo"/>
              <w:jc w:val="both"/>
            </w:pPr>
            <w:r>
              <w:rPr>
                <w:rStyle w:val="Ninguno"/>
                <w:rFonts w:ascii="Arial" w:hAnsi="Arial"/>
                <w:sz w:val="24"/>
                <w:szCs w:val="24"/>
              </w:rPr>
              <w:t> </w:t>
            </w:r>
          </w:p>
        </w:tc>
        <w:tc>
          <w:tcPr>
            <w:tcW w:w="1373"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1CBEA70D" w14:textId="77777777" w:rsidR="00913596" w:rsidRDefault="00913596">
            <w:pPr>
              <w:pStyle w:val="Cuerpo"/>
              <w:jc w:val="right"/>
            </w:pPr>
            <w:r>
              <w:rPr>
                <w:rStyle w:val="Ninguno"/>
                <w:rFonts w:ascii="Arial" w:hAnsi="Arial"/>
                <w:sz w:val="24"/>
                <w:szCs w:val="24"/>
              </w:rPr>
              <w:t>250</w:t>
            </w:r>
          </w:p>
        </w:tc>
        <w:tc>
          <w:tcPr>
            <w:tcW w:w="1534"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591B55FE" w14:textId="77777777" w:rsidR="00913596" w:rsidRDefault="00913596">
            <w:pPr>
              <w:pStyle w:val="Cuerpo"/>
              <w:jc w:val="right"/>
            </w:pPr>
            <w:r>
              <w:rPr>
                <w:rStyle w:val="Ninguno"/>
                <w:rFonts w:ascii="Arial" w:hAnsi="Arial"/>
                <w:sz w:val="24"/>
                <w:szCs w:val="24"/>
              </w:rPr>
              <w:t>1561</w:t>
            </w:r>
          </w:p>
        </w:tc>
        <w:tc>
          <w:tcPr>
            <w:tcW w:w="1668"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08BEDAED" w14:textId="77777777" w:rsidR="00913596" w:rsidRDefault="00913596">
            <w:pPr>
              <w:pStyle w:val="Cuerpo"/>
              <w:jc w:val="right"/>
            </w:pPr>
            <w:r>
              <w:rPr>
                <w:rStyle w:val="Ninguno"/>
                <w:rFonts w:ascii="Arial" w:hAnsi="Arial"/>
                <w:sz w:val="24"/>
                <w:szCs w:val="24"/>
              </w:rPr>
              <w:t>30</w:t>
            </w:r>
          </w:p>
        </w:tc>
        <w:tc>
          <w:tcPr>
            <w:tcW w:w="1294"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1CE16DEC" w14:textId="77777777" w:rsidR="00913596" w:rsidRDefault="00913596">
            <w:pPr>
              <w:pStyle w:val="Cuerpo"/>
              <w:jc w:val="right"/>
            </w:pPr>
            <w:r>
              <w:rPr>
                <w:rStyle w:val="Ninguno"/>
                <w:rFonts w:ascii="Arial" w:hAnsi="Arial"/>
                <w:sz w:val="24"/>
                <w:szCs w:val="24"/>
              </w:rPr>
              <w:t>142</w:t>
            </w:r>
          </w:p>
        </w:tc>
        <w:tc>
          <w:tcPr>
            <w:tcW w:w="1374" w:type="dxa"/>
            <w:tcBorders>
              <w:top w:val="single" w:sz="8" w:space="0" w:color="000000"/>
              <w:left w:val="single" w:sz="8" w:space="0" w:color="000000"/>
              <w:bottom w:val="single" w:sz="8" w:space="0" w:color="000000"/>
              <w:right w:val="single" w:sz="8" w:space="0" w:color="000000"/>
            </w:tcBorders>
            <w:shd w:val="clear" w:color="auto" w:fill="D9D9D9"/>
            <w:tcMar>
              <w:top w:w="80" w:type="dxa"/>
              <w:left w:w="80" w:type="dxa"/>
              <w:bottom w:w="80" w:type="dxa"/>
              <w:right w:w="80" w:type="dxa"/>
            </w:tcMar>
            <w:vAlign w:val="bottom"/>
            <w:hideMark/>
          </w:tcPr>
          <w:p w14:paraId="0F42B694" w14:textId="77777777" w:rsidR="00913596" w:rsidRDefault="00913596">
            <w:pPr>
              <w:pStyle w:val="Cuerpo"/>
              <w:jc w:val="right"/>
            </w:pPr>
            <w:r>
              <w:rPr>
                <w:rStyle w:val="Ninguno"/>
                <w:rFonts w:ascii="Arial" w:hAnsi="Arial"/>
                <w:sz w:val="24"/>
                <w:szCs w:val="24"/>
              </w:rPr>
              <w:t>104</w:t>
            </w:r>
          </w:p>
        </w:tc>
      </w:tr>
      <w:tr w:rsidR="00913596" w14:paraId="52384B7C" w14:textId="77777777" w:rsidTr="00913596">
        <w:trPr>
          <w:trHeight w:val="895"/>
        </w:trPr>
        <w:tc>
          <w:tcPr>
            <w:tcW w:w="12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28824F3C" w14:textId="77777777" w:rsidR="00913596" w:rsidRDefault="00913596">
            <w:pPr>
              <w:pStyle w:val="Cuerpo"/>
              <w:jc w:val="center"/>
            </w:pPr>
            <w:r>
              <w:rPr>
                <w:rStyle w:val="Ninguno"/>
                <w:rFonts w:ascii="Arial" w:hAnsi="Arial"/>
                <w:sz w:val="24"/>
                <w:szCs w:val="24"/>
              </w:rPr>
              <w:t>Villas de San Juan</w:t>
            </w:r>
          </w:p>
        </w:tc>
        <w:tc>
          <w:tcPr>
            <w:tcW w:w="11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2A26701D" w14:textId="77777777" w:rsidR="00913596" w:rsidRDefault="00913596">
            <w:pPr>
              <w:pStyle w:val="Cuerpo"/>
              <w:jc w:val="both"/>
            </w:pPr>
            <w:r>
              <w:rPr>
                <w:rStyle w:val="Ninguno"/>
                <w:rFonts w:ascii="Arial" w:hAnsi="Arial"/>
                <w:sz w:val="24"/>
                <w:szCs w:val="24"/>
              </w:rPr>
              <w:t>Quinta</w:t>
            </w:r>
          </w:p>
        </w:tc>
        <w:tc>
          <w:tcPr>
            <w:tcW w:w="137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1FA7CEAC" w14:textId="77777777" w:rsidR="00913596" w:rsidRDefault="00913596">
            <w:pPr>
              <w:pStyle w:val="Cuerpo"/>
              <w:jc w:val="right"/>
            </w:pPr>
            <w:r>
              <w:rPr>
                <w:rStyle w:val="Ninguno"/>
                <w:rFonts w:ascii="Arial" w:hAnsi="Arial"/>
                <w:sz w:val="24"/>
                <w:szCs w:val="24"/>
              </w:rPr>
              <w:t>230</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03B05090" w14:textId="77777777" w:rsidR="00913596" w:rsidRDefault="00913596">
            <w:pPr>
              <w:pStyle w:val="Cuerpo"/>
              <w:jc w:val="right"/>
            </w:pPr>
            <w:r>
              <w:rPr>
                <w:rStyle w:val="Ninguno"/>
                <w:rFonts w:ascii="Arial" w:hAnsi="Arial"/>
                <w:sz w:val="24"/>
                <w:szCs w:val="24"/>
              </w:rPr>
              <w:t>1641</w:t>
            </w:r>
          </w:p>
        </w:tc>
        <w:tc>
          <w:tcPr>
            <w:tcW w:w="166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1E0F6102" w14:textId="77777777" w:rsidR="00913596" w:rsidRDefault="00913596">
            <w:pPr>
              <w:pStyle w:val="Cuerpo"/>
              <w:jc w:val="right"/>
            </w:pPr>
            <w:r>
              <w:rPr>
                <w:rStyle w:val="Ninguno"/>
                <w:rFonts w:ascii="Arial" w:hAnsi="Arial"/>
                <w:sz w:val="24"/>
                <w:szCs w:val="24"/>
              </w:rPr>
              <w:t>34</w:t>
            </w:r>
          </w:p>
        </w:tc>
        <w:tc>
          <w:tcPr>
            <w:tcW w:w="12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4F094226" w14:textId="77777777" w:rsidR="00913596" w:rsidRDefault="00913596">
            <w:pPr>
              <w:pStyle w:val="Cuerpo"/>
              <w:jc w:val="right"/>
            </w:pPr>
            <w:r>
              <w:rPr>
                <w:rStyle w:val="Ninguno"/>
                <w:rFonts w:ascii="Arial" w:hAnsi="Arial"/>
                <w:sz w:val="24"/>
                <w:szCs w:val="24"/>
              </w:rPr>
              <w:t>112</w:t>
            </w:r>
          </w:p>
        </w:tc>
        <w:tc>
          <w:tcPr>
            <w:tcW w:w="13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313B7D07" w14:textId="77777777" w:rsidR="00913596" w:rsidRDefault="00913596">
            <w:pPr>
              <w:pStyle w:val="Cuerpo"/>
              <w:jc w:val="right"/>
            </w:pPr>
            <w:r>
              <w:rPr>
                <w:rStyle w:val="Ninguno"/>
                <w:rFonts w:ascii="Arial" w:hAnsi="Arial"/>
                <w:sz w:val="24"/>
                <w:szCs w:val="24"/>
              </w:rPr>
              <w:t>58</w:t>
            </w:r>
          </w:p>
        </w:tc>
      </w:tr>
      <w:tr w:rsidR="00913596" w14:paraId="2AA59371" w14:textId="77777777" w:rsidTr="00913596">
        <w:trPr>
          <w:trHeight w:val="560"/>
        </w:trPr>
        <w:tc>
          <w:tcPr>
            <w:tcW w:w="12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54B4BAFF" w14:textId="77777777" w:rsidR="00913596" w:rsidRDefault="00913596">
            <w:pPr>
              <w:pStyle w:val="Cuerpo"/>
              <w:jc w:val="center"/>
            </w:pPr>
            <w:r>
              <w:rPr>
                <w:rStyle w:val="Ninguno"/>
                <w:rFonts w:ascii="Arial" w:hAnsi="Arial"/>
                <w:sz w:val="24"/>
                <w:szCs w:val="24"/>
              </w:rPr>
              <w:t>Leon I</w:t>
            </w:r>
          </w:p>
        </w:tc>
        <w:tc>
          <w:tcPr>
            <w:tcW w:w="11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3476B881" w14:textId="77777777" w:rsidR="00913596" w:rsidRDefault="00913596">
            <w:pPr>
              <w:pStyle w:val="Cuerpo"/>
              <w:jc w:val="both"/>
            </w:pPr>
            <w:r>
              <w:rPr>
                <w:rStyle w:val="Ninguno"/>
                <w:rFonts w:ascii="Arial" w:hAnsi="Arial"/>
                <w:sz w:val="24"/>
                <w:szCs w:val="24"/>
              </w:rPr>
              <w:t>Sexta</w:t>
            </w:r>
          </w:p>
        </w:tc>
        <w:tc>
          <w:tcPr>
            <w:tcW w:w="137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49910DF8" w14:textId="77777777" w:rsidR="00913596" w:rsidRDefault="00913596">
            <w:pPr>
              <w:pStyle w:val="Cuerpo"/>
              <w:jc w:val="center"/>
            </w:pPr>
            <w:r>
              <w:rPr>
                <w:rStyle w:val="Ninguno"/>
                <w:rFonts w:ascii="Arial" w:hAnsi="Arial"/>
                <w:sz w:val="24"/>
                <w:szCs w:val="24"/>
              </w:rPr>
              <w:t>266</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5CD1CC84" w14:textId="77777777" w:rsidR="00913596" w:rsidRDefault="00913596">
            <w:pPr>
              <w:pStyle w:val="Cuerpo"/>
              <w:jc w:val="right"/>
            </w:pPr>
            <w:r>
              <w:rPr>
                <w:rStyle w:val="Ninguno"/>
                <w:rFonts w:ascii="Arial" w:hAnsi="Arial"/>
                <w:sz w:val="24"/>
                <w:szCs w:val="24"/>
              </w:rPr>
              <w:t>1769</w:t>
            </w:r>
          </w:p>
        </w:tc>
        <w:tc>
          <w:tcPr>
            <w:tcW w:w="166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779FD398" w14:textId="77777777" w:rsidR="00913596" w:rsidRDefault="00913596">
            <w:pPr>
              <w:pStyle w:val="Cuerpo"/>
              <w:jc w:val="right"/>
            </w:pPr>
            <w:r>
              <w:rPr>
                <w:rStyle w:val="Ninguno"/>
                <w:rFonts w:ascii="Arial" w:hAnsi="Arial"/>
                <w:sz w:val="24"/>
                <w:szCs w:val="24"/>
              </w:rPr>
              <w:t>44</w:t>
            </w:r>
          </w:p>
        </w:tc>
        <w:tc>
          <w:tcPr>
            <w:tcW w:w="12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498560C9" w14:textId="77777777" w:rsidR="00913596" w:rsidRDefault="00913596">
            <w:pPr>
              <w:pStyle w:val="Cuerpo"/>
              <w:jc w:val="center"/>
            </w:pPr>
            <w:r>
              <w:rPr>
                <w:rStyle w:val="Ninguno"/>
                <w:rFonts w:ascii="Arial" w:hAnsi="Arial"/>
                <w:sz w:val="24"/>
                <w:szCs w:val="24"/>
              </w:rPr>
              <w:t>171</w:t>
            </w:r>
          </w:p>
        </w:tc>
        <w:tc>
          <w:tcPr>
            <w:tcW w:w="13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1CDECE85" w14:textId="77777777" w:rsidR="00913596" w:rsidRDefault="00913596">
            <w:pPr>
              <w:pStyle w:val="Cuerpo"/>
              <w:jc w:val="center"/>
            </w:pPr>
            <w:r>
              <w:rPr>
                <w:rStyle w:val="Ninguno"/>
                <w:rFonts w:ascii="Arial" w:hAnsi="Arial"/>
                <w:sz w:val="24"/>
                <w:szCs w:val="24"/>
              </w:rPr>
              <w:t>-</w:t>
            </w:r>
          </w:p>
        </w:tc>
      </w:tr>
      <w:tr w:rsidR="00913596" w14:paraId="23EF0862" w14:textId="77777777" w:rsidTr="00913596">
        <w:trPr>
          <w:trHeight w:val="560"/>
        </w:trPr>
        <w:tc>
          <w:tcPr>
            <w:tcW w:w="12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2D1628B3" w14:textId="77777777" w:rsidR="00913596" w:rsidRDefault="00913596">
            <w:pPr>
              <w:pStyle w:val="Cuerpo"/>
              <w:jc w:val="center"/>
            </w:pPr>
            <w:r>
              <w:rPr>
                <w:rStyle w:val="Ninguno"/>
                <w:rFonts w:ascii="Arial" w:hAnsi="Arial"/>
                <w:b/>
                <w:bCs/>
                <w:sz w:val="24"/>
                <w:szCs w:val="24"/>
              </w:rPr>
              <w:t>Total</w:t>
            </w:r>
          </w:p>
        </w:tc>
        <w:tc>
          <w:tcPr>
            <w:tcW w:w="112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46241BEA" w14:textId="77777777" w:rsidR="00913596" w:rsidRDefault="00913596">
            <w:pPr>
              <w:pStyle w:val="Cuerpo"/>
              <w:jc w:val="both"/>
            </w:pPr>
            <w:r>
              <w:rPr>
                <w:rStyle w:val="Ninguno"/>
                <w:rFonts w:ascii="Arial" w:hAnsi="Arial"/>
                <w:b/>
                <w:bCs/>
                <w:sz w:val="24"/>
                <w:szCs w:val="24"/>
              </w:rPr>
              <w:t> </w:t>
            </w:r>
          </w:p>
        </w:tc>
        <w:tc>
          <w:tcPr>
            <w:tcW w:w="137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724FC562" w14:textId="77777777" w:rsidR="00913596" w:rsidRDefault="00913596">
            <w:pPr>
              <w:pStyle w:val="Cuerpo"/>
            </w:pPr>
            <w:r>
              <w:rPr>
                <w:rStyle w:val="Ninguno"/>
                <w:rFonts w:ascii="Arial" w:hAnsi="Arial"/>
                <w:b/>
                <w:bCs/>
                <w:sz w:val="24"/>
                <w:szCs w:val="24"/>
              </w:rPr>
              <w:t>1141</w:t>
            </w:r>
          </w:p>
        </w:tc>
        <w:tc>
          <w:tcPr>
            <w:tcW w:w="1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79543796" w14:textId="77777777" w:rsidR="00913596" w:rsidRDefault="00913596">
            <w:pPr>
              <w:pStyle w:val="Cuerpo"/>
              <w:jc w:val="center"/>
            </w:pPr>
            <w:r>
              <w:rPr>
                <w:rStyle w:val="Ninguno"/>
                <w:rFonts w:ascii="Arial" w:hAnsi="Arial"/>
                <w:b/>
                <w:bCs/>
                <w:sz w:val="24"/>
                <w:szCs w:val="24"/>
              </w:rPr>
              <w:t>8218</w:t>
            </w:r>
          </w:p>
        </w:tc>
        <w:tc>
          <w:tcPr>
            <w:tcW w:w="166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2EE5606B" w14:textId="77777777" w:rsidR="00913596" w:rsidRDefault="00913596">
            <w:pPr>
              <w:pStyle w:val="Cuerpo"/>
              <w:jc w:val="center"/>
            </w:pPr>
            <w:r>
              <w:rPr>
                <w:rStyle w:val="Ninguno"/>
                <w:rFonts w:ascii="Arial" w:hAnsi="Arial"/>
                <w:b/>
                <w:bCs/>
                <w:sz w:val="24"/>
                <w:szCs w:val="24"/>
              </w:rPr>
              <w:t>154</w:t>
            </w:r>
          </w:p>
        </w:tc>
        <w:tc>
          <w:tcPr>
            <w:tcW w:w="12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30B0A424" w14:textId="77777777" w:rsidR="00913596" w:rsidRDefault="00913596">
            <w:pPr>
              <w:pStyle w:val="Cuerpo"/>
              <w:jc w:val="center"/>
            </w:pPr>
            <w:r>
              <w:rPr>
                <w:rStyle w:val="Ninguno"/>
                <w:rFonts w:ascii="Arial" w:hAnsi="Arial"/>
                <w:b/>
                <w:bCs/>
                <w:sz w:val="24"/>
                <w:szCs w:val="24"/>
              </w:rPr>
              <w:t>607</w:t>
            </w:r>
          </w:p>
        </w:tc>
        <w:tc>
          <w:tcPr>
            <w:tcW w:w="137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bottom"/>
            <w:hideMark/>
          </w:tcPr>
          <w:p w14:paraId="0395C68F" w14:textId="4A01008D" w:rsidR="00913596" w:rsidRDefault="00913596">
            <w:pPr>
              <w:pStyle w:val="Cuerpo"/>
              <w:jc w:val="right"/>
            </w:pPr>
            <w:r>
              <w:rPr>
                <w:rStyle w:val="Ninguno"/>
                <w:rFonts w:ascii="Arial" w:hAnsi="Arial"/>
                <w:b/>
                <w:bCs/>
                <w:sz w:val="24"/>
                <w:szCs w:val="24"/>
              </w:rPr>
              <w:t>2</w:t>
            </w:r>
            <w:r w:rsidR="00DA3C9E">
              <w:rPr>
                <w:rStyle w:val="Ninguno"/>
                <w:rFonts w:ascii="Arial" w:hAnsi="Arial"/>
                <w:b/>
                <w:bCs/>
                <w:sz w:val="24"/>
                <w:szCs w:val="24"/>
              </w:rPr>
              <w:t>4</w:t>
            </w:r>
            <w:r>
              <w:rPr>
                <w:rStyle w:val="Ninguno"/>
                <w:rFonts w:ascii="Arial" w:hAnsi="Arial"/>
                <w:b/>
                <w:bCs/>
                <w:sz w:val="24"/>
                <w:szCs w:val="24"/>
              </w:rPr>
              <w:t>5</w:t>
            </w:r>
          </w:p>
        </w:tc>
      </w:tr>
    </w:tbl>
    <w:p w14:paraId="2421666E" w14:textId="77777777" w:rsidR="00913596" w:rsidRDefault="00913596" w:rsidP="00913596">
      <w:pPr>
        <w:pStyle w:val="Cuerpo"/>
        <w:widowControl w:val="0"/>
        <w:spacing w:after="240" w:line="240" w:lineRule="auto"/>
        <w:jc w:val="both"/>
        <w:rPr>
          <w:rStyle w:val="Ninguno"/>
          <w:rFonts w:ascii="Arial" w:eastAsia="Arial" w:hAnsi="Arial" w:cs="Arial"/>
          <w:sz w:val="24"/>
          <w:szCs w:val="24"/>
          <w:lang w:val="es-MX"/>
        </w:rPr>
      </w:pPr>
    </w:p>
    <w:p w14:paraId="306340BC" w14:textId="77777777" w:rsidR="00913596" w:rsidRDefault="00913596" w:rsidP="00913596">
      <w:pPr>
        <w:pStyle w:val="Cuerpo"/>
        <w:spacing w:after="240"/>
        <w:jc w:val="both"/>
        <w:rPr>
          <w:rStyle w:val="Ninguno"/>
          <w:rFonts w:ascii="Arial" w:eastAsia="Arial" w:hAnsi="Arial" w:cs="Arial"/>
          <w:sz w:val="24"/>
          <w:szCs w:val="24"/>
        </w:rPr>
      </w:pPr>
      <w:r>
        <w:rPr>
          <w:rStyle w:val="Ninguno"/>
          <w:rFonts w:ascii="Arial" w:hAnsi="Arial"/>
          <w:sz w:val="24"/>
          <w:szCs w:val="24"/>
        </w:rPr>
        <w:t> </w:t>
      </w:r>
    </w:p>
    <w:p w14:paraId="6AB73DA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lang w:val="nl-NL"/>
        </w:rPr>
        <w:t>En coordinaci</w:t>
      </w:r>
      <w:r>
        <w:rPr>
          <w:rStyle w:val="Ninguno"/>
          <w:rFonts w:ascii="Arial" w:hAnsi="Arial"/>
          <w:sz w:val="24"/>
          <w:szCs w:val="24"/>
        </w:rPr>
        <w:t>ón con Gobierno del Estado realizamos la Feria del Empleo Turí</w:t>
      </w:r>
      <w:r>
        <w:rPr>
          <w:rStyle w:val="Ninguno"/>
          <w:rFonts w:ascii="Arial" w:hAnsi="Arial"/>
          <w:sz w:val="24"/>
          <w:szCs w:val="24"/>
          <w:lang w:val="it-IT"/>
        </w:rPr>
        <w:t>stico Le</w:t>
      </w:r>
      <w:r>
        <w:rPr>
          <w:rStyle w:val="Ninguno"/>
          <w:rFonts w:ascii="Arial" w:hAnsi="Arial"/>
          <w:sz w:val="24"/>
          <w:szCs w:val="24"/>
        </w:rPr>
        <w:t xml:space="preserve">ón 2019, con la promoción </w:t>
      </w:r>
      <w:r>
        <w:rPr>
          <w:rStyle w:val="Ninguno"/>
          <w:rFonts w:ascii="Arial" w:hAnsi="Arial"/>
          <w:b/>
          <w:bCs/>
          <w:sz w:val="24"/>
          <w:szCs w:val="24"/>
        </w:rPr>
        <w:t>1200 vacantes</w:t>
      </w:r>
      <w:r>
        <w:rPr>
          <w:rStyle w:val="Ninguno"/>
          <w:rFonts w:ascii="Arial" w:hAnsi="Arial"/>
          <w:sz w:val="24"/>
          <w:szCs w:val="24"/>
        </w:rPr>
        <w:t xml:space="preserve"> y </w:t>
      </w:r>
      <w:r>
        <w:rPr>
          <w:rStyle w:val="Ninguno"/>
          <w:rFonts w:ascii="Arial" w:hAnsi="Arial"/>
          <w:b/>
          <w:bCs/>
          <w:sz w:val="24"/>
          <w:szCs w:val="24"/>
        </w:rPr>
        <w:t>785 puestos laborales</w:t>
      </w:r>
      <w:r>
        <w:rPr>
          <w:rStyle w:val="Ninguno"/>
          <w:rFonts w:ascii="Arial" w:hAnsi="Arial"/>
          <w:sz w:val="24"/>
          <w:szCs w:val="24"/>
        </w:rPr>
        <w:t>, contamos con la participació</w:t>
      </w:r>
      <w:r>
        <w:rPr>
          <w:rStyle w:val="Ninguno"/>
          <w:rFonts w:ascii="Arial" w:hAnsi="Arial"/>
          <w:sz w:val="24"/>
          <w:szCs w:val="24"/>
          <w:lang w:val="nl-NL"/>
        </w:rPr>
        <w:t xml:space="preserve">n de </w:t>
      </w:r>
      <w:r>
        <w:rPr>
          <w:rStyle w:val="Ninguno"/>
          <w:rFonts w:ascii="Arial" w:hAnsi="Arial"/>
          <w:b/>
          <w:bCs/>
          <w:sz w:val="24"/>
          <w:szCs w:val="24"/>
        </w:rPr>
        <w:t>40 empresas</w:t>
      </w:r>
      <w:r>
        <w:rPr>
          <w:rStyle w:val="Ninguno"/>
          <w:rFonts w:ascii="Arial" w:hAnsi="Arial"/>
          <w:sz w:val="24"/>
          <w:szCs w:val="24"/>
        </w:rPr>
        <w:t xml:space="preserve"> de los subsectores de hoteles y restaurantes y se acercaron </w:t>
      </w:r>
      <w:r>
        <w:rPr>
          <w:rStyle w:val="Ninguno"/>
          <w:rFonts w:ascii="Arial" w:hAnsi="Arial"/>
          <w:b/>
          <w:bCs/>
          <w:sz w:val="24"/>
          <w:szCs w:val="24"/>
        </w:rPr>
        <w:t>356 buscadores de empleo</w:t>
      </w:r>
      <w:r>
        <w:rPr>
          <w:rStyle w:val="Ninguno"/>
          <w:rFonts w:ascii="Arial" w:hAnsi="Arial"/>
          <w:sz w:val="24"/>
          <w:szCs w:val="24"/>
        </w:rPr>
        <w:t>. </w:t>
      </w:r>
    </w:p>
    <w:p w14:paraId="12C5AD01" w14:textId="77777777" w:rsidR="00913596" w:rsidRDefault="00913596" w:rsidP="00913596">
      <w:pPr>
        <w:pStyle w:val="Cuerpo"/>
      </w:pPr>
    </w:p>
    <w:p w14:paraId="448AB7B6" w14:textId="77777777" w:rsidR="00913596" w:rsidRDefault="00913596" w:rsidP="00913596">
      <w:pPr>
        <w:pStyle w:val="Cuerpo"/>
        <w:jc w:val="both"/>
        <w:rPr>
          <w:rStyle w:val="Ninguno"/>
          <w:rFonts w:ascii="Times New Roman" w:eastAsia="Times New Roman" w:hAnsi="Times New Roman" w:cs="Times New Roman"/>
        </w:rPr>
      </w:pPr>
      <w:r>
        <w:rPr>
          <w:rStyle w:val="Ninguno"/>
          <w:rFonts w:ascii="Arial" w:hAnsi="Arial"/>
          <w:sz w:val="24"/>
          <w:szCs w:val="24"/>
        </w:rPr>
        <w:t xml:space="preserve">Consolidamos la confianza de la comunidad empresarial japonesa en la capacidad y profesionalización del capital humano local, principalmente con especialización en el sector automotriz-autopartes. Realizamos la </w:t>
      </w:r>
      <w:r>
        <w:rPr>
          <w:rStyle w:val="Ninguno"/>
          <w:rFonts w:ascii="Arial" w:hAnsi="Arial"/>
          <w:b/>
          <w:bCs/>
          <w:sz w:val="24"/>
          <w:szCs w:val="24"/>
        </w:rPr>
        <w:t>Tercera Feria de Empleo</w:t>
      </w:r>
      <w:r>
        <w:rPr>
          <w:rStyle w:val="Ninguno"/>
          <w:rFonts w:ascii="Arial" w:hAnsi="Arial"/>
          <w:sz w:val="24"/>
          <w:szCs w:val="24"/>
          <w:lang w:val="nl-NL"/>
        </w:rPr>
        <w:t xml:space="preserve"> en coordinaci</w:t>
      </w:r>
      <w:r>
        <w:rPr>
          <w:rStyle w:val="Ninguno"/>
          <w:rFonts w:ascii="Arial" w:hAnsi="Arial"/>
          <w:sz w:val="24"/>
          <w:szCs w:val="24"/>
        </w:rPr>
        <w:t xml:space="preserve">ón con la Cámara Japonesa de Comercio e Industria de México. Propiciando una vinculación laboral directa, de mano de obra calificada en áreas operativas y administrativas para </w:t>
      </w:r>
      <w:r>
        <w:rPr>
          <w:rStyle w:val="Ninguno"/>
          <w:rFonts w:ascii="Arial" w:hAnsi="Arial"/>
          <w:b/>
          <w:bCs/>
          <w:sz w:val="24"/>
          <w:szCs w:val="24"/>
        </w:rPr>
        <w:t>28</w:t>
      </w:r>
      <w:r>
        <w:rPr>
          <w:rStyle w:val="Ninguno"/>
          <w:rFonts w:ascii="Arial" w:hAnsi="Arial"/>
          <w:sz w:val="24"/>
          <w:szCs w:val="24"/>
        </w:rPr>
        <w:t xml:space="preserve"> empresas de nacionalidad japonesa establecidas en Guanajuato y la partició</w:t>
      </w:r>
      <w:r>
        <w:rPr>
          <w:rStyle w:val="Ninguno"/>
          <w:rFonts w:ascii="Arial" w:hAnsi="Arial"/>
          <w:sz w:val="24"/>
          <w:szCs w:val="24"/>
          <w:lang w:val="nl-NL"/>
        </w:rPr>
        <w:t xml:space="preserve">n de </w:t>
      </w:r>
      <w:r>
        <w:rPr>
          <w:rStyle w:val="Ninguno"/>
          <w:rFonts w:ascii="Arial" w:hAnsi="Arial"/>
          <w:b/>
          <w:bCs/>
          <w:sz w:val="24"/>
          <w:szCs w:val="24"/>
        </w:rPr>
        <w:t xml:space="preserve">981 </w:t>
      </w:r>
      <w:r>
        <w:rPr>
          <w:rStyle w:val="Ninguno"/>
          <w:rFonts w:ascii="Arial" w:hAnsi="Arial"/>
          <w:sz w:val="24"/>
          <w:szCs w:val="24"/>
        </w:rPr>
        <w:t>buscadores de empleo.</w:t>
      </w:r>
    </w:p>
    <w:p w14:paraId="18B68B60" w14:textId="77777777" w:rsidR="00913596" w:rsidRDefault="00913596" w:rsidP="00913596">
      <w:pPr>
        <w:pStyle w:val="Cuerpo"/>
        <w:spacing w:line="283" w:lineRule="exact"/>
        <w:jc w:val="both"/>
      </w:pPr>
    </w:p>
    <w:p w14:paraId="2E0D9594" w14:textId="77777777" w:rsidR="00913596" w:rsidRDefault="00913596" w:rsidP="00913596">
      <w:pPr>
        <w:pStyle w:val="Cuerpo"/>
        <w:spacing w:line="20" w:lineRule="atLeast"/>
        <w:jc w:val="both"/>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“FORMACIÓN EN NUEVAS TECNOLOGÍAS”</w:t>
      </w:r>
    </w:p>
    <w:p w14:paraId="5A300EFA" w14:textId="77777777" w:rsidR="00913596" w:rsidRDefault="00913596" w:rsidP="00913596">
      <w:pPr>
        <w:pStyle w:val="Cuerpo"/>
        <w:spacing w:line="241" w:lineRule="exact"/>
        <w:jc w:val="both"/>
        <w:rPr>
          <w:rFonts w:ascii="Times New Roman" w:eastAsia="Times New Roman" w:hAnsi="Times New Roman" w:cs="Times New Roman"/>
        </w:rPr>
      </w:pPr>
    </w:p>
    <w:p w14:paraId="00BB803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El mundo se encuentra en una etapa donde la efectiva resolución de problemas con base en las innovaciones tecnológicas ha adquirido un papel importante. Por ello, realizamos un diagnóstico llamado “Propuesta Juventudes”, el cual arrojó que 85 por ciento de las y los jóvenes coinciden en que el uso de herramientas digitales mejora su calidad de vida.</w:t>
      </w:r>
    </w:p>
    <w:p w14:paraId="343266F8" w14:textId="77777777" w:rsidR="00913596" w:rsidRDefault="00913596" w:rsidP="00913596">
      <w:pPr>
        <w:pStyle w:val="Cuerpo"/>
        <w:jc w:val="both"/>
      </w:pPr>
    </w:p>
    <w:p w14:paraId="0CA4F949" w14:textId="77777777" w:rsidR="00913596" w:rsidRDefault="00913596" w:rsidP="00913596">
      <w:pPr>
        <w:pStyle w:val="Cuerpo"/>
        <w:jc w:val="both"/>
        <w:rPr>
          <w:rStyle w:val="Ninguno"/>
        </w:rPr>
      </w:pPr>
      <w:r>
        <w:rPr>
          <w:rStyle w:val="Ninguno"/>
          <w:rFonts w:ascii="Arial" w:hAnsi="Arial"/>
          <w:sz w:val="24"/>
          <w:szCs w:val="24"/>
        </w:rPr>
        <w:t>Además, el 86 por ciento de los 1 mil 499 jóvenes participantes en la investigació</w:t>
      </w:r>
      <w:r>
        <w:rPr>
          <w:rStyle w:val="Ninguno"/>
          <w:rFonts w:ascii="Arial" w:hAnsi="Arial"/>
          <w:sz w:val="24"/>
          <w:szCs w:val="24"/>
          <w:lang w:val="da-DK"/>
        </w:rPr>
        <w:t>n, afirm</w:t>
      </w:r>
      <w:r>
        <w:rPr>
          <w:rStyle w:val="Ninguno"/>
          <w:rFonts w:ascii="Arial" w:hAnsi="Arial"/>
          <w:sz w:val="24"/>
          <w:szCs w:val="24"/>
        </w:rPr>
        <w:t xml:space="preserve">ó </w:t>
      </w:r>
      <w:r w:rsidRPr="00B1053F">
        <w:rPr>
          <w:rStyle w:val="Ninguno"/>
          <w:rFonts w:ascii="Arial" w:hAnsi="Arial"/>
          <w:sz w:val="24"/>
          <w:szCs w:val="24"/>
          <w:lang w:val="es-MX"/>
        </w:rPr>
        <w:t>que les gustar</w:t>
      </w:r>
      <w:r>
        <w:rPr>
          <w:rStyle w:val="Ninguno"/>
          <w:rFonts w:ascii="Arial" w:hAnsi="Arial"/>
          <w:sz w:val="24"/>
          <w:szCs w:val="24"/>
        </w:rPr>
        <w:t xml:space="preserve">ía formarse en nuevas tecnologías para colocarse a la vanguardia de las tendencias del conocimiento global. </w:t>
      </w:r>
    </w:p>
    <w:p w14:paraId="2FFC258C" w14:textId="77777777" w:rsidR="00913596" w:rsidRDefault="00913596" w:rsidP="00913596">
      <w:pPr>
        <w:pStyle w:val="Cuerpo"/>
        <w:jc w:val="both"/>
      </w:pPr>
    </w:p>
    <w:p w14:paraId="77393AA5" w14:textId="77777777" w:rsidR="00913596" w:rsidRDefault="00913596" w:rsidP="00913596">
      <w:pPr>
        <w:pStyle w:val="NormalWeb"/>
        <w:spacing w:before="0" w:after="0"/>
        <w:jc w:val="both"/>
        <w:rPr>
          <w:rStyle w:val="Ninguno"/>
          <w:b/>
          <w:bCs/>
        </w:rPr>
      </w:pPr>
      <w:r>
        <w:rPr>
          <w:rStyle w:val="Ninguno"/>
          <w:rFonts w:ascii="Arial" w:hAnsi="Arial"/>
        </w:rPr>
        <w:t xml:space="preserve">A través de diversas acciones mejoramos las oportunidades de empleo e impulsamos el desarrollo de talento en oficios digitales para </w:t>
      </w:r>
      <w:r>
        <w:rPr>
          <w:rStyle w:val="Ninguno"/>
          <w:rFonts w:ascii="Arial" w:hAnsi="Arial"/>
          <w:b/>
          <w:bCs/>
        </w:rPr>
        <w:t>257 jóvenes, emprendedores, docentes y profesionistas, entre otros.</w:t>
      </w:r>
    </w:p>
    <w:p w14:paraId="698BB8C6" w14:textId="77777777" w:rsidR="00913596" w:rsidRDefault="00913596" w:rsidP="00913596">
      <w:pPr>
        <w:pStyle w:val="Cuerpo"/>
        <w:rPr>
          <w:rStyle w:val="Ninguno"/>
          <w:rFonts w:ascii="Arial" w:eastAsia="Arial" w:hAnsi="Arial" w:cs="Arial"/>
          <w:sz w:val="24"/>
          <w:szCs w:val="24"/>
        </w:rPr>
      </w:pPr>
      <w:r>
        <w:rPr>
          <w:rStyle w:val="Ninguno"/>
          <w:rFonts w:ascii="Arial Unicode MS" w:eastAsia="Arial Unicode MS" w:hAnsi="Arial Unicode MS" w:cs="Arial Unicode MS"/>
          <w:sz w:val="24"/>
          <w:szCs w:val="24"/>
          <w:lang w:eastAsia="en-US"/>
        </w:rPr>
        <w:br/>
      </w:r>
      <w:r>
        <w:rPr>
          <w:rStyle w:val="Ninguno"/>
          <w:rFonts w:ascii="Arial" w:hAnsi="Arial"/>
          <w:sz w:val="24"/>
          <w:szCs w:val="24"/>
        </w:rPr>
        <w:t>Con la instalación de espacios de producción digital o makerspace, las juventudes de León pueden compartir conocimientos y aprender habilidades, ya que están dedicados a la materialización de sus ideas por medios digitales con el equipo instalado a disposición de los participantes.</w:t>
      </w:r>
    </w:p>
    <w:p w14:paraId="303C6AA8" w14:textId="77777777" w:rsidR="00913596" w:rsidRDefault="00913596" w:rsidP="00913596">
      <w:pPr>
        <w:pStyle w:val="Cuerpo"/>
        <w:jc w:val="both"/>
      </w:pPr>
    </w:p>
    <w:p w14:paraId="18D489FF" w14:textId="77777777" w:rsidR="00913596" w:rsidRDefault="00913596" w:rsidP="00913596">
      <w:pPr>
        <w:pStyle w:val="Cuerpo"/>
        <w:jc w:val="both"/>
        <w:rPr>
          <w:rStyle w:val="Ninguno"/>
          <w:b/>
          <w:bCs/>
          <w:color w:val="FF0000"/>
        </w:rPr>
      </w:pPr>
      <w:r>
        <w:rPr>
          <w:rStyle w:val="Ninguno"/>
          <w:rFonts w:ascii="Arial" w:hAnsi="Arial"/>
          <w:sz w:val="24"/>
          <w:szCs w:val="24"/>
        </w:rPr>
        <w:t xml:space="preserve">El espacio se encuentra en la Casa del Adolescente ubicada en la colonia Diez de Mayo. Este cuenta con impresoras 3D, cortadoras láser, computadoras y microcontroladores. La inversión para este primer centro digital es de </w:t>
      </w:r>
      <w:r>
        <w:rPr>
          <w:rStyle w:val="Ninguno"/>
          <w:rFonts w:ascii="Arial" w:hAnsi="Arial"/>
          <w:b/>
          <w:bCs/>
          <w:sz w:val="24"/>
          <w:szCs w:val="24"/>
        </w:rPr>
        <w:t xml:space="preserve">571 mil 700 pesos. </w:t>
      </w:r>
    </w:p>
    <w:p w14:paraId="2CBEC2BF" w14:textId="77777777" w:rsidR="00913596" w:rsidRDefault="00913596" w:rsidP="00913596">
      <w:pPr>
        <w:pStyle w:val="Cuerpo"/>
        <w:jc w:val="both"/>
      </w:pPr>
    </w:p>
    <w:p w14:paraId="2D41DB53" w14:textId="77777777" w:rsidR="00913596" w:rsidRDefault="00913596" w:rsidP="00913596">
      <w:pPr>
        <w:pStyle w:val="Cuerpo"/>
        <w:jc w:val="both"/>
        <w:rPr>
          <w:rStyle w:val="Ninguno"/>
        </w:rPr>
      </w:pPr>
      <w:r>
        <w:rPr>
          <w:rStyle w:val="Ninguno"/>
          <w:rFonts w:ascii="Arial" w:hAnsi="Arial"/>
          <w:sz w:val="24"/>
          <w:szCs w:val="24"/>
        </w:rPr>
        <w:t xml:space="preserve">Es así que se activaron talleres sobre habilidades digitales a </w:t>
      </w:r>
      <w:r>
        <w:rPr>
          <w:rStyle w:val="Hyperlink2"/>
        </w:rPr>
        <w:t>80 j</w:t>
      </w:r>
      <w:r>
        <w:rPr>
          <w:rStyle w:val="Ninguno"/>
          <w:rFonts w:ascii="Arial" w:hAnsi="Arial"/>
          <w:b/>
          <w:bCs/>
          <w:sz w:val="24"/>
          <w:szCs w:val="24"/>
        </w:rPr>
        <w:t>ó</w:t>
      </w:r>
      <w:r>
        <w:rPr>
          <w:rStyle w:val="Hyperlink2"/>
        </w:rPr>
        <w:t>venes,</w:t>
      </w:r>
      <w:r>
        <w:rPr>
          <w:rStyle w:val="Ninguno"/>
          <w:rFonts w:ascii="Arial" w:hAnsi="Arial"/>
          <w:sz w:val="24"/>
          <w:szCs w:val="24"/>
        </w:rPr>
        <w:t xml:space="preserve"> donde se les impulsa, asesora y acompaña para aumentar su coeficiente tecnológico y lograr que se formen en habilidades para el futuro a través de una perspectiva integral.</w:t>
      </w:r>
    </w:p>
    <w:p w14:paraId="5287D2FF" w14:textId="77777777" w:rsidR="00913596" w:rsidRDefault="00913596" w:rsidP="00913596">
      <w:pPr>
        <w:pStyle w:val="Cuerpo"/>
        <w:jc w:val="both"/>
      </w:pPr>
    </w:p>
    <w:p w14:paraId="3FB6644B" w14:textId="77777777" w:rsidR="00913596" w:rsidRDefault="00913596" w:rsidP="00913596">
      <w:pPr>
        <w:pStyle w:val="Cuerpo"/>
        <w:jc w:val="both"/>
        <w:rPr>
          <w:rStyle w:val="Ninguno"/>
        </w:rPr>
      </w:pPr>
      <w:r>
        <w:rPr>
          <w:rStyle w:val="Ninguno"/>
          <w:rFonts w:ascii="Arial" w:hAnsi="Arial"/>
          <w:sz w:val="24"/>
          <w:szCs w:val="24"/>
        </w:rPr>
        <w:t>Como otra estrategia y para ofrecer a los jóvenes que hoy no cuentan con una oportunidad laboral por falta de competencias, desarrollamos el programa de oficios digitales enfocado en dotar de habilidades y conocimientos, vinculados a las necesidades actuales en el uso y aplicación de la tecnología.</w:t>
      </w:r>
    </w:p>
    <w:p w14:paraId="53325B0D" w14:textId="77777777" w:rsidR="00913596" w:rsidRDefault="00913596" w:rsidP="00913596">
      <w:pPr>
        <w:pStyle w:val="Cuerpo"/>
        <w:jc w:val="both"/>
      </w:pPr>
    </w:p>
    <w:p w14:paraId="4DDBD857" w14:textId="77777777" w:rsidR="00913596" w:rsidRDefault="00913596" w:rsidP="00913596">
      <w:pPr>
        <w:pStyle w:val="Cuerpo"/>
        <w:jc w:val="both"/>
        <w:rPr>
          <w:rStyle w:val="Ninguno"/>
        </w:rPr>
      </w:pPr>
      <w:r>
        <w:rPr>
          <w:rStyle w:val="Ninguno"/>
          <w:rFonts w:ascii="Arial" w:hAnsi="Arial"/>
          <w:sz w:val="24"/>
          <w:szCs w:val="24"/>
        </w:rPr>
        <w:t xml:space="preserve">En este periodo, capacitamos a </w:t>
      </w:r>
      <w:r>
        <w:rPr>
          <w:rStyle w:val="Hyperlink2"/>
          <w:lang w:val="es-ES_tradnl"/>
        </w:rPr>
        <w:t>65 personas</w:t>
      </w:r>
      <w:r>
        <w:rPr>
          <w:rStyle w:val="Ninguno"/>
          <w:rFonts w:ascii="Arial" w:hAnsi="Arial"/>
          <w:sz w:val="24"/>
          <w:szCs w:val="24"/>
        </w:rPr>
        <w:t xml:space="preserve"> en habilidades y herramientas alineadas a las demandas laborales de la cuarta revolución industrial, tales como datos abiertos, programación en python y robótica.</w:t>
      </w:r>
    </w:p>
    <w:p w14:paraId="06075A8D" w14:textId="77777777" w:rsidR="00913596" w:rsidRDefault="00913596" w:rsidP="00913596">
      <w:pPr>
        <w:pStyle w:val="Cuerpo"/>
        <w:jc w:val="both"/>
      </w:pPr>
    </w:p>
    <w:p w14:paraId="632977A3" w14:textId="77777777" w:rsidR="00913596" w:rsidRDefault="00913596" w:rsidP="00913596">
      <w:pPr>
        <w:pStyle w:val="Cuerpo"/>
        <w:jc w:val="both"/>
        <w:rPr>
          <w:rStyle w:val="Ninguno"/>
        </w:rPr>
      </w:pPr>
      <w:r>
        <w:rPr>
          <w:rStyle w:val="Ninguno"/>
          <w:rFonts w:ascii="Arial" w:hAnsi="Arial"/>
          <w:sz w:val="24"/>
          <w:szCs w:val="24"/>
        </w:rPr>
        <w:t xml:space="preserve">La educación, innovación y uso de tecnologías, son temas en los que impulsamos para las juventudes, sin embargo, tenemos claro que la suma de voluntades nos hace más fuertes. Por ello establecimos el convenio con el Instituto de Alfabetización y Educación Básica (INAEBA), con el cual, se instaló un Centro Educativo Multidisciplinario Dinámico (Cemudi), en la Casa del Adolescente. </w:t>
      </w:r>
    </w:p>
    <w:p w14:paraId="48DF8CB2" w14:textId="77777777" w:rsidR="00913596" w:rsidRDefault="00913596" w:rsidP="00913596">
      <w:pPr>
        <w:pStyle w:val="Cuerpo"/>
        <w:jc w:val="both"/>
      </w:pPr>
    </w:p>
    <w:p w14:paraId="43255265" w14:textId="77777777" w:rsidR="00913596" w:rsidRDefault="00913596" w:rsidP="00913596">
      <w:pPr>
        <w:pStyle w:val="Cuerpo"/>
        <w:jc w:val="both"/>
      </w:pPr>
      <w:r w:rsidRPr="00B1053F">
        <w:rPr>
          <w:rStyle w:val="Ninguno"/>
          <w:rFonts w:ascii="Arial" w:hAnsi="Arial"/>
          <w:sz w:val="24"/>
          <w:szCs w:val="24"/>
          <w:lang w:val="es-MX"/>
        </w:rPr>
        <w:t>A trav</w:t>
      </w:r>
      <w:r>
        <w:rPr>
          <w:rStyle w:val="Ninguno"/>
          <w:rFonts w:ascii="Arial" w:hAnsi="Arial"/>
          <w:sz w:val="24"/>
          <w:szCs w:val="24"/>
        </w:rPr>
        <w:t xml:space="preserve">és de estas acciones se genera un espacio de comunidad para que </w:t>
      </w:r>
      <w:r>
        <w:rPr>
          <w:rStyle w:val="Hyperlink2"/>
        </w:rPr>
        <w:t>216 ni</w:t>
      </w:r>
      <w:r>
        <w:rPr>
          <w:rStyle w:val="Ninguno"/>
          <w:rFonts w:ascii="Arial" w:hAnsi="Arial"/>
          <w:b/>
          <w:bCs/>
          <w:sz w:val="24"/>
          <w:szCs w:val="24"/>
        </w:rPr>
        <w:t>ñ</w:t>
      </w:r>
      <w:r>
        <w:rPr>
          <w:rStyle w:val="Hyperlink2"/>
          <w:lang w:val="es-ES_tradnl"/>
        </w:rPr>
        <w:t xml:space="preserve">os </w:t>
      </w:r>
      <w:r>
        <w:rPr>
          <w:rStyle w:val="Ninguno"/>
          <w:rFonts w:ascii="Arial" w:hAnsi="Arial"/>
          <w:sz w:val="24"/>
          <w:szCs w:val="24"/>
        </w:rPr>
        <w:t xml:space="preserve">vecinos del polígono Diez de Mayo, en un ambiente de sana convivencia, tengan la oportunidad de desarrollar habilidades mediante el aprendizaje de la ciencia y la tecnología y así facilitar su reincorporación al sistema escolarizado. De igual forma, se brindó en este espacio atención a </w:t>
      </w:r>
      <w:r>
        <w:rPr>
          <w:rStyle w:val="Hyperlink2"/>
          <w:lang w:val="es-ES_tradnl"/>
        </w:rPr>
        <w:t xml:space="preserve">60 personas </w:t>
      </w:r>
      <w:r>
        <w:rPr>
          <w:rStyle w:val="Ninguno"/>
          <w:rFonts w:ascii="Arial" w:hAnsi="Arial"/>
          <w:sz w:val="24"/>
          <w:szCs w:val="24"/>
        </w:rPr>
        <w:t xml:space="preserve">en </w:t>
      </w:r>
      <w:r>
        <w:rPr>
          <w:rStyle w:val="Hyperlink2"/>
          <w:lang w:val="es-ES_tradnl"/>
        </w:rPr>
        <w:t>5 capacitaciones</w:t>
      </w:r>
      <w:r>
        <w:rPr>
          <w:rStyle w:val="Ninguno"/>
          <w:rFonts w:ascii="Arial" w:hAnsi="Arial"/>
          <w:sz w:val="24"/>
          <w:szCs w:val="24"/>
        </w:rPr>
        <w:t xml:space="preserve">. </w:t>
      </w:r>
    </w:p>
    <w:p w14:paraId="09D6BC58" w14:textId="77777777" w:rsidR="00913596" w:rsidRDefault="00913596" w:rsidP="00913596">
      <w:pPr>
        <w:spacing w:line="256" w:lineRule="auto"/>
        <w:rPr>
          <w:rFonts w:ascii="Calibri" w:eastAsia="Calibri" w:hAnsi="Calibri" w:cs="Calibri"/>
          <w:color w:val="000000"/>
          <w:sz w:val="22"/>
          <w:szCs w:val="22"/>
          <w:lang w:val="es-MX" w:eastAsia="es-MX"/>
        </w:rPr>
        <w:sectPr w:rsidR="00913596">
          <w:pgSz w:w="12240" w:h="15840"/>
          <w:pgMar w:top="825" w:right="1440" w:bottom="146" w:left="1440" w:header="0" w:footer="0" w:gutter="0"/>
          <w:cols w:space="720"/>
        </w:sectPr>
      </w:pPr>
    </w:p>
    <w:p w14:paraId="0E0432AB" w14:textId="77777777" w:rsidR="00913596" w:rsidRDefault="00913596" w:rsidP="00913596">
      <w:pPr>
        <w:pStyle w:val="Cuerpo"/>
        <w:jc w:val="both"/>
        <w:rPr>
          <w:rFonts w:ascii="Arial" w:eastAsia="Arial" w:hAnsi="Arial" w:cs="Arial"/>
          <w:sz w:val="24"/>
          <w:szCs w:val="24"/>
        </w:rPr>
      </w:pPr>
    </w:p>
    <w:bookmarkEnd w:id="4"/>
    <w:p w14:paraId="52189486" w14:textId="77777777" w:rsidR="00913596" w:rsidRDefault="00913596" w:rsidP="00913596">
      <w:pPr>
        <w:pStyle w:val="Cuerpo"/>
        <w:jc w:val="both"/>
        <w:rPr>
          <w:rStyle w:val="Ninguno"/>
        </w:rPr>
      </w:pPr>
      <w:r>
        <w:rPr>
          <w:rStyle w:val="Ninguno"/>
          <w:rFonts w:ascii="Arial" w:hAnsi="Arial"/>
          <w:sz w:val="24"/>
          <w:szCs w:val="24"/>
        </w:rPr>
        <w:t>Tambi</w:t>
      </w:r>
      <w:bookmarkEnd w:id="3"/>
      <w:r>
        <w:rPr>
          <w:rStyle w:val="Ninguno"/>
          <w:rFonts w:ascii="Arial" w:hAnsi="Arial"/>
          <w:sz w:val="24"/>
          <w:szCs w:val="24"/>
        </w:rPr>
        <w:t>én, trabajamos en robótica, que es una de las herramientas pedagógicas que cada día está cobrando mayor relevancia, ya que a través de actividades lúdicas los niños desarrollan diferentes capacidades que les serán de gran utilidad.</w:t>
      </w:r>
    </w:p>
    <w:p w14:paraId="1406C0AF" w14:textId="77777777" w:rsidR="00913596" w:rsidRDefault="00913596" w:rsidP="00913596">
      <w:pPr>
        <w:pStyle w:val="Cuerpo"/>
        <w:jc w:val="both"/>
      </w:pPr>
    </w:p>
    <w:p w14:paraId="621AB18B" w14:textId="77777777" w:rsidR="00913596" w:rsidRDefault="00913596" w:rsidP="00913596">
      <w:pPr>
        <w:pStyle w:val="Cuerpo"/>
        <w:jc w:val="both"/>
        <w:rPr>
          <w:rStyle w:val="Ninguno"/>
        </w:rPr>
      </w:pPr>
      <w:r>
        <w:rPr>
          <w:rStyle w:val="Ninguno"/>
          <w:rFonts w:ascii="Arial" w:hAnsi="Arial"/>
          <w:sz w:val="24"/>
          <w:szCs w:val="24"/>
        </w:rPr>
        <w:t>Por ello, con el objetivo de impulsar el interés de los alumnos en las disciplinas de ciencias y matemáticas, surge el programa de Robótica en las Escuelas, el cual les permite a los niños el desarrollo del pensamiento lógico, de sus capacidades de expresión oral y escrita, estimula su creatividad mediante resolución de problemas, fomenta la integración y el trabajo en equipo, permite el desarrollo de la intuición científica y la ingeniería y estimula las habilidades de liderazgo, despertando su interés por las ciencias y la tecnología.</w:t>
      </w:r>
    </w:p>
    <w:p w14:paraId="351A15A3" w14:textId="77777777" w:rsidR="00913596" w:rsidRDefault="00913596" w:rsidP="00913596">
      <w:pPr>
        <w:pStyle w:val="Cuerpo"/>
      </w:pPr>
    </w:p>
    <w:p w14:paraId="44BCD685" w14:textId="77777777" w:rsidR="00913596" w:rsidRDefault="00913596" w:rsidP="00913596">
      <w:pPr>
        <w:pStyle w:val="Cuerpo"/>
        <w:spacing w:line="20" w:lineRule="atLeast"/>
        <w:jc w:val="both"/>
        <w:rPr>
          <w:rStyle w:val="Ninguno"/>
        </w:rPr>
      </w:pPr>
      <w:bookmarkStart w:id="5" w:name="_headinghdl8wime4684t"/>
      <w:r>
        <w:rPr>
          <w:rStyle w:val="Ninguno"/>
          <w:rFonts w:ascii="Arial" w:hAnsi="Arial"/>
          <w:sz w:val="24"/>
          <w:szCs w:val="24"/>
        </w:rPr>
        <w:t xml:space="preserve">Con dicho programa hemos beneficiado a </w:t>
      </w:r>
      <w:r>
        <w:rPr>
          <w:rStyle w:val="Hyperlink2"/>
          <w:lang w:val="es-ES_tradnl"/>
        </w:rPr>
        <w:t>112 docentes</w:t>
      </w:r>
      <w:r>
        <w:rPr>
          <w:rStyle w:val="Ninguno"/>
          <w:rFonts w:ascii="Arial" w:hAnsi="Arial"/>
          <w:sz w:val="24"/>
          <w:szCs w:val="24"/>
        </w:rPr>
        <w:t xml:space="preserve"> de </w:t>
      </w:r>
      <w:r>
        <w:rPr>
          <w:rStyle w:val="Hyperlink2"/>
          <w:lang w:val="es-ES_tradnl"/>
        </w:rPr>
        <w:t>57 instituciones</w:t>
      </w:r>
      <w:r>
        <w:rPr>
          <w:rStyle w:val="Ninguno"/>
          <w:rFonts w:ascii="Arial" w:hAnsi="Arial"/>
          <w:sz w:val="24"/>
          <w:szCs w:val="24"/>
        </w:rPr>
        <w:t xml:space="preserve"> de educación básica del Municipio de León con </w:t>
      </w:r>
      <w:r>
        <w:rPr>
          <w:rStyle w:val="Hyperlink2"/>
          <w:lang w:val="es-ES_tradnl"/>
        </w:rPr>
        <w:t>50 horas de capacitaciones</w:t>
      </w:r>
      <w:r>
        <w:rPr>
          <w:rStyle w:val="Ninguno"/>
          <w:rFonts w:ascii="Arial" w:hAnsi="Arial"/>
          <w:sz w:val="24"/>
          <w:szCs w:val="24"/>
        </w:rPr>
        <w:t xml:space="preserve"> y entrega de Kits de Robótica que constan de impresora 3D, filamento, kit de electrónica, guía para los profesores y un software para el modelado 3D con diferentes cursos.</w:t>
      </w:r>
    </w:p>
    <w:p w14:paraId="1B7E9106" w14:textId="77777777" w:rsidR="00913596" w:rsidRDefault="00913596" w:rsidP="00913596">
      <w:pPr>
        <w:pStyle w:val="Cuerpo"/>
        <w:spacing w:line="20" w:lineRule="atLeast"/>
        <w:jc w:val="both"/>
      </w:pPr>
    </w:p>
    <w:p w14:paraId="618E4B73" w14:textId="77777777" w:rsidR="00913596" w:rsidRDefault="00913596" w:rsidP="00913596">
      <w:pPr>
        <w:pStyle w:val="Cuerpo"/>
        <w:spacing w:line="20" w:lineRule="atLeast"/>
        <w:jc w:val="both"/>
        <w:rPr>
          <w:rStyle w:val="Ninguno"/>
        </w:rPr>
      </w:pPr>
      <w:r>
        <w:rPr>
          <w:rStyle w:val="Ninguno"/>
          <w:rFonts w:ascii="Arial" w:hAnsi="Arial"/>
          <w:sz w:val="24"/>
          <w:szCs w:val="24"/>
        </w:rPr>
        <w:t>Así mismo y convencidos de la riqueza cultural y personal que genera el conocer otras culturas, se apoyó a 8 estudiantes de educación básica para participar como embajadores de FIRST LEGO League México en el Open Internacional de Turquía, desarrollado en el mes de mayo en el que obtuvieron un premio, poniendo</w:t>
      </w:r>
      <w:r>
        <w:rPr>
          <w:rStyle w:val="Ninguno"/>
          <w:rFonts w:ascii="Arial" w:hAnsi="Arial"/>
          <w:sz w:val="24"/>
          <w:szCs w:val="24"/>
          <w:lang w:val="it-IT"/>
        </w:rPr>
        <w:t xml:space="preserve"> en alto e</w:t>
      </w:r>
      <w:r>
        <w:rPr>
          <w:rStyle w:val="Ninguno"/>
          <w:rFonts w:ascii="Arial" w:hAnsi="Arial"/>
          <w:sz w:val="24"/>
          <w:szCs w:val="24"/>
        </w:rPr>
        <w:t>l nombre del municipio de León.</w:t>
      </w:r>
    </w:p>
    <w:p w14:paraId="2AF1646E" w14:textId="77777777" w:rsidR="00913596" w:rsidRDefault="00913596" w:rsidP="00913596">
      <w:pPr>
        <w:pStyle w:val="Cuerpo"/>
        <w:jc w:val="both"/>
      </w:pPr>
    </w:p>
    <w:p w14:paraId="09A687C9" w14:textId="77777777" w:rsidR="00913596" w:rsidRDefault="00913596" w:rsidP="00913596">
      <w:pPr>
        <w:pStyle w:val="Cuerpo"/>
        <w:jc w:val="both"/>
        <w:rPr>
          <w:rStyle w:val="Ninguno"/>
        </w:rPr>
      </w:pPr>
      <w:r>
        <w:rPr>
          <w:rStyle w:val="Ninguno"/>
          <w:rFonts w:ascii="Arial" w:hAnsi="Arial"/>
          <w:sz w:val="24"/>
          <w:szCs w:val="24"/>
        </w:rPr>
        <w:t>Conocer y desarrollarse en nuevas tecnologías es abonar para la economía del conocimiento que deseamos tengan las y los jóvenes. Es así que se realizaron tres talleres en la Casa de la Juventud, Diseñ</w:t>
      </w:r>
      <w:r>
        <w:rPr>
          <w:rStyle w:val="Ninguno"/>
          <w:rFonts w:ascii="Arial" w:hAnsi="Arial"/>
          <w:sz w:val="24"/>
          <w:szCs w:val="24"/>
          <w:lang w:val="it-IT"/>
        </w:rPr>
        <w:t>o e impresi</w:t>
      </w:r>
      <w:r>
        <w:rPr>
          <w:rStyle w:val="Ninguno"/>
          <w:rFonts w:ascii="Arial" w:hAnsi="Arial"/>
          <w:sz w:val="24"/>
          <w:szCs w:val="24"/>
        </w:rPr>
        <w:t xml:space="preserve">ón 3D, uso de FreeCad y Cura; Modelado 3D realidad aumentada y Programación básica, Diseño 2D y corte láser. </w:t>
      </w:r>
    </w:p>
    <w:p w14:paraId="54B3E9DC" w14:textId="77777777" w:rsidR="00913596" w:rsidRDefault="00913596" w:rsidP="00913596">
      <w:pPr>
        <w:pStyle w:val="Cuerpo"/>
        <w:spacing w:line="276" w:lineRule="auto"/>
        <w:jc w:val="both"/>
        <w:rPr>
          <w:rStyle w:val="Ninguno"/>
          <w:rFonts w:ascii="Arial" w:eastAsia="Arial" w:hAnsi="Arial" w:cs="Arial"/>
          <w:sz w:val="24"/>
          <w:szCs w:val="24"/>
        </w:rPr>
      </w:pPr>
      <w:r>
        <w:rPr>
          <w:rStyle w:val="Ninguno"/>
          <w:rFonts w:ascii="Arial" w:hAnsi="Arial"/>
          <w:sz w:val="24"/>
          <w:szCs w:val="24"/>
        </w:rPr>
        <w:t xml:space="preserve"> </w:t>
      </w:r>
    </w:p>
    <w:p w14:paraId="151F6D7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estos talleres, las y los jóvenes adquirieron herramientas para crear piezas digitales, así como robots que mostraron durante la Graduación de Talleres de Tecnología Digital en la que participaron alrededor de </w:t>
      </w:r>
      <w:r>
        <w:rPr>
          <w:rStyle w:val="Hyperlink2"/>
        </w:rPr>
        <w:t>40 j</w:t>
      </w:r>
      <w:r>
        <w:rPr>
          <w:rStyle w:val="Ninguno"/>
          <w:rFonts w:ascii="Arial" w:hAnsi="Arial"/>
          <w:b/>
          <w:bCs/>
          <w:sz w:val="24"/>
          <w:szCs w:val="24"/>
        </w:rPr>
        <w:t>ó</w:t>
      </w:r>
      <w:r>
        <w:rPr>
          <w:rStyle w:val="Hyperlink2"/>
        </w:rPr>
        <w:t>venes</w:t>
      </w:r>
      <w:r>
        <w:rPr>
          <w:rStyle w:val="Ninguno"/>
          <w:rFonts w:ascii="Arial" w:hAnsi="Arial"/>
          <w:sz w:val="24"/>
          <w:szCs w:val="24"/>
        </w:rPr>
        <w:t>.</w:t>
      </w:r>
      <w:bookmarkEnd w:id="5"/>
    </w:p>
    <w:p w14:paraId="71B7788C" w14:textId="77777777" w:rsidR="00913596" w:rsidRDefault="00913596" w:rsidP="00913596">
      <w:pPr>
        <w:pStyle w:val="Cuerpo"/>
        <w:spacing w:line="356" w:lineRule="exact"/>
        <w:jc w:val="both"/>
        <w:rPr>
          <w:rStyle w:val="Ninguno"/>
          <w:rFonts w:ascii="Times New Roman" w:eastAsia="Times New Roman" w:hAnsi="Times New Roman" w:cs="Times New Roman"/>
        </w:rPr>
      </w:pPr>
    </w:p>
    <w:p w14:paraId="2698788A" w14:textId="77777777" w:rsidR="00913596" w:rsidRDefault="00913596" w:rsidP="00913596">
      <w:pPr>
        <w:pStyle w:val="Cuerpo"/>
        <w:spacing w:line="20" w:lineRule="atLeast"/>
        <w:jc w:val="both"/>
        <w:rPr>
          <w:rFonts w:ascii="Cambria" w:eastAsia="Cambria" w:hAnsi="Cambria" w:cs="Cambria"/>
          <w:b/>
          <w:bCs/>
          <w:sz w:val="36"/>
          <w:szCs w:val="36"/>
        </w:rPr>
      </w:pPr>
    </w:p>
    <w:p w14:paraId="42550C57" w14:textId="77777777" w:rsidR="00913596" w:rsidRDefault="00913596" w:rsidP="00913596">
      <w:pPr>
        <w:pStyle w:val="Cuerpo"/>
        <w:spacing w:line="20" w:lineRule="atLeast"/>
        <w:jc w:val="both"/>
        <w:rPr>
          <w:rFonts w:ascii="Cambria" w:eastAsia="Cambria" w:hAnsi="Cambria" w:cs="Cambria"/>
          <w:b/>
          <w:bCs/>
          <w:sz w:val="36"/>
          <w:szCs w:val="36"/>
        </w:rPr>
      </w:pPr>
    </w:p>
    <w:p w14:paraId="53C74703" w14:textId="77777777" w:rsidR="00913596" w:rsidRDefault="00913596" w:rsidP="00913596">
      <w:pPr>
        <w:pStyle w:val="Cuerpo"/>
        <w:spacing w:line="20" w:lineRule="atLeast"/>
        <w:jc w:val="both"/>
        <w:rPr>
          <w:rStyle w:val="Ninguno"/>
          <w:color w:val="0070C0"/>
          <w:sz w:val="24"/>
          <w:szCs w:val="24"/>
          <w:u w:val="single" w:color="0070C0"/>
        </w:rPr>
      </w:pPr>
      <w:r>
        <w:rPr>
          <w:rStyle w:val="Ninguno"/>
          <w:rFonts w:ascii="Cambria" w:eastAsia="Cambria" w:hAnsi="Cambria" w:cs="Cambria"/>
          <w:b/>
          <w:bCs/>
          <w:color w:val="0070C0"/>
          <w:sz w:val="24"/>
          <w:szCs w:val="24"/>
          <w:u w:val="single" w:color="0070C0"/>
        </w:rPr>
        <w:t>PROGRAMA "ECOSISTEMA DE CONOCIMIENTO”</w:t>
      </w:r>
    </w:p>
    <w:p w14:paraId="1EFC1D07" w14:textId="77777777" w:rsidR="00913596" w:rsidRDefault="00913596" w:rsidP="00913596">
      <w:pPr>
        <w:pStyle w:val="Cuerpo"/>
        <w:spacing w:line="241" w:lineRule="exact"/>
        <w:jc w:val="both"/>
        <w:rPr>
          <w:rFonts w:ascii="Times New Roman" w:eastAsia="Times New Roman" w:hAnsi="Times New Roman" w:cs="Times New Roman"/>
        </w:rPr>
      </w:pPr>
    </w:p>
    <w:p w14:paraId="48F24E5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El municipio en colaboración con aliados estratégicos potencializa una comunidad de emprendimiento de la mano del Consejo Ciudadano de Innovación y Creatividad, incubadoras de alto impacto, universidades, parques tecnológicos y de innovación, empresas, centros de investigación y otras dependencias municipales y estatales. Con esto consolidamos un ecosistema de conocimiento que apoya proyectos y crea empresas de alto impacto que generan empleos mejor remunerados. </w:t>
      </w:r>
    </w:p>
    <w:p w14:paraId="12B42D4F" w14:textId="77777777" w:rsidR="00913596" w:rsidRDefault="00913596" w:rsidP="00913596">
      <w:pPr>
        <w:pStyle w:val="Cuerpo"/>
        <w:jc w:val="both"/>
      </w:pPr>
    </w:p>
    <w:p w14:paraId="253AF10A" w14:textId="77777777" w:rsidR="00913596" w:rsidRDefault="00913596" w:rsidP="00913596">
      <w:pPr>
        <w:pStyle w:val="Cuerpo"/>
        <w:jc w:val="both"/>
        <w:rPr>
          <w:rStyle w:val="Ninguno"/>
        </w:rPr>
      </w:pPr>
      <w:r>
        <w:rPr>
          <w:rStyle w:val="Ninguno"/>
          <w:rFonts w:ascii="Arial" w:hAnsi="Arial"/>
          <w:sz w:val="24"/>
          <w:szCs w:val="24"/>
        </w:rPr>
        <w:t xml:space="preserve">El emprendimiento y la formación de talento es un motor de crecimiento y desarrollo del municipio y desde esta perspectiva fomentamos una cultura emprendedora con </w:t>
      </w:r>
      <w:r>
        <w:rPr>
          <w:rStyle w:val="Hyperlink2"/>
        </w:rPr>
        <w:t>29</w:t>
      </w:r>
      <w:r>
        <w:rPr>
          <w:rStyle w:val="Ninguno"/>
          <w:rFonts w:ascii="Arial" w:hAnsi="Arial"/>
          <w:sz w:val="24"/>
          <w:szCs w:val="24"/>
        </w:rPr>
        <w:t xml:space="preserve"> eventos, foros y talleres que promovieron la innovación, el emprendimiento y la propiedad intelectual e industrial dónde </w:t>
      </w:r>
      <w:r>
        <w:rPr>
          <w:rStyle w:val="Hyperlink2"/>
        </w:rPr>
        <w:t>1 mil 862</w:t>
      </w:r>
      <w:r>
        <w:rPr>
          <w:rStyle w:val="Ninguno"/>
          <w:rFonts w:ascii="Arial" w:hAnsi="Arial"/>
          <w:sz w:val="24"/>
          <w:szCs w:val="24"/>
        </w:rPr>
        <w:t xml:space="preserve"> emprendedores participaron en actividades que enriquecieron conocimientos, agregaron valor a sus proyectos a través de la adopción de metodologías y herramientas de trabajo innovadoras.</w:t>
      </w:r>
    </w:p>
    <w:p w14:paraId="613DCF18" w14:textId="77777777" w:rsidR="00913596" w:rsidRDefault="00913596" w:rsidP="00913596">
      <w:pPr>
        <w:pStyle w:val="Sinespaciado"/>
        <w:jc w:val="both"/>
      </w:pPr>
    </w:p>
    <w:p w14:paraId="1B3EA9FB" w14:textId="77777777" w:rsidR="00913596" w:rsidRDefault="00913596" w:rsidP="00913596">
      <w:pPr>
        <w:pStyle w:val="Sinespaciado"/>
        <w:jc w:val="both"/>
        <w:rPr>
          <w:rStyle w:val="Ninguno"/>
          <w:shd w:val="clear" w:color="auto" w:fill="FFFFFF"/>
        </w:rPr>
      </w:pPr>
      <w:r>
        <w:rPr>
          <w:rStyle w:val="Ninguno"/>
          <w:rFonts w:ascii="Arial" w:hAnsi="Arial"/>
          <w:sz w:val="24"/>
          <w:szCs w:val="24"/>
        </w:rPr>
        <w:t xml:space="preserve">Vemos el </w:t>
      </w:r>
      <w:r>
        <w:rPr>
          <w:rStyle w:val="Ninguno"/>
          <w:rFonts w:ascii="Arial" w:hAnsi="Arial"/>
          <w:sz w:val="24"/>
          <w:szCs w:val="24"/>
          <w:shd w:val="clear" w:color="auto" w:fill="FFFFFF"/>
        </w:rPr>
        <w:t xml:space="preserve">emprendimiento como un proceso dinámico, que incluye no solo a las ideas que se transforman en negocios sino en un modelo económico que genera mayores ingresos y empleos mejor remunerados. Con el Programa Caza Talentos se apoyó a </w:t>
      </w:r>
      <w:r>
        <w:rPr>
          <w:rStyle w:val="Ninguno"/>
          <w:rFonts w:ascii="Arial" w:hAnsi="Arial"/>
          <w:b/>
          <w:bCs/>
          <w:sz w:val="24"/>
          <w:szCs w:val="24"/>
          <w:shd w:val="clear" w:color="auto" w:fill="FFFFFF"/>
        </w:rPr>
        <w:t>250</w:t>
      </w:r>
      <w:r>
        <w:rPr>
          <w:rStyle w:val="Ninguno"/>
          <w:rFonts w:ascii="Arial" w:hAnsi="Arial"/>
          <w:sz w:val="24"/>
          <w:szCs w:val="24"/>
          <w:shd w:val="clear" w:color="auto" w:fill="FFFFFF"/>
        </w:rPr>
        <w:t xml:space="preserve"> proyectos de emprendedores gestionados a través de diversas plataformas como HackLeón, Talent &amp; Innovation Forum, Maratón Ideósfera, Ingenio, Agtech, entre otras. </w:t>
      </w:r>
    </w:p>
    <w:p w14:paraId="4E0BC8FE" w14:textId="77777777" w:rsidR="00913596" w:rsidRDefault="00913596" w:rsidP="00913596">
      <w:pPr>
        <w:pStyle w:val="Sinespaciado"/>
        <w:jc w:val="both"/>
        <w:rPr>
          <w:rStyle w:val="Ninguno"/>
          <w:rFonts w:ascii="Arial" w:eastAsia="Arial" w:hAnsi="Arial" w:cs="Arial"/>
          <w:sz w:val="24"/>
          <w:szCs w:val="24"/>
          <w:shd w:val="clear" w:color="auto" w:fill="FFFFFF"/>
        </w:rPr>
      </w:pPr>
    </w:p>
    <w:p w14:paraId="352A84B4" w14:textId="77777777" w:rsidR="00913596" w:rsidRDefault="00913596" w:rsidP="00913596">
      <w:pPr>
        <w:pStyle w:val="Cuerpo"/>
        <w:shd w:val="clear" w:color="auto" w:fill="FFFFFF"/>
        <w:spacing w:after="0" w:line="240" w:lineRule="auto"/>
        <w:jc w:val="both"/>
        <w:rPr>
          <w:rStyle w:val="Ninguno"/>
          <w:sz w:val="24"/>
          <w:szCs w:val="24"/>
        </w:rPr>
      </w:pPr>
      <w:r>
        <w:rPr>
          <w:rStyle w:val="Ninguno"/>
          <w:rFonts w:ascii="Arial" w:hAnsi="Arial"/>
          <w:sz w:val="24"/>
          <w:szCs w:val="24"/>
        </w:rPr>
        <w:t>De estos proyectos, </w:t>
      </w:r>
      <w:r>
        <w:rPr>
          <w:rStyle w:val="Hyperlink2"/>
        </w:rPr>
        <w:t>30</w:t>
      </w:r>
      <w:r>
        <w:rPr>
          <w:rStyle w:val="Ninguno"/>
          <w:rFonts w:ascii="Arial" w:hAnsi="Arial"/>
          <w:sz w:val="28"/>
          <w:szCs w:val="28"/>
        </w:rPr>
        <w:t> </w:t>
      </w:r>
      <w:r>
        <w:rPr>
          <w:rStyle w:val="Ninguno"/>
          <w:rFonts w:ascii="Arial" w:hAnsi="Arial"/>
          <w:sz w:val="24"/>
          <w:szCs w:val="24"/>
        </w:rPr>
        <w:t>han completado su formación como Empresas de Alto Impacto que producen valor</w:t>
      </w:r>
      <w:r>
        <w:rPr>
          <w:rStyle w:val="Ninguno"/>
          <w:sz w:val="24"/>
          <w:szCs w:val="24"/>
        </w:rPr>
        <w:t> </w:t>
      </w:r>
      <w:r>
        <w:rPr>
          <w:rStyle w:val="Ninguno"/>
          <w:rFonts w:ascii="Arial" w:hAnsi="Arial"/>
          <w:sz w:val="24"/>
          <w:szCs w:val="24"/>
        </w:rPr>
        <w:t>económico y social, desarrollan bienes o servicios con un alto valor agregado, empleos de calidad, generan desarrollo y bienestar. Destacadas en los sectores de biotecnología, medio ambiente, tecnologías de la información, energía y movilidad. Las cuales han detonado alrededor de 90 empleos de enfoque especializado debido al área de desarrollo de las empresas.</w:t>
      </w:r>
    </w:p>
    <w:p w14:paraId="3B31AB5B" w14:textId="77777777" w:rsidR="00913596" w:rsidRDefault="00913596" w:rsidP="00913596">
      <w:pPr>
        <w:pStyle w:val="Sinespaciado"/>
        <w:jc w:val="both"/>
        <w:rPr>
          <w:rFonts w:ascii="Arial" w:eastAsia="Arial" w:hAnsi="Arial" w:cs="Arial"/>
        </w:rPr>
      </w:pPr>
    </w:p>
    <w:p w14:paraId="7B87A436" w14:textId="77777777" w:rsidR="00913596" w:rsidRDefault="00913596" w:rsidP="00913596">
      <w:pPr>
        <w:pStyle w:val="Sinespaciado"/>
        <w:jc w:val="both"/>
        <w:rPr>
          <w:rStyle w:val="Ninguno"/>
          <w:shd w:val="clear" w:color="auto" w:fill="FFFFFF"/>
        </w:rPr>
      </w:pPr>
      <w:r>
        <w:rPr>
          <w:rStyle w:val="Ninguno"/>
          <w:rFonts w:ascii="Arial" w:hAnsi="Arial"/>
          <w:sz w:val="24"/>
          <w:szCs w:val="24"/>
          <w:shd w:val="clear" w:color="auto" w:fill="FFFFFF"/>
        </w:rPr>
        <w:t>Para contribuir con el objetivo de tener un municipio con paz duradera, realizamos el primer Hackatón en Seguridad denominado “HackLeón Seguridad Total”. Con este fin convocamos a la ciudadanía a participar en cuatro verticales: Entorno Seguro; Inteligencia para la Seguridad; Seguridad Cívica y Cultura de la Paz. Contando con la participación de 117 mentores expertos principalmente de la Secretaria de Seguridad Pública de León; 198 emprendedores provenientes de 35 universidades y 12 municipios que conformaron 40 proyectos de los cuales 8 fueron incubados para su implementación en el marco de la estrategia de seguridad municipal.</w:t>
      </w:r>
    </w:p>
    <w:p w14:paraId="1DB3A9E0" w14:textId="77777777" w:rsidR="00913596" w:rsidRDefault="00913596" w:rsidP="00913596">
      <w:pPr>
        <w:pStyle w:val="Sinespaciado"/>
        <w:jc w:val="both"/>
        <w:rPr>
          <w:rStyle w:val="Ninguno"/>
          <w:rFonts w:ascii="Arial" w:eastAsia="Arial" w:hAnsi="Arial" w:cs="Arial"/>
          <w:sz w:val="24"/>
          <w:szCs w:val="24"/>
          <w:shd w:val="clear" w:color="auto" w:fill="FFFFFF"/>
        </w:rPr>
      </w:pPr>
    </w:p>
    <w:p w14:paraId="1088AC67" w14:textId="77777777" w:rsidR="00913596" w:rsidRDefault="00913596" w:rsidP="00913596">
      <w:pPr>
        <w:pStyle w:val="Cuerpo"/>
        <w:shd w:val="clear" w:color="auto" w:fill="FFFFFF"/>
        <w:spacing w:after="0" w:line="240" w:lineRule="auto"/>
        <w:jc w:val="both"/>
        <w:rPr>
          <w:rStyle w:val="Ninguno"/>
          <w:sz w:val="24"/>
          <w:szCs w:val="24"/>
        </w:rPr>
      </w:pPr>
      <w:r>
        <w:rPr>
          <w:rStyle w:val="Ninguno"/>
          <w:rFonts w:ascii="Arial" w:hAnsi="Arial"/>
          <w:sz w:val="24"/>
          <w:szCs w:val="24"/>
        </w:rPr>
        <w:t>Entre estos 8 proyectos incubados destacan: el desarrollo de agentes inteligentes para procesar y analizar reportes o evidencias de delitos, implementación de sistemas de radiofrecuencia para el desarrollo de sistemas de alertas, sistematización de control policial, implementaciones tecnológicas para aumentar la cultura del reporte y denuncia, así como aplicación de inteligencia artificial para determinar perfiles de conducta que alerten posibles sucesos delictivos. Para los mejores 3 proyectos HackLeón Seguridad Total les dio la posibilidad de aprender de otros ecosistemas de emprendimiento y conocer empresas relacionadas al tema de seguridad donde sus desarrollos son ejemplos internacionales y nacionales, el primer lugar visitó Israel, el segundo Canadá y el tercero Ciudad de México.</w:t>
      </w:r>
    </w:p>
    <w:p w14:paraId="664A9D78" w14:textId="77777777" w:rsidR="00913596" w:rsidRDefault="00913596" w:rsidP="00913596">
      <w:pPr>
        <w:pStyle w:val="Sinespaciado"/>
        <w:jc w:val="both"/>
        <w:rPr>
          <w:rFonts w:ascii="Arial" w:eastAsia="Arial" w:hAnsi="Arial" w:cs="Arial"/>
        </w:rPr>
      </w:pPr>
    </w:p>
    <w:p w14:paraId="5787EB52" w14:textId="77777777" w:rsidR="00913596" w:rsidRDefault="00913596" w:rsidP="00913596">
      <w:pPr>
        <w:pStyle w:val="Sinespaciado"/>
        <w:jc w:val="both"/>
        <w:rPr>
          <w:rStyle w:val="Ninguno"/>
        </w:rPr>
      </w:pPr>
      <w:r>
        <w:rPr>
          <w:rStyle w:val="Ninguno"/>
          <w:rFonts w:ascii="Arial" w:hAnsi="Arial"/>
          <w:sz w:val="24"/>
          <w:szCs w:val="24"/>
        </w:rPr>
        <w:t>Para acelerar las empresas y que estas tengan un mayor crecimiento e impacto, realizamos 7 encuentros para formar un ecosistema de emprendedores e inversionistas que con valuaciones de mercado le den acceso a capital de inversión privada lo que las colocará en escenarios de crecimiento nacionales e internacionales.</w:t>
      </w:r>
    </w:p>
    <w:p w14:paraId="145B83C1" w14:textId="77777777" w:rsidR="00913596" w:rsidRDefault="00913596" w:rsidP="00913596">
      <w:pPr>
        <w:pStyle w:val="Sinespaciado"/>
        <w:jc w:val="both"/>
      </w:pPr>
    </w:p>
    <w:p w14:paraId="15DA4A39" w14:textId="77777777" w:rsidR="00913596" w:rsidRDefault="00913596" w:rsidP="00913596">
      <w:pPr>
        <w:pStyle w:val="Sinespaciado"/>
        <w:jc w:val="both"/>
        <w:rPr>
          <w:rStyle w:val="Ninguno"/>
        </w:rPr>
      </w:pPr>
      <w:r>
        <w:rPr>
          <w:rStyle w:val="Ninguno"/>
          <w:rFonts w:ascii="Arial" w:hAnsi="Arial"/>
          <w:sz w:val="24"/>
          <w:szCs w:val="24"/>
        </w:rPr>
        <w:t>Se llevó a cabo la primera generación de Academia de Inversión en alianza con Kitchner Group, uno de los principales fondos de inversión americano en la industria de alimentos, que capacitó a 30 líderes de startups con conocimientos de valuación y evaluación de empresas de alto impacto o base tecnológica; se prepararon expertos inversionistas enfocados en proyectos de seguridad alimentaria y realizamos el evento México AgTech Competition 2019 donde organizaciones del sector de alimentos, agricultura, innovación e inversión pudieron conocer los mejores 12 proyectos de seguridad alimentaria siendo Griyum acreedor a una inversión de 5 mil dólares y mentoría especializada, el cual es un proyecto que desarrolla tecnología de cultivo de grillos comestibles como fuente de proteína alternativa aprovechable dentro de la industria alimentaria, para contribuir en la solución de problemas de nutrición en México.</w:t>
      </w:r>
    </w:p>
    <w:p w14:paraId="725E2EA4" w14:textId="77777777" w:rsidR="00913596" w:rsidRDefault="00913596" w:rsidP="00913596">
      <w:pPr>
        <w:pStyle w:val="Sinespaciado"/>
        <w:jc w:val="both"/>
      </w:pPr>
    </w:p>
    <w:p w14:paraId="223043CA" w14:textId="77777777" w:rsidR="00913596" w:rsidRDefault="00913596" w:rsidP="00913596">
      <w:pPr>
        <w:pStyle w:val="Cuerpo"/>
        <w:jc w:val="both"/>
        <w:rPr>
          <w:rStyle w:val="Ninguno"/>
        </w:rPr>
      </w:pPr>
      <w:r>
        <w:rPr>
          <w:rStyle w:val="Ninguno"/>
          <w:rFonts w:ascii="Arial" w:hAnsi="Arial"/>
          <w:sz w:val="24"/>
          <w:szCs w:val="24"/>
        </w:rPr>
        <w:t>El Municipio tiene la capacidad de fortalecer sus sectores económico, a través de un ecosistema de conocimiento, de innovación y emprendimiento que genera empresas de alto impacto y atrae inversión y talento.</w:t>
      </w:r>
    </w:p>
    <w:p w14:paraId="30A559C0" w14:textId="77777777" w:rsidR="00913596" w:rsidRDefault="00913596" w:rsidP="00913596">
      <w:pPr>
        <w:pStyle w:val="Cuerpo"/>
        <w:spacing w:line="282" w:lineRule="exact"/>
        <w:jc w:val="both"/>
        <w:rPr>
          <w:rFonts w:ascii="Times New Roman" w:eastAsia="Times New Roman" w:hAnsi="Times New Roman" w:cs="Times New Roman"/>
        </w:rPr>
      </w:pPr>
    </w:p>
    <w:p w14:paraId="5270EB86" w14:textId="77777777" w:rsidR="00913596" w:rsidRDefault="00913596" w:rsidP="00913596">
      <w:pPr>
        <w:pStyle w:val="Cuerpo"/>
        <w:spacing w:line="20" w:lineRule="atLeast"/>
        <w:jc w:val="both"/>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"EMPRESA INTELIGENTE"</w:t>
      </w:r>
    </w:p>
    <w:p w14:paraId="5108462D" w14:textId="77777777" w:rsidR="00913596" w:rsidRDefault="00913596" w:rsidP="00913596">
      <w:pPr>
        <w:pStyle w:val="Cuerpo"/>
        <w:spacing w:line="241" w:lineRule="exact"/>
        <w:jc w:val="both"/>
        <w:rPr>
          <w:rFonts w:ascii="Times New Roman" w:eastAsia="Times New Roman" w:hAnsi="Times New Roman" w:cs="Times New Roman"/>
        </w:rPr>
      </w:pPr>
    </w:p>
    <w:p w14:paraId="457905A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La actual transformación digital en el desarrollo y fabricación de productos, también conocida como “Industria 4.0”, es un desafío clave para las empresas en México. El poder identificar oportunidades y diseñar estrategias de desarrollo e innovació</w:t>
      </w:r>
      <w:r>
        <w:rPr>
          <w:rStyle w:val="Ninguno"/>
          <w:rFonts w:ascii="Arial" w:hAnsi="Arial"/>
          <w:sz w:val="24"/>
          <w:szCs w:val="24"/>
          <w:lang w:val="it-IT"/>
        </w:rPr>
        <w:t>n tecnol</w:t>
      </w:r>
      <w:r>
        <w:rPr>
          <w:rStyle w:val="Ninguno"/>
          <w:rFonts w:ascii="Arial" w:hAnsi="Arial"/>
          <w:sz w:val="24"/>
          <w:szCs w:val="24"/>
        </w:rPr>
        <w:t xml:space="preserve">ógica es uno de los requisitos más importantes para mantener la competitividad de una región. Las empresas que forman parte de esta industria tienen como beneficios mejor calidad de sus productos, mayor flexibilidad de adaptación a cambios y alta productividad, entre otros. </w:t>
      </w:r>
    </w:p>
    <w:p w14:paraId="4EDB1204" w14:textId="77777777" w:rsidR="00913596" w:rsidRDefault="00913596" w:rsidP="00913596">
      <w:pPr>
        <w:pStyle w:val="Cuerpo"/>
        <w:jc w:val="both"/>
      </w:pPr>
    </w:p>
    <w:p w14:paraId="454EF354" w14:textId="77777777" w:rsidR="00913596" w:rsidRDefault="00913596" w:rsidP="00913596">
      <w:pPr>
        <w:pStyle w:val="Cuerpo"/>
        <w:jc w:val="both"/>
        <w:rPr>
          <w:rStyle w:val="Ninguno"/>
        </w:rPr>
      </w:pPr>
      <w:r>
        <w:rPr>
          <w:rStyle w:val="Ninguno"/>
          <w:rFonts w:ascii="Arial" w:hAnsi="Arial"/>
          <w:sz w:val="24"/>
          <w:szCs w:val="24"/>
        </w:rPr>
        <w:t>Tomando en consideración lo anterior, hemos impulsado el desarrollo de una cultura innovadora donde los actores clave del ecosistema de innovación se comunican bajo un mismo lenguaje respecto a la cuarta revolución industrial. En este sentido, creamos alianzas estratégicas con la Asociación de la Industria Alemana (BDI) y la Cámara Nacional de la Industria de la Transformación (Canacintra) capítulo León.</w:t>
      </w:r>
    </w:p>
    <w:p w14:paraId="00D9A91F" w14:textId="77777777" w:rsidR="00913596" w:rsidRDefault="00913596" w:rsidP="00913596">
      <w:pPr>
        <w:pStyle w:val="Cuerpo"/>
        <w:jc w:val="both"/>
      </w:pPr>
    </w:p>
    <w:p w14:paraId="3939C84E" w14:textId="77777777" w:rsidR="00913596" w:rsidRDefault="00913596" w:rsidP="00913596">
      <w:pPr>
        <w:pStyle w:val="Cuerpo"/>
        <w:jc w:val="both"/>
        <w:rPr>
          <w:rStyle w:val="Ninguno"/>
        </w:rPr>
      </w:pPr>
      <w:r>
        <w:rPr>
          <w:rStyle w:val="Ninguno"/>
          <w:rFonts w:ascii="Arial" w:hAnsi="Arial"/>
          <w:sz w:val="24"/>
          <w:szCs w:val="24"/>
        </w:rPr>
        <w:t xml:space="preserve">Como resultado de esta alianza, hemos realizado </w:t>
      </w:r>
      <w:r>
        <w:rPr>
          <w:rStyle w:val="Hyperlink2"/>
        </w:rPr>
        <w:t>8 eventos</w:t>
      </w:r>
      <w:r>
        <w:rPr>
          <w:rStyle w:val="Ninguno"/>
          <w:rFonts w:ascii="Arial" w:hAnsi="Arial"/>
          <w:sz w:val="24"/>
          <w:szCs w:val="24"/>
        </w:rPr>
        <w:t xml:space="preserve"> abordando temas sobre los retos y oportunidades para Guanajuato en la industria 4.0, internet de las cosas, propiedad intelectual, entre otros. De esta forma, hemos atendido a </w:t>
      </w:r>
      <w:r>
        <w:rPr>
          <w:rStyle w:val="Hyperlink2"/>
        </w:rPr>
        <w:t>1 mil 14</w:t>
      </w:r>
      <w:r>
        <w:rPr>
          <w:rStyle w:val="Ninguno"/>
          <w:rFonts w:ascii="Arial" w:hAnsi="Arial"/>
          <w:sz w:val="24"/>
          <w:szCs w:val="24"/>
        </w:rPr>
        <w:t xml:space="preserve"> </w:t>
      </w:r>
      <w:r>
        <w:rPr>
          <w:rStyle w:val="Hyperlink2"/>
          <w:lang w:val="es-ES_tradnl"/>
        </w:rPr>
        <w:t>personas</w:t>
      </w:r>
      <w:r>
        <w:rPr>
          <w:rStyle w:val="Ninguno"/>
          <w:rFonts w:ascii="Arial" w:hAnsi="Arial"/>
          <w:sz w:val="24"/>
          <w:szCs w:val="24"/>
        </w:rPr>
        <w:t xml:space="preserve"> provenientes de la academia, centros de investigación, sectores empresariales y emprendedores. </w:t>
      </w:r>
    </w:p>
    <w:p w14:paraId="78C61B18" w14:textId="77777777" w:rsidR="00913596" w:rsidRDefault="00913596" w:rsidP="00913596">
      <w:pPr>
        <w:pStyle w:val="Cuerpo"/>
        <w:jc w:val="both"/>
      </w:pPr>
    </w:p>
    <w:p w14:paraId="630A6D50" w14:textId="77777777" w:rsidR="00913596" w:rsidRDefault="00913596" w:rsidP="00913596">
      <w:pPr>
        <w:pStyle w:val="Cuerpo"/>
        <w:jc w:val="both"/>
        <w:rPr>
          <w:rStyle w:val="Ninguno"/>
        </w:rPr>
      </w:pPr>
      <w:r>
        <w:rPr>
          <w:rStyle w:val="Ninguno"/>
          <w:rFonts w:ascii="Arial" w:hAnsi="Arial"/>
          <w:sz w:val="24"/>
          <w:szCs w:val="24"/>
        </w:rPr>
        <w:t>En colaboración con el Instituto Mexicano de la Propiedad Industrial (IMPI), fomentamos la protecció</w:t>
      </w:r>
      <w:r w:rsidRPr="00B1053F">
        <w:rPr>
          <w:rStyle w:val="Ninguno"/>
          <w:rFonts w:ascii="Arial" w:hAnsi="Arial"/>
          <w:sz w:val="24"/>
          <w:szCs w:val="24"/>
          <w:lang w:val="es-MX"/>
        </w:rPr>
        <w:t>n industrial a trav</w:t>
      </w:r>
      <w:r>
        <w:rPr>
          <w:rStyle w:val="Ninguno"/>
          <w:rFonts w:ascii="Arial" w:hAnsi="Arial"/>
          <w:sz w:val="24"/>
          <w:szCs w:val="24"/>
        </w:rPr>
        <w:t>és de un taller sobre los mecanismos para la transferencia tecnológica, con la participació</w:t>
      </w:r>
      <w:r>
        <w:rPr>
          <w:rStyle w:val="Ninguno"/>
          <w:rFonts w:ascii="Arial" w:hAnsi="Arial"/>
          <w:sz w:val="24"/>
          <w:szCs w:val="24"/>
          <w:lang w:val="nl-NL"/>
        </w:rPr>
        <w:t xml:space="preserve">n de </w:t>
      </w:r>
      <w:r>
        <w:rPr>
          <w:rStyle w:val="Hyperlink2"/>
        </w:rPr>
        <w:t>35</w:t>
      </w:r>
      <w:r>
        <w:rPr>
          <w:rStyle w:val="Ninguno"/>
          <w:rFonts w:ascii="Arial" w:hAnsi="Arial"/>
          <w:sz w:val="24"/>
          <w:szCs w:val="24"/>
        </w:rPr>
        <w:t xml:space="preserve"> </w:t>
      </w:r>
      <w:r>
        <w:rPr>
          <w:rStyle w:val="Hyperlink2"/>
          <w:lang w:val="es-ES_tradnl"/>
        </w:rPr>
        <w:t>asistentes</w:t>
      </w:r>
      <w:r>
        <w:rPr>
          <w:rStyle w:val="Ninguno"/>
          <w:rFonts w:ascii="Arial" w:hAnsi="Arial"/>
          <w:sz w:val="24"/>
          <w:szCs w:val="24"/>
        </w:rPr>
        <w:t xml:space="preserve"> del sector empresarial, quienes tuvieron la oportunidad de conocer a detalle los diferentes componentes regulados por la Ley de la Propiedad Industrial.</w:t>
      </w:r>
    </w:p>
    <w:p w14:paraId="2210912C" w14:textId="77777777" w:rsidR="00913596" w:rsidRDefault="00913596" w:rsidP="00913596">
      <w:pPr>
        <w:pStyle w:val="Cuerpo"/>
        <w:jc w:val="both"/>
      </w:pPr>
    </w:p>
    <w:p w14:paraId="709E092B" w14:textId="77777777" w:rsidR="00913596" w:rsidRDefault="00913596" w:rsidP="00913596">
      <w:pPr>
        <w:pStyle w:val="Cuerpo"/>
        <w:jc w:val="both"/>
        <w:rPr>
          <w:rStyle w:val="Ninguno"/>
        </w:rPr>
      </w:pPr>
      <w:r>
        <w:rPr>
          <w:rStyle w:val="Ninguno"/>
          <w:rFonts w:ascii="Arial" w:hAnsi="Arial"/>
          <w:sz w:val="24"/>
          <w:szCs w:val="24"/>
        </w:rPr>
        <w:t xml:space="preserve">Los cambios vertiginosos en el desarrollo de las tecnologías exponenciales requieren una rápida atención al interior de las empresas, que les permita mantener altos niveles de competitividad, por lo que capacitamos </w:t>
      </w:r>
      <w:r>
        <w:rPr>
          <w:rStyle w:val="Hyperlink2"/>
        </w:rPr>
        <w:t>438</w:t>
      </w:r>
      <w:r>
        <w:rPr>
          <w:rStyle w:val="Ninguno"/>
          <w:rFonts w:ascii="Arial" w:hAnsi="Arial"/>
          <w:sz w:val="24"/>
          <w:szCs w:val="24"/>
        </w:rPr>
        <w:t xml:space="preserve"> </w:t>
      </w:r>
      <w:r>
        <w:rPr>
          <w:rStyle w:val="Hyperlink2"/>
        </w:rPr>
        <w:t>empresas</w:t>
      </w:r>
      <w:r w:rsidRPr="00B1053F">
        <w:rPr>
          <w:rStyle w:val="Ninguno"/>
          <w:rFonts w:ascii="Arial" w:hAnsi="Arial"/>
          <w:sz w:val="24"/>
          <w:szCs w:val="24"/>
          <w:lang w:val="es-MX"/>
        </w:rPr>
        <w:t xml:space="preserve"> a trav</w:t>
      </w:r>
      <w:r>
        <w:rPr>
          <w:rStyle w:val="Ninguno"/>
          <w:rFonts w:ascii="Arial" w:hAnsi="Arial"/>
          <w:sz w:val="24"/>
          <w:szCs w:val="24"/>
        </w:rPr>
        <w:t xml:space="preserve">és de </w:t>
      </w:r>
      <w:r>
        <w:rPr>
          <w:rStyle w:val="Hyperlink2"/>
        </w:rPr>
        <w:t>8 talleres</w:t>
      </w:r>
      <w:r>
        <w:rPr>
          <w:rStyle w:val="Ninguno"/>
          <w:rFonts w:ascii="Arial" w:hAnsi="Arial"/>
          <w:sz w:val="24"/>
          <w:szCs w:val="24"/>
        </w:rPr>
        <w:t xml:space="preserve"> enfocados a modelos de gestió</w:t>
      </w:r>
      <w:r>
        <w:rPr>
          <w:rStyle w:val="Ninguno"/>
          <w:rFonts w:ascii="Arial" w:hAnsi="Arial"/>
          <w:sz w:val="24"/>
          <w:szCs w:val="24"/>
          <w:lang w:val="it-IT"/>
        </w:rPr>
        <w:t>n Lean 4.0, tecnolog</w:t>
      </w:r>
      <w:r>
        <w:rPr>
          <w:rStyle w:val="Ninguno"/>
          <w:rFonts w:ascii="Arial" w:hAnsi="Arial"/>
          <w:sz w:val="24"/>
          <w:szCs w:val="24"/>
        </w:rPr>
        <w:t>ías de la industria 4.0, como son big data, analítica, simulación y transformación digital de la empresa.</w:t>
      </w:r>
    </w:p>
    <w:p w14:paraId="79D29BB2" w14:textId="77777777" w:rsidR="00913596" w:rsidRDefault="00913596" w:rsidP="00913596">
      <w:pPr>
        <w:pStyle w:val="Cuerpo"/>
        <w:jc w:val="both"/>
      </w:pPr>
    </w:p>
    <w:p w14:paraId="1FABFD38" w14:textId="77777777" w:rsidR="00913596" w:rsidRDefault="00913596" w:rsidP="00913596">
      <w:pPr>
        <w:pStyle w:val="Cuerpo"/>
        <w:jc w:val="both"/>
        <w:rPr>
          <w:rStyle w:val="Ninguno"/>
        </w:rPr>
      </w:pPr>
      <w:r>
        <w:rPr>
          <w:rStyle w:val="Ninguno"/>
          <w:rFonts w:ascii="Arial" w:hAnsi="Arial"/>
          <w:sz w:val="24"/>
          <w:szCs w:val="24"/>
        </w:rPr>
        <w:t>Apoyamos la evolución de las empresas de León, en este sentido, mediante el acompañamiento en el desarrollo de planes tecnológicos y de innovación con énfasis en la industria 4.0, iniciamos el proceso de intervenció</w:t>
      </w:r>
      <w:r>
        <w:rPr>
          <w:rStyle w:val="Ninguno"/>
          <w:rFonts w:ascii="Arial" w:hAnsi="Arial"/>
          <w:sz w:val="24"/>
          <w:szCs w:val="24"/>
          <w:lang w:val="nl-NL"/>
        </w:rPr>
        <w:t xml:space="preserve">n en </w:t>
      </w:r>
      <w:r>
        <w:rPr>
          <w:rStyle w:val="Hyperlink2"/>
        </w:rPr>
        <w:t>10</w:t>
      </w:r>
      <w:r>
        <w:rPr>
          <w:rStyle w:val="Ninguno"/>
          <w:rFonts w:ascii="Arial" w:hAnsi="Arial"/>
          <w:sz w:val="24"/>
          <w:szCs w:val="24"/>
        </w:rPr>
        <w:t xml:space="preserve"> </w:t>
      </w:r>
      <w:r>
        <w:rPr>
          <w:rStyle w:val="Hyperlink2"/>
        </w:rPr>
        <w:t>empresas</w:t>
      </w:r>
      <w:r>
        <w:rPr>
          <w:rStyle w:val="Ninguno"/>
          <w:rFonts w:ascii="Arial" w:hAnsi="Arial"/>
          <w:sz w:val="24"/>
          <w:szCs w:val="24"/>
        </w:rPr>
        <w:t xml:space="preserve"> para que al término del proceso cuenten con su plan tecnológico y de innovación que les permita convertirse en empresas inteligentes.</w:t>
      </w:r>
    </w:p>
    <w:p w14:paraId="241E0312" w14:textId="77777777" w:rsidR="00913596" w:rsidRDefault="00913596" w:rsidP="00913596">
      <w:pPr>
        <w:pStyle w:val="Cuerpo"/>
        <w:spacing w:line="356" w:lineRule="exact"/>
        <w:jc w:val="both"/>
        <w:rPr>
          <w:rFonts w:ascii="Times New Roman" w:eastAsia="Times New Roman" w:hAnsi="Times New Roman" w:cs="Times New Roman"/>
        </w:rPr>
      </w:pPr>
    </w:p>
    <w:p w14:paraId="2E688615" w14:textId="77777777" w:rsidR="00913596" w:rsidRDefault="00913596" w:rsidP="00913596">
      <w:pPr>
        <w:pStyle w:val="Cuerpo"/>
        <w:spacing w:line="20" w:lineRule="atLeast"/>
        <w:jc w:val="both"/>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"VINCULACIÓN Y APOYO A LA INNOVACIÓN”</w:t>
      </w:r>
    </w:p>
    <w:p w14:paraId="7AECA479" w14:textId="77777777" w:rsidR="00913596" w:rsidRDefault="00913596" w:rsidP="00913596">
      <w:pPr>
        <w:pStyle w:val="Cuerpo"/>
        <w:spacing w:line="241" w:lineRule="exact"/>
        <w:jc w:val="both"/>
        <w:rPr>
          <w:rFonts w:ascii="Times New Roman" w:eastAsia="Times New Roman" w:hAnsi="Times New Roman" w:cs="Times New Roman"/>
        </w:rPr>
      </w:pPr>
    </w:p>
    <w:p w14:paraId="636EB5C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Los gobiernos no pueden estar exentos de los procesos de cambio que se viven en el mundo y es por ello que fomentamos acciones de innovación y emprendimiento público que nos permitan ofrecer mejores servicios y proyectos a los ciudadanos. Esto implica procesos colaborativos donde con las entidades municipales impulsamos procesos de innovación abierta.</w:t>
      </w:r>
    </w:p>
    <w:p w14:paraId="2940B55D" w14:textId="77777777" w:rsidR="00913596" w:rsidRDefault="00913596" w:rsidP="00913596">
      <w:pPr>
        <w:pStyle w:val="Cuerpo"/>
        <w:jc w:val="both"/>
      </w:pPr>
    </w:p>
    <w:p w14:paraId="327A865B" w14:textId="77777777" w:rsidR="00913596" w:rsidRDefault="00913596" w:rsidP="00913596">
      <w:pPr>
        <w:pStyle w:val="Cuerpo"/>
        <w:jc w:val="both"/>
        <w:rPr>
          <w:rStyle w:val="Ninguno"/>
          <w:b/>
          <w:bCs/>
        </w:rPr>
      </w:pPr>
      <w:r>
        <w:rPr>
          <w:rStyle w:val="Ninguno"/>
          <w:rFonts w:ascii="Arial" w:hAnsi="Arial"/>
          <w:sz w:val="24"/>
          <w:szCs w:val="24"/>
        </w:rPr>
        <w:t>En conjunto con el Parque de Innovación Agrobioteg se generó el modelo de ejecución del primer laboratorio de innovación con enfoque en ciencias de la vida Biohacker Space, siendo este espacio generador e impulsor de ideas, proyectos de emprendimiento e innovación. Emprendedores, universidades, empresas y comunidades en biotecnología unen esfuerzos dando como resultado la impartició</w:t>
      </w:r>
      <w:r>
        <w:rPr>
          <w:rStyle w:val="Ninguno"/>
          <w:rFonts w:ascii="Arial" w:hAnsi="Arial"/>
          <w:sz w:val="24"/>
          <w:szCs w:val="24"/>
          <w:lang w:val="nl-NL"/>
        </w:rPr>
        <w:t xml:space="preserve">n de </w:t>
      </w:r>
      <w:r>
        <w:rPr>
          <w:rStyle w:val="Ninguno"/>
          <w:rFonts w:ascii="Arial" w:hAnsi="Arial"/>
          <w:b/>
          <w:bCs/>
          <w:sz w:val="24"/>
          <w:szCs w:val="24"/>
        </w:rPr>
        <w:t>9 talleres que fomentan el aprendizaje en biotecnología.</w:t>
      </w:r>
    </w:p>
    <w:p w14:paraId="2181152C" w14:textId="77777777" w:rsidR="00913596" w:rsidRDefault="00913596" w:rsidP="00913596">
      <w:pPr>
        <w:pStyle w:val="Cuerpo"/>
        <w:jc w:val="both"/>
        <w:rPr>
          <w:rStyle w:val="Ninguno"/>
          <w:rFonts w:ascii="Arial" w:eastAsia="Arial" w:hAnsi="Arial" w:cs="Arial"/>
          <w:sz w:val="24"/>
          <w:szCs w:val="24"/>
        </w:rPr>
      </w:pPr>
    </w:p>
    <w:p w14:paraId="7015F0B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Biohacker space fue sede de la capacitación de la </w:t>
      </w:r>
      <w:r>
        <w:rPr>
          <w:rStyle w:val="Ninguno"/>
          <w:rFonts w:ascii="Arial" w:hAnsi="Arial"/>
          <w:b/>
          <w:bCs/>
          <w:sz w:val="24"/>
          <w:szCs w:val="24"/>
        </w:rPr>
        <w:t xml:space="preserve">primera generación de academia de inversión </w:t>
      </w:r>
      <w:r>
        <w:rPr>
          <w:rStyle w:val="Ninguno"/>
          <w:rFonts w:ascii="Arial" w:hAnsi="Arial"/>
          <w:sz w:val="24"/>
          <w:szCs w:val="24"/>
        </w:rPr>
        <w:t>en proyectos de base tecnológica y de preparación de los proyectos innovadores en agroindustria y alimentos de la competencia Agtech 2019 realizada en vinculación con los organismos internacionales Kitchner Group, Thought for Food y la Secretaría de Innovación, Ciencia y Educación Superior del Estado.</w:t>
      </w:r>
    </w:p>
    <w:p w14:paraId="14C1152C" w14:textId="77777777" w:rsidR="00913596" w:rsidRDefault="00913596" w:rsidP="00913596">
      <w:pPr>
        <w:pStyle w:val="Cuerpo"/>
        <w:jc w:val="both"/>
        <w:rPr>
          <w:rStyle w:val="Ninguno"/>
          <w:rFonts w:ascii="Arial" w:eastAsia="Arial" w:hAnsi="Arial" w:cs="Arial"/>
          <w:color w:val="222222"/>
          <w:sz w:val="24"/>
          <w:szCs w:val="24"/>
        </w:rPr>
      </w:pPr>
    </w:p>
    <w:p w14:paraId="4E55E75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Con Lab León trabajamos hacia el interior de la Administración y continuamos con la puesta en marcha de prototipos de proyectos o servicios públicos que después puedan ser escalados y convertirse en programas o políticas públicas. Esto es posible con el desarrollo de talentos mediante la conformación de la Primera Generación de la Sociedad de Innovadores Públicos y Sociales del municipio con 50</w:t>
      </w:r>
      <w:r>
        <w:rPr>
          <w:rStyle w:val="Hyperlink2"/>
        </w:rPr>
        <w:t xml:space="preserve"> servidores p</w:t>
      </w:r>
      <w:r>
        <w:rPr>
          <w:rStyle w:val="Ninguno"/>
          <w:rFonts w:ascii="Arial" w:hAnsi="Arial"/>
          <w:b/>
          <w:bCs/>
          <w:sz w:val="24"/>
          <w:szCs w:val="24"/>
        </w:rPr>
        <w:t>ú</w:t>
      </w:r>
      <w:r>
        <w:rPr>
          <w:rStyle w:val="Hyperlink2"/>
        </w:rPr>
        <w:t>blicos</w:t>
      </w:r>
      <w:r>
        <w:rPr>
          <w:rStyle w:val="Ninguno"/>
          <w:rFonts w:ascii="Arial" w:hAnsi="Arial"/>
          <w:sz w:val="24"/>
          <w:szCs w:val="24"/>
        </w:rPr>
        <w:t xml:space="preserve">. Durante </w:t>
      </w:r>
      <w:r>
        <w:rPr>
          <w:rStyle w:val="Hyperlink2"/>
          <w:lang w:val="es-ES_tradnl"/>
        </w:rPr>
        <w:t>10 sesiones</w:t>
      </w:r>
      <w:r>
        <w:rPr>
          <w:rStyle w:val="Ninguno"/>
          <w:rFonts w:ascii="Arial" w:hAnsi="Arial"/>
          <w:sz w:val="24"/>
          <w:szCs w:val="24"/>
        </w:rPr>
        <w:t xml:space="preserve"> se abordaron temas como innovación social y pública, narrativa, creatividad, liderazgo y administración de proyectos.</w:t>
      </w:r>
    </w:p>
    <w:p w14:paraId="5099C555" w14:textId="77777777" w:rsidR="00913596" w:rsidRDefault="00913596" w:rsidP="00913596">
      <w:pPr>
        <w:pStyle w:val="Cuerpo"/>
        <w:jc w:val="both"/>
        <w:rPr>
          <w:b/>
          <w:bCs/>
        </w:rPr>
      </w:pPr>
    </w:p>
    <w:p w14:paraId="363432F5" w14:textId="77777777" w:rsidR="00913596" w:rsidRDefault="00913596" w:rsidP="00913596">
      <w:pPr>
        <w:pStyle w:val="Cuerpo"/>
        <w:jc w:val="both"/>
        <w:rPr>
          <w:rStyle w:val="Ninguno"/>
        </w:rPr>
      </w:pPr>
      <w:r>
        <w:rPr>
          <w:rStyle w:val="Ninguno"/>
          <w:rFonts w:ascii="Arial" w:hAnsi="Arial"/>
          <w:sz w:val="24"/>
          <w:szCs w:val="24"/>
        </w:rPr>
        <w:t xml:space="preserve">Es así como durante este año Lab León facilitó, en conjunto con las dependencias líderes de proyecto y la Sociedad de Innovadores Públicos y Sociales, </w:t>
      </w:r>
      <w:r>
        <w:rPr>
          <w:rStyle w:val="Ninguno"/>
          <w:rFonts w:ascii="Arial" w:hAnsi="Arial"/>
          <w:b/>
          <w:bCs/>
          <w:sz w:val="24"/>
          <w:szCs w:val="24"/>
        </w:rPr>
        <w:t xml:space="preserve">10 retos y laboratorios: </w:t>
      </w:r>
    </w:p>
    <w:tbl>
      <w:tblPr>
        <w:tblStyle w:val="TableNormal"/>
        <w:tblW w:w="9480" w:type="dxa"/>
        <w:tblInd w:w="24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110"/>
        <w:gridCol w:w="3181"/>
        <w:gridCol w:w="3189"/>
      </w:tblGrid>
      <w:tr w:rsidR="00913596" w14:paraId="3DA49FF1" w14:textId="77777777" w:rsidTr="00913596">
        <w:trPr>
          <w:trHeight w:val="480"/>
        </w:trPr>
        <w:tc>
          <w:tcPr>
            <w:tcW w:w="9475"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0B93BC1F" w14:textId="77777777" w:rsidR="00913596" w:rsidRDefault="00913596">
            <w:pPr>
              <w:pStyle w:val="Cuerpo"/>
              <w:widowControl w:val="0"/>
              <w:jc w:val="center"/>
              <w:rPr>
                <w:sz w:val="22"/>
                <w:szCs w:val="22"/>
              </w:rPr>
            </w:pPr>
            <w:r>
              <w:rPr>
                <w:rStyle w:val="Ninguno"/>
                <w:rFonts w:ascii="Arial" w:hAnsi="Arial"/>
                <w:b/>
                <w:bCs/>
                <w:sz w:val="24"/>
                <w:szCs w:val="24"/>
              </w:rPr>
              <w:t>Retos</w:t>
            </w:r>
          </w:p>
        </w:tc>
      </w:tr>
      <w:tr w:rsidR="00913596" w14:paraId="37F3E041" w14:textId="77777777" w:rsidTr="00913596">
        <w:trPr>
          <w:trHeight w:val="292"/>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6F98C09B" w14:textId="77777777" w:rsidR="00913596" w:rsidRDefault="00913596">
            <w:pPr>
              <w:pStyle w:val="Cuerpo"/>
              <w:widowControl w:val="0"/>
              <w:jc w:val="center"/>
            </w:pPr>
            <w:r>
              <w:rPr>
                <w:rStyle w:val="Ninguno"/>
                <w:rFonts w:ascii="Arial" w:hAnsi="Arial"/>
                <w:b/>
                <w:bCs/>
                <w:sz w:val="24"/>
                <w:szCs w:val="24"/>
              </w:rPr>
              <w:t>Nombre</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5221F544" w14:textId="77777777" w:rsidR="00913596" w:rsidRDefault="00913596">
            <w:pPr>
              <w:pStyle w:val="Cuerpo"/>
              <w:widowControl w:val="0"/>
              <w:jc w:val="center"/>
            </w:pPr>
            <w:r>
              <w:rPr>
                <w:rStyle w:val="Ninguno"/>
                <w:rFonts w:ascii="Arial" w:hAnsi="Arial"/>
                <w:b/>
                <w:bCs/>
                <w:sz w:val="24"/>
                <w:szCs w:val="24"/>
              </w:rPr>
              <w:t>Dependencia</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7BCB0E63" w14:textId="77777777" w:rsidR="00913596" w:rsidRDefault="00913596">
            <w:pPr>
              <w:pStyle w:val="Cuerpo"/>
              <w:widowControl w:val="0"/>
              <w:jc w:val="center"/>
            </w:pPr>
            <w:r>
              <w:rPr>
                <w:rStyle w:val="Ninguno"/>
                <w:rFonts w:ascii="Arial" w:hAnsi="Arial"/>
                <w:b/>
                <w:bCs/>
                <w:sz w:val="24"/>
                <w:szCs w:val="24"/>
              </w:rPr>
              <w:t>Descripción</w:t>
            </w:r>
          </w:p>
        </w:tc>
      </w:tr>
      <w:tr w:rsidR="00913596" w:rsidRPr="00225ADA" w14:paraId="7777A721" w14:textId="77777777" w:rsidTr="00913596">
        <w:trPr>
          <w:trHeight w:val="895"/>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124" w:type="dxa"/>
              <w:bottom w:w="80" w:type="dxa"/>
              <w:right w:w="80" w:type="dxa"/>
            </w:tcMar>
            <w:hideMark/>
          </w:tcPr>
          <w:p w14:paraId="21EEF3DC" w14:textId="77777777" w:rsidR="00913596" w:rsidRDefault="00913596">
            <w:pPr>
              <w:pStyle w:val="Cuerpo"/>
              <w:widowControl w:val="0"/>
              <w:ind w:left="44"/>
            </w:pPr>
            <w:r>
              <w:rPr>
                <w:rStyle w:val="Ninguno"/>
                <w:rFonts w:ascii="Arial" w:hAnsi="Arial"/>
                <w:sz w:val="24"/>
                <w:szCs w:val="24"/>
              </w:rPr>
              <w:t>1. Laboratorio Urbano</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138" w:type="dxa"/>
              <w:bottom w:w="80" w:type="dxa"/>
              <w:right w:w="80" w:type="dxa"/>
            </w:tcMar>
            <w:hideMark/>
          </w:tcPr>
          <w:p w14:paraId="670DF505" w14:textId="77777777" w:rsidR="00913596" w:rsidRDefault="00913596">
            <w:pPr>
              <w:pStyle w:val="Cuerpo"/>
              <w:widowControl w:val="0"/>
              <w:ind w:left="58"/>
            </w:pPr>
            <w:r>
              <w:rPr>
                <w:rStyle w:val="Ninguno"/>
                <w:rFonts w:ascii="Arial" w:hAnsi="Arial"/>
                <w:sz w:val="24"/>
                <w:szCs w:val="24"/>
              </w:rPr>
              <w:t>Dirección General de Desarrollo Urbano</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219" w:type="dxa"/>
              <w:bottom w:w="80" w:type="dxa"/>
              <w:right w:w="80" w:type="dxa"/>
            </w:tcMar>
            <w:hideMark/>
          </w:tcPr>
          <w:p w14:paraId="1D7DA034" w14:textId="77777777" w:rsidR="00913596" w:rsidRDefault="00913596">
            <w:pPr>
              <w:pStyle w:val="Cuerpo"/>
              <w:widowControl w:val="0"/>
              <w:ind w:left="139"/>
            </w:pPr>
            <w:r>
              <w:rPr>
                <w:rFonts w:ascii="Arial" w:hAnsi="Arial"/>
                <w:sz w:val="24"/>
                <w:szCs w:val="24"/>
                <w:lang w:val="es-ES_tradnl"/>
              </w:rPr>
              <w:t>Tres</w:t>
            </w:r>
            <w:r>
              <w:rPr>
                <w:rStyle w:val="Ninguno"/>
                <w:rFonts w:ascii="Arial" w:hAnsi="Arial"/>
                <w:sz w:val="24"/>
                <w:szCs w:val="24"/>
              </w:rPr>
              <w:t xml:space="preserve"> prototipos de impacto en la atención al desarrollo urbano.</w:t>
            </w:r>
          </w:p>
        </w:tc>
      </w:tr>
      <w:tr w:rsidR="00913596" w:rsidRPr="00225ADA" w14:paraId="0A3D4382" w14:textId="77777777" w:rsidTr="00913596">
        <w:trPr>
          <w:trHeight w:val="895"/>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124" w:type="dxa"/>
              <w:bottom w:w="80" w:type="dxa"/>
              <w:right w:w="80" w:type="dxa"/>
            </w:tcMar>
            <w:hideMark/>
          </w:tcPr>
          <w:p w14:paraId="44539EB0" w14:textId="77777777" w:rsidR="00913596" w:rsidRDefault="00913596">
            <w:pPr>
              <w:pStyle w:val="Cuerpo"/>
              <w:widowControl w:val="0"/>
              <w:ind w:left="44"/>
            </w:pPr>
            <w:r>
              <w:rPr>
                <w:rStyle w:val="Ninguno"/>
                <w:rFonts w:ascii="Arial" w:hAnsi="Arial"/>
                <w:sz w:val="24"/>
                <w:szCs w:val="24"/>
              </w:rPr>
              <w:t>2. Espacios públicos para la convivencia</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138" w:type="dxa"/>
              <w:bottom w:w="80" w:type="dxa"/>
              <w:right w:w="80" w:type="dxa"/>
            </w:tcMar>
            <w:hideMark/>
          </w:tcPr>
          <w:p w14:paraId="56FBAFF6" w14:textId="77777777" w:rsidR="00913596" w:rsidRDefault="00913596">
            <w:pPr>
              <w:pStyle w:val="Cuerpo"/>
              <w:widowControl w:val="0"/>
              <w:ind w:left="58"/>
            </w:pPr>
            <w:r>
              <w:rPr>
                <w:rStyle w:val="Ninguno"/>
                <w:rFonts w:ascii="Arial" w:hAnsi="Arial"/>
                <w:sz w:val="24"/>
                <w:szCs w:val="24"/>
              </w:rPr>
              <w:t>Dirección General de Desarrollo Social y Humano / IMPLAN</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219" w:type="dxa"/>
              <w:bottom w:w="80" w:type="dxa"/>
              <w:right w:w="80" w:type="dxa"/>
            </w:tcMar>
            <w:hideMark/>
          </w:tcPr>
          <w:p w14:paraId="109A4B09" w14:textId="77777777" w:rsidR="00913596" w:rsidRDefault="00913596">
            <w:pPr>
              <w:pStyle w:val="Cuerpo"/>
              <w:widowControl w:val="0"/>
              <w:ind w:left="139"/>
            </w:pPr>
            <w:r>
              <w:rPr>
                <w:rStyle w:val="Ninguno"/>
                <w:rFonts w:ascii="Arial" w:hAnsi="Arial"/>
                <w:sz w:val="24"/>
                <w:szCs w:val="24"/>
              </w:rPr>
              <w:t>Modelo de espacios públicos autogestión.</w:t>
            </w:r>
          </w:p>
        </w:tc>
      </w:tr>
      <w:tr w:rsidR="00913596" w:rsidRPr="00225ADA" w14:paraId="0C1F53FE" w14:textId="77777777" w:rsidTr="00913596">
        <w:trPr>
          <w:trHeight w:val="1197"/>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124" w:type="dxa"/>
              <w:bottom w:w="80" w:type="dxa"/>
              <w:right w:w="80" w:type="dxa"/>
            </w:tcMar>
            <w:hideMark/>
          </w:tcPr>
          <w:p w14:paraId="6B537E48" w14:textId="77777777" w:rsidR="00913596" w:rsidRDefault="00913596">
            <w:pPr>
              <w:pStyle w:val="Cuerpo"/>
              <w:widowControl w:val="0"/>
              <w:ind w:left="44"/>
            </w:pPr>
            <w:r>
              <w:rPr>
                <w:rStyle w:val="Ninguno"/>
                <w:rFonts w:ascii="Arial" w:hAnsi="Arial"/>
                <w:sz w:val="24"/>
                <w:szCs w:val="24"/>
              </w:rPr>
              <w:t>3. Transporte Escolar Colectivo</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138" w:type="dxa"/>
              <w:bottom w:w="80" w:type="dxa"/>
              <w:right w:w="80" w:type="dxa"/>
            </w:tcMar>
            <w:hideMark/>
          </w:tcPr>
          <w:p w14:paraId="7D2088DD" w14:textId="77777777" w:rsidR="00913596" w:rsidRDefault="00913596">
            <w:pPr>
              <w:pStyle w:val="Cuerpo"/>
              <w:widowControl w:val="0"/>
              <w:ind w:left="58"/>
            </w:pPr>
            <w:r>
              <w:rPr>
                <w:rStyle w:val="Ninguno"/>
                <w:rFonts w:ascii="Arial" w:hAnsi="Arial"/>
                <w:sz w:val="24"/>
                <w:szCs w:val="24"/>
              </w:rPr>
              <w:t>Dirección General de Movilidad</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219" w:type="dxa"/>
              <w:bottom w:w="80" w:type="dxa"/>
              <w:right w:w="80" w:type="dxa"/>
            </w:tcMar>
            <w:hideMark/>
          </w:tcPr>
          <w:p w14:paraId="642F7819" w14:textId="77777777" w:rsidR="00913596" w:rsidRDefault="00913596">
            <w:pPr>
              <w:pStyle w:val="Cuerpo"/>
              <w:widowControl w:val="0"/>
              <w:ind w:left="139"/>
            </w:pPr>
            <w:r>
              <w:rPr>
                <w:rStyle w:val="Ninguno"/>
                <w:rFonts w:ascii="Arial" w:hAnsi="Arial"/>
                <w:sz w:val="24"/>
                <w:szCs w:val="24"/>
              </w:rPr>
              <w:t>Programa piloto para la adopción del servicio de transporte escolar colectivo.</w:t>
            </w:r>
          </w:p>
        </w:tc>
      </w:tr>
      <w:tr w:rsidR="00913596" w:rsidRPr="00225ADA" w14:paraId="6403EC0F" w14:textId="77777777" w:rsidTr="00913596">
        <w:trPr>
          <w:trHeight w:val="1197"/>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124" w:type="dxa"/>
              <w:bottom w:w="80" w:type="dxa"/>
              <w:right w:w="80" w:type="dxa"/>
            </w:tcMar>
            <w:hideMark/>
          </w:tcPr>
          <w:p w14:paraId="28E5E2E2" w14:textId="77777777" w:rsidR="00913596" w:rsidRDefault="00913596">
            <w:pPr>
              <w:pStyle w:val="Cuerpo"/>
              <w:widowControl w:val="0"/>
              <w:ind w:left="44"/>
            </w:pPr>
            <w:r>
              <w:rPr>
                <w:rStyle w:val="Ninguno"/>
                <w:rFonts w:ascii="Arial" w:hAnsi="Arial"/>
                <w:sz w:val="24"/>
                <w:szCs w:val="24"/>
              </w:rPr>
              <w:t>4. Seguridad</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138" w:type="dxa"/>
              <w:bottom w:w="80" w:type="dxa"/>
              <w:right w:w="80" w:type="dxa"/>
            </w:tcMar>
            <w:hideMark/>
          </w:tcPr>
          <w:p w14:paraId="163DC701" w14:textId="77777777" w:rsidR="00913596" w:rsidRDefault="00913596">
            <w:pPr>
              <w:pStyle w:val="Cuerpo"/>
              <w:widowControl w:val="0"/>
              <w:ind w:left="58"/>
            </w:pPr>
            <w:r>
              <w:rPr>
                <w:rStyle w:val="Ninguno"/>
                <w:rFonts w:ascii="Arial" w:hAnsi="Arial"/>
                <w:sz w:val="24"/>
                <w:szCs w:val="24"/>
              </w:rPr>
              <w:t>Secretaría de Seguridad Pública</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219" w:type="dxa"/>
              <w:bottom w:w="80" w:type="dxa"/>
              <w:right w:w="80" w:type="dxa"/>
            </w:tcMar>
            <w:hideMark/>
          </w:tcPr>
          <w:p w14:paraId="5B082F1A" w14:textId="77777777" w:rsidR="00913596" w:rsidRDefault="00913596">
            <w:pPr>
              <w:pStyle w:val="Cuerpo"/>
              <w:widowControl w:val="0"/>
              <w:ind w:left="139"/>
            </w:pPr>
            <w:r>
              <w:rPr>
                <w:rStyle w:val="Ninguno"/>
                <w:rFonts w:ascii="Arial" w:hAnsi="Arial"/>
                <w:sz w:val="24"/>
                <w:szCs w:val="24"/>
              </w:rPr>
              <w:t>Incubación de proyectos de emprendimiento público y social en seguridad.</w:t>
            </w:r>
          </w:p>
        </w:tc>
      </w:tr>
      <w:tr w:rsidR="00913596" w:rsidRPr="00225ADA" w14:paraId="7ECFC23A" w14:textId="77777777" w:rsidTr="00913596">
        <w:trPr>
          <w:trHeight w:val="895"/>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124" w:type="dxa"/>
              <w:bottom w:w="80" w:type="dxa"/>
              <w:right w:w="80" w:type="dxa"/>
            </w:tcMar>
            <w:hideMark/>
          </w:tcPr>
          <w:p w14:paraId="0583DFB5" w14:textId="77777777" w:rsidR="00913596" w:rsidRDefault="00913596">
            <w:pPr>
              <w:pStyle w:val="Cuerpo"/>
              <w:widowControl w:val="0"/>
              <w:ind w:left="44"/>
            </w:pPr>
            <w:r>
              <w:rPr>
                <w:rStyle w:val="Ninguno"/>
                <w:rFonts w:ascii="Arial" w:hAnsi="Arial"/>
                <w:sz w:val="24"/>
                <w:szCs w:val="24"/>
              </w:rPr>
              <w:t>5. Separación de residuos</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138" w:type="dxa"/>
              <w:bottom w:w="80" w:type="dxa"/>
              <w:right w:w="80" w:type="dxa"/>
            </w:tcMar>
            <w:hideMark/>
          </w:tcPr>
          <w:p w14:paraId="2F29D794" w14:textId="77777777" w:rsidR="00913596" w:rsidRDefault="00913596">
            <w:pPr>
              <w:pStyle w:val="Cuerpo"/>
              <w:widowControl w:val="0"/>
              <w:ind w:left="58"/>
            </w:pPr>
            <w:r>
              <w:rPr>
                <w:rStyle w:val="Ninguno"/>
                <w:rFonts w:ascii="Arial" w:hAnsi="Arial"/>
                <w:sz w:val="24"/>
                <w:szCs w:val="24"/>
              </w:rPr>
              <w:t>Sistema Integral de Aseo Público</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219" w:type="dxa"/>
              <w:bottom w:w="80" w:type="dxa"/>
              <w:right w:w="80" w:type="dxa"/>
            </w:tcMar>
            <w:hideMark/>
          </w:tcPr>
          <w:p w14:paraId="734024C6" w14:textId="77777777" w:rsidR="00913596" w:rsidRDefault="00913596">
            <w:pPr>
              <w:pStyle w:val="Cuerpo"/>
              <w:widowControl w:val="0"/>
              <w:ind w:left="139"/>
            </w:pPr>
            <w:r>
              <w:rPr>
                <w:rStyle w:val="Ninguno"/>
                <w:rFonts w:ascii="Arial" w:hAnsi="Arial"/>
                <w:sz w:val="24"/>
                <w:szCs w:val="24"/>
              </w:rPr>
              <w:t>Modelo de cultura de separación de residuos aprovechables.</w:t>
            </w:r>
          </w:p>
        </w:tc>
      </w:tr>
      <w:tr w:rsidR="00913596" w14:paraId="5ADFF674" w14:textId="77777777" w:rsidTr="00913596">
        <w:trPr>
          <w:trHeight w:val="480"/>
        </w:trPr>
        <w:tc>
          <w:tcPr>
            <w:tcW w:w="9475"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035B267B" w14:textId="77777777" w:rsidR="00913596" w:rsidRDefault="00913596">
            <w:pPr>
              <w:pStyle w:val="Cuerpo"/>
              <w:widowControl w:val="0"/>
              <w:jc w:val="center"/>
            </w:pPr>
            <w:r>
              <w:rPr>
                <w:rStyle w:val="Ninguno"/>
                <w:rFonts w:ascii="Arial" w:hAnsi="Arial"/>
                <w:b/>
                <w:bCs/>
                <w:sz w:val="24"/>
                <w:szCs w:val="24"/>
              </w:rPr>
              <w:t>Laboratorios</w:t>
            </w:r>
          </w:p>
        </w:tc>
      </w:tr>
      <w:tr w:rsidR="00913596" w14:paraId="092E8A2B" w14:textId="77777777" w:rsidTr="00913596">
        <w:trPr>
          <w:trHeight w:val="292"/>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5CFE9BB4" w14:textId="77777777" w:rsidR="00913596" w:rsidRDefault="00913596">
            <w:pPr>
              <w:pStyle w:val="Cuerpo"/>
              <w:widowControl w:val="0"/>
              <w:jc w:val="center"/>
            </w:pPr>
            <w:r>
              <w:rPr>
                <w:rStyle w:val="Ninguno"/>
                <w:rFonts w:ascii="Arial" w:hAnsi="Arial"/>
                <w:b/>
                <w:bCs/>
                <w:sz w:val="24"/>
                <w:szCs w:val="24"/>
              </w:rPr>
              <w:t>Nombre</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2EA820E2" w14:textId="77777777" w:rsidR="00913596" w:rsidRDefault="00913596">
            <w:pPr>
              <w:pStyle w:val="Cuerpo"/>
              <w:widowControl w:val="0"/>
              <w:jc w:val="center"/>
            </w:pPr>
            <w:r>
              <w:rPr>
                <w:rStyle w:val="Ninguno"/>
                <w:rFonts w:ascii="Arial" w:hAnsi="Arial"/>
                <w:b/>
                <w:bCs/>
                <w:sz w:val="24"/>
                <w:szCs w:val="24"/>
              </w:rPr>
              <w:t>Dependencia</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3024570" w14:textId="77777777" w:rsidR="00913596" w:rsidRDefault="00913596"/>
        </w:tc>
      </w:tr>
      <w:tr w:rsidR="00913596" w:rsidRPr="00225ADA" w14:paraId="2BE6E879" w14:textId="77777777" w:rsidTr="00913596">
        <w:trPr>
          <w:trHeight w:val="1197"/>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124" w:type="dxa"/>
              <w:bottom w:w="80" w:type="dxa"/>
              <w:right w:w="80" w:type="dxa"/>
            </w:tcMar>
            <w:hideMark/>
          </w:tcPr>
          <w:p w14:paraId="59775B1B" w14:textId="77777777" w:rsidR="00913596" w:rsidRDefault="00913596">
            <w:pPr>
              <w:pStyle w:val="Cuerpo"/>
              <w:widowControl w:val="0"/>
              <w:ind w:left="44"/>
            </w:pPr>
            <w:r>
              <w:rPr>
                <w:rStyle w:val="Ninguno"/>
                <w:rFonts w:ascii="Arial" w:hAnsi="Arial"/>
                <w:sz w:val="24"/>
                <w:szCs w:val="24"/>
              </w:rPr>
              <w:t>1. Modelo de Biblioteca Pública Municipal</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138" w:type="dxa"/>
              <w:bottom w:w="80" w:type="dxa"/>
              <w:right w:w="80" w:type="dxa"/>
            </w:tcMar>
            <w:hideMark/>
          </w:tcPr>
          <w:p w14:paraId="52EEF037" w14:textId="77777777" w:rsidR="00913596" w:rsidRDefault="00913596">
            <w:pPr>
              <w:pStyle w:val="Cuerpo"/>
              <w:ind w:left="58"/>
            </w:pPr>
            <w:r>
              <w:rPr>
                <w:rStyle w:val="Ninguno"/>
                <w:rFonts w:ascii="Arial" w:hAnsi="Arial"/>
                <w:sz w:val="24"/>
                <w:szCs w:val="24"/>
              </w:rPr>
              <w:t>Dirección General de Educación</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219" w:type="dxa"/>
              <w:bottom w:w="80" w:type="dxa"/>
              <w:right w:w="80" w:type="dxa"/>
            </w:tcMar>
            <w:hideMark/>
          </w:tcPr>
          <w:p w14:paraId="33826199" w14:textId="77777777" w:rsidR="00913596" w:rsidRDefault="00913596">
            <w:pPr>
              <w:pStyle w:val="Cuerpo"/>
              <w:ind w:left="139"/>
            </w:pPr>
            <w:r>
              <w:rPr>
                <w:rStyle w:val="Ninguno"/>
                <w:rFonts w:ascii="Arial" w:hAnsi="Arial"/>
                <w:sz w:val="24"/>
                <w:szCs w:val="24"/>
              </w:rPr>
              <w:t>Rediseño de la oferta de servicios de la biblioteca Ignacio García Téllez.</w:t>
            </w:r>
          </w:p>
        </w:tc>
      </w:tr>
      <w:tr w:rsidR="00913596" w:rsidRPr="00225ADA" w14:paraId="25DC923C" w14:textId="77777777" w:rsidTr="00913596">
        <w:trPr>
          <w:trHeight w:val="895"/>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124" w:type="dxa"/>
              <w:bottom w:w="80" w:type="dxa"/>
              <w:right w:w="80" w:type="dxa"/>
            </w:tcMar>
            <w:hideMark/>
          </w:tcPr>
          <w:p w14:paraId="54714525" w14:textId="77777777" w:rsidR="00913596" w:rsidRDefault="00913596">
            <w:pPr>
              <w:pStyle w:val="Cuerpo"/>
              <w:widowControl w:val="0"/>
              <w:ind w:left="44"/>
            </w:pPr>
            <w:r>
              <w:rPr>
                <w:rStyle w:val="Ninguno"/>
                <w:rFonts w:ascii="Arial" w:hAnsi="Arial"/>
                <w:sz w:val="24"/>
                <w:szCs w:val="24"/>
              </w:rPr>
              <w:t>2. Ciudad Infantil</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138" w:type="dxa"/>
              <w:bottom w:w="80" w:type="dxa"/>
              <w:right w:w="80" w:type="dxa"/>
            </w:tcMar>
            <w:hideMark/>
          </w:tcPr>
          <w:p w14:paraId="18767875" w14:textId="77777777" w:rsidR="00913596" w:rsidRDefault="00913596">
            <w:pPr>
              <w:pStyle w:val="Cuerpo"/>
              <w:widowControl w:val="0"/>
              <w:ind w:left="58"/>
            </w:pPr>
            <w:r>
              <w:rPr>
                <w:rStyle w:val="Ninguno"/>
                <w:rFonts w:ascii="Arial" w:hAnsi="Arial"/>
                <w:sz w:val="24"/>
                <w:szCs w:val="24"/>
              </w:rPr>
              <w:t>Parque Metropolitano</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219" w:type="dxa"/>
              <w:bottom w:w="80" w:type="dxa"/>
              <w:right w:w="80" w:type="dxa"/>
            </w:tcMar>
            <w:hideMark/>
          </w:tcPr>
          <w:p w14:paraId="13F7D615" w14:textId="77777777" w:rsidR="00913596" w:rsidRDefault="00913596">
            <w:pPr>
              <w:pStyle w:val="Cuerpo"/>
              <w:widowControl w:val="0"/>
              <w:ind w:left="139"/>
            </w:pPr>
            <w:r>
              <w:rPr>
                <w:rStyle w:val="Ninguno"/>
                <w:rFonts w:ascii="Arial" w:hAnsi="Arial"/>
                <w:sz w:val="24"/>
                <w:szCs w:val="24"/>
              </w:rPr>
              <w:t>Rediseño de la oferta de servicios en la "Ciudad Infantil".</w:t>
            </w:r>
          </w:p>
        </w:tc>
      </w:tr>
      <w:tr w:rsidR="00913596" w:rsidRPr="00225ADA" w14:paraId="1440D9C2" w14:textId="77777777" w:rsidTr="00913596">
        <w:trPr>
          <w:trHeight w:val="1197"/>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124" w:type="dxa"/>
              <w:bottom w:w="80" w:type="dxa"/>
              <w:right w:w="80" w:type="dxa"/>
            </w:tcMar>
            <w:hideMark/>
          </w:tcPr>
          <w:p w14:paraId="19E2E0E4" w14:textId="77777777" w:rsidR="00913596" w:rsidRDefault="00913596">
            <w:pPr>
              <w:pStyle w:val="Cuerpo"/>
              <w:widowControl w:val="0"/>
              <w:ind w:left="44"/>
            </w:pPr>
            <w:r>
              <w:rPr>
                <w:rStyle w:val="Ninguno"/>
                <w:rFonts w:ascii="Arial" w:hAnsi="Arial"/>
                <w:sz w:val="24"/>
                <w:szCs w:val="24"/>
              </w:rPr>
              <w:t>3. Sistema Municipal Promotor de Orquestas y Coros Infantiles Comunitarios</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138" w:type="dxa"/>
              <w:bottom w:w="80" w:type="dxa"/>
              <w:right w:w="80" w:type="dxa"/>
            </w:tcMar>
            <w:hideMark/>
          </w:tcPr>
          <w:p w14:paraId="2FDA3D2E" w14:textId="77777777" w:rsidR="00913596" w:rsidRDefault="00913596">
            <w:pPr>
              <w:pStyle w:val="Cuerpo"/>
              <w:widowControl w:val="0"/>
              <w:ind w:left="58"/>
            </w:pPr>
            <w:r>
              <w:rPr>
                <w:rStyle w:val="Ninguno"/>
                <w:rFonts w:ascii="Arial" w:hAnsi="Arial"/>
                <w:sz w:val="24"/>
                <w:szCs w:val="24"/>
              </w:rPr>
              <w:t>Instituto Cultura de León</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219" w:type="dxa"/>
              <w:bottom w:w="80" w:type="dxa"/>
              <w:right w:w="80" w:type="dxa"/>
            </w:tcMar>
            <w:hideMark/>
          </w:tcPr>
          <w:p w14:paraId="6269E9F2" w14:textId="77777777" w:rsidR="00913596" w:rsidRDefault="00913596">
            <w:pPr>
              <w:pStyle w:val="Cuerpo"/>
              <w:widowControl w:val="0"/>
              <w:ind w:left="139"/>
            </w:pPr>
            <w:r>
              <w:rPr>
                <w:rStyle w:val="Ninguno"/>
                <w:rFonts w:ascii="Arial" w:hAnsi="Arial"/>
                <w:sz w:val="24"/>
                <w:szCs w:val="24"/>
              </w:rPr>
              <w:t>Primera fase de la conformación del Sistema, socialización.</w:t>
            </w:r>
          </w:p>
        </w:tc>
      </w:tr>
      <w:tr w:rsidR="00913596" w:rsidRPr="000F0E3E" w14:paraId="7B113B8B" w14:textId="77777777" w:rsidTr="00913596">
        <w:trPr>
          <w:trHeight w:val="895"/>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124" w:type="dxa"/>
              <w:bottom w:w="80" w:type="dxa"/>
              <w:right w:w="80" w:type="dxa"/>
            </w:tcMar>
            <w:hideMark/>
          </w:tcPr>
          <w:p w14:paraId="16EEB016" w14:textId="77777777" w:rsidR="00913596" w:rsidRDefault="00913596">
            <w:pPr>
              <w:pStyle w:val="Cuerpo"/>
              <w:widowControl w:val="0"/>
              <w:ind w:left="44"/>
            </w:pPr>
            <w:r>
              <w:rPr>
                <w:rStyle w:val="Ninguno"/>
                <w:rFonts w:ascii="Arial" w:hAnsi="Arial"/>
                <w:sz w:val="24"/>
                <w:szCs w:val="24"/>
              </w:rPr>
              <w:t>4. Promotores Municipales del Deporte</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138" w:type="dxa"/>
              <w:bottom w:w="80" w:type="dxa"/>
              <w:right w:w="80" w:type="dxa"/>
            </w:tcMar>
            <w:hideMark/>
          </w:tcPr>
          <w:p w14:paraId="5DE5EFD7" w14:textId="77777777" w:rsidR="00913596" w:rsidRDefault="00913596">
            <w:pPr>
              <w:pStyle w:val="Cuerpo"/>
              <w:widowControl w:val="0"/>
              <w:ind w:left="58"/>
            </w:pPr>
            <w:r>
              <w:rPr>
                <w:rStyle w:val="Ninguno"/>
                <w:rFonts w:ascii="Arial" w:hAnsi="Arial"/>
                <w:sz w:val="24"/>
                <w:szCs w:val="24"/>
              </w:rPr>
              <w:t>Comisión Municipal de Cultura Física y Deporte</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219" w:type="dxa"/>
              <w:bottom w:w="80" w:type="dxa"/>
              <w:right w:w="80" w:type="dxa"/>
            </w:tcMar>
            <w:hideMark/>
          </w:tcPr>
          <w:p w14:paraId="592EFF9E" w14:textId="77777777" w:rsidR="00913596" w:rsidRDefault="00913596">
            <w:pPr>
              <w:pStyle w:val="Cuerpo"/>
              <w:widowControl w:val="0"/>
              <w:ind w:left="139"/>
            </w:pPr>
            <w:r>
              <w:rPr>
                <w:rStyle w:val="Ninguno"/>
                <w:rFonts w:ascii="Arial" w:hAnsi="Arial"/>
                <w:sz w:val="24"/>
                <w:szCs w:val="24"/>
              </w:rPr>
              <w:t>Modelo de programa para activación física entre ciudadanía</w:t>
            </w:r>
          </w:p>
        </w:tc>
      </w:tr>
      <w:tr w:rsidR="00913596" w:rsidRPr="000F0E3E" w14:paraId="08DF15A2" w14:textId="77777777" w:rsidTr="00913596">
        <w:trPr>
          <w:trHeight w:val="1498"/>
        </w:trPr>
        <w:tc>
          <w:tcPr>
            <w:tcW w:w="3109" w:type="dxa"/>
            <w:tcBorders>
              <w:top w:val="single" w:sz="8" w:space="0" w:color="000000"/>
              <w:left w:val="single" w:sz="8" w:space="0" w:color="000000"/>
              <w:bottom w:val="single" w:sz="8" w:space="0" w:color="000000"/>
              <w:right w:val="single" w:sz="8" w:space="0" w:color="000000"/>
            </w:tcBorders>
            <w:shd w:val="clear" w:color="auto" w:fill="auto"/>
            <w:tcMar>
              <w:top w:w="80" w:type="dxa"/>
              <w:left w:w="124" w:type="dxa"/>
              <w:bottom w:w="80" w:type="dxa"/>
              <w:right w:w="80" w:type="dxa"/>
            </w:tcMar>
            <w:hideMark/>
          </w:tcPr>
          <w:p w14:paraId="5F2639F5" w14:textId="77777777" w:rsidR="00913596" w:rsidRDefault="00913596">
            <w:pPr>
              <w:pStyle w:val="Cuerpo"/>
              <w:widowControl w:val="0"/>
              <w:ind w:left="44"/>
            </w:pPr>
            <w:r>
              <w:rPr>
                <w:rStyle w:val="Ninguno"/>
                <w:rFonts w:ascii="Arial" w:hAnsi="Arial"/>
                <w:sz w:val="24"/>
                <w:szCs w:val="24"/>
              </w:rPr>
              <w:t>5. Conectividad virtual en delegaciones rurales</w:t>
            </w:r>
          </w:p>
        </w:tc>
        <w:tc>
          <w:tcPr>
            <w:tcW w:w="3179" w:type="dxa"/>
            <w:tcBorders>
              <w:top w:val="single" w:sz="8" w:space="0" w:color="000000"/>
              <w:left w:val="single" w:sz="8" w:space="0" w:color="000000"/>
              <w:bottom w:val="single" w:sz="8" w:space="0" w:color="000000"/>
              <w:right w:val="single" w:sz="8" w:space="0" w:color="000000"/>
            </w:tcBorders>
            <w:shd w:val="clear" w:color="auto" w:fill="auto"/>
            <w:tcMar>
              <w:top w:w="80" w:type="dxa"/>
              <w:left w:w="138" w:type="dxa"/>
              <w:bottom w:w="80" w:type="dxa"/>
              <w:right w:w="80" w:type="dxa"/>
            </w:tcMar>
            <w:hideMark/>
          </w:tcPr>
          <w:p w14:paraId="588A4C96" w14:textId="77777777" w:rsidR="00913596" w:rsidRDefault="00913596">
            <w:pPr>
              <w:pStyle w:val="Cuerpo"/>
              <w:widowControl w:val="0"/>
              <w:ind w:left="58"/>
            </w:pPr>
            <w:r>
              <w:rPr>
                <w:rStyle w:val="Ninguno"/>
                <w:rFonts w:ascii="Arial" w:hAnsi="Arial"/>
                <w:sz w:val="24"/>
                <w:szCs w:val="24"/>
              </w:rPr>
              <w:t>Dirección General de Innovación</w:t>
            </w:r>
          </w:p>
        </w:tc>
        <w:tc>
          <w:tcPr>
            <w:tcW w:w="3187" w:type="dxa"/>
            <w:tcBorders>
              <w:top w:val="single" w:sz="8" w:space="0" w:color="000000"/>
              <w:left w:val="single" w:sz="8" w:space="0" w:color="000000"/>
              <w:bottom w:val="single" w:sz="8" w:space="0" w:color="000000"/>
              <w:right w:val="single" w:sz="8" w:space="0" w:color="000000"/>
            </w:tcBorders>
            <w:shd w:val="clear" w:color="auto" w:fill="auto"/>
            <w:tcMar>
              <w:top w:w="80" w:type="dxa"/>
              <w:left w:w="219" w:type="dxa"/>
              <w:bottom w:w="80" w:type="dxa"/>
              <w:right w:w="80" w:type="dxa"/>
            </w:tcMar>
            <w:hideMark/>
          </w:tcPr>
          <w:p w14:paraId="4CA8F580" w14:textId="77777777" w:rsidR="00913596" w:rsidRDefault="00913596">
            <w:pPr>
              <w:pStyle w:val="Cuerpo"/>
              <w:widowControl w:val="0"/>
              <w:ind w:left="139"/>
            </w:pPr>
            <w:r>
              <w:rPr>
                <w:rStyle w:val="Ninguno"/>
                <w:rFonts w:ascii="Arial" w:hAnsi="Arial"/>
                <w:sz w:val="24"/>
                <w:szCs w:val="24"/>
              </w:rPr>
              <w:t>Modelo para el acercamiento virtual de servicios públicos municipales en comunidades rurales.</w:t>
            </w:r>
          </w:p>
        </w:tc>
      </w:tr>
    </w:tbl>
    <w:p w14:paraId="714D8B11" w14:textId="77777777" w:rsidR="00913596" w:rsidRDefault="00913596" w:rsidP="00913596">
      <w:pPr>
        <w:pStyle w:val="Cuerpo"/>
        <w:widowControl w:val="0"/>
        <w:spacing w:line="240" w:lineRule="auto"/>
        <w:ind w:left="132" w:hanging="132"/>
        <w:jc w:val="both"/>
        <w:rPr>
          <w:rStyle w:val="Ninguno"/>
          <w:rFonts w:ascii="Arial" w:eastAsia="Arial" w:hAnsi="Arial" w:cs="Arial"/>
          <w:b/>
          <w:bCs/>
          <w:sz w:val="24"/>
          <w:szCs w:val="24"/>
          <w:lang w:val="es-MX"/>
        </w:rPr>
      </w:pPr>
    </w:p>
    <w:p w14:paraId="46DCF340" w14:textId="77777777" w:rsidR="00913596" w:rsidRDefault="00913596" w:rsidP="00913596">
      <w:pPr>
        <w:pStyle w:val="Cuerpo"/>
        <w:jc w:val="both"/>
      </w:pPr>
    </w:p>
    <w:p w14:paraId="256CC3A1" w14:textId="77777777" w:rsidR="00913596" w:rsidRDefault="00913596" w:rsidP="00913596">
      <w:pPr>
        <w:pStyle w:val="Cuerpo"/>
        <w:jc w:val="both"/>
        <w:rPr>
          <w:rStyle w:val="Ninguno"/>
        </w:rPr>
      </w:pPr>
      <w:r>
        <w:rPr>
          <w:rStyle w:val="Ninguno"/>
          <w:rFonts w:ascii="Arial" w:hAnsi="Arial"/>
          <w:sz w:val="24"/>
          <w:szCs w:val="24"/>
        </w:rPr>
        <w:t>Para poder insertar estos procesos de innovación hemos realizado sesiones de planeación y definición de objetivos, además de brindar el acompañamiento durante el desarrollo del prototipo en el cual incentivamos nuevos formatos de participación ciudadana, la colaboración con la academia, industria privada y la sociedad civil a través de diferentes metodologías, así como el fomento al uso de la tecnología que promueven una administración pública con enfoque en innovación abierta.</w:t>
      </w:r>
    </w:p>
    <w:p w14:paraId="5899C81C" w14:textId="77777777" w:rsidR="00913596" w:rsidRDefault="00913596" w:rsidP="00913596">
      <w:pPr>
        <w:pStyle w:val="Cuerpo"/>
        <w:jc w:val="both"/>
      </w:pPr>
    </w:p>
    <w:p w14:paraId="1E9EC519" w14:textId="77777777" w:rsidR="00913596" w:rsidRDefault="00913596" w:rsidP="00913596">
      <w:pPr>
        <w:pStyle w:val="Cuerpo"/>
        <w:jc w:val="both"/>
        <w:rPr>
          <w:rStyle w:val="Ninguno"/>
        </w:rPr>
      </w:pPr>
      <w:r>
        <w:rPr>
          <w:rStyle w:val="Ninguno"/>
          <w:rFonts w:ascii="Arial" w:hAnsi="Arial"/>
          <w:sz w:val="24"/>
          <w:szCs w:val="24"/>
        </w:rPr>
        <w:t xml:space="preserve">Para promover nuevas formas de transparencia, participación ciudadana, colaboración y el uso de tecnología para la generación de valor público, formamos parte, como el único municipio del estado, junto con los tres poderes de Gobierno, dos órganos autónomos y tres asociaciones civiles del Secretariado Técnico Local de Gobierno Abierto para el Estado de Guanajuato. </w:t>
      </w:r>
    </w:p>
    <w:p w14:paraId="4BFC0B46" w14:textId="77777777" w:rsidR="00913596" w:rsidRDefault="00913596" w:rsidP="00913596">
      <w:pPr>
        <w:pStyle w:val="Cuerpo"/>
        <w:jc w:val="both"/>
        <w:rPr>
          <w:rStyle w:val="Ninguno"/>
          <w:rFonts w:ascii="Arial" w:eastAsia="Arial" w:hAnsi="Arial" w:cs="Arial"/>
          <w:sz w:val="24"/>
          <w:szCs w:val="24"/>
        </w:rPr>
      </w:pPr>
    </w:p>
    <w:p w14:paraId="1F49694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Diseñamos el primer plan de acción local para el periodo 2019 - 2021 participando con el eje temá</w:t>
      </w:r>
      <w:r>
        <w:rPr>
          <w:rStyle w:val="Ninguno"/>
          <w:rFonts w:ascii="Arial" w:hAnsi="Arial"/>
          <w:sz w:val="24"/>
          <w:szCs w:val="24"/>
          <w:lang w:val="it-IT"/>
        </w:rPr>
        <w:t xml:space="preserve">tico </w:t>
      </w:r>
      <w:r>
        <w:rPr>
          <w:rStyle w:val="Ninguno"/>
          <w:rFonts w:ascii="Arial" w:hAnsi="Arial"/>
          <w:sz w:val="24"/>
          <w:szCs w:val="24"/>
        </w:rPr>
        <w:t>“Modelo de datos abiertos del gobierno municipal de León” que consiste en acciones de formación de talento, la fase uno de la apertura de bases de datos, instrumento normativo y diseño de la guía para la plataforma de datos abiertos del municipio.</w:t>
      </w:r>
    </w:p>
    <w:p w14:paraId="5E5985E3" w14:textId="77777777" w:rsidR="00913596" w:rsidRDefault="00913596" w:rsidP="00913596">
      <w:pPr>
        <w:pStyle w:val="Cuerpo"/>
        <w:jc w:val="both"/>
      </w:pPr>
    </w:p>
    <w:p w14:paraId="2B724A48" w14:textId="77777777" w:rsidR="00913596" w:rsidRDefault="00913596" w:rsidP="00913596">
      <w:pPr>
        <w:pStyle w:val="Cuerpo"/>
        <w:jc w:val="both"/>
        <w:rPr>
          <w:rStyle w:val="Ninguno"/>
          <w:color w:val="808080"/>
        </w:rPr>
      </w:pPr>
      <w:r>
        <w:rPr>
          <w:rStyle w:val="Ninguno"/>
          <w:rFonts w:ascii="Arial" w:hAnsi="Arial"/>
          <w:sz w:val="24"/>
          <w:szCs w:val="24"/>
        </w:rPr>
        <w:t xml:space="preserve">Por eso desarrollamos talento y logramos abrir las primeras </w:t>
      </w:r>
      <w:r>
        <w:rPr>
          <w:rStyle w:val="Hyperlink2"/>
          <w:lang w:val="es-ES_tradnl"/>
        </w:rPr>
        <w:t>dos bases de datos</w:t>
      </w:r>
      <w:r>
        <w:rPr>
          <w:rStyle w:val="Ninguno"/>
          <w:rFonts w:ascii="Arial" w:hAnsi="Arial"/>
          <w:sz w:val="24"/>
          <w:szCs w:val="24"/>
        </w:rPr>
        <w:t xml:space="preserve"> como base en el desarrollo de proyectos para la toma de decisiones en lo público.</w:t>
      </w:r>
    </w:p>
    <w:p w14:paraId="5A986673" w14:textId="77777777" w:rsidR="00913596" w:rsidRDefault="00913596" w:rsidP="00913596">
      <w:pPr>
        <w:pStyle w:val="Cuerpo"/>
        <w:spacing w:line="355" w:lineRule="exact"/>
        <w:jc w:val="both"/>
        <w:rPr>
          <w:rStyle w:val="Ninguno"/>
          <w:rFonts w:ascii="Cambria" w:eastAsia="Cambria" w:hAnsi="Cambria" w:cs="Cambria"/>
          <w:color w:val="808080"/>
          <w:sz w:val="16"/>
          <w:szCs w:val="16"/>
        </w:rPr>
      </w:pPr>
    </w:p>
    <w:p w14:paraId="239F2FC2" w14:textId="77777777" w:rsidR="00913596" w:rsidRDefault="00913596" w:rsidP="00913596">
      <w:pPr>
        <w:pStyle w:val="Cuerpo"/>
        <w:spacing w:line="355" w:lineRule="exact"/>
        <w:jc w:val="both"/>
        <w:rPr>
          <w:rStyle w:val="Ninguno"/>
          <w:rFonts w:ascii="Cambria" w:eastAsia="Cambria" w:hAnsi="Cambria" w:cs="Cambria"/>
          <w:color w:val="808080"/>
          <w:sz w:val="16"/>
          <w:szCs w:val="16"/>
        </w:rPr>
      </w:pPr>
    </w:p>
    <w:p w14:paraId="2CF7E11F" w14:textId="77777777" w:rsidR="00913596" w:rsidRDefault="00913596" w:rsidP="00913596">
      <w:pPr>
        <w:pStyle w:val="Cuerpo"/>
        <w:spacing w:line="355" w:lineRule="exact"/>
        <w:jc w:val="both"/>
        <w:rPr>
          <w:rStyle w:val="Ninguno"/>
          <w:rFonts w:ascii="Cambria" w:eastAsia="Cambria" w:hAnsi="Cambria" w:cs="Cambria"/>
          <w:color w:val="808080"/>
          <w:sz w:val="16"/>
          <w:szCs w:val="16"/>
        </w:rPr>
      </w:pPr>
    </w:p>
    <w:p w14:paraId="3C842C37" w14:textId="77777777" w:rsidR="00913596" w:rsidRDefault="00913596" w:rsidP="00913596">
      <w:pPr>
        <w:pStyle w:val="Cuerpo"/>
        <w:spacing w:line="355" w:lineRule="exact"/>
        <w:jc w:val="both"/>
        <w:rPr>
          <w:rStyle w:val="Ninguno"/>
          <w:rFonts w:ascii="Cambria" w:eastAsia="Cambria" w:hAnsi="Cambria" w:cs="Cambria"/>
          <w:color w:val="808080"/>
          <w:sz w:val="16"/>
          <w:szCs w:val="16"/>
        </w:rPr>
      </w:pPr>
    </w:p>
    <w:p w14:paraId="35A11E89"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011D3E79"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59F24D1F"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3F857BB3"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7EE7545F"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0B9CB242"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156F3744" w14:textId="77777777" w:rsidR="00913596" w:rsidRDefault="00913596" w:rsidP="00913596">
      <w:pPr>
        <w:pStyle w:val="Cuerpo"/>
        <w:spacing w:line="20" w:lineRule="atLeast"/>
        <w:rPr>
          <w:rStyle w:val="Ninguno"/>
          <w:rFonts w:ascii="Cambria" w:eastAsia="Cambria" w:hAnsi="Cambria" w:cs="Cambria"/>
          <w:b/>
          <w:bCs/>
          <w:sz w:val="40"/>
          <w:szCs w:val="40"/>
          <w:shd w:val="clear" w:color="auto" w:fill="FFFF99"/>
        </w:rPr>
      </w:pPr>
      <w:r>
        <w:rPr>
          <w:rStyle w:val="Ninguno"/>
          <w:rFonts w:ascii="Cambria" w:eastAsia="Cambria" w:hAnsi="Cambria" w:cs="Cambria"/>
          <w:b/>
          <w:bCs/>
          <w:sz w:val="40"/>
          <w:szCs w:val="40"/>
          <w:shd w:val="clear" w:color="auto" w:fill="FFFF99"/>
        </w:rPr>
        <w:t>NODO 4. LEÓN ATRACTIVO, COMPETITIVO Y DIVERTIDO</w:t>
      </w:r>
    </w:p>
    <w:p w14:paraId="66A7E266" w14:textId="77777777" w:rsidR="00913596" w:rsidRDefault="00913596" w:rsidP="00913596">
      <w:pPr>
        <w:pStyle w:val="Cuerpo"/>
        <w:spacing w:line="360" w:lineRule="exact"/>
        <w:rPr>
          <w:rFonts w:ascii="Times New Roman" w:eastAsia="Times New Roman" w:hAnsi="Times New Roman" w:cs="Times New Roman"/>
        </w:rPr>
      </w:pPr>
    </w:p>
    <w:p w14:paraId="51A553D2"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"CIUDAD ATRACTIVA”</w:t>
      </w:r>
    </w:p>
    <w:p w14:paraId="4E8D874A" w14:textId="77777777" w:rsidR="00913596" w:rsidRDefault="00913596" w:rsidP="00913596">
      <w:pPr>
        <w:pStyle w:val="Cuerpo"/>
        <w:spacing w:line="241" w:lineRule="exact"/>
        <w:rPr>
          <w:rFonts w:ascii="Times New Roman" w:eastAsia="Times New Roman" w:hAnsi="Times New Roman" w:cs="Times New Roman"/>
        </w:rPr>
      </w:pPr>
    </w:p>
    <w:p w14:paraId="268C003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La Administració</w:t>
      </w:r>
      <w:r w:rsidRPr="00B1053F">
        <w:rPr>
          <w:rStyle w:val="Ninguno"/>
          <w:rFonts w:ascii="Arial" w:hAnsi="Arial"/>
          <w:sz w:val="24"/>
          <w:szCs w:val="24"/>
          <w:lang w:val="es-MX"/>
        </w:rPr>
        <w:t>n Municipal, a trav</w:t>
      </w:r>
      <w:r>
        <w:rPr>
          <w:rStyle w:val="Ninguno"/>
          <w:rFonts w:ascii="Arial" w:hAnsi="Arial"/>
          <w:sz w:val="24"/>
          <w:szCs w:val="24"/>
        </w:rPr>
        <w:t xml:space="preserve">és del Instituto Cultural de León, busca que los leoneses tengan acceso a los artistas y obras visuales locales, nacionales e internacionales más destacados. Esto permite espacios de convivencia sana dirigidos siempre a la interacción, expresión y respeto que se vinculan a una sociedad en entornos pacíficos y saludables. </w:t>
      </w:r>
    </w:p>
    <w:p w14:paraId="63F1321E" w14:textId="77777777" w:rsidR="00913596" w:rsidRDefault="00913596" w:rsidP="00913596">
      <w:pPr>
        <w:pStyle w:val="Cuerpo"/>
        <w:jc w:val="both"/>
      </w:pPr>
    </w:p>
    <w:p w14:paraId="371C9792" w14:textId="77777777" w:rsidR="00913596" w:rsidRDefault="00913596" w:rsidP="00913596">
      <w:pPr>
        <w:pStyle w:val="Cuerpo"/>
        <w:jc w:val="both"/>
        <w:rPr>
          <w:rStyle w:val="Hyperlink2"/>
        </w:rPr>
      </w:pPr>
      <w:r>
        <w:rPr>
          <w:rStyle w:val="Ninguno"/>
          <w:rFonts w:ascii="Arial" w:hAnsi="Arial"/>
          <w:sz w:val="24"/>
          <w:szCs w:val="24"/>
        </w:rPr>
        <w:t xml:space="preserve">Durante esta Administración se realizaron </w:t>
      </w:r>
      <w:r>
        <w:rPr>
          <w:rStyle w:val="Hyperlink2"/>
          <w:lang w:val="es-ES_tradnl"/>
        </w:rPr>
        <w:t>19 exposiciones</w:t>
      </w:r>
      <w:r>
        <w:rPr>
          <w:rStyle w:val="Ninguno"/>
          <w:rFonts w:ascii="Arial" w:hAnsi="Arial"/>
          <w:sz w:val="24"/>
          <w:szCs w:val="24"/>
        </w:rPr>
        <w:t xml:space="preserve"> en cuatro ciclos con </w:t>
      </w:r>
      <w:r>
        <w:rPr>
          <w:rStyle w:val="Hyperlink2"/>
        </w:rPr>
        <w:t xml:space="preserve">12 mil 500 asistentes </w:t>
      </w:r>
      <w:r>
        <w:rPr>
          <w:rStyle w:val="Ninguno"/>
          <w:rFonts w:ascii="Arial" w:hAnsi="Arial"/>
          <w:sz w:val="24"/>
          <w:szCs w:val="24"/>
        </w:rPr>
        <w:t>en las galerías</w:t>
      </w:r>
      <w:r>
        <w:rPr>
          <w:rStyle w:val="Hyperlink2"/>
        </w:rPr>
        <w:t xml:space="preserve"> </w:t>
      </w:r>
      <w:r>
        <w:rPr>
          <w:rStyle w:val="Ninguno"/>
          <w:rFonts w:ascii="Arial" w:hAnsi="Arial"/>
          <w:sz w:val="24"/>
          <w:szCs w:val="24"/>
        </w:rPr>
        <w:t xml:space="preserve">Jesús Gallardo, Eloísa Jiménez y Salas de Exposición del Teatro María Grever. </w:t>
      </w:r>
    </w:p>
    <w:p w14:paraId="5EEF7A61" w14:textId="77777777" w:rsidR="00913596" w:rsidRDefault="00913596" w:rsidP="00913596">
      <w:pPr>
        <w:pStyle w:val="Cuerpo"/>
        <w:jc w:val="both"/>
      </w:pPr>
    </w:p>
    <w:p w14:paraId="2436B9E0" w14:textId="77777777" w:rsidR="00913596" w:rsidRDefault="00913596" w:rsidP="00913596">
      <w:pPr>
        <w:pStyle w:val="Cuerpo"/>
        <w:jc w:val="both"/>
        <w:rPr>
          <w:rStyle w:val="Ninguno"/>
        </w:rPr>
      </w:pPr>
      <w:r>
        <w:rPr>
          <w:rStyle w:val="Ninguno"/>
          <w:rFonts w:ascii="Arial" w:hAnsi="Arial"/>
          <w:sz w:val="24"/>
          <w:szCs w:val="24"/>
        </w:rPr>
        <w:t xml:space="preserve">Entre éstas destacan las 5 exhibiciones que se inauguraron en noviembre del 2018 y permanecieron hasta febrero 2019, y que fueron curadas bajo la temática “Día Cero”, con la que se abordaron, desde la perspectiva artística, las problemáticas del agua y el cuidado de ésta. </w:t>
      </w:r>
    </w:p>
    <w:p w14:paraId="628589A9" w14:textId="77777777" w:rsidR="00913596" w:rsidRDefault="00913596" w:rsidP="00913596">
      <w:pPr>
        <w:pStyle w:val="Cuerpo"/>
        <w:jc w:val="both"/>
      </w:pPr>
    </w:p>
    <w:p w14:paraId="37FEF695" w14:textId="77777777" w:rsidR="00913596" w:rsidRDefault="00913596" w:rsidP="00913596">
      <w:pPr>
        <w:pStyle w:val="Cuerpo"/>
        <w:jc w:val="both"/>
        <w:rPr>
          <w:rStyle w:val="Ninguno"/>
        </w:rPr>
      </w:pPr>
      <w:r>
        <w:rPr>
          <w:rStyle w:val="Ninguno"/>
          <w:rFonts w:ascii="Arial" w:hAnsi="Arial"/>
          <w:sz w:val="24"/>
          <w:szCs w:val="24"/>
        </w:rPr>
        <w:t>En agosto inició el Cuatro Ciclo de Exposiciones de la Coordinación de Artes Visuales del Instituto Cultura del León, en el que se destaca la participación de artistas japoneses, una cultura que es cada vez má</w:t>
      </w:r>
      <w:r>
        <w:rPr>
          <w:rStyle w:val="Ninguno"/>
          <w:rFonts w:ascii="Arial" w:hAnsi="Arial"/>
          <w:sz w:val="24"/>
          <w:szCs w:val="24"/>
          <w:lang w:val="nl-NL"/>
        </w:rPr>
        <w:t>s latente en Le</w:t>
      </w:r>
      <w:r>
        <w:rPr>
          <w:rStyle w:val="Ninguno"/>
          <w:rFonts w:ascii="Arial" w:hAnsi="Arial"/>
          <w:sz w:val="24"/>
          <w:szCs w:val="24"/>
        </w:rPr>
        <w:t>ón.</w:t>
      </w:r>
    </w:p>
    <w:p w14:paraId="4B4671F8" w14:textId="77777777" w:rsidR="00913596" w:rsidRDefault="00913596" w:rsidP="00913596">
      <w:pPr>
        <w:pStyle w:val="Cuerpo"/>
        <w:jc w:val="both"/>
      </w:pPr>
    </w:p>
    <w:p w14:paraId="688F07A4" w14:textId="77777777" w:rsidR="00913596" w:rsidRDefault="00913596" w:rsidP="00913596">
      <w:pPr>
        <w:pStyle w:val="Cuerpo"/>
        <w:jc w:val="both"/>
        <w:rPr>
          <w:rStyle w:val="Hyperlink2"/>
        </w:rPr>
      </w:pPr>
      <w:r>
        <w:rPr>
          <w:rStyle w:val="Ninguno"/>
          <w:rFonts w:ascii="Arial" w:hAnsi="Arial"/>
          <w:sz w:val="24"/>
          <w:szCs w:val="24"/>
        </w:rPr>
        <w:t>Al acercar las disciplinas artísticas a la població</w:t>
      </w:r>
      <w:r>
        <w:rPr>
          <w:rStyle w:val="Ninguno"/>
          <w:rFonts w:ascii="Arial" w:hAnsi="Arial"/>
          <w:sz w:val="24"/>
          <w:szCs w:val="24"/>
          <w:lang w:val="nl-NL"/>
        </w:rPr>
        <w:t>n de pol</w:t>
      </w:r>
      <w:r>
        <w:rPr>
          <w:rStyle w:val="Ninguno"/>
          <w:rFonts w:ascii="Arial" w:hAnsi="Arial"/>
          <w:sz w:val="24"/>
          <w:szCs w:val="24"/>
        </w:rPr>
        <w:t xml:space="preserve">ígonos y comunidades rurales, se fomenta la sana convivencia y la apropiación de espacios públicos; para ello el cine ha sido una de las herramientas permanentes mediante los programas Cine en tu Plaza, Cineclub, Muestra y Foro Internacional de Cine, así como proyecciones especiales que suman </w:t>
      </w:r>
      <w:r>
        <w:rPr>
          <w:rStyle w:val="Hyperlink2"/>
          <w:lang w:val="es-ES_tradnl"/>
        </w:rPr>
        <w:t>70 funciones con 3 mil 770 asistentes.</w:t>
      </w:r>
    </w:p>
    <w:p w14:paraId="52250288" w14:textId="77777777" w:rsidR="00913596" w:rsidRDefault="00913596" w:rsidP="00913596">
      <w:pPr>
        <w:pStyle w:val="Cuerpo"/>
        <w:jc w:val="both"/>
      </w:pPr>
    </w:p>
    <w:p w14:paraId="70DF0115" w14:textId="77777777" w:rsidR="00913596" w:rsidRDefault="00913596" w:rsidP="00913596">
      <w:pPr>
        <w:pStyle w:val="Cuerpo"/>
        <w:jc w:val="both"/>
        <w:rPr>
          <w:rStyle w:val="Ninguno"/>
        </w:rPr>
      </w:pPr>
      <w:r>
        <w:rPr>
          <w:rStyle w:val="Ninguno"/>
          <w:rFonts w:ascii="Arial" w:hAnsi="Arial"/>
          <w:sz w:val="24"/>
          <w:szCs w:val="24"/>
        </w:rPr>
        <w:t xml:space="preserve">Mención especial tiene la proyección de la película de Alfonso Cuarón, “Roma”. En vinculación con la productora de dicho filme, el 6 de diciembre se realizaron 3 funciones en el Teatro Manuel Doblado, con 1 mil 685 asistentes, es decir, recinto lleno. Como parte del compromiso social del H. Ayuntamiento y los productores de dicha película, se llevaron a cabo dos funciones más en la Plaza de la Ciudadanía Griselda Álvarez, con 87 asistentes. </w:t>
      </w:r>
    </w:p>
    <w:p w14:paraId="36396F20" w14:textId="77777777" w:rsidR="00913596" w:rsidRDefault="00913596" w:rsidP="00913596">
      <w:pPr>
        <w:pStyle w:val="Cuerpo"/>
        <w:jc w:val="both"/>
      </w:pPr>
    </w:p>
    <w:p w14:paraId="5468F910" w14:textId="77777777" w:rsidR="00913596" w:rsidRDefault="00913596" w:rsidP="00913596">
      <w:pPr>
        <w:pStyle w:val="Cuerpo"/>
        <w:jc w:val="both"/>
        <w:rPr>
          <w:rStyle w:val="Ninguno"/>
        </w:rPr>
      </w:pPr>
      <w:r>
        <w:rPr>
          <w:rStyle w:val="Ninguno"/>
          <w:rFonts w:ascii="Arial" w:hAnsi="Arial"/>
          <w:sz w:val="24"/>
          <w:szCs w:val="24"/>
        </w:rPr>
        <w:t xml:space="preserve">La comunidad académica entorno a la Escuela de Música de León, se fortalece. Así, en esta Administración, se realizaron </w:t>
      </w:r>
      <w:r>
        <w:rPr>
          <w:rStyle w:val="Hyperlink2"/>
          <w:lang w:val="de-DE"/>
        </w:rPr>
        <w:t>13 Noches de Concierto</w:t>
      </w:r>
      <w:r>
        <w:rPr>
          <w:rStyle w:val="Ninguno"/>
          <w:rFonts w:ascii="Arial" w:hAnsi="Arial"/>
          <w:sz w:val="24"/>
          <w:szCs w:val="24"/>
        </w:rPr>
        <w:t xml:space="preserve"> con una asistencia cada vez más numerosa en el inmueble también conocido como Casa Luis Long, que se fortalece como plataforma para alumnos destacados, ex alumnos e invitados de gran calidad musical. Se ofrece así, para propios y extraños, un recinto permanente de encuentro musical en nuestra ciudad.</w:t>
      </w:r>
    </w:p>
    <w:p w14:paraId="5A27BDDE" w14:textId="77777777" w:rsidR="00913596" w:rsidRDefault="00913596" w:rsidP="00913596">
      <w:pPr>
        <w:pStyle w:val="Cuerpo"/>
        <w:jc w:val="both"/>
      </w:pPr>
    </w:p>
    <w:p w14:paraId="41ABCC6F" w14:textId="77777777" w:rsidR="00913596" w:rsidRDefault="00913596" w:rsidP="00913596">
      <w:pPr>
        <w:pStyle w:val="Cuerpo"/>
        <w:tabs>
          <w:tab w:val="left" w:pos="915"/>
        </w:tabs>
        <w:jc w:val="both"/>
        <w:rPr>
          <w:rStyle w:val="Ninguno"/>
        </w:rPr>
      </w:pPr>
      <w:r>
        <w:rPr>
          <w:rStyle w:val="Ninguno"/>
          <w:rFonts w:ascii="Arial" w:hAnsi="Arial"/>
          <w:sz w:val="24"/>
          <w:szCs w:val="24"/>
        </w:rPr>
        <w:t xml:space="preserve">En el paradigma en competencias educativas que implementamos en las áreas académicas del ICL, la práctica es primordial en la formación de artistas. La Escuela de Música de León, cuenta con un número creciente de agrupaciones que van desde música sinfónica, hasta cuartetos y agrupaciones infantiles. </w:t>
      </w:r>
    </w:p>
    <w:p w14:paraId="76CE8F8B" w14:textId="77777777" w:rsidR="00913596" w:rsidRDefault="00913596" w:rsidP="00913596">
      <w:pPr>
        <w:pStyle w:val="Cuerpo"/>
        <w:tabs>
          <w:tab w:val="left" w:pos="915"/>
        </w:tabs>
        <w:jc w:val="both"/>
        <w:rPr>
          <w:rStyle w:val="Ninguno"/>
          <w:rFonts w:ascii="Arial" w:eastAsia="Arial" w:hAnsi="Arial" w:cs="Arial"/>
          <w:sz w:val="24"/>
          <w:szCs w:val="24"/>
        </w:rPr>
      </w:pPr>
      <w:r>
        <w:rPr>
          <w:rStyle w:val="Ninguno"/>
          <w:rFonts w:ascii="Arial" w:hAnsi="Arial"/>
          <w:sz w:val="24"/>
          <w:szCs w:val="24"/>
        </w:rPr>
        <w:t xml:space="preserve">En el transcurso de esta Administración, se realizaron </w:t>
      </w:r>
      <w:r>
        <w:rPr>
          <w:rStyle w:val="Hyperlink2"/>
          <w:lang w:val="de-DE"/>
        </w:rPr>
        <w:t>15 conciertos</w:t>
      </w:r>
      <w:r>
        <w:rPr>
          <w:rStyle w:val="Ninguno"/>
          <w:rFonts w:ascii="Arial" w:hAnsi="Arial"/>
          <w:sz w:val="24"/>
          <w:szCs w:val="24"/>
        </w:rPr>
        <w:t xml:space="preserve"> para cerca de </w:t>
      </w:r>
      <w:r>
        <w:rPr>
          <w:rStyle w:val="Hyperlink2"/>
          <w:lang w:val="es-ES_tradnl"/>
        </w:rPr>
        <w:t>2 mil personas</w:t>
      </w:r>
      <w:r>
        <w:rPr>
          <w:rStyle w:val="Ninguno"/>
          <w:rFonts w:ascii="Arial" w:hAnsi="Arial"/>
          <w:sz w:val="24"/>
          <w:szCs w:val="24"/>
        </w:rPr>
        <w:t>. Destacan las llevadas a cabo por la Banda Sinfónica y el Coro del ICL en el Festival Vive la Pasión; el Concierto de Rock Sinfó</w:t>
      </w:r>
      <w:r>
        <w:rPr>
          <w:rStyle w:val="Ninguno"/>
          <w:rFonts w:ascii="Arial" w:hAnsi="Arial"/>
          <w:sz w:val="24"/>
          <w:szCs w:val="24"/>
          <w:lang w:val="it-IT"/>
        </w:rPr>
        <w:t>nico c</w:t>
      </w:r>
      <w:r>
        <w:rPr>
          <w:rStyle w:val="Ninguno"/>
          <w:rFonts w:ascii="Arial" w:hAnsi="Arial"/>
          <w:sz w:val="24"/>
          <w:szCs w:val="24"/>
        </w:rPr>
        <w:t>on</w:t>
      </w:r>
      <w:r>
        <w:rPr>
          <w:rStyle w:val="Ninguno"/>
          <w:rFonts w:ascii="Arial" w:hAnsi="Arial"/>
          <w:sz w:val="24"/>
          <w:szCs w:val="24"/>
          <w:lang w:val="it-IT"/>
        </w:rPr>
        <w:t xml:space="preserve"> la Orquesta Sinf</w:t>
      </w:r>
      <w:r>
        <w:rPr>
          <w:rStyle w:val="Ninguno"/>
          <w:rFonts w:ascii="Arial" w:hAnsi="Arial"/>
          <w:sz w:val="24"/>
          <w:szCs w:val="24"/>
        </w:rPr>
        <w:t xml:space="preserve">ónica Pinto Reyes y grupos de rock locales; la Camerata Académica de Cuerdas en la Feria Nacional del Libro de León; así como obras de teatro musicalizadas por la Orquesta Infantil. </w:t>
      </w:r>
    </w:p>
    <w:p w14:paraId="6D65C3CD" w14:textId="77777777" w:rsidR="00913596" w:rsidRDefault="00913596" w:rsidP="00913596">
      <w:pPr>
        <w:pStyle w:val="Cuerpo"/>
        <w:tabs>
          <w:tab w:val="left" w:pos="915"/>
        </w:tabs>
        <w:jc w:val="both"/>
        <w:rPr>
          <w:rStyle w:val="Ninguno"/>
          <w:rFonts w:ascii="Arial" w:eastAsia="Arial" w:hAnsi="Arial" w:cs="Arial"/>
          <w:sz w:val="24"/>
          <w:szCs w:val="24"/>
        </w:rPr>
      </w:pPr>
      <w:r>
        <w:rPr>
          <w:rStyle w:val="Ninguno"/>
          <w:rFonts w:ascii="Arial" w:hAnsi="Arial"/>
          <w:sz w:val="24"/>
          <w:szCs w:val="24"/>
        </w:rPr>
        <w:t>Mención aparte merece el concierto Pink Floyd “</w:t>
      </w:r>
      <w:r w:rsidRPr="00B1053F">
        <w:rPr>
          <w:rStyle w:val="Ninguno"/>
          <w:rFonts w:ascii="Arial" w:hAnsi="Arial"/>
          <w:sz w:val="24"/>
          <w:szCs w:val="24"/>
          <w:lang w:val="es-MX"/>
        </w:rPr>
        <w:t>The Wall</w:t>
      </w:r>
      <w:r>
        <w:rPr>
          <w:rStyle w:val="Ninguno"/>
          <w:rFonts w:ascii="Arial" w:hAnsi="Arial"/>
          <w:sz w:val="24"/>
          <w:szCs w:val="24"/>
        </w:rPr>
        <w:t xml:space="preserve">” Sinfónico en el que participó </w:t>
      </w:r>
      <w:r>
        <w:rPr>
          <w:rStyle w:val="Ninguno"/>
          <w:rFonts w:ascii="Arial" w:hAnsi="Arial"/>
          <w:sz w:val="24"/>
          <w:szCs w:val="24"/>
          <w:lang w:val="it-IT"/>
        </w:rPr>
        <w:t>el Coro del Instituto Cultural de Le</w:t>
      </w:r>
      <w:r>
        <w:rPr>
          <w:rStyle w:val="Ninguno"/>
          <w:rFonts w:ascii="Arial" w:hAnsi="Arial"/>
          <w:sz w:val="24"/>
          <w:szCs w:val="24"/>
        </w:rPr>
        <w:t xml:space="preserve">ón con miembros de los Coros Infantiles Comunitarios; además de las orquestas comunitarias SONAR Las Joyas y Santiago de Querétaro, ambas iniciativas de la sociedad civil en beneficio de niños y jóvenes en situación de marginación; además del grupo de rock Alyados. El Teatro Manuel Doblado se vio colmado con una audiencia de </w:t>
      </w:r>
      <w:r>
        <w:rPr>
          <w:rStyle w:val="Hyperlink2"/>
          <w:lang w:val="es-ES_tradnl"/>
        </w:rPr>
        <w:t xml:space="preserve">1 mil 207 personas </w:t>
      </w:r>
      <w:r>
        <w:rPr>
          <w:rStyle w:val="Ninguno"/>
          <w:rFonts w:ascii="Arial" w:hAnsi="Arial"/>
          <w:sz w:val="24"/>
          <w:szCs w:val="24"/>
        </w:rPr>
        <w:t>que escucharon y disfrutaron la armonía de los esfuerzos de la sociedad y Gobierno, cuando avanzamos juntos.</w:t>
      </w:r>
    </w:p>
    <w:p w14:paraId="7415767F"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Uno de los programas que permite establecer un contacto directo de las artes escénicas con los niños es el </w:t>
      </w:r>
      <w:r>
        <w:rPr>
          <w:rStyle w:val="Hyperlink2"/>
        </w:rPr>
        <w:t>Programa Nacional de Teatro Escolar</w:t>
      </w:r>
      <w:r w:rsidRPr="00B1053F">
        <w:rPr>
          <w:rStyle w:val="Ninguno"/>
          <w:rFonts w:ascii="Arial" w:hAnsi="Arial"/>
          <w:sz w:val="24"/>
          <w:szCs w:val="24"/>
          <w:lang w:val="es-MX"/>
        </w:rPr>
        <w:t>. A trav</w:t>
      </w:r>
      <w:r>
        <w:rPr>
          <w:rStyle w:val="Ninguno"/>
          <w:rFonts w:ascii="Arial" w:hAnsi="Arial"/>
          <w:sz w:val="24"/>
          <w:szCs w:val="24"/>
        </w:rPr>
        <w:t>és de éste, los niños de educación básica, secundaria y media superior viven la experiencia de asistir a uno de los recintos más importantes de la ciudad para disfrutar de una puesta en escena de producción local y gran calidad.</w:t>
      </w:r>
    </w:p>
    <w:p w14:paraId="766FDD0C" w14:textId="77777777" w:rsidR="00913596" w:rsidRDefault="00913596" w:rsidP="00913596">
      <w:pPr>
        <w:pStyle w:val="Cuerpo"/>
        <w:jc w:val="both"/>
      </w:pPr>
    </w:p>
    <w:p w14:paraId="3C7FF964" w14:textId="77777777" w:rsidR="00913596" w:rsidRDefault="00913596" w:rsidP="00913596">
      <w:pPr>
        <w:pStyle w:val="Cuerpo"/>
        <w:jc w:val="both"/>
        <w:rPr>
          <w:rStyle w:val="Ninguno"/>
        </w:rPr>
      </w:pPr>
      <w:r>
        <w:rPr>
          <w:rStyle w:val="Ninguno"/>
          <w:rFonts w:ascii="Arial" w:hAnsi="Arial"/>
          <w:sz w:val="24"/>
          <w:szCs w:val="24"/>
        </w:rPr>
        <w:t xml:space="preserve">En la edición 2019, se logró nuevamente el primer lugar nacional de asistencia, por cuarto año consecutivo en el programa federal, con la obra “La guerra en la isla de la paz” que se realizó del 18 de febrero al 19 de marzo y a la que asistieron un total de </w:t>
      </w:r>
      <w:r>
        <w:rPr>
          <w:rStyle w:val="Hyperlink2"/>
        </w:rPr>
        <w:t>36 mil 226 ni</w:t>
      </w:r>
      <w:r>
        <w:rPr>
          <w:rStyle w:val="Ninguno"/>
          <w:rFonts w:ascii="Arial" w:hAnsi="Arial"/>
          <w:b/>
          <w:bCs/>
          <w:sz w:val="24"/>
          <w:szCs w:val="24"/>
        </w:rPr>
        <w:t>ñ</w:t>
      </w:r>
      <w:r>
        <w:rPr>
          <w:rStyle w:val="Hyperlink2"/>
        </w:rPr>
        <w:t>os, j</w:t>
      </w:r>
      <w:r>
        <w:rPr>
          <w:rStyle w:val="Ninguno"/>
          <w:rFonts w:ascii="Arial" w:hAnsi="Arial"/>
          <w:b/>
          <w:bCs/>
          <w:sz w:val="24"/>
          <w:szCs w:val="24"/>
        </w:rPr>
        <w:t>ó</w:t>
      </w:r>
      <w:r>
        <w:rPr>
          <w:rStyle w:val="Hyperlink2"/>
          <w:lang w:val="es-ES_tradnl"/>
        </w:rPr>
        <w:t>venes, maestros y padres de familia</w:t>
      </w:r>
      <w:r>
        <w:rPr>
          <w:rStyle w:val="Ninguno"/>
          <w:rFonts w:ascii="Arial" w:hAnsi="Arial"/>
          <w:sz w:val="24"/>
          <w:szCs w:val="24"/>
        </w:rPr>
        <w:t xml:space="preserve">, de los cuales el </w:t>
      </w:r>
      <w:r>
        <w:rPr>
          <w:rStyle w:val="Hyperlink2"/>
          <w:lang w:val="es-ES_tradnl"/>
        </w:rPr>
        <w:t>56 por ciento</w:t>
      </w:r>
      <w:r>
        <w:rPr>
          <w:rStyle w:val="Ninguno"/>
          <w:rFonts w:ascii="Arial" w:hAnsi="Arial"/>
          <w:sz w:val="24"/>
          <w:szCs w:val="24"/>
        </w:rPr>
        <w:t xml:space="preserve"> pertenece a instituciones ubicadas en polígonos de desarrollo y zonas de seguridad. Se llevaron a cabo </w:t>
      </w:r>
      <w:r>
        <w:rPr>
          <w:rStyle w:val="Hyperlink2"/>
          <w:lang w:val="es-ES_tradnl"/>
        </w:rPr>
        <w:t>62 funciones</w:t>
      </w:r>
      <w:r>
        <w:rPr>
          <w:rStyle w:val="Ninguno"/>
          <w:rFonts w:ascii="Arial" w:hAnsi="Arial"/>
          <w:sz w:val="24"/>
          <w:szCs w:val="24"/>
        </w:rPr>
        <w:t>.</w:t>
      </w:r>
    </w:p>
    <w:p w14:paraId="148F37B0" w14:textId="77777777" w:rsidR="00913596" w:rsidRDefault="00913596" w:rsidP="00913596">
      <w:pPr>
        <w:pStyle w:val="Cuerpo"/>
        <w:jc w:val="both"/>
      </w:pPr>
    </w:p>
    <w:p w14:paraId="555823EB" w14:textId="77777777" w:rsidR="00913596" w:rsidRDefault="00913596" w:rsidP="00913596">
      <w:pPr>
        <w:pStyle w:val="Cuerpo"/>
        <w:jc w:val="both"/>
        <w:rPr>
          <w:rStyle w:val="Ninguno"/>
        </w:rPr>
      </w:pPr>
      <w:r>
        <w:rPr>
          <w:rStyle w:val="Ninguno"/>
          <w:rFonts w:ascii="Arial" w:hAnsi="Arial"/>
          <w:sz w:val="24"/>
          <w:szCs w:val="24"/>
        </w:rPr>
        <w:t xml:space="preserve">Las celebraciones de Semana Santa permiten disfrutar del sentido comunitario de nuestra ciudad, ya que son rituales que parten de la tradición religiosa pero que a través de las épocas se incorporaron a nuestra identidad y memoria. Es por ello que del 5 al 16 de abril, se ofrecieron </w:t>
      </w:r>
      <w:r>
        <w:rPr>
          <w:rStyle w:val="Hyperlink2"/>
        </w:rPr>
        <w:t>8 actividades</w:t>
      </w:r>
      <w:r>
        <w:rPr>
          <w:rStyle w:val="Ninguno"/>
          <w:rFonts w:ascii="Arial" w:hAnsi="Arial"/>
          <w:sz w:val="24"/>
          <w:szCs w:val="24"/>
        </w:rPr>
        <w:t xml:space="preserve"> con </w:t>
      </w:r>
      <w:r>
        <w:rPr>
          <w:rStyle w:val="Hyperlink2"/>
        </w:rPr>
        <w:t>2 mil 830 asistentes</w:t>
      </w:r>
      <w:r>
        <w:rPr>
          <w:rStyle w:val="Ninguno"/>
          <w:rFonts w:ascii="Arial" w:hAnsi="Arial"/>
          <w:sz w:val="24"/>
          <w:szCs w:val="24"/>
        </w:rPr>
        <w:t xml:space="preserve"> como parte del programa </w:t>
      </w:r>
      <w:r>
        <w:rPr>
          <w:rStyle w:val="Ninguno"/>
          <w:rFonts w:ascii="Arial" w:hAnsi="Arial"/>
          <w:b/>
          <w:bCs/>
          <w:sz w:val="24"/>
          <w:szCs w:val="24"/>
        </w:rPr>
        <w:t>“</w:t>
      </w:r>
      <w:r>
        <w:rPr>
          <w:rStyle w:val="Hyperlink2"/>
          <w:lang w:val="es-ES_tradnl"/>
        </w:rPr>
        <w:t>Vive la Pasi</w:t>
      </w:r>
      <w:r>
        <w:rPr>
          <w:rStyle w:val="Ninguno"/>
          <w:rFonts w:ascii="Arial" w:hAnsi="Arial"/>
          <w:b/>
          <w:bCs/>
          <w:sz w:val="24"/>
          <w:szCs w:val="24"/>
        </w:rPr>
        <w:t>ó</w:t>
      </w:r>
      <w:r>
        <w:rPr>
          <w:rStyle w:val="Hyperlink2"/>
        </w:rPr>
        <w:t>n</w:t>
      </w:r>
      <w:r>
        <w:rPr>
          <w:rStyle w:val="Ninguno"/>
          <w:rFonts w:ascii="Arial" w:hAnsi="Arial"/>
          <w:b/>
          <w:bCs/>
          <w:sz w:val="24"/>
          <w:szCs w:val="24"/>
        </w:rPr>
        <w:t>”</w:t>
      </w:r>
      <w:r>
        <w:rPr>
          <w:rStyle w:val="Ninguno"/>
          <w:rFonts w:ascii="Arial" w:hAnsi="Arial"/>
          <w:sz w:val="24"/>
          <w:szCs w:val="24"/>
        </w:rPr>
        <w:t xml:space="preserve"> que este año realizó su vigé</w:t>
      </w:r>
      <w:r>
        <w:rPr>
          <w:rStyle w:val="Ninguno"/>
          <w:rFonts w:ascii="Arial" w:hAnsi="Arial"/>
          <w:sz w:val="24"/>
          <w:szCs w:val="24"/>
          <w:lang w:val="it-IT"/>
        </w:rPr>
        <w:t>sima edici</w:t>
      </w:r>
      <w:r>
        <w:rPr>
          <w:rStyle w:val="Ninguno"/>
          <w:rFonts w:ascii="Arial" w:hAnsi="Arial"/>
          <w:sz w:val="24"/>
          <w:szCs w:val="24"/>
        </w:rPr>
        <w:t xml:space="preserve">ón. </w:t>
      </w:r>
    </w:p>
    <w:p w14:paraId="3166C510" w14:textId="77777777" w:rsidR="00913596" w:rsidRDefault="00913596" w:rsidP="00913596">
      <w:pPr>
        <w:pStyle w:val="Cuerpo"/>
        <w:jc w:val="both"/>
      </w:pPr>
    </w:p>
    <w:p w14:paraId="4EA2D6B8" w14:textId="77777777" w:rsidR="00913596" w:rsidRDefault="00913596" w:rsidP="00913596">
      <w:pPr>
        <w:pStyle w:val="Cuerpo"/>
        <w:shd w:val="clear" w:color="auto" w:fill="FFFFFF"/>
        <w:jc w:val="both"/>
        <w:rPr>
          <w:rStyle w:val="Ninguno"/>
        </w:rPr>
      </w:pPr>
      <w:r>
        <w:rPr>
          <w:rStyle w:val="Ninguno"/>
          <w:rFonts w:ascii="Arial" w:hAnsi="Arial"/>
          <w:sz w:val="24"/>
          <w:szCs w:val="24"/>
        </w:rPr>
        <w:t xml:space="preserve">Durante la Feria Nacional del Libro de León, (Fenal) también se genera una oferta cultural y artística que difunde la palabra en diversas manifestaciones como teatro, música y danza. En la Fenal 2019, se realizaron </w:t>
      </w:r>
      <w:r>
        <w:rPr>
          <w:rStyle w:val="Hyperlink2"/>
        </w:rPr>
        <w:t>74 actividades</w:t>
      </w:r>
      <w:r>
        <w:rPr>
          <w:rStyle w:val="Ninguno"/>
          <w:rFonts w:ascii="Arial" w:hAnsi="Arial"/>
          <w:sz w:val="24"/>
          <w:szCs w:val="24"/>
        </w:rPr>
        <w:t xml:space="preserve"> que convocaron una participació</w:t>
      </w:r>
      <w:r>
        <w:rPr>
          <w:rStyle w:val="Ninguno"/>
          <w:rFonts w:ascii="Arial" w:hAnsi="Arial"/>
          <w:sz w:val="24"/>
          <w:szCs w:val="24"/>
          <w:lang w:val="nl-NL"/>
        </w:rPr>
        <w:t xml:space="preserve">n de </w:t>
      </w:r>
      <w:r>
        <w:rPr>
          <w:rStyle w:val="Hyperlink2"/>
        </w:rPr>
        <w:t>18 mil 300 asistentes</w:t>
      </w:r>
      <w:r>
        <w:rPr>
          <w:rStyle w:val="Ninguno"/>
          <w:rFonts w:ascii="Arial" w:hAnsi="Arial"/>
          <w:sz w:val="24"/>
          <w:szCs w:val="24"/>
        </w:rPr>
        <w:t>.</w:t>
      </w:r>
    </w:p>
    <w:p w14:paraId="58143DDD" w14:textId="77777777" w:rsidR="00913596" w:rsidRDefault="00913596" w:rsidP="00913596">
      <w:pPr>
        <w:pStyle w:val="Cuerpo"/>
        <w:jc w:val="both"/>
      </w:pPr>
    </w:p>
    <w:p w14:paraId="1B962C24" w14:textId="77777777" w:rsidR="00913596" w:rsidRDefault="00913596" w:rsidP="00913596">
      <w:pPr>
        <w:pStyle w:val="Cuerpo"/>
        <w:shd w:val="clear" w:color="auto" w:fill="FFFFFF"/>
        <w:jc w:val="both"/>
        <w:rPr>
          <w:rStyle w:val="Ninguno"/>
        </w:rPr>
      </w:pPr>
      <w:r>
        <w:rPr>
          <w:rStyle w:val="Ninguno"/>
          <w:rFonts w:ascii="Arial" w:hAnsi="Arial"/>
          <w:sz w:val="24"/>
          <w:szCs w:val="24"/>
          <w:lang w:val="it-IT"/>
        </w:rPr>
        <w:t>La danza contempor</w:t>
      </w:r>
      <w:r>
        <w:rPr>
          <w:rStyle w:val="Ninguno"/>
          <w:rFonts w:ascii="Arial" w:hAnsi="Arial"/>
          <w:sz w:val="24"/>
          <w:szCs w:val="24"/>
        </w:rPr>
        <w:t xml:space="preserve">ánea es una disciplina relativamente joven en León. Después de realizar un análisis, encontramos la necesidad de realizar una muestra escénica en la que los grupos creadores tuvieran oportunidades de formación, exhibición y vinculación. En junio pasado se realizó la Segunda Muestra de Danza Contemporánea de León conformada por </w:t>
      </w:r>
      <w:r>
        <w:rPr>
          <w:rStyle w:val="Hyperlink2"/>
        </w:rPr>
        <w:t>9 actividades,</w:t>
      </w:r>
      <w:r>
        <w:rPr>
          <w:rStyle w:val="Ninguno"/>
          <w:rFonts w:ascii="Arial" w:hAnsi="Arial"/>
          <w:sz w:val="24"/>
          <w:szCs w:val="24"/>
        </w:rPr>
        <w:t xml:space="preserve"> incluyendo talleres y espectáculos, logrando la asistencia de </w:t>
      </w:r>
      <w:r>
        <w:rPr>
          <w:rStyle w:val="Hyperlink2"/>
          <w:lang w:val="es-ES_tradnl"/>
        </w:rPr>
        <w:t>946 personas</w:t>
      </w:r>
      <w:r>
        <w:rPr>
          <w:rStyle w:val="Ninguno"/>
          <w:rFonts w:ascii="Arial" w:hAnsi="Arial"/>
          <w:sz w:val="24"/>
          <w:szCs w:val="24"/>
        </w:rPr>
        <w:t>.</w:t>
      </w:r>
    </w:p>
    <w:p w14:paraId="6B282749" w14:textId="77777777" w:rsidR="00913596" w:rsidRDefault="00913596" w:rsidP="00913596">
      <w:pPr>
        <w:pStyle w:val="Cuerpo"/>
        <w:jc w:val="both"/>
      </w:pPr>
    </w:p>
    <w:p w14:paraId="7E77FCEC" w14:textId="77777777" w:rsidR="00913596" w:rsidRDefault="00913596" w:rsidP="00913596">
      <w:pPr>
        <w:pStyle w:val="Cuerpo"/>
        <w:shd w:val="clear" w:color="auto" w:fill="FFFFFF"/>
        <w:jc w:val="both"/>
        <w:rPr>
          <w:rStyle w:val="Ninguno"/>
        </w:rPr>
      </w:pPr>
      <w:r>
        <w:rPr>
          <w:rStyle w:val="Ninguno"/>
          <w:rFonts w:ascii="Arial" w:hAnsi="Arial"/>
          <w:sz w:val="24"/>
          <w:szCs w:val="24"/>
        </w:rPr>
        <w:t xml:space="preserve">En vinculación con el Instituto Nacional de Bellas Artes y Literatura (INBAL), a través de la Coordinación Nacional de Teatro, se desarrolló el 15º Teatro a Una Sola Voz – Festival de Monólogos que este año convocó a </w:t>
      </w:r>
      <w:r>
        <w:rPr>
          <w:rStyle w:val="Hyperlink2"/>
          <w:lang w:val="es-ES_tradnl"/>
        </w:rPr>
        <w:t>996 asistentes</w:t>
      </w:r>
      <w:r>
        <w:rPr>
          <w:rStyle w:val="Ninguno"/>
          <w:rFonts w:ascii="Arial" w:hAnsi="Arial"/>
          <w:sz w:val="24"/>
          <w:szCs w:val="24"/>
        </w:rPr>
        <w:t xml:space="preserve"> durante </w:t>
      </w:r>
      <w:r>
        <w:rPr>
          <w:rStyle w:val="Hyperlink2"/>
          <w:lang w:val="es-ES_tradnl"/>
        </w:rPr>
        <w:t>7 funciones</w:t>
      </w:r>
      <w:r>
        <w:rPr>
          <w:rStyle w:val="Ninguno"/>
          <w:rFonts w:ascii="Arial" w:hAnsi="Arial"/>
          <w:sz w:val="24"/>
          <w:szCs w:val="24"/>
        </w:rPr>
        <w:t xml:space="preserve">. </w:t>
      </w:r>
    </w:p>
    <w:p w14:paraId="5C2EEF08" w14:textId="77777777" w:rsidR="00913596" w:rsidRDefault="00913596" w:rsidP="00913596">
      <w:pPr>
        <w:pStyle w:val="Cuerpo"/>
        <w:jc w:val="both"/>
      </w:pPr>
    </w:p>
    <w:p w14:paraId="0F94E525" w14:textId="77777777" w:rsidR="00913596" w:rsidRDefault="00913596" w:rsidP="00913596">
      <w:pPr>
        <w:pStyle w:val="Cuerpo"/>
        <w:shd w:val="clear" w:color="auto" w:fill="FFFFFF"/>
        <w:jc w:val="both"/>
        <w:rPr>
          <w:rStyle w:val="Ninguno"/>
        </w:rPr>
      </w:pPr>
      <w:r>
        <w:rPr>
          <w:rStyle w:val="Ninguno"/>
          <w:rFonts w:ascii="Arial" w:hAnsi="Arial"/>
          <w:sz w:val="24"/>
          <w:szCs w:val="24"/>
        </w:rPr>
        <w:t xml:space="preserve">La temporada escénica resultado de la convocatoria Más Teatro, monta funciones en el Teatro María Grever, así como en plazas públicas. Esta temporada, que concluirá </w:t>
      </w:r>
      <w:r>
        <w:rPr>
          <w:rStyle w:val="Ninguno"/>
          <w:rFonts w:ascii="Arial" w:hAnsi="Arial"/>
          <w:sz w:val="24"/>
          <w:szCs w:val="24"/>
          <w:lang w:val="sv-SE"/>
        </w:rPr>
        <w:t>en octubre, est</w:t>
      </w:r>
      <w:r>
        <w:rPr>
          <w:rStyle w:val="Ninguno"/>
          <w:rFonts w:ascii="Arial" w:hAnsi="Arial"/>
          <w:sz w:val="24"/>
          <w:szCs w:val="24"/>
        </w:rPr>
        <w:t xml:space="preserve">á conformada por 32 actividades con un total, hasta el momento, de 2 mil 500 asistentes. </w:t>
      </w:r>
    </w:p>
    <w:p w14:paraId="5E276ABF" w14:textId="77777777" w:rsidR="00913596" w:rsidRDefault="00913596" w:rsidP="00913596">
      <w:pPr>
        <w:pStyle w:val="Cuerpo"/>
        <w:shd w:val="clear" w:color="auto" w:fill="FFFFFF"/>
        <w:jc w:val="both"/>
      </w:pPr>
    </w:p>
    <w:p w14:paraId="293704F8" w14:textId="77777777" w:rsidR="00913596" w:rsidRDefault="00913596" w:rsidP="00913596">
      <w:pPr>
        <w:pStyle w:val="Cuerpo"/>
        <w:jc w:val="both"/>
        <w:rPr>
          <w:rStyle w:val="Ninguno"/>
        </w:rPr>
      </w:pPr>
      <w:r>
        <w:rPr>
          <w:rStyle w:val="Ninguno"/>
          <w:rFonts w:ascii="Arial" w:hAnsi="Arial"/>
          <w:sz w:val="24"/>
          <w:szCs w:val="24"/>
        </w:rPr>
        <w:t>La ópera es uno de los géneros musicales de mayor alcance global en nuestros días, y la cultura del vino se hace notar de manera fehaciente en la ópera con cierta frecuencia; es vehículo conductor, además de testigo de excepción, de dramas y alegrías. Ante esto nace el F</w:t>
      </w:r>
      <w:r>
        <w:rPr>
          <w:rStyle w:val="Ninguno"/>
          <w:rFonts w:ascii="Arial" w:hAnsi="Arial"/>
          <w:sz w:val="24"/>
          <w:szCs w:val="24"/>
          <w:lang w:val="nl-NL"/>
        </w:rPr>
        <w:t>estival de Vinopera</w:t>
      </w:r>
      <w:r>
        <w:rPr>
          <w:rStyle w:val="Ninguno"/>
          <w:rFonts w:ascii="Arial" w:hAnsi="Arial"/>
          <w:sz w:val="24"/>
          <w:szCs w:val="24"/>
        </w:rPr>
        <w:t>, un programa con recitales en barrios y plazas públicas, cenas y catas maridaje en los hoteles boutique del Centro Histórico y, por primera vez, la Ópera Picnic sale de los jardines del Conjunto Forum Cultural Guanajuato al Parque Metropolitano, reforzando la formació</w:t>
      </w:r>
      <w:r>
        <w:rPr>
          <w:rStyle w:val="Ninguno"/>
          <w:rFonts w:ascii="Arial" w:hAnsi="Arial"/>
          <w:sz w:val="24"/>
          <w:szCs w:val="24"/>
          <w:lang w:val="nl-NL"/>
        </w:rPr>
        <w:t>n de p</w:t>
      </w:r>
      <w:r>
        <w:rPr>
          <w:rStyle w:val="Ninguno"/>
          <w:rFonts w:ascii="Arial" w:hAnsi="Arial"/>
          <w:sz w:val="24"/>
          <w:szCs w:val="24"/>
        </w:rPr>
        <w:t>úblicos para que se familiaricen con los repertorios operísticos más conocidos.</w:t>
      </w:r>
    </w:p>
    <w:p w14:paraId="3EC660EE" w14:textId="77777777" w:rsidR="00913596" w:rsidRDefault="00913596" w:rsidP="00913596">
      <w:pPr>
        <w:pStyle w:val="Cuerpo"/>
        <w:jc w:val="both"/>
      </w:pPr>
    </w:p>
    <w:p w14:paraId="5B816533" w14:textId="77777777" w:rsidR="00913596" w:rsidRDefault="00913596" w:rsidP="00913596">
      <w:pPr>
        <w:pStyle w:val="Cuerpo"/>
        <w:jc w:val="both"/>
        <w:rPr>
          <w:rStyle w:val="Ninguno"/>
          <w:color w:val="FF0000"/>
        </w:rPr>
      </w:pPr>
      <w:r>
        <w:rPr>
          <w:rStyle w:val="Ninguno"/>
          <w:rFonts w:ascii="Arial" w:hAnsi="Arial"/>
          <w:sz w:val="24"/>
          <w:szCs w:val="24"/>
        </w:rPr>
        <w:t>Integramos 2 barrios tradicionales de León - San Juan de Dios y Coecillo-, el Parque Metropolitano y la Plaza Principal al Festival Vinópera, llevando la cultura a 3 mil 500 leoneses que pudieron apreciar recitales con 36 arias de las mejores óperas producidas por el Teatro Bicentenario Roberto Plasencia Saldaña,</w:t>
      </w:r>
      <w:r>
        <w:rPr>
          <w:rStyle w:val="Ninguno"/>
          <w:rFonts w:ascii="Arial" w:hAnsi="Arial"/>
          <w:sz w:val="24"/>
          <w:szCs w:val="24"/>
          <w:lang w:val="nl-NL"/>
        </w:rPr>
        <w:t xml:space="preserve"> en coordinaci</w:t>
      </w:r>
      <w:r>
        <w:rPr>
          <w:rStyle w:val="Ninguno"/>
          <w:rFonts w:ascii="Arial" w:hAnsi="Arial"/>
          <w:sz w:val="24"/>
          <w:szCs w:val="24"/>
        </w:rPr>
        <w:t>ón con la Dirección de Hospitalidad y Turismo.</w:t>
      </w:r>
      <w:r>
        <w:rPr>
          <w:rStyle w:val="Ninguno"/>
          <w:rFonts w:ascii="Arial" w:hAnsi="Arial"/>
          <w:color w:val="FF0000"/>
          <w:sz w:val="24"/>
          <w:szCs w:val="24"/>
        </w:rPr>
        <w:t xml:space="preserve"> </w:t>
      </w:r>
    </w:p>
    <w:p w14:paraId="0E142E19" w14:textId="77777777" w:rsidR="00913596" w:rsidRDefault="00913596" w:rsidP="00913596">
      <w:pPr>
        <w:pStyle w:val="Cuerpo"/>
        <w:jc w:val="both"/>
        <w:rPr>
          <w:rStyle w:val="Ninguno"/>
          <w:rFonts w:ascii="Arial" w:eastAsia="Arial" w:hAnsi="Arial" w:cs="Arial"/>
          <w:color w:val="FF0000"/>
          <w:sz w:val="24"/>
          <w:szCs w:val="24"/>
        </w:rPr>
      </w:pPr>
    </w:p>
    <w:p w14:paraId="37391D05" w14:textId="77777777" w:rsidR="00913596" w:rsidRDefault="00913596" w:rsidP="00913596">
      <w:pPr>
        <w:pStyle w:val="Cuerpo"/>
        <w:jc w:val="both"/>
      </w:pPr>
      <w:r>
        <w:rPr>
          <w:rStyle w:val="Ninguno"/>
          <w:rFonts w:ascii="Arial" w:hAnsi="Arial"/>
          <w:sz w:val="24"/>
          <w:szCs w:val="24"/>
        </w:rPr>
        <w:t xml:space="preserve">Durante los tres días de celebración por el 138 aniversario del Teatro Manuel Doblado, se contó con un programa artístico de tres disciplinas: teatro, danza y música. La Compañía Nacional de Teatro presentó ante los leoneses “Enemigo del pueblo”, el Ballet Folklórico Tlen Touaxca hizo lo propio con el programa “Fiesta Mexicana”, y los festejos cerraron con la Orquesta Sinfónica Pinto Reyes. La asistencia total de los festejos del aniversario fue de </w:t>
      </w:r>
      <w:r>
        <w:rPr>
          <w:rStyle w:val="Hyperlink2"/>
          <w:lang w:val="es-ES_tradnl"/>
        </w:rPr>
        <w:t>1 mil 493 personas</w:t>
      </w:r>
      <w:r>
        <w:rPr>
          <w:rStyle w:val="Ninguno"/>
          <w:rFonts w:ascii="Arial" w:hAnsi="Arial"/>
          <w:sz w:val="24"/>
          <w:szCs w:val="24"/>
        </w:rPr>
        <w:t>.</w:t>
      </w:r>
    </w:p>
    <w:p w14:paraId="251B1B8A" w14:textId="77777777" w:rsidR="00913596" w:rsidRDefault="00913596" w:rsidP="00913596">
      <w:pPr>
        <w:pStyle w:val="Cuerpo"/>
        <w:jc w:val="both"/>
      </w:pPr>
    </w:p>
    <w:p w14:paraId="1BFC44F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León es, junto con Guanajuato, sede oficial del </w:t>
      </w:r>
      <w:r>
        <w:rPr>
          <w:rStyle w:val="Hyperlink2"/>
          <w:lang w:val="es-ES_tradnl"/>
        </w:rPr>
        <w:t>Festival Internacional Cervantino (FIC),</w:t>
      </w:r>
      <w:r>
        <w:rPr>
          <w:rStyle w:val="Ninguno"/>
          <w:rFonts w:ascii="Arial" w:hAnsi="Arial"/>
          <w:sz w:val="24"/>
          <w:szCs w:val="24"/>
        </w:rPr>
        <w:t xml:space="preserve"> y desde el H. Ayuntamiento, a través del Instituto Cultural de León, se programa una serie de actividades artísticas con la visión de hacer el FIC accesible a toda la ciudadanía. Los espectáculos no sólo se presentaron en el Teatro Manuel Doblado, Teatro María Grever, Plaza Fundadores, Museo de las Identidades Leonesas y la Catedral Metropolitana de León, sino en polígonos de desarrollo.  Este año se desarrollaron 12 actividades, de las cuales 7 se realizaron en sedes del ICL y 5 en distintas zonas del municipio.  Mención especial merece la función realizada en Plaza de Gallos, actividad con la que el espacio se reinauguró. La asistencia a la edición XLVI del Cervantino fue de </w:t>
      </w:r>
      <w:r>
        <w:rPr>
          <w:rStyle w:val="Hyperlink2"/>
          <w:lang w:val="es-ES_tradnl"/>
        </w:rPr>
        <w:t>3 mil 404 personas</w:t>
      </w:r>
      <w:r>
        <w:rPr>
          <w:rStyle w:val="Ninguno"/>
          <w:rFonts w:ascii="Arial" w:hAnsi="Arial"/>
          <w:sz w:val="24"/>
          <w:szCs w:val="24"/>
        </w:rPr>
        <w:t xml:space="preserve">. </w:t>
      </w:r>
    </w:p>
    <w:p w14:paraId="37EF7F2B" w14:textId="77777777" w:rsidR="00913596" w:rsidRDefault="00913596" w:rsidP="00913596">
      <w:pPr>
        <w:pStyle w:val="Cuerpo"/>
        <w:jc w:val="both"/>
      </w:pPr>
    </w:p>
    <w:p w14:paraId="79EE659E" w14:textId="77777777" w:rsidR="00913596" w:rsidRDefault="00913596" w:rsidP="00913596">
      <w:pPr>
        <w:pStyle w:val="Cuerpo"/>
        <w:jc w:val="both"/>
      </w:pPr>
      <w:r>
        <w:rPr>
          <w:rStyle w:val="Ninguno"/>
          <w:rFonts w:ascii="Arial" w:hAnsi="Arial"/>
          <w:sz w:val="24"/>
          <w:szCs w:val="24"/>
        </w:rPr>
        <w:t>Del 13 de septiembre al 2 de diciembre se realizó la exposición “Con sello de León. Las identidades ilustradas de Horacio Hernández Galván”. Dicha muestra presenta 40 cartones de los hombres y mujeres que con su trabajo dejaron una huella en la ciudad.</w:t>
      </w:r>
    </w:p>
    <w:p w14:paraId="49BD45CD" w14:textId="77777777" w:rsidR="00913596" w:rsidRDefault="00913596" w:rsidP="00913596">
      <w:pPr>
        <w:pStyle w:val="Cuerpo"/>
        <w:jc w:val="both"/>
        <w:rPr>
          <w:rFonts w:ascii="Arial" w:eastAsia="Arial" w:hAnsi="Arial" w:cs="Arial"/>
          <w:sz w:val="24"/>
          <w:szCs w:val="24"/>
        </w:rPr>
      </w:pPr>
    </w:p>
    <w:p w14:paraId="7D2B966C" w14:textId="77777777" w:rsidR="00913596" w:rsidRDefault="00913596" w:rsidP="00913596">
      <w:pPr>
        <w:pStyle w:val="Cuerpo"/>
        <w:jc w:val="both"/>
        <w:rPr>
          <w:rStyle w:val="Ninguno"/>
        </w:rPr>
      </w:pPr>
      <w:r>
        <w:rPr>
          <w:rStyle w:val="Ninguno"/>
          <w:rFonts w:ascii="Arial" w:hAnsi="Arial"/>
          <w:sz w:val="24"/>
          <w:szCs w:val="24"/>
        </w:rPr>
        <w:t>La atención al visitante en un destino turístico resulta ser uno de los factores que impactan en la satisfacción de los mismos, por ello se pusieron en operación 6 módulos de atención al turista, generando empleos directos que benefician a 4 personas de la tercera edad y 7 personas con discapacidad. Se han atendido a más 24 mil personas.</w:t>
      </w:r>
    </w:p>
    <w:p w14:paraId="0C369BFB" w14:textId="77777777" w:rsidR="00913596" w:rsidRDefault="00913596" w:rsidP="00913596">
      <w:pPr>
        <w:pStyle w:val="Cuerpo"/>
        <w:shd w:val="clear" w:color="auto" w:fill="FFFFFF"/>
        <w:jc w:val="both"/>
      </w:pPr>
    </w:p>
    <w:p w14:paraId="260AB1A5" w14:textId="77777777" w:rsidR="00913596" w:rsidRDefault="00913596" w:rsidP="00913596">
      <w:pPr>
        <w:pStyle w:val="Cuerpo"/>
        <w:jc w:val="both"/>
        <w:rPr>
          <w:rStyle w:val="Ninguno"/>
        </w:rPr>
      </w:pPr>
      <w:r>
        <w:rPr>
          <w:rStyle w:val="Hyperlink2"/>
          <w:lang w:val="es-ES_tradnl"/>
        </w:rPr>
        <w:t>El Festival Internacional de Arte Contempor</w:t>
      </w:r>
      <w:r>
        <w:rPr>
          <w:rStyle w:val="Ninguno"/>
          <w:rFonts w:ascii="Arial" w:hAnsi="Arial"/>
          <w:b/>
          <w:bCs/>
          <w:sz w:val="24"/>
          <w:szCs w:val="24"/>
        </w:rPr>
        <w:t>á</w:t>
      </w:r>
      <w:r>
        <w:rPr>
          <w:rStyle w:val="Hyperlink2"/>
        </w:rPr>
        <w:t>neo, Fiacmx</w:t>
      </w:r>
      <w:r>
        <w:rPr>
          <w:rStyle w:val="Ninguno"/>
          <w:rFonts w:ascii="Arial" w:hAnsi="Arial"/>
          <w:sz w:val="24"/>
          <w:szCs w:val="24"/>
        </w:rPr>
        <w:t xml:space="preserve"> es único en su tipo en todo el país. En noviembre de 2018, tomó como eje de reflexión y programación el tema “Día Cero” aludidendo a los problemas climáticos y la falta de agua. Durante los 5 días de actividades, extendió sus alcances al programar eventos en </w:t>
      </w:r>
      <w:r w:rsidRPr="00B1053F">
        <w:rPr>
          <w:rStyle w:val="Hyperlink2"/>
          <w:lang w:val="es-MX"/>
        </w:rPr>
        <w:t>13 sedes</w:t>
      </w:r>
      <w:r>
        <w:rPr>
          <w:rStyle w:val="Ninguno"/>
          <w:rFonts w:ascii="Arial" w:hAnsi="Arial"/>
          <w:sz w:val="24"/>
          <w:szCs w:val="24"/>
        </w:rPr>
        <w:t xml:space="preserve"> con </w:t>
      </w:r>
      <w:r>
        <w:rPr>
          <w:rStyle w:val="Hyperlink2"/>
          <w:lang w:val="es-ES_tradnl"/>
        </w:rPr>
        <w:t>28 funciones</w:t>
      </w:r>
      <w:r>
        <w:rPr>
          <w:rStyle w:val="Ninguno"/>
          <w:rFonts w:ascii="Arial" w:hAnsi="Arial"/>
          <w:sz w:val="24"/>
          <w:szCs w:val="24"/>
        </w:rPr>
        <w:t xml:space="preserve">: </w:t>
      </w:r>
      <w:r>
        <w:rPr>
          <w:rStyle w:val="Hyperlink2"/>
          <w:lang w:val="es-ES_tradnl"/>
        </w:rPr>
        <w:t>11 de artes esc</w:t>
      </w:r>
      <w:r>
        <w:rPr>
          <w:rStyle w:val="Ninguno"/>
          <w:rFonts w:ascii="Arial" w:hAnsi="Arial"/>
          <w:b/>
          <w:bCs/>
          <w:sz w:val="24"/>
          <w:szCs w:val="24"/>
        </w:rPr>
        <w:t>é</w:t>
      </w:r>
      <w:r>
        <w:rPr>
          <w:rStyle w:val="Hyperlink2"/>
        </w:rPr>
        <w:t>nicas</w:t>
      </w:r>
      <w:r>
        <w:rPr>
          <w:rStyle w:val="Ninguno"/>
          <w:rFonts w:ascii="Arial" w:hAnsi="Arial"/>
          <w:sz w:val="24"/>
          <w:szCs w:val="24"/>
        </w:rPr>
        <w:t xml:space="preserve">, </w:t>
      </w:r>
      <w:r>
        <w:rPr>
          <w:rStyle w:val="Hyperlink2"/>
        </w:rPr>
        <w:t>10 de cine</w:t>
      </w:r>
      <w:r>
        <w:rPr>
          <w:rStyle w:val="Ninguno"/>
          <w:rFonts w:ascii="Arial" w:hAnsi="Arial"/>
          <w:sz w:val="24"/>
          <w:szCs w:val="24"/>
        </w:rPr>
        <w:t xml:space="preserve"> (incluyendo el Festival Ambulante y Cine en tu Plaza) y </w:t>
      </w:r>
      <w:r>
        <w:rPr>
          <w:rStyle w:val="Hyperlink2"/>
          <w:lang w:val="de-DE"/>
        </w:rPr>
        <w:t>7 conciertos</w:t>
      </w:r>
      <w:r>
        <w:rPr>
          <w:rStyle w:val="Ninguno"/>
          <w:rFonts w:ascii="Arial" w:hAnsi="Arial"/>
          <w:sz w:val="24"/>
          <w:szCs w:val="24"/>
        </w:rPr>
        <w:t xml:space="preserve">, además de </w:t>
      </w:r>
      <w:r>
        <w:rPr>
          <w:rStyle w:val="Hyperlink2"/>
          <w:lang w:val="es-ES_tradnl"/>
        </w:rPr>
        <w:t>4 exposiciones</w:t>
      </w:r>
      <w:r>
        <w:rPr>
          <w:rStyle w:val="Ninguno"/>
          <w:rFonts w:ascii="Arial" w:hAnsi="Arial"/>
          <w:sz w:val="24"/>
          <w:szCs w:val="24"/>
        </w:rPr>
        <w:t xml:space="preserve"> de artes visuales. </w:t>
      </w:r>
    </w:p>
    <w:p w14:paraId="034DC908" w14:textId="77777777" w:rsidR="00913596" w:rsidRDefault="00913596" w:rsidP="00913596">
      <w:pPr>
        <w:pStyle w:val="Cuerpo"/>
        <w:jc w:val="both"/>
      </w:pPr>
    </w:p>
    <w:p w14:paraId="5A25F353" w14:textId="77777777" w:rsidR="00913596" w:rsidRDefault="00913596" w:rsidP="00913596">
      <w:pPr>
        <w:pStyle w:val="Cuerpo"/>
        <w:jc w:val="both"/>
        <w:rPr>
          <w:rStyle w:val="Ninguno"/>
        </w:rPr>
      </w:pPr>
      <w:r>
        <w:rPr>
          <w:rStyle w:val="Ninguno"/>
          <w:rFonts w:ascii="Arial" w:hAnsi="Arial"/>
          <w:sz w:val="24"/>
          <w:szCs w:val="24"/>
        </w:rPr>
        <w:t xml:space="preserve">Los </w:t>
      </w:r>
      <w:r>
        <w:rPr>
          <w:rStyle w:val="Hyperlink2"/>
        </w:rPr>
        <w:t>8 mil 871 asistentes</w:t>
      </w:r>
      <w:r>
        <w:rPr>
          <w:rStyle w:val="Ninguno"/>
          <w:rFonts w:ascii="Arial" w:hAnsi="Arial"/>
          <w:sz w:val="24"/>
          <w:szCs w:val="24"/>
        </w:rPr>
        <w:t xml:space="preserve"> apreciaron montajes de tres países participantes: Finlandia, Estados Unidos y Perú.  Además, el programa incluyó un espacio de diálogo y reflexión propiciado en el Simposio de Arte Contemporáneo con 6 conferencias sobre el agua y su problemática, según la visión de expertos y artistas.  </w:t>
      </w:r>
    </w:p>
    <w:p w14:paraId="7CF49290" w14:textId="77777777" w:rsidR="00913596" w:rsidRDefault="00913596" w:rsidP="00913596">
      <w:pPr>
        <w:pStyle w:val="Cuerpo"/>
        <w:jc w:val="both"/>
        <w:rPr>
          <w:b/>
          <w:bCs/>
        </w:rPr>
      </w:pPr>
    </w:p>
    <w:p w14:paraId="4DA7A63B" w14:textId="77777777" w:rsidR="00913596" w:rsidRDefault="00913596" w:rsidP="00913596">
      <w:pPr>
        <w:pStyle w:val="Cuerpo"/>
        <w:jc w:val="both"/>
        <w:rPr>
          <w:rStyle w:val="Ninguno"/>
        </w:rPr>
      </w:pPr>
      <w:r>
        <w:rPr>
          <w:rStyle w:val="Ninguno"/>
          <w:rFonts w:ascii="Arial" w:hAnsi="Arial"/>
          <w:sz w:val="24"/>
          <w:szCs w:val="24"/>
        </w:rPr>
        <w:t xml:space="preserve">Del 20 de octubre al 3 de noviembre se realizó el </w:t>
      </w:r>
      <w:r>
        <w:rPr>
          <w:rStyle w:val="Hyperlink2"/>
          <w:lang w:val="es-ES_tradnl"/>
        </w:rPr>
        <w:t>Festival de la Muerte</w:t>
      </w:r>
      <w:r>
        <w:rPr>
          <w:rStyle w:val="Ninguno"/>
          <w:rFonts w:ascii="Arial" w:hAnsi="Arial"/>
          <w:sz w:val="24"/>
          <w:szCs w:val="24"/>
        </w:rPr>
        <w:t xml:space="preserve">, donde cada año se aborda esta tradición mexicana desde el ámbito cultural y sus manifestaciones populares. La décimo novena edición del Festival de la Muerte contó con </w:t>
      </w:r>
      <w:r>
        <w:rPr>
          <w:rStyle w:val="Hyperlink2"/>
        </w:rPr>
        <w:t>22 actividades</w:t>
      </w:r>
      <w:r>
        <w:rPr>
          <w:rStyle w:val="Ninguno"/>
          <w:rFonts w:ascii="Arial" w:hAnsi="Arial"/>
          <w:sz w:val="24"/>
          <w:szCs w:val="24"/>
        </w:rPr>
        <w:t xml:space="preserve"> que fueron disfrutadas por </w:t>
      </w:r>
      <w:r>
        <w:rPr>
          <w:rStyle w:val="Hyperlink2"/>
        </w:rPr>
        <w:t>8 mil 200 asistentes</w:t>
      </w:r>
      <w:r>
        <w:rPr>
          <w:rStyle w:val="Ninguno"/>
          <w:rFonts w:ascii="Arial" w:hAnsi="Arial"/>
          <w:sz w:val="24"/>
          <w:szCs w:val="24"/>
        </w:rPr>
        <w:t xml:space="preserve"> en sedes como el Panteó</w:t>
      </w:r>
      <w:r>
        <w:rPr>
          <w:rStyle w:val="Ninguno"/>
          <w:rFonts w:ascii="Arial" w:hAnsi="Arial"/>
          <w:sz w:val="24"/>
          <w:szCs w:val="24"/>
          <w:lang w:val="nl-NL"/>
        </w:rPr>
        <w:t>n de San Nicol</w:t>
      </w:r>
      <w:r>
        <w:rPr>
          <w:rStyle w:val="Ninguno"/>
          <w:rFonts w:ascii="Arial" w:hAnsi="Arial"/>
          <w:sz w:val="24"/>
          <w:szCs w:val="24"/>
        </w:rPr>
        <w:t>ás, la Casa de la Cultura Diego Rivera, la Plaza de Gallos y el Museo de las Identidades Leonesas.</w:t>
      </w:r>
    </w:p>
    <w:p w14:paraId="33A11275" w14:textId="77777777" w:rsidR="00913596" w:rsidRDefault="00913596" w:rsidP="00913596">
      <w:pPr>
        <w:pStyle w:val="Cuerpo"/>
        <w:jc w:val="both"/>
        <w:rPr>
          <w:b/>
          <w:bCs/>
        </w:rPr>
      </w:pPr>
    </w:p>
    <w:p w14:paraId="454DD0FE" w14:textId="77777777" w:rsidR="00913596" w:rsidRDefault="00913596" w:rsidP="00913596">
      <w:pPr>
        <w:pStyle w:val="Cuerpo"/>
        <w:jc w:val="both"/>
        <w:rPr>
          <w:rStyle w:val="Ninguno"/>
        </w:rPr>
      </w:pPr>
      <w:r>
        <w:rPr>
          <w:rStyle w:val="Ninguno"/>
          <w:rFonts w:ascii="Arial" w:hAnsi="Arial"/>
          <w:sz w:val="24"/>
          <w:szCs w:val="24"/>
        </w:rPr>
        <w:t xml:space="preserve">La </w:t>
      </w:r>
      <w:r>
        <w:rPr>
          <w:rStyle w:val="Hyperlink2"/>
          <w:lang w:val="es-ES_tradnl"/>
        </w:rPr>
        <w:t>Casa de la Cultura Diego Rivera</w:t>
      </w:r>
      <w:r>
        <w:rPr>
          <w:rStyle w:val="Ninguno"/>
          <w:rFonts w:ascii="Arial" w:hAnsi="Arial"/>
          <w:sz w:val="24"/>
          <w:szCs w:val="24"/>
        </w:rPr>
        <w:t xml:space="preserve"> tiene como objetivo la formación y educación artística de niños, jóvenes y adultos, a través de sus diversos talleres que abordan disciplinas como artes plásticas, danza, música, artes escénicas y literarias, así como talleres artesanales. Miles de familias leonesas tuvieron el primer encuentro con la cultura y las artes en este recinto histórico y muchos de los artistas que enaltecen a León, también recibieron clases en este espacio.</w:t>
      </w:r>
    </w:p>
    <w:p w14:paraId="55578CD8" w14:textId="77777777" w:rsidR="00913596" w:rsidRDefault="00913596" w:rsidP="00913596">
      <w:pPr>
        <w:pStyle w:val="Cuerpo"/>
        <w:jc w:val="both"/>
      </w:pPr>
    </w:p>
    <w:p w14:paraId="1AC31BE1" w14:textId="77777777" w:rsidR="00913596" w:rsidRDefault="00913596" w:rsidP="00913596">
      <w:pPr>
        <w:pStyle w:val="Cuerpo"/>
        <w:jc w:val="both"/>
        <w:rPr>
          <w:rStyle w:val="Ninguno"/>
        </w:rPr>
      </w:pPr>
      <w:r>
        <w:rPr>
          <w:rStyle w:val="Ninguno"/>
          <w:rFonts w:ascii="Arial" w:hAnsi="Arial"/>
          <w:sz w:val="24"/>
          <w:szCs w:val="24"/>
        </w:rPr>
        <w:t xml:space="preserve">Con la finalidad de optimizar dicha formación artística, se realizó la primera etapa de rehabilitación de la Casa de la Cultura Diego Rivera, con una inversión municipal de </w:t>
      </w:r>
      <w:r>
        <w:rPr>
          <w:rStyle w:val="Hyperlink2"/>
          <w:lang w:val="es-ES_tradnl"/>
        </w:rPr>
        <w:t>4 millones 931 mil 878 pesos</w:t>
      </w:r>
      <w:r>
        <w:rPr>
          <w:rStyle w:val="Ninguno"/>
          <w:rFonts w:ascii="Arial" w:hAnsi="Arial"/>
          <w:sz w:val="24"/>
          <w:szCs w:val="24"/>
        </w:rPr>
        <w:t xml:space="preserve">, para que los más de 4 mil asistentes a los talleres tengan un espacio digno y seguro. </w:t>
      </w:r>
    </w:p>
    <w:p w14:paraId="4A113F4F" w14:textId="77777777" w:rsidR="00913596" w:rsidRDefault="00913596" w:rsidP="00913596">
      <w:pPr>
        <w:pStyle w:val="Cuerpo"/>
        <w:jc w:val="both"/>
      </w:pPr>
    </w:p>
    <w:p w14:paraId="12B698DC" w14:textId="77777777" w:rsidR="00913596" w:rsidRDefault="00913596" w:rsidP="00913596">
      <w:pPr>
        <w:pStyle w:val="Cuerpo"/>
        <w:jc w:val="both"/>
        <w:rPr>
          <w:rStyle w:val="Ninguno"/>
        </w:rPr>
      </w:pPr>
      <w:r>
        <w:rPr>
          <w:rStyle w:val="Ninguno"/>
          <w:rFonts w:ascii="Arial" w:hAnsi="Arial"/>
          <w:sz w:val="24"/>
          <w:szCs w:val="24"/>
        </w:rPr>
        <w:t>Los trabajos terminaron en agosto y fueron: adaptación estructural en fachada, cisterna, instalación eléctrica, hidráulica y sanitaria, así como la rehabilitació</w:t>
      </w:r>
      <w:r>
        <w:rPr>
          <w:rStyle w:val="Ninguno"/>
          <w:rFonts w:ascii="Arial" w:hAnsi="Arial"/>
          <w:sz w:val="24"/>
          <w:szCs w:val="24"/>
          <w:lang w:val="nl-NL"/>
        </w:rPr>
        <w:t>n de m</w:t>
      </w:r>
      <w:r>
        <w:rPr>
          <w:rStyle w:val="Ninguno"/>
          <w:rFonts w:ascii="Arial" w:hAnsi="Arial"/>
          <w:sz w:val="24"/>
          <w:szCs w:val="24"/>
        </w:rPr>
        <w:t xml:space="preserve">ódulos de sanitarios planta baja y alta. Un espacio históricamente cultural que merece toda la atención. </w:t>
      </w:r>
    </w:p>
    <w:p w14:paraId="0212FDA0"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w:hAnsi="Arial"/>
          <w:sz w:val="24"/>
          <w:szCs w:val="24"/>
        </w:rPr>
        <w:t xml:space="preserve">La Plaza de Gallos es un recinto histórico de la ciudad, único en su tipo en Latinoamérica y se convirtió en uno de los proyectos de rescate patrimonial más importantes de la última década, además de sumarse a los espacios escénicos cuya finalidad es fomentar y promover la producción del sector cultural en beneficio a la población leonesa. </w:t>
      </w:r>
    </w:p>
    <w:p w14:paraId="2D98A477" w14:textId="77777777" w:rsidR="00913596" w:rsidRDefault="00913596" w:rsidP="00913596">
      <w:pPr>
        <w:pStyle w:val="Cuerpo"/>
        <w:shd w:val="clear" w:color="auto" w:fill="FFFFFF"/>
        <w:jc w:val="both"/>
        <w:rPr>
          <w:rStyle w:val="Ninguno"/>
          <w:rFonts w:ascii="Arial" w:eastAsia="Arial" w:hAnsi="Arial" w:cs="Arial"/>
          <w:sz w:val="24"/>
          <w:szCs w:val="24"/>
        </w:rPr>
      </w:pPr>
    </w:p>
    <w:p w14:paraId="53EA2BB1"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w:hAnsi="Arial"/>
          <w:sz w:val="24"/>
          <w:szCs w:val="24"/>
        </w:rPr>
        <w:t>En este inmueble se interviene el redondel con un monto de inversión de 5 millones de pesos y las acciones consisten en la construcción de los camerinos, limpieza de la cantera de los arcos, así como los aplanados y acabados en muros. </w:t>
      </w:r>
    </w:p>
    <w:p w14:paraId="599B1A90" w14:textId="77777777" w:rsidR="00913596" w:rsidRDefault="00913596" w:rsidP="00913596">
      <w:pPr>
        <w:pStyle w:val="Cuerpo"/>
        <w:shd w:val="clear" w:color="auto" w:fill="FFFFFF"/>
        <w:jc w:val="both"/>
        <w:rPr>
          <w:rStyle w:val="Ninguno"/>
          <w:rFonts w:ascii="Arial" w:eastAsia="Arial" w:hAnsi="Arial" w:cs="Arial"/>
          <w:b/>
          <w:bCs/>
          <w:sz w:val="24"/>
          <w:szCs w:val="24"/>
        </w:rPr>
      </w:pPr>
    </w:p>
    <w:p w14:paraId="2E56EA6B"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w:hAnsi="Arial"/>
          <w:sz w:val="24"/>
          <w:szCs w:val="24"/>
        </w:rPr>
        <w:t>En la zona del Hotel, se rehabilita la fachada en su totalidad con una inversió</w:t>
      </w:r>
      <w:r>
        <w:rPr>
          <w:rStyle w:val="Ninguno"/>
          <w:rFonts w:ascii="Arial" w:hAnsi="Arial"/>
          <w:sz w:val="24"/>
          <w:szCs w:val="24"/>
          <w:lang w:val="nl-NL"/>
        </w:rPr>
        <w:t xml:space="preserve">n de </w:t>
      </w:r>
      <w:r>
        <w:rPr>
          <w:rStyle w:val="Ninguno"/>
          <w:rFonts w:ascii="Arial" w:hAnsi="Arial"/>
          <w:b/>
          <w:bCs/>
          <w:sz w:val="24"/>
          <w:szCs w:val="24"/>
        </w:rPr>
        <w:t>6 millones 740 mil 458 pesos</w:t>
      </w:r>
      <w:r>
        <w:rPr>
          <w:rStyle w:val="Ninguno"/>
          <w:rFonts w:ascii="Arial" w:hAnsi="Arial"/>
          <w:sz w:val="24"/>
          <w:szCs w:val="24"/>
        </w:rPr>
        <w:t xml:space="preserve">, dándole mantenimiento y sustitución a los acabados de cantera, herrería, pintura y mascarones ornamentales.  En el interior, se restauran los salones 1 y 2 con pisos de madera óptima para clases de danza, construcción de vestidores, instalación de la subestación eléctrica, acabados de pisos y paredes en el área administrativa. </w:t>
      </w:r>
    </w:p>
    <w:p w14:paraId="576BD81F" w14:textId="77777777" w:rsidR="00913596" w:rsidRDefault="00913596" w:rsidP="00913596">
      <w:pPr>
        <w:pStyle w:val="Cuerpo"/>
        <w:shd w:val="clear" w:color="auto" w:fill="FFFFFF"/>
        <w:jc w:val="both"/>
        <w:rPr>
          <w:rStyle w:val="Ninguno"/>
          <w:rFonts w:ascii="Arial" w:eastAsia="Arial" w:hAnsi="Arial" w:cs="Arial"/>
          <w:sz w:val="24"/>
          <w:szCs w:val="24"/>
        </w:rPr>
      </w:pPr>
    </w:p>
    <w:p w14:paraId="5F4F0184" w14:textId="77777777" w:rsidR="00913596" w:rsidRDefault="00913596" w:rsidP="00913596">
      <w:pPr>
        <w:pStyle w:val="Cuerpo"/>
        <w:shd w:val="clear" w:color="auto" w:fill="FFFFFF"/>
        <w:jc w:val="both"/>
        <w:rPr>
          <w:rStyle w:val="Ninguno"/>
          <w:rFonts w:ascii="Arial" w:eastAsia="Arial" w:hAnsi="Arial" w:cs="Arial"/>
          <w:sz w:val="24"/>
          <w:szCs w:val="24"/>
        </w:rPr>
      </w:pPr>
      <w:r>
        <w:rPr>
          <w:rStyle w:val="Ninguno"/>
          <w:rFonts w:ascii="Arial" w:hAnsi="Arial"/>
          <w:sz w:val="24"/>
          <w:szCs w:val="24"/>
          <w:lang w:val="nl-NL"/>
        </w:rPr>
        <w:t>En total, la</w:t>
      </w:r>
      <w:r>
        <w:rPr>
          <w:rStyle w:val="Ninguno"/>
          <w:rFonts w:ascii="Arial" w:hAnsi="Arial"/>
          <w:sz w:val="24"/>
          <w:szCs w:val="24"/>
        </w:rPr>
        <w:t xml:space="preserve"> inversión tanto al redondel como a la zona denominada Hotel, es de</w:t>
      </w:r>
      <w:r>
        <w:rPr>
          <w:rStyle w:val="Ninguno"/>
          <w:rFonts w:ascii="Arial" w:hAnsi="Arial"/>
          <w:color w:val="FF0000"/>
          <w:sz w:val="24"/>
          <w:szCs w:val="24"/>
        </w:rPr>
        <w:t xml:space="preserve"> </w:t>
      </w:r>
      <w:r>
        <w:rPr>
          <w:rStyle w:val="Ninguno"/>
          <w:rFonts w:ascii="Arial" w:hAnsi="Arial"/>
          <w:b/>
          <w:bCs/>
          <w:sz w:val="24"/>
          <w:szCs w:val="24"/>
        </w:rPr>
        <w:t>11 millones 740 mil 458 pesos</w:t>
      </w:r>
      <w:r>
        <w:rPr>
          <w:rStyle w:val="Ninguno"/>
          <w:rFonts w:ascii="Arial" w:hAnsi="Arial"/>
          <w:sz w:val="24"/>
          <w:szCs w:val="24"/>
        </w:rPr>
        <w:t>, de los cuales 10 millones de pesos fueron de recurso estatal y el resto municipal, en continuidad con la inversión realizada en la pasada Administración.</w:t>
      </w:r>
    </w:p>
    <w:p w14:paraId="74FA0023" w14:textId="77777777" w:rsidR="00913596" w:rsidRDefault="00913596" w:rsidP="00913596">
      <w:pPr>
        <w:pStyle w:val="Cuerpo"/>
        <w:shd w:val="clear" w:color="auto" w:fill="FFFFFF"/>
        <w:jc w:val="both"/>
        <w:rPr>
          <w:rStyle w:val="Ninguno"/>
          <w:rFonts w:ascii="Arial" w:eastAsia="Arial" w:hAnsi="Arial" w:cs="Arial"/>
          <w:sz w:val="24"/>
          <w:szCs w:val="24"/>
        </w:rPr>
      </w:pPr>
    </w:p>
    <w:p w14:paraId="35E4411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convenio con la Universidad de Guanajuato, inició este año la primera generación de la licenciatura en Artes Visuales en nuestra Escuela de Artes Plásticas Antonio Segoviano, con una matrícula de 15 estudiantes. Con vistas a hacer de estos esfuerzos académicos un verdadero impulso a las artes, se invirtieron </w:t>
      </w:r>
      <w:r>
        <w:rPr>
          <w:rStyle w:val="Hyperlink2"/>
          <w:lang w:val="es-ES_tradnl"/>
        </w:rPr>
        <w:t xml:space="preserve">10 millones de pesos </w:t>
      </w:r>
      <w:r>
        <w:rPr>
          <w:rStyle w:val="Ninguno"/>
          <w:rFonts w:ascii="Arial" w:hAnsi="Arial"/>
          <w:sz w:val="24"/>
          <w:szCs w:val="24"/>
        </w:rPr>
        <w:t xml:space="preserve">para la adquisición de un predio en el emblemático barrio de San Juan de Dios. </w:t>
      </w:r>
    </w:p>
    <w:p w14:paraId="10A1EB4C" w14:textId="77777777" w:rsidR="00913596" w:rsidRDefault="00913596" w:rsidP="00913596">
      <w:pPr>
        <w:pStyle w:val="Cuerpo"/>
        <w:jc w:val="both"/>
      </w:pPr>
    </w:p>
    <w:p w14:paraId="2ECC7137" w14:textId="77777777" w:rsidR="00913596" w:rsidRDefault="00913596" w:rsidP="00913596">
      <w:pPr>
        <w:pStyle w:val="Cuerpo"/>
        <w:jc w:val="both"/>
        <w:rPr>
          <w:rStyle w:val="Ninguno"/>
        </w:rPr>
      </w:pPr>
      <w:r>
        <w:rPr>
          <w:rStyle w:val="Ninguno"/>
          <w:rFonts w:ascii="Arial" w:hAnsi="Arial"/>
          <w:sz w:val="24"/>
          <w:szCs w:val="24"/>
        </w:rPr>
        <w:t>Esta escuela será un detonante para la creación de un centro de desarrollo académico, cultural y de gran potencial artístico en uno de los barrios más simbólicos de la ciudad.</w:t>
      </w:r>
    </w:p>
    <w:p w14:paraId="74202411" w14:textId="77777777" w:rsidR="00913596" w:rsidRDefault="00913596" w:rsidP="00913596">
      <w:pPr>
        <w:pStyle w:val="Cuerpo"/>
        <w:jc w:val="both"/>
      </w:pPr>
    </w:p>
    <w:p w14:paraId="10149F42" w14:textId="77777777" w:rsidR="00913596" w:rsidRDefault="00913596" w:rsidP="00913596">
      <w:pPr>
        <w:pStyle w:val="Cuerpo"/>
        <w:jc w:val="both"/>
        <w:rPr>
          <w:rStyle w:val="Ninguno"/>
        </w:rPr>
      </w:pPr>
      <w:r>
        <w:rPr>
          <w:rStyle w:val="Ninguno"/>
          <w:rFonts w:ascii="Arial" w:hAnsi="Arial"/>
          <w:sz w:val="24"/>
          <w:szCs w:val="24"/>
        </w:rPr>
        <w:t xml:space="preserve">Dicha finca, con una extensión de 2 mil 600 metros cuadrados, se convertirá en un centro de formación académica, de encuentro con artistas visuales de todo el mundo y desde luego, un ejemplo de convivencia cultural y urbana entre los habitantes de la zona. San Juan de Dios así, se convertirá en un ejemplo nacional de desarrollo barrial, armónico y sustentable en todos los aspectos. </w:t>
      </w:r>
    </w:p>
    <w:p w14:paraId="022E5CDB" w14:textId="77777777" w:rsidR="00913596" w:rsidRDefault="00913596" w:rsidP="00913596">
      <w:pPr>
        <w:pStyle w:val="Cuerpo"/>
        <w:jc w:val="both"/>
        <w:rPr>
          <w:rStyle w:val="Ninguno"/>
          <w:rFonts w:ascii="Arial" w:eastAsia="Arial" w:hAnsi="Arial" w:cs="Arial"/>
          <w:sz w:val="24"/>
          <w:szCs w:val="24"/>
          <w:shd w:val="clear" w:color="auto" w:fill="FFFF00"/>
        </w:rPr>
      </w:pPr>
      <w:r w:rsidRPr="00B1053F">
        <w:rPr>
          <w:rStyle w:val="Ninguno"/>
          <w:rFonts w:ascii="Arial" w:hAnsi="Arial"/>
          <w:sz w:val="24"/>
          <w:szCs w:val="24"/>
          <w:lang w:val="es-MX"/>
        </w:rPr>
        <w:t>La Catedral Bas</w:t>
      </w:r>
      <w:r>
        <w:rPr>
          <w:rStyle w:val="Ninguno"/>
          <w:rFonts w:ascii="Arial" w:hAnsi="Arial"/>
          <w:sz w:val="24"/>
          <w:szCs w:val="24"/>
        </w:rPr>
        <w:t xml:space="preserve">ílica Metropolitana de la Madre Santísima de La Luz, por su arquitectura y profundo significado, es uno de los mayores atractivos del Centro Histórico. Actualmente trabajamos para mejorar su infraestructura y posteriormente, su iluminación. </w:t>
      </w:r>
    </w:p>
    <w:p w14:paraId="47ACE1A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Debido al deterioro de la Catedral Basílica, se realizaron algunos trabajos de acciones de campo en dos temas:</w:t>
      </w:r>
    </w:p>
    <w:p w14:paraId="4E5A727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1. Fachada de Catedral: Limpieza de suciedad y excretas en cantería, restitución de injertos de cantería, liberación de agregados en fachada, así como liberació</w:t>
      </w:r>
      <w:r w:rsidRPr="00B1053F">
        <w:rPr>
          <w:rStyle w:val="Ninguno"/>
          <w:rFonts w:ascii="Arial" w:hAnsi="Arial"/>
          <w:sz w:val="24"/>
          <w:szCs w:val="24"/>
          <w:lang w:val="es-MX"/>
        </w:rPr>
        <w:t>n de flora par</w:t>
      </w:r>
      <w:r>
        <w:rPr>
          <w:rStyle w:val="Ninguno"/>
          <w:rFonts w:ascii="Arial" w:hAnsi="Arial"/>
          <w:sz w:val="24"/>
          <w:szCs w:val="24"/>
        </w:rPr>
        <w:t>ásita.</w:t>
      </w:r>
    </w:p>
    <w:p w14:paraId="7EE5BD5B" w14:textId="77777777" w:rsidR="00913596" w:rsidRDefault="00913596" w:rsidP="00913596">
      <w:pPr>
        <w:pStyle w:val="Cuerpo"/>
        <w:jc w:val="both"/>
        <w:rPr>
          <w:rStyle w:val="Ninguno"/>
          <w:rFonts w:ascii="Arial" w:eastAsia="Arial" w:hAnsi="Arial" w:cs="Arial"/>
          <w:color w:val="2F5496"/>
          <w:sz w:val="24"/>
          <w:szCs w:val="24"/>
        </w:rPr>
      </w:pPr>
      <w:r>
        <w:rPr>
          <w:rStyle w:val="Ninguno"/>
          <w:rFonts w:ascii="Arial" w:hAnsi="Arial"/>
          <w:sz w:val="24"/>
          <w:szCs w:val="24"/>
        </w:rPr>
        <w:t>2. Barda y Arcos Atriales: Rehabilitación de aplanados a la cal, limpieza de cantería, restitución e injertos de cantería, así como colocació</w:t>
      </w:r>
      <w:r>
        <w:rPr>
          <w:rStyle w:val="Ninguno"/>
          <w:rFonts w:ascii="Arial" w:hAnsi="Arial"/>
          <w:sz w:val="24"/>
          <w:szCs w:val="24"/>
          <w:lang w:val="nl-NL"/>
        </w:rPr>
        <w:t>n de aer</w:t>
      </w:r>
      <w:r>
        <w:rPr>
          <w:rStyle w:val="Ninguno"/>
          <w:rFonts w:ascii="Arial" w:hAnsi="Arial"/>
          <w:sz w:val="24"/>
          <w:szCs w:val="24"/>
        </w:rPr>
        <w:t>ódrenes.</w:t>
      </w:r>
    </w:p>
    <w:p w14:paraId="4E9E3781"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Adicionalmente, elaboramos el proyecto ejecutivo de iluminación de la Catedral Basílica Metropolitana, actualmente se gestionan los permisos ante el Instituto Nacional de Antropología e Historia (INAH) y la Comisión Federal de Electricidad (CFE) para su ejecución en el 2020, con el cual se pretende posicionar a León como una Ciudad más de Luz en el estado, teniendo como meta la iluminación de 5 inmuebles.  </w:t>
      </w:r>
    </w:p>
    <w:p w14:paraId="26C43BFD" w14:textId="77777777" w:rsidR="00913596" w:rsidRDefault="00913596" w:rsidP="00913596">
      <w:pPr>
        <w:pStyle w:val="Cuerpo"/>
        <w:jc w:val="both"/>
      </w:pPr>
    </w:p>
    <w:p w14:paraId="513E1082" w14:textId="77777777" w:rsidR="00913596" w:rsidRDefault="00913596" w:rsidP="00913596">
      <w:pPr>
        <w:pStyle w:val="Cuerpo"/>
        <w:jc w:val="both"/>
        <w:rPr>
          <w:rStyle w:val="Ninguno"/>
        </w:rPr>
      </w:pPr>
      <w:r>
        <w:rPr>
          <w:rStyle w:val="Ninguno"/>
          <w:rFonts w:ascii="Arial" w:hAnsi="Arial"/>
          <w:sz w:val="24"/>
          <w:szCs w:val="24"/>
        </w:rPr>
        <w:t xml:space="preserve">Del 13 de septiembre al 2 de diciembre se montó la exposición “Con sello de León” en el Museo de las Identidades Leonesas. Las identidades ilustradas de Horacio Hernández Galván”. Dicha muestra presentó 40 cartones de los hombres y mujeres que con su trabajo dejaron una huella en la ciudad. Durante la exposición se realizaron </w:t>
      </w:r>
      <w:r>
        <w:rPr>
          <w:rStyle w:val="Hyperlink2"/>
        </w:rPr>
        <w:t>15 actividades</w:t>
      </w:r>
      <w:r>
        <w:rPr>
          <w:rStyle w:val="Ninguno"/>
          <w:rFonts w:ascii="Arial" w:hAnsi="Arial"/>
          <w:sz w:val="24"/>
          <w:szCs w:val="24"/>
        </w:rPr>
        <w:t xml:space="preserve"> con </w:t>
      </w:r>
      <w:r>
        <w:rPr>
          <w:rStyle w:val="Hyperlink2"/>
        </w:rPr>
        <w:t>545</w:t>
      </w:r>
      <w:r>
        <w:rPr>
          <w:rStyle w:val="Ninguno"/>
          <w:rFonts w:ascii="Arial" w:hAnsi="Arial"/>
          <w:sz w:val="24"/>
          <w:szCs w:val="24"/>
        </w:rPr>
        <w:t xml:space="preserve"> </w:t>
      </w:r>
      <w:r>
        <w:rPr>
          <w:rStyle w:val="Hyperlink2"/>
          <w:lang w:val="es-ES_tradnl"/>
        </w:rPr>
        <w:t>asistentes</w:t>
      </w:r>
      <w:r>
        <w:rPr>
          <w:rStyle w:val="Ninguno"/>
          <w:rFonts w:ascii="Arial" w:hAnsi="Arial"/>
          <w:sz w:val="24"/>
          <w:szCs w:val="24"/>
        </w:rPr>
        <w:t>.</w:t>
      </w:r>
    </w:p>
    <w:p w14:paraId="550C1C86" w14:textId="77777777" w:rsidR="00913596" w:rsidRDefault="00913596" w:rsidP="00913596">
      <w:pPr>
        <w:pStyle w:val="Cuerpo"/>
        <w:jc w:val="both"/>
      </w:pPr>
    </w:p>
    <w:p w14:paraId="4CAF1D97" w14:textId="77777777" w:rsidR="00913596" w:rsidRDefault="00913596" w:rsidP="00913596">
      <w:pPr>
        <w:pStyle w:val="Cuerpo"/>
        <w:jc w:val="both"/>
        <w:rPr>
          <w:rStyle w:val="Ninguno"/>
        </w:rPr>
      </w:pPr>
      <w:r>
        <w:rPr>
          <w:rStyle w:val="Ninguno"/>
          <w:rFonts w:ascii="Arial" w:hAnsi="Arial"/>
          <w:sz w:val="24"/>
          <w:szCs w:val="24"/>
        </w:rPr>
        <w:t xml:space="preserve">El Fondo Nacional para la Cultura y las Artes (Fonca) apoya a jóvenes de 18 a 34 años de edad para que creen obras artísticas en el transcurso de un año. El programa otorga becas económicas, brinda tutorías con artistas reconocidos, organiza encuentros de jóvenes creadores y fomenta la interdisciplina. </w:t>
      </w:r>
    </w:p>
    <w:p w14:paraId="750F0CAF" w14:textId="77777777" w:rsidR="00913596" w:rsidRDefault="00913596" w:rsidP="00913596">
      <w:pPr>
        <w:pStyle w:val="Cuerpo"/>
        <w:jc w:val="both"/>
      </w:pPr>
    </w:p>
    <w:p w14:paraId="5D6685D1" w14:textId="77777777" w:rsidR="00913596" w:rsidRDefault="00913596" w:rsidP="00913596">
      <w:pPr>
        <w:pStyle w:val="Cuerpo"/>
        <w:jc w:val="both"/>
        <w:rPr>
          <w:rStyle w:val="Ninguno"/>
        </w:rPr>
      </w:pPr>
      <w:r>
        <w:rPr>
          <w:rStyle w:val="Ninguno"/>
          <w:rFonts w:ascii="Arial" w:hAnsi="Arial"/>
          <w:sz w:val="24"/>
          <w:szCs w:val="24"/>
        </w:rPr>
        <w:t xml:space="preserve">La presente Administración a través del Instituto Cultural de León albergó la exposición </w:t>
      </w:r>
      <w:r>
        <w:rPr>
          <w:rStyle w:val="Ninguno"/>
          <w:rFonts w:ascii="Arial" w:hAnsi="Arial"/>
          <w:b/>
          <w:bCs/>
          <w:sz w:val="24"/>
          <w:szCs w:val="24"/>
        </w:rPr>
        <w:t>“</w:t>
      </w:r>
      <w:r>
        <w:rPr>
          <w:rStyle w:val="Hyperlink2"/>
        </w:rPr>
        <w:t>J</w:t>
      </w:r>
      <w:r>
        <w:rPr>
          <w:rStyle w:val="Ninguno"/>
          <w:rFonts w:ascii="Arial" w:hAnsi="Arial"/>
          <w:b/>
          <w:bCs/>
          <w:sz w:val="24"/>
          <w:szCs w:val="24"/>
        </w:rPr>
        <w:t>ó</w:t>
      </w:r>
      <w:r>
        <w:rPr>
          <w:rStyle w:val="Hyperlink2"/>
          <w:lang w:val="es-ES_tradnl"/>
        </w:rPr>
        <w:t>venes Creadores de Fonca</w:t>
      </w:r>
      <w:r>
        <w:rPr>
          <w:rStyle w:val="Ninguno"/>
          <w:rFonts w:ascii="Arial" w:hAnsi="Arial"/>
          <w:b/>
          <w:bCs/>
          <w:sz w:val="24"/>
          <w:szCs w:val="24"/>
        </w:rPr>
        <w:t>”</w:t>
      </w:r>
      <w:r>
        <w:rPr>
          <w:rStyle w:val="Ninguno"/>
          <w:rFonts w:ascii="Arial" w:hAnsi="Arial"/>
          <w:sz w:val="24"/>
          <w:szCs w:val="24"/>
        </w:rPr>
        <w:t xml:space="preserve"> en el Museo de las Identidades Leonesas (MIL) durante diciembre jóvenes artistas de todo el país expusieron sus trabajos.</w:t>
      </w:r>
    </w:p>
    <w:p w14:paraId="412880A9" w14:textId="77777777" w:rsidR="00913596" w:rsidRDefault="00913596" w:rsidP="00913596">
      <w:pPr>
        <w:pStyle w:val="Cuerpo"/>
        <w:jc w:val="both"/>
      </w:pPr>
    </w:p>
    <w:p w14:paraId="49DCB626" w14:textId="77777777" w:rsidR="00913596" w:rsidRDefault="00913596" w:rsidP="00913596">
      <w:pPr>
        <w:pStyle w:val="Cuerpo"/>
        <w:jc w:val="both"/>
        <w:rPr>
          <w:rStyle w:val="Ninguno"/>
        </w:rPr>
      </w:pPr>
      <w:r>
        <w:rPr>
          <w:rStyle w:val="Ninguno"/>
          <w:rFonts w:ascii="Arial" w:hAnsi="Arial"/>
          <w:sz w:val="24"/>
          <w:szCs w:val="24"/>
        </w:rPr>
        <w:t>También, en el mismo recinto, del 5 de abril al 5 de mayo se presentó la exposición fotográfica colectiva “Un acto de piedad. Rituales de Semana Santa en los Barrios de León” donde se expuso en imágenes cómo se vive esta tradición en la ciudad. En junio se proyectó un ciclo de cortometrajes con el tema de identidad.</w:t>
      </w:r>
    </w:p>
    <w:p w14:paraId="3344B914" w14:textId="77777777" w:rsidR="00913596" w:rsidRDefault="00913596" w:rsidP="00913596">
      <w:pPr>
        <w:pStyle w:val="Cuerpo"/>
        <w:jc w:val="both"/>
      </w:pPr>
    </w:p>
    <w:p w14:paraId="6E7D15F8" w14:textId="77777777" w:rsidR="00913596" w:rsidRDefault="00913596" w:rsidP="00913596">
      <w:pPr>
        <w:pStyle w:val="Cuerpo"/>
        <w:jc w:val="both"/>
        <w:rPr>
          <w:rStyle w:val="Ninguno"/>
        </w:rPr>
      </w:pPr>
      <w:r>
        <w:rPr>
          <w:rStyle w:val="Ninguno"/>
          <w:rFonts w:ascii="Arial" w:hAnsi="Arial"/>
          <w:sz w:val="24"/>
          <w:szCs w:val="24"/>
        </w:rPr>
        <w:t>En agosto se inauguró la exposición fotográfica, Memorias de León: Escaleras, para mostrar la importancia de uno de los elementos de transición más importantes en la arquitectura, que además de la funcionalidad, tiene un carácter escultórico que las ha convertido en protagonistas de innumerables proyectos.</w:t>
      </w:r>
    </w:p>
    <w:p w14:paraId="4FC0C5E7" w14:textId="77777777" w:rsidR="00913596" w:rsidRDefault="00913596" w:rsidP="00913596">
      <w:pPr>
        <w:pStyle w:val="Cuerpo"/>
        <w:suppressAutoHyphens/>
        <w:jc w:val="both"/>
        <w:rPr>
          <w:lang w:val="es-ES_tradnl"/>
        </w:rPr>
      </w:pPr>
    </w:p>
    <w:p w14:paraId="3174FDAB" w14:textId="77777777" w:rsidR="00913596" w:rsidRDefault="00913596" w:rsidP="00913596">
      <w:pPr>
        <w:pStyle w:val="Cuerpo"/>
        <w:suppressAutoHyphens/>
        <w:jc w:val="both"/>
        <w:rPr>
          <w:rStyle w:val="Ninguno"/>
        </w:rPr>
      </w:pPr>
      <w:r>
        <w:rPr>
          <w:rStyle w:val="Ninguno"/>
          <w:rFonts w:ascii="Arial" w:hAnsi="Arial"/>
          <w:sz w:val="24"/>
          <w:szCs w:val="24"/>
        </w:rPr>
        <w:t>En nuestra ciudad podemos encontrar ejecuciones ejemplares de escaleras, a lo largo del siglo XX, que contienen elementos que nos hablan de los usos, costumbres y dinámicas de la sociedad, o la tendencia estética de la época, lo que les da un carácter histórico y patrimonial.</w:t>
      </w:r>
    </w:p>
    <w:p w14:paraId="70345F49" w14:textId="77777777" w:rsidR="00913596" w:rsidRDefault="00913596" w:rsidP="00913596">
      <w:pPr>
        <w:pStyle w:val="Cuerpo"/>
        <w:jc w:val="both"/>
      </w:pPr>
    </w:p>
    <w:p w14:paraId="24386F61" w14:textId="77777777" w:rsidR="00913596" w:rsidRDefault="00913596" w:rsidP="00913596">
      <w:pPr>
        <w:pStyle w:val="Cuerpo"/>
        <w:jc w:val="both"/>
        <w:rPr>
          <w:rStyle w:val="Ninguno"/>
        </w:rPr>
      </w:pPr>
      <w:r>
        <w:rPr>
          <w:rStyle w:val="Ninguno"/>
          <w:rFonts w:ascii="Arial" w:hAnsi="Arial"/>
          <w:sz w:val="24"/>
          <w:szCs w:val="24"/>
        </w:rPr>
        <w:t xml:space="preserve">Durante el periodo el Museo recibió a </w:t>
      </w:r>
      <w:r>
        <w:rPr>
          <w:rStyle w:val="Hyperlink2"/>
          <w:lang w:val="es-ES_tradnl"/>
        </w:rPr>
        <w:t>18 mil 900 asistentes</w:t>
      </w:r>
      <w:r>
        <w:rPr>
          <w:rStyle w:val="Ninguno"/>
          <w:rFonts w:ascii="Arial" w:hAnsi="Arial"/>
          <w:sz w:val="24"/>
          <w:szCs w:val="24"/>
        </w:rPr>
        <w:t xml:space="preserve">, se realizaron </w:t>
      </w:r>
      <w:r>
        <w:rPr>
          <w:rStyle w:val="Hyperlink2"/>
        </w:rPr>
        <w:t>60 visitas</w:t>
      </w:r>
      <w:r>
        <w:rPr>
          <w:rStyle w:val="Ninguno"/>
          <w:rFonts w:ascii="Arial" w:hAnsi="Arial"/>
          <w:sz w:val="24"/>
          <w:szCs w:val="24"/>
        </w:rPr>
        <w:t xml:space="preserve"> guiadas con grupos escolares desde primaria a universidad y se atendió de forma especial a adultos mayores y personas con discapacidad visual.</w:t>
      </w:r>
    </w:p>
    <w:p w14:paraId="24159975" w14:textId="77777777" w:rsidR="00913596" w:rsidRDefault="00913596" w:rsidP="00913596">
      <w:pPr>
        <w:pStyle w:val="Cuerpo"/>
        <w:jc w:val="both"/>
      </w:pPr>
    </w:p>
    <w:p w14:paraId="6BACE056" w14:textId="77777777" w:rsidR="00913596" w:rsidRDefault="00913596" w:rsidP="00913596">
      <w:pPr>
        <w:pStyle w:val="Cuerpo"/>
        <w:jc w:val="both"/>
        <w:rPr>
          <w:rStyle w:val="Ninguno"/>
        </w:rPr>
      </w:pPr>
      <w:r>
        <w:rPr>
          <w:rStyle w:val="Ninguno"/>
          <w:rFonts w:ascii="Arial" w:hAnsi="Arial"/>
          <w:sz w:val="24"/>
          <w:szCs w:val="24"/>
        </w:rPr>
        <w:t>En la actual Administración Municipal estamos comprometidos con el derecho de acceso a la cultura y llevarlo a todas partes es una prioridad, por lo que este año iniciamos con el Museo Inflable Itinerante de León (MII León) que es un nuevo recinto móvil que tiene como objetivo la difusión del patrimonio cultural de la ciudad y está orientado a atender de una forma lúdica a todo tipo de audiencias. El museo se instalará en espacios públicos de la zona urbana y suburbana.</w:t>
      </w:r>
    </w:p>
    <w:p w14:paraId="62274458" w14:textId="77777777" w:rsidR="00913596" w:rsidRDefault="00913596" w:rsidP="00913596">
      <w:pPr>
        <w:pStyle w:val="Cuerpo"/>
        <w:jc w:val="both"/>
      </w:pPr>
    </w:p>
    <w:p w14:paraId="1775BC9D" w14:textId="77777777" w:rsidR="00913596" w:rsidRDefault="00913596" w:rsidP="00913596">
      <w:pPr>
        <w:pStyle w:val="Cuerpo"/>
        <w:jc w:val="both"/>
        <w:rPr>
          <w:rStyle w:val="Ninguno"/>
        </w:rPr>
      </w:pPr>
      <w:r>
        <w:rPr>
          <w:rStyle w:val="Ninguno"/>
          <w:rFonts w:ascii="Arial" w:hAnsi="Arial"/>
          <w:sz w:val="24"/>
          <w:szCs w:val="24"/>
        </w:rPr>
        <w:t xml:space="preserve">Con su infraestructura inflable se convierte en </w:t>
      </w:r>
      <w:r>
        <w:rPr>
          <w:rStyle w:val="Hyperlink2"/>
        </w:rPr>
        <w:t xml:space="preserve">el </w:t>
      </w:r>
      <w:r>
        <w:rPr>
          <w:rStyle w:val="Ninguno"/>
          <w:rFonts w:ascii="Arial" w:hAnsi="Arial"/>
          <w:b/>
          <w:bCs/>
          <w:sz w:val="24"/>
          <w:szCs w:val="24"/>
        </w:rPr>
        <w:t>ú</w:t>
      </w:r>
      <w:r>
        <w:rPr>
          <w:rStyle w:val="Hyperlink2"/>
          <w:lang w:val="es-ES_tradnl"/>
        </w:rPr>
        <w:t>nico en su tipo en todo el pa</w:t>
      </w:r>
      <w:r>
        <w:rPr>
          <w:rStyle w:val="Ninguno"/>
          <w:rFonts w:ascii="Arial" w:hAnsi="Arial"/>
          <w:b/>
          <w:bCs/>
          <w:sz w:val="24"/>
          <w:szCs w:val="24"/>
        </w:rPr>
        <w:t>í</w:t>
      </w:r>
      <w:r>
        <w:rPr>
          <w:rStyle w:val="Hyperlink2"/>
        </w:rPr>
        <w:t>s</w:t>
      </w:r>
      <w:r>
        <w:rPr>
          <w:rStyle w:val="Ninguno"/>
          <w:rFonts w:ascii="Arial" w:hAnsi="Arial"/>
          <w:sz w:val="24"/>
          <w:szCs w:val="24"/>
        </w:rPr>
        <w:t xml:space="preserve"> con la capacidad suficiente para montar exposiciones en cualquier explanada, parque o sitio de recreación, especialmente a las zonas de seguridad y polígonos de desarrollo, acercando de manera gratuita el arte y la cultura a toda la ciudadanía.</w:t>
      </w:r>
    </w:p>
    <w:p w14:paraId="1AD181F1" w14:textId="77777777" w:rsidR="00913596" w:rsidRDefault="00913596" w:rsidP="00913596">
      <w:pPr>
        <w:pStyle w:val="Cuerpo"/>
        <w:jc w:val="both"/>
      </w:pPr>
    </w:p>
    <w:p w14:paraId="7272C926" w14:textId="77777777" w:rsidR="00913596" w:rsidRDefault="00913596" w:rsidP="00913596">
      <w:pPr>
        <w:pStyle w:val="Cuerpo"/>
        <w:jc w:val="both"/>
        <w:rPr>
          <w:rStyle w:val="Ninguno"/>
        </w:rPr>
      </w:pPr>
      <w:r>
        <w:rPr>
          <w:rStyle w:val="Ninguno"/>
          <w:rFonts w:ascii="Arial" w:hAnsi="Arial"/>
          <w:sz w:val="24"/>
          <w:szCs w:val="24"/>
        </w:rPr>
        <w:t xml:space="preserve">Este proyecto tuvo una inversión inicial de </w:t>
      </w:r>
      <w:r>
        <w:rPr>
          <w:rStyle w:val="Hyperlink2"/>
          <w:lang w:val="es-ES_tradnl"/>
        </w:rPr>
        <w:t>3 millones 553 mil pesos</w:t>
      </w:r>
      <w:r>
        <w:rPr>
          <w:rStyle w:val="Ninguno"/>
          <w:rFonts w:ascii="Arial" w:hAnsi="Arial"/>
          <w:sz w:val="24"/>
          <w:szCs w:val="24"/>
        </w:rPr>
        <w:t xml:space="preserve">, de los cuales </w:t>
      </w:r>
      <w:r>
        <w:rPr>
          <w:rStyle w:val="Hyperlink2"/>
          <w:lang w:val="es-ES_tradnl"/>
        </w:rPr>
        <w:t>2 millones de pesos</w:t>
      </w:r>
      <w:r>
        <w:rPr>
          <w:rStyle w:val="Ninguno"/>
          <w:rFonts w:ascii="Arial" w:hAnsi="Arial"/>
          <w:sz w:val="24"/>
          <w:szCs w:val="24"/>
        </w:rPr>
        <w:t xml:space="preserve"> se obtuvieron gracias a la gestión de recursos federales y el resto es inversión municipal. El pasado agosto llevamos a cabo la apertura de la primera instalación en el Parque Ecológico Explora y dos itinerancias más: una en CIPEC Villas de San Juan y otra en la Plaza de la Ciudadanía ‘Griselda Álvarez’.</w:t>
      </w:r>
    </w:p>
    <w:p w14:paraId="389BA566" w14:textId="77777777" w:rsidR="00913596" w:rsidRDefault="00913596" w:rsidP="00913596">
      <w:pPr>
        <w:pStyle w:val="Cuerpo"/>
        <w:jc w:val="both"/>
        <w:rPr>
          <w:b/>
          <w:bCs/>
        </w:rPr>
      </w:pPr>
    </w:p>
    <w:p w14:paraId="462517CA" w14:textId="77777777" w:rsidR="00913596" w:rsidRDefault="00913596" w:rsidP="00913596">
      <w:pPr>
        <w:pStyle w:val="Cuerpo"/>
        <w:jc w:val="both"/>
        <w:rPr>
          <w:rStyle w:val="Ninguno"/>
        </w:rPr>
      </w:pPr>
      <w:r>
        <w:rPr>
          <w:rStyle w:val="Ninguno"/>
          <w:rFonts w:ascii="Arial" w:hAnsi="Arial"/>
          <w:sz w:val="24"/>
          <w:szCs w:val="24"/>
        </w:rPr>
        <w:t>Brilla León es un nuevo atractivo para los visitantes y migrantes que llegan a la ciudad con motivo de las fiestas navideñas a disfrutar en familia, donde capitalizamos turísticamente la temporada decembrina en un Nuevo Festival de Ciudad, fomentando que los leoneses disfruten de un espectáculo de iluminación navideña y de un programa de actividades especiales en el Centro Histó</w:t>
      </w:r>
      <w:r>
        <w:rPr>
          <w:rStyle w:val="Ninguno"/>
          <w:rFonts w:ascii="Arial" w:hAnsi="Arial"/>
          <w:sz w:val="24"/>
          <w:szCs w:val="24"/>
          <w:lang w:val="it-IT"/>
        </w:rPr>
        <w:t xml:space="preserve">rico con </w:t>
      </w:r>
      <w:r>
        <w:rPr>
          <w:rStyle w:val="Hyperlink2"/>
          <w:lang w:val="es-ES_tradnl"/>
        </w:rPr>
        <w:t>29 eventos art</w:t>
      </w:r>
      <w:r>
        <w:rPr>
          <w:rStyle w:val="Ninguno"/>
          <w:rFonts w:ascii="Arial" w:hAnsi="Arial"/>
          <w:b/>
          <w:bCs/>
          <w:sz w:val="24"/>
          <w:szCs w:val="24"/>
        </w:rPr>
        <w:t>í</w:t>
      </w:r>
      <w:r>
        <w:rPr>
          <w:rStyle w:val="Hyperlink2"/>
        </w:rPr>
        <w:t>sticos</w:t>
      </w:r>
      <w:r>
        <w:rPr>
          <w:rStyle w:val="Ninguno"/>
          <w:rFonts w:ascii="Arial" w:hAnsi="Arial"/>
          <w:sz w:val="24"/>
          <w:szCs w:val="24"/>
        </w:rPr>
        <w:t>, culturales y de video mapping, destacando:  la inauguración, Leó</w:t>
      </w:r>
      <w:r w:rsidRPr="00B1053F">
        <w:rPr>
          <w:rStyle w:val="Ninguno"/>
          <w:rFonts w:ascii="Arial" w:hAnsi="Arial"/>
          <w:sz w:val="24"/>
          <w:szCs w:val="24"/>
          <w:lang w:val="es-MX"/>
        </w:rPr>
        <w:t>n Light Fest, Festival Navide</w:t>
      </w:r>
      <w:r>
        <w:rPr>
          <w:rStyle w:val="Ninguno"/>
          <w:rFonts w:ascii="Arial" w:hAnsi="Arial"/>
          <w:sz w:val="24"/>
          <w:szCs w:val="24"/>
        </w:rPr>
        <w:t xml:space="preserve">ño de la Catedral Basílica Metropolitana, Tributo a Queen, Mega Rosca y la Cabalgata de Reyes en 31 días de fiesta en 6 sedes, captando una asistencia de </w:t>
      </w:r>
      <w:r>
        <w:rPr>
          <w:rStyle w:val="Hyperlink2"/>
        </w:rPr>
        <w:t>250 mil visitantes</w:t>
      </w:r>
      <w:r>
        <w:rPr>
          <w:rStyle w:val="Ninguno"/>
          <w:rFonts w:ascii="Arial" w:hAnsi="Arial"/>
          <w:sz w:val="24"/>
          <w:szCs w:val="24"/>
        </w:rPr>
        <w:t xml:space="preserve"> al corredor turístico de la Ciudad. </w:t>
      </w:r>
    </w:p>
    <w:p w14:paraId="180E832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La inversión total fue de 3 millones 235 mil pesos.</w:t>
      </w:r>
    </w:p>
    <w:p w14:paraId="7FC9BEFC" w14:textId="77777777" w:rsidR="00913596" w:rsidRDefault="00913596" w:rsidP="00913596">
      <w:pPr>
        <w:pStyle w:val="Cuerpo"/>
        <w:jc w:val="both"/>
      </w:pPr>
    </w:p>
    <w:p w14:paraId="79B0D19D" w14:textId="77777777" w:rsidR="00913596" w:rsidRDefault="00913596" w:rsidP="00913596">
      <w:pPr>
        <w:pStyle w:val="Cuerpo"/>
        <w:jc w:val="both"/>
        <w:rPr>
          <w:rStyle w:val="Hyperlink2"/>
        </w:rPr>
      </w:pPr>
      <w:r>
        <w:rPr>
          <w:rStyle w:val="Ninguno"/>
          <w:rFonts w:ascii="Arial" w:hAnsi="Arial"/>
          <w:sz w:val="24"/>
          <w:szCs w:val="24"/>
        </w:rPr>
        <w:t xml:space="preserve">Como parte del evento Brilla León partimos la Mega Rosca de Reyes el pasado 5 de enero. Con 780 metros lineales del tradicional pan de Rosca y un peso de más de 750 kilogramos. En la tradicional Cabalgata de Reyes llevamos alegría a las familias y niños de nuestras comunidades rurales con la repartición de 1 mil 50 roscas de reyes. </w:t>
      </w:r>
    </w:p>
    <w:p w14:paraId="0F666ED9" w14:textId="77777777" w:rsidR="00913596" w:rsidRDefault="00913596" w:rsidP="00913596">
      <w:pPr>
        <w:pStyle w:val="Cuerpo"/>
        <w:jc w:val="both"/>
      </w:pPr>
    </w:p>
    <w:p w14:paraId="67B72337" w14:textId="77777777" w:rsidR="00913596" w:rsidRDefault="00913596" w:rsidP="00913596">
      <w:pPr>
        <w:pStyle w:val="Cuerpo"/>
        <w:jc w:val="both"/>
        <w:rPr>
          <w:rStyle w:val="Ninguno"/>
        </w:rPr>
      </w:pPr>
      <w:r>
        <w:rPr>
          <w:rStyle w:val="Ninguno"/>
          <w:rFonts w:ascii="Arial" w:hAnsi="Arial"/>
          <w:sz w:val="24"/>
          <w:szCs w:val="24"/>
        </w:rPr>
        <w:t xml:space="preserve">La </w:t>
      </w:r>
      <w:r>
        <w:rPr>
          <w:rStyle w:val="Hyperlink2"/>
        </w:rPr>
        <w:t>Feria Estatal de Le</w:t>
      </w:r>
      <w:r>
        <w:rPr>
          <w:rStyle w:val="Ninguno"/>
          <w:rFonts w:ascii="Arial" w:hAnsi="Arial"/>
          <w:b/>
          <w:bCs/>
          <w:sz w:val="24"/>
          <w:szCs w:val="24"/>
        </w:rPr>
        <w:t>ó</w:t>
      </w:r>
      <w:r>
        <w:rPr>
          <w:rStyle w:val="Hyperlink2"/>
        </w:rPr>
        <w:t>n</w:t>
      </w:r>
      <w:r>
        <w:rPr>
          <w:rStyle w:val="Ninguno"/>
          <w:rFonts w:ascii="Arial" w:hAnsi="Arial"/>
          <w:sz w:val="24"/>
          <w:szCs w:val="24"/>
        </w:rPr>
        <w:t>, mejor conocida como la Feria de las Sonrisas, es el único evento de la ciudad que es Patrimonio Cultural Intangible del Estado de Guanajuato, reconocido a nivel nacional por los organizadores de ferias, se lleva a cabo durante el mes de enero y principios de febrero en conmemoración de la fundación de la ciudad de León, la cual durante 26 días ofrece diversión masiva y distintos rubros, como:</w:t>
      </w:r>
    </w:p>
    <w:p w14:paraId="77CEF182" w14:textId="77777777" w:rsidR="00913596" w:rsidRDefault="00913596" w:rsidP="00913596">
      <w:pPr>
        <w:pStyle w:val="Cuerpo"/>
        <w:jc w:val="both"/>
      </w:pPr>
    </w:p>
    <w:p w14:paraId="59140415" w14:textId="77777777" w:rsidR="00913596" w:rsidRDefault="00913596" w:rsidP="007B58DF">
      <w:pPr>
        <w:pStyle w:val="Prrafodelista"/>
        <w:numPr>
          <w:ilvl w:val="0"/>
          <w:numId w:val="28"/>
        </w:numPr>
        <w:spacing w:after="160"/>
        <w:jc w:val="both"/>
        <w:rPr>
          <w:rStyle w:val="Ninguno"/>
        </w:rPr>
      </w:pPr>
      <w:r>
        <w:rPr>
          <w:rStyle w:val="Ninguno"/>
          <w:rFonts w:ascii="Arial" w:hAnsi="Arial"/>
        </w:rPr>
        <w:t xml:space="preserve">Zona Comercial, con 1671 expositores contratantes </w:t>
      </w:r>
    </w:p>
    <w:p w14:paraId="6FED7D35" w14:textId="77777777" w:rsidR="00913596" w:rsidRDefault="00913596" w:rsidP="007B58DF">
      <w:pPr>
        <w:pStyle w:val="Prrafodelista"/>
        <w:numPr>
          <w:ilvl w:val="0"/>
          <w:numId w:val="29"/>
        </w:numPr>
        <w:spacing w:after="160"/>
        <w:jc w:val="both"/>
        <w:rPr>
          <w:rStyle w:val="Ninguno"/>
          <w:rFonts w:ascii="Arial" w:eastAsia="Arial" w:hAnsi="Arial" w:cs="Arial"/>
        </w:rPr>
      </w:pPr>
      <w:r>
        <w:rPr>
          <w:rStyle w:val="Ninguno"/>
          <w:rFonts w:ascii="Arial" w:hAnsi="Arial"/>
        </w:rPr>
        <w:t xml:space="preserve">Área Gastronómica, contando con 366 expositores </w:t>
      </w:r>
    </w:p>
    <w:p w14:paraId="04E94375" w14:textId="77777777" w:rsidR="00913596" w:rsidRDefault="00913596" w:rsidP="007B58DF">
      <w:pPr>
        <w:pStyle w:val="Prrafodelista"/>
        <w:numPr>
          <w:ilvl w:val="0"/>
          <w:numId w:val="29"/>
        </w:numPr>
        <w:spacing w:after="160"/>
        <w:jc w:val="both"/>
        <w:rPr>
          <w:rStyle w:val="Ninguno"/>
          <w:rFonts w:ascii="Arial" w:eastAsia="Arial" w:hAnsi="Arial" w:cs="Arial"/>
        </w:rPr>
      </w:pPr>
      <w:r>
        <w:rPr>
          <w:rStyle w:val="Ninguno"/>
          <w:rFonts w:ascii="Arial" w:hAnsi="Arial"/>
        </w:rPr>
        <w:t>Bares, Terrazas y Restaurantes, 20 establecimientos ubicados a lo largo del recinto ferial</w:t>
      </w:r>
    </w:p>
    <w:p w14:paraId="03CD93E2" w14:textId="77777777" w:rsidR="00913596" w:rsidRDefault="00913596" w:rsidP="007B58DF">
      <w:pPr>
        <w:pStyle w:val="Prrafodelista"/>
        <w:numPr>
          <w:ilvl w:val="0"/>
          <w:numId w:val="29"/>
        </w:numPr>
        <w:spacing w:after="160"/>
        <w:jc w:val="both"/>
        <w:rPr>
          <w:rStyle w:val="Ninguno"/>
          <w:rFonts w:ascii="Arial" w:eastAsia="Arial" w:hAnsi="Arial" w:cs="Arial"/>
        </w:rPr>
      </w:pPr>
      <w:r>
        <w:rPr>
          <w:rStyle w:val="Ninguno"/>
          <w:rFonts w:ascii="Arial" w:hAnsi="Arial"/>
        </w:rPr>
        <w:t xml:space="preserve">Foros de Entretenimiento, con más de 1,200 horas de programación. </w:t>
      </w:r>
    </w:p>
    <w:p w14:paraId="00AEF74F" w14:textId="77777777" w:rsidR="00913596" w:rsidRDefault="00913596" w:rsidP="00913596">
      <w:pPr>
        <w:pStyle w:val="Prrafodelista"/>
        <w:jc w:val="both"/>
      </w:pPr>
    </w:p>
    <w:p w14:paraId="535239A3" w14:textId="77777777" w:rsidR="00913596" w:rsidRDefault="00913596" w:rsidP="00913596">
      <w:pPr>
        <w:pStyle w:val="Cuerpo"/>
        <w:jc w:val="both"/>
        <w:rPr>
          <w:rStyle w:val="Ninguno"/>
          <w:sz w:val="24"/>
          <w:szCs w:val="24"/>
        </w:rPr>
      </w:pPr>
      <w:r>
        <w:rPr>
          <w:rStyle w:val="Ninguno"/>
          <w:rFonts w:ascii="Arial" w:hAnsi="Arial"/>
          <w:sz w:val="24"/>
          <w:szCs w:val="24"/>
        </w:rPr>
        <w:t xml:space="preserve">Cada año la feria realiza diferentes acciones para fortalecer el evento, al buscar una mejora diversa para la ciudad, y la integración de la ciudadanía al mismo. </w:t>
      </w:r>
    </w:p>
    <w:p w14:paraId="1479F4F1" w14:textId="77777777" w:rsidR="00913596" w:rsidRDefault="00913596" w:rsidP="00913596">
      <w:pPr>
        <w:pStyle w:val="Cuerpo"/>
        <w:jc w:val="both"/>
      </w:pPr>
    </w:p>
    <w:p w14:paraId="25B66E82" w14:textId="77777777" w:rsidR="00913596" w:rsidRDefault="00913596" w:rsidP="007B58DF">
      <w:pPr>
        <w:pStyle w:val="Prrafodelista"/>
        <w:numPr>
          <w:ilvl w:val="0"/>
          <w:numId w:val="30"/>
        </w:numPr>
        <w:spacing w:after="160"/>
        <w:jc w:val="both"/>
        <w:rPr>
          <w:rStyle w:val="Ninguno"/>
        </w:rPr>
      </w:pPr>
      <w:r>
        <w:rPr>
          <w:rStyle w:val="Ninguno"/>
          <w:rFonts w:ascii="Arial" w:hAnsi="Arial"/>
        </w:rPr>
        <w:t>Se generaron 1 mil 10 empleos eventuales directos, con el respaldo del Servicio Nacional de Empleo (SNE), una vinculación directa con 16 universidades</w:t>
      </w:r>
    </w:p>
    <w:p w14:paraId="62BA4A77" w14:textId="77777777" w:rsidR="00913596" w:rsidRDefault="00913596" w:rsidP="00913596">
      <w:pPr>
        <w:pStyle w:val="Prrafodelista"/>
        <w:jc w:val="both"/>
      </w:pPr>
    </w:p>
    <w:p w14:paraId="1FC79DE2" w14:textId="77777777" w:rsidR="00913596" w:rsidRDefault="00913596" w:rsidP="007B58DF">
      <w:pPr>
        <w:pStyle w:val="Prrafodelista"/>
        <w:numPr>
          <w:ilvl w:val="0"/>
          <w:numId w:val="30"/>
        </w:numPr>
        <w:spacing w:after="160"/>
        <w:jc w:val="both"/>
        <w:rPr>
          <w:rStyle w:val="Ninguno"/>
        </w:rPr>
      </w:pPr>
      <w:r>
        <w:rPr>
          <w:rStyle w:val="Ninguno"/>
          <w:rFonts w:ascii="Arial" w:hAnsi="Arial"/>
        </w:rPr>
        <w:t>En conjunto con el H. Ayuntamiento y Gobierno del Estado, se otorgó la entrada gratuita durante 7 días con el objetivo de apoyar a los ciudadanos debido a la crisis del abasto de combustible, gracias a esta acción se rompió récord de asistencia de 6 millones 59 mil,759 visitantes durante los 26 días del evento.</w:t>
      </w:r>
    </w:p>
    <w:p w14:paraId="4800BB19" w14:textId="77777777" w:rsidR="00913596" w:rsidRDefault="00913596" w:rsidP="00913596">
      <w:pPr>
        <w:pStyle w:val="Prrafodelista"/>
        <w:jc w:val="both"/>
      </w:pPr>
    </w:p>
    <w:p w14:paraId="5F16794F" w14:textId="77777777" w:rsidR="00913596" w:rsidRDefault="00913596" w:rsidP="007B58DF">
      <w:pPr>
        <w:pStyle w:val="Prrafodelista"/>
        <w:numPr>
          <w:ilvl w:val="0"/>
          <w:numId w:val="30"/>
        </w:numPr>
        <w:spacing w:after="160"/>
        <w:jc w:val="both"/>
        <w:rPr>
          <w:rStyle w:val="Ninguno"/>
        </w:rPr>
      </w:pPr>
      <w:r>
        <w:rPr>
          <w:rStyle w:val="Ninguno"/>
          <w:rFonts w:ascii="Arial" w:hAnsi="Arial"/>
        </w:rPr>
        <w:t>Se beneficiaron a 4 mil 532 niños en el programa autobuses de la felicidad durante la Feria Estatal de León 2019, con un total de 103 autobuses proporcionados para sus traslados. Con</w:t>
      </w:r>
      <w:r>
        <w:rPr>
          <w:rStyle w:val="Ninguno"/>
          <w:rFonts w:ascii="Arial" w:hAnsi="Arial"/>
          <w:color w:val="FF0000"/>
        </w:rPr>
        <w:t xml:space="preserve"> </w:t>
      </w:r>
      <w:r>
        <w:rPr>
          <w:rStyle w:val="Ninguno"/>
          <w:rFonts w:ascii="Arial" w:hAnsi="Arial"/>
        </w:rPr>
        <w:t xml:space="preserve">el programa visitas escolares logró </w:t>
      </w:r>
      <w:r>
        <w:rPr>
          <w:rStyle w:val="Ninguno"/>
          <w:rFonts w:ascii="Arial" w:hAnsi="Arial"/>
          <w:strike/>
        </w:rPr>
        <w:t>que</w:t>
      </w:r>
      <w:r>
        <w:rPr>
          <w:rStyle w:val="Ninguno"/>
          <w:rFonts w:ascii="Arial" w:hAnsi="Arial"/>
        </w:rPr>
        <w:t xml:space="preserve"> 114 mil 240 niños visitaron el evento de manera gratuita. </w:t>
      </w:r>
    </w:p>
    <w:p w14:paraId="7C38B39F" w14:textId="77777777" w:rsidR="00913596" w:rsidRDefault="00913596" w:rsidP="00913596">
      <w:pPr>
        <w:pStyle w:val="Prrafodelista"/>
      </w:pPr>
    </w:p>
    <w:p w14:paraId="264FD87E" w14:textId="77777777" w:rsidR="00913596" w:rsidRDefault="00913596" w:rsidP="007B58DF">
      <w:pPr>
        <w:pStyle w:val="Prrafodelista"/>
        <w:numPr>
          <w:ilvl w:val="0"/>
          <w:numId w:val="30"/>
        </w:numPr>
        <w:spacing w:after="160"/>
        <w:jc w:val="both"/>
        <w:rPr>
          <w:rStyle w:val="Ninguno"/>
        </w:rPr>
      </w:pPr>
      <w:r>
        <w:rPr>
          <w:rStyle w:val="Ninguno"/>
          <w:rFonts w:ascii="Arial" w:hAnsi="Arial"/>
        </w:rPr>
        <w:t>El tutelar de menores y el CERESO de la ciudad disfrutaron de 5 funciones especiales para 140 internos, en conjunto con el programa Dr. Sonrisas se visitaron los siguientes hospitales: Hospital Regional y Hospital de Alta Espacialidad, donde 97 niños disfrutaron de 6 funciones llenas de magia.</w:t>
      </w:r>
    </w:p>
    <w:p w14:paraId="60312BD1" w14:textId="77777777" w:rsidR="00913596" w:rsidRDefault="00913596" w:rsidP="00913596">
      <w:pPr>
        <w:pStyle w:val="Prrafodelista"/>
      </w:pPr>
    </w:p>
    <w:p w14:paraId="596AED28" w14:textId="77777777" w:rsidR="00913596" w:rsidRDefault="00913596" w:rsidP="00913596">
      <w:pPr>
        <w:pStyle w:val="Cuerpo"/>
        <w:jc w:val="both"/>
        <w:rPr>
          <w:rStyle w:val="Ninguno"/>
          <w:sz w:val="24"/>
          <w:szCs w:val="24"/>
        </w:rPr>
      </w:pPr>
      <w:r>
        <w:rPr>
          <w:rStyle w:val="Ninguno"/>
          <w:rFonts w:ascii="Arial" w:hAnsi="Arial"/>
          <w:sz w:val="24"/>
          <w:szCs w:val="24"/>
        </w:rPr>
        <w:t>El Patronato de la Feria Estatal de León y Parque Ecoló</w:t>
      </w:r>
      <w:r>
        <w:rPr>
          <w:rStyle w:val="Ninguno"/>
          <w:rFonts w:ascii="Arial" w:hAnsi="Arial"/>
          <w:sz w:val="24"/>
          <w:szCs w:val="24"/>
          <w:lang w:val="it-IT"/>
        </w:rPr>
        <w:t>gico contar</w:t>
      </w:r>
      <w:r>
        <w:rPr>
          <w:rStyle w:val="Ninguno"/>
          <w:rFonts w:ascii="Arial" w:hAnsi="Arial"/>
          <w:sz w:val="24"/>
          <w:szCs w:val="24"/>
        </w:rPr>
        <w:t xml:space="preserve">á con una nueva imagen, con vista al siglo XXI, que fortalecerá la infraestructura del recinto ferial y turístico del municipio, la modernización de las instalaciones estará basada en 4 obras de intervención para favorecer a las actividades sociales, económicas y culturales de la ciudad. </w:t>
      </w:r>
    </w:p>
    <w:p w14:paraId="7618F783" w14:textId="77777777" w:rsidR="00913596" w:rsidRDefault="00913596" w:rsidP="00913596">
      <w:pPr>
        <w:pStyle w:val="Cuerpo"/>
        <w:jc w:val="both"/>
      </w:pPr>
    </w:p>
    <w:p w14:paraId="36DC5094" w14:textId="77777777" w:rsidR="00913596" w:rsidRDefault="00913596" w:rsidP="007B58DF">
      <w:pPr>
        <w:pStyle w:val="Prrafodelista"/>
        <w:numPr>
          <w:ilvl w:val="0"/>
          <w:numId w:val="31"/>
        </w:numPr>
        <w:spacing w:after="160"/>
        <w:jc w:val="both"/>
        <w:rPr>
          <w:rStyle w:val="Ninguno"/>
        </w:rPr>
      </w:pPr>
      <w:r>
        <w:rPr>
          <w:rStyle w:val="Ninguno"/>
          <w:rFonts w:ascii="Arial" w:hAnsi="Arial"/>
        </w:rPr>
        <w:t xml:space="preserve">Se inició la primera etapa de la obra del recinto ferial, logrando un avance del 20.76 por ciento, la cual corresponde al estacionamiento subterráneo, dicho espacio tendrá la capacidad para 297 automóviles, favoreciendo al tránsito local de la zona. </w:t>
      </w:r>
    </w:p>
    <w:p w14:paraId="3D0C1E80" w14:textId="77777777" w:rsidR="00913596" w:rsidRDefault="00913596" w:rsidP="00913596">
      <w:pPr>
        <w:pStyle w:val="Prrafodelista"/>
        <w:jc w:val="both"/>
      </w:pPr>
    </w:p>
    <w:p w14:paraId="14FADB16" w14:textId="77777777" w:rsidR="00913596" w:rsidRDefault="00913596" w:rsidP="007B58DF">
      <w:pPr>
        <w:pStyle w:val="Prrafodelista"/>
        <w:numPr>
          <w:ilvl w:val="0"/>
          <w:numId w:val="31"/>
        </w:numPr>
        <w:spacing w:after="160"/>
        <w:jc w:val="both"/>
        <w:rPr>
          <w:rStyle w:val="Ninguno"/>
        </w:rPr>
      </w:pPr>
      <w:r>
        <w:rPr>
          <w:rStyle w:val="Ninguno"/>
          <w:rFonts w:ascii="Arial" w:hAnsi="Arial"/>
        </w:rPr>
        <w:t>Con esta modernización se verán beneficiadas más de 5 millones de personas durante las próximas ediciones del evento Feria Estatal de León, donde se ofertará una mejor experiencia y comodidad en los espacios de esparcimiento.</w:t>
      </w:r>
    </w:p>
    <w:p w14:paraId="76B39283" w14:textId="77777777" w:rsidR="00913596" w:rsidRDefault="00913596" w:rsidP="00913596">
      <w:pPr>
        <w:pStyle w:val="Default"/>
        <w:jc w:val="both"/>
        <w:rPr>
          <w:rStyle w:val="Ninguno"/>
        </w:rPr>
      </w:pPr>
    </w:p>
    <w:p w14:paraId="62089C4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Explora es uno de los más conocidos y mejor equipados museos y centros interactivos de ciencia y tecnología en México y América Latina. Actualmente atraviesa por la transformación de todos los contenidos educativos, museográficos y de experiencia del visitante más grande en su historia. </w:t>
      </w:r>
    </w:p>
    <w:p w14:paraId="7F60572F" w14:textId="77777777" w:rsidR="00913596" w:rsidRDefault="00913596" w:rsidP="00913596">
      <w:pPr>
        <w:pStyle w:val="Cuerpo"/>
        <w:jc w:val="both"/>
      </w:pPr>
    </w:p>
    <w:p w14:paraId="2DFDAEE5" w14:textId="77777777" w:rsidR="00913596" w:rsidRDefault="00913596" w:rsidP="00913596">
      <w:pPr>
        <w:pStyle w:val="Cuerpo"/>
        <w:jc w:val="both"/>
        <w:rPr>
          <w:rStyle w:val="Ninguno"/>
        </w:rPr>
      </w:pPr>
      <w:r>
        <w:rPr>
          <w:rStyle w:val="Ninguno"/>
          <w:rFonts w:ascii="Arial" w:hAnsi="Arial"/>
          <w:sz w:val="24"/>
          <w:szCs w:val="24"/>
        </w:rPr>
        <w:t xml:space="preserve">Trabajamos en 3 espacios: Patio Central, Museo Verde en el Centro del Saber y Explora El Lugar que Habitas, de los cuales Patio Central y Museo Verde están concluidos retomando el diseño original para destacar su belleza. </w:t>
      </w:r>
    </w:p>
    <w:p w14:paraId="782B54BD" w14:textId="77777777" w:rsidR="00913596" w:rsidRDefault="00913596" w:rsidP="00913596">
      <w:pPr>
        <w:pStyle w:val="Default"/>
        <w:jc w:val="both"/>
        <w:rPr>
          <w:rStyle w:val="Ninguno"/>
        </w:rPr>
      </w:pPr>
    </w:p>
    <w:p w14:paraId="315ED6CA" w14:textId="77777777" w:rsidR="00913596" w:rsidRDefault="00913596" w:rsidP="00913596">
      <w:pPr>
        <w:pStyle w:val="Default"/>
        <w:jc w:val="both"/>
        <w:rPr>
          <w:rStyle w:val="Ninguno"/>
        </w:rPr>
      </w:pPr>
      <w:r>
        <w:rPr>
          <w:rStyle w:val="Ninguno"/>
        </w:rPr>
        <w:t xml:space="preserve">Se realizaron las adecuaciones físicas y se fabricó el mobiliario de la sala El Lugar que Habitas, la cual deja de ser la Sala de Cuerpo Humano para transformarse en un espacio en donde el ser humano comparte su origen con todas las formas de vida en la Tierra. </w:t>
      </w:r>
    </w:p>
    <w:p w14:paraId="1E62CE3D" w14:textId="77777777" w:rsidR="00913596" w:rsidRDefault="00913596" w:rsidP="00913596">
      <w:pPr>
        <w:pStyle w:val="Default"/>
        <w:jc w:val="both"/>
        <w:rPr>
          <w:rStyle w:val="Ninguno"/>
        </w:rPr>
      </w:pPr>
    </w:p>
    <w:p w14:paraId="4F8EBF3E" w14:textId="77777777" w:rsidR="00913596" w:rsidRDefault="00913596" w:rsidP="00913596">
      <w:pPr>
        <w:pStyle w:val="Default"/>
        <w:jc w:val="both"/>
        <w:rPr>
          <w:rStyle w:val="Ninguno"/>
        </w:rPr>
      </w:pPr>
      <w:r>
        <w:rPr>
          <w:rStyle w:val="Ninguno"/>
        </w:rPr>
        <w:t>En los Centros del Saber atendimos principalmente a los habitantes de colonias con alta marginación social de la periferia del municipio de León.</w:t>
      </w:r>
    </w:p>
    <w:p w14:paraId="324B997F" w14:textId="77777777" w:rsidR="00913596" w:rsidRDefault="00913596" w:rsidP="00913596">
      <w:pPr>
        <w:pStyle w:val="Default"/>
        <w:jc w:val="both"/>
        <w:rPr>
          <w:rStyle w:val="Ninguno"/>
        </w:rPr>
      </w:pPr>
    </w:p>
    <w:p w14:paraId="194C6D2A" w14:textId="77777777" w:rsidR="00913596" w:rsidRDefault="00913596" w:rsidP="00913596">
      <w:pPr>
        <w:pStyle w:val="Default"/>
        <w:jc w:val="both"/>
        <w:rPr>
          <w:rStyle w:val="Ninguno"/>
        </w:rPr>
      </w:pPr>
      <w:r>
        <w:rPr>
          <w:rStyle w:val="Ninguno"/>
        </w:rPr>
        <w:t xml:space="preserve">A través del programa “Invitabot” recibimos </w:t>
      </w:r>
      <w:r>
        <w:rPr>
          <w:rStyle w:val="Ninguno"/>
          <w:b/>
          <w:bCs/>
        </w:rPr>
        <w:t>2 mil 167 niños y jóvenes</w:t>
      </w:r>
      <w:r>
        <w:rPr>
          <w:rStyle w:val="Ninguno"/>
        </w:rPr>
        <w:t xml:space="preserve"> del Estado de Guanajuato, con lo que se impulsó la educación a través de la ciencia y la tecnología.</w:t>
      </w:r>
    </w:p>
    <w:p w14:paraId="24049770" w14:textId="77777777" w:rsidR="00913596" w:rsidRDefault="00913596" w:rsidP="00913596">
      <w:pPr>
        <w:pStyle w:val="Default"/>
        <w:jc w:val="both"/>
        <w:rPr>
          <w:rStyle w:val="Ninguno"/>
          <w:lang w:val="it-IT"/>
        </w:rPr>
      </w:pPr>
    </w:p>
    <w:p w14:paraId="5F32597C" w14:textId="77777777" w:rsidR="00913596" w:rsidRDefault="00913596" w:rsidP="00913596">
      <w:pPr>
        <w:pStyle w:val="CuerpoA"/>
        <w:jc w:val="both"/>
        <w:rPr>
          <w:rStyle w:val="Ninguno"/>
          <w:rFonts w:ascii="Arial" w:eastAsia="Arial" w:hAnsi="Arial" w:cs="Arial"/>
          <w:sz w:val="24"/>
          <w:szCs w:val="24"/>
        </w:rPr>
      </w:pPr>
      <w:r>
        <w:rPr>
          <w:rStyle w:val="Ninguno"/>
          <w:rFonts w:ascii="Arial" w:hAnsi="Arial"/>
          <w:sz w:val="24"/>
          <w:szCs w:val="24"/>
        </w:rPr>
        <w:t xml:space="preserve">Impartimos talleres educativos enfocados en la electrónica básica y la conductividad de materiales para la creación de circuitos, así como actividades recreativas </w:t>
      </w:r>
      <w:r>
        <w:rPr>
          <w:rStyle w:val="Ninguno"/>
          <w:rFonts w:ascii="Arial" w:hAnsi="Arial"/>
          <w:b/>
          <w:bCs/>
          <w:sz w:val="24"/>
          <w:szCs w:val="24"/>
          <w:lang w:val="it-IT"/>
        </w:rPr>
        <w:t>a 5 mil 227</w:t>
      </w:r>
      <w:r>
        <w:rPr>
          <w:rStyle w:val="Ninguno"/>
          <w:rFonts w:ascii="Arial" w:hAnsi="Arial"/>
          <w:b/>
          <w:bCs/>
          <w:sz w:val="28"/>
          <w:szCs w:val="28"/>
          <w:lang w:val="it-IT"/>
        </w:rPr>
        <w:t xml:space="preserve"> </w:t>
      </w:r>
      <w:r>
        <w:rPr>
          <w:rStyle w:val="Ninguno"/>
          <w:rFonts w:ascii="Arial" w:hAnsi="Arial"/>
          <w:b/>
          <w:bCs/>
          <w:sz w:val="24"/>
          <w:szCs w:val="24"/>
        </w:rPr>
        <w:t>niños</w:t>
      </w:r>
      <w:r>
        <w:rPr>
          <w:rStyle w:val="Ninguno"/>
          <w:rFonts w:ascii="Arial" w:hAnsi="Arial"/>
          <w:sz w:val="24"/>
          <w:szCs w:val="24"/>
        </w:rPr>
        <w:t xml:space="preserve"> en situación de calle e instituciones como lo son: Casa Hogar Martín del Campo y del Centro Psicoeducativo Corazón Down, A.C., Valdocco, Fundación León y DIF Municipal.</w:t>
      </w:r>
    </w:p>
    <w:p w14:paraId="299FD3E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Se atendieron a </w:t>
      </w:r>
      <w:r>
        <w:rPr>
          <w:rStyle w:val="Hyperlink2"/>
        </w:rPr>
        <w:t>4 mil 181 ni</w:t>
      </w:r>
      <w:r>
        <w:rPr>
          <w:rStyle w:val="Ninguno"/>
          <w:rFonts w:ascii="Arial" w:hAnsi="Arial"/>
          <w:b/>
          <w:bCs/>
          <w:sz w:val="24"/>
          <w:szCs w:val="24"/>
        </w:rPr>
        <w:t>ñ</w:t>
      </w:r>
      <w:r>
        <w:rPr>
          <w:rStyle w:val="Hyperlink2"/>
        </w:rPr>
        <w:t>os</w:t>
      </w:r>
      <w:r>
        <w:rPr>
          <w:rStyle w:val="Ninguno"/>
          <w:rFonts w:ascii="Arial" w:hAnsi="Arial"/>
          <w:sz w:val="24"/>
          <w:szCs w:val="24"/>
        </w:rPr>
        <w:t xml:space="preserve"> de educación básica de las regiones marginadas de las 8 delegaciones atendidas por la Secretaría de Educación de Guanajuato, en donde se fomentan las vocaciones científicas y amplían sus horizontes aspiracionales para la creación de soluciones sostenibles de problemáticas en la región con la colaboración del Consejo Nacional de Ciencia y Tecnología (CONACYT).</w:t>
      </w:r>
    </w:p>
    <w:p w14:paraId="7391D175" w14:textId="77777777" w:rsidR="00913596" w:rsidRDefault="00913596" w:rsidP="00913596">
      <w:pPr>
        <w:pStyle w:val="Cuerpo"/>
        <w:jc w:val="both"/>
      </w:pPr>
    </w:p>
    <w:p w14:paraId="3C1D75B5" w14:textId="77777777" w:rsidR="00913596" w:rsidRDefault="00913596" w:rsidP="00913596">
      <w:pPr>
        <w:pStyle w:val="CuerpoA"/>
        <w:jc w:val="both"/>
        <w:rPr>
          <w:rStyle w:val="Ninguno"/>
        </w:rPr>
      </w:pPr>
      <w:r>
        <w:rPr>
          <w:rStyle w:val="Ninguno"/>
          <w:rFonts w:ascii="Arial" w:hAnsi="Arial"/>
          <w:sz w:val="24"/>
          <w:szCs w:val="24"/>
          <w:lang w:val="it-IT"/>
        </w:rPr>
        <w:t xml:space="preserve">Explora fue parte de la Semana Nacional de Ciencia y Tecnología con el Programa: “Robótica Ciudadana” en el Centro de Saber en la Colonia San Miguel, en donde impartimos talleres de robótica y circuitos a </w:t>
      </w:r>
      <w:r>
        <w:rPr>
          <w:rStyle w:val="Hyperlink2"/>
        </w:rPr>
        <w:t>120 niños</w:t>
      </w:r>
      <w:r>
        <w:rPr>
          <w:rStyle w:val="Ninguno"/>
          <w:rFonts w:ascii="Arial" w:hAnsi="Arial"/>
          <w:sz w:val="24"/>
          <w:szCs w:val="24"/>
          <w:lang w:val="it-IT"/>
        </w:rPr>
        <w:t xml:space="preserve"> de primaria del municipio de León.</w:t>
      </w:r>
    </w:p>
    <w:p w14:paraId="5139728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Atendimos a</w:t>
      </w:r>
      <w:r>
        <w:rPr>
          <w:rStyle w:val="Ninguno"/>
          <w:rFonts w:ascii="Arial" w:hAnsi="Arial"/>
          <w:b/>
          <w:bCs/>
          <w:sz w:val="24"/>
          <w:szCs w:val="24"/>
        </w:rPr>
        <w:t xml:space="preserve"> 759 personas</w:t>
      </w:r>
      <w:r>
        <w:rPr>
          <w:rStyle w:val="Ninguno"/>
          <w:rFonts w:ascii="Arial" w:hAnsi="Arial"/>
          <w:sz w:val="24"/>
          <w:szCs w:val="24"/>
        </w:rPr>
        <w:t xml:space="preserve"> en la exposición temporal “A Ciegas, Arte a través de los sentidos”, una muestra creada en colaboración con la artista Shino Watabe, quien expone sus cuadros con relieve y aroma para que se viva la experiencia de apreciar el arte con los ojos vendados, en colaboración con el Centro de Apoyo Psicopedagógico para Ciegos y Débiles Visuales CYDEVI, A.C.</w:t>
      </w:r>
    </w:p>
    <w:p w14:paraId="23EA78DC" w14:textId="77777777" w:rsidR="00913596" w:rsidRDefault="00913596" w:rsidP="00913596">
      <w:pPr>
        <w:pStyle w:val="Cuerpo"/>
        <w:jc w:val="both"/>
        <w:rPr>
          <w:lang w:val="es-ES_tradnl"/>
        </w:rPr>
      </w:pPr>
    </w:p>
    <w:p w14:paraId="752B5A06" w14:textId="77777777" w:rsidR="00913596" w:rsidRDefault="00913596" w:rsidP="00913596">
      <w:pPr>
        <w:pStyle w:val="CuerpoA"/>
        <w:jc w:val="both"/>
        <w:rPr>
          <w:rStyle w:val="Ninguno"/>
        </w:rPr>
      </w:pPr>
      <w:r>
        <w:rPr>
          <w:rStyle w:val="Ninguno"/>
          <w:rFonts w:ascii="Arial" w:hAnsi="Arial"/>
          <w:sz w:val="24"/>
          <w:szCs w:val="24"/>
        </w:rPr>
        <w:t xml:space="preserve">Contamos con el programa “Exploradores del Agua” en vinculación con el Consejo Nacional de Ciencia y Tecnología (CONACYT), en donde participaron </w:t>
      </w:r>
      <w:r>
        <w:rPr>
          <w:rStyle w:val="Ninguno"/>
          <w:rFonts w:ascii="Arial" w:hAnsi="Arial"/>
          <w:b/>
          <w:bCs/>
          <w:sz w:val="24"/>
          <w:szCs w:val="24"/>
        </w:rPr>
        <w:t>1,000 niños</w:t>
      </w:r>
      <w:r>
        <w:rPr>
          <w:rStyle w:val="Ninguno"/>
          <w:rFonts w:ascii="Arial" w:hAnsi="Arial"/>
          <w:sz w:val="24"/>
          <w:szCs w:val="24"/>
        </w:rPr>
        <w:t xml:space="preserve"> del municipio de León, en donde abordamos la falta de agua por escasez, la necesidad de su uso responsable y las aplicaciones de solución en la vida diaria.</w:t>
      </w:r>
    </w:p>
    <w:p w14:paraId="1B298AAC" w14:textId="77777777" w:rsidR="00913596" w:rsidRDefault="00913596" w:rsidP="00913596">
      <w:pPr>
        <w:pStyle w:val="Cuerpo"/>
        <w:jc w:val="both"/>
      </w:pPr>
      <w:r>
        <w:rPr>
          <w:rStyle w:val="Ninguno"/>
          <w:rFonts w:ascii="Arial" w:hAnsi="Arial"/>
          <w:sz w:val="24"/>
          <w:szCs w:val="24"/>
        </w:rPr>
        <w:t>Presidimos la Asociación Mexicana de Centros de Ciencia y Tecnología, en la que participamos activamente en políticas públicas, así como impulsamos la educación a través de la divulgación de la ciencia y tecnología en conjunto con museos y centros de ciencia de la república mexicana, logrando alianzas estratégicas a nivel nacional.</w:t>
      </w:r>
    </w:p>
    <w:p w14:paraId="23B9B0F1" w14:textId="77777777" w:rsidR="00913596" w:rsidRDefault="00913596" w:rsidP="00913596">
      <w:pPr>
        <w:pStyle w:val="Cuerpo"/>
        <w:jc w:val="both"/>
        <w:rPr>
          <w:rFonts w:ascii="Arial" w:eastAsia="Arial" w:hAnsi="Arial" w:cs="Arial"/>
          <w:sz w:val="24"/>
          <w:szCs w:val="24"/>
        </w:rPr>
      </w:pPr>
    </w:p>
    <w:p w14:paraId="25C5D9D4" w14:textId="77777777" w:rsidR="00913596" w:rsidRDefault="00913596" w:rsidP="00913596">
      <w:pPr>
        <w:pStyle w:val="Cuerpo"/>
        <w:tabs>
          <w:tab w:val="left" w:pos="8860"/>
        </w:tabs>
        <w:jc w:val="both"/>
        <w:rPr>
          <w:rStyle w:val="Ninguno"/>
        </w:rPr>
      </w:pPr>
      <w:r>
        <w:rPr>
          <w:rStyle w:val="Ninguno"/>
          <w:rFonts w:ascii="Arial" w:hAnsi="Arial"/>
          <w:sz w:val="24"/>
          <w:szCs w:val="24"/>
        </w:rPr>
        <w:t xml:space="preserve">Nos aseguramos de que León sea referencia y se encuentre en los ojos del mundo. La tranquilidad y la armonía en las familias se perciben en recintos que ofertan esparcimiento y recreación. 447 mil 453 ciudadanos se atendieron y disfrutaron de los diversos servicios que ofrece el Parque Zoológico de León. Se logró un aumento del </w:t>
      </w:r>
      <w:r>
        <w:rPr>
          <w:rStyle w:val="Hyperlink2"/>
          <w:lang w:val="es-ES_tradnl"/>
        </w:rPr>
        <w:t>14 por ciento</w:t>
      </w:r>
      <w:r>
        <w:rPr>
          <w:rStyle w:val="Ninguno"/>
          <w:rFonts w:ascii="Arial" w:hAnsi="Arial"/>
          <w:sz w:val="24"/>
          <w:szCs w:val="24"/>
        </w:rPr>
        <w:t xml:space="preserve"> en comparación con el periodo anterior.</w:t>
      </w:r>
    </w:p>
    <w:p w14:paraId="32427069" w14:textId="77777777" w:rsidR="00913596" w:rsidRDefault="00913596" w:rsidP="00913596">
      <w:pPr>
        <w:pStyle w:val="Cuerpo"/>
        <w:tabs>
          <w:tab w:val="left" w:pos="8860"/>
        </w:tabs>
        <w:jc w:val="both"/>
      </w:pPr>
    </w:p>
    <w:p w14:paraId="39DF302E" w14:textId="77777777" w:rsidR="00913596" w:rsidRDefault="00913596" w:rsidP="00913596">
      <w:pPr>
        <w:pStyle w:val="Cuerpo"/>
        <w:tabs>
          <w:tab w:val="left" w:pos="8860"/>
        </w:tabs>
        <w:jc w:val="both"/>
        <w:rPr>
          <w:rStyle w:val="Ninguno"/>
        </w:rPr>
      </w:pPr>
      <w:r>
        <w:rPr>
          <w:rStyle w:val="Ninguno"/>
          <w:rFonts w:ascii="Arial" w:hAnsi="Arial"/>
          <w:sz w:val="24"/>
          <w:szCs w:val="24"/>
        </w:rPr>
        <w:t>Generamos y mejoramos las opciones de esparcimiento para los ciudadanos y nos aseguramos de ser un recinto con estándares de primer mundo que resguarda especies en peligro de extinción, hoy en dí</w:t>
      </w:r>
      <w:r>
        <w:rPr>
          <w:rStyle w:val="Ninguno"/>
          <w:rFonts w:ascii="Arial" w:hAnsi="Arial"/>
          <w:sz w:val="24"/>
          <w:szCs w:val="24"/>
          <w:lang w:val="nl-NL"/>
        </w:rPr>
        <w:t>a Zoole</w:t>
      </w:r>
      <w:r>
        <w:rPr>
          <w:rStyle w:val="Ninguno"/>
          <w:rFonts w:ascii="Arial" w:hAnsi="Arial"/>
          <w:sz w:val="24"/>
          <w:szCs w:val="24"/>
        </w:rPr>
        <w:t xml:space="preserve">ón es el primer Zoológico en Latinoamérica en albergar un Okapi, especie considerada una joya de la naturaleza. </w:t>
      </w:r>
    </w:p>
    <w:p w14:paraId="42482BDA" w14:textId="77777777" w:rsidR="00913596" w:rsidRDefault="00913596" w:rsidP="00913596">
      <w:pPr>
        <w:pStyle w:val="Cuerpo"/>
        <w:tabs>
          <w:tab w:val="left" w:pos="8860"/>
        </w:tabs>
        <w:jc w:val="both"/>
      </w:pPr>
    </w:p>
    <w:p w14:paraId="65C72D8C" w14:textId="77777777" w:rsidR="00913596" w:rsidRDefault="00913596" w:rsidP="00913596">
      <w:pPr>
        <w:pStyle w:val="Cuerpo"/>
        <w:tabs>
          <w:tab w:val="left" w:pos="8860"/>
        </w:tabs>
        <w:jc w:val="both"/>
        <w:rPr>
          <w:rStyle w:val="Ninguno"/>
        </w:rPr>
      </w:pPr>
      <w:r>
        <w:rPr>
          <w:rStyle w:val="Ninguno"/>
          <w:rFonts w:ascii="Arial" w:hAnsi="Arial"/>
          <w:sz w:val="24"/>
          <w:szCs w:val="24"/>
        </w:rPr>
        <w:t>Para ser considerados como institución que albergue un ejemplar de tan relevante asignatura, al Zooleó</w:t>
      </w:r>
      <w:r w:rsidRPr="00B1053F">
        <w:rPr>
          <w:rStyle w:val="Ninguno"/>
          <w:rFonts w:ascii="Arial" w:hAnsi="Arial"/>
          <w:sz w:val="24"/>
          <w:szCs w:val="24"/>
          <w:lang w:val="es-MX"/>
        </w:rPr>
        <w:t>n le bast</w:t>
      </w:r>
      <w:r>
        <w:rPr>
          <w:rStyle w:val="Ninguno"/>
          <w:rFonts w:ascii="Arial" w:hAnsi="Arial"/>
          <w:sz w:val="24"/>
          <w:szCs w:val="24"/>
        </w:rPr>
        <w:t>ó la trayectoria y el renombre que a la fecha posee a nivel nacional e internacional en cuidado y bienestar animal. Desarrollamos un albergue digno y a la altura de las necesidades y estándares requeridos y capacitamos al personal médico y operativo para la recepción y atención adecuada de la especie bajo una inversión de 1 millón 090 mil 662 pesos.</w:t>
      </w:r>
    </w:p>
    <w:p w14:paraId="252B4E85" w14:textId="77777777" w:rsidR="00913596" w:rsidRDefault="00913596" w:rsidP="00913596">
      <w:pPr>
        <w:pStyle w:val="Cuerpo"/>
        <w:tabs>
          <w:tab w:val="left" w:pos="8860"/>
        </w:tabs>
        <w:jc w:val="both"/>
      </w:pPr>
    </w:p>
    <w:p w14:paraId="0970050F" w14:textId="77777777" w:rsidR="00913596" w:rsidRDefault="00913596" w:rsidP="00913596">
      <w:pPr>
        <w:pStyle w:val="Cuerpo"/>
        <w:tabs>
          <w:tab w:val="left" w:pos="8860"/>
        </w:tabs>
        <w:jc w:val="both"/>
        <w:rPr>
          <w:rStyle w:val="Ninguno"/>
        </w:rPr>
      </w:pPr>
      <w:r>
        <w:rPr>
          <w:rStyle w:val="Ninguno"/>
          <w:rFonts w:ascii="Arial" w:hAnsi="Arial"/>
          <w:sz w:val="24"/>
          <w:szCs w:val="24"/>
        </w:rPr>
        <w:t>Salvar de la extinción y preservar los hábitats naturales son parte de los objetivos del Zoológico de León. Participamos en programas de conservación, recuperación y reintroducción de especies como es el caso del Lobo Gris Mexicano conformado por instituciones mexicanas y estadounidenses.</w:t>
      </w:r>
    </w:p>
    <w:p w14:paraId="297EC187" w14:textId="77777777" w:rsidR="00913596" w:rsidRDefault="00913596" w:rsidP="00913596">
      <w:pPr>
        <w:pStyle w:val="Cuerpo"/>
        <w:tabs>
          <w:tab w:val="left" w:pos="8860"/>
        </w:tabs>
        <w:jc w:val="both"/>
      </w:pPr>
    </w:p>
    <w:p w14:paraId="7ED330E8" w14:textId="77777777" w:rsidR="00913596" w:rsidRDefault="00913596" w:rsidP="00913596">
      <w:pPr>
        <w:pStyle w:val="Cuerpo"/>
        <w:tabs>
          <w:tab w:val="left" w:pos="8860"/>
        </w:tabs>
        <w:jc w:val="both"/>
        <w:rPr>
          <w:rStyle w:val="Ninguno"/>
        </w:rPr>
      </w:pPr>
      <w:r>
        <w:rPr>
          <w:rStyle w:val="Ninguno"/>
          <w:rFonts w:ascii="Arial" w:hAnsi="Arial"/>
          <w:sz w:val="24"/>
          <w:szCs w:val="24"/>
        </w:rPr>
        <w:t>Generamos programas propios como el denominado “CREA”; Centro de Reproducción Estatal de Anfibios, espacio en el que se recupera, mantiene y reproduce a la especie casi extinta conocida como Rana Leopardo de patas grandes y trabajamos directamente en la concientización ambiental con los ciudadanos de las comunidades donde se distribuye y se desarrolla dicho ejemplar.</w:t>
      </w:r>
    </w:p>
    <w:p w14:paraId="07081E75" w14:textId="77777777" w:rsidR="00913596" w:rsidRDefault="00913596" w:rsidP="00913596">
      <w:pPr>
        <w:pStyle w:val="Cuerpo"/>
        <w:tabs>
          <w:tab w:val="left" w:pos="8860"/>
        </w:tabs>
        <w:jc w:val="both"/>
      </w:pPr>
    </w:p>
    <w:p w14:paraId="5D8530D0" w14:textId="77777777" w:rsidR="00913596" w:rsidRDefault="00913596" w:rsidP="00913596">
      <w:pPr>
        <w:pStyle w:val="Cuerpo"/>
        <w:tabs>
          <w:tab w:val="left" w:pos="8860"/>
        </w:tabs>
        <w:jc w:val="both"/>
        <w:rPr>
          <w:rStyle w:val="Ninguno"/>
        </w:rPr>
      </w:pPr>
      <w:r>
        <w:rPr>
          <w:rStyle w:val="Ninguno"/>
          <w:rFonts w:ascii="Arial" w:hAnsi="Arial"/>
          <w:sz w:val="24"/>
          <w:szCs w:val="24"/>
        </w:rPr>
        <w:t>En el caso del Águila Real especie en peligro de extinción somos referentes por el éxito de nuestro programa de reproducción, lo que permite que las crías nacidas en el Zoológico de León sean candidatas viables a ser reintroducidas en hábitat natural si las condiciones de preservación lo permiten.</w:t>
      </w:r>
    </w:p>
    <w:p w14:paraId="59AE923F" w14:textId="77777777" w:rsidR="00913596" w:rsidRDefault="00913596" w:rsidP="00913596">
      <w:pPr>
        <w:pStyle w:val="Cuerpo"/>
        <w:tabs>
          <w:tab w:val="left" w:pos="8860"/>
        </w:tabs>
        <w:jc w:val="both"/>
      </w:pPr>
    </w:p>
    <w:p w14:paraId="192D704D" w14:textId="77777777" w:rsidR="00913596" w:rsidRDefault="00913596" w:rsidP="00913596">
      <w:pPr>
        <w:pStyle w:val="Cuerpo"/>
        <w:tabs>
          <w:tab w:val="left" w:pos="8860"/>
        </w:tabs>
        <w:jc w:val="both"/>
        <w:rPr>
          <w:rStyle w:val="Ninguno"/>
        </w:rPr>
      </w:pPr>
      <w:r>
        <w:rPr>
          <w:rStyle w:val="Ninguno"/>
          <w:rFonts w:ascii="Arial" w:hAnsi="Arial"/>
          <w:sz w:val="24"/>
          <w:szCs w:val="24"/>
        </w:rPr>
        <w:t>Actualmente, los zoológicos y acuarios constituyen una herramienta que apoya la conservación de la fauna silvestre. Realizamos un aporte de recursos dedicados globalmente a la conservación, incitamos a las personas a actuar para salvar la vida silvestre y sus hábitats y concientizamos sobre el valor de la biodiversidad a través de programas educativos, estos y varios puntos de coyuntura son los temas que se abordaron en la asamblea anual de directores de zoológicos y que en esta ocasión León, Guanajuato fue seleccionada como ciudad sede siendo el anfitrión el Parque Zoológico de León.</w:t>
      </w:r>
    </w:p>
    <w:p w14:paraId="7F3A05A6" w14:textId="77777777" w:rsidR="00913596" w:rsidRDefault="00913596" w:rsidP="00913596">
      <w:pPr>
        <w:pStyle w:val="Cuerpo"/>
        <w:tabs>
          <w:tab w:val="left" w:pos="8860"/>
        </w:tabs>
        <w:jc w:val="both"/>
      </w:pPr>
    </w:p>
    <w:p w14:paraId="6FF79CAD" w14:textId="77777777" w:rsidR="00913596" w:rsidRDefault="00913596" w:rsidP="00913596">
      <w:pPr>
        <w:pStyle w:val="Cuerpo"/>
        <w:jc w:val="both"/>
        <w:rPr>
          <w:rStyle w:val="Ninguno"/>
        </w:rPr>
      </w:pPr>
      <w:r>
        <w:rPr>
          <w:rStyle w:val="Ninguno"/>
          <w:rFonts w:ascii="Arial" w:hAnsi="Arial"/>
          <w:sz w:val="24"/>
          <w:szCs w:val="24"/>
        </w:rPr>
        <w:t>Del 4 al 6 de junio de 2019, 8 Ponentes, 29 directores y 25 acompañantes procedentes de criaderos, zoológicos y acuarios se dieron cita en un renombrado hotel de la ciudad y en el Zooleón para abordar temas como: el rol de los zoológicos hoy y mañana, patrones de excelencia, fortalecer a la comunidad de centros de educación y cultura, finalizando con esquemas legales para la obtención de recursos</w:t>
      </w:r>
    </w:p>
    <w:p w14:paraId="09427DEE" w14:textId="77777777" w:rsidR="00913596" w:rsidRDefault="00913596" w:rsidP="00913596">
      <w:pPr>
        <w:pStyle w:val="Cuerpo"/>
        <w:jc w:val="both"/>
      </w:pPr>
    </w:p>
    <w:p w14:paraId="56E5C849" w14:textId="77777777" w:rsidR="00913596" w:rsidRDefault="00913596" w:rsidP="00913596">
      <w:pPr>
        <w:pStyle w:val="Cuerpo"/>
        <w:jc w:val="both"/>
        <w:rPr>
          <w:rStyle w:val="Ninguno"/>
        </w:rPr>
      </w:pPr>
      <w:r>
        <w:rPr>
          <w:rStyle w:val="Ninguno"/>
          <w:rFonts w:ascii="Arial" w:hAnsi="Arial"/>
          <w:sz w:val="24"/>
          <w:szCs w:val="24"/>
        </w:rPr>
        <w:t>Desarrollamos acciones que impulsan el respeto y buen uso de nuestros recursos naturales al crear ecosistemas que abonan al cuidado y recuperación de especies vulnerables como el Manatí. El Manglar con un avance en proyecto ejecutivo del 2 por ciento es un producto eco-turístico, educativo y sustentable que abarcará 25 mil metros cuadrados donde el visitante durante su recorrido se sentirá en un entorno real integrado por diversas especies entre las que destacan manatíes, pelícanos, nutrias, mantarrayas, cocodrilos, tiburones y medusas.</w:t>
      </w:r>
    </w:p>
    <w:p w14:paraId="48417488" w14:textId="77777777" w:rsidR="00913596" w:rsidRDefault="00913596" w:rsidP="00913596">
      <w:pPr>
        <w:pStyle w:val="Cuerpo"/>
        <w:jc w:val="both"/>
      </w:pPr>
    </w:p>
    <w:p w14:paraId="12206159" w14:textId="77777777" w:rsidR="00913596" w:rsidRDefault="00913596" w:rsidP="00913596">
      <w:pPr>
        <w:pStyle w:val="Cuerpo"/>
        <w:jc w:val="both"/>
        <w:rPr>
          <w:rStyle w:val="Ninguno"/>
        </w:rPr>
      </w:pPr>
      <w:r>
        <w:rPr>
          <w:rStyle w:val="Ninguno"/>
          <w:rFonts w:ascii="Arial" w:hAnsi="Arial"/>
          <w:sz w:val="24"/>
          <w:szCs w:val="24"/>
        </w:rPr>
        <w:t>Safari Zooleón, concepto interactivo que permite experimentar un viaje por las simuladas estepas y sabanas africanas es hoy el servicio preferido del visitante por lo que se ha vuelto una prioridad remodelar y modernizar sus instalaciones. Mejorar sus áreas de atención y exhibición de especies, así como sorprendernos con nuevos integrantes es el proyecto ampliación Safari que al momento presenta un avance del 8.4 por ciento.</w:t>
      </w:r>
    </w:p>
    <w:p w14:paraId="7F4341EF" w14:textId="77777777" w:rsidR="00913596" w:rsidRDefault="00913596" w:rsidP="00913596">
      <w:pPr>
        <w:pStyle w:val="Cuerpo"/>
        <w:jc w:val="both"/>
      </w:pPr>
    </w:p>
    <w:p w14:paraId="52456D47" w14:textId="77777777" w:rsidR="00913596" w:rsidRDefault="00913596" w:rsidP="00913596">
      <w:pPr>
        <w:pStyle w:val="Cuerpo"/>
        <w:jc w:val="both"/>
        <w:rPr>
          <w:rStyle w:val="Ninguno"/>
        </w:rPr>
      </w:pPr>
      <w:r>
        <w:rPr>
          <w:rStyle w:val="Ninguno"/>
          <w:rFonts w:ascii="Arial" w:hAnsi="Arial"/>
          <w:sz w:val="24"/>
          <w:szCs w:val="24"/>
        </w:rPr>
        <w:t xml:space="preserve">Aprovechando la riqueza natural de nuestro país se trabaja en consolidar proyectos de conservación nacionales e internaciones en temas de flora y fauna. Grandes Primates con un avance en proyecto ejecutivo del 4 por ciento convertirá </w:t>
      </w:r>
      <w:r>
        <w:rPr>
          <w:rStyle w:val="Ninguno"/>
          <w:rFonts w:ascii="Arial" w:hAnsi="Arial"/>
          <w:sz w:val="24"/>
          <w:szCs w:val="24"/>
          <w:lang w:val="nl-NL"/>
        </w:rPr>
        <w:t>al Zoole</w:t>
      </w:r>
      <w:r>
        <w:rPr>
          <w:rStyle w:val="Ninguno"/>
          <w:rFonts w:ascii="Arial" w:hAnsi="Arial"/>
          <w:sz w:val="24"/>
          <w:szCs w:val="24"/>
        </w:rPr>
        <w:t>ón en el primer y único recinto a nivel mundial en albergar 4 especies de grandes primates (gorilas, orangutanes, bonobos y chimpancés) y de esta forma contribuir en la línea de investigación orientada a su conservación.</w:t>
      </w:r>
    </w:p>
    <w:p w14:paraId="4C7E1595" w14:textId="77777777" w:rsidR="00913596" w:rsidRDefault="00913596" w:rsidP="00913596">
      <w:pPr>
        <w:pStyle w:val="Cuerpo"/>
        <w:spacing w:line="282" w:lineRule="exact"/>
        <w:rPr>
          <w:rFonts w:ascii="Times New Roman" w:eastAsia="Times New Roman" w:hAnsi="Times New Roman" w:cs="Times New Roman"/>
        </w:rPr>
      </w:pPr>
    </w:p>
    <w:p w14:paraId="1C0ED856"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"NUEVOS Y MEJORES PRODUCTOS TURÍSTICOS”</w:t>
      </w:r>
    </w:p>
    <w:p w14:paraId="008E219B" w14:textId="77777777" w:rsidR="00913596" w:rsidRDefault="00913596" w:rsidP="00913596">
      <w:pPr>
        <w:pStyle w:val="Cuerpo"/>
        <w:spacing w:line="241" w:lineRule="exact"/>
        <w:rPr>
          <w:rFonts w:ascii="Times New Roman" w:eastAsia="Times New Roman" w:hAnsi="Times New Roman" w:cs="Times New Roman"/>
        </w:rPr>
      </w:pPr>
    </w:p>
    <w:p w14:paraId="67ABD9EC" w14:textId="77777777" w:rsidR="00913596" w:rsidRDefault="00913596" w:rsidP="00913596">
      <w:pPr>
        <w:pStyle w:val="Cuerpo"/>
        <w:widowControl w:val="0"/>
        <w:jc w:val="both"/>
        <w:rPr>
          <w:rStyle w:val="Ninguno"/>
          <w:rFonts w:ascii="Arial" w:eastAsia="Arial" w:hAnsi="Arial" w:cs="Arial"/>
          <w:sz w:val="24"/>
          <w:szCs w:val="24"/>
        </w:rPr>
      </w:pPr>
      <w:r>
        <w:rPr>
          <w:rStyle w:val="Ninguno"/>
          <w:rFonts w:ascii="Arial" w:hAnsi="Arial"/>
          <w:sz w:val="24"/>
          <w:szCs w:val="24"/>
        </w:rPr>
        <w:t xml:space="preserve">León como motor turístico del Estado de Guanajuato, se ha diversificado por su generación de Productos Turísticos como sede más atractiva y dinámica para los leoneses y turistas, de esta forma se ha logrado recibir a más de 7.8 millones de visitantes, los cuales distribuyeron sus principales motivos de viaje en Turismo de Negocios y Reuniones 33 por ciento, Turismo de Compras, 29; Turismo Cultural ,16; Turismo de recreación y ocio 11, entre otros, beneficiando al destino con una derrama económica superior a los </w:t>
      </w:r>
      <w:r>
        <w:rPr>
          <w:rStyle w:val="Ninguno"/>
          <w:rFonts w:ascii="Arial" w:hAnsi="Arial"/>
          <w:b/>
          <w:bCs/>
          <w:sz w:val="24"/>
          <w:szCs w:val="24"/>
        </w:rPr>
        <w:t>22 mil millones de pesos</w:t>
      </w:r>
      <w:r>
        <w:rPr>
          <w:rStyle w:val="Ninguno"/>
          <w:rFonts w:ascii="Arial" w:hAnsi="Arial"/>
          <w:sz w:val="24"/>
          <w:szCs w:val="24"/>
        </w:rPr>
        <w:t>.</w:t>
      </w:r>
    </w:p>
    <w:p w14:paraId="46D42FCA" w14:textId="77777777" w:rsidR="00913596" w:rsidRDefault="00913596" w:rsidP="00913596">
      <w:pPr>
        <w:pStyle w:val="Cuerpo"/>
        <w:widowControl w:val="0"/>
        <w:jc w:val="both"/>
        <w:rPr>
          <w:lang w:val="es-ES_tradnl"/>
        </w:rPr>
      </w:pPr>
    </w:p>
    <w:p w14:paraId="553A43C1" w14:textId="77777777" w:rsidR="00913596" w:rsidRDefault="00913596" w:rsidP="00913596">
      <w:pPr>
        <w:pStyle w:val="Cuerpo"/>
        <w:widowControl w:val="0"/>
        <w:jc w:val="both"/>
        <w:rPr>
          <w:rStyle w:val="Ninguno"/>
        </w:rPr>
      </w:pPr>
      <w:r>
        <w:rPr>
          <w:rStyle w:val="Ninguno"/>
          <w:rFonts w:ascii="Arial" w:hAnsi="Arial"/>
          <w:sz w:val="24"/>
          <w:szCs w:val="24"/>
        </w:rPr>
        <w:t xml:space="preserve">La excelente ubicación de la ciudad, la calidad de los servicios que se ofrecen y la suma de esfuerzos entre iniciativa privada, organismos gubernamentales y no gubernamentales, han contribuido al fortalecimiento del destino en la labor para la atracción y realización de importantes eventos de alcance nacional e internacional; que año tras año atraen a un gran número de visitantes: WRC Rally Guanajuato, Motofiesta, Festival Internacional del Globo; Congreso Veterinario de León, ANPIC y Sapica. </w:t>
      </w:r>
    </w:p>
    <w:p w14:paraId="3746281E" w14:textId="77777777" w:rsidR="00913596" w:rsidRDefault="00913596" w:rsidP="00913596">
      <w:pPr>
        <w:pStyle w:val="Cuerpo"/>
        <w:widowControl w:val="0"/>
        <w:jc w:val="both"/>
        <w:rPr>
          <w:lang w:val="es-ES_tradnl"/>
        </w:rPr>
      </w:pPr>
    </w:p>
    <w:p w14:paraId="197DDB0C" w14:textId="77777777" w:rsidR="00913596" w:rsidRDefault="00913596" w:rsidP="00913596">
      <w:pPr>
        <w:pStyle w:val="Cuerpo"/>
        <w:widowControl w:val="0"/>
        <w:jc w:val="both"/>
        <w:rPr>
          <w:rStyle w:val="Ninguno"/>
        </w:rPr>
      </w:pPr>
      <w:r>
        <w:rPr>
          <w:rStyle w:val="Ninguno"/>
          <w:rFonts w:ascii="Arial" w:hAnsi="Arial"/>
          <w:sz w:val="24"/>
          <w:szCs w:val="24"/>
        </w:rPr>
        <w:t xml:space="preserve">Lo anterior nos ha permitido recibir visitantes internacionales procedentes de más de </w:t>
      </w:r>
      <w:r>
        <w:rPr>
          <w:rStyle w:val="Hyperlink2"/>
        </w:rPr>
        <w:t>40 pa</w:t>
      </w:r>
      <w:r>
        <w:rPr>
          <w:rStyle w:val="Ninguno"/>
          <w:rFonts w:ascii="Arial" w:hAnsi="Arial"/>
          <w:b/>
          <w:bCs/>
          <w:sz w:val="24"/>
          <w:szCs w:val="24"/>
        </w:rPr>
        <w:t>í</w:t>
      </w:r>
      <w:r>
        <w:rPr>
          <w:rStyle w:val="Hyperlink2"/>
        </w:rPr>
        <w:t>ses</w:t>
      </w:r>
      <w:r>
        <w:rPr>
          <w:rStyle w:val="Ninguno"/>
          <w:rFonts w:ascii="Arial" w:hAnsi="Arial"/>
          <w:sz w:val="24"/>
          <w:szCs w:val="24"/>
        </w:rPr>
        <w:t xml:space="preserve"> como Qatar, Indonesia, Holanda, Letonia, Alemania, Francia, Gran Bretaña, Bélgica, San Marino, República Checa, Suiza, Suecia, Estados Unidos, Australia, España, entre otros, con la difusión de León a través de la cobertura de medios internacionales de más de </w:t>
      </w:r>
      <w:r>
        <w:rPr>
          <w:rStyle w:val="Ninguno"/>
          <w:rFonts w:ascii="Arial" w:hAnsi="Arial"/>
          <w:b/>
          <w:bCs/>
          <w:sz w:val="24"/>
          <w:szCs w:val="24"/>
        </w:rPr>
        <w:t>100 países.</w:t>
      </w:r>
    </w:p>
    <w:p w14:paraId="0C490E2A" w14:textId="77777777" w:rsidR="00913596" w:rsidRDefault="00913596" w:rsidP="00913596">
      <w:pPr>
        <w:pStyle w:val="Cuerpo"/>
        <w:widowControl w:val="0"/>
        <w:jc w:val="both"/>
        <w:rPr>
          <w:lang w:val="es-ES_tradnl"/>
        </w:rPr>
      </w:pPr>
    </w:p>
    <w:p w14:paraId="69B11A93" w14:textId="77777777" w:rsidR="00913596" w:rsidRDefault="00913596" w:rsidP="00913596">
      <w:pPr>
        <w:pStyle w:val="Cuerpo"/>
        <w:widowControl w:val="0"/>
        <w:jc w:val="both"/>
        <w:rPr>
          <w:rStyle w:val="Ninguno"/>
        </w:rPr>
      </w:pPr>
      <w:r>
        <w:rPr>
          <w:rStyle w:val="Ninguno"/>
          <w:rFonts w:ascii="Arial" w:hAnsi="Arial"/>
          <w:sz w:val="24"/>
          <w:szCs w:val="24"/>
        </w:rPr>
        <w:t>Gracias a la integración interinstitucional y la suma de esfuerzos coordinados con la Oficina de Convenciones y Visitantes de León, se ha logrado posicionar a León como uno de los 5 destinos líderes en materia de congresos y convenciones, atrayendo a importantes eventos como:</w:t>
      </w:r>
    </w:p>
    <w:p w14:paraId="4A5577E2" w14:textId="77777777" w:rsidR="00913596" w:rsidRDefault="00913596" w:rsidP="007B58DF">
      <w:pPr>
        <w:pStyle w:val="Prrafodelista"/>
        <w:widowControl w:val="0"/>
        <w:numPr>
          <w:ilvl w:val="0"/>
          <w:numId w:val="32"/>
        </w:numPr>
        <w:spacing w:after="160"/>
        <w:jc w:val="both"/>
        <w:rPr>
          <w:rStyle w:val="Ninguno"/>
          <w:rFonts w:ascii="Arial" w:eastAsia="Arial" w:hAnsi="Arial" w:cs="Arial"/>
        </w:rPr>
      </w:pPr>
      <w:r>
        <w:rPr>
          <w:rStyle w:val="Ninguno"/>
          <w:rFonts w:ascii="Arial" w:hAnsi="Arial"/>
          <w:b/>
          <w:bCs/>
        </w:rPr>
        <w:t>XIV Congreso Mexicano del Petróleo</w:t>
      </w:r>
    </w:p>
    <w:p w14:paraId="4BE4E3F4" w14:textId="77777777" w:rsidR="00913596" w:rsidRDefault="00913596" w:rsidP="007B58DF">
      <w:pPr>
        <w:pStyle w:val="Prrafodelista"/>
        <w:widowControl w:val="0"/>
        <w:numPr>
          <w:ilvl w:val="0"/>
          <w:numId w:val="32"/>
        </w:numPr>
        <w:spacing w:after="160"/>
        <w:jc w:val="both"/>
        <w:rPr>
          <w:rStyle w:val="Ninguno"/>
          <w:rFonts w:ascii="Arial" w:eastAsia="Arial" w:hAnsi="Arial" w:cs="Arial"/>
        </w:rPr>
      </w:pPr>
      <w:r>
        <w:rPr>
          <w:rStyle w:val="Ninguno"/>
          <w:rFonts w:ascii="Arial" w:hAnsi="Arial"/>
          <w:b/>
          <w:bCs/>
        </w:rPr>
        <w:t>Feria Hannover Messe</w:t>
      </w:r>
    </w:p>
    <w:p w14:paraId="2709F317" w14:textId="77777777" w:rsidR="00913596" w:rsidRDefault="00913596" w:rsidP="007B58DF">
      <w:pPr>
        <w:pStyle w:val="Prrafodelista"/>
        <w:widowControl w:val="0"/>
        <w:numPr>
          <w:ilvl w:val="0"/>
          <w:numId w:val="32"/>
        </w:numPr>
        <w:spacing w:after="160"/>
        <w:jc w:val="both"/>
        <w:rPr>
          <w:rStyle w:val="Ninguno"/>
          <w:rFonts w:ascii="Arial" w:eastAsia="Arial" w:hAnsi="Arial" w:cs="Arial"/>
          <w:lang w:val="en-US"/>
        </w:rPr>
      </w:pPr>
      <w:r>
        <w:rPr>
          <w:rStyle w:val="Ninguno"/>
          <w:rFonts w:ascii="Arial" w:hAnsi="Arial"/>
          <w:b/>
          <w:bCs/>
          <w:lang w:val="en-US"/>
        </w:rPr>
        <w:t>World Sport Corporate Games 2022, entre otros.</w:t>
      </w:r>
    </w:p>
    <w:p w14:paraId="43BF7EF7" w14:textId="77777777" w:rsidR="00913596" w:rsidRDefault="00913596" w:rsidP="00913596">
      <w:pPr>
        <w:pStyle w:val="Cuerpo"/>
        <w:widowControl w:val="0"/>
        <w:jc w:val="both"/>
        <w:rPr>
          <w:rStyle w:val="Ninguno"/>
          <w:rFonts w:ascii="Arial" w:eastAsia="Arial" w:hAnsi="Arial" w:cs="Arial"/>
          <w:sz w:val="32"/>
          <w:szCs w:val="32"/>
        </w:rPr>
      </w:pPr>
      <w:r>
        <w:rPr>
          <w:rStyle w:val="Ninguno"/>
          <w:rFonts w:ascii="Arial" w:hAnsi="Arial"/>
          <w:sz w:val="32"/>
          <w:szCs w:val="32"/>
          <w:lang w:val="en-US"/>
        </w:rPr>
        <w:t> </w:t>
      </w:r>
    </w:p>
    <w:p w14:paraId="247699C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 realización del Oktoberfest es la celebración de las costumbres alemanas a través de la gastronomía, música y vestimentas típicas. Para este evento se invitó a las familias leonesas y alemanas que residen en la ciudad, y se gestionó en colaboración con el Consulado Alemán, reuniendo a más de </w:t>
      </w:r>
      <w:r>
        <w:rPr>
          <w:rStyle w:val="Ninguno"/>
          <w:rFonts w:ascii="Arial" w:hAnsi="Arial"/>
          <w:b/>
          <w:bCs/>
          <w:sz w:val="24"/>
          <w:szCs w:val="24"/>
        </w:rPr>
        <w:t>40 personas</w:t>
      </w:r>
      <w:r>
        <w:rPr>
          <w:rStyle w:val="Ninguno"/>
          <w:rFonts w:ascii="Arial" w:hAnsi="Arial"/>
          <w:sz w:val="24"/>
          <w:szCs w:val="24"/>
        </w:rPr>
        <w:t xml:space="preserve"> de la comunidad alemana.</w:t>
      </w:r>
    </w:p>
    <w:p w14:paraId="74F55AA6" w14:textId="77777777" w:rsidR="00913596" w:rsidRDefault="00913596" w:rsidP="00913596">
      <w:pPr>
        <w:pStyle w:val="Cuerpo"/>
        <w:widowControl w:val="0"/>
        <w:jc w:val="both"/>
        <w:rPr>
          <w:b/>
          <w:bCs/>
          <w:lang w:val="es-ES_tradnl"/>
        </w:rPr>
      </w:pPr>
    </w:p>
    <w:p w14:paraId="03A394D5" w14:textId="77777777" w:rsidR="00913596" w:rsidRDefault="00913596" w:rsidP="00913596">
      <w:pPr>
        <w:pStyle w:val="Cuerpo"/>
        <w:widowControl w:val="0"/>
        <w:jc w:val="both"/>
        <w:rPr>
          <w:rStyle w:val="Hyperlink2"/>
        </w:rPr>
      </w:pPr>
      <w:r>
        <w:rPr>
          <w:rStyle w:val="Ninguno"/>
          <w:rFonts w:ascii="Arial" w:hAnsi="Arial"/>
          <w:b/>
          <w:bCs/>
          <w:sz w:val="24"/>
          <w:szCs w:val="24"/>
        </w:rPr>
        <w:t>Derivado del trabajo para la atracción de Congresos y Convenciones, se han identificado nuevas oportunidades para atraer nuevos eventos de ciudad que se lleven a cabo en León e impulsen el desarrollo de</w:t>
      </w:r>
      <w:r>
        <w:rPr>
          <w:rStyle w:val="Ninguno"/>
          <w:rFonts w:ascii="Arial" w:hAnsi="Arial"/>
          <w:sz w:val="24"/>
          <w:szCs w:val="24"/>
        </w:rPr>
        <w:t xml:space="preserve"> </w:t>
      </w:r>
      <w:r>
        <w:rPr>
          <w:rStyle w:val="Ninguno"/>
          <w:rFonts w:ascii="Arial" w:hAnsi="Arial"/>
          <w:b/>
          <w:bCs/>
          <w:sz w:val="24"/>
          <w:szCs w:val="24"/>
        </w:rPr>
        <w:t>distintos segmentos</w:t>
      </w:r>
      <w:r>
        <w:rPr>
          <w:rStyle w:val="Ninguno"/>
          <w:rFonts w:ascii="Arial" w:hAnsi="Arial"/>
          <w:sz w:val="24"/>
          <w:szCs w:val="24"/>
        </w:rPr>
        <w:t>: Dentologicom 2019, el cual reúne a los odontólogos y ortodoncistas de todo el país y Barberink Fest León, evento que congrega a los barberos y estilistas de México, los cuales son eventos que atienden y representan mercados potenciales, para la atracción nuevos perfiles de visitantes en León.</w:t>
      </w:r>
    </w:p>
    <w:p w14:paraId="3591730A" w14:textId="77777777" w:rsidR="00913596" w:rsidRDefault="00913596" w:rsidP="00913596">
      <w:pPr>
        <w:pStyle w:val="Cuerpo"/>
        <w:widowControl w:val="0"/>
        <w:jc w:val="both"/>
        <w:rPr>
          <w:lang w:val="es-ES_tradnl"/>
        </w:rPr>
      </w:pPr>
    </w:p>
    <w:p w14:paraId="27F7214C" w14:textId="77777777" w:rsidR="00913596" w:rsidRDefault="00913596" w:rsidP="00913596">
      <w:pPr>
        <w:pStyle w:val="Cuerpo"/>
        <w:widowControl w:val="0"/>
        <w:jc w:val="both"/>
        <w:rPr>
          <w:rStyle w:val="Ninguno"/>
        </w:rPr>
      </w:pPr>
      <w:r>
        <w:rPr>
          <w:rStyle w:val="Ninguno"/>
          <w:rFonts w:ascii="Arial" w:hAnsi="Arial"/>
          <w:sz w:val="24"/>
          <w:szCs w:val="24"/>
        </w:rPr>
        <w:t xml:space="preserve">Se ha identificado el segmento de turismo de compras como uno de los generadores con más impacto de visitantes al destino, por ello se desarrolló </w:t>
      </w:r>
      <w:r>
        <w:rPr>
          <w:rStyle w:val="Ninguno"/>
          <w:rFonts w:ascii="Arial" w:hAnsi="Arial"/>
          <w:b/>
          <w:bCs/>
          <w:sz w:val="24"/>
          <w:szCs w:val="24"/>
        </w:rPr>
        <w:t>un prototipo de productos turísticos de compras</w:t>
      </w:r>
      <w:r>
        <w:rPr>
          <w:rStyle w:val="Ninguno"/>
          <w:rFonts w:ascii="Arial" w:hAnsi="Arial"/>
          <w:sz w:val="24"/>
          <w:szCs w:val="24"/>
        </w:rPr>
        <w:t xml:space="preserve"> en coordinación con la </w:t>
      </w:r>
      <w:r>
        <w:rPr>
          <w:rStyle w:val="Ninguno"/>
          <w:rFonts w:ascii="Arial" w:hAnsi="Arial"/>
          <w:b/>
          <w:bCs/>
          <w:sz w:val="24"/>
          <w:szCs w:val="24"/>
        </w:rPr>
        <w:t xml:space="preserve">Organización Mundial del Turismo (OMT), con el objetivo de fortalecer la oferta de turismo de compras de la ciudad,  </w:t>
      </w:r>
      <w:r>
        <w:rPr>
          <w:rStyle w:val="Ninguno"/>
          <w:rFonts w:ascii="Arial" w:hAnsi="Arial"/>
          <w:sz w:val="24"/>
          <w:szCs w:val="24"/>
        </w:rPr>
        <w:t xml:space="preserve"> logrando con participación activa del sector </w:t>
      </w:r>
      <w:r>
        <w:rPr>
          <w:rStyle w:val="Ninguno"/>
          <w:rFonts w:ascii="Arial" w:hAnsi="Arial"/>
          <w:b/>
          <w:bCs/>
          <w:sz w:val="24"/>
          <w:szCs w:val="24"/>
        </w:rPr>
        <w:t xml:space="preserve">a través de cámara de la industria restaurantera y alimentos condimentados, asociación de hoteles y moteles de León, oficina de convenciones y visitantes, centros comerciales, diseñadores de modas, dependencias municipales, entre otros, logrando generar </w:t>
      </w:r>
      <w:r>
        <w:rPr>
          <w:rStyle w:val="Ninguno"/>
          <w:rFonts w:ascii="Arial" w:hAnsi="Arial"/>
          <w:sz w:val="24"/>
          <w:szCs w:val="24"/>
        </w:rPr>
        <w:t xml:space="preserve">un diagnóstico </w:t>
      </w:r>
      <w:r>
        <w:rPr>
          <w:rStyle w:val="Ninguno"/>
          <w:rFonts w:ascii="Arial" w:hAnsi="Arial"/>
          <w:b/>
          <w:bCs/>
          <w:sz w:val="24"/>
          <w:szCs w:val="24"/>
        </w:rPr>
        <w:t>del segmento</w:t>
      </w:r>
      <w:r>
        <w:rPr>
          <w:rStyle w:val="Ninguno"/>
          <w:rFonts w:ascii="Arial" w:hAnsi="Arial"/>
          <w:sz w:val="24"/>
          <w:szCs w:val="24"/>
        </w:rPr>
        <w:t xml:space="preserve"> que orientará 10 acciones estratégicas a realizarse en el corto y mediano plazo, como lo son: formación y profesionalización de operadores turísticos para compras, distrito de diseño, carnaval de compras, entre otros.</w:t>
      </w:r>
    </w:p>
    <w:p w14:paraId="4EC53235" w14:textId="77777777" w:rsidR="00913596" w:rsidRDefault="00913596" w:rsidP="00913596">
      <w:pPr>
        <w:pStyle w:val="Cuerpo"/>
        <w:widowControl w:val="0"/>
        <w:jc w:val="both"/>
        <w:rPr>
          <w:b/>
          <w:bCs/>
          <w:lang w:val="es-ES_tradnl"/>
        </w:rPr>
      </w:pPr>
    </w:p>
    <w:p w14:paraId="7E23EDAC" w14:textId="77777777" w:rsidR="00913596" w:rsidRDefault="00913596" w:rsidP="00913596">
      <w:pPr>
        <w:pStyle w:val="Cuerpo"/>
        <w:widowControl w:val="0"/>
        <w:jc w:val="both"/>
        <w:rPr>
          <w:rStyle w:val="Ninguno"/>
          <w:color w:val="00B050"/>
        </w:rPr>
      </w:pPr>
      <w:r>
        <w:rPr>
          <w:rStyle w:val="Ninguno"/>
          <w:rFonts w:ascii="Arial" w:hAnsi="Arial"/>
          <w:sz w:val="24"/>
          <w:szCs w:val="24"/>
        </w:rPr>
        <w:t>Es importante resaltar que León, junto con Punta del Este, Argentina, La Rioja, España, y Medellín, Colombia, son las únicas ciudades que han trabajado en prototipos con la OMT.</w:t>
      </w:r>
      <w:r>
        <w:rPr>
          <w:rStyle w:val="Ninguno"/>
          <w:rFonts w:ascii="Arial" w:hAnsi="Arial"/>
          <w:b/>
          <w:bCs/>
          <w:kern w:val="24"/>
          <w:sz w:val="24"/>
          <w:szCs w:val="24"/>
        </w:rPr>
        <w:t xml:space="preserve"> </w:t>
      </w:r>
      <w:r>
        <w:rPr>
          <w:rStyle w:val="Ninguno"/>
          <w:rFonts w:ascii="Arial" w:hAnsi="Arial"/>
          <w:b/>
          <w:bCs/>
          <w:sz w:val="24"/>
          <w:szCs w:val="24"/>
        </w:rPr>
        <w:t>Con ello, León será referente internacional para su desarrollo en otros destinos internacionales</w:t>
      </w:r>
      <w:r>
        <w:rPr>
          <w:rStyle w:val="Ninguno"/>
          <w:rFonts w:ascii="Arial" w:hAnsi="Arial"/>
          <w:b/>
          <w:bCs/>
          <w:color w:val="00B050"/>
          <w:sz w:val="24"/>
          <w:szCs w:val="24"/>
        </w:rPr>
        <w:t xml:space="preserve">. </w:t>
      </w:r>
      <w:r>
        <w:rPr>
          <w:rStyle w:val="Ninguno"/>
          <w:rFonts w:ascii="Arial" w:hAnsi="Arial"/>
          <w:sz w:val="24"/>
          <w:szCs w:val="24"/>
        </w:rPr>
        <w:t>En el último trimestre de 2019, se entregará el resultado final del diagnóstico, enmarcado con la visita de la Organización Mundial de Turismo, para así, iniciar la implementación de las iniciativas.</w:t>
      </w:r>
    </w:p>
    <w:p w14:paraId="4361D832" w14:textId="77777777" w:rsidR="00913596" w:rsidRDefault="00913596" w:rsidP="00913596">
      <w:pPr>
        <w:pStyle w:val="Cuerpo"/>
        <w:widowControl w:val="0"/>
        <w:jc w:val="both"/>
        <w:rPr>
          <w:lang w:val="es-ES_tradnl"/>
        </w:rPr>
      </w:pPr>
    </w:p>
    <w:p w14:paraId="1BAFC19F" w14:textId="77777777" w:rsidR="00913596" w:rsidRDefault="00913596" w:rsidP="00913596">
      <w:pPr>
        <w:pStyle w:val="Cuerpo"/>
        <w:widowControl w:val="0"/>
        <w:jc w:val="both"/>
        <w:rPr>
          <w:rStyle w:val="Ninguno"/>
        </w:rPr>
      </w:pPr>
      <w:r>
        <w:rPr>
          <w:rStyle w:val="Ninguno"/>
          <w:rFonts w:ascii="Arial" w:hAnsi="Arial"/>
          <w:sz w:val="24"/>
          <w:szCs w:val="24"/>
        </w:rPr>
        <w:t xml:space="preserve">León ha destacado por ser un importante destino que atrae un gran número de inversiones internacionales, principalmente por su ubicación, conectividad y la amplia oferta de productos y servicios que atienden distintas necesidades, esto ha impulsado la llegada de mayor número de extranjeros que hacen de León su nuevo hogar, logrando albergar diversas comunidades extranjeras, como lo son la japonesa, la alemana, la italiana, entre otras. </w:t>
      </w:r>
    </w:p>
    <w:p w14:paraId="40A3A0DE" w14:textId="77777777" w:rsidR="00913596" w:rsidRDefault="00913596" w:rsidP="00913596">
      <w:pPr>
        <w:pStyle w:val="Cuerpo"/>
        <w:widowControl w:val="0"/>
        <w:jc w:val="both"/>
        <w:rPr>
          <w:rStyle w:val="Ninguno"/>
          <w:rFonts w:ascii="Arial" w:eastAsia="Arial" w:hAnsi="Arial" w:cs="Arial"/>
          <w:sz w:val="24"/>
          <w:szCs w:val="24"/>
        </w:rPr>
      </w:pPr>
    </w:p>
    <w:p w14:paraId="605F2FA6" w14:textId="77777777" w:rsidR="00913596" w:rsidRDefault="00913596" w:rsidP="00913596">
      <w:pPr>
        <w:pStyle w:val="Cuerpo"/>
        <w:widowControl w:val="0"/>
        <w:jc w:val="both"/>
        <w:rPr>
          <w:rStyle w:val="Ninguno"/>
          <w:rFonts w:ascii="Arial" w:eastAsia="Arial" w:hAnsi="Arial" w:cs="Arial"/>
          <w:sz w:val="24"/>
          <w:szCs w:val="24"/>
        </w:rPr>
      </w:pPr>
      <w:r>
        <w:rPr>
          <w:rStyle w:val="Ninguno"/>
          <w:rFonts w:ascii="Arial" w:hAnsi="Arial"/>
          <w:sz w:val="24"/>
          <w:szCs w:val="24"/>
        </w:rPr>
        <w:t>Es por ello que trabajamos para hacer una agenda bilateral en conjunto con ellos, donde realizamos actividades de intercambio de cultura, tradiciones, gastronomía y espectáculos. Uno de estos eventos fue “FESTIVAL AMIGO TOMODACHI”, llevado a cabo en coordinación con el Consulado General de Japón, en el cual se fomentó la convivencia entre los leoneses y la comunidad japonesa. En este evento logramos reunir a más de 1,000 personas, siendo el 40% japonesas, en el Parque Metropolitano, que disfrutaron de espectáculos y bailes típicos de ambas culturas, donde se contó con la presencia del Cónsul General de Japón en León y del presidente de Mazda México, como muestra de la consolidación de la relación de ambas.</w:t>
      </w:r>
    </w:p>
    <w:p w14:paraId="3EB3ECB0" w14:textId="77777777" w:rsidR="00913596" w:rsidRDefault="00913596" w:rsidP="00913596">
      <w:pPr>
        <w:pStyle w:val="Cuerpo"/>
        <w:widowControl w:val="0"/>
        <w:jc w:val="both"/>
        <w:rPr>
          <w:rStyle w:val="Ninguno"/>
          <w:rFonts w:ascii="Arial" w:eastAsia="Arial" w:hAnsi="Arial" w:cs="Arial"/>
          <w:sz w:val="24"/>
          <w:szCs w:val="24"/>
        </w:rPr>
      </w:pPr>
      <w:r>
        <w:rPr>
          <w:rStyle w:val="Ninguno"/>
          <w:rFonts w:ascii="Arial" w:hAnsi="Arial"/>
          <w:i/>
          <w:iCs/>
          <w:sz w:val="24"/>
          <w:szCs w:val="24"/>
        </w:rPr>
        <w:t> </w:t>
      </w:r>
    </w:p>
    <w:p w14:paraId="178BFFAB" w14:textId="77777777" w:rsidR="00913596" w:rsidRDefault="00913596" w:rsidP="00913596">
      <w:pPr>
        <w:pStyle w:val="Cuerpo"/>
        <w:widowControl w:val="0"/>
        <w:jc w:val="both"/>
        <w:rPr>
          <w:rStyle w:val="Ninguno"/>
          <w:rFonts w:ascii="Arial" w:eastAsia="Arial" w:hAnsi="Arial" w:cs="Arial"/>
          <w:sz w:val="24"/>
          <w:szCs w:val="24"/>
        </w:rPr>
      </w:pPr>
      <w:r>
        <w:rPr>
          <w:rStyle w:val="Ninguno"/>
          <w:rFonts w:ascii="Arial" w:hAnsi="Arial"/>
          <w:sz w:val="24"/>
          <w:szCs w:val="24"/>
        </w:rPr>
        <w:t>Con el mismo objetivo, en el mes de octubre, llevaremos a cabo el Festival de las Naciones 2019, trabajando con todas las comunidades extranjeras, en un evento que engloba cine, cultura, gastronomía, música y diversas actividades que nos permitan conocer costumbres y tradiciones de las comunidades extranjeras y ellas a su vez, conozcan nuestra ciudad, fortaleciendo el vínculo.</w:t>
      </w:r>
    </w:p>
    <w:p w14:paraId="70DC13E4" w14:textId="77777777" w:rsidR="00913596" w:rsidRDefault="00913596" w:rsidP="00913596">
      <w:pPr>
        <w:pStyle w:val="Cuerpo"/>
        <w:widowControl w:val="0"/>
        <w:jc w:val="both"/>
        <w:rPr>
          <w:lang w:val="es-ES_tradnl"/>
        </w:rPr>
      </w:pPr>
    </w:p>
    <w:p w14:paraId="45F40AB0" w14:textId="77777777" w:rsidR="00913596" w:rsidRDefault="00913596" w:rsidP="00913596">
      <w:pPr>
        <w:pStyle w:val="Cuerpo"/>
        <w:widowControl w:val="0"/>
        <w:jc w:val="both"/>
        <w:rPr>
          <w:rStyle w:val="Ninguno"/>
        </w:rPr>
      </w:pPr>
      <w:r>
        <w:rPr>
          <w:rStyle w:val="Ninguno"/>
          <w:rFonts w:ascii="Arial" w:hAnsi="Arial"/>
          <w:sz w:val="24"/>
          <w:szCs w:val="24"/>
        </w:rPr>
        <w:t>Lo anterior, ha impulsado una creciente oferta de eventos que se llevan a cabo en la ciudad, pues tan sólo en el periodo Octubre 2018-Agosto 2019 se registraron más de 100 eventos pertenecientes al segmento de reuniones y</w:t>
      </w:r>
      <w:r>
        <w:rPr>
          <w:rStyle w:val="Ninguno"/>
          <w:rFonts w:ascii="Arial" w:hAnsi="Arial"/>
          <w:b/>
          <w:bCs/>
          <w:sz w:val="24"/>
          <w:szCs w:val="24"/>
        </w:rPr>
        <w:t> en conjunto con la Oficina de Convenciones y Visitantes  de León, se logró apoyar económicamente para la realización de</w:t>
      </w:r>
      <w:r>
        <w:rPr>
          <w:rStyle w:val="Ninguno"/>
          <w:rFonts w:ascii="Arial" w:hAnsi="Arial"/>
          <w:sz w:val="24"/>
          <w:szCs w:val="24"/>
        </w:rPr>
        <w:t> </w:t>
      </w:r>
      <w:r>
        <w:rPr>
          <w:rStyle w:val="Ninguno"/>
          <w:rFonts w:ascii="Arial" w:hAnsi="Arial"/>
          <w:b/>
          <w:bCs/>
          <w:sz w:val="24"/>
          <w:szCs w:val="24"/>
        </w:rPr>
        <w:t>14 Congresos y Convenciones</w:t>
      </w:r>
      <w:r>
        <w:rPr>
          <w:rStyle w:val="Ninguno"/>
          <w:rFonts w:ascii="Arial" w:hAnsi="Arial"/>
          <w:sz w:val="24"/>
          <w:szCs w:val="24"/>
        </w:rPr>
        <w:t>, los cuales generaron una asistencia aproximada de 78 mil  personas, contribuyendo con una derrama económica estimada superior a los cuatrocientos veinte millones de pesos y beneficiando a los leoneses con la creación de empleos temporales e incrementando la actividad económica en servicios turísticos y complementarios, a través de eventos como: V Congreso de Soluciones de Concreto &amp; Congreso Iberoamericano del Hormigón Premezclado, SAPICA, ANPIC, Congreso Veterinario de León, Congreso Internacional de Derecho, XIV Congreso Mexicano del Petróleo, 2019 U18 World Championship, Festival Nacional Máster de Voleibol, Torneo Nacional del Circuito Infantil Juvenil 2019, entre otros.</w:t>
      </w:r>
    </w:p>
    <w:p w14:paraId="3E4ADB54" w14:textId="77777777" w:rsidR="00913596" w:rsidRDefault="00913596" w:rsidP="00913596">
      <w:pPr>
        <w:pStyle w:val="Cuerpo"/>
        <w:widowControl w:val="0"/>
        <w:jc w:val="both"/>
        <w:rPr>
          <w:lang w:val="es-ES_tradnl"/>
        </w:rPr>
      </w:pPr>
    </w:p>
    <w:p w14:paraId="58CCF3BD" w14:textId="77777777" w:rsidR="00913596" w:rsidRDefault="00913596" w:rsidP="00913596">
      <w:pPr>
        <w:pStyle w:val="NormalWeb"/>
        <w:spacing w:before="0" w:after="150"/>
        <w:jc w:val="both"/>
        <w:rPr>
          <w:rStyle w:val="Ninguno"/>
        </w:rPr>
      </w:pPr>
      <w:r>
        <w:rPr>
          <w:rStyle w:val="Ninguno"/>
          <w:rFonts w:ascii="Arial" w:hAnsi="Arial"/>
        </w:rPr>
        <w:t xml:space="preserve">Los festivales y eventos juegan un papel determinante para el disfrute y goce de los recursos y destinos turísticos, al mismo tiempo que enriquece la experiencia del visitante. A razón de ello, apoyamos la realización y consolidación en nuestro municipio de 20 festivales y eventos de talla nacional e internacional en múltiples sedes de nuestra ciudad, principalmente en el ámbito deportivo como Motofiesta, Rally Guanajuato, Torneo Internacional de Challenger, BJX Medio Maratón; en el segmento cultural al Madero Blues, León Light Fest, Festival de Jazz, Festival Bajío Tango, Festival Internacional De Violonchello; así mismo en el gastronómico a Tinto bajío y recreativos como Festival Internacional del Globo y Tecate Bajío, entre otros, mismos que propiciaron la visita al destino de más de 898,000 personas, generando una derrama económica superior a los 1,244 millones de pesos. </w:t>
      </w:r>
    </w:p>
    <w:p w14:paraId="49AF8BC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Como parte de las acciones de fortalecimiento de León, para promover los atractivos y difundir las acciones realizadas en la administración, se ha participado en 5 eventos estratégicos de posicionamiento:</w:t>
      </w:r>
    </w:p>
    <w:p w14:paraId="6E921D45" w14:textId="77777777" w:rsidR="00913596" w:rsidRDefault="00913596" w:rsidP="00913596">
      <w:pPr>
        <w:pStyle w:val="Cuerpo"/>
        <w:jc w:val="both"/>
        <w:rPr>
          <w:b/>
          <w:bCs/>
        </w:rPr>
      </w:pPr>
    </w:p>
    <w:p w14:paraId="7679C0F2" w14:textId="77777777" w:rsidR="00913596" w:rsidRDefault="00913596" w:rsidP="007B58DF">
      <w:pPr>
        <w:pStyle w:val="Prrafodelista"/>
        <w:numPr>
          <w:ilvl w:val="0"/>
          <w:numId w:val="33"/>
        </w:numPr>
        <w:spacing w:after="160"/>
        <w:jc w:val="both"/>
        <w:rPr>
          <w:rStyle w:val="Ninguno"/>
        </w:rPr>
      </w:pPr>
      <w:r>
        <w:rPr>
          <w:rStyle w:val="Ninguno"/>
          <w:rFonts w:ascii="Arial" w:hAnsi="Arial"/>
          <w:b/>
          <w:bCs/>
        </w:rPr>
        <w:t xml:space="preserve">Feria Internacional de Turismo (FITUR), realizado en Madrid, España. </w:t>
      </w:r>
      <w:r>
        <w:rPr>
          <w:rStyle w:val="Ninguno"/>
          <w:rFonts w:ascii="Arial" w:hAnsi="Arial"/>
        </w:rPr>
        <w:t>Es el primer foro del año</w:t>
      </w:r>
      <w:r>
        <w:rPr>
          <w:rStyle w:val="Ninguno"/>
          <w:rFonts w:ascii="Arial" w:hAnsi="Arial"/>
          <w:b/>
          <w:bCs/>
        </w:rPr>
        <w:t xml:space="preserve"> </w:t>
      </w:r>
      <w:r>
        <w:rPr>
          <w:rStyle w:val="Ninguno"/>
          <w:rFonts w:ascii="Arial" w:hAnsi="Arial"/>
        </w:rPr>
        <w:t xml:space="preserve">para los profesionales del turismo mundial y la feria líder para los mercados receptivos y emisores de Iberoamérica, donde participan </w:t>
      </w:r>
      <w:r>
        <w:rPr>
          <w:rStyle w:val="Ninguno"/>
          <w:rFonts w:ascii="Arial" w:hAnsi="Arial"/>
          <w:b/>
          <w:bCs/>
        </w:rPr>
        <w:t>10,487 empresas de 165 países</w:t>
      </w:r>
      <w:r>
        <w:rPr>
          <w:rStyle w:val="Ninguno"/>
          <w:rFonts w:ascii="Arial" w:hAnsi="Arial"/>
        </w:rPr>
        <w:t>. Una de las acciones relevantes que se llevó a cabo, fue anunciar el desarrollo del prototipo de compras en la ciudad de León, ante medios de comunicación internacionales.</w:t>
      </w:r>
    </w:p>
    <w:p w14:paraId="37EBFEDF" w14:textId="77777777" w:rsidR="00913596" w:rsidRDefault="00913596" w:rsidP="007B58DF">
      <w:pPr>
        <w:pStyle w:val="Prrafodelista"/>
        <w:numPr>
          <w:ilvl w:val="0"/>
          <w:numId w:val="33"/>
        </w:numPr>
        <w:spacing w:after="160"/>
        <w:jc w:val="both"/>
        <w:rPr>
          <w:rStyle w:val="Ninguno"/>
          <w:rFonts w:ascii="Arial" w:eastAsia="Arial" w:hAnsi="Arial" w:cs="Arial"/>
          <w:b/>
          <w:bCs/>
        </w:rPr>
      </w:pPr>
      <w:r>
        <w:rPr>
          <w:rStyle w:val="Ninguno"/>
          <w:rFonts w:ascii="Arial" w:hAnsi="Arial"/>
          <w:b/>
          <w:bCs/>
        </w:rPr>
        <w:t xml:space="preserve">Sesión del Consejo/Asamblea de los World Company Sports Games, llevado a cabo en Atenas, Grecia. </w:t>
      </w:r>
      <w:r>
        <w:rPr>
          <w:rStyle w:val="Ninguno"/>
          <w:rFonts w:ascii="Arial" w:hAnsi="Arial"/>
        </w:rPr>
        <w:t xml:space="preserve">Organizado por la Federación Mundial para el Deporte Empresarial, el cual reúne deportes nacionales de empresas y otras federaciones que se ocupan del deporte empresarial de todos los continentes, en 2018 reunió a más </w:t>
      </w:r>
      <w:r>
        <w:rPr>
          <w:rStyle w:val="Ninguno"/>
          <w:rFonts w:ascii="Arial" w:hAnsi="Arial"/>
          <w:b/>
          <w:bCs/>
        </w:rPr>
        <w:t>6,000 atletas de 50 países</w:t>
      </w:r>
      <w:r>
        <w:rPr>
          <w:rStyle w:val="Ninguno"/>
          <w:rFonts w:ascii="Arial" w:hAnsi="Arial"/>
        </w:rPr>
        <w:t>. En este evento se postuló la ciudad de León y se ganó la candidatura para los Juegos Mundiales Corporativos 2022.</w:t>
      </w:r>
    </w:p>
    <w:p w14:paraId="739D8DB2" w14:textId="77777777" w:rsidR="00913596" w:rsidRDefault="00913596" w:rsidP="007B58DF">
      <w:pPr>
        <w:pStyle w:val="Prrafodelista"/>
        <w:numPr>
          <w:ilvl w:val="0"/>
          <w:numId w:val="33"/>
        </w:numPr>
        <w:spacing w:after="160"/>
        <w:jc w:val="both"/>
        <w:rPr>
          <w:rStyle w:val="Ninguno"/>
          <w:rFonts w:ascii="Arial" w:eastAsia="Arial" w:hAnsi="Arial" w:cs="Arial"/>
        </w:rPr>
      </w:pPr>
      <w:r>
        <w:rPr>
          <w:rStyle w:val="Ninguno"/>
          <w:rFonts w:ascii="Arial" w:hAnsi="Arial"/>
          <w:b/>
          <w:bCs/>
        </w:rPr>
        <w:t xml:space="preserve">Encuentro de Turismo Social de las Américas, </w:t>
      </w:r>
      <w:r>
        <w:rPr>
          <w:rStyle w:val="Ninguno"/>
          <w:rFonts w:ascii="Arial" w:hAnsi="Arial"/>
        </w:rPr>
        <w:t xml:space="preserve">el foro para los miembros americanos de la OITS tiene como finalidad el compartir las buenas prácticas de turismo social, solidario y sostenible a más de 300 representantes de los poderes públicos y de la industria privada y asociativa de todo el continente. Esta plataforma dio la oportunidad para hablar de León como un destino que ha trabajado por impulsar el turismo incluyente, a través de distintas acciones de sensibilización de la cadena de valor local. </w:t>
      </w:r>
    </w:p>
    <w:p w14:paraId="7E51D9F3" w14:textId="77777777" w:rsidR="00913596" w:rsidRDefault="00913596" w:rsidP="007B58DF">
      <w:pPr>
        <w:pStyle w:val="Prrafodelista"/>
        <w:numPr>
          <w:ilvl w:val="0"/>
          <w:numId w:val="33"/>
        </w:numPr>
        <w:spacing w:after="160"/>
        <w:jc w:val="both"/>
        <w:rPr>
          <w:rStyle w:val="Ninguno"/>
          <w:rFonts w:ascii="Arial" w:eastAsia="Arial" w:hAnsi="Arial" w:cs="Arial"/>
          <w:b/>
          <w:bCs/>
        </w:rPr>
      </w:pPr>
      <w:r>
        <w:rPr>
          <w:rStyle w:val="Ninguno"/>
          <w:rFonts w:ascii="Arial" w:hAnsi="Arial"/>
          <w:b/>
          <w:bCs/>
        </w:rPr>
        <w:t>Tianguis Turístico de México, Acapulco, Gerrero.</w:t>
      </w:r>
      <w:r>
        <w:rPr>
          <w:rStyle w:val="Ninguno"/>
          <w:rFonts w:ascii="Arial" w:hAnsi="Arial"/>
        </w:rPr>
        <w:t xml:space="preserve"> La feria de turismo más importante de América Latina donde se reúnen más de </w:t>
      </w:r>
      <w:r>
        <w:rPr>
          <w:rStyle w:val="Ninguno"/>
          <w:rFonts w:ascii="Arial" w:hAnsi="Arial"/>
          <w:b/>
          <w:bCs/>
        </w:rPr>
        <w:t xml:space="preserve">3 mil expositores de 79 países </w:t>
      </w:r>
      <w:r>
        <w:rPr>
          <w:rStyle w:val="Ninguno"/>
          <w:rFonts w:ascii="Arial" w:hAnsi="Arial"/>
        </w:rPr>
        <w:t>tuvo como objetivo el promocionar a León, como un importante destino turístico y se presentó la Guía de Experiencias Turísticas, la cual concentra 36 actividades que se pueden realizar en la ciudad.</w:t>
      </w:r>
    </w:p>
    <w:p w14:paraId="25233BE3" w14:textId="77777777" w:rsidR="00913596" w:rsidRDefault="00913596" w:rsidP="007B58DF">
      <w:pPr>
        <w:pStyle w:val="Prrafodelista"/>
        <w:numPr>
          <w:ilvl w:val="0"/>
          <w:numId w:val="33"/>
        </w:numPr>
        <w:spacing w:after="160"/>
        <w:jc w:val="both"/>
        <w:rPr>
          <w:rStyle w:val="Ninguno"/>
          <w:rFonts w:ascii="Arial" w:eastAsia="Arial" w:hAnsi="Arial" w:cs="Arial"/>
          <w:b/>
          <w:bCs/>
        </w:rPr>
      </w:pPr>
      <w:r>
        <w:rPr>
          <w:rStyle w:val="Ninguno"/>
          <w:rFonts w:ascii="Arial" w:hAnsi="Arial"/>
          <w:b/>
          <w:bCs/>
        </w:rPr>
        <w:t xml:space="preserve">Primer Congreso de Turismo de Reuniones, </w:t>
      </w:r>
      <w:r>
        <w:rPr>
          <w:rStyle w:val="Ninguno"/>
          <w:rFonts w:ascii="Arial" w:hAnsi="Arial"/>
        </w:rPr>
        <w:t>evento que tiene como objetivo el educar y compartir experiencias y conocimiento, así como generar networking con líderes de opinión de países con experiencia en materia de Reuniones, tales como: México, Argentina, Colombia, Ecuador y Estados Unidos de América. Este evento, dio la oportunidad de promocionar a León y la experiencia que se tiene en la atracción y atención del segmento de reuniones, así como dar a conocer la lista de atractivos con los que cuenta la ciudad, para la realización de Congresos y Convenciones.</w:t>
      </w:r>
    </w:p>
    <w:p w14:paraId="53BD29A3" w14:textId="77777777" w:rsidR="00913596" w:rsidRDefault="00913596" w:rsidP="00913596">
      <w:pPr>
        <w:pStyle w:val="Cuerpo"/>
        <w:jc w:val="both"/>
        <w:rPr>
          <w:sz w:val="24"/>
          <w:szCs w:val="24"/>
        </w:rPr>
      </w:pPr>
    </w:p>
    <w:p w14:paraId="1AF33892" w14:textId="77777777" w:rsidR="00913596" w:rsidRDefault="00913596" w:rsidP="00913596">
      <w:pPr>
        <w:pStyle w:val="Cuerpo"/>
        <w:jc w:val="both"/>
        <w:rPr>
          <w:rStyle w:val="Ninguno"/>
        </w:rPr>
      </w:pPr>
      <w:r>
        <w:rPr>
          <w:rStyle w:val="Ninguno"/>
          <w:rFonts w:ascii="Arial" w:hAnsi="Arial"/>
          <w:sz w:val="24"/>
          <w:szCs w:val="24"/>
        </w:rPr>
        <w:t xml:space="preserve">Colaboramos con el </w:t>
      </w:r>
      <w:r>
        <w:rPr>
          <w:rStyle w:val="Hyperlink2"/>
          <w:lang w:val="es-ES_tradnl"/>
        </w:rPr>
        <w:t>Consejo Nacional de Exportadores de Servicios Tur</w:t>
      </w:r>
      <w:r>
        <w:rPr>
          <w:rStyle w:val="Ninguno"/>
          <w:rFonts w:ascii="Arial" w:hAnsi="Arial"/>
          <w:b/>
          <w:bCs/>
          <w:sz w:val="24"/>
          <w:szCs w:val="24"/>
        </w:rPr>
        <w:t>í</w:t>
      </w:r>
      <w:r>
        <w:rPr>
          <w:rStyle w:val="Hyperlink2"/>
        </w:rPr>
        <w:t>sticos A.C. (CONEXSTUR)</w:t>
      </w:r>
      <w:r>
        <w:rPr>
          <w:rStyle w:val="Ninguno"/>
          <w:rFonts w:ascii="Arial" w:hAnsi="Arial"/>
          <w:sz w:val="24"/>
          <w:szCs w:val="24"/>
        </w:rPr>
        <w:t>, para la realización de un viaje de familiarización con sus 12 socios estratégicos que tienen representación en Europa, América Latina, USA y Canadá, con la finalidad de hacerles vivir la experiencia de la Feria Estatal de León 2019 y conocieran la oferta de la ciudad, para diseñar una propuesta de paquetes turísticos para promoción en los mercados extranjeros y empezar a posicionar internacionalmente a la Feria, en los próximos años.  Es importante mencionar que los socios CONEXSTUR han promocionado León en eventos como: IMEX América en Las Vegas, IBTM World en Barcelona e ITB Berlín, de 2017 a la fecha.</w:t>
      </w:r>
    </w:p>
    <w:p w14:paraId="7FCDF128" w14:textId="77777777" w:rsidR="00913596" w:rsidRDefault="00913596" w:rsidP="00913596">
      <w:pPr>
        <w:pStyle w:val="Cuerpo"/>
        <w:jc w:val="both"/>
      </w:pPr>
    </w:p>
    <w:p w14:paraId="1AA98D9C" w14:textId="77777777" w:rsidR="00913596" w:rsidRDefault="00913596" w:rsidP="00913596">
      <w:pPr>
        <w:pStyle w:val="Cuerpo"/>
        <w:jc w:val="both"/>
        <w:rPr>
          <w:rStyle w:val="Ninguno"/>
        </w:rPr>
      </w:pPr>
      <w:r>
        <w:rPr>
          <w:rStyle w:val="Ninguno"/>
          <w:rFonts w:ascii="Arial" w:hAnsi="Arial"/>
          <w:sz w:val="24"/>
          <w:szCs w:val="24"/>
        </w:rPr>
        <w:t>De igual forma, se participó en 3 caravanas de promoción en ciudades, que, de acuerdo al estudio del Perfil del Visitante, contribuyen con una gran emisión de visitantes hacia la ciudad: Mérida, Naucalpan y Guadalajara, logrando atender a más de 1,500 personas a las que se les compartió información de la ciudad, para motivarles a visitar León para sus próximas vacaciones.</w:t>
      </w:r>
    </w:p>
    <w:p w14:paraId="75AA59BC" w14:textId="77777777" w:rsidR="00913596" w:rsidRDefault="00913596" w:rsidP="00913596">
      <w:pPr>
        <w:pStyle w:val="Cuerpo"/>
        <w:jc w:val="both"/>
      </w:pPr>
    </w:p>
    <w:p w14:paraId="234166C0" w14:textId="77777777" w:rsidR="00913596" w:rsidRDefault="00913596" w:rsidP="00913596">
      <w:pPr>
        <w:pStyle w:val="Cuerpo"/>
        <w:jc w:val="both"/>
        <w:rPr>
          <w:rStyle w:val="Ninguno"/>
        </w:rPr>
      </w:pPr>
      <w:r>
        <w:rPr>
          <w:rStyle w:val="Ninguno"/>
          <w:rFonts w:ascii="Arial" w:hAnsi="Arial"/>
          <w:sz w:val="24"/>
          <w:szCs w:val="24"/>
        </w:rPr>
        <w:t>La sustentabilidad ha pasado de ser solo una tendencia a convertirse en un asunto de competitividad, en especial en temas de turismo y ocio; León es un destino exitoso en la atracción de congresos y grandes eventos, lo que genera un importante impacto económico directo, pero también impactos económicos indirectos y acumulados, así como impactos ambientales y sociales que es necesario monitorear, medir y gestionar adecuadamente.</w:t>
      </w:r>
    </w:p>
    <w:p w14:paraId="1F0FAB7E" w14:textId="77777777" w:rsidR="00913596" w:rsidRDefault="00913596" w:rsidP="00913596">
      <w:pPr>
        <w:pStyle w:val="Cuerpo"/>
        <w:jc w:val="both"/>
        <w:rPr>
          <w:lang w:val="es-ES_tradnl"/>
        </w:rPr>
      </w:pPr>
    </w:p>
    <w:p w14:paraId="3732CF26" w14:textId="77777777" w:rsidR="00913596" w:rsidRDefault="00913596" w:rsidP="00913596">
      <w:pPr>
        <w:pStyle w:val="Cuerpo"/>
        <w:jc w:val="both"/>
        <w:rPr>
          <w:rStyle w:val="Ninguno"/>
        </w:rPr>
      </w:pPr>
      <w:r>
        <w:rPr>
          <w:rStyle w:val="Ninguno"/>
          <w:rFonts w:ascii="Arial" w:hAnsi="Arial"/>
          <w:sz w:val="24"/>
          <w:szCs w:val="24"/>
        </w:rPr>
        <w:t>A pesar de la importancia de estos eventos en el municipio, no se conocen con precisión la totalidad de estos impactos, especialmente en el terreno de lo social y lo ambiental por lo que, para asegurar que los beneficios de estos eventos lleguen a todos los habitantes del municipio, resultó necesario generar un Modelo de Gestión de la sustentabilidad y la responsabilidad social en grandes eventos, el cual está en etapa de desarrollo.</w:t>
      </w:r>
    </w:p>
    <w:p w14:paraId="3341BE7F" w14:textId="77777777" w:rsidR="00913596" w:rsidRDefault="00913596" w:rsidP="00913596">
      <w:pPr>
        <w:pStyle w:val="Cuerpo"/>
        <w:jc w:val="both"/>
        <w:rPr>
          <w:lang w:val="es-ES_tradnl"/>
        </w:rPr>
      </w:pPr>
    </w:p>
    <w:p w14:paraId="7C35D1DE" w14:textId="77777777" w:rsidR="00913596" w:rsidRDefault="00913596" w:rsidP="00913596">
      <w:pPr>
        <w:pStyle w:val="Cuerpo"/>
        <w:jc w:val="both"/>
        <w:rPr>
          <w:rStyle w:val="Ninguno"/>
        </w:rPr>
      </w:pPr>
      <w:r>
        <w:rPr>
          <w:rStyle w:val="Ninguno"/>
          <w:rFonts w:ascii="Arial" w:hAnsi="Arial"/>
          <w:sz w:val="24"/>
          <w:szCs w:val="24"/>
        </w:rPr>
        <w:t xml:space="preserve">El proceso de elaboración comprende el análisis previo, durante y post al desarrollo de los eventos: Rally, Motofiesta y Festival Internacional del Globo, de la percepción de visitantes y habitantes, sobre el desarrollo e impacto de los mismos. Como resultado final se generará una serie de indicadores que nos van a permitir establecer parámetros de evaluación y apoyo. </w:t>
      </w:r>
    </w:p>
    <w:p w14:paraId="37C139A5" w14:textId="77777777" w:rsidR="00913596" w:rsidRDefault="00913596" w:rsidP="00913596">
      <w:pPr>
        <w:pStyle w:val="Cuerpo"/>
        <w:jc w:val="both"/>
        <w:rPr>
          <w:lang w:val="es-ES_tradnl"/>
        </w:rPr>
      </w:pPr>
    </w:p>
    <w:p w14:paraId="0ACD3C7F" w14:textId="77777777" w:rsidR="00913596" w:rsidRDefault="00913596" w:rsidP="00913596">
      <w:pPr>
        <w:pStyle w:val="Cuerpo"/>
        <w:jc w:val="both"/>
        <w:rPr>
          <w:rStyle w:val="Ninguno"/>
          <w:rFonts w:ascii="Times New Roman" w:eastAsia="Times New Roman" w:hAnsi="Times New Roman" w:cs="Times New Roman"/>
          <w:sz w:val="32"/>
          <w:szCs w:val="32"/>
        </w:rPr>
      </w:pPr>
      <w:r>
        <w:rPr>
          <w:rStyle w:val="Ninguno"/>
          <w:rFonts w:ascii="Arial" w:hAnsi="Arial"/>
          <w:sz w:val="24"/>
          <w:szCs w:val="24"/>
        </w:rPr>
        <w:t>Otro proyecto relevante realizado es la Realización del Inventario Turístico, el cual ha sido presentado ante las cámaras y asociaciones del sector, así como líderes de importancia en el mismo. Éste nos permite conocer la totalidad de la infraestructura turística en la ciudad, como hoteles, cuartos disponibles, museos, galerías, restaurantes, recintos deportivos, etc., el cual se convierte en una herramienta de gran utilidad y relevancia para la toma de decisiones en materia de inversión, profesionalización, realización de eventos, entre otras. Fue realizado en colaboración con la Universidad de La Salle, con una metodología altamente confiable, a la vez, este inventario será georreferenciado y zonificado para mejor visualización y referencia. Cabe mencionar que no se tenía un inventario actualizado desde el año 2014.</w:t>
      </w:r>
    </w:p>
    <w:p w14:paraId="7E968789" w14:textId="77777777" w:rsidR="00913596" w:rsidRDefault="00913596" w:rsidP="00913596">
      <w:pPr>
        <w:pStyle w:val="Cuerpo"/>
        <w:spacing w:line="284" w:lineRule="exact"/>
      </w:pPr>
    </w:p>
    <w:p w14:paraId="6FDA83D5"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"MARCA CIUDAD”</w:t>
      </w:r>
    </w:p>
    <w:p w14:paraId="2D008654" w14:textId="77777777" w:rsidR="00913596" w:rsidRDefault="00913596" w:rsidP="00913596">
      <w:pPr>
        <w:pStyle w:val="Cuerpo"/>
        <w:spacing w:line="241" w:lineRule="exact"/>
        <w:rPr>
          <w:rFonts w:ascii="Times New Roman" w:eastAsia="Times New Roman" w:hAnsi="Times New Roman" w:cs="Times New Roman"/>
        </w:rPr>
      </w:pPr>
    </w:p>
    <w:p w14:paraId="082E196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Se desarrolló una marca de destino que busca posicionar a León como una ciudad competitiva en infraestructura y servicios, a través de distintos pilares de comunicación que generen una propuesta de valor distintiva de la identidad de León.</w:t>
      </w:r>
    </w:p>
    <w:p w14:paraId="6B91A343" w14:textId="77777777" w:rsidR="00913596" w:rsidRDefault="00913596" w:rsidP="00913596">
      <w:pPr>
        <w:pStyle w:val="Cuerpo"/>
        <w:jc w:val="both"/>
        <w:rPr>
          <w:lang w:val="es-ES_tradnl"/>
        </w:rPr>
      </w:pPr>
    </w:p>
    <w:p w14:paraId="4D31448A" w14:textId="77777777" w:rsidR="00913596" w:rsidRDefault="00913596" w:rsidP="00913596">
      <w:pPr>
        <w:pStyle w:val="Cuerpo"/>
        <w:jc w:val="both"/>
        <w:rPr>
          <w:rStyle w:val="Ninguno"/>
        </w:rPr>
      </w:pPr>
      <w:r>
        <w:rPr>
          <w:rStyle w:val="Ninguno"/>
          <w:rFonts w:ascii="Arial" w:hAnsi="Arial"/>
          <w:sz w:val="24"/>
          <w:szCs w:val="24"/>
        </w:rPr>
        <w:t>Esta Marca Ciudad está definida por tres pilares de comunicación que facilitan la interacción y posicionamiento de identidad entre los leoneses y reconocimiento hacia el exterior:</w:t>
      </w:r>
    </w:p>
    <w:p w14:paraId="761F3E11" w14:textId="77777777" w:rsidR="00913596" w:rsidRDefault="00913596" w:rsidP="007B58DF">
      <w:pPr>
        <w:pStyle w:val="Prrafodelista"/>
        <w:numPr>
          <w:ilvl w:val="0"/>
          <w:numId w:val="34"/>
        </w:numPr>
        <w:spacing w:after="160"/>
        <w:jc w:val="both"/>
        <w:rPr>
          <w:rStyle w:val="Ninguno"/>
          <w:rFonts w:ascii="Arial" w:eastAsia="Arial" w:hAnsi="Arial" w:cs="Arial"/>
        </w:rPr>
      </w:pPr>
      <w:r>
        <w:rPr>
          <w:rStyle w:val="Ninguno"/>
          <w:rFonts w:ascii="Arial" w:hAnsi="Arial"/>
        </w:rPr>
        <w:t>Ubicación envidiable que nos hace estar cerca de todo y convenientes para todo</w:t>
      </w:r>
    </w:p>
    <w:p w14:paraId="279D0D82" w14:textId="77777777" w:rsidR="00913596" w:rsidRDefault="00913596" w:rsidP="007B58DF">
      <w:pPr>
        <w:pStyle w:val="Prrafodelista"/>
        <w:numPr>
          <w:ilvl w:val="0"/>
          <w:numId w:val="34"/>
        </w:numPr>
        <w:spacing w:after="160"/>
        <w:jc w:val="both"/>
        <w:rPr>
          <w:rStyle w:val="Ninguno"/>
          <w:rFonts w:ascii="Arial" w:eastAsia="Arial" w:hAnsi="Arial" w:cs="Arial"/>
        </w:rPr>
      </w:pPr>
      <w:r>
        <w:rPr>
          <w:rStyle w:val="Ninguno"/>
          <w:rFonts w:ascii="Arial" w:hAnsi="Arial"/>
        </w:rPr>
        <w:t>Hospitalidad e infraestructura que invita a vivir grandes cosas: negocios, compras, deportes y más</w:t>
      </w:r>
    </w:p>
    <w:p w14:paraId="4F1C0D77" w14:textId="77777777" w:rsidR="00913596" w:rsidRDefault="00913596" w:rsidP="007B58DF">
      <w:pPr>
        <w:pStyle w:val="Prrafodelista"/>
        <w:numPr>
          <w:ilvl w:val="0"/>
          <w:numId w:val="34"/>
        </w:numPr>
        <w:spacing w:after="160"/>
        <w:jc w:val="both"/>
        <w:rPr>
          <w:rStyle w:val="Ninguno"/>
          <w:rFonts w:ascii="Arial" w:eastAsia="Arial" w:hAnsi="Arial" w:cs="Arial"/>
        </w:rPr>
      </w:pPr>
      <w:r>
        <w:rPr>
          <w:rStyle w:val="Ninguno"/>
          <w:rFonts w:ascii="Arial" w:hAnsi="Arial"/>
        </w:rPr>
        <w:t>Que somos gente de trabajo y esfuerzo, con una clara visión de un futuro mejor</w:t>
      </w:r>
    </w:p>
    <w:p w14:paraId="023D74E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Es importante mencionar que, para incidir en el rumbo, promover la marca, compartir la visión integradora de talentos y recursos y generar un sentido de pertenencia e identidad, se conformó un Consejo Rector, representado por un grupo de ciudadanos y empresarios reconocidos por su contribución al desarrollo y crecimiento de León. </w:t>
      </w:r>
    </w:p>
    <w:p w14:paraId="0AB9D61A" w14:textId="77777777" w:rsidR="00913596" w:rsidRDefault="00913596" w:rsidP="00913596">
      <w:pPr>
        <w:pStyle w:val="Cuerpo"/>
        <w:jc w:val="both"/>
        <w:rPr>
          <w:lang w:val="es-ES_tradnl"/>
        </w:rPr>
      </w:pPr>
    </w:p>
    <w:p w14:paraId="16574851" w14:textId="77777777" w:rsidR="00913596" w:rsidRDefault="00913596" w:rsidP="00913596">
      <w:pPr>
        <w:pStyle w:val="Cuerpo"/>
        <w:jc w:val="both"/>
        <w:rPr>
          <w:rStyle w:val="Ninguno"/>
        </w:rPr>
      </w:pPr>
      <w:r>
        <w:rPr>
          <w:rStyle w:val="Ninguno"/>
          <w:rFonts w:ascii="Arial" w:hAnsi="Arial"/>
          <w:sz w:val="24"/>
          <w:szCs w:val="24"/>
        </w:rPr>
        <w:t>Para el inicio de operaciones de la Marca Ciudad y la ejecución de las primeras acciones de promoción y posicionamiento, el Municipio de León otorgó al Consejo Rector de la Marca Ciudad $3 millones de pesos, para impulsar un proyecto de ciudad con enfoque de posicionamiento nacional e internacional, facilitando la operación de las primeras acciones de socialización y sensibilización de la marca.</w:t>
      </w:r>
    </w:p>
    <w:p w14:paraId="2D7DFD9F" w14:textId="77777777" w:rsidR="00913596" w:rsidRDefault="00913596" w:rsidP="00913596">
      <w:pPr>
        <w:pStyle w:val="Cuerpo"/>
        <w:jc w:val="both"/>
        <w:rPr>
          <w:lang w:val="es-ES_tradnl"/>
        </w:rPr>
      </w:pPr>
    </w:p>
    <w:p w14:paraId="55777BD0" w14:textId="77777777" w:rsidR="00913596" w:rsidRDefault="00913596" w:rsidP="00913596">
      <w:pPr>
        <w:pStyle w:val="Cuerpo"/>
        <w:jc w:val="both"/>
        <w:rPr>
          <w:rStyle w:val="Ninguno"/>
        </w:rPr>
      </w:pPr>
      <w:r>
        <w:rPr>
          <w:rStyle w:val="Ninguno"/>
          <w:rFonts w:ascii="Arial" w:hAnsi="Arial"/>
          <w:sz w:val="24"/>
          <w:szCs w:val="24"/>
        </w:rPr>
        <w:t>Derivado de lo anterior, la Marca Ciudad se encuentra en una primera fase de socialización local, a través del acercamiento e interacción de elementos gráficos y visuales, impulsando el desarrollo de herramientas y acciones de promoción, tales como la instalación de letras volumétricas en espacios públicos, la incorporación de la marca en el transporte público (orugas), así como en impresos de gran formato como la lona de bienvenida ubicada en el puente del milenio, presencia en medios masivos de comunicación, la interacción en redes sociales y la presencia en eventos de ciudad como: Feria Leó</w:t>
      </w:r>
      <w:r w:rsidRPr="00B1053F">
        <w:rPr>
          <w:rStyle w:val="Ninguno"/>
          <w:rFonts w:ascii="Arial" w:hAnsi="Arial"/>
          <w:sz w:val="24"/>
          <w:szCs w:val="24"/>
          <w:lang w:val="es-MX"/>
        </w:rPr>
        <w:t>n 2019, WRC Rally Guanajuato M</w:t>
      </w:r>
      <w:r>
        <w:rPr>
          <w:rStyle w:val="Ninguno"/>
          <w:rFonts w:ascii="Arial" w:hAnsi="Arial"/>
          <w:sz w:val="24"/>
          <w:szCs w:val="24"/>
        </w:rPr>
        <w:t>éxico 2019, SAPICA Otoño-Invierno, Torneo Challenger, XIV Congreso Mexicano del Petróleo, el 40 Aniversario del Poliforum León, así como la interacción con equipos locales como el Club León y Las Abejas.</w:t>
      </w:r>
    </w:p>
    <w:p w14:paraId="63D5C1D9" w14:textId="77777777" w:rsidR="00913596" w:rsidRDefault="00913596" w:rsidP="00913596">
      <w:pPr>
        <w:pStyle w:val="Cuerpo"/>
        <w:jc w:val="both"/>
      </w:pPr>
    </w:p>
    <w:p w14:paraId="1A7A9DEA" w14:textId="77777777" w:rsidR="00913596" w:rsidRDefault="00913596" w:rsidP="00913596">
      <w:pPr>
        <w:pStyle w:val="Cuerpo"/>
        <w:jc w:val="both"/>
        <w:rPr>
          <w:rStyle w:val="Ninguno"/>
        </w:rPr>
      </w:pPr>
      <w:r>
        <w:rPr>
          <w:rStyle w:val="Ninguno"/>
          <w:rFonts w:ascii="Arial" w:hAnsi="Arial"/>
          <w:sz w:val="24"/>
          <w:szCs w:val="24"/>
        </w:rPr>
        <w:t>Se desarrolló una estrategia de promoción para la temporada vacacional de Verano, donde participaron la Marca Ciudad, la Oficina de Convenciones y Visitantes de León, la Dirección General de Hospitalidad y Turismo, así como instituciones de la iniciativa privada con actividades comerciales afines al servicio turístico, con la finalidad de tener mayor acercamiento con los visitantes potenciales de la región e incentivarlos a visitar la ciudad en una temporada que representa una gran actividad turística y comercial para la localidad.</w:t>
      </w:r>
    </w:p>
    <w:p w14:paraId="6D08EC0D" w14:textId="77777777" w:rsidR="00913596" w:rsidRDefault="00913596" w:rsidP="00913596">
      <w:pPr>
        <w:pStyle w:val="Cuerpo"/>
        <w:jc w:val="both"/>
      </w:pPr>
    </w:p>
    <w:p w14:paraId="0A54AAF5" w14:textId="77777777" w:rsidR="00913596" w:rsidRDefault="00913596" w:rsidP="00913596">
      <w:pPr>
        <w:pStyle w:val="Cuerpo"/>
        <w:jc w:val="both"/>
        <w:rPr>
          <w:rStyle w:val="Ninguno"/>
        </w:rPr>
      </w:pPr>
      <w:r>
        <w:rPr>
          <w:rStyle w:val="Ninguno"/>
          <w:rFonts w:ascii="Arial" w:hAnsi="Arial"/>
          <w:sz w:val="24"/>
          <w:szCs w:val="24"/>
        </w:rPr>
        <w:t>Se realizó la firma del convenio para el otorgamiento de recursos, para el lanzamiento de la marca ciudad a nivel local y la socialización de esta a través de piezas de comunicación desarrolladas, que generen identidad y participación ciudadana.</w:t>
      </w:r>
    </w:p>
    <w:p w14:paraId="6D2F32C5" w14:textId="77777777" w:rsidR="00913596" w:rsidRDefault="00913596" w:rsidP="00913596">
      <w:pPr>
        <w:pStyle w:val="Cuerpo"/>
        <w:jc w:val="both"/>
      </w:pPr>
    </w:p>
    <w:p w14:paraId="46BBB17E" w14:textId="77777777" w:rsidR="00913596" w:rsidRDefault="00913596" w:rsidP="00913596">
      <w:pPr>
        <w:pStyle w:val="Cuerpo"/>
        <w:jc w:val="both"/>
        <w:rPr>
          <w:rStyle w:val="Ninguno"/>
        </w:rPr>
      </w:pPr>
      <w:r>
        <w:rPr>
          <w:rStyle w:val="Ninguno"/>
          <w:rFonts w:ascii="Arial" w:hAnsi="Arial"/>
          <w:sz w:val="24"/>
          <w:szCs w:val="24"/>
        </w:rPr>
        <w:t>Desarrollo de una estrategia tripartita de promoción de la ciudad, a través de la participación entre instituciones con vocación turística (OCV León y DGHT) y la Marca Ciudad, con la finalidad de impulsar la actividad turística en la ciudad en temporada vacacional.</w:t>
      </w:r>
    </w:p>
    <w:p w14:paraId="2995076A" w14:textId="77777777" w:rsidR="00913596" w:rsidRDefault="00913596" w:rsidP="00913596">
      <w:pPr>
        <w:pStyle w:val="Cuerpo"/>
        <w:jc w:val="both"/>
      </w:pPr>
    </w:p>
    <w:p w14:paraId="554A42C6" w14:textId="77777777" w:rsidR="00913596" w:rsidRDefault="00913596" w:rsidP="00913596">
      <w:pPr>
        <w:pStyle w:val="Cuerpo"/>
        <w:jc w:val="both"/>
        <w:rPr>
          <w:rStyle w:val="Ninguno"/>
        </w:rPr>
      </w:pPr>
      <w:r>
        <w:rPr>
          <w:rStyle w:val="Ninguno"/>
          <w:rFonts w:ascii="Arial" w:hAnsi="Arial"/>
          <w:sz w:val="24"/>
          <w:szCs w:val="24"/>
        </w:rPr>
        <w:t>Se elabora el convenio de colaboración entre el Municipio de León y Marca Ciudad, para su posterior firma, donde se acuerda el otorgamiento de recursos para el desarrollo de una estrategia de lanzamiento de ciudad y los primeros elementos de comunicación de la marca.</w:t>
      </w:r>
    </w:p>
    <w:p w14:paraId="1CF09AE5" w14:textId="77777777" w:rsidR="00913596" w:rsidRDefault="00913596" w:rsidP="00913596">
      <w:pPr>
        <w:pStyle w:val="Cuerpo"/>
        <w:spacing w:line="284" w:lineRule="exact"/>
        <w:rPr>
          <w:rFonts w:ascii="Times New Roman" w:eastAsia="Times New Roman" w:hAnsi="Times New Roman" w:cs="Times New Roman"/>
        </w:rPr>
      </w:pPr>
    </w:p>
    <w:p w14:paraId="55730B6C" w14:textId="77777777" w:rsidR="00913596" w:rsidRDefault="00913596" w:rsidP="00913596">
      <w:pPr>
        <w:pStyle w:val="Cuerpo"/>
        <w:spacing w:line="235" w:lineRule="auto"/>
        <w:ind w:right="920"/>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“REACTIVACIÓN ECONÓMICA Y DENSIFICACIÓN DE LA CIUDAD HISTÓRICA”</w:t>
      </w:r>
    </w:p>
    <w:p w14:paraId="398A0BF8" w14:textId="77777777" w:rsidR="00913596" w:rsidRDefault="00913596" w:rsidP="00913596">
      <w:pPr>
        <w:pStyle w:val="Cuerpo"/>
        <w:spacing w:line="244" w:lineRule="exact"/>
        <w:jc w:val="both"/>
        <w:rPr>
          <w:rFonts w:ascii="Times New Roman" w:eastAsia="Times New Roman" w:hAnsi="Times New Roman" w:cs="Times New Roman"/>
        </w:rPr>
      </w:pPr>
    </w:p>
    <w:p w14:paraId="7FFA0BD8" w14:textId="77777777" w:rsidR="00913596" w:rsidRDefault="00913596" w:rsidP="00913596">
      <w:pPr>
        <w:pStyle w:val="Cuerpo"/>
        <w:spacing w:after="90" w:line="240" w:lineRule="atLeast"/>
        <w:jc w:val="both"/>
        <w:rPr>
          <w:rStyle w:val="Ninguno"/>
          <w:rFonts w:ascii="Arial" w:eastAsia="Arial" w:hAnsi="Arial" w:cs="Arial"/>
          <w:sz w:val="24"/>
          <w:szCs w:val="24"/>
        </w:rPr>
      </w:pPr>
      <w:r>
        <w:rPr>
          <w:rStyle w:val="Ninguno"/>
          <w:rFonts w:ascii="Arial" w:hAnsi="Arial"/>
          <w:sz w:val="24"/>
          <w:szCs w:val="24"/>
        </w:rPr>
        <w:t>Para este gobierno es prioritaria la identidad de la ciudad, y dada la importancia y trascendencia de nuestras zonas patrimoniales buscamos ofrecer un entorno ordenado que incentive el desarrollo económico, turístico y cultural, logrando así potencializar Nuestro Centro Histó</w:t>
      </w:r>
      <w:r>
        <w:rPr>
          <w:rStyle w:val="Ninguno"/>
          <w:rFonts w:ascii="Arial" w:hAnsi="Arial"/>
          <w:sz w:val="24"/>
          <w:szCs w:val="24"/>
          <w:lang w:val="it-IT"/>
        </w:rPr>
        <w:t>rico.</w:t>
      </w:r>
    </w:p>
    <w:p w14:paraId="36A56D1B" w14:textId="77777777" w:rsidR="00913596" w:rsidRDefault="00913596" w:rsidP="00913596">
      <w:pPr>
        <w:pStyle w:val="Cuerpo"/>
        <w:spacing w:after="90" w:line="240" w:lineRule="atLeast"/>
        <w:jc w:val="both"/>
      </w:pPr>
    </w:p>
    <w:p w14:paraId="03578698" w14:textId="77777777" w:rsidR="00913596" w:rsidRDefault="00913596" w:rsidP="00913596">
      <w:pPr>
        <w:pStyle w:val="Cuerpo"/>
        <w:jc w:val="both"/>
        <w:rPr>
          <w:rStyle w:val="Ninguno"/>
        </w:rPr>
      </w:pPr>
      <w:r>
        <w:rPr>
          <w:rStyle w:val="Ninguno"/>
          <w:rFonts w:ascii="Arial" w:hAnsi="Arial"/>
          <w:sz w:val="24"/>
          <w:szCs w:val="24"/>
        </w:rPr>
        <w:t>El emblemático Parque Juárez luce renovado para permitir que los vecinos del Barrio de San Miguel lo disfruten todos los días.</w:t>
      </w:r>
    </w:p>
    <w:p w14:paraId="4FD32A44" w14:textId="77777777" w:rsidR="00913596" w:rsidRDefault="00913596" w:rsidP="00913596">
      <w:pPr>
        <w:pStyle w:val="Cuerpo"/>
        <w:jc w:val="both"/>
      </w:pPr>
    </w:p>
    <w:p w14:paraId="7309639E" w14:textId="77777777" w:rsidR="00913596" w:rsidRDefault="00913596" w:rsidP="00913596">
      <w:pPr>
        <w:pStyle w:val="Cuerpo"/>
        <w:jc w:val="both"/>
        <w:rPr>
          <w:rStyle w:val="Ninguno"/>
        </w:rPr>
      </w:pPr>
      <w:r>
        <w:rPr>
          <w:rStyle w:val="Ninguno"/>
          <w:rFonts w:ascii="Arial" w:hAnsi="Arial"/>
          <w:sz w:val="24"/>
          <w:szCs w:val="24"/>
        </w:rPr>
        <w:t xml:space="preserve">Este lugar requería una intervención urgente para dejar de ser un foco rojo, ahora cumple con las expectativas y necesidades de activación física, esparcimiento y recreación, a favor de un entorno seguro para </w:t>
      </w:r>
      <w:r>
        <w:rPr>
          <w:rStyle w:val="Hyperlink2"/>
        </w:rPr>
        <w:t>32 mil habitantes</w:t>
      </w:r>
      <w:r>
        <w:rPr>
          <w:rStyle w:val="Ninguno"/>
          <w:rFonts w:ascii="Arial" w:hAnsi="Arial"/>
          <w:sz w:val="24"/>
          <w:szCs w:val="24"/>
        </w:rPr>
        <w:t xml:space="preserve"> de la zona del sur de la ciudad.</w:t>
      </w:r>
    </w:p>
    <w:p w14:paraId="4A3F9A56" w14:textId="77777777" w:rsidR="00913596" w:rsidRDefault="00913596" w:rsidP="00913596">
      <w:pPr>
        <w:pStyle w:val="Cuerpo"/>
        <w:jc w:val="both"/>
      </w:pPr>
    </w:p>
    <w:p w14:paraId="0510AB7D" w14:textId="77777777" w:rsidR="00913596" w:rsidRDefault="00913596" w:rsidP="00913596">
      <w:pPr>
        <w:pStyle w:val="Cuerpo"/>
        <w:jc w:val="both"/>
        <w:rPr>
          <w:rStyle w:val="Ninguno"/>
        </w:rPr>
      </w:pPr>
      <w:r>
        <w:rPr>
          <w:rStyle w:val="Ninguno"/>
          <w:rFonts w:ascii="Arial" w:hAnsi="Arial"/>
          <w:sz w:val="24"/>
          <w:szCs w:val="24"/>
        </w:rPr>
        <w:t xml:space="preserve">Por eso, con una inversión aportada por Gobierno del Estado de </w:t>
      </w:r>
      <w:r>
        <w:rPr>
          <w:rStyle w:val="Hyperlink2"/>
          <w:lang w:val="es-ES_tradnl"/>
        </w:rPr>
        <w:t>10.5 millones de pesos</w:t>
      </w:r>
      <w:r>
        <w:rPr>
          <w:rStyle w:val="Ninguno"/>
          <w:rFonts w:ascii="Arial" w:hAnsi="Arial"/>
          <w:sz w:val="24"/>
          <w:szCs w:val="24"/>
        </w:rPr>
        <w:t>, se concluyó la primera etapa de rehabilitación en la parte central del parque, en la que se construyó una cancha de fútbol 7 con pasto sintético, una cancha de usos múltiples con gradas, se crearon andadores de concreto, se rehabilitó el alumbrado LED y se construyó un módulo de sanitarios.</w:t>
      </w:r>
    </w:p>
    <w:p w14:paraId="6B8F9082" w14:textId="77777777" w:rsidR="00913596" w:rsidRDefault="00913596" w:rsidP="00913596">
      <w:pPr>
        <w:pStyle w:val="Cuerpo"/>
        <w:jc w:val="both"/>
      </w:pPr>
    </w:p>
    <w:p w14:paraId="7DA7AA9B" w14:textId="77777777" w:rsidR="00913596" w:rsidRDefault="00913596" w:rsidP="00913596">
      <w:pPr>
        <w:pStyle w:val="Cuerpo"/>
        <w:jc w:val="both"/>
        <w:rPr>
          <w:rStyle w:val="Ninguno"/>
        </w:rPr>
      </w:pPr>
      <w:r>
        <w:rPr>
          <w:rStyle w:val="Ninguno"/>
          <w:rFonts w:ascii="Arial" w:hAnsi="Arial"/>
          <w:sz w:val="24"/>
          <w:szCs w:val="24"/>
        </w:rPr>
        <w:t>Con el mejoramiento del parque y su entorno, se crea un espacio atractivo para el sur de la ciudad, promoviendo actividades sociales, económicas y culturales a favor de una mayor integración ciudadana.</w:t>
      </w:r>
    </w:p>
    <w:p w14:paraId="2449055B" w14:textId="77777777" w:rsidR="00913596" w:rsidRDefault="00913596" w:rsidP="00913596">
      <w:pPr>
        <w:pStyle w:val="Cuerpo"/>
        <w:jc w:val="both"/>
      </w:pPr>
    </w:p>
    <w:p w14:paraId="205F3014" w14:textId="77777777" w:rsidR="00913596" w:rsidRDefault="00913596" w:rsidP="00913596">
      <w:pPr>
        <w:pStyle w:val="Cuerpo"/>
        <w:jc w:val="both"/>
        <w:rPr>
          <w:rStyle w:val="Ninguno"/>
        </w:rPr>
      </w:pPr>
      <w:r>
        <w:rPr>
          <w:rStyle w:val="Ninguno"/>
          <w:rFonts w:ascii="Arial" w:hAnsi="Arial"/>
          <w:sz w:val="24"/>
          <w:szCs w:val="24"/>
        </w:rPr>
        <w:t xml:space="preserve">Adicionalmente, elaboramos el anteproyecto ruta del peatón Barrio de San Miguel en la calle Independencia, con una longitud aproximada de </w:t>
      </w:r>
      <w:r>
        <w:rPr>
          <w:rStyle w:val="Hyperlink2"/>
        </w:rPr>
        <w:t>1 kil</w:t>
      </w:r>
      <w:r>
        <w:rPr>
          <w:rStyle w:val="Ninguno"/>
          <w:rFonts w:ascii="Arial" w:hAnsi="Arial"/>
          <w:b/>
          <w:bCs/>
          <w:sz w:val="24"/>
          <w:szCs w:val="24"/>
        </w:rPr>
        <w:t>ó</w:t>
      </w:r>
      <w:r>
        <w:rPr>
          <w:rStyle w:val="Hyperlink2"/>
        </w:rPr>
        <w:t>metro,</w:t>
      </w:r>
      <w:r>
        <w:rPr>
          <w:rStyle w:val="Ninguno"/>
          <w:rFonts w:ascii="Arial" w:hAnsi="Arial"/>
          <w:sz w:val="24"/>
          <w:szCs w:val="24"/>
        </w:rPr>
        <w:t xml:space="preserve"> en el tramo que va de la Estación del Ferrocarril hasta el bulevar Juan José </w:t>
      </w:r>
      <w:r>
        <w:rPr>
          <w:rStyle w:val="Ninguno"/>
          <w:rFonts w:ascii="Arial" w:hAnsi="Arial"/>
          <w:sz w:val="24"/>
          <w:szCs w:val="24"/>
          <w:lang w:val="de-DE"/>
        </w:rPr>
        <w:t xml:space="preserve">Torres Landa.  </w:t>
      </w:r>
    </w:p>
    <w:p w14:paraId="7EC435B2" w14:textId="77777777" w:rsidR="00913596" w:rsidRDefault="00913596" w:rsidP="00913596">
      <w:pPr>
        <w:pStyle w:val="Cuerpo"/>
        <w:jc w:val="both"/>
      </w:pPr>
    </w:p>
    <w:p w14:paraId="484CE3FA" w14:textId="77777777" w:rsidR="00913596" w:rsidRDefault="00913596" w:rsidP="00913596">
      <w:pPr>
        <w:pStyle w:val="Cuerpo"/>
        <w:jc w:val="both"/>
        <w:rPr>
          <w:rStyle w:val="Ninguno"/>
        </w:rPr>
      </w:pPr>
      <w:r>
        <w:rPr>
          <w:rStyle w:val="Ninguno"/>
          <w:rFonts w:ascii="Arial" w:hAnsi="Arial"/>
          <w:sz w:val="24"/>
          <w:szCs w:val="24"/>
        </w:rPr>
        <w:t xml:space="preserve">Con esta ruta peatonal y vial, además de dotar de espacios públicos y comerciales que sean una opción de esparcimiento y convivencia para las familias, buscamos rescatar la riqueza histórica y los símbolos de identidad que guarda uno de los barrios más antiguos de León. </w:t>
      </w:r>
    </w:p>
    <w:p w14:paraId="48D2C077" w14:textId="77777777" w:rsidR="00913596" w:rsidRDefault="00913596" w:rsidP="00913596">
      <w:pPr>
        <w:pStyle w:val="Cuerpo"/>
        <w:jc w:val="both"/>
      </w:pPr>
    </w:p>
    <w:p w14:paraId="582E7C7B" w14:textId="77777777" w:rsidR="00913596" w:rsidRDefault="00913596" w:rsidP="00913596">
      <w:pPr>
        <w:pStyle w:val="Cuerpo"/>
        <w:jc w:val="both"/>
        <w:rPr>
          <w:rStyle w:val="Hyperlink2"/>
        </w:rPr>
      </w:pPr>
      <w:r>
        <w:rPr>
          <w:rStyle w:val="Ninguno"/>
          <w:rFonts w:ascii="Arial" w:hAnsi="Arial"/>
          <w:sz w:val="24"/>
          <w:szCs w:val="24"/>
        </w:rPr>
        <w:t xml:space="preserve">Lo anterior, permitirá fortalecer el sentido de pertenencia y orgullo de la gente de este sitio histórico de la ciudad en beneficio directo de más de </w:t>
      </w:r>
      <w:r>
        <w:rPr>
          <w:rStyle w:val="Ninguno"/>
          <w:rFonts w:ascii="Arial" w:hAnsi="Arial"/>
          <w:b/>
          <w:bCs/>
          <w:sz w:val="24"/>
          <w:szCs w:val="24"/>
        </w:rPr>
        <w:t>2 mil 400 habitantes</w:t>
      </w:r>
      <w:r>
        <w:rPr>
          <w:rStyle w:val="Ninguno"/>
          <w:rFonts w:ascii="Arial" w:hAnsi="Arial"/>
          <w:sz w:val="24"/>
          <w:szCs w:val="24"/>
        </w:rPr>
        <w:t xml:space="preserve"> del barrio de San Miguel en su fracció</w:t>
      </w:r>
      <w:r w:rsidRPr="00B1053F">
        <w:rPr>
          <w:rStyle w:val="Ninguno"/>
          <w:rFonts w:ascii="Arial" w:hAnsi="Arial"/>
          <w:sz w:val="24"/>
          <w:szCs w:val="24"/>
          <w:lang w:val="es-MX"/>
        </w:rPr>
        <w:t>n sur, as</w:t>
      </w:r>
      <w:r>
        <w:rPr>
          <w:rStyle w:val="Ninguno"/>
          <w:rFonts w:ascii="Arial" w:hAnsi="Arial"/>
          <w:sz w:val="24"/>
          <w:szCs w:val="24"/>
        </w:rPr>
        <w:t>í como una opción de esparcimiento para los habitantes de las colonias de esta zona, al promover la construcción de entornos en la ciudad.</w:t>
      </w:r>
    </w:p>
    <w:p w14:paraId="0A6A6011" w14:textId="77777777" w:rsidR="00913596" w:rsidRDefault="00913596" w:rsidP="00913596">
      <w:pPr>
        <w:pStyle w:val="Cuerpo"/>
        <w:spacing w:line="282" w:lineRule="exact"/>
        <w:rPr>
          <w:rFonts w:ascii="Times New Roman" w:eastAsia="Times New Roman" w:hAnsi="Times New Roman" w:cs="Times New Roman"/>
        </w:rPr>
      </w:pPr>
    </w:p>
    <w:p w14:paraId="2DF41670" w14:textId="77777777" w:rsidR="00913596" w:rsidRDefault="00913596" w:rsidP="00913596">
      <w:pPr>
        <w:pStyle w:val="Cuerpo"/>
        <w:spacing w:line="282" w:lineRule="exact"/>
        <w:rPr>
          <w:rFonts w:ascii="Times New Roman" w:eastAsia="Times New Roman" w:hAnsi="Times New Roman" w:cs="Times New Roman"/>
        </w:rPr>
      </w:pPr>
    </w:p>
    <w:p w14:paraId="080D8B40" w14:textId="77777777" w:rsidR="00913596" w:rsidRDefault="00913596" w:rsidP="00913596">
      <w:pPr>
        <w:pStyle w:val="Cuerpo"/>
        <w:spacing w:line="282" w:lineRule="exact"/>
        <w:rPr>
          <w:rFonts w:ascii="Times New Roman" w:eastAsia="Times New Roman" w:hAnsi="Times New Roman" w:cs="Times New Roman"/>
        </w:rPr>
      </w:pPr>
    </w:p>
    <w:p w14:paraId="0AA3D172"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"ZONAS ECONÓMICAS”</w:t>
      </w:r>
    </w:p>
    <w:p w14:paraId="49A6C8EC" w14:textId="77777777" w:rsidR="00913596" w:rsidRDefault="00913596" w:rsidP="00913596">
      <w:pPr>
        <w:pStyle w:val="Cuerpo"/>
        <w:spacing w:line="241" w:lineRule="exact"/>
        <w:rPr>
          <w:rFonts w:ascii="Times New Roman" w:eastAsia="Times New Roman" w:hAnsi="Times New Roman" w:cs="Times New Roman"/>
        </w:rPr>
      </w:pPr>
    </w:p>
    <w:p w14:paraId="1E76DCA7" w14:textId="77777777" w:rsidR="00913596" w:rsidRDefault="00913596" w:rsidP="00913596">
      <w:pPr>
        <w:pStyle w:val="Cuerpo"/>
        <w:jc w:val="both"/>
        <w:rPr>
          <w:rStyle w:val="Ninguno"/>
          <w:sz w:val="24"/>
          <w:szCs w:val="24"/>
        </w:rPr>
      </w:pPr>
      <w:r>
        <w:rPr>
          <w:rStyle w:val="Ninguno"/>
          <w:rFonts w:ascii="Arial" w:hAnsi="Arial"/>
          <w:sz w:val="24"/>
          <w:szCs w:val="24"/>
        </w:rPr>
        <w:t>La ciudad de León, conocida como la “Capital Mundial de la Piel y del Calzado”, inició su tradición zapatera en 1654. Desde entonces el trabajo de los leoneses ha transformado la actividad industrial del Municipio, forjando grandes historias y empresas. </w:t>
      </w:r>
    </w:p>
    <w:p w14:paraId="50FBC11E" w14:textId="77777777" w:rsidR="00913596" w:rsidRDefault="00913596" w:rsidP="00913596">
      <w:pPr>
        <w:pStyle w:val="Cuerpo"/>
      </w:pPr>
    </w:p>
    <w:p w14:paraId="652C7C8E" w14:textId="77777777" w:rsidR="00913596" w:rsidRDefault="00913596" w:rsidP="00913596">
      <w:pPr>
        <w:pStyle w:val="Cuerpo"/>
        <w:jc w:val="both"/>
        <w:rPr>
          <w:rStyle w:val="Ninguno"/>
        </w:rPr>
      </w:pPr>
      <w:r>
        <w:rPr>
          <w:rStyle w:val="Ninguno"/>
          <w:rFonts w:ascii="Arial" w:hAnsi="Arial"/>
          <w:sz w:val="24"/>
          <w:szCs w:val="24"/>
        </w:rPr>
        <w:t xml:space="preserve">De acuerdo con la Cámara de la Industria del Calzado del Estado de Guanajuato, México es el noveno país en la producción de calzado, siendo el </w:t>
      </w:r>
      <w:r>
        <w:rPr>
          <w:rStyle w:val="Ninguno"/>
          <w:rFonts w:ascii="Arial" w:hAnsi="Arial"/>
          <w:b/>
          <w:bCs/>
          <w:sz w:val="24"/>
          <w:szCs w:val="24"/>
        </w:rPr>
        <w:t>71 por ciento</w:t>
      </w:r>
      <w:r>
        <w:rPr>
          <w:rStyle w:val="Ninguno"/>
          <w:rFonts w:ascii="Arial" w:hAnsi="Arial"/>
          <w:sz w:val="24"/>
          <w:szCs w:val="24"/>
        </w:rPr>
        <w:t xml:space="preserve"> elaborado en el Estado de Guanajuato. En la actualidad más de </w:t>
      </w:r>
      <w:r>
        <w:rPr>
          <w:rStyle w:val="Ninguno"/>
          <w:rFonts w:ascii="Arial" w:hAnsi="Arial"/>
          <w:b/>
          <w:bCs/>
          <w:sz w:val="24"/>
          <w:szCs w:val="24"/>
        </w:rPr>
        <w:t>100 mil familias</w:t>
      </w:r>
      <w:r>
        <w:rPr>
          <w:rStyle w:val="Ninguno"/>
          <w:rFonts w:ascii="Arial" w:hAnsi="Arial"/>
          <w:sz w:val="24"/>
          <w:szCs w:val="24"/>
          <w:lang w:val="nl-NL"/>
        </w:rPr>
        <w:t xml:space="preserve"> dependen econ</w:t>
      </w:r>
      <w:r>
        <w:rPr>
          <w:rStyle w:val="Ninguno"/>
          <w:rFonts w:ascii="Arial" w:hAnsi="Arial"/>
          <w:sz w:val="24"/>
          <w:szCs w:val="24"/>
        </w:rPr>
        <w:t>ómicamente de esta industria. </w:t>
      </w:r>
    </w:p>
    <w:p w14:paraId="76B3398F" w14:textId="77777777" w:rsidR="00913596" w:rsidRDefault="00913596" w:rsidP="00913596">
      <w:pPr>
        <w:pStyle w:val="Cuerpo"/>
      </w:pPr>
    </w:p>
    <w:p w14:paraId="54B42B51" w14:textId="77777777" w:rsidR="00913596" w:rsidRDefault="00913596" w:rsidP="00913596">
      <w:pPr>
        <w:pStyle w:val="Cuerpo"/>
        <w:jc w:val="both"/>
        <w:rPr>
          <w:rStyle w:val="Ninguno"/>
        </w:rPr>
      </w:pPr>
      <w:r>
        <w:rPr>
          <w:rStyle w:val="Ninguno"/>
          <w:rFonts w:ascii="Arial" w:hAnsi="Arial"/>
          <w:sz w:val="24"/>
          <w:szCs w:val="24"/>
        </w:rPr>
        <w:t xml:space="preserve">La Zona Piel con sus 46 manzanas y casi </w:t>
      </w:r>
      <w:r>
        <w:rPr>
          <w:rStyle w:val="Ninguno"/>
          <w:rFonts w:ascii="Arial" w:hAnsi="Arial"/>
          <w:b/>
          <w:bCs/>
          <w:sz w:val="24"/>
          <w:szCs w:val="24"/>
        </w:rPr>
        <w:t>643 mil metros cuadrados</w:t>
      </w:r>
      <w:r>
        <w:rPr>
          <w:rStyle w:val="Ninguno"/>
          <w:rFonts w:ascii="Arial" w:hAnsi="Arial"/>
          <w:sz w:val="24"/>
          <w:szCs w:val="24"/>
        </w:rPr>
        <w:t xml:space="preserve">, con más de </w:t>
      </w:r>
      <w:r>
        <w:rPr>
          <w:rStyle w:val="Ninguno"/>
          <w:rFonts w:ascii="Arial" w:hAnsi="Arial"/>
          <w:b/>
          <w:bCs/>
          <w:sz w:val="24"/>
          <w:szCs w:val="24"/>
        </w:rPr>
        <w:t>3 millones de visitantes</w:t>
      </w:r>
      <w:r>
        <w:rPr>
          <w:rStyle w:val="Ninguno"/>
          <w:rFonts w:ascii="Arial" w:hAnsi="Arial"/>
          <w:sz w:val="24"/>
          <w:szCs w:val="24"/>
        </w:rPr>
        <w:t xml:space="preserve"> al año es la zona comercial má</w:t>
      </w:r>
      <w:r w:rsidRPr="00B1053F">
        <w:rPr>
          <w:rStyle w:val="Ninguno"/>
          <w:rFonts w:ascii="Arial" w:hAnsi="Arial"/>
          <w:sz w:val="24"/>
          <w:szCs w:val="24"/>
          <w:lang w:val="es-MX"/>
        </w:rPr>
        <w:t>s grande de M</w:t>
      </w:r>
      <w:r>
        <w:rPr>
          <w:rStyle w:val="Ninguno"/>
          <w:rFonts w:ascii="Arial" w:hAnsi="Arial"/>
          <w:sz w:val="24"/>
          <w:szCs w:val="24"/>
        </w:rPr>
        <w:t xml:space="preserve">éxico y Latinoamérica dedicada a la venta de artículos de piel, calzado y marroquinería, que provee más de </w:t>
      </w:r>
      <w:r>
        <w:rPr>
          <w:rStyle w:val="Ninguno"/>
          <w:rFonts w:ascii="Arial" w:hAnsi="Arial"/>
          <w:b/>
          <w:bCs/>
          <w:sz w:val="24"/>
          <w:szCs w:val="24"/>
        </w:rPr>
        <w:t>12 mil empleos directos</w:t>
      </w:r>
      <w:r>
        <w:rPr>
          <w:rStyle w:val="Ninguno"/>
          <w:rFonts w:ascii="Arial" w:hAnsi="Arial"/>
          <w:sz w:val="24"/>
          <w:szCs w:val="24"/>
        </w:rPr>
        <w:t xml:space="preserve"> y es uno de los canales comerciales más importantes para las micro y pequeñas empresas del lugar y la región.</w:t>
      </w:r>
    </w:p>
    <w:p w14:paraId="1EEEB2BF" w14:textId="77777777" w:rsidR="00913596" w:rsidRDefault="00913596" w:rsidP="00913596">
      <w:pPr>
        <w:pStyle w:val="Cuerpo"/>
      </w:pPr>
    </w:p>
    <w:p w14:paraId="464C0794" w14:textId="77777777" w:rsidR="00913596" w:rsidRDefault="00913596" w:rsidP="00913596">
      <w:pPr>
        <w:pStyle w:val="Cuerpo"/>
        <w:jc w:val="both"/>
        <w:rPr>
          <w:rStyle w:val="Ninguno"/>
        </w:rPr>
      </w:pPr>
      <w:r>
        <w:rPr>
          <w:rStyle w:val="Ninguno"/>
          <w:rFonts w:ascii="Arial" w:hAnsi="Arial"/>
          <w:sz w:val="24"/>
          <w:szCs w:val="24"/>
        </w:rPr>
        <w:t>El orgullo de ser leonés significa ser parte de una historia, de una cultura y tradición de la industria del cuero y el calzado.  Mejoramos la imagen comercial y urbana para fortalecer la identidad de la zona. </w:t>
      </w:r>
    </w:p>
    <w:p w14:paraId="6DCB8976" w14:textId="77777777" w:rsidR="00913596" w:rsidRDefault="00913596" w:rsidP="00913596">
      <w:pPr>
        <w:pStyle w:val="Cuerpo"/>
      </w:pPr>
    </w:p>
    <w:p w14:paraId="346565C2"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En el afán de ejecutar las acciones previstas en el Plan Maestro de la Zona Piel, en el periodo que se informa, llevamos a cabo la rehabilitació</w:t>
      </w:r>
      <w:r>
        <w:rPr>
          <w:rStyle w:val="Ninguno"/>
          <w:rFonts w:ascii="Arial" w:hAnsi="Arial"/>
          <w:sz w:val="24"/>
          <w:szCs w:val="24"/>
          <w:lang w:val="it-IT"/>
        </w:rPr>
        <w:t>n e implementaci</w:t>
      </w:r>
      <w:r>
        <w:rPr>
          <w:rStyle w:val="Ninguno"/>
          <w:rFonts w:ascii="Arial" w:hAnsi="Arial"/>
          <w:sz w:val="24"/>
          <w:szCs w:val="24"/>
        </w:rPr>
        <w:t xml:space="preserve">ón del par vial La Luz-Españita que facilita el acceso de los compradores y visitantes, convirtiéndola en un lugar de destino de compras, invirtiendo para su conclusión la cantidad de </w:t>
      </w:r>
      <w:r>
        <w:rPr>
          <w:rStyle w:val="Ninguno"/>
          <w:rFonts w:ascii="Arial" w:hAnsi="Arial"/>
          <w:b/>
          <w:bCs/>
          <w:sz w:val="24"/>
          <w:szCs w:val="24"/>
        </w:rPr>
        <w:t>3 millones 400 mil pesos</w:t>
      </w:r>
      <w:r>
        <w:rPr>
          <w:rStyle w:val="Ninguno"/>
          <w:rFonts w:ascii="Arial" w:hAnsi="Arial"/>
          <w:sz w:val="24"/>
          <w:szCs w:val="24"/>
        </w:rPr>
        <w:t xml:space="preserve">. </w:t>
      </w:r>
    </w:p>
    <w:p w14:paraId="30FDA0EA" w14:textId="77777777" w:rsidR="00913596" w:rsidRDefault="00913596" w:rsidP="00913596">
      <w:pPr>
        <w:pStyle w:val="Cuerpo"/>
        <w:jc w:val="both"/>
        <w:rPr>
          <w:rStyle w:val="Ninguno"/>
          <w:rFonts w:ascii="Arial" w:eastAsia="Arial" w:hAnsi="Arial" w:cs="Arial"/>
          <w:sz w:val="24"/>
          <w:szCs w:val="24"/>
        </w:rPr>
      </w:pPr>
    </w:p>
    <w:p w14:paraId="0D12F7E5"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sz w:val="24"/>
          <w:szCs w:val="24"/>
        </w:rPr>
        <w:t>Con estas acciones transformamos la imagen urbana, mejoramos la superficie de rodamiento, la seguridad vial de peatones y conductores que transitan por la zona, integrándola al Conjunto Urbano Poliforum.</w:t>
      </w:r>
    </w:p>
    <w:p w14:paraId="2BBCB93A" w14:textId="77777777" w:rsidR="00913596" w:rsidRDefault="00913596" w:rsidP="00913596">
      <w:pPr>
        <w:pStyle w:val="Cuerpo"/>
      </w:pPr>
    </w:p>
    <w:p w14:paraId="021A9FEB" w14:textId="77777777" w:rsidR="00913596" w:rsidRDefault="00913596" w:rsidP="00913596">
      <w:pPr>
        <w:pStyle w:val="Cuerpo"/>
        <w:jc w:val="both"/>
        <w:rPr>
          <w:rStyle w:val="Ninguno"/>
        </w:rPr>
      </w:pPr>
      <w:r w:rsidRPr="00B1053F">
        <w:rPr>
          <w:rStyle w:val="Ninguno"/>
          <w:rFonts w:ascii="Arial" w:hAnsi="Arial"/>
          <w:sz w:val="24"/>
          <w:szCs w:val="24"/>
          <w:lang w:val="es-MX"/>
        </w:rPr>
        <w:t>La calle F</w:t>
      </w:r>
      <w:r>
        <w:rPr>
          <w:rStyle w:val="Ninguno"/>
          <w:rFonts w:ascii="Arial" w:hAnsi="Arial"/>
          <w:sz w:val="24"/>
          <w:szCs w:val="24"/>
        </w:rPr>
        <w:t>átima con más de 40 años de antigüedad y además de formar parte de la fundación de la zona piel, ha sufrido los estragos del tiempo y el uso intensivo, por lo que sus calles y banquetas revelan las huellas de su éxito. </w:t>
      </w:r>
    </w:p>
    <w:p w14:paraId="5275B68A" w14:textId="77777777" w:rsidR="00913596" w:rsidRDefault="00913596" w:rsidP="00913596">
      <w:pPr>
        <w:pStyle w:val="Cuerpo"/>
      </w:pPr>
    </w:p>
    <w:p w14:paraId="08E8A082" w14:textId="77777777" w:rsidR="00913596" w:rsidRDefault="00913596" w:rsidP="00913596">
      <w:pPr>
        <w:pStyle w:val="Cuerpo"/>
        <w:jc w:val="both"/>
        <w:rPr>
          <w:rStyle w:val="Ninguno"/>
        </w:rPr>
      </w:pPr>
      <w:r>
        <w:rPr>
          <w:rStyle w:val="Ninguno"/>
          <w:rFonts w:ascii="Arial" w:hAnsi="Arial"/>
          <w:sz w:val="24"/>
          <w:szCs w:val="24"/>
        </w:rPr>
        <w:t>Por esta razón iniciamos la reconstrucción integral y total de la calle Fátima con la reposició</w:t>
      </w:r>
      <w:r>
        <w:rPr>
          <w:rStyle w:val="Ninguno"/>
          <w:rFonts w:ascii="Arial" w:hAnsi="Arial"/>
          <w:sz w:val="24"/>
          <w:szCs w:val="24"/>
          <w:lang w:val="nl-NL"/>
        </w:rPr>
        <w:t>n de m</w:t>
      </w:r>
      <w:r>
        <w:rPr>
          <w:rStyle w:val="Ninguno"/>
          <w:rFonts w:ascii="Arial" w:hAnsi="Arial"/>
          <w:sz w:val="24"/>
          <w:szCs w:val="24"/>
        </w:rPr>
        <w:t xml:space="preserve">ás de </w:t>
      </w:r>
      <w:r>
        <w:rPr>
          <w:rStyle w:val="Ninguno"/>
          <w:rFonts w:ascii="Arial" w:hAnsi="Arial"/>
          <w:b/>
          <w:bCs/>
          <w:sz w:val="24"/>
          <w:szCs w:val="24"/>
        </w:rPr>
        <w:t>400 metros</w:t>
      </w:r>
      <w:r>
        <w:rPr>
          <w:rStyle w:val="Ninguno"/>
          <w:rFonts w:ascii="Arial" w:hAnsi="Arial"/>
          <w:sz w:val="24"/>
          <w:szCs w:val="24"/>
        </w:rPr>
        <w:t xml:space="preserve"> lineales de banquetas, pavimentos, alcantarillado sanitario, alumbrado público y señalética, con una inversió</w:t>
      </w:r>
      <w:r>
        <w:rPr>
          <w:rStyle w:val="Ninguno"/>
          <w:rFonts w:ascii="Arial" w:hAnsi="Arial"/>
          <w:sz w:val="24"/>
          <w:szCs w:val="24"/>
          <w:lang w:val="nl-NL"/>
        </w:rPr>
        <w:t xml:space="preserve">n de </w:t>
      </w:r>
      <w:r>
        <w:rPr>
          <w:rStyle w:val="Ninguno"/>
          <w:rFonts w:ascii="Arial" w:hAnsi="Arial"/>
          <w:b/>
          <w:bCs/>
          <w:sz w:val="24"/>
          <w:szCs w:val="24"/>
        </w:rPr>
        <w:t>9 millones de pesos</w:t>
      </w:r>
      <w:r>
        <w:rPr>
          <w:rStyle w:val="Ninguno"/>
          <w:rFonts w:ascii="Arial" w:hAnsi="Arial"/>
          <w:sz w:val="24"/>
          <w:szCs w:val="24"/>
        </w:rPr>
        <w:t>. Con ello le devolvemos el brillo a esta parte de la Zona Piel que conforma parte de la ruta de compras de calzado y productos de piel y marroquinería.</w:t>
      </w:r>
    </w:p>
    <w:p w14:paraId="5F625392" w14:textId="77777777" w:rsidR="00913596" w:rsidRDefault="00913596" w:rsidP="00913596">
      <w:pPr>
        <w:pStyle w:val="Cuerpo"/>
      </w:pPr>
    </w:p>
    <w:p w14:paraId="5A2CF8A8" w14:textId="77777777" w:rsidR="00913596" w:rsidRDefault="00913596" w:rsidP="00913596">
      <w:pPr>
        <w:pStyle w:val="Cuerpo"/>
        <w:jc w:val="both"/>
        <w:rPr>
          <w:rStyle w:val="Ninguno"/>
        </w:rPr>
      </w:pPr>
      <w:r>
        <w:rPr>
          <w:rStyle w:val="Ninguno"/>
          <w:rFonts w:ascii="Arial" w:hAnsi="Arial"/>
          <w:sz w:val="24"/>
          <w:szCs w:val="24"/>
        </w:rPr>
        <w:t>Actualmente, el comercio minorista incluido el de la Zona Piel enfrenta un reto de competitividad, cambio de hábitos y canales de consumo, con nuevos jugadores, formatos de negocio, cambios en la segmentación del mercado y comercio electrónico. </w:t>
      </w:r>
    </w:p>
    <w:p w14:paraId="0A4C1F19" w14:textId="77777777" w:rsidR="00913596" w:rsidRDefault="00913596" w:rsidP="00913596">
      <w:pPr>
        <w:pStyle w:val="Cuerpo"/>
      </w:pPr>
    </w:p>
    <w:p w14:paraId="2551C24C" w14:textId="77777777" w:rsidR="00913596" w:rsidRDefault="00913596" w:rsidP="00913596">
      <w:pPr>
        <w:pStyle w:val="Cuerpo"/>
        <w:jc w:val="both"/>
        <w:rPr>
          <w:rStyle w:val="Ninguno"/>
        </w:rPr>
      </w:pPr>
      <w:r>
        <w:rPr>
          <w:rStyle w:val="Ninguno"/>
          <w:rFonts w:ascii="Arial" w:hAnsi="Arial"/>
          <w:sz w:val="24"/>
          <w:szCs w:val="24"/>
        </w:rPr>
        <w:t xml:space="preserve">Llevando al terreno de los hechos que el comercio popular es un trabajo digno, realizamos la entrega de </w:t>
      </w:r>
      <w:r>
        <w:rPr>
          <w:rStyle w:val="Ninguno"/>
          <w:rFonts w:ascii="Arial" w:hAnsi="Arial"/>
          <w:b/>
          <w:bCs/>
          <w:sz w:val="24"/>
          <w:szCs w:val="24"/>
        </w:rPr>
        <w:t>57 equipamientos</w:t>
      </w:r>
      <w:r>
        <w:rPr>
          <w:rStyle w:val="Ninguno"/>
          <w:rFonts w:ascii="Arial" w:hAnsi="Arial"/>
          <w:sz w:val="24"/>
          <w:szCs w:val="24"/>
        </w:rPr>
        <w:t xml:space="preserve"> a comerciantes semifijos y aportamos elementos de imagen comercial para fortalecer la identidad y orgullo de pertenecer a la Zona Piel, de igual manera los capacitamos en </w:t>
      </w:r>
      <w:r>
        <w:rPr>
          <w:rStyle w:val="Ninguno"/>
          <w:rFonts w:ascii="Arial" w:hAnsi="Arial"/>
          <w:b/>
          <w:bCs/>
          <w:sz w:val="24"/>
          <w:szCs w:val="24"/>
        </w:rPr>
        <w:t>“Calidad y servicio al cliente”</w:t>
      </w:r>
      <w:r>
        <w:rPr>
          <w:rStyle w:val="Ninguno"/>
          <w:rFonts w:ascii="Arial" w:hAnsi="Arial"/>
          <w:sz w:val="24"/>
          <w:szCs w:val="24"/>
        </w:rPr>
        <w:t xml:space="preserve"> para mejorar la atención y servicio a los visitantes, turistas y compradores. Invirtiendo </w:t>
      </w:r>
      <w:r>
        <w:rPr>
          <w:rStyle w:val="Hyperlink2"/>
        </w:rPr>
        <w:t>1 mill</w:t>
      </w:r>
      <w:r>
        <w:rPr>
          <w:rStyle w:val="Ninguno"/>
          <w:rFonts w:ascii="Arial" w:hAnsi="Arial"/>
          <w:b/>
          <w:bCs/>
          <w:sz w:val="24"/>
          <w:szCs w:val="24"/>
        </w:rPr>
        <w:t>ó</w:t>
      </w:r>
      <w:r>
        <w:rPr>
          <w:rStyle w:val="Hyperlink2"/>
        </w:rPr>
        <w:t xml:space="preserve">n 879 mil de pesos. </w:t>
      </w:r>
      <w:r>
        <w:rPr>
          <w:rStyle w:val="Ninguno"/>
          <w:rFonts w:ascii="Arial" w:hAnsi="Arial"/>
          <w:color w:val="FF0000"/>
          <w:sz w:val="24"/>
          <w:szCs w:val="24"/>
        </w:rPr>
        <w:t> </w:t>
      </w:r>
    </w:p>
    <w:p w14:paraId="4C97AAA3" w14:textId="77777777" w:rsidR="00913596" w:rsidRDefault="00913596" w:rsidP="00913596">
      <w:pPr>
        <w:pStyle w:val="Cuerpo"/>
      </w:pPr>
    </w:p>
    <w:p w14:paraId="7179FE90" w14:textId="77777777" w:rsidR="00913596" w:rsidRDefault="00913596" w:rsidP="00913596">
      <w:pPr>
        <w:pStyle w:val="Cuerpo"/>
        <w:jc w:val="both"/>
        <w:rPr>
          <w:rStyle w:val="Ninguno"/>
        </w:rPr>
      </w:pPr>
      <w:r>
        <w:rPr>
          <w:rStyle w:val="Ninguno"/>
          <w:rFonts w:ascii="Arial" w:hAnsi="Arial"/>
          <w:sz w:val="24"/>
          <w:szCs w:val="24"/>
        </w:rPr>
        <w:t>El impulso a la Zona Piel no se detiene, continuamos con el Plan de Promoción Comercial, para mantener un mercado permanente y dinámico, que la promueva como un destino de oportunidad de negocios en el sector cuero-calzado. Así como lograr el posicionamiento de la zona en un sitio emblemático a través de distintivos visuales.  </w:t>
      </w:r>
    </w:p>
    <w:p w14:paraId="7027C1DC" w14:textId="77777777" w:rsidR="00913596" w:rsidRDefault="00913596" w:rsidP="00913596">
      <w:pPr>
        <w:pStyle w:val="Cuerpo"/>
      </w:pPr>
    </w:p>
    <w:p w14:paraId="40451653" w14:textId="77777777" w:rsidR="00913596" w:rsidRDefault="00913596" w:rsidP="00913596">
      <w:pPr>
        <w:pStyle w:val="Cuerpo"/>
        <w:jc w:val="both"/>
        <w:rPr>
          <w:rStyle w:val="Ninguno"/>
        </w:rPr>
      </w:pPr>
      <w:r>
        <w:rPr>
          <w:rStyle w:val="Ninguno"/>
          <w:rFonts w:ascii="Arial" w:hAnsi="Arial"/>
          <w:sz w:val="24"/>
          <w:szCs w:val="24"/>
        </w:rPr>
        <w:t>Logramos acercar a más visitantes y compradores a la zona, a través de diferentes acciones de promoción en redes sociales y plataformas digitales existentes de la Zona Piel, campañas de compras de temporada, participación en los principales eventos turísticos de la ciudad como, ANPIC, Festival Internacional del Globo, la Motofiesta, el Buen Fin y módulos de atención al visitante. </w:t>
      </w:r>
    </w:p>
    <w:p w14:paraId="35763C4E" w14:textId="77777777" w:rsidR="00913596" w:rsidRDefault="00913596" w:rsidP="00913596">
      <w:pPr>
        <w:pStyle w:val="Cuerpo"/>
        <w:jc w:val="both"/>
      </w:pPr>
    </w:p>
    <w:p w14:paraId="13F44120"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 xml:space="preserve">Como parte de las acciones de ordenamiento en la Zona Piel realizamos </w:t>
      </w:r>
      <w:r>
        <w:rPr>
          <w:rStyle w:val="Ninguno"/>
          <w:rFonts w:ascii="Arial" w:hAnsi="Arial"/>
          <w:b/>
          <w:bCs/>
          <w:sz w:val="24"/>
          <w:szCs w:val="24"/>
        </w:rPr>
        <w:t>1 mil 502</w:t>
      </w:r>
      <w:r>
        <w:rPr>
          <w:rStyle w:val="Ninguno"/>
          <w:rFonts w:ascii="Arial" w:hAnsi="Arial"/>
          <w:b/>
          <w:bCs/>
          <w:color w:val="FF0000"/>
          <w:sz w:val="24"/>
          <w:szCs w:val="24"/>
        </w:rPr>
        <w:t xml:space="preserve"> </w:t>
      </w:r>
      <w:r>
        <w:rPr>
          <w:rStyle w:val="Hyperlink2"/>
          <w:lang w:val="es-ES_tradnl"/>
        </w:rPr>
        <w:t xml:space="preserve">infracciones </w:t>
      </w:r>
      <w:r>
        <w:rPr>
          <w:rStyle w:val="Ninguno"/>
          <w:rFonts w:ascii="Arial" w:hAnsi="Arial"/>
          <w:sz w:val="24"/>
          <w:szCs w:val="24"/>
        </w:rPr>
        <w:t>por no contar con permiso, falta de refrendo, ausencia del titular y exceso de dimensiones.</w:t>
      </w:r>
    </w:p>
    <w:p w14:paraId="1C73125D" w14:textId="77777777" w:rsidR="00913596" w:rsidRDefault="00913596" w:rsidP="00913596">
      <w:pPr>
        <w:pStyle w:val="Cuerpo"/>
        <w:spacing w:line="361" w:lineRule="exact"/>
        <w:rPr>
          <w:rFonts w:ascii="Times New Roman" w:eastAsia="Times New Roman" w:hAnsi="Times New Roman" w:cs="Times New Roman"/>
        </w:rPr>
      </w:pPr>
    </w:p>
    <w:p w14:paraId="059433EF" w14:textId="77777777" w:rsidR="00913596" w:rsidRDefault="00913596" w:rsidP="00913596">
      <w:pPr>
        <w:pStyle w:val="Cuerpo"/>
        <w:spacing w:line="282" w:lineRule="exact"/>
        <w:rPr>
          <w:rFonts w:ascii="Times New Roman" w:eastAsia="Times New Roman" w:hAnsi="Times New Roman" w:cs="Times New Roman"/>
        </w:rPr>
      </w:pPr>
    </w:p>
    <w:p w14:paraId="21990981"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"FORTALECIMIENTO DE LOS SECTORES TRADICIONALES”</w:t>
      </w:r>
    </w:p>
    <w:p w14:paraId="070E5DC1" w14:textId="77777777" w:rsidR="00913596" w:rsidRDefault="00913596" w:rsidP="00913596">
      <w:pPr>
        <w:pStyle w:val="Cuerpo"/>
        <w:spacing w:line="241" w:lineRule="exact"/>
        <w:rPr>
          <w:rFonts w:ascii="Times New Roman" w:eastAsia="Times New Roman" w:hAnsi="Times New Roman" w:cs="Times New Roman"/>
        </w:rPr>
      </w:pPr>
    </w:p>
    <w:p w14:paraId="4D2F57F4"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Nuestro Sistema de abasto integrado por los 24 mercados públicos y 11 centros de abasto social deben mantener su competitividad para beneficio de nuestro Municipio y sus habitantes, lugares sin duda de punto de reunión y coincidencia de tradiciones y productos frescos, sitios seguros que permiten precios accesibles y cercanos al consumidor. </w:t>
      </w:r>
    </w:p>
    <w:p w14:paraId="2C4E173D" w14:textId="77777777" w:rsidR="00913596" w:rsidRDefault="00913596" w:rsidP="00913596">
      <w:pPr>
        <w:pStyle w:val="Cuerpo"/>
      </w:pPr>
    </w:p>
    <w:p w14:paraId="4ADE52B4" w14:textId="77777777" w:rsidR="00913596" w:rsidRDefault="00913596" w:rsidP="00913596">
      <w:pPr>
        <w:pStyle w:val="Cuerpo"/>
        <w:jc w:val="both"/>
        <w:rPr>
          <w:rStyle w:val="Ninguno"/>
        </w:rPr>
      </w:pPr>
      <w:r>
        <w:rPr>
          <w:rStyle w:val="Ninguno"/>
          <w:rFonts w:ascii="Arial" w:hAnsi="Arial"/>
          <w:sz w:val="24"/>
          <w:szCs w:val="24"/>
        </w:rPr>
        <w:t>Continuamos impulsando acciones estratégicas y de las cuales estamos convencidos que serán las necesarias para mantener vigente el servicio de abasto, con acciones enfocadas principalmente en las personas, ya sea en favor de las familias y/o de nuestros comerciantes. Por ello nos planteamos obtener resultados en imagen comercial e infraestructura. </w:t>
      </w:r>
    </w:p>
    <w:p w14:paraId="4E17B18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b/>
          <w:bCs/>
          <w:sz w:val="24"/>
          <w:szCs w:val="24"/>
        </w:rPr>
        <w:t> </w:t>
      </w:r>
    </w:p>
    <w:p w14:paraId="7E02AF0E" w14:textId="77777777" w:rsidR="00913596" w:rsidRDefault="00913596" w:rsidP="00913596">
      <w:pPr>
        <w:pStyle w:val="Cuerpo"/>
        <w:jc w:val="both"/>
        <w:rPr>
          <w:rStyle w:val="Ninguno"/>
          <w:rFonts w:ascii="Arial" w:eastAsia="Arial" w:hAnsi="Arial" w:cs="Arial"/>
          <w:sz w:val="24"/>
          <w:szCs w:val="24"/>
        </w:rPr>
      </w:pPr>
      <w:r w:rsidRPr="00B1053F">
        <w:rPr>
          <w:rStyle w:val="Ninguno"/>
          <w:rFonts w:ascii="Arial" w:hAnsi="Arial"/>
          <w:sz w:val="24"/>
          <w:szCs w:val="24"/>
          <w:lang w:val="es-MX"/>
        </w:rPr>
        <w:t>A trav</w:t>
      </w:r>
      <w:r>
        <w:rPr>
          <w:rStyle w:val="Ninguno"/>
          <w:rFonts w:ascii="Arial" w:hAnsi="Arial"/>
          <w:sz w:val="24"/>
          <w:szCs w:val="24"/>
        </w:rPr>
        <w:t>és del esfuerzo conjunto con nuestros comerciantes, ejecutamos acciones para tener</w:t>
      </w:r>
      <w:r>
        <w:rPr>
          <w:rStyle w:val="Ninguno"/>
          <w:rFonts w:ascii="Arial" w:hAnsi="Arial"/>
          <w:b/>
          <w:bCs/>
          <w:sz w:val="24"/>
          <w:szCs w:val="24"/>
        </w:rPr>
        <w:t xml:space="preserve"> “Más y Mejores Mercados”</w:t>
      </w:r>
      <w:r>
        <w:rPr>
          <w:rStyle w:val="Ninguno"/>
          <w:rFonts w:ascii="Arial" w:hAnsi="Arial"/>
          <w:sz w:val="24"/>
          <w:szCs w:val="24"/>
        </w:rPr>
        <w:t>, mantener en funcionamiento nuestro Sistema de Abasto implica continuar fortaleciendo la modernización a través de la mejora continua y en algunos casos realizar un enfoque de especialización comercial en función a su vocación.</w:t>
      </w:r>
    </w:p>
    <w:p w14:paraId="4802A791" w14:textId="77777777" w:rsidR="00913596" w:rsidRDefault="00913596" w:rsidP="00913596">
      <w:pPr>
        <w:pStyle w:val="Cuerpo"/>
      </w:pPr>
    </w:p>
    <w:p w14:paraId="28E34CB4" w14:textId="77777777" w:rsidR="00913596" w:rsidRDefault="00913596" w:rsidP="00913596">
      <w:pPr>
        <w:pStyle w:val="Cuerpo"/>
        <w:jc w:val="both"/>
        <w:rPr>
          <w:rStyle w:val="Ninguno"/>
        </w:rPr>
      </w:pPr>
      <w:r>
        <w:rPr>
          <w:rStyle w:val="Ninguno"/>
          <w:rFonts w:ascii="Arial" w:hAnsi="Arial"/>
          <w:sz w:val="24"/>
          <w:szCs w:val="24"/>
        </w:rPr>
        <w:t>Con la finalidad de obtener un nuevo Modelo de Identidad y Funcionamiento de los Mercados Públicos y Centros de Abasto, realizamos las siguientes acciones:</w:t>
      </w:r>
    </w:p>
    <w:p w14:paraId="330265DD" w14:textId="77777777" w:rsidR="00913596" w:rsidRDefault="00913596" w:rsidP="00913596">
      <w:pPr>
        <w:pStyle w:val="Cuerpo"/>
        <w:jc w:val="both"/>
      </w:pPr>
    </w:p>
    <w:p w14:paraId="7E0AAC45" w14:textId="77777777" w:rsidR="00913596" w:rsidRDefault="00913596" w:rsidP="007B58DF">
      <w:pPr>
        <w:pStyle w:val="Cuerpo"/>
        <w:numPr>
          <w:ilvl w:val="0"/>
          <w:numId w:val="35"/>
        </w:numPr>
        <w:jc w:val="both"/>
        <w:rPr>
          <w:rStyle w:val="Ninguno"/>
          <w:b/>
          <w:bCs/>
        </w:rPr>
      </w:pPr>
      <w:r>
        <w:rPr>
          <w:rStyle w:val="Ninguno"/>
          <w:rFonts w:ascii="Arial" w:hAnsi="Arial"/>
          <w:sz w:val="24"/>
          <w:szCs w:val="24"/>
        </w:rPr>
        <w:t>“</w:t>
      </w:r>
      <w:r>
        <w:rPr>
          <w:rStyle w:val="Ninguno"/>
          <w:rFonts w:ascii="Arial" w:hAnsi="Arial"/>
          <w:b/>
          <w:bCs/>
          <w:sz w:val="24"/>
          <w:szCs w:val="24"/>
        </w:rPr>
        <w:t>Estudio de Mercado para potencializar comercial y turísticamente nuestros mercados”</w:t>
      </w:r>
      <w:r>
        <w:rPr>
          <w:rStyle w:val="Ninguno"/>
          <w:rFonts w:ascii="Arial" w:hAnsi="Arial"/>
          <w:sz w:val="24"/>
          <w:szCs w:val="24"/>
        </w:rPr>
        <w:t xml:space="preserve">. Teniendo como ejes principales la identidad, impulso al mercado interno, sostenibilidad, calidad, mayor variedad de productos y sobre todo generar una experiencia más allá de la compra en cada visita. Para lo cual </w:t>
      </w:r>
      <w:r>
        <w:rPr>
          <w:rStyle w:val="Ninguno"/>
          <w:rFonts w:ascii="Arial" w:hAnsi="Arial"/>
          <w:b/>
          <w:bCs/>
          <w:sz w:val="24"/>
          <w:szCs w:val="24"/>
        </w:rPr>
        <w:t>invertimos 288 mil pesos.</w:t>
      </w:r>
    </w:p>
    <w:p w14:paraId="7A7FBCDD" w14:textId="77777777" w:rsidR="00913596" w:rsidRDefault="00913596" w:rsidP="00913596">
      <w:pPr>
        <w:pStyle w:val="Cuerpo"/>
      </w:pPr>
    </w:p>
    <w:p w14:paraId="117D5669" w14:textId="77777777" w:rsidR="00913596" w:rsidRDefault="00913596" w:rsidP="007B58DF">
      <w:pPr>
        <w:pStyle w:val="Cuerpo"/>
        <w:numPr>
          <w:ilvl w:val="0"/>
          <w:numId w:val="36"/>
        </w:numPr>
        <w:jc w:val="both"/>
        <w:rPr>
          <w:rStyle w:val="Ninguno"/>
          <w:b/>
          <w:bCs/>
        </w:rPr>
      </w:pPr>
      <w:r>
        <w:rPr>
          <w:rStyle w:val="Ninguno"/>
          <w:rFonts w:ascii="Arial" w:hAnsi="Arial"/>
          <w:sz w:val="24"/>
          <w:szCs w:val="24"/>
        </w:rPr>
        <w:t xml:space="preserve">Con el objetivo de dotar de una imagen comercial uniforme a nuestros Mercados, realizamos el </w:t>
      </w:r>
      <w:r>
        <w:rPr>
          <w:rStyle w:val="Ninguno"/>
          <w:rFonts w:ascii="Arial" w:hAnsi="Arial"/>
          <w:b/>
          <w:bCs/>
          <w:sz w:val="24"/>
          <w:szCs w:val="24"/>
        </w:rPr>
        <w:t>“Manual de Imagen de Mercados Municipales”</w:t>
      </w:r>
      <w:r>
        <w:rPr>
          <w:rStyle w:val="Ninguno"/>
          <w:rFonts w:ascii="Arial" w:hAnsi="Arial"/>
          <w:sz w:val="24"/>
          <w:szCs w:val="24"/>
        </w:rPr>
        <w:t xml:space="preserve">, que tiene como finalidad hacer del servicio que se proporciona en ellos una Marca, que distinga su operación a través de una identidad propia con tradición, arquitectura y modernidad que profesionalice los productos y servicios que se ofrecen. </w:t>
      </w:r>
      <w:r>
        <w:rPr>
          <w:rStyle w:val="Ninguno"/>
          <w:rFonts w:ascii="Arial" w:hAnsi="Arial"/>
          <w:b/>
          <w:bCs/>
          <w:sz w:val="24"/>
          <w:szCs w:val="24"/>
        </w:rPr>
        <w:t>Con una inversión de 162 mil pesos</w:t>
      </w:r>
    </w:p>
    <w:p w14:paraId="1068B1D2" w14:textId="77777777" w:rsidR="00913596" w:rsidRDefault="00913596" w:rsidP="00913596">
      <w:pPr>
        <w:pStyle w:val="Cuerpo"/>
        <w:ind w:left="720"/>
        <w:jc w:val="both"/>
      </w:pPr>
    </w:p>
    <w:p w14:paraId="1B7A7732" w14:textId="77777777" w:rsidR="00913596" w:rsidRDefault="00913596" w:rsidP="00913596">
      <w:pPr>
        <w:pStyle w:val="Cuerpo"/>
        <w:jc w:val="both"/>
        <w:rPr>
          <w:rStyle w:val="Ninguno"/>
        </w:rPr>
      </w:pPr>
      <w:r>
        <w:rPr>
          <w:rStyle w:val="Ninguno"/>
          <w:rFonts w:ascii="Arial" w:hAnsi="Arial"/>
          <w:sz w:val="24"/>
          <w:szCs w:val="24"/>
        </w:rPr>
        <w:t xml:space="preserve">Documentos que son base fundamental para implementarlos en el </w:t>
      </w:r>
      <w:r>
        <w:rPr>
          <w:rStyle w:val="Ninguno"/>
          <w:rFonts w:ascii="Arial" w:hAnsi="Arial"/>
          <w:b/>
          <w:bCs/>
          <w:sz w:val="24"/>
          <w:szCs w:val="24"/>
        </w:rPr>
        <w:t>Nuevo Modelo de Mercado Público,</w:t>
      </w:r>
      <w:r>
        <w:rPr>
          <w:rStyle w:val="Ninguno"/>
          <w:rFonts w:ascii="Arial" w:hAnsi="Arial"/>
          <w:sz w:val="24"/>
          <w:szCs w:val="24"/>
        </w:rPr>
        <w:t xml:space="preserve"> a fin de lograr una identificación con el cliente y las tendencias mercadológicas actuales, que brinden una vivencia a los visitantes y compradores en los mercados. </w:t>
      </w:r>
    </w:p>
    <w:p w14:paraId="443B6B97" w14:textId="77777777" w:rsidR="00913596" w:rsidRDefault="00913596" w:rsidP="00913596">
      <w:pPr>
        <w:pStyle w:val="Cuerpo"/>
        <w:spacing w:after="240"/>
      </w:pPr>
    </w:p>
    <w:p w14:paraId="369B6310" w14:textId="77777777" w:rsidR="00913596" w:rsidRDefault="00913596" w:rsidP="00913596">
      <w:pPr>
        <w:pStyle w:val="Cuerpo"/>
        <w:spacing w:after="0"/>
        <w:jc w:val="both"/>
        <w:rPr>
          <w:rStyle w:val="Ninguno"/>
        </w:rPr>
      </w:pPr>
      <w:r>
        <w:rPr>
          <w:rStyle w:val="Ninguno"/>
          <w:rFonts w:ascii="Arial" w:hAnsi="Arial"/>
          <w:sz w:val="24"/>
          <w:szCs w:val="24"/>
          <w:lang w:val="it-IT"/>
        </w:rPr>
        <w:t>La contracci</w:t>
      </w:r>
      <w:r>
        <w:rPr>
          <w:rStyle w:val="Ninguno"/>
          <w:rFonts w:ascii="Arial" w:hAnsi="Arial"/>
          <w:sz w:val="24"/>
          <w:szCs w:val="24"/>
        </w:rPr>
        <w:t>ó</w:t>
      </w:r>
      <w:r>
        <w:rPr>
          <w:rStyle w:val="Ninguno"/>
          <w:rFonts w:ascii="Arial" w:hAnsi="Arial"/>
          <w:sz w:val="24"/>
          <w:szCs w:val="24"/>
          <w:lang w:val="nl-NL"/>
        </w:rPr>
        <w:t>n econ</w:t>
      </w:r>
      <w:r>
        <w:rPr>
          <w:rStyle w:val="Ninguno"/>
          <w:rFonts w:ascii="Arial" w:hAnsi="Arial"/>
          <w:sz w:val="24"/>
          <w:szCs w:val="24"/>
        </w:rPr>
        <w:t>ómica no nos detiene, haciendo un esfuerzo conjunto con el Gobierno del Estado, concluimos las obras de infraestructura en los centros de abasto iniciadas el año pasado, y que requirieron de un seguimiento puntual, teniendo las siguientes acciones concluidas:</w:t>
      </w:r>
    </w:p>
    <w:p w14:paraId="0234232D" w14:textId="77777777" w:rsidR="00913596" w:rsidRDefault="00913596" w:rsidP="00913596">
      <w:pPr>
        <w:pStyle w:val="Cuerpo"/>
        <w:spacing w:after="240"/>
      </w:pPr>
    </w:p>
    <w:tbl>
      <w:tblPr>
        <w:tblStyle w:val="TableNormal"/>
        <w:tblW w:w="8820"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548"/>
        <w:gridCol w:w="1933"/>
        <w:gridCol w:w="2038"/>
        <w:gridCol w:w="4301"/>
      </w:tblGrid>
      <w:tr w:rsidR="00913596" w14:paraId="02EC3A60" w14:textId="77777777" w:rsidTr="00913596">
        <w:trPr>
          <w:trHeight w:val="720"/>
        </w:trPr>
        <w:tc>
          <w:tcPr>
            <w:tcW w:w="547" w:type="dxa"/>
            <w:tcBorders>
              <w:top w:val="single" w:sz="8" w:space="0" w:color="000000"/>
              <w:left w:val="single" w:sz="8" w:space="0" w:color="000000"/>
              <w:bottom w:val="single" w:sz="8" w:space="0" w:color="000000"/>
              <w:right w:val="single" w:sz="8" w:space="0" w:color="000000"/>
            </w:tcBorders>
            <w:shd w:val="clear" w:color="auto" w:fill="BFBFBF"/>
            <w:tcMar>
              <w:top w:w="80" w:type="dxa"/>
              <w:left w:w="440" w:type="dxa"/>
              <w:bottom w:w="80" w:type="dxa"/>
              <w:right w:w="80" w:type="dxa"/>
            </w:tcMar>
            <w:hideMark/>
          </w:tcPr>
          <w:p w14:paraId="253617F7" w14:textId="77777777" w:rsidR="00913596" w:rsidRDefault="00913596">
            <w:pPr>
              <w:pStyle w:val="Cuerpo"/>
              <w:ind w:left="360" w:hanging="360"/>
              <w:jc w:val="center"/>
              <w:rPr>
                <w:sz w:val="22"/>
                <w:szCs w:val="22"/>
              </w:rPr>
            </w:pPr>
            <w:r>
              <w:rPr>
                <w:rStyle w:val="Ninguno"/>
                <w:rFonts w:ascii="Arial" w:hAnsi="Arial"/>
                <w:b/>
                <w:bCs/>
                <w:sz w:val="24"/>
                <w:szCs w:val="24"/>
              </w:rPr>
              <w:t>No.</w:t>
            </w:r>
          </w:p>
        </w:tc>
        <w:tc>
          <w:tcPr>
            <w:tcW w:w="1933" w:type="dxa"/>
            <w:tcBorders>
              <w:top w:val="single" w:sz="8" w:space="0" w:color="000000"/>
              <w:left w:val="single" w:sz="8" w:space="0" w:color="000000"/>
              <w:bottom w:val="single" w:sz="8" w:space="0" w:color="000000"/>
              <w:right w:val="single" w:sz="8" w:space="0" w:color="000000"/>
            </w:tcBorders>
            <w:shd w:val="clear" w:color="auto" w:fill="BFBFBF"/>
            <w:tcMar>
              <w:top w:w="80" w:type="dxa"/>
              <w:left w:w="440" w:type="dxa"/>
              <w:bottom w:w="80" w:type="dxa"/>
              <w:right w:w="80" w:type="dxa"/>
            </w:tcMar>
            <w:hideMark/>
          </w:tcPr>
          <w:p w14:paraId="2742356D" w14:textId="77777777" w:rsidR="00913596" w:rsidRDefault="00913596">
            <w:pPr>
              <w:pStyle w:val="Cuerpo"/>
              <w:ind w:left="360" w:hanging="360"/>
              <w:jc w:val="center"/>
            </w:pPr>
            <w:r>
              <w:rPr>
                <w:rStyle w:val="Ninguno"/>
                <w:rFonts w:ascii="Arial" w:hAnsi="Arial"/>
                <w:b/>
                <w:bCs/>
                <w:sz w:val="24"/>
                <w:szCs w:val="24"/>
              </w:rPr>
              <w:t>CENTRO DE ABASTO</w:t>
            </w:r>
          </w:p>
        </w:tc>
        <w:tc>
          <w:tcPr>
            <w:tcW w:w="2038" w:type="dxa"/>
            <w:tcBorders>
              <w:top w:val="single" w:sz="8" w:space="0" w:color="000000"/>
              <w:left w:val="single" w:sz="8" w:space="0" w:color="000000"/>
              <w:bottom w:val="single" w:sz="8" w:space="0" w:color="000000"/>
              <w:right w:val="single" w:sz="8" w:space="0" w:color="000000"/>
            </w:tcBorders>
            <w:shd w:val="clear" w:color="auto" w:fill="BFBFBF"/>
            <w:tcMar>
              <w:top w:w="80" w:type="dxa"/>
              <w:left w:w="440" w:type="dxa"/>
              <w:bottom w:w="80" w:type="dxa"/>
              <w:right w:w="80" w:type="dxa"/>
            </w:tcMar>
            <w:hideMark/>
          </w:tcPr>
          <w:p w14:paraId="32086726" w14:textId="77777777" w:rsidR="00913596" w:rsidRDefault="00913596">
            <w:pPr>
              <w:pStyle w:val="Cuerpo"/>
              <w:ind w:left="360" w:hanging="360"/>
            </w:pPr>
            <w:r>
              <w:rPr>
                <w:rStyle w:val="Ninguno"/>
                <w:rFonts w:ascii="Arial" w:hAnsi="Arial"/>
                <w:b/>
                <w:bCs/>
                <w:sz w:val="24"/>
                <w:szCs w:val="24"/>
              </w:rPr>
              <w:t>OBRA/ PROYECTO</w:t>
            </w:r>
          </w:p>
        </w:tc>
        <w:tc>
          <w:tcPr>
            <w:tcW w:w="4300" w:type="dxa"/>
            <w:tcBorders>
              <w:top w:val="single" w:sz="8" w:space="0" w:color="000000"/>
              <w:left w:val="single" w:sz="8" w:space="0" w:color="000000"/>
              <w:bottom w:val="single" w:sz="8" w:space="0" w:color="000000"/>
              <w:right w:val="single" w:sz="8" w:space="0" w:color="000000"/>
            </w:tcBorders>
            <w:shd w:val="clear" w:color="auto" w:fill="BFBFBF"/>
            <w:tcMar>
              <w:top w:w="80" w:type="dxa"/>
              <w:left w:w="440" w:type="dxa"/>
              <w:bottom w:w="80" w:type="dxa"/>
              <w:right w:w="80" w:type="dxa"/>
            </w:tcMar>
            <w:hideMark/>
          </w:tcPr>
          <w:p w14:paraId="0769DA66" w14:textId="77777777" w:rsidR="00913596" w:rsidRDefault="00913596">
            <w:pPr>
              <w:pStyle w:val="Cuerpo"/>
              <w:ind w:left="360" w:hanging="360"/>
              <w:jc w:val="center"/>
            </w:pPr>
            <w:r>
              <w:rPr>
                <w:rStyle w:val="Ninguno"/>
                <w:rFonts w:ascii="Arial" w:hAnsi="Arial"/>
                <w:b/>
                <w:bCs/>
                <w:sz w:val="24"/>
                <w:szCs w:val="24"/>
              </w:rPr>
              <w:t>ACCIONES EJECUTADAS Y CONCLUIDAS</w:t>
            </w:r>
          </w:p>
        </w:tc>
      </w:tr>
      <w:tr w:rsidR="00913596" w:rsidRPr="000F0E3E" w14:paraId="4F8746E5" w14:textId="77777777" w:rsidTr="00913596">
        <w:trPr>
          <w:trHeight w:val="902"/>
        </w:trPr>
        <w:tc>
          <w:tcPr>
            <w:tcW w:w="547" w:type="dxa"/>
            <w:tcBorders>
              <w:top w:val="single" w:sz="8" w:space="0" w:color="000000"/>
              <w:left w:val="single" w:sz="8" w:space="0" w:color="000000"/>
              <w:bottom w:val="single" w:sz="8" w:space="0" w:color="000000"/>
              <w:right w:val="single" w:sz="8" w:space="0" w:color="000000"/>
            </w:tcBorders>
            <w:shd w:val="clear" w:color="auto" w:fill="auto"/>
            <w:tcMar>
              <w:top w:w="80" w:type="dxa"/>
              <w:left w:w="440" w:type="dxa"/>
              <w:bottom w:w="80" w:type="dxa"/>
              <w:right w:w="80" w:type="dxa"/>
            </w:tcMar>
            <w:hideMark/>
          </w:tcPr>
          <w:p w14:paraId="3B8814A5" w14:textId="77777777" w:rsidR="00913596" w:rsidRDefault="00913596">
            <w:pPr>
              <w:pStyle w:val="Cuerpo"/>
              <w:ind w:left="360" w:hanging="360"/>
              <w:jc w:val="center"/>
            </w:pPr>
            <w:r>
              <w:rPr>
                <w:rStyle w:val="Ninguno"/>
                <w:rFonts w:ascii="Arial" w:hAnsi="Arial"/>
                <w:sz w:val="16"/>
                <w:szCs w:val="16"/>
              </w:rPr>
              <w:t>1</w:t>
            </w:r>
          </w:p>
        </w:tc>
        <w:tc>
          <w:tcPr>
            <w:tcW w:w="1933"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6E8CD861" w14:textId="77777777" w:rsidR="00913596" w:rsidRDefault="00913596">
            <w:pPr>
              <w:pStyle w:val="Cuerpo"/>
              <w:ind w:left="360" w:hanging="360"/>
              <w:jc w:val="both"/>
            </w:pPr>
            <w:r>
              <w:rPr>
                <w:rStyle w:val="Ninguno"/>
                <w:rFonts w:ascii="Arial" w:hAnsi="Arial"/>
                <w:sz w:val="16"/>
                <w:szCs w:val="16"/>
              </w:rPr>
              <w:t>LA PULGA I</w:t>
            </w:r>
          </w:p>
        </w:tc>
        <w:tc>
          <w:tcPr>
            <w:tcW w:w="2038"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2C55FB4C" w14:textId="77777777" w:rsidR="00913596" w:rsidRDefault="00913596">
            <w:pPr>
              <w:pStyle w:val="Cuerpo"/>
              <w:ind w:left="360" w:hanging="360"/>
              <w:jc w:val="center"/>
              <w:rPr>
                <w:rStyle w:val="Ninguno"/>
                <w:rFonts w:ascii="Arial" w:eastAsia="Arial" w:hAnsi="Arial" w:cs="Arial"/>
                <w:sz w:val="16"/>
                <w:szCs w:val="16"/>
              </w:rPr>
            </w:pPr>
            <w:r>
              <w:rPr>
                <w:rStyle w:val="Ninguno"/>
                <w:rFonts w:ascii="Arial" w:hAnsi="Arial"/>
                <w:sz w:val="16"/>
                <w:szCs w:val="16"/>
              </w:rPr>
              <w:t> </w:t>
            </w:r>
          </w:p>
          <w:p w14:paraId="79966866" w14:textId="77777777" w:rsidR="00913596" w:rsidRDefault="00913596">
            <w:pPr>
              <w:pStyle w:val="Cuerpo"/>
              <w:ind w:left="360" w:hanging="360"/>
              <w:jc w:val="center"/>
              <w:rPr>
                <w:rStyle w:val="Ninguno"/>
                <w:rFonts w:ascii="Arial" w:eastAsia="Arial" w:hAnsi="Arial" w:cs="Arial"/>
                <w:sz w:val="16"/>
                <w:szCs w:val="16"/>
              </w:rPr>
            </w:pPr>
            <w:r>
              <w:rPr>
                <w:rStyle w:val="Ninguno"/>
                <w:rFonts w:ascii="Arial" w:hAnsi="Arial"/>
                <w:sz w:val="16"/>
                <w:szCs w:val="16"/>
              </w:rPr>
              <w:t>OBRA</w:t>
            </w:r>
          </w:p>
          <w:p w14:paraId="1A30106F" w14:textId="77777777" w:rsidR="00913596" w:rsidRDefault="00913596">
            <w:pPr>
              <w:pStyle w:val="Cuerpo"/>
              <w:ind w:left="360" w:hanging="360"/>
              <w:jc w:val="both"/>
              <w:rPr>
                <w:sz w:val="22"/>
                <w:szCs w:val="22"/>
              </w:rPr>
            </w:pPr>
            <w:r>
              <w:rPr>
                <w:rStyle w:val="Ninguno"/>
                <w:rFonts w:ascii="Arial" w:hAnsi="Arial"/>
                <w:sz w:val="16"/>
                <w:szCs w:val="16"/>
              </w:rPr>
              <w:t> </w:t>
            </w:r>
          </w:p>
        </w:tc>
        <w:tc>
          <w:tcPr>
            <w:tcW w:w="4300"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40F34412" w14:textId="77777777" w:rsidR="00913596" w:rsidRDefault="00913596">
            <w:pPr>
              <w:pStyle w:val="Cuerpo"/>
              <w:ind w:left="360" w:hanging="360"/>
              <w:jc w:val="both"/>
            </w:pPr>
            <w:r>
              <w:rPr>
                <w:rStyle w:val="Ninguno"/>
                <w:rFonts w:ascii="Arial" w:hAnsi="Arial"/>
                <w:sz w:val="16"/>
                <w:szCs w:val="16"/>
              </w:rPr>
              <w:t>3ER. ETAPA DE REHABILITACIÓN DE  ESTRUCTURA METÁLICA Y TECHUMBRE.</w:t>
            </w:r>
          </w:p>
        </w:tc>
      </w:tr>
      <w:tr w:rsidR="00913596" w:rsidRPr="000F0E3E" w14:paraId="66C96F27" w14:textId="77777777" w:rsidTr="00913596">
        <w:trPr>
          <w:trHeight w:val="780"/>
        </w:trPr>
        <w:tc>
          <w:tcPr>
            <w:tcW w:w="547"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13B7AFA9" w14:textId="77777777" w:rsidR="00913596" w:rsidRDefault="00913596">
            <w:pPr>
              <w:pStyle w:val="Cuerpo"/>
              <w:ind w:left="360" w:hanging="360"/>
              <w:jc w:val="center"/>
            </w:pPr>
            <w:r>
              <w:rPr>
                <w:rStyle w:val="Ninguno"/>
                <w:rFonts w:ascii="Arial" w:hAnsi="Arial"/>
                <w:sz w:val="16"/>
                <w:szCs w:val="16"/>
              </w:rPr>
              <w:t>2</w:t>
            </w:r>
          </w:p>
        </w:tc>
        <w:tc>
          <w:tcPr>
            <w:tcW w:w="1933"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08DAB286" w14:textId="77777777" w:rsidR="00913596" w:rsidRDefault="00913596">
            <w:pPr>
              <w:pStyle w:val="Cuerpo"/>
              <w:ind w:left="360" w:hanging="360"/>
              <w:jc w:val="both"/>
            </w:pPr>
            <w:r>
              <w:rPr>
                <w:rStyle w:val="Ninguno"/>
                <w:rFonts w:ascii="Arial" w:hAnsi="Arial"/>
                <w:sz w:val="16"/>
                <w:szCs w:val="16"/>
              </w:rPr>
              <w:t>ALDAMA.</w:t>
            </w:r>
          </w:p>
        </w:tc>
        <w:tc>
          <w:tcPr>
            <w:tcW w:w="2038"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48FF8723" w14:textId="77777777" w:rsidR="00913596" w:rsidRDefault="00913596">
            <w:pPr>
              <w:pStyle w:val="Cuerpo"/>
              <w:ind w:left="360" w:hanging="360"/>
              <w:jc w:val="center"/>
              <w:rPr>
                <w:rStyle w:val="Ninguno"/>
                <w:rFonts w:ascii="Arial" w:eastAsia="Arial" w:hAnsi="Arial" w:cs="Arial"/>
                <w:sz w:val="16"/>
                <w:szCs w:val="16"/>
              </w:rPr>
            </w:pPr>
            <w:r>
              <w:rPr>
                <w:rStyle w:val="Ninguno"/>
                <w:rFonts w:ascii="Arial" w:hAnsi="Arial"/>
                <w:sz w:val="16"/>
                <w:szCs w:val="16"/>
              </w:rPr>
              <w:t> </w:t>
            </w:r>
          </w:p>
          <w:p w14:paraId="0DF015FF" w14:textId="77777777" w:rsidR="00913596" w:rsidRDefault="00913596">
            <w:pPr>
              <w:pStyle w:val="Cuerpo"/>
              <w:ind w:left="360" w:hanging="360"/>
              <w:jc w:val="center"/>
              <w:rPr>
                <w:sz w:val="22"/>
                <w:szCs w:val="22"/>
              </w:rPr>
            </w:pPr>
            <w:r>
              <w:rPr>
                <w:rStyle w:val="Ninguno"/>
                <w:rFonts w:ascii="Arial" w:hAnsi="Arial"/>
                <w:sz w:val="16"/>
                <w:szCs w:val="16"/>
              </w:rPr>
              <w:t>OBRA</w:t>
            </w:r>
          </w:p>
        </w:tc>
        <w:tc>
          <w:tcPr>
            <w:tcW w:w="4300" w:type="dxa"/>
            <w:tcBorders>
              <w:top w:val="single" w:sz="8" w:space="0" w:color="000000"/>
              <w:left w:val="single" w:sz="8" w:space="0" w:color="000000"/>
              <w:bottom w:val="single" w:sz="8" w:space="0" w:color="000000"/>
              <w:right w:val="single" w:sz="8" w:space="0" w:color="000000"/>
            </w:tcBorders>
            <w:shd w:val="clear" w:color="auto" w:fill="auto"/>
            <w:tcMar>
              <w:top w:w="80" w:type="dxa"/>
              <w:left w:w="440" w:type="dxa"/>
              <w:bottom w:w="80" w:type="dxa"/>
              <w:right w:w="80" w:type="dxa"/>
            </w:tcMar>
            <w:hideMark/>
          </w:tcPr>
          <w:p w14:paraId="4E8887AA" w14:textId="77777777" w:rsidR="00913596" w:rsidRDefault="00913596">
            <w:pPr>
              <w:pStyle w:val="Cuerpo"/>
              <w:ind w:left="360" w:hanging="360"/>
              <w:jc w:val="both"/>
            </w:pPr>
            <w:r>
              <w:rPr>
                <w:rStyle w:val="Ninguno"/>
                <w:rFonts w:ascii="Arial" w:hAnsi="Arial"/>
                <w:sz w:val="16"/>
                <w:szCs w:val="16"/>
              </w:rPr>
              <w:t xml:space="preserve">REHABILITACIÓN   DE NÚCLEO DE BAÑOS PLANTA BAJA Y BANQUETAS DAÑADAS.               </w:t>
            </w:r>
            <w:r>
              <w:rPr>
                <w:rStyle w:val="Ninguno"/>
                <w:rFonts w:ascii="Arial" w:hAnsi="Arial"/>
                <w:sz w:val="16"/>
                <w:szCs w:val="16"/>
              </w:rPr>
              <w:tab/>
            </w:r>
          </w:p>
        </w:tc>
      </w:tr>
      <w:tr w:rsidR="00913596" w:rsidRPr="000F0E3E" w14:paraId="1306E137" w14:textId="77777777" w:rsidTr="00913596">
        <w:trPr>
          <w:trHeight w:val="840"/>
        </w:trPr>
        <w:tc>
          <w:tcPr>
            <w:tcW w:w="547"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58BA28AC" w14:textId="77777777" w:rsidR="00913596" w:rsidRDefault="00913596">
            <w:pPr>
              <w:pStyle w:val="Cuerpo"/>
              <w:ind w:left="360" w:hanging="360"/>
              <w:jc w:val="center"/>
            </w:pPr>
            <w:r>
              <w:rPr>
                <w:rStyle w:val="Ninguno"/>
                <w:rFonts w:ascii="Arial" w:hAnsi="Arial"/>
                <w:sz w:val="16"/>
                <w:szCs w:val="16"/>
              </w:rPr>
              <w:t>3</w:t>
            </w:r>
          </w:p>
        </w:tc>
        <w:tc>
          <w:tcPr>
            <w:tcW w:w="1933"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78B731D6" w14:textId="77777777" w:rsidR="00913596" w:rsidRDefault="00913596">
            <w:pPr>
              <w:pStyle w:val="Cuerpo"/>
              <w:ind w:left="360" w:hanging="360"/>
              <w:jc w:val="both"/>
            </w:pPr>
            <w:r>
              <w:rPr>
                <w:rStyle w:val="Ninguno"/>
                <w:rFonts w:ascii="Arial" w:hAnsi="Arial"/>
                <w:sz w:val="16"/>
                <w:szCs w:val="16"/>
              </w:rPr>
              <w:t>CARRO VERDE</w:t>
            </w:r>
          </w:p>
        </w:tc>
        <w:tc>
          <w:tcPr>
            <w:tcW w:w="2038" w:type="dxa"/>
            <w:tcBorders>
              <w:top w:val="single" w:sz="8" w:space="0" w:color="000000"/>
              <w:left w:val="single" w:sz="8" w:space="0" w:color="000000"/>
              <w:bottom w:val="single" w:sz="8" w:space="0" w:color="000000"/>
              <w:right w:val="single" w:sz="8" w:space="0" w:color="000000"/>
            </w:tcBorders>
            <w:shd w:val="clear" w:color="auto" w:fill="auto"/>
            <w:tcMar>
              <w:top w:w="80" w:type="dxa"/>
              <w:left w:w="440" w:type="dxa"/>
              <w:bottom w:w="80" w:type="dxa"/>
              <w:right w:w="80" w:type="dxa"/>
            </w:tcMar>
            <w:hideMark/>
          </w:tcPr>
          <w:p w14:paraId="26FFD967" w14:textId="77777777" w:rsidR="00913596" w:rsidRDefault="00913596">
            <w:pPr>
              <w:pStyle w:val="Cuerpo"/>
              <w:ind w:left="360" w:hanging="360"/>
              <w:jc w:val="center"/>
              <w:rPr>
                <w:rStyle w:val="Ninguno"/>
                <w:rFonts w:ascii="Arial" w:eastAsia="Arial" w:hAnsi="Arial" w:cs="Arial"/>
                <w:sz w:val="16"/>
                <w:szCs w:val="16"/>
              </w:rPr>
            </w:pPr>
            <w:r>
              <w:rPr>
                <w:rStyle w:val="Ninguno"/>
                <w:rFonts w:ascii="Arial" w:hAnsi="Arial"/>
                <w:sz w:val="16"/>
                <w:szCs w:val="16"/>
              </w:rPr>
              <w:t> </w:t>
            </w:r>
          </w:p>
          <w:p w14:paraId="4044053B" w14:textId="77777777" w:rsidR="00913596" w:rsidRDefault="00913596">
            <w:pPr>
              <w:pStyle w:val="Cuerpo"/>
              <w:ind w:left="360" w:hanging="360"/>
              <w:jc w:val="center"/>
              <w:rPr>
                <w:sz w:val="22"/>
                <w:szCs w:val="22"/>
              </w:rPr>
            </w:pPr>
            <w:r>
              <w:rPr>
                <w:rStyle w:val="Ninguno"/>
                <w:rFonts w:ascii="Arial" w:hAnsi="Arial"/>
                <w:sz w:val="16"/>
                <w:szCs w:val="16"/>
              </w:rPr>
              <w:t>OBRA</w:t>
            </w:r>
          </w:p>
        </w:tc>
        <w:tc>
          <w:tcPr>
            <w:tcW w:w="4300" w:type="dxa"/>
            <w:tcBorders>
              <w:top w:val="single" w:sz="8" w:space="0" w:color="000000"/>
              <w:left w:val="single" w:sz="8" w:space="0" w:color="000000"/>
              <w:bottom w:val="single" w:sz="8" w:space="0" w:color="000000"/>
              <w:right w:val="single" w:sz="8" w:space="0" w:color="000000"/>
            </w:tcBorders>
            <w:shd w:val="clear" w:color="auto" w:fill="auto"/>
            <w:tcMar>
              <w:top w:w="80" w:type="dxa"/>
              <w:left w:w="440" w:type="dxa"/>
              <w:bottom w:w="80" w:type="dxa"/>
              <w:right w:w="80" w:type="dxa"/>
            </w:tcMar>
            <w:hideMark/>
          </w:tcPr>
          <w:p w14:paraId="0C8986D9" w14:textId="77777777" w:rsidR="00913596" w:rsidRDefault="00913596">
            <w:pPr>
              <w:pStyle w:val="Cuerpo"/>
              <w:ind w:left="360" w:hanging="360"/>
              <w:jc w:val="both"/>
            </w:pPr>
            <w:r>
              <w:rPr>
                <w:rStyle w:val="Ninguno"/>
                <w:rFonts w:ascii="Arial" w:hAnsi="Arial"/>
                <w:sz w:val="16"/>
                <w:szCs w:val="16"/>
              </w:rPr>
              <w:t>REHABILITACIÓN Y PINTURA DE TECHUMBRE DE LA NAVE PRINCIPAL Y PINTURA DE LA FACHADA.   </w:t>
            </w:r>
          </w:p>
        </w:tc>
      </w:tr>
      <w:tr w:rsidR="00913596" w:rsidRPr="000F0E3E" w14:paraId="0C27AB76" w14:textId="77777777" w:rsidTr="00913596">
        <w:trPr>
          <w:trHeight w:val="660"/>
        </w:trPr>
        <w:tc>
          <w:tcPr>
            <w:tcW w:w="547"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09FABF2B" w14:textId="77777777" w:rsidR="00913596" w:rsidRDefault="00913596">
            <w:pPr>
              <w:pStyle w:val="Cuerpo"/>
              <w:ind w:left="360" w:hanging="360"/>
              <w:jc w:val="center"/>
            </w:pPr>
            <w:r>
              <w:rPr>
                <w:rStyle w:val="Ninguno"/>
                <w:rFonts w:ascii="Arial" w:hAnsi="Arial"/>
                <w:sz w:val="16"/>
                <w:szCs w:val="16"/>
              </w:rPr>
              <w:t>4</w:t>
            </w:r>
          </w:p>
        </w:tc>
        <w:tc>
          <w:tcPr>
            <w:tcW w:w="1933"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73849355" w14:textId="77777777" w:rsidR="00913596" w:rsidRDefault="00913596">
            <w:pPr>
              <w:pStyle w:val="Cuerpo"/>
              <w:ind w:left="360" w:hanging="360"/>
              <w:jc w:val="both"/>
            </w:pPr>
            <w:r>
              <w:rPr>
                <w:rStyle w:val="Ninguno"/>
                <w:rFonts w:ascii="Arial" w:hAnsi="Arial"/>
                <w:sz w:val="16"/>
                <w:szCs w:val="16"/>
              </w:rPr>
              <w:t>SAN JUAN BOSCO</w:t>
            </w:r>
          </w:p>
        </w:tc>
        <w:tc>
          <w:tcPr>
            <w:tcW w:w="2038"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4015255B" w14:textId="77777777" w:rsidR="00913596" w:rsidRDefault="00913596">
            <w:pPr>
              <w:pStyle w:val="Cuerpo"/>
              <w:ind w:left="360" w:hanging="360"/>
              <w:jc w:val="center"/>
              <w:rPr>
                <w:rStyle w:val="Ninguno"/>
                <w:rFonts w:ascii="Arial" w:eastAsia="Arial" w:hAnsi="Arial" w:cs="Arial"/>
                <w:sz w:val="16"/>
                <w:szCs w:val="16"/>
              </w:rPr>
            </w:pPr>
            <w:r>
              <w:rPr>
                <w:rStyle w:val="Ninguno"/>
                <w:rFonts w:ascii="Arial" w:hAnsi="Arial"/>
                <w:sz w:val="16"/>
                <w:szCs w:val="16"/>
              </w:rPr>
              <w:t> </w:t>
            </w:r>
          </w:p>
          <w:p w14:paraId="0646E91B" w14:textId="77777777" w:rsidR="00913596" w:rsidRDefault="00913596">
            <w:pPr>
              <w:pStyle w:val="Cuerpo"/>
              <w:ind w:left="360" w:hanging="360"/>
              <w:jc w:val="center"/>
              <w:rPr>
                <w:sz w:val="22"/>
                <w:szCs w:val="22"/>
              </w:rPr>
            </w:pPr>
            <w:r>
              <w:rPr>
                <w:rStyle w:val="Ninguno"/>
                <w:rFonts w:ascii="Arial" w:hAnsi="Arial"/>
                <w:sz w:val="16"/>
                <w:szCs w:val="16"/>
              </w:rPr>
              <w:t>OBRA</w:t>
            </w:r>
          </w:p>
        </w:tc>
        <w:tc>
          <w:tcPr>
            <w:tcW w:w="4300"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69696A80" w14:textId="77777777" w:rsidR="00913596" w:rsidRDefault="00913596">
            <w:pPr>
              <w:pStyle w:val="Cuerpo"/>
              <w:ind w:left="360" w:hanging="360"/>
              <w:jc w:val="both"/>
            </w:pPr>
            <w:r>
              <w:rPr>
                <w:rStyle w:val="Ninguno"/>
                <w:rFonts w:ascii="Arial" w:hAnsi="Arial"/>
                <w:sz w:val="16"/>
                <w:szCs w:val="16"/>
              </w:rPr>
              <w:t xml:space="preserve"> REHABILITACIÓN DE TECHUMBRE DEL ÁREA DE PASILLOS, HOMOLOGACIÓN DE LOCALES.</w:t>
            </w:r>
          </w:p>
        </w:tc>
      </w:tr>
      <w:tr w:rsidR="00913596" w14:paraId="2145EFC8" w14:textId="77777777" w:rsidTr="00913596">
        <w:trPr>
          <w:trHeight w:val="1484"/>
        </w:trPr>
        <w:tc>
          <w:tcPr>
            <w:tcW w:w="547"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68E9841D" w14:textId="77777777" w:rsidR="00913596" w:rsidRDefault="00913596">
            <w:pPr>
              <w:pStyle w:val="Cuerpo"/>
              <w:ind w:left="360" w:hanging="360"/>
              <w:jc w:val="center"/>
            </w:pPr>
            <w:r>
              <w:rPr>
                <w:rStyle w:val="Ninguno"/>
                <w:rFonts w:ascii="Arial" w:hAnsi="Arial"/>
                <w:sz w:val="16"/>
                <w:szCs w:val="16"/>
              </w:rPr>
              <w:t>5</w:t>
            </w:r>
          </w:p>
        </w:tc>
        <w:tc>
          <w:tcPr>
            <w:tcW w:w="1933"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617E39DB" w14:textId="77777777" w:rsidR="00913596" w:rsidRDefault="00913596">
            <w:pPr>
              <w:pStyle w:val="Cuerpo"/>
              <w:ind w:left="360" w:hanging="360"/>
              <w:jc w:val="both"/>
            </w:pPr>
            <w:r>
              <w:rPr>
                <w:rStyle w:val="Ninguno"/>
                <w:rFonts w:ascii="Arial" w:hAnsi="Arial"/>
                <w:sz w:val="16"/>
                <w:szCs w:val="16"/>
              </w:rPr>
              <w:t>ESPÍRITU SANTO</w:t>
            </w:r>
          </w:p>
        </w:tc>
        <w:tc>
          <w:tcPr>
            <w:tcW w:w="2038"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427E60EC" w14:textId="77777777" w:rsidR="00913596" w:rsidRDefault="00913596">
            <w:pPr>
              <w:pStyle w:val="Cuerpo"/>
              <w:ind w:left="360" w:hanging="360"/>
              <w:jc w:val="center"/>
              <w:rPr>
                <w:rStyle w:val="Ninguno"/>
                <w:rFonts w:ascii="Arial" w:eastAsia="Arial" w:hAnsi="Arial" w:cs="Arial"/>
                <w:sz w:val="16"/>
                <w:szCs w:val="16"/>
              </w:rPr>
            </w:pPr>
            <w:r>
              <w:rPr>
                <w:rStyle w:val="Ninguno"/>
                <w:rFonts w:ascii="Arial" w:hAnsi="Arial"/>
                <w:sz w:val="16"/>
                <w:szCs w:val="16"/>
              </w:rPr>
              <w:t> </w:t>
            </w:r>
          </w:p>
          <w:p w14:paraId="055919D3" w14:textId="77777777" w:rsidR="00913596" w:rsidRDefault="00913596">
            <w:pPr>
              <w:pStyle w:val="Cuerpo"/>
              <w:ind w:left="360" w:hanging="360"/>
              <w:jc w:val="center"/>
              <w:rPr>
                <w:sz w:val="22"/>
                <w:szCs w:val="22"/>
              </w:rPr>
            </w:pPr>
            <w:r>
              <w:rPr>
                <w:rStyle w:val="Ninguno"/>
                <w:rFonts w:ascii="Arial" w:hAnsi="Arial"/>
                <w:sz w:val="16"/>
                <w:szCs w:val="16"/>
              </w:rPr>
              <w:t>OBRA</w:t>
            </w:r>
          </w:p>
        </w:tc>
        <w:tc>
          <w:tcPr>
            <w:tcW w:w="4300"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46407032"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REHABILITACIÓN DE EXTRACTORES, MANTENIMIENTO DE TRANSFORMADOR,</w:t>
            </w:r>
          </w:p>
          <w:p w14:paraId="311CFF03"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REHABILITACIÓN DEL ÁREA DE CARGA Y DESCARGA, ASÍ COMO</w:t>
            </w:r>
          </w:p>
          <w:p w14:paraId="406FEF8E" w14:textId="77777777" w:rsidR="00913596" w:rsidRDefault="00913596">
            <w:pPr>
              <w:pStyle w:val="Cuerpo"/>
              <w:ind w:left="360" w:hanging="360"/>
              <w:rPr>
                <w:sz w:val="22"/>
                <w:szCs w:val="22"/>
              </w:rPr>
            </w:pPr>
            <w:r>
              <w:rPr>
                <w:rStyle w:val="Ninguno"/>
                <w:rFonts w:ascii="Arial" w:hAnsi="Arial"/>
                <w:sz w:val="16"/>
                <w:szCs w:val="16"/>
              </w:rPr>
              <w:t>COLOCACIÓN DE LAMBRÍN EN FACHADA AV. SAN JUAN BOSCO.</w:t>
            </w:r>
          </w:p>
        </w:tc>
      </w:tr>
      <w:tr w:rsidR="00913596" w14:paraId="27AACD83" w14:textId="77777777" w:rsidTr="00913596">
        <w:trPr>
          <w:trHeight w:val="1290"/>
        </w:trPr>
        <w:tc>
          <w:tcPr>
            <w:tcW w:w="547" w:type="dxa"/>
            <w:tcBorders>
              <w:top w:val="single" w:sz="8" w:space="0" w:color="000000"/>
              <w:left w:val="single" w:sz="8" w:space="0" w:color="000000"/>
              <w:bottom w:val="single" w:sz="8" w:space="0" w:color="000000"/>
              <w:right w:val="single" w:sz="8" w:space="0" w:color="000000"/>
            </w:tcBorders>
            <w:shd w:val="clear" w:color="auto" w:fill="auto"/>
            <w:tcMar>
              <w:top w:w="80" w:type="dxa"/>
              <w:left w:w="440" w:type="dxa"/>
              <w:bottom w:w="80" w:type="dxa"/>
              <w:right w:w="80" w:type="dxa"/>
            </w:tcMar>
            <w:hideMark/>
          </w:tcPr>
          <w:p w14:paraId="130C934A" w14:textId="77777777" w:rsidR="00913596" w:rsidRDefault="00913596">
            <w:pPr>
              <w:pStyle w:val="Cuerpo"/>
              <w:ind w:left="360" w:hanging="360"/>
              <w:jc w:val="center"/>
            </w:pPr>
            <w:r>
              <w:rPr>
                <w:rStyle w:val="Ninguno"/>
                <w:rFonts w:ascii="Arial" w:hAnsi="Arial"/>
                <w:sz w:val="16"/>
                <w:szCs w:val="16"/>
              </w:rPr>
              <w:t>6</w:t>
            </w:r>
          </w:p>
        </w:tc>
        <w:tc>
          <w:tcPr>
            <w:tcW w:w="1933"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647B4A3C" w14:textId="77777777" w:rsidR="00913596" w:rsidRDefault="00913596">
            <w:pPr>
              <w:pStyle w:val="Cuerpo"/>
              <w:ind w:left="360" w:hanging="360"/>
              <w:jc w:val="both"/>
            </w:pPr>
            <w:r>
              <w:rPr>
                <w:rStyle w:val="Ninguno"/>
                <w:rFonts w:ascii="Arial" w:hAnsi="Arial"/>
                <w:sz w:val="16"/>
                <w:szCs w:val="16"/>
              </w:rPr>
              <w:t>ECHEVESTE</w:t>
            </w:r>
          </w:p>
        </w:tc>
        <w:tc>
          <w:tcPr>
            <w:tcW w:w="2038" w:type="dxa"/>
            <w:tcBorders>
              <w:top w:val="single" w:sz="8" w:space="0" w:color="000000"/>
              <w:left w:val="single" w:sz="8" w:space="0" w:color="000000"/>
              <w:bottom w:val="single" w:sz="8" w:space="0" w:color="000000"/>
              <w:right w:val="single" w:sz="8" w:space="0" w:color="000000"/>
            </w:tcBorders>
            <w:shd w:val="clear" w:color="auto" w:fill="auto"/>
            <w:tcMar>
              <w:top w:w="80" w:type="dxa"/>
              <w:left w:w="440" w:type="dxa"/>
              <w:bottom w:w="80" w:type="dxa"/>
              <w:right w:w="80" w:type="dxa"/>
            </w:tcMar>
            <w:hideMark/>
          </w:tcPr>
          <w:p w14:paraId="68DBBD28" w14:textId="77777777" w:rsidR="00913596" w:rsidRDefault="00913596">
            <w:pPr>
              <w:pStyle w:val="Cuerpo"/>
              <w:ind w:left="360" w:hanging="360"/>
              <w:jc w:val="center"/>
              <w:rPr>
                <w:rStyle w:val="Ninguno"/>
                <w:rFonts w:ascii="Arial" w:eastAsia="Arial" w:hAnsi="Arial" w:cs="Arial"/>
                <w:sz w:val="16"/>
                <w:szCs w:val="16"/>
              </w:rPr>
            </w:pPr>
            <w:r>
              <w:rPr>
                <w:rStyle w:val="Ninguno"/>
                <w:rFonts w:ascii="Arial" w:hAnsi="Arial"/>
                <w:sz w:val="16"/>
                <w:szCs w:val="16"/>
              </w:rPr>
              <w:t> </w:t>
            </w:r>
          </w:p>
          <w:p w14:paraId="50F48DCF" w14:textId="77777777" w:rsidR="00913596" w:rsidRDefault="00913596">
            <w:pPr>
              <w:pStyle w:val="Cuerpo"/>
              <w:ind w:left="360" w:hanging="360"/>
              <w:jc w:val="center"/>
              <w:rPr>
                <w:sz w:val="22"/>
                <w:szCs w:val="22"/>
              </w:rPr>
            </w:pPr>
            <w:r>
              <w:rPr>
                <w:rStyle w:val="Ninguno"/>
                <w:rFonts w:ascii="Arial" w:hAnsi="Arial"/>
                <w:sz w:val="16"/>
                <w:szCs w:val="16"/>
              </w:rPr>
              <w:t>OBRA</w:t>
            </w:r>
          </w:p>
        </w:tc>
        <w:tc>
          <w:tcPr>
            <w:tcW w:w="4300"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50F115B7"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 xml:space="preserve"> IMPERMEABILIZACIÓN DE AZOTEAS, PINTURA EN INTERIOR Y EXTERIOR, ASÍ</w:t>
            </w:r>
          </w:p>
          <w:p w14:paraId="4BDAED50"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COMO COLOCACIÓN DE LAMBRÍN EN FACHADA Y HOMOLOGACIÓN DE</w:t>
            </w:r>
          </w:p>
          <w:p w14:paraId="28CEFC1E" w14:textId="77777777" w:rsidR="00913596" w:rsidRDefault="00913596">
            <w:pPr>
              <w:pStyle w:val="Cuerpo"/>
              <w:ind w:left="360" w:hanging="360"/>
              <w:jc w:val="both"/>
              <w:rPr>
                <w:sz w:val="22"/>
                <w:szCs w:val="22"/>
              </w:rPr>
            </w:pPr>
            <w:r>
              <w:rPr>
                <w:rStyle w:val="Ninguno"/>
                <w:rFonts w:ascii="Arial" w:hAnsi="Arial"/>
                <w:sz w:val="16"/>
                <w:szCs w:val="16"/>
              </w:rPr>
              <w:t>LOCALES DEL MERCADO.</w:t>
            </w:r>
          </w:p>
        </w:tc>
      </w:tr>
      <w:tr w:rsidR="00913596" w:rsidRPr="000F0E3E" w14:paraId="6389547A" w14:textId="77777777" w:rsidTr="00913596">
        <w:trPr>
          <w:trHeight w:val="936"/>
        </w:trPr>
        <w:tc>
          <w:tcPr>
            <w:tcW w:w="547"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5E9AE06C" w14:textId="77777777" w:rsidR="00913596" w:rsidRDefault="00913596">
            <w:pPr>
              <w:pStyle w:val="Cuerpo"/>
              <w:ind w:left="360" w:hanging="360"/>
              <w:jc w:val="center"/>
            </w:pPr>
            <w:r>
              <w:rPr>
                <w:rStyle w:val="Ninguno"/>
                <w:rFonts w:ascii="Arial" w:hAnsi="Arial"/>
                <w:sz w:val="16"/>
                <w:szCs w:val="16"/>
              </w:rPr>
              <w:t>7</w:t>
            </w:r>
          </w:p>
        </w:tc>
        <w:tc>
          <w:tcPr>
            <w:tcW w:w="1933"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76A07429"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LA LUZ</w:t>
            </w:r>
          </w:p>
          <w:p w14:paraId="04953C70" w14:textId="77777777" w:rsidR="00913596" w:rsidRDefault="00913596">
            <w:pPr>
              <w:pStyle w:val="Cuerpo"/>
              <w:ind w:left="360" w:hanging="360"/>
              <w:jc w:val="both"/>
              <w:rPr>
                <w:sz w:val="22"/>
                <w:szCs w:val="22"/>
              </w:rPr>
            </w:pPr>
            <w:r>
              <w:rPr>
                <w:rStyle w:val="Ninguno"/>
                <w:rFonts w:ascii="Arial" w:hAnsi="Arial"/>
                <w:sz w:val="16"/>
                <w:szCs w:val="16"/>
              </w:rPr>
              <w:t> </w:t>
            </w:r>
          </w:p>
        </w:tc>
        <w:tc>
          <w:tcPr>
            <w:tcW w:w="2038"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6C3C4BC2" w14:textId="77777777" w:rsidR="00913596" w:rsidRDefault="00913596">
            <w:pPr>
              <w:pStyle w:val="Cuerpo"/>
              <w:ind w:left="360" w:hanging="360"/>
              <w:jc w:val="center"/>
              <w:rPr>
                <w:rStyle w:val="Ninguno"/>
                <w:rFonts w:ascii="Arial" w:eastAsia="Arial" w:hAnsi="Arial" w:cs="Arial"/>
                <w:sz w:val="16"/>
                <w:szCs w:val="16"/>
              </w:rPr>
            </w:pPr>
            <w:r>
              <w:rPr>
                <w:rStyle w:val="Ninguno"/>
                <w:rFonts w:ascii="Arial" w:hAnsi="Arial"/>
                <w:sz w:val="16"/>
                <w:szCs w:val="16"/>
              </w:rPr>
              <w:t>PROYECTO EJECUTIVO</w:t>
            </w:r>
          </w:p>
          <w:p w14:paraId="60333EB8" w14:textId="77777777" w:rsidR="00913596" w:rsidRDefault="00913596">
            <w:pPr>
              <w:pStyle w:val="Cuerpo"/>
              <w:ind w:left="360" w:hanging="360"/>
              <w:jc w:val="both"/>
              <w:rPr>
                <w:sz w:val="22"/>
                <w:szCs w:val="22"/>
              </w:rPr>
            </w:pPr>
            <w:r>
              <w:rPr>
                <w:rStyle w:val="Ninguno"/>
                <w:rFonts w:ascii="Arial" w:hAnsi="Arial"/>
                <w:sz w:val="16"/>
                <w:szCs w:val="16"/>
              </w:rPr>
              <w:t> </w:t>
            </w:r>
          </w:p>
        </w:tc>
        <w:tc>
          <w:tcPr>
            <w:tcW w:w="4300"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28FA12C1"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PROYECTO EJECUTIVO DE LA ESTRUCTURA METÁLICA Y TECHUMBRE DE NAVE</w:t>
            </w:r>
          </w:p>
          <w:p w14:paraId="1CAE3DE6" w14:textId="77777777" w:rsidR="00913596" w:rsidRDefault="00913596">
            <w:pPr>
              <w:pStyle w:val="Cuerpo"/>
              <w:ind w:left="360" w:hanging="360"/>
              <w:jc w:val="both"/>
              <w:rPr>
                <w:sz w:val="22"/>
                <w:szCs w:val="22"/>
              </w:rPr>
            </w:pPr>
            <w:r>
              <w:rPr>
                <w:rStyle w:val="Ninguno"/>
                <w:rFonts w:ascii="Arial" w:hAnsi="Arial"/>
                <w:sz w:val="16"/>
                <w:szCs w:val="16"/>
              </w:rPr>
              <w:t xml:space="preserve">PRINCIPAL. </w:t>
            </w:r>
            <w:r>
              <w:rPr>
                <w:rStyle w:val="Ninguno"/>
                <w:rFonts w:ascii="Arial" w:hAnsi="Arial"/>
                <w:b/>
                <w:bCs/>
                <w:sz w:val="16"/>
                <w:szCs w:val="16"/>
              </w:rPr>
              <w:t>CON UNA INVERSIÓN DE 144 MIL PESOS.</w:t>
            </w:r>
          </w:p>
        </w:tc>
      </w:tr>
      <w:tr w:rsidR="00913596" w:rsidRPr="000F0E3E" w14:paraId="12B15007" w14:textId="77777777" w:rsidTr="00913596">
        <w:trPr>
          <w:trHeight w:val="1838"/>
        </w:trPr>
        <w:tc>
          <w:tcPr>
            <w:tcW w:w="547"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267AC7CE" w14:textId="77777777" w:rsidR="00913596" w:rsidRDefault="00913596">
            <w:pPr>
              <w:pStyle w:val="Cuerpo"/>
              <w:ind w:left="360" w:hanging="360"/>
              <w:jc w:val="center"/>
            </w:pPr>
            <w:r>
              <w:rPr>
                <w:rStyle w:val="Ninguno"/>
                <w:rFonts w:ascii="Arial" w:hAnsi="Arial"/>
                <w:sz w:val="16"/>
                <w:szCs w:val="16"/>
              </w:rPr>
              <w:t>8</w:t>
            </w:r>
          </w:p>
        </w:tc>
        <w:tc>
          <w:tcPr>
            <w:tcW w:w="1933"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4F4FEA80"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CENTRAL DE ABASTOS</w:t>
            </w:r>
          </w:p>
          <w:p w14:paraId="47E400F9" w14:textId="77777777" w:rsidR="00913596" w:rsidRDefault="00913596">
            <w:pPr>
              <w:pStyle w:val="Cuerpo"/>
              <w:ind w:left="360" w:hanging="360"/>
              <w:jc w:val="both"/>
              <w:rPr>
                <w:sz w:val="22"/>
                <w:szCs w:val="22"/>
              </w:rPr>
            </w:pPr>
            <w:r>
              <w:rPr>
                <w:rStyle w:val="Ninguno"/>
                <w:rFonts w:ascii="Arial" w:hAnsi="Arial"/>
                <w:sz w:val="16"/>
                <w:szCs w:val="16"/>
              </w:rPr>
              <w:t> </w:t>
            </w:r>
          </w:p>
        </w:tc>
        <w:tc>
          <w:tcPr>
            <w:tcW w:w="2038"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11062D72" w14:textId="77777777" w:rsidR="00913596" w:rsidRDefault="00913596">
            <w:pPr>
              <w:pStyle w:val="Cuerpo"/>
              <w:ind w:left="360" w:hanging="360"/>
              <w:jc w:val="center"/>
              <w:rPr>
                <w:rStyle w:val="Ninguno"/>
                <w:rFonts w:ascii="Arial" w:eastAsia="Arial" w:hAnsi="Arial" w:cs="Arial"/>
                <w:sz w:val="16"/>
                <w:szCs w:val="16"/>
              </w:rPr>
            </w:pPr>
            <w:r>
              <w:rPr>
                <w:rStyle w:val="Ninguno"/>
                <w:rFonts w:ascii="Arial" w:hAnsi="Arial"/>
                <w:sz w:val="16"/>
                <w:szCs w:val="16"/>
              </w:rPr>
              <w:t>PROYECTO EJECUTIVO</w:t>
            </w:r>
          </w:p>
          <w:p w14:paraId="350A31DA" w14:textId="77777777" w:rsidR="00913596" w:rsidRDefault="00913596">
            <w:pPr>
              <w:pStyle w:val="Cuerpo"/>
              <w:ind w:left="360" w:hanging="360"/>
              <w:jc w:val="center"/>
              <w:rPr>
                <w:sz w:val="22"/>
                <w:szCs w:val="22"/>
              </w:rPr>
            </w:pPr>
            <w:r>
              <w:rPr>
                <w:rStyle w:val="Ninguno"/>
                <w:rFonts w:ascii="Arial" w:hAnsi="Arial"/>
                <w:sz w:val="16"/>
                <w:szCs w:val="16"/>
              </w:rPr>
              <w:t> </w:t>
            </w:r>
          </w:p>
        </w:tc>
        <w:tc>
          <w:tcPr>
            <w:tcW w:w="4300"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63273DF4"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PROYECTO EJECUTIVO DE REFUERZO ESTRUCTURAL Y MANTENIMIENTO DE</w:t>
            </w:r>
          </w:p>
          <w:p w14:paraId="73809799"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EDIFICO DE OFICINAS Y BARDA PERIMETRAL, ASÍ COMO REHABILITACIÓN</w:t>
            </w:r>
          </w:p>
          <w:p w14:paraId="2744C03F"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DE VIALIDADES Y DRENAJES DE INTERIOR DE LA CENTRAL DE ABASTO,</w:t>
            </w:r>
          </w:p>
          <w:p w14:paraId="138FE783" w14:textId="77777777" w:rsidR="00913596" w:rsidRDefault="00913596">
            <w:pPr>
              <w:pStyle w:val="Cuerpo"/>
              <w:ind w:left="360" w:hanging="360"/>
              <w:jc w:val="both"/>
              <w:rPr>
                <w:sz w:val="22"/>
                <w:szCs w:val="22"/>
              </w:rPr>
            </w:pPr>
            <w:r>
              <w:rPr>
                <w:rStyle w:val="Ninguno"/>
                <w:rFonts w:ascii="Arial" w:hAnsi="Arial"/>
                <w:sz w:val="16"/>
                <w:szCs w:val="16"/>
              </w:rPr>
              <w:t>CON UNA INVERSIÓN DE 1 MILLON 140 MIL PESOS</w:t>
            </w:r>
          </w:p>
        </w:tc>
      </w:tr>
      <w:tr w:rsidR="00913596" w:rsidRPr="000F0E3E" w14:paraId="559DAA05" w14:textId="77777777" w:rsidTr="00913596">
        <w:trPr>
          <w:trHeight w:val="1290"/>
        </w:trPr>
        <w:tc>
          <w:tcPr>
            <w:tcW w:w="547"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3757E24D" w14:textId="77777777" w:rsidR="00913596" w:rsidRDefault="00913596">
            <w:pPr>
              <w:pStyle w:val="Cuerpo"/>
              <w:ind w:left="360" w:hanging="360"/>
              <w:jc w:val="center"/>
            </w:pPr>
            <w:r>
              <w:rPr>
                <w:rStyle w:val="Ninguno"/>
                <w:rFonts w:ascii="Arial" w:hAnsi="Arial"/>
                <w:sz w:val="16"/>
                <w:szCs w:val="16"/>
              </w:rPr>
              <w:t>9</w:t>
            </w:r>
          </w:p>
        </w:tc>
        <w:tc>
          <w:tcPr>
            <w:tcW w:w="1933"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419181EF"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DESCARGUE ESTRELLA</w:t>
            </w:r>
          </w:p>
          <w:p w14:paraId="06327F20" w14:textId="77777777" w:rsidR="00913596" w:rsidRDefault="00913596">
            <w:pPr>
              <w:pStyle w:val="Cuerpo"/>
              <w:ind w:left="360" w:hanging="360"/>
              <w:jc w:val="both"/>
              <w:rPr>
                <w:sz w:val="22"/>
                <w:szCs w:val="22"/>
              </w:rPr>
            </w:pPr>
            <w:r>
              <w:rPr>
                <w:rStyle w:val="Ninguno"/>
                <w:rFonts w:ascii="Arial" w:hAnsi="Arial"/>
                <w:sz w:val="16"/>
                <w:szCs w:val="16"/>
              </w:rPr>
              <w:t> </w:t>
            </w:r>
          </w:p>
        </w:tc>
        <w:tc>
          <w:tcPr>
            <w:tcW w:w="2038"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vAlign w:val="bottom"/>
            <w:hideMark/>
          </w:tcPr>
          <w:p w14:paraId="5A43A52C" w14:textId="77777777" w:rsidR="00913596" w:rsidRDefault="00913596">
            <w:pPr>
              <w:pStyle w:val="Cuerpo"/>
              <w:ind w:left="360" w:hanging="360"/>
              <w:jc w:val="center"/>
              <w:rPr>
                <w:rStyle w:val="Ninguno"/>
                <w:rFonts w:ascii="Arial" w:eastAsia="Arial" w:hAnsi="Arial" w:cs="Arial"/>
                <w:sz w:val="16"/>
                <w:szCs w:val="16"/>
              </w:rPr>
            </w:pPr>
            <w:r>
              <w:rPr>
                <w:rStyle w:val="Ninguno"/>
                <w:rFonts w:ascii="Arial" w:hAnsi="Arial"/>
                <w:sz w:val="16"/>
                <w:szCs w:val="16"/>
              </w:rPr>
              <w:t>PROYECTO EJECUTIVO</w:t>
            </w:r>
          </w:p>
          <w:p w14:paraId="70246BD0" w14:textId="77777777" w:rsidR="00913596" w:rsidRDefault="00913596">
            <w:pPr>
              <w:pStyle w:val="Cuerpo"/>
              <w:ind w:left="360" w:hanging="360"/>
              <w:jc w:val="center"/>
              <w:rPr>
                <w:sz w:val="22"/>
                <w:szCs w:val="22"/>
              </w:rPr>
            </w:pPr>
            <w:r>
              <w:rPr>
                <w:rStyle w:val="Ninguno"/>
                <w:rFonts w:ascii="Arial" w:hAnsi="Arial"/>
                <w:sz w:val="16"/>
                <w:szCs w:val="16"/>
              </w:rPr>
              <w:t> </w:t>
            </w:r>
          </w:p>
        </w:tc>
        <w:tc>
          <w:tcPr>
            <w:tcW w:w="4300" w:type="dxa"/>
            <w:tcBorders>
              <w:top w:val="single" w:sz="8" w:space="0" w:color="000000"/>
              <w:left w:val="single" w:sz="8" w:space="0" w:color="000000"/>
              <w:bottom w:val="single" w:sz="8" w:space="0" w:color="000000"/>
              <w:right w:val="single" w:sz="8" w:space="0" w:color="000000"/>
            </w:tcBorders>
            <w:shd w:val="clear" w:color="auto" w:fill="FFFFFF"/>
            <w:tcMar>
              <w:top w:w="80" w:type="dxa"/>
              <w:left w:w="440" w:type="dxa"/>
              <w:bottom w:w="80" w:type="dxa"/>
              <w:right w:w="80" w:type="dxa"/>
            </w:tcMar>
            <w:hideMark/>
          </w:tcPr>
          <w:p w14:paraId="4048FACE"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PROYECTO EJECUTIVO DE INSTALACIONES ELÉCTRICAS, ASI COMO DE LA</w:t>
            </w:r>
          </w:p>
          <w:p w14:paraId="4ACA8E92" w14:textId="77777777" w:rsidR="00913596" w:rsidRDefault="00913596">
            <w:pPr>
              <w:pStyle w:val="Cuerpo"/>
              <w:ind w:left="360" w:hanging="360"/>
              <w:jc w:val="both"/>
              <w:rPr>
                <w:rStyle w:val="Ninguno"/>
                <w:rFonts w:ascii="Arial" w:eastAsia="Arial" w:hAnsi="Arial" w:cs="Arial"/>
                <w:sz w:val="16"/>
                <w:szCs w:val="16"/>
              </w:rPr>
            </w:pPr>
            <w:r>
              <w:rPr>
                <w:rStyle w:val="Ninguno"/>
                <w:rFonts w:ascii="Arial" w:hAnsi="Arial"/>
                <w:sz w:val="16"/>
                <w:szCs w:val="16"/>
              </w:rPr>
              <w:t> ESTRUCTURA METALICA Y CUBIERTA DEL CENTRO DE ABASTO.</w:t>
            </w:r>
          </w:p>
          <w:p w14:paraId="57CC59CB" w14:textId="77777777" w:rsidR="00913596" w:rsidRDefault="00913596">
            <w:pPr>
              <w:pStyle w:val="Cuerpo"/>
              <w:ind w:left="360" w:hanging="360"/>
              <w:jc w:val="both"/>
              <w:rPr>
                <w:sz w:val="22"/>
                <w:szCs w:val="22"/>
              </w:rPr>
            </w:pPr>
            <w:r>
              <w:rPr>
                <w:rStyle w:val="Ninguno"/>
                <w:rFonts w:ascii="Arial" w:hAnsi="Arial"/>
                <w:b/>
                <w:bCs/>
                <w:sz w:val="16"/>
                <w:szCs w:val="16"/>
              </w:rPr>
              <w:t>CON UNA INVERSIÓN DE 613 MIL PESOS</w:t>
            </w:r>
          </w:p>
        </w:tc>
      </w:tr>
    </w:tbl>
    <w:p w14:paraId="1C906386" w14:textId="77777777" w:rsidR="00913596" w:rsidRDefault="00913596" w:rsidP="00913596">
      <w:pPr>
        <w:pStyle w:val="Cuerpo"/>
        <w:widowControl w:val="0"/>
        <w:spacing w:after="240" w:line="240" w:lineRule="auto"/>
        <w:rPr>
          <w:rFonts w:ascii="Arial" w:eastAsia="Arial" w:hAnsi="Arial" w:cs="Arial"/>
          <w:sz w:val="24"/>
          <w:szCs w:val="24"/>
        </w:rPr>
      </w:pPr>
    </w:p>
    <w:p w14:paraId="6A46E01F" w14:textId="77777777" w:rsidR="00913596" w:rsidRDefault="00913596" w:rsidP="00913596">
      <w:pPr>
        <w:pStyle w:val="Cuerpo"/>
        <w:spacing w:after="240"/>
        <w:rPr>
          <w:rStyle w:val="Ninguno"/>
        </w:rPr>
      </w:pPr>
      <w:r>
        <w:rPr>
          <w:rStyle w:val="Ninguno"/>
          <w:rFonts w:ascii="Arial Unicode MS" w:eastAsia="Arial Unicode MS" w:hAnsi="Arial Unicode MS" w:cs="Arial Unicode MS"/>
          <w:sz w:val="24"/>
          <w:szCs w:val="24"/>
          <w:lang w:eastAsia="en-US"/>
        </w:rPr>
        <w:br/>
      </w:r>
      <w:r>
        <w:rPr>
          <w:rStyle w:val="Ninguno"/>
          <w:rFonts w:ascii="Arial Unicode MS" w:eastAsia="Arial Unicode MS" w:hAnsi="Arial Unicode MS" w:cs="Arial Unicode MS"/>
          <w:sz w:val="24"/>
          <w:szCs w:val="24"/>
        </w:rPr>
        <w:br/>
      </w:r>
      <w:r>
        <w:rPr>
          <w:rStyle w:val="Ninguno"/>
          <w:rFonts w:ascii="Arial" w:hAnsi="Arial"/>
          <w:b/>
          <w:bCs/>
          <w:sz w:val="24"/>
          <w:szCs w:val="24"/>
        </w:rPr>
        <w:t> Nuevos proyectos de infraestructura en centros de abasto.</w:t>
      </w:r>
    </w:p>
    <w:p w14:paraId="3C10FA4D" w14:textId="77777777" w:rsidR="00913596" w:rsidRDefault="00913596" w:rsidP="007B58DF">
      <w:pPr>
        <w:pStyle w:val="Cuerpo"/>
        <w:numPr>
          <w:ilvl w:val="0"/>
          <w:numId w:val="37"/>
        </w:numPr>
        <w:jc w:val="both"/>
        <w:rPr>
          <w:rStyle w:val="Ninguno"/>
          <w:rFonts w:ascii="Arial" w:eastAsia="Arial" w:hAnsi="Arial" w:cs="Arial"/>
          <w:b/>
          <w:bCs/>
          <w:sz w:val="24"/>
          <w:szCs w:val="24"/>
        </w:rPr>
      </w:pPr>
      <w:r>
        <w:rPr>
          <w:rStyle w:val="Ninguno"/>
          <w:rFonts w:ascii="Arial" w:hAnsi="Arial"/>
          <w:sz w:val="24"/>
          <w:szCs w:val="24"/>
        </w:rPr>
        <w:t>Integrado a la cadena de proveeduría cuero-calzado y como parte fundamental de la Zona Piel, el</w:t>
      </w:r>
      <w:r>
        <w:rPr>
          <w:rStyle w:val="Ninguno"/>
          <w:rFonts w:ascii="Arial" w:hAnsi="Arial"/>
          <w:b/>
          <w:bCs/>
          <w:sz w:val="24"/>
          <w:szCs w:val="24"/>
        </w:rPr>
        <w:t xml:space="preserve"> Mercado de La Luz</w:t>
      </w:r>
      <w:r>
        <w:rPr>
          <w:rStyle w:val="Ninguno"/>
          <w:rFonts w:ascii="Arial" w:hAnsi="Arial"/>
          <w:sz w:val="24"/>
          <w:szCs w:val="24"/>
        </w:rPr>
        <w:t>, centro proveedor de este sector, de manera urgente requería la sustitución de la estructura metálica y techumbre de la nave principal, la cual se encontraba muy deteriorada por lo que se concluyó la primera etapa e iniciamos la segunda etapa final con una inversió</w:t>
      </w:r>
      <w:r>
        <w:rPr>
          <w:rStyle w:val="Ninguno"/>
          <w:rFonts w:ascii="Arial" w:hAnsi="Arial"/>
          <w:sz w:val="24"/>
          <w:szCs w:val="24"/>
          <w:lang w:val="nl-NL"/>
        </w:rPr>
        <w:t xml:space="preserve">n total de </w:t>
      </w:r>
      <w:r>
        <w:rPr>
          <w:rStyle w:val="Ninguno"/>
          <w:rFonts w:ascii="Arial" w:hAnsi="Arial"/>
          <w:b/>
          <w:bCs/>
          <w:sz w:val="24"/>
          <w:szCs w:val="24"/>
        </w:rPr>
        <w:t xml:space="preserve">6 millones 144 mil pesos. </w:t>
      </w:r>
      <w:r>
        <w:rPr>
          <w:rStyle w:val="Ninguno"/>
          <w:rFonts w:ascii="Arial" w:hAnsi="Arial"/>
          <w:sz w:val="24"/>
          <w:szCs w:val="24"/>
        </w:rPr>
        <w:t xml:space="preserve">En beneficio y seguridad de </w:t>
      </w:r>
      <w:r>
        <w:rPr>
          <w:rStyle w:val="Ninguno"/>
          <w:rFonts w:ascii="Arial" w:hAnsi="Arial"/>
          <w:b/>
          <w:bCs/>
          <w:sz w:val="24"/>
          <w:szCs w:val="24"/>
        </w:rPr>
        <w:t xml:space="preserve">237 locatarios y </w:t>
      </w:r>
      <w:r>
        <w:rPr>
          <w:rStyle w:val="Ninguno"/>
          <w:rFonts w:ascii="Arial" w:hAnsi="Arial"/>
          <w:sz w:val="24"/>
          <w:szCs w:val="24"/>
        </w:rPr>
        <w:t>compradores de la zona de influencia.</w:t>
      </w:r>
    </w:p>
    <w:p w14:paraId="725F2B2B" w14:textId="77777777" w:rsidR="00913596" w:rsidRDefault="00913596" w:rsidP="00913596">
      <w:pPr>
        <w:pStyle w:val="Cuerpo"/>
        <w:ind w:left="720"/>
        <w:jc w:val="both"/>
        <w:rPr>
          <w:rStyle w:val="Ninguno"/>
          <w:rFonts w:ascii="Arial" w:eastAsia="Arial" w:hAnsi="Arial" w:cs="Arial"/>
          <w:b/>
          <w:bCs/>
          <w:sz w:val="24"/>
          <w:szCs w:val="24"/>
        </w:rPr>
      </w:pPr>
    </w:p>
    <w:p w14:paraId="48081099" w14:textId="77777777" w:rsidR="00913596" w:rsidRDefault="00913596" w:rsidP="007B58DF">
      <w:pPr>
        <w:pStyle w:val="NormalWeb"/>
        <w:numPr>
          <w:ilvl w:val="0"/>
          <w:numId w:val="38"/>
        </w:numPr>
        <w:spacing w:before="0" w:after="160"/>
        <w:jc w:val="both"/>
        <w:rPr>
          <w:rStyle w:val="Ninguno"/>
          <w:rFonts w:ascii="Arial" w:eastAsia="Arial" w:hAnsi="Arial" w:cs="Arial"/>
          <w:b/>
          <w:bCs/>
        </w:rPr>
      </w:pPr>
      <w:r>
        <w:rPr>
          <w:rStyle w:val="Ninguno"/>
          <w:rFonts w:ascii="Arial" w:hAnsi="Arial"/>
          <w:b/>
          <w:bCs/>
        </w:rPr>
        <w:t>El Descargue Estrella</w:t>
      </w:r>
      <w:r>
        <w:rPr>
          <w:rStyle w:val="Ninguno"/>
          <w:rFonts w:ascii="Arial" w:hAnsi="Arial"/>
        </w:rPr>
        <w:t xml:space="preserve"> cuya importancia radica en haber sido el primer centro de abasto mayorista de la región, con más de 60 años de existencia, ha sufrido los estragos del éxito y del tiempo. Por ello, en conjunto con el Gobierno del Estado, firmamos un convenio de colaboración y aportación de recursos por </w:t>
      </w:r>
      <w:r>
        <w:rPr>
          <w:rStyle w:val="Ninguno"/>
          <w:rFonts w:ascii="Arial" w:hAnsi="Arial"/>
          <w:b/>
          <w:bCs/>
        </w:rPr>
        <w:t>10 millones de pesos</w:t>
      </w:r>
      <w:r>
        <w:rPr>
          <w:rStyle w:val="Ninguno"/>
          <w:rFonts w:ascii="Arial" w:hAnsi="Arial"/>
        </w:rPr>
        <w:t xml:space="preserve"> para la reposición total del sistema eléctrico, el cual representaba un alto riesgo, beneficiando con esta acción a los compradores de toda la ciudad y comunidades rurales que semana tras semana se dan cita en este lugar de tradición comercial para adquirir productos de primera calidad a precios competitivos.   </w:t>
      </w:r>
    </w:p>
    <w:p w14:paraId="7871A0B6" w14:textId="77777777" w:rsidR="00913596" w:rsidRDefault="00913596" w:rsidP="00913596">
      <w:pPr>
        <w:pStyle w:val="Cuerpo"/>
        <w:ind w:left="720"/>
        <w:jc w:val="both"/>
        <w:rPr>
          <w:rStyle w:val="Ninguno"/>
          <w:rFonts w:ascii="Arial" w:eastAsia="Arial" w:hAnsi="Arial" w:cs="Arial"/>
          <w:b/>
          <w:bCs/>
          <w:sz w:val="24"/>
          <w:szCs w:val="24"/>
        </w:rPr>
      </w:pPr>
      <w:r>
        <w:rPr>
          <w:rStyle w:val="Ninguno"/>
          <w:rFonts w:ascii="Arial" w:hAnsi="Arial"/>
          <w:sz w:val="24"/>
          <w:szCs w:val="24"/>
        </w:rPr>
        <w:t>  </w:t>
      </w:r>
    </w:p>
    <w:p w14:paraId="3A2F4BDF" w14:textId="77777777" w:rsidR="00913596" w:rsidRDefault="00913596" w:rsidP="007B58DF">
      <w:pPr>
        <w:pStyle w:val="Cuerpo"/>
        <w:numPr>
          <w:ilvl w:val="0"/>
          <w:numId w:val="37"/>
        </w:numPr>
        <w:jc w:val="both"/>
        <w:rPr>
          <w:rStyle w:val="Ninguno"/>
          <w:rFonts w:ascii="Arial" w:eastAsia="Arial" w:hAnsi="Arial" w:cs="Arial"/>
          <w:sz w:val="24"/>
          <w:szCs w:val="24"/>
        </w:rPr>
      </w:pPr>
      <w:r>
        <w:rPr>
          <w:rStyle w:val="Ninguno"/>
          <w:rFonts w:ascii="Arial" w:hAnsi="Arial"/>
          <w:sz w:val="24"/>
          <w:szCs w:val="24"/>
        </w:rPr>
        <w:t xml:space="preserve">Enclavado en una de las zonas de mayor arraigo y tradición de este municipio, el </w:t>
      </w:r>
      <w:r>
        <w:rPr>
          <w:rStyle w:val="Ninguno"/>
          <w:rFonts w:ascii="Arial" w:hAnsi="Arial"/>
          <w:b/>
          <w:bCs/>
          <w:sz w:val="24"/>
          <w:szCs w:val="24"/>
        </w:rPr>
        <w:t>Mercado El Cortijo</w:t>
      </w:r>
      <w:r>
        <w:rPr>
          <w:rStyle w:val="Ninguno"/>
          <w:rFonts w:ascii="Arial" w:hAnsi="Arial"/>
          <w:sz w:val="24"/>
          <w:szCs w:val="24"/>
        </w:rPr>
        <w:t xml:space="preserve">, con más 40 años de funcionamiento, tenía la necesidad de mejorar su infraestructura eléctrica que el uso y transcurso del tiempo deterioro. Para este mercado invertimos </w:t>
      </w:r>
      <w:r>
        <w:rPr>
          <w:rStyle w:val="Ninguno"/>
          <w:rFonts w:ascii="Arial" w:hAnsi="Arial"/>
          <w:b/>
          <w:bCs/>
          <w:sz w:val="24"/>
          <w:szCs w:val="24"/>
        </w:rPr>
        <w:t>178 mil pesos</w:t>
      </w:r>
      <w:r>
        <w:rPr>
          <w:rStyle w:val="Ninguno"/>
          <w:rFonts w:ascii="Arial" w:hAnsi="Arial"/>
          <w:sz w:val="24"/>
          <w:szCs w:val="24"/>
        </w:rPr>
        <w:t xml:space="preserve"> con la finalidad de rehabilitar sus instalaciones eléctricas y aumentar la seguridad de los compradores y locatarios.  </w:t>
      </w:r>
    </w:p>
    <w:p w14:paraId="437E774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b/>
          <w:bCs/>
          <w:sz w:val="24"/>
          <w:szCs w:val="24"/>
        </w:rPr>
        <w:t> </w:t>
      </w:r>
    </w:p>
    <w:p w14:paraId="65B22998" w14:textId="77777777" w:rsidR="00913596" w:rsidRDefault="00913596" w:rsidP="007B58DF">
      <w:pPr>
        <w:pStyle w:val="Cuerpo"/>
        <w:numPr>
          <w:ilvl w:val="0"/>
          <w:numId w:val="39"/>
        </w:numPr>
        <w:jc w:val="both"/>
        <w:rPr>
          <w:rStyle w:val="Ninguno"/>
          <w:rFonts w:ascii="Arial" w:eastAsia="Arial" w:hAnsi="Arial" w:cs="Arial"/>
          <w:sz w:val="24"/>
          <w:szCs w:val="24"/>
        </w:rPr>
      </w:pPr>
      <w:r>
        <w:rPr>
          <w:rStyle w:val="Ninguno"/>
          <w:rFonts w:ascii="Arial" w:hAnsi="Arial"/>
          <w:b/>
          <w:bCs/>
          <w:sz w:val="24"/>
          <w:szCs w:val="24"/>
        </w:rPr>
        <w:t>El Mercado de San Agustín</w:t>
      </w:r>
      <w:r>
        <w:rPr>
          <w:rStyle w:val="Ninguno"/>
          <w:rFonts w:ascii="Arial" w:hAnsi="Arial"/>
          <w:sz w:val="24"/>
          <w:szCs w:val="24"/>
        </w:rPr>
        <w:t xml:space="preserve"> con más de 40 años y ubicado en una zona de tradición curtidora y zapatera requería de mantenimiento, por lo que rehabilitamos la techumbre y bajadas pluviales afectadas, con un monto de inversió</w:t>
      </w:r>
      <w:r>
        <w:rPr>
          <w:rStyle w:val="Ninguno"/>
          <w:rFonts w:ascii="Arial" w:hAnsi="Arial"/>
          <w:sz w:val="24"/>
          <w:szCs w:val="24"/>
          <w:lang w:val="nl-NL"/>
        </w:rPr>
        <w:t xml:space="preserve">n de </w:t>
      </w:r>
      <w:r>
        <w:rPr>
          <w:rStyle w:val="Ninguno"/>
          <w:rFonts w:ascii="Arial" w:hAnsi="Arial"/>
          <w:b/>
          <w:bCs/>
          <w:sz w:val="24"/>
          <w:szCs w:val="24"/>
        </w:rPr>
        <w:t>375 mil pesos</w:t>
      </w:r>
      <w:r>
        <w:rPr>
          <w:rStyle w:val="Ninguno"/>
          <w:rFonts w:ascii="Arial" w:hAnsi="Arial"/>
          <w:sz w:val="24"/>
          <w:szCs w:val="24"/>
        </w:rPr>
        <w:t xml:space="preserve"> aumentando con ello la seguridad de sus comerciantes y compradores.</w:t>
      </w:r>
    </w:p>
    <w:p w14:paraId="7EF28767" w14:textId="77777777" w:rsidR="00913596" w:rsidRDefault="00913596" w:rsidP="00913596">
      <w:pPr>
        <w:pStyle w:val="Cuerpo"/>
        <w:ind w:left="720"/>
        <w:jc w:val="both"/>
        <w:rPr>
          <w:rStyle w:val="Ninguno"/>
          <w:rFonts w:ascii="Arial" w:eastAsia="Arial" w:hAnsi="Arial" w:cs="Arial"/>
          <w:sz w:val="24"/>
          <w:szCs w:val="24"/>
        </w:rPr>
      </w:pPr>
    </w:p>
    <w:p w14:paraId="39417CCB" w14:textId="77777777" w:rsidR="00913596" w:rsidRDefault="00913596" w:rsidP="007B58DF">
      <w:pPr>
        <w:pStyle w:val="Cuerpo"/>
        <w:numPr>
          <w:ilvl w:val="0"/>
          <w:numId w:val="39"/>
        </w:numPr>
        <w:jc w:val="both"/>
        <w:rPr>
          <w:rStyle w:val="Ninguno"/>
          <w:rFonts w:ascii="Arial" w:eastAsia="Arial" w:hAnsi="Arial" w:cs="Arial"/>
          <w:sz w:val="24"/>
          <w:szCs w:val="24"/>
        </w:rPr>
      </w:pPr>
      <w:r>
        <w:rPr>
          <w:rStyle w:val="Ninguno"/>
          <w:rFonts w:ascii="Arial" w:hAnsi="Arial"/>
          <w:sz w:val="24"/>
          <w:szCs w:val="24"/>
        </w:rPr>
        <w:t xml:space="preserve">La transformación durante los últimos años del </w:t>
      </w:r>
      <w:r>
        <w:rPr>
          <w:rStyle w:val="Ninguno"/>
          <w:rFonts w:ascii="Arial" w:hAnsi="Arial"/>
          <w:b/>
          <w:bCs/>
          <w:sz w:val="24"/>
          <w:szCs w:val="24"/>
        </w:rPr>
        <w:t>Mercado Las Américas</w:t>
      </w:r>
      <w:r>
        <w:rPr>
          <w:rStyle w:val="Ninguno"/>
          <w:rFonts w:ascii="Arial" w:hAnsi="Arial"/>
          <w:sz w:val="24"/>
          <w:szCs w:val="24"/>
        </w:rPr>
        <w:t>, ha venido a dignificar el ejercicio del comercio, tanto a los compradores como a sus locatarios, con más de 38 años de funcionamiento se ha consolidado como una gran opción de abasto y servicio a más de ocho colonias que lo rodean. En el periodo que se informa se mejoraron las instalaciones eléctricas con una inversió</w:t>
      </w:r>
      <w:r>
        <w:rPr>
          <w:rStyle w:val="Ninguno"/>
          <w:rFonts w:ascii="Arial" w:hAnsi="Arial"/>
          <w:sz w:val="24"/>
          <w:szCs w:val="24"/>
          <w:lang w:val="nl-NL"/>
        </w:rPr>
        <w:t xml:space="preserve">n de </w:t>
      </w:r>
      <w:r>
        <w:rPr>
          <w:rStyle w:val="Ninguno"/>
          <w:rFonts w:ascii="Arial" w:hAnsi="Arial"/>
          <w:b/>
          <w:bCs/>
          <w:sz w:val="24"/>
          <w:szCs w:val="24"/>
        </w:rPr>
        <w:t>834 mil pesos</w:t>
      </w:r>
      <w:r>
        <w:rPr>
          <w:rStyle w:val="Ninguno"/>
          <w:rFonts w:ascii="Arial" w:hAnsi="Arial"/>
          <w:sz w:val="24"/>
          <w:szCs w:val="24"/>
        </w:rPr>
        <w:t>.</w:t>
      </w:r>
    </w:p>
    <w:p w14:paraId="205D53AF" w14:textId="77777777" w:rsidR="00913596" w:rsidRDefault="00913596" w:rsidP="00913596">
      <w:pPr>
        <w:pStyle w:val="Cuerpo"/>
        <w:ind w:left="720"/>
        <w:jc w:val="both"/>
        <w:rPr>
          <w:rStyle w:val="Ninguno"/>
          <w:rFonts w:ascii="Arial" w:eastAsia="Arial" w:hAnsi="Arial" w:cs="Arial"/>
          <w:sz w:val="24"/>
          <w:szCs w:val="24"/>
        </w:rPr>
      </w:pPr>
      <w:r>
        <w:rPr>
          <w:rStyle w:val="Ninguno"/>
          <w:rFonts w:ascii="Arial" w:hAnsi="Arial"/>
          <w:b/>
          <w:bCs/>
          <w:sz w:val="24"/>
          <w:szCs w:val="24"/>
        </w:rPr>
        <w:t> </w:t>
      </w:r>
    </w:p>
    <w:p w14:paraId="3760358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En esta Administración Municipal nos hemos propuesto marcar un antes y un después en el comercio popular, es decir innovando modelos clásicos de distribución y abasto de productos de primera necesidad.</w:t>
      </w:r>
    </w:p>
    <w:p w14:paraId="00F2EE97" w14:textId="77777777" w:rsidR="00913596" w:rsidRDefault="00913596" w:rsidP="00913596">
      <w:pPr>
        <w:pStyle w:val="Cuerpo"/>
        <w:jc w:val="both"/>
      </w:pPr>
    </w:p>
    <w:p w14:paraId="02B7C936" w14:textId="77777777" w:rsidR="00913596" w:rsidRDefault="00913596" w:rsidP="00913596">
      <w:pPr>
        <w:pStyle w:val="Cuerpo"/>
        <w:jc w:val="both"/>
        <w:rPr>
          <w:rStyle w:val="Ninguno"/>
        </w:rPr>
      </w:pPr>
      <w:r>
        <w:rPr>
          <w:rStyle w:val="Ninguno"/>
          <w:rFonts w:ascii="Arial" w:hAnsi="Arial"/>
          <w:sz w:val="24"/>
          <w:szCs w:val="24"/>
        </w:rPr>
        <w:t>Nos fijamos como meta mejorar y actualizar uno de los servicios públicos más importantes para la población y lo hemos logrado. Con la conclusió</w:t>
      </w:r>
      <w:r>
        <w:rPr>
          <w:rStyle w:val="Ninguno"/>
          <w:rFonts w:ascii="Arial" w:hAnsi="Arial"/>
          <w:sz w:val="24"/>
          <w:szCs w:val="24"/>
          <w:lang w:val="it-IT"/>
        </w:rPr>
        <w:t xml:space="preserve">n del </w:t>
      </w:r>
      <w:r>
        <w:rPr>
          <w:rStyle w:val="Ninguno"/>
          <w:rFonts w:ascii="Arial" w:hAnsi="Arial"/>
          <w:b/>
          <w:bCs/>
          <w:sz w:val="24"/>
          <w:szCs w:val="24"/>
        </w:rPr>
        <w:t xml:space="preserve">Proyecto Ejecutivo del Mercado Virgen de Guadalupe </w:t>
      </w:r>
      <w:r>
        <w:rPr>
          <w:rStyle w:val="Ninguno"/>
          <w:rFonts w:ascii="Arial" w:hAnsi="Arial"/>
          <w:sz w:val="24"/>
          <w:szCs w:val="24"/>
        </w:rPr>
        <w:t>con una inversió</w:t>
      </w:r>
      <w:r>
        <w:rPr>
          <w:rStyle w:val="Ninguno"/>
          <w:rFonts w:ascii="Arial" w:hAnsi="Arial"/>
          <w:sz w:val="24"/>
          <w:szCs w:val="24"/>
          <w:lang w:val="nl-NL"/>
        </w:rPr>
        <w:t xml:space="preserve">n de </w:t>
      </w:r>
      <w:r>
        <w:rPr>
          <w:rStyle w:val="Ninguno"/>
          <w:rFonts w:ascii="Arial" w:hAnsi="Arial"/>
          <w:b/>
          <w:bCs/>
          <w:sz w:val="24"/>
          <w:szCs w:val="24"/>
        </w:rPr>
        <w:t xml:space="preserve">893 mil pesos </w:t>
      </w:r>
      <w:r>
        <w:rPr>
          <w:rStyle w:val="Ninguno"/>
          <w:rFonts w:ascii="Arial" w:hAnsi="Arial"/>
          <w:sz w:val="24"/>
          <w:szCs w:val="24"/>
        </w:rPr>
        <w:t>ubicado en la colonia Periodistas de México, mejor conocida como la Jacinto López, al poniente de la ciudad, bajo un moderno e innovador diseño arquitectónico y comercial, contará con la tecnología, marketing y mejores prácticas comerciales que marcan tendencia en los hábitos de consumo.</w:t>
      </w:r>
    </w:p>
    <w:p w14:paraId="5FAED27D" w14:textId="77777777" w:rsidR="00913596" w:rsidRDefault="00913596" w:rsidP="00913596">
      <w:pPr>
        <w:pStyle w:val="Cuerpo"/>
        <w:jc w:val="both"/>
      </w:pPr>
    </w:p>
    <w:p w14:paraId="50CE01C0" w14:textId="77777777" w:rsidR="00913596" w:rsidRDefault="00913596" w:rsidP="00913596">
      <w:pPr>
        <w:pStyle w:val="Cuerpo"/>
        <w:jc w:val="both"/>
        <w:rPr>
          <w:rStyle w:val="Ninguno"/>
        </w:rPr>
      </w:pPr>
      <w:r>
        <w:rPr>
          <w:rStyle w:val="Ninguno"/>
          <w:rFonts w:ascii="Arial" w:hAnsi="Arial"/>
          <w:sz w:val="24"/>
          <w:szCs w:val="24"/>
        </w:rPr>
        <w:t>El proyecto de este mercado público marcará la política pública que seguiremos en nuestros centros de abasto, al poner en operación la nueva imagen gráfica de manera diferente e innovadora. </w:t>
      </w:r>
    </w:p>
    <w:p w14:paraId="0A260968" w14:textId="77777777" w:rsidR="00913596" w:rsidRDefault="00913596" w:rsidP="00913596">
      <w:pPr>
        <w:pStyle w:val="Cuerpo"/>
        <w:jc w:val="both"/>
      </w:pPr>
    </w:p>
    <w:p w14:paraId="70438869" w14:textId="77777777" w:rsidR="00913596" w:rsidRDefault="00913596" w:rsidP="00913596">
      <w:pPr>
        <w:pStyle w:val="Cuerpo"/>
        <w:jc w:val="both"/>
        <w:rPr>
          <w:rStyle w:val="Ninguno"/>
          <w:b/>
          <w:bCs/>
        </w:rPr>
      </w:pPr>
      <w:r>
        <w:rPr>
          <w:rStyle w:val="Ninguno"/>
          <w:rFonts w:ascii="Arial" w:hAnsi="Arial"/>
          <w:sz w:val="24"/>
          <w:szCs w:val="24"/>
        </w:rPr>
        <w:t xml:space="preserve">En resumen, se han atendido a </w:t>
      </w:r>
      <w:r>
        <w:rPr>
          <w:rStyle w:val="Ninguno"/>
          <w:rFonts w:ascii="Arial" w:hAnsi="Arial"/>
          <w:b/>
          <w:bCs/>
          <w:sz w:val="24"/>
          <w:szCs w:val="24"/>
        </w:rPr>
        <w:t>13 Centros de Abasto</w:t>
      </w:r>
      <w:r>
        <w:rPr>
          <w:rStyle w:val="Ninguno"/>
          <w:rFonts w:ascii="Arial" w:hAnsi="Arial"/>
          <w:sz w:val="24"/>
          <w:szCs w:val="24"/>
        </w:rPr>
        <w:t xml:space="preserve"> con una inversió</w:t>
      </w:r>
      <w:r>
        <w:rPr>
          <w:rStyle w:val="Ninguno"/>
          <w:rFonts w:ascii="Arial" w:hAnsi="Arial"/>
          <w:sz w:val="24"/>
          <w:szCs w:val="24"/>
          <w:lang w:val="nl-NL"/>
        </w:rPr>
        <w:t>n total de</w:t>
      </w:r>
      <w:r>
        <w:rPr>
          <w:rStyle w:val="Ninguno"/>
          <w:rFonts w:ascii="Arial" w:hAnsi="Arial"/>
          <w:b/>
          <w:bCs/>
          <w:sz w:val="24"/>
          <w:szCs w:val="24"/>
        </w:rPr>
        <w:t xml:space="preserve"> 20 millones 627 mil pesos </w:t>
      </w:r>
      <w:r>
        <w:rPr>
          <w:rStyle w:val="Ninguno"/>
          <w:rFonts w:ascii="Arial" w:hAnsi="Arial"/>
          <w:sz w:val="24"/>
          <w:szCs w:val="24"/>
        </w:rPr>
        <w:t>beneficiando</w:t>
      </w:r>
      <w:r>
        <w:rPr>
          <w:rStyle w:val="Ninguno"/>
          <w:rFonts w:ascii="Arial" w:hAnsi="Arial"/>
          <w:b/>
          <w:bCs/>
          <w:sz w:val="24"/>
          <w:szCs w:val="24"/>
        </w:rPr>
        <w:t xml:space="preserve"> </w:t>
      </w:r>
      <w:r>
        <w:rPr>
          <w:rStyle w:val="Ninguno"/>
          <w:rFonts w:ascii="Arial" w:hAnsi="Arial"/>
          <w:sz w:val="24"/>
          <w:szCs w:val="24"/>
        </w:rPr>
        <w:t xml:space="preserve">a </w:t>
      </w:r>
      <w:r>
        <w:rPr>
          <w:rStyle w:val="Ninguno"/>
          <w:rFonts w:ascii="Arial" w:hAnsi="Arial"/>
          <w:b/>
          <w:bCs/>
          <w:sz w:val="24"/>
          <w:szCs w:val="24"/>
        </w:rPr>
        <w:t>1 mil 254 comerciantes.</w:t>
      </w:r>
    </w:p>
    <w:p w14:paraId="69D515BC" w14:textId="77777777" w:rsidR="00913596" w:rsidRDefault="00913596" w:rsidP="00913596">
      <w:pPr>
        <w:pStyle w:val="Cuerpo"/>
        <w:jc w:val="both"/>
        <w:rPr>
          <w:rStyle w:val="Ninguno"/>
          <w:rFonts w:ascii="Arial" w:eastAsia="Arial" w:hAnsi="Arial" w:cs="Arial"/>
          <w:b/>
          <w:bCs/>
          <w:sz w:val="24"/>
          <w:szCs w:val="24"/>
        </w:rPr>
      </w:pPr>
    </w:p>
    <w:p w14:paraId="2EAFB53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Se reformó el Reglamento de Mercados Públicos y uso de la Vía Pública para el ejercicio comercial. Donde se estableció que las cesiones de derechos en Mercados Públicos serán autorizadas por el H. Ayuntamiento.</w:t>
      </w:r>
    </w:p>
    <w:p w14:paraId="25C8231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w:t>
      </w:r>
    </w:p>
    <w:p w14:paraId="09F661C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Dimos cumplimiento a la instrucción del H. Ayuntamiento con la regularización </w:t>
      </w:r>
      <w:r>
        <w:rPr>
          <w:rStyle w:val="Ninguno"/>
          <w:rFonts w:ascii="Arial" w:hAnsi="Arial"/>
          <w:b/>
          <w:bCs/>
          <w:sz w:val="24"/>
          <w:szCs w:val="24"/>
        </w:rPr>
        <w:t>509 cesiones</w:t>
      </w:r>
      <w:r>
        <w:rPr>
          <w:rStyle w:val="Ninguno"/>
          <w:rFonts w:ascii="Arial" w:hAnsi="Arial"/>
          <w:sz w:val="24"/>
          <w:szCs w:val="24"/>
        </w:rPr>
        <w:t xml:space="preserve"> de derechos de 21 Mercados Públicos, brindando certeza jurídica a los comerciantes.</w:t>
      </w:r>
    </w:p>
    <w:p w14:paraId="4C12BD67" w14:textId="77777777" w:rsidR="00913596" w:rsidRDefault="00913596" w:rsidP="00913596">
      <w:pPr>
        <w:pStyle w:val="Cuerpo"/>
      </w:pPr>
    </w:p>
    <w:p w14:paraId="05F900A6" w14:textId="77777777" w:rsidR="00913596" w:rsidRDefault="00913596" w:rsidP="00913596">
      <w:pPr>
        <w:pStyle w:val="Cuerpo"/>
        <w:jc w:val="both"/>
        <w:rPr>
          <w:rStyle w:val="Ninguno"/>
        </w:rPr>
      </w:pPr>
      <w:r>
        <w:rPr>
          <w:rStyle w:val="Ninguno"/>
          <w:rFonts w:ascii="Arial" w:hAnsi="Arial"/>
          <w:sz w:val="24"/>
          <w:szCs w:val="24"/>
          <w:shd w:val="clear" w:color="auto" w:fill="FFFFFF"/>
        </w:rPr>
        <w:t>La recuperación de espacios públicos donde peatones, ciclistas, usuarios del transporte público y automovilistas convivan de manera segura y armónica, contribuyen tambié</w:t>
      </w:r>
      <w:r>
        <w:rPr>
          <w:rStyle w:val="Ninguno"/>
          <w:rFonts w:ascii="Arial" w:hAnsi="Arial"/>
          <w:sz w:val="24"/>
          <w:szCs w:val="24"/>
          <w:shd w:val="clear" w:color="auto" w:fill="FFFFFF"/>
          <w:lang w:val="it-IT"/>
        </w:rPr>
        <w:t>n al recate del patrimonio hist</w:t>
      </w:r>
      <w:r>
        <w:rPr>
          <w:rStyle w:val="Ninguno"/>
          <w:rFonts w:ascii="Arial" w:hAnsi="Arial"/>
          <w:sz w:val="24"/>
          <w:szCs w:val="24"/>
          <w:shd w:val="clear" w:color="auto" w:fill="FFFFFF"/>
        </w:rPr>
        <w:t>órico y de la identidad de nuestros barrios tradicionales. </w:t>
      </w:r>
    </w:p>
    <w:p w14:paraId="3C9A86D2" w14:textId="77777777" w:rsidR="00913596" w:rsidRDefault="00913596" w:rsidP="00913596">
      <w:pPr>
        <w:pStyle w:val="Cuerpo"/>
      </w:pPr>
    </w:p>
    <w:p w14:paraId="0F32E7B4" w14:textId="77777777" w:rsidR="00913596" w:rsidRDefault="00913596" w:rsidP="00913596">
      <w:pPr>
        <w:pStyle w:val="Cuerpo"/>
        <w:jc w:val="both"/>
        <w:rPr>
          <w:rStyle w:val="Ninguno"/>
        </w:rPr>
      </w:pPr>
      <w:r>
        <w:rPr>
          <w:rStyle w:val="Ninguno"/>
          <w:rFonts w:ascii="Arial" w:hAnsi="Arial"/>
          <w:sz w:val="24"/>
          <w:szCs w:val="24"/>
          <w:shd w:val="clear" w:color="auto" w:fill="FFFFFF"/>
        </w:rPr>
        <w:t>Posicionado como un Proyecto de Ciudad, la Ruta del Peatón busca enlazar lugares de interés turí</w:t>
      </w:r>
      <w:r>
        <w:rPr>
          <w:rStyle w:val="Ninguno"/>
          <w:rFonts w:ascii="Arial" w:hAnsi="Arial"/>
          <w:sz w:val="24"/>
          <w:szCs w:val="24"/>
          <w:shd w:val="clear" w:color="auto" w:fill="FFFFFF"/>
          <w:lang w:val="it-IT"/>
        </w:rPr>
        <w:t>stico, econ</w:t>
      </w:r>
      <w:r>
        <w:rPr>
          <w:rStyle w:val="Ninguno"/>
          <w:rFonts w:ascii="Arial" w:hAnsi="Arial"/>
          <w:sz w:val="24"/>
          <w:szCs w:val="24"/>
          <w:shd w:val="clear" w:color="auto" w:fill="FFFFFF"/>
        </w:rPr>
        <w:t>ómico y social como La Plaza del Mariachi, el Parque Hidalgo, el Barrio Arriba, el Coecillo, San Juan de Dios, la Zona Piel, Conjunto Poliforum, Fórum Cultural, la Calzada de Los Héroes, Arco de la Calzada, el Templo y Plaza Expiatorio, el Centro Histórico y la Plaza de Gallos.</w:t>
      </w:r>
    </w:p>
    <w:p w14:paraId="2EEFADD2" w14:textId="77777777" w:rsidR="00913596" w:rsidRDefault="00913596" w:rsidP="00913596">
      <w:pPr>
        <w:pStyle w:val="Cuerpo"/>
      </w:pPr>
    </w:p>
    <w:p w14:paraId="3BEC2B6E" w14:textId="77777777" w:rsidR="00913596" w:rsidRDefault="00913596" w:rsidP="00913596">
      <w:pPr>
        <w:pStyle w:val="Cuerpo"/>
        <w:jc w:val="both"/>
        <w:rPr>
          <w:rStyle w:val="Ninguno"/>
        </w:rPr>
      </w:pPr>
      <w:r>
        <w:rPr>
          <w:rStyle w:val="Ninguno"/>
          <w:rFonts w:ascii="Arial" w:hAnsi="Arial"/>
          <w:sz w:val="24"/>
          <w:szCs w:val="24"/>
          <w:shd w:val="clear" w:color="auto" w:fill="FFFFFF"/>
        </w:rPr>
        <w:t>El barrio emblemático de San Juan de Dios forma parte de la historia y los recuerdos de los leoneses, como un espacio de convivencia familiar, recreación y para disfrutar de la gastronomía tradicional de nuestra ciudad. </w:t>
      </w:r>
    </w:p>
    <w:p w14:paraId="6E4AE224" w14:textId="77777777" w:rsidR="00913596" w:rsidRDefault="00913596" w:rsidP="00913596">
      <w:pPr>
        <w:pStyle w:val="Cuerpo"/>
      </w:pPr>
    </w:p>
    <w:p w14:paraId="49D26E59" w14:textId="77777777" w:rsidR="00913596" w:rsidRDefault="00913596" w:rsidP="00913596">
      <w:pPr>
        <w:pStyle w:val="Cuerpo"/>
        <w:jc w:val="both"/>
        <w:rPr>
          <w:rStyle w:val="Ninguno"/>
        </w:rPr>
      </w:pPr>
      <w:r>
        <w:rPr>
          <w:rStyle w:val="Ninguno"/>
          <w:rFonts w:ascii="Arial" w:hAnsi="Arial"/>
          <w:sz w:val="24"/>
          <w:szCs w:val="24"/>
          <w:shd w:val="clear" w:color="auto" w:fill="FFFFFF"/>
        </w:rPr>
        <w:t xml:space="preserve">Concluimos la construcción de las calles aledañas al Jardín de San Juan de Dios, interviniendo las calles Ignacio Altamirano tramo Rosas Moreno a Blvd. Mariano Escobedo y calle Rosas Moreno, tramo de Ignacio Altamirano a Vicente Guerrero; logrando con ello un beneficio social, económico y turístico, al mejorar la movilidad de personas y vehículos no motorizados. Estas acciones contribuyen a la Paz Duradera principalmente de los </w:t>
      </w:r>
      <w:r>
        <w:rPr>
          <w:rStyle w:val="Ninguno"/>
          <w:rFonts w:ascii="Arial" w:hAnsi="Arial"/>
          <w:b/>
          <w:bCs/>
          <w:sz w:val="24"/>
          <w:szCs w:val="24"/>
          <w:shd w:val="clear" w:color="auto" w:fill="FFFFFF"/>
        </w:rPr>
        <w:t>13 mil 553 habitantes</w:t>
      </w:r>
      <w:r>
        <w:rPr>
          <w:rStyle w:val="Ninguno"/>
          <w:rFonts w:ascii="Arial" w:hAnsi="Arial"/>
          <w:sz w:val="24"/>
          <w:szCs w:val="24"/>
          <w:shd w:val="clear" w:color="auto" w:fill="FFFFFF"/>
        </w:rPr>
        <w:t xml:space="preserve"> de la zona y visitantes. Para lo cual invertimos </w:t>
      </w:r>
      <w:r>
        <w:rPr>
          <w:rStyle w:val="Ninguno"/>
          <w:rFonts w:ascii="Arial" w:hAnsi="Arial"/>
          <w:b/>
          <w:bCs/>
          <w:sz w:val="24"/>
          <w:szCs w:val="24"/>
          <w:shd w:val="clear" w:color="auto" w:fill="FFFFFF"/>
        </w:rPr>
        <w:t>18 millones 500 mil pesos.</w:t>
      </w:r>
    </w:p>
    <w:p w14:paraId="28E01C22" w14:textId="77777777" w:rsidR="00913596" w:rsidRDefault="00913596" w:rsidP="00913596">
      <w:pPr>
        <w:pStyle w:val="Cuerpo"/>
      </w:pPr>
    </w:p>
    <w:p w14:paraId="38A408FD" w14:textId="77777777" w:rsidR="00913596" w:rsidRDefault="00913596" w:rsidP="00913596">
      <w:pPr>
        <w:pStyle w:val="Cuerpo"/>
        <w:jc w:val="both"/>
        <w:rPr>
          <w:rStyle w:val="Ninguno"/>
        </w:rPr>
      </w:pPr>
      <w:r>
        <w:rPr>
          <w:rStyle w:val="Ninguno"/>
          <w:rFonts w:ascii="Arial" w:hAnsi="Arial"/>
          <w:sz w:val="24"/>
          <w:szCs w:val="24"/>
        </w:rPr>
        <w:t xml:space="preserve">Fomentando nuevos destinos turísticos y comerciales, hemos diseñado un espacio que aprovecha un lugar de tradición poco frecuentado, </w:t>
      </w:r>
      <w:r>
        <w:rPr>
          <w:rStyle w:val="Ninguno"/>
          <w:rFonts w:ascii="Arial" w:hAnsi="Arial"/>
          <w:sz w:val="24"/>
          <w:szCs w:val="24"/>
          <w:shd w:val="clear" w:color="auto" w:fill="FFFFFF"/>
        </w:rPr>
        <w:t>la Plaza de Las Vigas. El proyecto tiene dentro de sí la modernización de la actual plaza, para transformarla con elementos innovadores en un lugar de referencia para los habitantes y visitantes de nuestra ciudad. </w:t>
      </w:r>
    </w:p>
    <w:p w14:paraId="07F99413" w14:textId="77777777" w:rsidR="00913596" w:rsidRDefault="00913596" w:rsidP="00913596">
      <w:pPr>
        <w:pStyle w:val="Cuerpo"/>
      </w:pPr>
    </w:p>
    <w:p w14:paraId="0CB25F4B" w14:textId="77777777" w:rsidR="00913596" w:rsidRDefault="00913596" w:rsidP="00913596">
      <w:pPr>
        <w:pStyle w:val="Cuerpo"/>
        <w:rPr>
          <w:rStyle w:val="Ninguno"/>
        </w:rPr>
      </w:pPr>
      <w:r>
        <w:rPr>
          <w:rStyle w:val="Ninguno"/>
          <w:rFonts w:ascii="Arial" w:hAnsi="Arial"/>
          <w:sz w:val="24"/>
          <w:szCs w:val="24"/>
          <w:shd w:val="clear" w:color="auto" w:fill="FFFFFF"/>
        </w:rPr>
        <w:t xml:space="preserve">Diseñado como un espacio que albergará a la gastronomía popular y fomentará la convivencia social, ocio y esparcimiento complementado con exposiciones itinerantes de nuestros artesanos indígenas, iniciamos la construcción de la </w:t>
      </w:r>
      <w:r>
        <w:rPr>
          <w:rStyle w:val="Ninguno"/>
          <w:rFonts w:ascii="Arial" w:hAnsi="Arial"/>
          <w:b/>
          <w:bCs/>
          <w:sz w:val="24"/>
          <w:szCs w:val="24"/>
          <w:shd w:val="clear" w:color="auto" w:fill="FFFFFF"/>
        </w:rPr>
        <w:t>“Placita Turística y Comercial de Las Vigas”</w:t>
      </w:r>
      <w:r>
        <w:rPr>
          <w:rStyle w:val="Ninguno"/>
          <w:rFonts w:ascii="Arial" w:hAnsi="Arial"/>
          <w:sz w:val="24"/>
          <w:szCs w:val="24"/>
          <w:shd w:val="clear" w:color="auto" w:fill="FFFFFF"/>
        </w:rPr>
        <w:t xml:space="preserve"> con una inversió</w:t>
      </w:r>
      <w:r>
        <w:rPr>
          <w:rStyle w:val="Ninguno"/>
          <w:rFonts w:ascii="Arial" w:hAnsi="Arial"/>
          <w:sz w:val="24"/>
          <w:szCs w:val="24"/>
          <w:shd w:val="clear" w:color="auto" w:fill="FFFFFF"/>
          <w:lang w:val="nl-NL"/>
        </w:rPr>
        <w:t xml:space="preserve">n de </w:t>
      </w:r>
      <w:r>
        <w:rPr>
          <w:rStyle w:val="Ninguno"/>
          <w:rFonts w:ascii="Arial" w:hAnsi="Arial"/>
          <w:b/>
          <w:bCs/>
          <w:sz w:val="24"/>
          <w:szCs w:val="24"/>
          <w:shd w:val="clear" w:color="auto" w:fill="FFFFFF"/>
        </w:rPr>
        <w:t>6 millones 640 mil</w:t>
      </w:r>
      <w:r>
        <w:rPr>
          <w:rStyle w:val="Ninguno"/>
          <w:rFonts w:ascii="Arial" w:hAnsi="Arial"/>
          <w:sz w:val="24"/>
          <w:szCs w:val="24"/>
          <w:shd w:val="clear" w:color="auto" w:fill="FFFFFF"/>
        </w:rPr>
        <w:t xml:space="preserve"> </w:t>
      </w:r>
      <w:r>
        <w:rPr>
          <w:rStyle w:val="Ninguno"/>
          <w:rFonts w:ascii="Arial" w:hAnsi="Arial"/>
          <w:b/>
          <w:bCs/>
          <w:sz w:val="24"/>
          <w:szCs w:val="24"/>
          <w:shd w:val="clear" w:color="auto" w:fill="FFFFFF"/>
        </w:rPr>
        <w:t>pesos</w:t>
      </w:r>
      <w:r>
        <w:rPr>
          <w:rStyle w:val="Ninguno"/>
          <w:rFonts w:ascii="Arial" w:hAnsi="Arial"/>
          <w:sz w:val="24"/>
          <w:szCs w:val="24"/>
          <w:shd w:val="clear" w:color="auto" w:fill="FFFFFF"/>
        </w:rPr>
        <w:t>.</w:t>
      </w:r>
    </w:p>
    <w:p w14:paraId="31FE712D" w14:textId="77777777" w:rsidR="00913596" w:rsidRDefault="00913596" w:rsidP="00913596">
      <w:pPr>
        <w:pStyle w:val="Cuerpo"/>
      </w:pPr>
    </w:p>
    <w:p w14:paraId="09489648" w14:textId="77777777" w:rsidR="00913596" w:rsidRDefault="00913596" w:rsidP="00913596">
      <w:pPr>
        <w:pStyle w:val="Cuerpo"/>
        <w:jc w:val="both"/>
        <w:rPr>
          <w:rStyle w:val="Ninguno"/>
        </w:rPr>
      </w:pPr>
      <w:r>
        <w:rPr>
          <w:rStyle w:val="Ninguno"/>
          <w:rFonts w:ascii="Arial" w:hAnsi="Arial"/>
          <w:sz w:val="24"/>
          <w:szCs w:val="24"/>
          <w:shd w:val="clear" w:color="auto" w:fill="FFFFFF"/>
        </w:rPr>
        <w:t>Nuestro Barrio del Coecillo, uno de los más antiguos y emblemáticos de León, cuna de nuestros talleres artesanales de piel y calzado. Tiene toda una historia que contarnos en sus calles y plazas, a lo largo del tiempo el Jardín de San Juan del Coecillo sin duda se ha convertido en un referente de la gastronomía popular, y resulta por demás necesario que se encuentre con las mejores condiciones para atender a sus visitantes y porque no, al turista que quiere conocer nuestra historia. </w:t>
      </w:r>
    </w:p>
    <w:p w14:paraId="40B9EDD8" w14:textId="77777777" w:rsidR="00913596" w:rsidRDefault="00913596" w:rsidP="00913596">
      <w:pPr>
        <w:pStyle w:val="Cuerpo"/>
      </w:pPr>
    </w:p>
    <w:p w14:paraId="37E65F52" w14:textId="77777777" w:rsidR="00913596" w:rsidRDefault="00913596" w:rsidP="00913596">
      <w:pPr>
        <w:pStyle w:val="Cuerpo"/>
        <w:jc w:val="both"/>
        <w:rPr>
          <w:rStyle w:val="Ninguno"/>
        </w:rPr>
      </w:pPr>
      <w:r>
        <w:rPr>
          <w:rStyle w:val="Ninguno"/>
          <w:rFonts w:ascii="Arial" w:hAnsi="Arial"/>
          <w:sz w:val="24"/>
          <w:szCs w:val="24"/>
        </w:rPr>
        <w:t>Es conveniente entonces al igual que para el Barrio de San Juan de Dios, contar con un sitio icónico y referente comercial y turístico en el corazón del Barrio del Coecillo, embelleciendo aún más la plaza, sus calles y fachadas para que los comensales y asistentes de tan tradicional lugar tengan un espacio vanguardista que conserve el sabor del Coecillo. </w:t>
      </w:r>
    </w:p>
    <w:p w14:paraId="1BE39D31" w14:textId="77777777" w:rsidR="00913596" w:rsidRDefault="00913596" w:rsidP="00913596">
      <w:pPr>
        <w:pStyle w:val="Cuerpo"/>
      </w:pPr>
    </w:p>
    <w:p w14:paraId="06121076" w14:textId="77777777" w:rsidR="00913596" w:rsidRDefault="00913596" w:rsidP="00913596">
      <w:pPr>
        <w:pStyle w:val="Cuerpo"/>
        <w:jc w:val="both"/>
        <w:rPr>
          <w:rStyle w:val="Ninguno"/>
        </w:rPr>
      </w:pPr>
      <w:r>
        <w:rPr>
          <w:rStyle w:val="Ninguno"/>
          <w:rFonts w:ascii="Arial" w:hAnsi="Arial"/>
          <w:sz w:val="24"/>
          <w:szCs w:val="24"/>
        </w:rPr>
        <w:t>Por ello, en el periodo que se informa se dio inició a la construcción y rehabilitación en colaboración con el Gobierno del Estado del área destinada al comercio semifijo de alimentos, antojitos y otros productos típicos del lugar, con una inversió</w:t>
      </w:r>
      <w:r>
        <w:rPr>
          <w:rStyle w:val="Ninguno"/>
          <w:rFonts w:ascii="Arial" w:hAnsi="Arial"/>
          <w:sz w:val="24"/>
          <w:szCs w:val="24"/>
          <w:lang w:val="nl-NL"/>
        </w:rPr>
        <w:t xml:space="preserve">n de </w:t>
      </w:r>
      <w:r>
        <w:rPr>
          <w:rStyle w:val="Ninguno"/>
          <w:rFonts w:ascii="Arial" w:hAnsi="Arial"/>
          <w:b/>
          <w:bCs/>
          <w:sz w:val="24"/>
          <w:szCs w:val="24"/>
        </w:rPr>
        <w:t>2 millones 187 mil pesos</w:t>
      </w:r>
      <w:r>
        <w:rPr>
          <w:rStyle w:val="Ninguno"/>
          <w:rFonts w:ascii="Arial" w:hAnsi="Arial"/>
          <w:sz w:val="24"/>
          <w:szCs w:val="24"/>
        </w:rPr>
        <w:t>.</w:t>
      </w:r>
    </w:p>
    <w:p w14:paraId="7E0E200F" w14:textId="77777777" w:rsidR="00913596" w:rsidRDefault="00913596" w:rsidP="00913596">
      <w:pPr>
        <w:pStyle w:val="Cuerpo"/>
      </w:pPr>
    </w:p>
    <w:p w14:paraId="7EF0CB31" w14:textId="77777777" w:rsidR="00913596" w:rsidRDefault="00913596" w:rsidP="00913596">
      <w:pPr>
        <w:pStyle w:val="Cuerpo"/>
        <w:jc w:val="both"/>
        <w:rPr>
          <w:rStyle w:val="Ninguno"/>
        </w:rPr>
      </w:pPr>
      <w:r>
        <w:rPr>
          <w:rStyle w:val="Ninguno"/>
          <w:rFonts w:ascii="Arial" w:hAnsi="Arial"/>
          <w:sz w:val="24"/>
          <w:szCs w:val="24"/>
          <w:shd w:val="clear" w:color="auto" w:fill="FFFFFF"/>
        </w:rPr>
        <w:t xml:space="preserve">La economía local, impulsada principalmente por las 81 mil unidades económicas que conforman las MiPyMes generan más de </w:t>
      </w:r>
      <w:r>
        <w:rPr>
          <w:rStyle w:val="Ninguno"/>
          <w:rFonts w:ascii="Arial" w:hAnsi="Arial"/>
          <w:b/>
          <w:bCs/>
          <w:sz w:val="24"/>
          <w:szCs w:val="24"/>
          <w:shd w:val="clear" w:color="auto" w:fill="FFFFFF"/>
        </w:rPr>
        <w:t>500 mil empleos</w:t>
      </w:r>
      <w:r>
        <w:rPr>
          <w:rStyle w:val="Ninguno"/>
          <w:rFonts w:ascii="Arial" w:hAnsi="Arial"/>
          <w:sz w:val="24"/>
          <w:szCs w:val="24"/>
          <w:shd w:val="clear" w:color="auto" w:fill="FFFFFF"/>
        </w:rPr>
        <w:t xml:space="preserve">, es decir más del </w:t>
      </w:r>
      <w:r>
        <w:rPr>
          <w:rStyle w:val="Ninguno"/>
          <w:rFonts w:ascii="Arial" w:hAnsi="Arial"/>
          <w:b/>
          <w:bCs/>
          <w:sz w:val="24"/>
          <w:szCs w:val="24"/>
          <w:shd w:val="clear" w:color="auto" w:fill="FFFFFF"/>
        </w:rPr>
        <w:t xml:space="preserve">77 por ciento </w:t>
      </w:r>
      <w:r>
        <w:rPr>
          <w:rStyle w:val="Ninguno"/>
          <w:rFonts w:ascii="Arial" w:hAnsi="Arial"/>
          <w:sz w:val="24"/>
          <w:szCs w:val="24"/>
          <w:shd w:val="clear" w:color="auto" w:fill="FFFFFF"/>
        </w:rPr>
        <w:t>del total. Es conocido que León es la tierra del emprendimiento en sus diferentes esferas y niveles de complejidad y tamaño, teniendo entre nuestros empresarios desde el tendero de la esquina hasta el propietario de empresas de renombre nacional o internacional.</w:t>
      </w:r>
    </w:p>
    <w:p w14:paraId="76B01ECB" w14:textId="77777777" w:rsidR="00913596" w:rsidRDefault="00913596" w:rsidP="00913596">
      <w:pPr>
        <w:pStyle w:val="Cuerpo"/>
      </w:pPr>
    </w:p>
    <w:p w14:paraId="5D9A45A9" w14:textId="77777777" w:rsidR="00913596" w:rsidRDefault="00913596" w:rsidP="00913596">
      <w:pPr>
        <w:pStyle w:val="Cuerpo"/>
        <w:jc w:val="both"/>
        <w:rPr>
          <w:rStyle w:val="Ninguno"/>
        </w:rPr>
      </w:pPr>
      <w:r>
        <w:rPr>
          <w:rStyle w:val="Ninguno"/>
          <w:rFonts w:ascii="Arial" w:hAnsi="Arial"/>
          <w:sz w:val="24"/>
          <w:szCs w:val="24"/>
          <w:shd w:val="clear" w:color="auto" w:fill="FFFFFF"/>
        </w:rPr>
        <w:t>Estamos comprometidos en fomentar las condiciones para la creació</w:t>
      </w:r>
      <w:r>
        <w:rPr>
          <w:rStyle w:val="Ninguno"/>
          <w:rFonts w:ascii="Arial" w:hAnsi="Arial"/>
          <w:sz w:val="24"/>
          <w:szCs w:val="24"/>
          <w:shd w:val="clear" w:color="auto" w:fill="FFFFFF"/>
          <w:lang w:val="nl-NL"/>
        </w:rPr>
        <w:t>n de m</w:t>
      </w:r>
      <w:r>
        <w:rPr>
          <w:rStyle w:val="Ninguno"/>
          <w:rFonts w:ascii="Arial" w:hAnsi="Arial"/>
          <w:sz w:val="24"/>
          <w:szCs w:val="24"/>
          <w:shd w:val="clear" w:color="auto" w:fill="FFFFFF"/>
        </w:rPr>
        <w:t>ás empleos mediante el crecimiento y desarrollo de las Micro, Pequeñas y Medianas Empresas, MiPyMes. Entendemos sus necesidades y procuramos que tengan a la mano las herramientas para su crecimiento, y generar las condiciones de equidad para que las empresas tengan acceso a financiamientos adecuados, mecanismos de apoyo para capital de trabajo, consultoría, capacitación y promoción comercial. </w:t>
      </w:r>
    </w:p>
    <w:p w14:paraId="026F3E3D" w14:textId="77777777" w:rsidR="00913596" w:rsidRDefault="00913596" w:rsidP="00913596">
      <w:pPr>
        <w:pStyle w:val="Cuerpo"/>
      </w:pPr>
    </w:p>
    <w:p w14:paraId="00B35579" w14:textId="77777777" w:rsidR="00913596" w:rsidRDefault="00913596" w:rsidP="00913596">
      <w:pPr>
        <w:pStyle w:val="Cuerpo"/>
        <w:jc w:val="both"/>
        <w:rPr>
          <w:rStyle w:val="Ninguno"/>
        </w:rPr>
      </w:pPr>
      <w:r>
        <w:rPr>
          <w:rStyle w:val="Ninguno"/>
          <w:rFonts w:ascii="Arial" w:hAnsi="Arial"/>
          <w:sz w:val="24"/>
          <w:szCs w:val="24"/>
          <w:shd w:val="clear" w:color="auto" w:fill="FFFFFF"/>
        </w:rPr>
        <w:t xml:space="preserve">Continuamos impulsando el crecimiento de los empresarios que menos tienen y que más apoyo necesitan, destinamos en el periodo que se informa apoyos productivos a </w:t>
      </w:r>
      <w:r>
        <w:rPr>
          <w:rStyle w:val="Ninguno"/>
          <w:rFonts w:ascii="Arial" w:hAnsi="Arial"/>
          <w:b/>
          <w:bCs/>
          <w:sz w:val="24"/>
          <w:szCs w:val="24"/>
          <w:shd w:val="clear" w:color="auto" w:fill="FFFFFF"/>
        </w:rPr>
        <w:t xml:space="preserve">311 empresarios </w:t>
      </w:r>
      <w:r>
        <w:rPr>
          <w:rStyle w:val="Ninguno"/>
          <w:rFonts w:ascii="Arial" w:hAnsi="Arial"/>
          <w:sz w:val="24"/>
          <w:szCs w:val="24"/>
          <w:shd w:val="clear" w:color="auto" w:fill="FFFFFF"/>
        </w:rPr>
        <w:t>con igual número de proyectos</w:t>
      </w:r>
      <w:r>
        <w:rPr>
          <w:rStyle w:val="Ninguno"/>
          <w:rFonts w:ascii="Arial" w:hAnsi="Arial"/>
          <w:b/>
          <w:bCs/>
          <w:sz w:val="24"/>
          <w:szCs w:val="24"/>
          <w:shd w:val="clear" w:color="auto" w:fill="FFFFFF"/>
        </w:rPr>
        <w:t xml:space="preserve"> </w:t>
      </w:r>
      <w:r>
        <w:rPr>
          <w:rStyle w:val="Ninguno"/>
          <w:rFonts w:ascii="Arial" w:hAnsi="Arial"/>
          <w:sz w:val="24"/>
          <w:szCs w:val="24"/>
          <w:shd w:val="clear" w:color="auto" w:fill="FFFFFF"/>
        </w:rPr>
        <w:t>con una inversió</w:t>
      </w:r>
      <w:r>
        <w:rPr>
          <w:rStyle w:val="Ninguno"/>
          <w:rFonts w:ascii="Arial" w:hAnsi="Arial"/>
          <w:sz w:val="24"/>
          <w:szCs w:val="24"/>
          <w:shd w:val="clear" w:color="auto" w:fill="FFFFFF"/>
          <w:lang w:val="nl-NL"/>
        </w:rPr>
        <w:t xml:space="preserve">n de </w:t>
      </w:r>
      <w:r>
        <w:rPr>
          <w:rStyle w:val="Ninguno"/>
          <w:rFonts w:ascii="Arial" w:hAnsi="Arial"/>
          <w:b/>
          <w:bCs/>
          <w:sz w:val="24"/>
          <w:szCs w:val="24"/>
          <w:shd w:val="clear" w:color="auto" w:fill="FFFFFF"/>
        </w:rPr>
        <w:t xml:space="preserve">1 millón 845 mil pesos </w:t>
      </w:r>
      <w:r w:rsidRPr="00B1053F">
        <w:rPr>
          <w:rStyle w:val="Ninguno"/>
          <w:rFonts w:ascii="Arial" w:hAnsi="Arial"/>
          <w:sz w:val="24"/>
          <w:szCs w:val="24"/>
          <w:shd w:val="clear" w:color="auto" w:fill="FFFFFF"/>
          <w:lang w:val="es-MX"/>
        </w:rPr>
        <w:t>a trav</w:t>
      </w:r>
      <w:r>
        <w:rPr>
          <w:rStyle w:val="Ninguno"/>
          <w:rFonts w:ascii="Arial" w:hAnsi="Arial"/>
          <w:sz w:val="24"/>
          <w:szCs w:val="24"/>
          <w:shd w:val="clear" w:color="auto" w:fill="FFFFFF"/>
        </w:rPr>
        <w:t>és de mobiliario, equipo o herramienta para sus negocios. Con estas acciones se facilita el ecosistema de emprendimiento, así como de un entorno empresarial sólido, competitivo e innovador que facilite y fortalezca la actividad económica. </w:t>
      </w:r>
    </w:p>
    <w:p w14:paraId="7AE2B5FB" w14:textId="77777777" w:rsidR="00913596" w:rsidRDefault="00913596" w:rsidP="00913596">
      <w:pPr>
        <w:pStyle w:val="Cuerpo"/>
      </w:pPr>
    </w:p>
    <w:p w14:paraId="666C69C4" w14:textId="77777777" w:rsidR="00913596" w:rsidRDefault="00913596" w:rsidP="00913596">
      <w:pPr>
        <w:pStyle w:val="Cuerpo"/>
        <w:jc w:val="both"/>
        <w:rPr>
          <w:rStyle w:val="Ninguno"/>
        </w:rPr>
      </w:pPr>
      <w:r>
        <w:rPr>
          <w:rStyle w:val="Ninguno"/>
          <w:rFonts w:ascii="Arial" w:hAnsi="Arial"/>
          <w:sz w:val="24"/>
          <w:szCs w:val="24"/>
          <w:shd w:val="clear" w:color="auto" w:fill="FFFFFF"/>
        </w:rPr>
        <w:t xml:space="preserve">Reconocemos el importante papel que tienen las mujeres en el impulso de la economía leonesa pues representan más del </w:t>
      </w:r>
      <w:r>
        <w:rPr>
          <w:rStyle w:val="Ninguno"/>
          <w:rFonts w:ascii="Arial" w:hAnsi="Arial"/>
          <w:b/>
          <w:bCs/>
          <w:sz w:val="24"/>
          <w:szCs w:val="24"/>
          <w:shd w:val="clear" w:color="auto" w:fill="FFFFFF"/>
        </w:rPr>
        <w:t>60 por ciento</w:t>
      </w:r>
      <w:r>
        <w:rPr>
          <w:rStyle w:val="Ninguno"/>
          <w:rFonts w:ascii="Arial" w:hAnsi="Arial"/>
          <w:sz w:val="24"/>
          <w:szCs w:val="24"/>
          <w:shd w:val="clear" w:color="auto" w:fill="FFFFFF"/>
        </w:rPr>
        <w:t xml:space="preserve"> de los proyectos otorgados principalmente ubicados en los polígonos de desarrollo. Con estas acciones promovemos la equidad de género al proporcionar bases para el empoderamiento de las mujeres de nuestro Municipio. </w:t>
      </w:r>
    </w:p>
    <w:p w14:paraId="68228082" w14:textId="77777777" w:rsidR="00913596" w:rsidRDefault="00913596" w:rsidP="00913596">
      <w:pPr>
        <w:pStyle w:val="Cuerpo"/>
      </w:pPr>
    </w:p>
    <w:p w14:paraId="0EA8E22E" w14:textId="77777777" w:rsidR="00913596" w:rsidRDefault="00913596" w:rsidP="00913596">
      <w:pPr>
        <w:pStyle w:val="Cuerpo"/>
        <w:jc w:val="both"/>
        <w:rPr>
          <w:rStyle w:val="Ninguno"/>
        </w:rPr>
      </w:pPr>
      <w:r>
        <w:rPr>
          <w:rStyle w:val="Ninguno"/>
          <w:rFonts w:ascii="Arial" w:hAnsi="Arial"/>
          <w:sz w:val="24"/>
          <w:szCs w:val="24"/>
          <w:shd w:val="clear" w:color="auto" w:fill="FFFFFF"/>
        </w:rPr>
        <w:t>Nuestro sector terciario, con cada vez más presencia en la economía del municipio, requiere estar a la altura de sus visitantes y turistas por ello se requiere incorporar a estas empresas a las cadenas de valor para satisfacer la demanda de sus clientes y estar a nivel de sus expectativas. </w:t>
      </w:r>
    </w:p>
    <w:p w14:paraId="7FF9C836" w14:textId="77777777" w:rsidR="00913596" w:rsidRDefault="00913596" w:rsidP="00913596">
      <w:pPr>
        <w:pStyle w:val="Cuerpo"/>
      </w:pPr>
    </w:p>
    <w:p w14:paraId="2C82C717" w14:textId="77777777" w:rsidR="00913596" w:rsidRDefault="00913596" w:rsidP="00913596">
      <w:pPr>
        <w:pStyle w:val="Cuerpo"/>
        <w:jc w:val="both"/>
        <w:rPr>
          <w:rStyle w:val="Hyperlink2"/>
        </w:rPr>
      </w:pPr>
      <w:r>
        <w:rPr>
          <w:rStyle w:val="Ninguno"/>
          <w:rFonts w:ascii="Arial" w:hAnsi="Arial"/>
          <w:sz w:val="24"/>
          <w:szCs w:val="24"/>
        </w:rPr>
        <w:t xml:space="preserve">Un destino turístico competitivo se logra a través de estandarización de servicios a nivel internacional, es por ello que avanzamos en sustentabilidad turística al certificar </w:t>
      </w:r>
      <w:r>
        <w:rPr>
          <w:rStyle w:val="Ninguno"/>
          <w:rFonts w:ascii="Arial" w:hAnsi="Arial"/>
          <w:b/>
          <w:bCs/>
          <w:sz w:val="24"/>
          <w:szCs w:val="24"/>
          <w:u w:val="single"/>
        </w:rPr>
        <w:t>27 empresas</w:t>
      </w:r>
      <w:r>
        <w:rPr>
          <w:rStyle w:val="Ninguno"/>
          <w:rFonts w:ascii="Arial" w:hAnsi="Arial"/>
          <w:sz w:val="24"/>
          <w:szCs w:val="24"/>
        </w:rPr>
        <w:t xml:space="preserve">: 11 con el </w:t>
      </w:r>
      <w:r>
        <w:rPr>
          <w:rStyle w:val="Hyperlink2"/>
          <w:lang w:val="es-ES_tradnl"/>
        </w:rPr>
        <w:t>Sello de Turismo Incluyente y 16 empresas</w:t>
      </w:r>
      <w:r>
        <w:rPr>
          <w:rStyle w:val="Ninguno"/>
          <w:rFonts w:ascii="Arial" w:hAnsi="Arial"/>
          <w:sz w:val="24"/>
          <w:szCs w:val="24"/>
        </w:rPr>
        <w:t xml:space="preserve"> con temas de gestión de procesos, manejo higiénico de alimentos y mejora de instalaciones a través del </w:t>
      </w:r>
      <w:r>
        <w:rPr>
          <w:rStyle w:val="Hyperlink2"/>
          <w:lang w:val="es-ES_tradnl"/>
        </w:rPr>
        <w:t xml:space="preserve">Distintivo H, Distintivo M y Punto Limpio. </w:t>
      </w:r>
    </w:p>
    <w:p w14:paraId="301C806B" w14:textId="77777777" w:rsidR="00913596" w:rsidRDefault="00913596" w:rsidP="00913596">
      <w:pPr>
        <w:pStyle w:val="Cuerpo"/>
        <w:jc w:val="both"/>
      </w:pPr>
    </w:p>
    <w:p w14:paraId="50775226" w14:textId="77777777" w:rsidR="00913596" w:rsidRDefault="00913596" w:rsidP="00913596">
      <w:pPr>
        <w:pStyle w:val="Cuerpo"/>
        <w:jc w:val="both"/>
        <w:rPr>
          <w:rStyle w:val="Ninguno"/>
        </w:rPr>
      </w:pPr>
      <w:r>
        <w:rPr>
          <w:rStyle w:val="Ninguno"/>
          <w:rFonts w:ascii="Arial" w:hAnsi="Arial"/>
          <w:sz w:val="24"/>
          <w:szCs w:val="24"/>
        </w:rPr>
        <w:t>De igual forma</w:t>
      </w:r>
      <w:r>
        <w:rPr>
          <w:rStyle w:val="Hyperlink2"/>
        </w:rPr>
        <w:t xml:space="preserve"> </w:t>
      </w:r>
      <w:r>
        <w:rPr>
          <w:rStyle w:val="Ninguno"/>
          <w:rFonts w:ascii="Arial" w:hAnsi="Arial"/>
          <w:sz w:val="24"/>
          <w:szCs w:val="24"/>
        </w:rPr>
        <w:t xml:space="preserve">se apoyó </w:t>
      </w:r>
      <w:r>
        <w:rPr>
          <w:rStyle w:val="Ninguno"/>
          <w:rFonts w:ascii="Arial" w:hAnsi="Arial"/>
          <w:sz w:val="24"/>
          <w:szCs w:val="24"/>
          <w:lang w:val="nl-NL"/>
        </w:rPr>
        <w:t>en gesti</w:t>
      </w:r>
      <w:r>
        <w:rPr>
          <w:rStyle w:val="Ninguno"/>
          <w:rFonts w:ascii="Arial" w:hAnsi="Arial"/>
          <w:sz w:val="24"/>
          <w:szCs w:val="24"/>
        </w:rPr>
        <w:t>ón para que</w:t>
      </w:r>
      <w:r>
        <w:rPr>
          <w:rStyle w:val="Hyperlink2"/>
        </w:rPr>
        <w:t xml:space="preserve"> </w:t>
      </w:r>
      <w:r>
        <w:rPr>
          <w:rStyle w:val="Ninguno"/>
          <w:rFonts w:ascii="Arial" w:hAnsi="Arial"/>
          <w:sz w:val="24"/>
          <w:szCs w:val="24"/>
        </w:rPr>
        <w:t xml:space="preserve">9 empresas lograran el certificado </w:t>
      </w:r>
      <w:r w:rsidRPr="00B1053F">
        <w:rPr>
          <w:rStyle w:val="Ninguno"/>
          <w:rFonts w:ascii="Arial" w:hAnsi="Arial"/>
          <w:i/>
          <w:iCs/>
          <w:sz w:val="24"/>
          <w:szCs w:val="24"/>
          <w:lang w:val="es-MX"/>
        </w:rPr>
        <w:t xml:space="preserve">Biosphere Responsible Tourism, </w:t>
      </w:r>
      <w:r>
        <w:rPr>
          <w:rStyle w:val="Ninguno"/>
          <w:rFonts w:ascii="Arial" w:hAnsi="Arial"/>
          <w:sz w:val="24"/>
          <w:szCs w:val="24"/>
        </w:rPr>
        <w:t>siendo una de éstas el Parque Metropolitano, dicha certificación es voluntaria, y tiene como objetivo que las empresas</w:t>
      </w:r>
      <w:r>
        <w:rPr>
          <w:rStyle w:val="Ninguno"/>
          <w:rFonts w:ascii="Arial" w:hAnsi="Arial"/>
          <w:color w:val="555555"/>
          <w:sz w:val="24"/>
          <w:szCs w:val="24"/>
          <w:shd w:val="clear" w:color="auto" w:fill="FFFFFF"/>
        </w:rPr>
        <w:t xml:space="preserve"> </w:t>
      </w:r>
      <w:r>
        <w:rPr>
          <w:rStyle w:val="Ninguno"/>
          <w:rFonts w:ascii="Arial" w:hAnsi="Arial"/>
          <w:sz w:val="24"/>
          <w:szCs w:val="24"/>
        </w:rPr>
        <w:t>mejoren su rendimiento y disminuyan los impactos negativos del desarrollo de su actividad, garantizando un equilibrio adecuado entre las dimensiones económica, socio-cultural y medioambiental</w:t>
      </w:r>
      <w:r>
        <w:rPr>
          <w:rStyle w:val="Ninguno"/>
          <w:rFonts w:ascii="Arial" w:hAnsi="Arial"/>
          <w:color w:val="555555"/>
          <w:sz w:val="24"/>
          <w:szCs w:val="24"/>
          <w:shd w:val="clear" w:color="auto" w:fill="FFFFFF"/>
        </w:rPr>
        <w:t xml:space="preserve">. </w:t>
      </w:r>
      <w:r>
        <w:rPr>
          <w:rStyle w:val="Ninguno"/>
          <w:rFonts w:ascii="Arial" w:hAnsi="Arial"/>
          <w:sz w:val="24"/>
          <w:szCs w:val="24"/>
        </w:rPr>
        <w:t xml:space="preserve">Otro apoyo en esta materia es el certificado </w:t>
      </w:r>
      <w:r w:rsidRPr="00B1053F">
        <w:rPr>
          <w:rStyle w:val="Hyperlink2"/>
          <w:lang w:val="es-MX"/>
        </w:rPr>
        <w:t>Earthcheck</w:t>
      </w:r>
      <w:r>
        <w:rPr>
          <w:rStyle w:val="Ninguno"/>
          <w:rFonts w:ascii="Arial" w:hAnsi="Arial"/>
          <w:sz w:val="24"/>
          <w:szCs w:val="24"/>
        </w:rPr>
        <w:t xml:space="preserve"> ostentado por Poliforum. Earthcheck es la organización líder mundial en consultoría y certificación sustentable para la industria de turismo y hospitalidad, colaborando activamente con el sector público y privado.</w:t>
      </w:r>
    </w:p>
    <w:p w14:paraId="0C976E60" w14:textId="77777777" w:rsidR="00913596" w:rsidRDefault="00913596" w:rsidP="00913596">
      <w:pPr>
        <w:pStyle w:val="Cuerpo"/>
      </w:pPr>
    </w:p>
    <w:p w14:paraId="287201F0" w14:textId="77777777" w:rsidR="00913596" w:rsidRDefault="00913596" w:rsidP="00913596">
      <w:pPr>
        <w:pStyle w:val="Cuerpo"/>
        <w:jc w:val="both"/>
        <w:rPr>
          <w:rStyle w:val="Ninguno"/>
        </w:rPr>
      </w:pPr>
      <w:r>
        <w:rPr>
          <w:rStyle w:val="Ninguno"/>
          <w:rFonts w:ascii="Arial" w:hAnsi="Arial"/>
          <w:sz w:val="24"/>
          <w:szCs w:val="24"/>
          <w:shd w:val="clear" w:color="auto" w:fill="FFFFFF"/>
        </w:rPr>
        <w:t>Dado el entorno económico del mundo en el que participan nuestras MiPyMes, se vuelve fundamental buscar que se encuentren en las tendencias globales de moda, experiencia, servicio e innovación, por esta razón es necesario estar al nivel del reto como gobierno y de la mano con los empresarios. </w:t>
      </w:r>
    </w:p>
    <w:p w14:paraId="38C11C58" w14:textId="77777777" w:rsidR="00913596" w:rsidRDefault="00913596" w:rsidP="00913596">
      <w:pPr>
        <w:pStyle w:val="Cuerpo"/>
      </w:pPr>
    </w:p>
    <w:p w14:paraId="636932BC" w14:textId="77777777" w:rsidR="00913596" w:rsidRDefault="00913596" w:rsidP="00913596">
      <w:pPr>
        <w:pStyle w:val="Cuerpo"/>
        <w:jc w:val="both"/>
        <w:rPr>
          <w:rStyle w:val="Ninguno"/>
        </w:rPr>
      </w:pPr>
      <w:r>
        <w:rPr>
          <w:rStyle w:val="Ninguno"/>
          <w:rFonts w:ascii="Arial" w:hAnsi="Arial"/>
          <w:sz w:val="24"/>
          <w:szCs w:val="24"/>
          <w:shd w:val="clear" w:color="auto" w:fill="FFFFFF"/>
        </w:rPr>
        <w:t>Reforzamos nuestras alianzas, apoyamos a través de las cámaras empresariales las necesidades específicas de los sectores productivos.</w:t>
      </w:r>
    </w:p>
    <w:p w14:paraId="55CC3D2C" w14:textId="77777777" w:rsidR="00913596" w:rsidRDefault="00913596" w:rsidP="00913596">
      <w:pPr>
        <w:pStyle w:val="Cuerpo"/>
      </w:pPr>
    </w:p>
    <w:p w14:paraId="1753A9E3" w14:textId="77777777" w:rsidR="00913596" w:rsidRDefault="00913596" w:rsidP="00913596">
      <w:pPr>
        <w:pStyle w:val="Cuerpo"/>
        <w:jc w:val="both"/>
        <w:rPr>
          <w:rStyle w:val="Ninguno"/>
        </w:rPr>
      </w:pPr>
      <w:r>
        <w:rPr>
          <w:rStyle w:val="Ninguno"/>
          <w:rFonts w:ascii="Arial" w:hAnsi="Arial"/>
          <w:sz w:val="24"/>
          <w:szCs w:val="24"/>
          <w:shd w:val="clear" w:color="auto" w:fill="FFFFFF"/>
        </w:rPr>
        <w:t>Para llevar a nuestros empresarios locales al desarrollo de las últimas tendencias de moda y generar mejores productos en nuestro sector cuero-calzado-moda en conjunto con APIMEX incentivamos su participación en la Feria de América, ANPIC 2019, con un recorrido de proveeduría especializado en atención a sus necesidades y un Taller sobre “Tendencias de Moda Primavera-Verano para 2020” con expertos en el tema. Esta experiencia dará a nuestras MiPyMes la posibilidad de estar en las tendencias mundiales y permanecer en el mercado. </w:t>
      </w:r>
    </w:p>
    <w:p w14:paraId="7FA92853" w14:textId="77777777" w:rsidR="00913596" w:rsidRDefault="00913596" w:rsidP="00913596">
      <w:pPr>
        <w:pStyle w:val="Cuerpo"/>
      </w:pPr>
    </w:p>
    <w:p w14:paraId="177D0791" w14:textId="77777777" w:rsidR="00913596" w:rsidRDefault="00913596" w:rsidP="00913596">
      <w:pPr>
        <w:pStyle w:val="Cuerpo"/>
        <w:jc w:val="both"/>
        <w:rPr>
          <w:rStyle w:val="Ninguno"/>
        </w:rPr>
      </w:pPr>
      <w:r>
        <w:rPr>
          <w:rStyle w:val="Ninguno"/>
          <w:rFonts w:ascii="Arial" w:hAnsi="Arial"/>
          <w:sz w:val="24"/>
          <w:szCs w:val="24"/>
          <w:shd w:val="clear" w:color="auto" w:fill="FFFFFF"/>
        </w:rPr>
        <w:t xml:space="preserve">Nuestro primer sector manufacturero en crear empleos es el calzado, le seguimos apostando a su permanencia con competitividad e innovación. </w:t>
      </w:r>
    </w:p>
    <w:p w14:paraId="329812A1" w14:textId="77777777" w:rsidR="00913596" w:rsidRDefault="00913596" w:rsidP="00913596">
      <w:pPr>
        <w:pStyle w:val="Cuerpo"/>
      </w:pPr>
    </w:p>
    <w:p w14:paraId="0F0F72DF" w14:textId="77777777" w:rsidR="00913596" w:rsidRDefault="00913596" w:rsidP="00913596">
      <w:pPr>
        <w:pStyle w:val="Cuerpo"/>
        <w:jc w:val="both"/>
        <w:rPr>
          <w:rStyle w:val="Ninguno"/>
        </w:rPr>
      </w:pPr>
      <w:r>
        <w:rPr>
          <w:rStyle w:val="Ninguno"/>
          <w:rFonts w:ascii="Arial" w:hAnsi="Arial"/>
          <w:sz w:val="24"/>
          <w:szCs w:val="24"/>
          <w:shd w:val="clear" w:color="auto" w:fill="FFFFFF"/>
        </w:rPr>
        <w:t>Impulsamos la certificación empresarial del sector cuero-calzado a través del Programa de Formación Especializada en calzado y marroquinería con las herramientas de Mexican Shoes Quality, con la Cámara de la Industria del Calzado del Estado de Guanajuato CICEG. Las empresas del sector también</w:t>
      </w:r>
      <w:r>
        <w:rPr>
          <w:rStyle w:val="Ninguno"/>
          <w:rFonts w:ascii="Arial" w:hAnsi="Arial"/>
          <w:b/>
          <w:bCs/>
          <w:sz w:val="24"/>
          <w:szCs w:val="24"/>
          <w:shd w:val="clear" w:color="auto" w:fill="FFFFFF"/>
        </w:rPr>
        <w:t xml:space="preserve"> </w:t>
      </w:r>
      <w:r>
        <w:rPr>
          <w:rStyle w:val="Ninguno"/>
          <w:rFonts w:ascii="Arial" w:hAnsi="Arial"/>
          <w:sz w:val="24"/>
          <w:szCs w:val="24"/>
          <w:shd w:val="clear" w:color="auto" w:fill="FFFFFF"/>
        </w:rPr>
        <w:t>se benefician con la capacitación especializada de su personal de Supervisión en Procesos Productivos de calzado y marroquinerí</w:t>
      </w:r>
      <w:r>
        <w:rPr>
          <w:rStyle w:val="Ninguno"/>
          <w:rFonts w:ascii="Arial" w:hAnsi="Arial"/>
          <w:sz w:val="24"/>
          <w:szCs w:val="24"/>
          <w:shd w:val="clear" w:color="auto" w:fill="FFFFFF"/>
          <w:lang w:val="it-IT"/>
        </w:rPr>
        <w:t>a e inspecci</w:t>
      </w:r>
      <w:r>
        <w:rPr>
          <w:rStyle w:val="Ninguno"/>
          <w:rFonts w:ascii="Arial" w:hAnsi="Arial"/>
          <w:sz w:val="24"/>
          <w:szCs w:val="24"/>
          <w:shd w:val="clear" w:color="auto" w:fill="FFFFFF"/>
        </w:rPr>
        <w:t>ón de calidad en procesos de manufactura de calzado. </w:t>
      </w:r>
    </w:p>
    <w:p w14:paraId="5EB69A52" w14:textId="77777777" w:rsidR="00913596" w:rsidRDefault="00913596" w:rsidP="00913596">
      <w:pPr>
        <w:pStyle w:val="Cuerpo"/>
      </w:pPr>
    </w:p>
    <w:p w14:paraId="1E4B164E" w14:textId="77777777" w:rsidR="00913596" w:rsidRDefault="00913596" w:rsidP="00913596">
      <w:pPr>
        <w:pStyle w:val="Cuerpo"/>
        <w:jc w:val="both"/>
        <w:rPr>
          <w:rStyle w:val="Ninguno"/>
        </w:rPr>
      </w:pPr>
      <w:r>
        <w:rPr>
          <w:rStyle w:val="Ninguno"/>
          <w:rFonts w:ascii="Arial" w:hAnsi="Arial"/>
          <w:sz w:val="24"/>
          <w:szCs w:val="24"/>
          <w:shd w:val="clear" w:color="auto" w:fill="FFFFFF"/>
        </w:rPr>
        <w:t>Con el Programa de Adopció</w:t>
      </w:r>
      <w:r>
        <w:rPr>
          <w:rStyle w:val="Ninguno"/>
          <w:rFonts w:ascii="Arial" w:hAnsi="Arial"/>
          <w:sz w:val="24"/>
          <w:szCs w:val="24"/>
          <w:shd w:val="clear" w:color="auto" w:fill="FFFFFF"/>
          <w:lang w:val="de-DE"/>
        </w:rPr>
        <w:t>n Tecnol</w:t>
      </w:r>
      <w:r>
        <w:rPr>
          <w:rStyle w:val="Ninguno"/>
          <w:rFonts w:ascii="Arial" w:hAnsi="Arial"/>
          <w:sz w:val="24"/>
          <w:szCs w:val="24"/>
          <w:shd w:val="clear" w:color="auto" w:fill="FFFFFF"/>
        </w:rPr>
        <w:t>ógica para el Clúster Moda, apoyado por nosotros la CICEG, desarrolló el Programa de Base de Datos de Materiales beneficiando a las MiPyMes del sector con el objetivo de mejorar el valor agregado de sus productos a través de un proceso de diseño, desarrollo e ingeniería en vinculación directa con sus proveedores. </w:t>
      </w:r>
    </w:p>
    <w:p w14:paraId="41A371FF" w14:textId="77777777" w:rsidR="00913596" w:rsidRDefault="00913596" w:rsidP="00913596">
      <w:pPr>
        <w:pStyle w:val="Cuerpo"/>
      </w:pPr>
    </w:p>
    <w:p w14:paraId="36591E4D" w14:textId="77777777" w:rsidR="00913596" w:rsidRDefault="00913596" w:rsidP="00913596">
      <w:pPr>
        <w:pStyle w:val="Cuerpo"/>
        <w:jc w:val="both"/>
        <w:rPr>
          <w:rStyle w:val="Ninguno"/>
        </w:rPr>
      </w:pPr>
      <w:r>
        <w:rPr>
          <w:rStyle w:val="Ninguno"/>
          <w:rFonts w:ascii="Arial" w:hAnsi="Arial"/>
          <w:sz w:val="24"/>
          <w:szCs w:val="24"/>
          <w:shd w:val="clear" w:color="auto" w:fill="FFFFFF"/>
        </w:rPr>
        <w:t xml:space="preserve">El entorno dinámico les propone retos a los empresarios para capacitarse en conceptos actuales de cultura empresarial y que detonen la competitividad en sus empresas. Para lograr esto impulsamos la mejora continua de </w:t>
      </w:r>
      <w:r>
        <w:rPr>
          <w:rStyle w:val="Ninguno"/>
          <w:rFonts w:ascii="Arial" w:hAnsi="Arial"/>
          <w:b/>
          <w:bCs/>
          <w:sz w:val="24"/>
          <w:szCs w:val="24"/>
          <w:shd w:val="clear" w:color="auto" w:fill="FFFFFF"/>
        </w:rPr>
        <w:t>54 empresas leonesas</w:t>
      </w:r>
      <w:r>
        <w:rPr>
          <w:rStyle w:val="Ninguno"/>
          <w:rFonts w:ascii="Arial" w:hAnsi="Arial"/>
          <w:sz w:val="24"/>
          <w:szCs w:val="24"/>
          <w:shd w:val="clear" w:color="auto" w:fill="FFFFFF"/>
        </w:rPr>
        <w:t xml:space="preserve"> con el fortalecimiento de su estrategia comercial, consolidación financiera y el incremento de sus contactos, a través de talleres empresariales con un contenido en marketing, administración, finanzas, aspectos legales y fiscales, ventas y atención al cliente. </w:t>
      </w:r>
    </w:p>
    <w:p w14:paraId="13EC4193" w14:textId="77777777" w:rsidR="00913596" w:rsidRDefault="00913596" w:rsidP="00913596">
      <w:pPr>
        <w:pStyle w:val="Cuerpo"/>
      </w:pPr>
    </w:p>
    <w:p w14:paraId="699C5075" w14:textId="77777777" w:rsidR="00913596" w:rsidRDefault="00913596" w:rsidP="00913596">
      <w:pPr>
        <w:pStyle w:val="Cuerpo"/>
        <w:jc w:val="both"/>
        <w:rPr>
          <w:rStyle w:val="Ninguno"/>
        </w:rPr>
      </w:pPr>
      <w:r>
        <w:rPr>
          <w:rStyle w:val="Ninguno"/>
          <w:rFonts w:ascii="Arial" w:hAnsi="Arial"/>
          <w:sz w:val="24"/>
          <w:szCs w:val="24"/>
          <w:shd w:val="clear" w:color="auto" w:fill="FFFFFF"/>
        </w:rPr>
        <w:t>La oferta de servicios financieros enfocados a las MiPyMes es reducida, y en ocasiones con requisitos difíciles de cumplir para una empresa que inicia operaciones o que no se ha consolidado. De acuerdo con el INEGI, entre las principales razones por las que la MiPyMes no reciben un crédito se encuentra la falta de garantí</w:t>
      </w:r>
      <w:r>
        <w:rPr>
          <w:rStyle w:val="Ninguno"/>
          <w:rFonts w:ascii="Arial" w:hAnsi="Arial"/>
          <w:sz w:val="24"/>
          <w:szCs w:val="24"/>
          <w:shd w:val="clear" w:color="auto" w:fill="FFFFFF"/>
          <w:lang w:val="it-IT"/>
        </w:rPr>
        <w:t>a o aval, as</w:t>
      </w:r>
      <w:r>
        <w:rPr>
          <w:rStyle w:val="Ninguno"/>
          <w:rFonts w:ascii="Arial" w:hAnsi="Arial"/>
          <w:sz w:val="24"/>
          <w:szCs w:val="24"/>
          <w:shd w:val="clear" w:color="auto" w:fill="FFFFFF"/>
        </w:rPr>
        <w:t>í como el no poder comprobar ingresos. </w:t>
      </w:r>
    </w:p>
    <w:p w14:paraId="2CC79137" w14:textId="77777777" w:rsidR="00913596" w:rsidRDefault="00913596" w:rsidP="00913596">
      <w:pPr>
        <w:pStyle w:val="Cuerpo"/>
      </w:pPr>
    </w:p>
    <w:p w14:paraId="7F1AB65B" w14:textId="77777777" w:rsidR="00913596" w:rsidRDefault="00913596" w:rsidP="00913596">
      <w:pPr>
        <w:pStyle w:val="Cuerpo"/>
        <w:jc w:val="both"/>
        <w:rPr>
          <w:rStyle w:val="Ninguno"/>
        </w:rPr>
      </w:pPr>
      <w:r>
        <w:rPr>
          <w:rStyle w:val="Ninguno"/>
          <w:rFonts w:ascii="Arial" w:hAnsi="Arial"/>
          <w:sz w:val="24"/>
          <w:szCs w:val="24"/>
          <w:shd w:val="clear" w:color="auto" w:fill="FFFFFF"/>
        </w:rPr>
        <w:t xml:space="preserve">El financiamiento es parte fundamental para el desarrollo de las empresas, pues a través de éste pueden emprender proyectos y hacer crecer sus negocios. Como ejemplo, la tarea de Fondos Guanajuato de Financiamiento es fundamental en el otorgamiento de créditos a las MiPyMes. Continuamos reforzando los lazos de colaboración con esta institución para que más empresas de nuestro municipio cuenten con una alternativa accesible de financiamiento. Durante este periodo se otorgaron </w:t>
      </w:r>
      <w:r>
        <w:rPr>
          <w:rStyle w:val="Ninguno"/>
          <w:rFonts w:ascii="Arial" w:hAnsi="Arial"/>
          <w:b/>
          <w:bCs/>
          <w:sz w:val="24"/>
          <w:szCs w:val="24"/>
          <w:shd w:val="clear" w:color="auto" w:fill="FFFFFF"/>
        </w:rPr>
        <w:t>363 créditos</w:t>
      </w:r>
      <w:r>
        <w:rPr>
          <w:rStyle w:val="Ninguno"/>
          <w:rFonts w:ascii="Arial" w:hAnsi="Arial"/>
          <w:sz w:val="24"/>
          <w:szCs w:val="24"/>
          <w:shd w:val="clear" w:color="auto" w:fill="FFFFFF"/>
        </w:rPr>
        <w:t xml:space="preserve"> por un monto de</w:t>
      </w:r>
      <w:r>
        <w:rPr>
          <w:rStyle w:val="Ninguno"/>
          <w:rFonts w:ascii="Arial" w:hAnsi="Arial"/>
          <w:sz w:val="24"/>
          <w:szCs w:val="24"/>
        </w:rPr>
        <w:t xml:space="preserve"> </w:t>
      </w:r>
      <w:r>
        <w:rPr>
          <w:rStyle w:val="Ninguno"/>
          <w:rFonts w:ascii="Arial" w:hAnsi="Arial"/>
          <w:b/>
          <w:bCs/>
          <w:sz w:val="24"/>
          <w:szCs w:val="24"/>
        </w:rPr>
        <w:t>14 millones 989 mil pesos. </w:t>
      </w:r>
    </w:p>
    <w:p w14:paraId="3ED2B6EC" w14:textId="77777777" w:rsidR="00913596" w:rsidRDefault="00913596" w:rsidP="00913596">
      <w:pPr>
        <w:pStyle w:val="Cuerpo"/>
      </w:pPr>
    </w:p>
    <w:p w14:paraId="34C04AEF" w14:textId="77777777" w:rsidR="00913596" w:rsidRDefault="00913596" w:rsidP="00913596">
      <w:pPr>
        <w:pStyle w:val="Cuerpo"/>
        <w:spacing w:line="20" w:lineRule="atLeast"/>
        <w:jc w:val="both"/>
        <w:rPr>
          <w:rStyle w:val="Ninguno"/>
          <w:shd w:val="clear" w:color="auto" w:fill="FFFFFF"/>
        </w:rPr>
      </w:pPr>
      <w:r>
        <w:rPr>
          <w:rStyle w:val="Ninguno"/>
          <w:rFonts w:ascii="Arial" w:hAnsi="Arial"/>
          <w:sz w:val="24"/>
          <w:szCs w:val="24"/>
          <w:shd w:val="clear" w:color="auto" w:fill="FFFFFF"/>
        </w:rPr>
        <w:t xml:space="preserve">Debemos contar con una estrategia que facilite y amplíe la esperanza de vida de las empresas, a la vez que incentive la innovación y que les permita acceder a nuevas oportunidades de negocio. Por ello, apoyamos el desarrollo de </w:t>
      </w:r>
      <w:r>
        <w:rPr>
          <w:rStyle w:val="Ninguno"/>
          <w:rFonts w:ascii="Arial" w:hAnsi="Arial"/>
          <w:b/>
          <w:bCs/>
          <w:sz w:val="24"/>
          <w:szCs w:val="24"/>
          <w:shd w:val="clear" w:color="auto" w:fill="FFFFFF"/>
        </w:rPr>
        <w:t>813 empresas</w:t>
      </w:r>
      <w:r>
        <w:rPr>
          <w:rStyle w:val="Ninguno"/>
          <w:rFonts w:ascii="Arial" w:hAnsi="Arial"/>
          <w:sz w:val="24"/>
          <w:szCs w:val="24"/>
          <w:shd w:val="clear" w:color="auto" w:fill="FFFFFF"/>
        </w:rPr>
        <w:t xml:space="preserve"> de nuestro Municipio. </w:t>
      </w:r>
    </w:p>
    <w:p w14:paraId="50078C70" w14:textId="77777777" w:rsidR="00913596" w:rsidRDefault="00913596" w:rsidP="00913596">
      <w:pPr>
        <w:pStyle w:val="Cuerpo"/>
        <w:spacing w:line="358" w:lineRule="exact"/>
        <w:rPr>
          <w:rFonts w:ascii="Times New Roman" w:eastAsia="Times New Roman" w:hAnsi="Times New Roman" w:cs="Times New Roman"/>
        </w:rPr>
      </w:pPr>
    </w:p>
    <w:p w14:paraId="4CA387D1"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"ATRACCIÓN DE INVERSIONES, EMPRESAS Y TALENTO”</w:t>
      </w:r>
    </w:p>
    <w:p w14:paraId="389E42AE" w14:textId="77777777" w:rsidR="00913596" w:rsidRDefault="00913596" w:rsidP="00913596">
      <w:pPr>
        <w:pStyle w:val="Cuerpo"/>
        <w:spacing w:line="241" w:lineRule="exact"/>
        <w:rPr>
          <w:rFonts w:ascii="Times New Roman" w:eastAsia="Times New Roman" w:hAnsi="Times New Roman" w:cs="Times New Roman"/>
        </w:rPr>
      </w:pPr>
    </w:p>
    <w:p w14:paraId="2A70DA50" w14:textId="77777777" w:rsidR="00913596" w:rsidRDefault="00913596" w:rsidP="00913596">
      <w:pPr>
        <w:pStyle w:val="Cuerpo"/>
        <w:jc w:val="both"/>
        <w:rPr>
          <w:rStyle w:val="Ninguno"/>
          <w:sz w:val="24"/>
          <w:szCs w:val="24"/>
        </w:rPr>
      </w:pPr>
      <w:r>
        <w:rPr>
          <w:rStyle w:val="Ninguno"/>
          <w:rFonts w:ascii="Arial" w:hAnsi="Arial"/>
          <w:sz w:val="24"/>
          <w:szCs w:val="24"/>
        </w:rPr>
        <w:t>El municipio de León reúne las características necesarias para posicionarse como un polo receptor de inversión nacional y extranjera. Somos un destino atractivo para empresas de clase mundial.</w:t>
      </w:r>
    </w:p>
    <w:p w14:paraId="46740561" w14:textId="77777777" w:rsidR="00913596" w:rsidRDefault="00913596" w:rsidP="00913596">
      <w:pPr>
        <w:pStyle w:val="Cuerpo"/>
        <w:jc w:val="both"/>
      </w:pPr>
    </w:p>
    <w:p w14:paraId="6BFF3DAA" w14:textId="77777777" w:rsidR="00913596" w:rsidRDefault="00913596" w:rsidP="00913596">
      <w:pPr>
        <w:pStyle w:val="Cuerpo"/>
        <w:jc w:val="both"/>
        <w:rPr>
          <w:rStyle w:val="Ninguno"/>
        </w:rPr>
      </w:pPr>
      <w:r>
        <w:rPr>
          <w:rStyle w:val="Ninguno"/>
          <w:rFonts w:ascii="Arial" w:hAnsi="Arial"/>
          <w:sz w:val="24"/>
          <w:szCs w:val="24"/>
        </w:rPr>
        <w:t xml:space="preserve">Pese a la incertidumbre macroeconómica que vive el país, los inversionistas mantienen su confianza en León, esto </w:t>
      </w:r>
      <w:r>
        <w:rPr>
          <w:rStyle w:val="Ninguno"/>
          <w:rFonts w:ascii="Arial" w:hAnsi="Arial"/>
          <w:sz w:val="24"/>
          <w:szCs w:val="24"/>
          <w:shd w:val="clear" w:color="auto" w:fill="FFFFFF"/>
        </w:rPr>
        <w:t>se refleja en la tasa de desempleo; al primer trimestre del 2019, es del 3.8 por ciento; por debajo, incluso de la tasa estatal.</w:t>
      </w:r>
    </w:p>
    <w:p w14:paraId="39EDA462"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sz w:val="24"/>
          <w:szCs w:val="24"/>
          <w:shd w:val="clear" w:color="auto" w:fill="FFFFFF"/>
        </w:rPr>
        <w:t> </w:t>
      </w:r>
    </w:p>
    <w:p w14:paraId="6CC826BB" w14:textId="77777777" w:rsidR="00913596" w:rsidRDefault="00913596" w:rsidP="00913596">
      <w:pPr>
        <w:pStyle w:val="Cuerpo"/>
        <w:jc w:val="both"/>
        <w:rPr>
          <w:rStyle w:val="Ninguno"/>
          <w:rFonts w:ascii="Arial" w:eastAsia="Arial" w:hAnsi="Arial" w:cs="Arial"/>
          <w:sz w:val="24"/>
          <w:szCs w:val="24"/>
          <w:shd w:val="clear" w:color="auto" w:fill="FFFFFF"/>
        </w:rPr>
      </w:pPr>
      <w:r>
        <w:rPr>
          <w:rStyle w:val="Ninguno"/>
          <w:rFonts w:ascii="Arial" w:hAnsi="Arial"/>
          <w:sz w:val="24"/>
          <w:szCs w:val="24"/>
          <w:shd w:val="clear" w:color="auto" w:fill="FFFFFF"/>
        </w:rPr>
        <w:t>Mantenemos el dinamismo en la generación de empleos, en junio del presente año, el IMSS reportó 394 mil 420 trabajadores asegurados. Ganamos 8 mil empleos formales en relación al mismo periodo del 2018.</w:t>
      </w:r>
    </w:p>
    <w:p w14:paraId="5582B9AF"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color w:val="0070C0"/>
          <w:sz w:val="24"/>
          <w:szCs w:val="24"/>
          <w:shd w:val="clear" w:color="auto" w:fill="FFFFFF"/>
        </w:rPr>
        <w:t> </w:t>
      </w:r>
    </w:p>
    <w:p w14:paraId="131A6231" w14:textId="77777777" w:rsidR="00913596" w:rsidRDefault="00913596" w:rsidP="00913596">
      <w:pPr>
        <w:pStyle w:val="Cuerpo"/>
        <w:jc w:val="both"/>
        <w:rPr>
          <w:rStyle w:val="Ninguno"/>
          <w:rFonts w:ascii="Times New Roman" w:eastAsia="Times New Roman" w:hAnsi="Times New Roman" w:cs="Times New Roman"/>
          <w:b/>
          <w:bCs/>
          <w:color w:val="FF0000"/>
          <w:sz w:val="24"/>
          <w:szCs w:val="24"/>
        </w:rPr>
      </w:pPr>
      <w:r>
        <w:rPr>
          <w:rStyle w:val="Ninguno"/>
          <w:rFonts w:ascii="Arial" w:hAnsi="Arial"/>
          <w:sz w:val="24"/>
          <w:szCs w:val="24"/>
        </w:rPr>
        <w:t>Nuestra estrategia de promoción nacional e internacional fortalece la diversificació</w:t>
      </w:r>
      <w:r>
        <w:rPr>
          <w:rStyle w:val="Ninguno"/>
          <w:rFonts w:ascii="Arial" w:hAnsi="Arial"/>
          <w:sz w:val="24"/>
          <w:szCs w:val="24"/>
          <w:lang w:val="nl-NL"/>
        </w:rPr>
        <w:t>n econ</w:t>
      </w:r>
      <w:r>
        <w:rPr>
          <w:rStyle w:val="Ninguno"/>
          <w:rFonts w:ascii="Arial" w:hAnsi="Arial"/>
          <w:sz w:val="24"/>
          <w:szCs w:val="24"/>
        </w:rPr>
        <w:t xml:space="preserve">ómica a través de la política de atracción de inversiones. En el periodo que se informa concretamos </w:t>
      </w:r>
      <w:r>
        <w:rPr>
          <w:rStyle w:val="Ninguno"/>
          <w:rFonts w:ascii="Arial" w:hAnsi="Arial"/>
          <w:b/>
          <w:bCs/>
          <w:sz w:val="24"/>
          <w:szCs w:val="24"/>
        </w:rPr>
        <w:t>34 nuevos proyectos de inversión</w:t>
      </w:r>
      <w:r>
        <w:rPr>
          <w:rStyle w:val="Ninguno"/>
          <w:rFonts w:ascii="Arial" w:hAnsi="Arial"/>
          <w:sz w:val="24"/>
          <w:szCs w:val="24"/>
        </w:rPr>
        <w:t xml:space="preserve"> que representan </w:t>
      </w:r>
      <w:r>
        <w:rPr>
          <w:rStyle w:val="Ninguno"/>
          <w:rFonts w:ascii="Arial" w:hAnsi="Arial"/>
          <w:b/>
          <w:bCs/>
          <w:sz w:val="24"/>
          <w:szCs w:val="24"/>
        </w:rPr>
        <w:t>652 millones de dólares</w:t>
      </w:r>
      <w:r>
        <w:rPr>
          <w:rStyle w:val="Ninguno"/>
          <w:rFonts w:ascii="Arial" w:hAnsi="Arial"/>
          <w:sz w:val="24"/>
          <w:szCs w:val="24"/>
        </w:rPr>
        <w:t xml:space="preserve">, y </w:t>
      </w:r>
      <w:r>
        <w:rPr>
          <w:rStyle w:val="Ninguno"/>
          <w:rFonts w:ascii="Arial" w:hAnsi="Arial"/>
          <w:b/>
          <w:bCs/>
          <w:sz w:val="24"/>
          <w:szCs w:val="24"/>
        </w:rPr>
        <w:t>8 mil 923 empleos</w:t>
      </w:r>
      <w:r>
        <w:rPr>
          <w:rStyle w:val="Ninguno"/>
          <w:rFonts w:ascii="Arial" w:hAnsi="Arial"/>
          <w:sz w:val="24"/>
          <w:szCs w:val="24"/>
        </w:rPr>
        <w:t xml:space="preserve"> comprometidos. </w:t>
      </w:r>
      <w:r>
        <w:rPr>
          <w:rStyle w:val="Ninguno"/>
          <w:rFonts w:ascii="Arial" w:hAnsi="Arial"/>
          <w:b/>
          <w:bCs/>
          <w:color w:val="FF0000"/>
          <w:sz w:val="24"/>
          <w:szCs w:val="24"/>
        </w:rPr>
        <w:t xml:space="preserve"> </w:t>
      </w:r>
    </w:p>
    <w:p w14:paraId="7635AFB0" w14:textId="77777777" w:rsidR="00913596" w:rsidRDefault="00913596" w:rsidP="00913596">
      <w:pPr>
        <w:pStyle w:val="Cuerpo"/>
        <w:jc w:val="both"/>
      </w:pPr>
    </w:p>
    <w:p w14:paraId="04A1F47E" w14:textId="77777777" w:rsidR="00913596" w:rsidRDefault="00913596" w:rsidP="00913596">
      <w:pPr>
        <w:pStyle w:val="Cuerpo"/>
        <w:jc w:val="both"/>
        <w:rPr>
          <w:rStyle w:val="Ninguno"/>
        </w:rPr>
      </w:pPr>
      <w:r>
        <w:rPr>
          <w:rStyle w:val="Ninguno"/>
          <w:rFonts w:ascii="Arial" w:hAnsi="Arial"/>
          <w:sz w:val="24"/>
          <w:szCs w:val="24"/>
        </w:rPr>
        <w:t>Como muestra de ello destaca la empresa aseguradora HDI, una de las más grandes de Alemania en el sector financiero, expande su corporativo y consolida la diversificació</w:t>
      </w:r>
      <w:r>
        <w:rPr>
          <w:rStyle w:val="Ninguno"/>
          <w:rFonts w:ascii="Arial" w:hAnsi="Arial"/>
          <w:sz w:val="24"/>
          <w:szCs w:val="24"/>
          <w:lang w:val="nl-NL"/>
        </w:rPr>
        <w:t>n econ</w:t>
      </w:r>
      <w:r>
        <w:rPr>
          <w:rStyle w:val="Ninguno"/>
          <w:rFonts w:ascii="Arial" w:hAnsi="Arial"/>
          <w:sz w:val="24"/>
          <w:szCs w:val="24"/>
        </w:rPr>
        <w:t>ómica del municipio. </w:t>
      </w:r>
    </w:p>
    <w:p w14:paraId="542D3B7F"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sz w:val="24"/>
          <w:szCs w:val="24"/>
        </w:rPr>
        <w:t> </w:t>
      </w:r>
    </w:p>
    <w:p w14:paraId="66505A0A" w14:textId="77777777" w:rsidR="00913596" w:rsidRDefault="00913596" w:rsidP="00913596">
      <w:pPr>
        <w:pStyle w:val="Cuerpo"/>
        <w:jc w:val="both"/>
        <w:rPr>
          <w:rStyle w:val="Ninguno"/>
          <w:rFonts w:ascii="Times New Roman" w:eastAsia="Times New Roman" w:hAnsi="Times New Roman" w:cs="Times New Roman"/>
          <w:sz w:val="24"/>
          <w:szCs w:val="24"/>
        </w:rPr>
      </w:pPr>
      <w:r w:rsidRPr="00B1053F">
        <w:rPr>
          <w:rStyle w:val="Ninguno"/>
          <w:rFonts w:ascii="Arial" w:hAnsi="Arial"/>
          <w:sz w:val="24"/>
          <w:szCs w:val="24"/>
          <w:shd w:val="clear" w:color="auto" w:fill="FFFFFF"/>
          <w:lang w:val="es-MX"/>
        </w:rPr>
        <w:t>Foam Creations, compa</w:t>
      </w:r>
      <w:r>
        <w:rPr>
          <w:rStyle w:val="Ninguno"/>
          <w:rFonts w:ascii="Arial" w:hAnsi="Arial"/>
          <w:sz w:val="24"/>
          <w:szCs w:val="24"/>
          <w:shd w:val="clear" w:color="auto" w:fill="FFFFFF"/>
        </w:rPr>
        <w:t>ñía italiana es otro ejemplo de la confianza en el talento local y en la fortaleza de nuestra industria del calzado. Con una inversió</w:t>
      </w:r>
      <w:r>
        <w:rPr>
          <w:rStyle w:val="Ninguno"/>
          <w:rFonts w:ascii="Arial" w:hAnsi="Arial"/>
          <w:sz w:val="24"/>
          <w:szCs w:val="24"/>
          <w:shd w:val="clear" w:color="auto" w:fill="FFFFFF"/>
          <w:lang w:val="nl-NL"/>
        </w:rPr>
        <w:t xml:space="preserve">n de </w:t>
      </w:r>
      <w:r>
        <w:rPr>
          <w:rStyle w:val="Ninguno"/>
          <w:rFonts w:ascii="Arial" w:hAnsi="Arial"/>
          <w:b/>
          <w:bCs/>
          <w:sz w:val="24"/>
          <w:szCs w:val="24"/>
          <w:shd w:val="clear" w:color="auto" w:fill="FFFFFF"/>
        </w:rPr>
        <w:t>4 millones de dólares</w:t>
      </w:r>
      <w:r>
        <w:rPr>
          <w:rStyle w:val="Ninguno"/>
          <w:rFonts w:ascii="Arial" w:hAnsi="Arial"/>
          <w:sz w:val="24"/>
          <w:szCs w:val="24"/>
          <w:shd w:val="clear" w:color="auto" w:fill="FFFFFF"/>
        </w:rPr>
        <w:t xml:space="preserve">, apoyó en la recuperación de los empleos perdidos al cerrar la empresa Crocs. En la actualidad cuenta con una plantilla de </w:t>
      </w:r>
      <w:r>
        <w:rPr>
          <w:rStyle w:val="Ninguno"/>
          <w:rFonts w:ascii="Arial" w:hAnsi="Arial"/>
          <w:b/>
          <w:bCs/>
          <w:sz w:val="24"/>
          <w:szCs w:val="24"/>
          <w:shd w:val="clear" w:color="auto" w:fill="FFFFFF"/>
        </w:rPr>
        <w:t>500 trabajadores</w:t>
      </w:r>
      <w:r>
        <w:rPr>
          <w:rStyle w:val="Ninguno"/>
          <w:rFonts w:ascii="Arial" w:hAnsi="Arial"/>
          <w:sz w:val="24"/>
          <w:szCs w:val="24"/>
          <w:shd w:val="clear" w:color="auto" w:fill="FFFFFF"/>
        </w:rPr>
        <w:t xml:space="preserve"> y su producción total se exporta a Estados Unidos.</w:t>
      </w:r>
    </w:p>
    <w:p w14:paraId="339B28D8"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sz w:val="24"/>
          <w:szCs w:val="24"/>
        </w:rPr>
        <w:t> </w:t>
      </w:r>
    </w:p>
    <w:p w14:paraId="627ABFEE"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sz w:val="24"/>
          <w:szCs w:val="24"/>
        </w:rPr>
        <w:t>Entre los proyectos nacionales de mayor impacto, destaca la empresa local Microonda, con una inversió</w:t>
      </w:r>
      <w:r>
        <w:rPr>
          <w:rStyle w:val="Ninguno"/>
          <w:rFonts w:ascii="Arial" w:hAnsi="Arial"/>
          <w:sz w:val="24"/>
          <w:szCs w:val="24"/>
          <w:lang w:val="nl-NL"/>
        </w:rPr>
        <w:t xml:space="preserve">n de </w:t>
      </w:r>
      <w:r>
        <w:rPr>
          <w:rStyle w:val="Ninguno"/>
          <w:rFonts w:ascii="Arial" w:hAnsi="Arial"/>
          <w:b/>
          <w:bCs/>
          <w:sz w:val="24"/>
          <w:szCs w:val="24"/>
        </w:rPr>
        <w:t>30 millones</w:t>
      </w:r>
      <w:r>
        <w:rPr>
          <w:rStyle w:val="Ninguno"/>
          <w:rFonts w:ascii="Arial" w:hAnsi="Arial"/>
          <w:sz w:val="24"/>
          <w:szCs w:val="24"/>
        </w:rPr>
        <w:t xml:space="preserve"> de dólares; la empresa construye una planta de 33 mil metros cuadrados con capacidad de producción semanal de </w:t>
      </w:r>
      <w:r>
        <w:rPr>
          <w:rStyle w:val="Ninguno"/>
          <w:rFonts w:ascii="Arial" w:hAnsi="Arial"/>
          <w:b/>
          <w:bCs/>
          <w:sz w:val="24"/>
          <w:szCs w:val="24"/>
        </w:rPr>
        <w:t>1.8 millones</w:t>
      </w:r>
      <w:r>
        <w:rPr>
          <w:rStyle w:val="Ninguno"/>
          <w:rFonts w:ascii="Arial" w:hAnsi="Arial"/>
          <w:sz w:val="24"/>
          <w:szCs w:val="24"/>
        </w:rPr>
        <w:t xml:space="preserve"> de envases de cartón plegadizo y microcorrugado. </w:t>
      </w:r>
      <w:r>
        <w:rPr>
          <w:rStyle w:val="Ninguno"/>
          <w:rFonts w:ascii="Arial" w:hAnsi="Arial"/>
          <w:b/>
          <w:bCs/>
          <w:sz w:val="24"/>
          <w:szCs w:val="24"/>
        </w:rPr>
        <w:t>El 25 por ciento</w:t>
      </w:r>
      <w:r>
        <w:rPr>
          <w:rStyle w:val="Ninguno"/>
          <w:rFonts w:ascii="Arial" w:hAnsi="Arial"/>
          <w:sz w:val="24"/>
          <w:szCs w:val="24"/>
        </w:rPr>
        <w:t xml:space="preserve"> del producto, abastece al sector calzado y el resto a la industria automotriz.</w:t>
      </w:r>
    </w:p>
    <w:p w14:paraId="1A220905" w14:textId="77777777" w:rsidR="00913596" w:rsidRDefault="00913596" w:rsidP="00913596">
      <w:pPr>
        <w:pStyle w:val="Cuerpo"/>
        <w:jc w:val="both"/>
      </w:pPr>
    </w:p>
    <w:p w14:paraId="26C0CC73" w14:textId="77777777" w:rsidR="00913596" w:rsidRDefault="00913596" w:rsidP="00913596">
      <w:pPr>
        <w:pStyle w:val="Cuerpo"/>
        <w:jc w:val="both"/>
        <w:rPr>
          <w:rStyle w:val="Ninguno"/>
        </w:rPr>
      </w:pPr>
      <w:r>
        <w:rPr>
          <w:rStyle w:val="Ninguno"/>
          <w:rFonts w:ascii="Arial" w:hAnsi="Arial"/>
          <w:sz w:val="24"/>
          <w:szCs w:val="24"/>
        </w:rPr>
        <w:t>El flujo de capital representa empleos, intercambio tecnológico, reorientación vocacional para nuestros jóvenes y el fortalecimiento de la internacionalizació</w:t>
      </w:r>
      <w:r>
        <w:rPr>
          <w:rStyle w:val="Ninguno"/>
          <w:rFonts w:ascii="Arial" w:hAnsi="Arial"/>
          <w:sz w:val="24"/>
          <w:szCs w:val="24"/>
          <w:lang w:val="nl-NL"/>
        </w:rPr>
        <w:t>n de Le</w:t>
      </w:r>
      <w:r>
        <w:rPr>
          <w:rStyle w:val="Ninguno"/>
          <w:rFonts w:ascii="Arial" w:hAnsi="Arial"/>
          <w:sz w:val="24"/>
          <w:szCs w:val="24"/>
        </w:rPr>
        <w:t>ón. Las nuevas empresas instaladas provienen de Alemania, Estados Unidos, Japón, Canadá, Italia, Austria y México. Estas inversiones consolidan nuestro Municipio como una economía global y multicultural con presencia de 18 países.   </w:t>
      </w:r>
    </w:p>
    <w:p w14:paraId="4D702421"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color w:val="0070C0"/>
          <w:sz w:val="24"/>
          <w:szCs w:val="24"/>
        </w:rPr>
        <w:t> </w:t>
      </w:r>
    </w:p>
    <w:p w14:paraId="6226E359"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sz w:val="24"/>
          <w:szCs w:val="24"/>
        </w:rPr>
        <w:t xml:space="preserve">Las empresas de clase mundial fomentan la imagen de un </w:t>
      </w:r>
      <w:r>
        <w:rPr>
          <w:rStyle w:val="Ninguno"/>
          <w:rFonts w:ascii="Arial" w:hAnsi="Arial"/>
          <w:sz w:val="24"/>
          <w:szCs w:val="24"/>
          <w:shd w:val="clear" w:color="auto" w:fill="FFFFFF"/>
        </w:rPr>
        <w:t>León atractivo, competitivo y divertido en el extranjero, posicionamiento reforzado a través de misiones comerciales y agendas de promoción turística. </w:t>
      </w:r>
    </w:p>
    <w:p w14:paraId="08ECB39D" w14:textId="77777777" w:rsidR="00913596" w:rsidRDefault="00913596" w:rsidP="00913596">
      <w:pPr>
        <w:pStyle w:val="Cuerpo"/>
        <w:jc w:val="both"/>
      </w:pPr>
    </w:p>
    <w:p w14:paraId="7BB33F2F" w14:textId="77777777" w:rsidR="00913596" w:rsidRDefault="00913596" w:rsidP="00913596">
      <w:pPr>
        <w:pStyle w:val="Cuerpo"/>
        <w:jc w:val="both"/>
        <w:rPr>
          <w:rStyle w:val="Ninguno"/>
        </w:rPr>
      </w:pPr>
      <w:r>
        <w:rPr>
          <w:rStyle w:val="Ninguno"/>
          <w:rFonts w:ascii="Arial" w:hAnsi="Arial"/>
          <w:sz w:val="24"/>
          <w:szCs w:val="24"/>
        </w:rPr>
        <w:t xml:space="preserve">Consolidamos los lazos de hermandad con la comunidad japonesa y ratificamos la confianza de uno de los principales socios comerciales y de negocios. </w:t>
      </w:r>
      <w:r>
        <w:rPr>
          <w:rStyle w:val="Ninguno"/>
          <w:rFonts w:ascii="Arial" w:hAnsi="Arial"/>
          <w:sz w:val="24"/>
          <w:szCs w:val="24"/>
          <w:shd w:val="clear" w:color="auto" w:fill="FFFFFF"/>
        </w:rPr>
        <w:t>R</w:t>
      </w:r>
      <w:r>
        <w:rPr>
          <w:rStyle w:val="Ninguno"/>
          <w:rFonts w:ascii="Arial" w:hAnsi="Arial"/>
          <w:sz w:val="24"/>
          <w:szCs w:val="24"/>
        </w:rPr>
        <w:t xml:space="preserve">ecibimos la visita de </w:t>
      </w:r>
      <w:r>
        <w:rPr>
          <w:rStyle w:val="Ninguno"/>
          <w:rFonts w:ascii="Arial" w:hAnsi="Arial"/>
          <w:b/>
          <w:bCs/>
          <w:sz w:val="24"/>
          <w:szCs w:val="24"/>
        </w:rPr>
        <w:t>37 empresarios</w:t>
      </w:r>
      <w:r>
        <w:rPr>
          <w:rStyle w:val="Ninguno"/>
          <w:rFonts w:ascii="Arial" w:hAnsi="Arial"/>
          <w:sz w:val="24"/>
          <w:szCs w:val="24"/>
        </w:rPr>
        <w:t xml:space="preserve"> representantes de la Cá</w:t>
      </w:r>
      <w:r>
        <w:rPr>
          <w:rStyle w:val="Ninguno"/>
          <w:rFonts w:ascii="Arial" w:hAnsi="Arial"/>
          <w:sz w:val="24"/>
          <w:szCs w:val="24"/>
          <w:lang w:val="it-IT"/>
        </w:rPr>
        <w:t>mara de Comercio e Industria del Jap</w:t>
      </w:r>
      <w:r>
        <w:rPr>
          <w:rStyle w:val="Ninguno"/>
          <w:rFonts w:ascii="Arial" w:hAnsi="Arial"/>
          <w:sz w:val="24"/>
          <w:szCs w:val="24"/>
        </w:rPr>
        <w:t>ón. </w:t>
      </w:r>
    </w:p>
    <w:p w14:paraId="268BF446" w14:textId="77777777" w:rsidR="00913596" w:rsidRDefault="00913596" w:rsidP="00913596">
      <w:pPr>
        <w:pStyle w:val="Cuerpo"/>
        <w:jc w:val="both"/>
      </w:pPr>
    </w:p>
    <w:p w14:paraId="6226E131" w14:textId="77777777" w:rsidR="00913596" w:rsidRDefault="00913596" w:rsidP="00913596">
      <w:pPr>
        <w:pStyle w:val="Cuerpo"/>
        <w:jc w:val="both"/>
        <w:rPr>
          <w:rStyle w:val="Ninguno"/>
        </w:rPr>
      </w:pPr>
      <w:r>
        <w:rPr>
          <w:rStyle w:val="Ninguno"/>
          <w:rFonts w:ascii="Arial" w:hAnsi="Arial"/>
          <w:sz w:val="24"/>
          <w:szCs w:val="24"/>
        </w:rPr>
        <w:t>León está considerada la Nikkei, comunidad japonesa en el extranjero, más importante del bajío, con 806 residentes. Factor por el cual recibimos la visita del vicepresidente de Toyota México.   </w:t>
      </w:r>
    </w:p>
    <w:p w14:paraId="089A04BF" w14:textId="77777777" w:rsidR="00913596" w:rsidRDefault="00913596" w:rsidP="00913596">
      <w:pPr>
        <w:pStyle w:val="Cuerpo"/>
        <w:jc w:val="both"/>
      </w:pPr>
    </w:p>
    <w:p w14:paraId="17B4D51A" w14:textId="77777777" w:rsidR="00913596" w:rsidRDefault="00913596" w:rsidP="00913596">
      <w:pPr>
        <w:pStyle w:val="Cuerpo"/>
        <w:jc w:val="both"/>
        <w:rPr>
          <w:rStyle w:val="Ninguno"/>
        </w:rPr>
      </w:pPr>
      <w:r>
        <w:rPr>
          <w:rStyle w:val="Ninguno"/>
          <w:rFonts w:ascii="Arial" w:hAnsi="Arial"/>
          <w:sz w:val="24"/>
          <w:szCs w:val="24"/>
        </w:rPr>
        <w:t>Seguimos promoviendo a León por el mundo, realizamos</w:t>
      </w:r>
      <w:r>
        <w:rPr>
          <w:rStyle w:val="Ninguno"/>
          <w:rFonts w:ascii="Arial" w:hAnsi="Arial"/>
          <w:b/>
          <w:bCs/>
          <w:sz w:val="24"/>
          <w:szCs w:val="24"/>
        </w:rPr>
        <w:t xml:space="preserve"> 6 misiones comerciales y de negocios</w:t>
      </w:r>
      <w:r>
        <w:rPr>
          <w:rStyle w:val="Ninguno"/>
          <w:rFonts w:ascii="Arial" w:hAnsi="Arial"/>
          <w:sz w:val="24"/>
          <w:szCs w:val="24"/>
        </w:rPr>
        <w:t>; cinco a nivel nacional en la Ciudad de México, Guadalajara y Querétaro y una internacional, a Japón. </w:t>
      </w:r>
    </w:p>
    <w:p w14:paraId="0F600563" w14:textId="77777777" w:rsidR="00913596" w:rsidRDefault="00913596" w:rsidP="00913596">
      <w:pPr>
        <w:pStyle w:val="Cuerpo"/>
        <w:jc w:val="both"/>
      </w:pPr>
    </w:p>
    <w:p w14:paraId="71BB709E" w14:textId="77777777" w:rsidR="00913596" w:rsidRDefault="00913596" w:rsidP="00913596">
      <w:pPr>
        <w:pStyle w:val="Cuerpo"/>
        <w:jc w:val="both"/>
        <w:rPr>
          <w:rStyle w:val="Ninguno"/>
        </w:rPr>
      </w:pPr>
      <w:r>
        <w:rPr>
          <w:rStyle w:val="Ninguno"/>
          <w:rFonts w:ascii="Arial" w:hAnsi="Arial"/>
          <w:sz w:val="24"/>
          <w:szCs w:val="24"/>
        </w:rPr>
        <w:t>Además, promocionamos al municipio, en el Foro Económico Mundial de Davos, Suiza, y en el </w:t>
      </w:r>
      <w:r w:rsidRPr="00B1053F">
        <w:rPr>
          <w:rStyle w:val="Ninguno"/>
          <w:rFonts w:ascii="Arial" w:hAnsi="Arial"/>
          <w:sz w:val="24"/>
          <w:szCs w:val="24"/>
          <w:lang w:val="es-MX"/>
        </w:rPr>
        <w:t>Design Thinking Institut</w:t>
      </w:r>
      <w:r>
        <w:rPr>
          <w:rStyle w:val="Ninguno"/>
          <w:rFonts w:ascii="Arial" w:hAnsi="Arial"/>
          <w:sz w:val="24"/>
          <w:szCs w:val="24"/>
        </w:rPr>
        <w:t>e, de Alemania, como parte de la delegació</w:t>
      </w:r>
      <w:r>
        <w:rPr>
          <w:rStyle w:val="Ninguno"/>
          <w:rFonts w:ascii="Arial" w:hAnsi="Arial"/>
          <w:sz w:val="24"/>
          <w:szCs w:val="24"/>
          <w:lang w:val="it-IT"/>
        </w:rPr>
        <w:t>n del Baj</w:t>
      </w:r>
      <w:r>
        <w:rPr>
          <w:rStyle w:val="Ninguno"/>
          <w:rFonts w:ascii="Arial" w:hAnsi="Arial"/>
          <w:sz w:val="24"/>
          <w:szCs w:val="24"/>
        </w:rPr>
        <w:t>ío Mexicano.</w:t>
      </w:r>
    </w:p>
    <w:p w14:paraId="3EDC4C71" w14:textId="77777777" w:rsidR="00913596" w:rsidRDefault="00913596" w:rsidP="00913596">
      <w:pPr>
        <w:pStyle w:val="Cuerpo"/>
        <w:jc w:val="both"/>
      </w:pPr>
    </w:p>
    <w:p w14:paraId="246D6C62" w14:textId="77777777" w:rsidR="00913596" w:rsidRDefault="00913596" w:rsidP="00913596">
      <w:pPr>
        <w:pStyle w:val="Cuerpo"/>
        <w:jc w:val="both"/>
        <w:rPr>
          <w:rStyle w:val="Ninguno"/>
        </w:rPr>
      </w:pPr>
      <w:r>
        <w:rPr>
          <w:rStyle w:val="Ninguno"/>
          <w:rFonts w:ascii="Arial" w:hAnsi="Arial"/>
          <w:sz w:val="24"/>
          <w:szCs w:val="24"/>
        </w:rPr>
        <w:t>León es pionero y precursor de la industria de reuniones en México y se ha convertido en sede de eventos de carácter mundial. Contamos con el primer recinto con el Sello PCO Meetings México, certificación de calidad en el servicio para la planeación, organización y operación de eventos en nuestro país, Poliforum León.</w:t>
      </w:r>
    </w:p>
    <w:p w14:paraId="14E3C392" w14:textId="77777777" w:rsidR="00913596" w:rsidRDefault="00913596" w:rsidP="00913596">
      <w:pPr>
        <w:pStyle w:val="Cuerpo"/>
        <w:jc w:val="both"/>
      </w:pPr>
    </w:p>
    <w:p w14:paraId="00D274F6" w14:textId="77777777" w:rsidR="00913596" w:rsidRDefault="00913596" w:rsidP="00913596">
      <w:pPr>
        <w:pStyle w:val="Cuerpo"/>
        <w:jc w:val="both"/>
        <w:rPr>
          <w:rStyle w:val="Ninguno"/>
        </w:rPr>
      </w:pPr>
      <w:r>
        <w:rPr>
          <w:rStyle w:val="Ninguno"/>
          <w:rFonts w:ascii="Arial" w:hAnsi="Arial"/>
          <w:sz w:val="24"/>
          <w:szCs w:val="24"/>
        </w:rPr>
        <w:t>Gracias a la coordinación de esfuerzos con el Gobierno del Estado, concretamos la realización de dos eventos de talla nacional e internacional que se llevarán a cabo en octubre:</w:t>
      </w:r>
    </w:p>
    <w:p w14:paraId="24DDA855" w14:textId="77777777" w:rsidR="00913596" w:rsidRDefault="00913596" w:rsidP="00913596">
      <w:pPr>
        <w:pStyle w:val="Cuerpo"/>
        <w:jc w:val="both"/>
      </w:pPr>
    </w:p>
    <w:p w14:paraId="668F89BD" w14:textId="77777777" w:rsidR="00913596" w:rsidRDefault="00913596" w:rsidP="00913596">
      <w:pPr>
        <w:pStyle w:val="Cuerpo"/>
        <w:jc w:val="both"/>
        <w:rPr>
          <w:rStyle w:val="Ninguno"/>
        </w:rPr>
      </w:pPr>
      <w:r>
        <w:rPr>
          <w:rStyle w:val="Ninguno"/>
          <w:rFonts w:ascii="Arial" w:hAnsi="Arial"/>
          <w:sz w:val="24"/>
          <w:szCs w:val="24"/>
        </w:rPr>
        <w:t xml:space="preserve"> - HANNOVER MESSE, </w:t>
      </w:r>
      <w:r>
        <w:rPr>
          <w:rStyle w:val="Ninguno"/>
          <w:rFonts w:ascii="Arial" w:hAnsi="Arial"/>
          <w:sz w:val="24"/>
          <w:szCs w:val="24"/>
          <w:shd w:val="clear" w:color="auto" w:fill="FFFFFF"/>
        </w:rPr>
        <w:t>la feria más importante en su tipo a nivel mundial y que por primera vez se realiza en un país latinoamericano, reúne a</w:t>
      </w:r>
      <w:r>
        <w:rPr>
          <w:rStyle w:val="Ninguno"/>
          <w:rFonts w:ascii="Arial" w:hAnsi="Arial"/>
          <w:sz w:val="24"/>
          <w:szCs w:val="24"/>
        </w:rPr>
        <w:t xml:space="preserve"> expertos en </w:t>
      </w:r>
      <w:r>
        <w:rPr>
          <w:rStyle w:val="Ninguno"/>
          <w:rFonts w:ascii="Arial" w:hAnsi="Arial"/>
          <w:sz w:val="24"/>
          <w:szCs w:val="24"/>
          <w:shd w:val="clear" w:color="auto" w:fill="FFFFFF"/>
        </w:rPr>
        <w:t>alta tecnología y digitalización de los procesos productivos. Este evento representa una oportunidad de negocios para las empresas instaladas en León, así como una plataforma para la atracción de inversiones, principalmente en los sectores de automatización, maquinaria, energí</w:t>
      </w:r>
      <w:r>
        <w:rPr>
          <w:rStyle w:val="Ninguno"/>
          <w:rFonts w:ascii="Arial" w:hAnsi="Arial"/>
          <w:sz w:val="24"/>
          <w:szCs w:val="24"/>
          <w:shd w:val="clear" w:color="auto" w:fill="FFFFFF"/>
          <w:lang w:val="it-IT"/>
        </w:rPr>
        <w:t>a e industria.</w:t>
      </w:r>
    </w:p>
    <w:p w14:paraId="2BA3FA3B" w14:textId="77777777" w:rsidR="00913596" w:rsidRDefault="00913596" w:rsidP="00913596">
      <w:pPr>
        <w:pStyle w:val="Cuerpo"/>
        <w:jc w:val="both"/>
      </w:pPr>
    </w:p>
    <w:p w14:paraId="4CC36E11" w14:textId="77777777" w:rsidR="00913596" w:rsidRDefault="00913596" w:rsidP="00913596">
      <w:pPr>
        <w:pStyle w:val="Cuerpo"/>
        <w:jc w:val="both"/>
        <w:rPr>
          <w:rStyle w:val="Ninguno"/>
        </w:rPr>
      </w:pPr>
      <w:r>
        <w:rPr>
          <w:rStyle w:val="Ninguno"/>
          <w:rFonts w:ascii="Arial" w:hAnsi="Arial"/>
          <w:sz w:val="24"/>
          <w:szCs w:val="24"/>
        </w:rPr>
        <w:t> - La Reunión Anual de Industriales, organizada por la CONCAMIN, sale por primera vez de la Ciudad de México. Este evento es el acontecimiento empresarial más representativo de nuestro país, al participar representantes de las principales firmas mexicanas.</w:t>
      </w:r>
    </w:p>
    <w:p w14:paraId="00626AB4" w14:textId="77777777" w:rsidR="00913596" w:rsidRDefault="00913596" w:rsidP="00913596">
      <w:pPr>
        <w:pStyle w:val="Cuerpo"/>
        <w:jc w:val="both"/>
      </w:pPr>
    </w:p>
    <w:p w14:paraId="5AA43DC7" w14:textId="77777777" w:rsidR="00913596" w:rsidRDefault="00913596" w:rsidP="00913596">
      <w:pPr>
        <w:pStyle w:val="Cuerpo"/>
        <w:jc w:val="both"/>
        <w:rPr>
          <w:rStyle w:val="Ninguno"/>
        </w:rPr>
      </w:pPr>
      <w:r>
        <w:rPr>
          <w:rStyle w:val="Ninguno"/>
          <w:rFonts w:ascii="Arial" w:hAnsi="Arial"/>
          <w:sz w:val="24"/>
          <w:szCs w:val="24"/>
        </w:rPr>
        <w:t>Nuestra ciudad tiene una visión de futuro y construimos juntos sociedad y gobierno, un León cada vez mejor. Reconocemos la labor de los integrantes del Consejo Consultivo de Desarrollo Económico, en el desarrollo de políticas públicas en materia de competitividad, empleo, formación y atracción de talento. </w:t>
      </w:r>
    </w:p>
    <w:p w14:paraId="69E2D295" w14:textId="77777777" w:rsidR="00913596" w:rsidRDefault="00913596" w:rsidP="00913596">
      <w:pPr>
        <w:pStyle w:val="Cuerpo"/>
        <w:jc w:val="both"/>
      </w:pPr>
    </w:p>
    <w:p w14:paraId="3DB59DCF"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Nos estamos preparando para las nuevas vocaciones económicas y laborales a través del desarrollo, diseño e identificación de nuevo perfiles con pertinencia educativa y laboral que vengan a transformar nuestro municipio.</w:t>
      </w:r>
    </w:p>
    <w:p w14:paraId="7B73D574" w14:textId="77777777" w:rsidR="00913596" w:rsidRDefault="00913596" w:rsidP="00913596">
      <w:pPr>
        <w:pStyle w:val="Cuerpo"/>
        <w:jc w:val="both"/>
        <w:rPr>
          <w:rStyle w:val="Ninguno"/>
          <w:rFonts w:ascii="Arial" w:eastAsia="Arial" w:hAnsi="Arial" w:cs="Arial"/>
          <w:sz w:val="24"/>
          <w:szCs w:val="24"/>
        </w:rPr>
      </w:pPr>
    </w:p>
    <w:p w14:paraId="25D0B961"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sz w:val="24"/>
          <w:szCs w:val="24"/>
          <w:lang w:val="nl-NL"/>
        </w:rPr>
        <w:t>En coordinaci</w:t>
      </w:r>
      <w:r>
        <w:rPr>
          <w:rStyle w:val="Ninguno"/>
          <w:rFonts w:ascii="Arial" w:hAnsi="Arial"/>
          <w:sz w:val="24"/>
          <w:szCs w:val="24"/>
        </w:rPr>
        <w:t>ón con la Universidad Tecnológica de León, realizamos el Estudio de Indicadores de Gestión Empresarial, Laboral de León y su Zona Metropolitana. Además, en colaboración con el Instituto Tecnológico y de Estudios Superiores de Monterrey, llevamos a cabo el estudio para la Identificación de Oportunidades Estratégicas para el Desarrollo de la competitividad y atractividad del Municipio de León, con una inversión de 1 millón 843 mil pesos.</w:t>
      </w:r>
    </w:p>
    <w:p w14:paraId="536489FD" w14:textId="77777777" w:rsidR="00913596" w:rsidRDefault="00913596" w:rsidP="00913596">
      <w:pPr>
        <w:pStyle w:val="Cuerpo"/>
        <w:jc w:val="both"/>
      </w:pPr>
    </w:p>
    <w:p w14:paraId="530EA140" w14:textId="77777777" w:rsidR="00913596" w:rsidRDefault="00913596" w:rsidP="00913596">
      <w:pPr>
        <w:pStyle w:val="Cuerpo"/>
        <w:jc w:val="both"/>
        <w:rPr>
          <w:rStyle w:val="Ninguno"/>
        </w:rPr>
      </w:pPr>
      <w:r>
        <w:rPr>
          <w:rStyle w:val="Ninguno"/>
          <w:rFonts w:ascii="Arial" w:hAnsi="Arial"/>
          <w:b/>
          <w:bCs/>
          <w:sz w:val="24"/>
          <w:szCs w:val="24"/>
        </w:rPr>
        <w:t>INFRAESTRUCTURA DE NEGOCIOS</w:t>
      </w:r>
    </w:p>
    <w:p w14:paraId="734CF521" w14:textId="77777777" w:rsidR="00913596" w:rsidRDefault="00913596" w:rsidP="00913596">
      <w:pPr>
        <w:pStyle w:val="Cuerpo"/>
        <w:jc w:val="both"/>
      </w:pPr>
    </w:p>
    <w:p w14:paraId="6A64EDDE" w14:textId="77777777" w:rsidR="00913596" w:rsidRDefault="00913596" w:rsidP="00913596">
      <w:pPr>
        <w:pStyle w:val="Cuerpo"/>
        <w:jc w:val="both"/>
        <w:rPr>
          <w:rStyle w:val="Ninguno"/>
        </w:rPr>
      </w:pPr>
      <w:r>
        <w:rPr>
          <w:rStyle w:val="Ninguno"/>
          <w:rFonts w:ascii="Arial" w:hAnsi="Arial"/>
          <w:sz w:val="24"/>
          <w:szCs w:val="24"/>
        </w:rPr>
        <w:t>León es una de las ciudades más prósperas del Diamante de México, nuestra diversificación industrial, moderna infraestructura de negocios y privilegiada ubicación geográfica, nos convierte en el centro de actividades económicas y comerciales más dinámico del bajío.</w:t>
      </w:r>
    </w:p>
    <w:p w14:paraId="3D0659A8" w14:textId="77777777" w:rsidR="00913596" w:rsidRDefault="00913596" w:rsidP="00913596">
      <w:pPr>
        <w:pStyle w:val="Cuerpo"/>
        <w:jc w:val="both"/>
      </w:pPr>
    </w:p>
    <w:p w14:paraId="37AA4D1C" w14:textId="77777777" w:rsidR="00913596" w:rsidRDefault="00913596" w:rsidP="00913596">
      <w:pPr>
        <w:pStyle w:val="Cuerpo"/>
        <w:jc w:val="both"/>
        <w:rPr>
          <w:rStyle w:val="Ninguno"/>
        </w:rPr>
      </w:pPr>
      <w:r>
        <w:rPr>
          <w:rStyle w:val="Ninguno"/>
          <w:rFonts w:ascii="Arial" w:hAnsi="Arial"/>
          <w:sz w:val="24"/>
          <w:szCs w:val="24"/>
        </w:rPr>
        <w:t>Hoy podemos decir que contamos con más de 900</w:t>
      </w:r>
      <w:r>
        <w:rPr>
          <w:rStyle w:val="Ninguno"/>
          <w:rFonts w:ascii="Arial" w:hAnsi="Arial"/>
          <w:color w:val="FF0000"/>
          <w:sz w:val="24"/>
          <w:szCs w:val="24"/>
        </w:rPr>
        <w:t xml:space="preserve"> </w:t>
      </w:r>
      <w:r>
        <w:rPr>
          <w:rStyle w:val="Ninguno"/>
          <w:rFonts w:ascii="Arial" w:hAnsi="Arial"/>
          <w:sz w:val="24"/>
          <w:szCs w:val="24"/>
        </w:rPr>
        <w:t>hectáreas disponibles para albergar proyectos de talla mundial, con la suficiente infraestructura instalada para competir con orgullo a nivel internacional. </w:t>
      </w:r>
    </w:p>
    <w:p w14:paraId="1B5D052A" w14:textId="77777777" w:rsidR="00913596" w:rsidRDefault="00913596" w:rsidP="00913596">
      <w:pPr>
        <w:pStyle w:val="Cuerpo"/>
        <w:jc w:val="both"/>
      </w:pPr>
    </w:p>
    <w:p w14:paraId="5A9BD580" w14:textId="77777777" w:rsidR="00913596" w:rsidRDefault="00913596" w:rsidP="00913596">
      <w:pPr>
        <w:pStyle w:val="Cuerpo"/>
        <w:jc w:val="both"/>
        <w:rPr>
          <w:rStyle w:val="Ninguno"/>
        </w:rPr>
      </w:pPr>
      <w:r>
        <w:rPr>
          <w:rStyle w:val="Ninguno"/>
          <w:rFonts w:ascii="Arial" w:hAnsi="Arial"/>
          <w:sz w:val="24"/>
          <w:szCs w:val="24"/>
        </w:rPr>
        <w:t>Nuestra red de parques industriales se ubica en el centro de un radio regional de 400 km, que concentra el 80 por ciento del mercado nacional, el 70 por ciento del comercio internacional y el 70 por ciento de la industria automotriz mexicana.</w:t>
      </w:r>
    </w:p>
    <w:p w14:paraId="275A8703" w14:textId="77777777" w:rsidR="00913596" w:rsidRDefault="00913596" w:rsidP="00913596">
      <w:pPr>
        <w:pStyle w:val="Cuerpo"/>
        <w:jc w:val="both"/>
      </w:pPr>
    </w:p>
    <w:p w14:paraId="56FA4D10" w14:textId="77777777" w:rsidR="00913596" w:rsidRDefault="00913596" w:rsidP="00913596">
      <w:pPr>
        <w:pStyle w:val="Cuerpo"/>
        <w:jc w:val="both"/>
        <w:rPr>
          <w:rStyle w:val="Ninguno"/>
        </w:rPr>
      </w:pPr>
      <w:r>
        <w:rPr>
          <w:rStyle w:val="Ninguno"/>
          <w:rFonts w:ascii="Arial" w:hAnsi="Arial"/>
          <w:sz w:val="24"/>
          <w:szCs w:val="24"/>
          <w:shd w:val="clear" w:color="auto" w:fill="FFFFFF"/>
        </w:rPr>
        <w:t xml:space="preserve">Para facilitar la operación de las empresas instaladas en estas zonas, trabajamos en la dotación de servicios básicos y la modernización de la conectividad </w:t>
      </w:r>
      <w:r>
        <w:rPr>
          <w:rStyle w:val="Ninguno"/>
          <w:rFonts w:ascii="Arial" w:hAnsi="Arial"/>
          <w:sz w:val="24"/>
          <w:szCs w:val="24"/>
        </w:rPr>
        <w:t>como factores estratégicos para el desarrollo y la diversificació</w:t>
      </w:r>
      <w:r>
        <w:rPr>
          <w:rStyle w:val="Ninguno"/>
          <w:rFonts w:ascii="Arial" w:hAnsi="Arial"/>
          <w:sz w:val="24"/>
          <w:szCs w:val="24"/>
          <w:lang w:val="nl-NL"/>
        </w:rPr>
        <w:t>n econ</w:t>
      </w:r>
      <w:r>
        <w:rPr>
          <w:rStyle w:val="Ninguno"/>
          <w:rFonts w:ascii="Arial" w:hAnsi="Arial"/>
          <w:sz w:val="24"/>
          <w:szCs w:val="24"/>
        </w:rPr>
        <w:t>ómica del municipio. </w:t>
      </w:r>
    </w:p>
    <w:p w14:paraId="5B6B49E2" w14:textId="77777777" w:rsidR="00913596" w:rsidRDefault="00913596" w:rsidP="00913596">
      <w:pPr>
        <w:pStyle w:val="Cuerpo"/>
        <w:jc w:val="both"/>
      </w:pPr>
    </w:p>
    <w:p w14:paraId="3DFE5298" w14:textId="77777777" w:rsidR="00913596" w:rsidRDefault="00913596" w:rsidP="00913596">
      <w:pPr>
        <w:pStyle w:val="Cuerpo"/>
        <w:jc w:val="both"/>
        <w:rPr>
          <w:rStyle w:val="Ninguno"/>
        </w:rPr>
      </w:pPr>
      <w:r>
        <w:rPr>
          <w:rStyle w:val="Ninguno"/>
          <w:rFonts w:ascii="Arial" w:hAnsi="Arial"/>
          <w:sz w:val="24"/>
          <w:szCs w:val="24"/>
        </w:rPr>
        <w:t>Como parte de esta estrategia concertada con los desarrolladores y las empresas instaladas en los parques, impulsamos acciones para la modernización, movilidad, conectividad, seguridad y sustentabilidad de nuestras 4 zonas industriales: Zona SurPoniente, Zona Sur, Cd. Industrial y La Capilla. </w:t>
      </w:r>
    </w:p>
    <w:p w14:paraId="60B375D9" w14:textId="77777777" w:rsidR="00913596" w:rsidRDefault="00913596" w:rsidP="00913596">
      <w:pPr>
        <w:pStyle w:val="Cuerpo"/>
        <w:jc w:val="both"/>
      </w:pPr>
    </w:p>
    <w:p w14:paraId="5FBCDD7F" w14:textId="77777777" w:rsidR="00913596" w:rsidRDefault="00913596" w:rsidP="00913596">
      <w:pPr>
        <w:pStyle w:val="Cuerpo"/>
        <w:jc w:val="both"/>
        <w:rPr>
          <w:rStyle w:val="Ninguno"/>
        </w:rPr>
      </w:pPr>
      <w:r>
        <w:rPr>
          <w:rStyle w:val="Ninguno"/>
          <w:rFonts w:ascii="Arial" w:hAnsi="Arial"/>
          <w:sz w:val="24"/>
          <w:szCs w:val="24"/>
          <w:shd w:val="clear" w:color="auto" w:fill="FFFFFF"/>
        </w:rPr>
        <w:t xml:space="preserve">Por más de 20 años se buscó la conexión de la carretera </w:t>
      </w:r>
      <w:r>
        <w:rPr>
          <w:rStyle w:val="Ninguno"/>
          <w:rFonts w:ascii="Arial" w:hAnsi="Arial"/>
          <w:sz w:val="24"/>
          <w:szCs w:val="24"/>
        </w:rPr>
        <w:t xml:space="preserve">Estatal León – Manuel Doblado con la autopista 45-D León – Aguascalientes, zona estratégica para la actividad agrícola, comercial e industrial del Municipio, y en la presente administración lo logramos e iniciamos la construcción del entronque. Asimismo, iniciamos la obra para el mejoramiento y señalética del cruce a nivel de la </w:t>
      </w:r>
      <w:r>
        <w:rPr>
          <w:rStyle w:val="Ninguno"/>
          <w:rFonts w:ascii="Arial" w:hAnsi="Arial"/>
          <w:color w:val="222222"/>
          <w:sz w:val="24"/>
          <w:szCs w:val="24"/>
          <w:shd w:val="clear" w:color="auto" w:fill="FFFFFF"/>
        </w:rPr>
        <w:t>vía del ferrocarril con la avenida Juárez.</w:t>
      </w:r>
    </w:p>
    <w:p w14:paraId="6B8A3EE8" w14:textId="77777777" w:rsidR="00913596" w:rsidRDefault="00913596" w:rsidP="00913596">
      <w:pPr>
        <w:pStyle w:val="Cuerpo"/>
        <w:jc w:val="both"/>
      </w:pPr>
    </w:p>
    <w:p w14:paraId="319C2818" w14:textId="77777777" w:rsidR="00913596" w:rsidRDefault="00913596" w:rsidP="00913596">
      <w:pPr>
        <w:pStyle w:val="Cuerpo"/>
        <w:jc w:val="both"/>
        <w:rPr>
          <w:rStyle w:val="Ninguno"/>
        </w:rPr>
      </w:pPr>
      <w:r>
        <w:rPr>
          <w:rStyle w:val="Ninguno"/>
          <w:rFonts w:ascii="Arial" w:hAnsi="Arial"/>
          <w:sz w:val="24"/>
          <w:szCs w:val="24"/>
        </w:rPr>
        <w:t>Con estas acciones m</w:t>
      </w:r>
      <w:r>
        <w:rPr>
          <w:rStyle w:val="Ninguno"/>
          <w:rFonts w:ascii="Arial" w:hAnsi="Arial"/>
          <w:sz w:val="24"/>
          <w:szCs w:val="24"/>
          <w:shd w:val="clear" w:color="auto" w:fill="FFFFFF"/>
        </w:rPr>
        <w:t xml:space="preserve">ejoramos la </w:t>
      </w:r>
      <w:r>
        <w:rPr>
          <w:rStyle w:val="Ninguno"/>
          <w:rFonts w:ascii="Arial" w:hAnsi="Arial"/>
          <w:sz w:val="24"/>
          <w:szCs w:val="24"/>
        </w:rPr>
        <w:t xml:space="preserve">conectividad, beneficiando el traslado de personas y mercancías de las zonas industriales: Eco Parque, Parque Piel y la Ciudad Industrial, además de las comunidades de Santa Rosa Plan de Ayala, San Pedro de Monte y Malagana, entre otras. La inversión </w:t>
      </w:r>
      <w:r>
        <w:rPr>
          <w:rStyle w:val="Ninguno"/>
          <w:rFonts w:ascii="Arial" w:hAnsi="Arial"/>
          <w:color w:val="222222"/>
          <w:sz w:val="24"/>
          <w:szCs w:val="24"/>
          <w:shd w:val="clear" w:color="auto" w:fill="FFFFFF"/>
        </w:rPr>
        <w:t>para estas obras es de </w:t>
      </w:r>
      <w:r>
        <w:rPr>
          <w:rStyle w:val="Ninguno"/>
          <w:rFonts w:ascii="Arial" w:hAnsi="Arial"/>
          <w:b/>
          <w:bCs/>
          <w:color w:val="222222"/>
          <w:sz w:val="24"/>
          <w:szCs w:val="24"/>
          <w:shd w:val="clear" w:color="auto" w:fill="FFFFFF"/>
        </w:rPr>
        <w:t>90 millones 519 mil pesos</w:t>
      </w:r>
      <w:r>
        <w:rPr>
          <w:rStyle w:val="Ninguno"/>
          <w:rFonts w:ascii="Arial" w:hAnsi="Arial"/>
          <w:color w:val="222222"/>
          <w:sz w:val="24"/>
          <w:szCs w:val="24"/>
          <w:shd w:val="clear" w:color="auto" w:fill="FFFFFF"/>
        </w:rPr>
        <w:t>.</w:t>
      </w:r>
    </w:p>
    <w:p w14:paraId="4EBAE414" w14:textId="77777777" w:rsidR="00913596" w:rsidRDefault="00913596" w:rsidP="00913596">
      <w:pPr>
        <w:pStyle w:val="Cuerpo"/>
        <w:jc w:val="both"/>
      </w:pPr>
    </w:p>
    <w:p w14:paraId="72CCB86B" w14:textId="77777777" w:rsidR="00913596" w:rsidRDefault="00913596" w:rsidP="00913596">
      <w:pPr>
        <w:pStyle w:val="Cuerpo"/>
        <w:shd w:val="clear" w:color="auto" w:fill="FFFFFF"/>
        <w:jc w:val="both"/>
        <w:rPr>
          <w:rStyle w:val="Ninguno"/>
        </w:rPr>
      </w:pPr>
      <w:r>
        <w:rPr>
          <w:rStyle w:val="Ninguno"/>
          <w:rFonts w:ascii="Arial" w:hAnsi="Arial"/>
          <w:sz w:val="24"/>
          <w:szCs w:val="24"/>
          <w:shd w:val="clear" w:color="auto" w:fill="FFFFFF"/>
        </w:rPr>
        <w:t>Por su ubicación geográfica y conectividad, la zona sur, considerada con gran potencial para el desarrollo industrial del municipio, aquí se ubica la mayor superficie disponible para la atracción de nuevas inversiones que a su vez, promuevan el prosperidad económica y social.</w:t>
      </w:r>
    </w:p>
    <w:p w14:paraId="32CBC2F4" w14:textId="77777777" w:rsidR="00913596" w:rsidRDefault="00913596" w:rsidP="00913596">
      <w:pPr>
        <w:pStyle w:val="Cuerpo"/>
        <w:shd w:val="clear" w:color="auto" w:fill="FFFFFF"/>
        <w:jc w:val="both"/>
        <w:rPr>
          <w:rStyle w:val="Ninguno"/>
          <w:rFonts w:ascii="Times New Roman" w:eastAsia="Times New Roman" w:hAnsi="Times New Roman" w:cs="Times New Roman"/>
          <w:sz w:val="24"/>
          <w:szCs w:val="24"/>
        </w:rPr>
      </w:pPr>
      <w:r>
        <w:rPr>
          <w:rStyle w:val="Ninguno"/>
          <w:rFonts w:ascii="Arial" w:hAnsi="Arial"/>
          <w:sz w:val="24"/>
          <w:szCs w:val="24"/>
          <w:shd w:val="clear" w:color="auto" w:fill="FFFFFF"/>
        </w:rPr>
        <w:t> </w:t>
      </w:r>
    </w:p>
    <w:p w14:paraId="4E02DBA3" w14:textId="77777777" w:rsidR="00913596" w:rsidRDefault="00913596" w:rsidP="00913596">
      <w:pPr>
        <w:pStyle w:val="Cuerpo"/>
        <w:shd w:val="clear" w:color="auto" w:fill="FFFFFF"/>
        <w:jc w:val="both"/>
        <w:rPr>
          <w:rStyle w:val="Ninguno"/>
          <w:rFonts w:ascii="Times New Roman" w:eastAsia="Times New Roman" w:hAnsi="Times New Roman" w:cs="Times New Roman"/>
          <w:sz w:val="24"/>
          <w:szCs w:val="24"/>
        </w:rPr>
      </w:pPr>
      <w:r>
        <w:rPr>
          <w:rStyle w:val="Ninguno"/>
          <w:rFonts w:ascii="Arial" w:hAnsi="Arial"/>
          <w:sz w:val="24"/>
          <w:szCs w:val="24"/>
          <w:shd w:val="clear" w:color="auto" w:fill="FFFFFF"/>
        </w:rPr>
        <w:t xml:space="preserve">Por esta razón, gestionamos ante el Gobierno del Estado, el recurso para continuar con las acciones de mejora de la infraestructura vial de la Zona Sur, a través de la firma de un convenio por </w:t>
      </w:r>
      <w:r>
        <w:rPr>
          <w:rStyle w:val="Ninguno"/>
          <w:rFonts w:ascii="Arial" w:hAnsi="Arial"/>
          <w:b/>
          <w:bCs/>
          <w:sz w:val="24"/>
          <w:szCs w:val="24"/>
          <w:shd w:val="clear" w:color="auto" w:fill="FFFFFF"/>
        </w:rPr>
        <w:t>32 millones de pesos</w:t>
      </w:r>
      <w:r>
        <w:rPr>
          <w:rStyle w:val="Ninguno"/>
          <w:rFonts w:ascii="Arial" w:hAnsi="Arial"/>
          <w:sz w:val="24"/>
          <w:szCs w:val="24"/>
          <w:shd w:val="clear" w:color="auto" w:fill="FFFFFF"/>
        </w:rPr>
        <w:t>, recurso que se aplicará en la construcción del entronque de la carretera León-Cuerámaro, con la carretera Los Ramírez. </w:t>
      </w:r>
    </w:p>
    <w:p w14:paraId="5EB0E39D" w14:textId="77777777" w:rsidR="00913596" w:rsidRDefault="00913596" w:rsidP="00913596">
      <w:pPr>
        <w:pStyle w:val="Cuerpo"/>
        <w:shd w:val="clear" w:color="auto" w:fill="FFFFFF"/>
        <w:jc w:val="both"/>
        <w:rPr>
          <w:rStyle w:val="Ninguno"/>
          <w:rFonts w:ascii="Times New Roman" w:eastAsia="Times New Roman" w:hAnsi="Times New Roman" w:cs="Times New Roman"/>
          <w:sz w:val="24"/>
          <w:szCs w:val="24"/>
        </w:rPr>
      </w:pPr>
      <w:r>
        <w:rPr>
          <w:rStyle w:val="Ninguno"/>
          <w:rFonts w:ascii="Times New Roman" w:hAnsi="Times New Roman"/>
          <w:sz w:val="24"/>
          <w:szCs w:val="24"/>
        </w:rPr>
        <w:t> </w:t>
      </w:r>
    </w:p>
    <w:p w14:paraId="4318F15A" w14:textId="77777777" w:rsidR="00913596" w:rsidRDefault="00913596" w:rsidP="00913596">
      <w:pPr>
        <w:pStyle w:val="Cuerpo"/>
        <w:shd w:val="clear" w:color="auto" w:fill="FFFFFF"/>
        <w:jc w:val="both"/>
        <w:rPr>
          <w:rStyle w:val="Ninguno"/>
          <w:rFonts w:ascii="Times New Roman" w:eastAsia="Times New Roman" w:hAnsi="Times New Roman" w:cs="Times New Roman"/>
          <w:sz w:val="24"/>
          <w:szCs w:val="24"/>
        </w:rPr>
      </w:pPr>
      <w:r>
        <w:rPr>
          <w:rStyle w:val="Ninguno"/>
          <w:rFonts w:ascii="Arial" w:hAnsi="Arial"/>
          <w:sz w:val="24"/>
          <w:szCs w:val="24"/>
          <w:shd w:val="clear" w:color="auto" w:fill="FFFFFF"/>
        </w:rPr>
        <w:t>Ante el incremento del flujo vehicular que registra la conexión de la autopista 45 D León-Aguascalientes con la Ciudad Industrial, gestionamos</w:t>
      </w:r>
      <w:r>
        <w:rPr>
          <w:rStyle w:val="Ninguno"/>
          <w:rFonts w:ascii="Arial" w:hAnsi="Arial"/>
          <w:sz w:val="24"/>
          <w:szCs w:val="24"/>
        </w:rPr>
        <w:t> ante la concesionaria Red Carreteras de Occidente, la ampliación de las dos casetas de cobro, a fin de reducir los tiempos de traslado de mercancías y personas, así como brindar mayor seguridad vial al transporte de carga y pasajeros.</w:t>
      </w:r>
    </w:p>
    <w:p w14:paraId="2EEFD214" w14:textId="77777777" w:rsidR="00913596" w:rsidRDefault="00913596" w:rsidP="00913596">
      <w:pPr>
        <w:pStyle w:val="Cuerpo"/>
        <w:shd w:val="clear" w:color="auto" w:fill="FFFFFF"/>
        <w:jc w:val="both"/>
        <w:rPr>
          <w:rStyle w:val="Ninguno"/>
          <w:rFonts w:ascii="Times New Roman" w:eastAsia="Times New Roman" w:hAnsi="Times New Roman" w:cs="Times New Roman"/>
          <w:sz w:val="24"/>
          <w:szCs w:val="24"/>
        </w:rPr>
      </w:pPr>
      <w:r>
        <w:rPr>
          <w:rStyle w:val="Ninguno"/>
          <w:rFonts w:ascii="Times New Roman" w:hAnsi="Times New Roman"/>
          <w:sz w:val="24"/>
          <w:szCs w:val="24"/>
        </w:rPr>
        <w:t> </w:t>
      </w:r>
    </w:p>
    <w:p w14:paraId="415B0E93" w14:textId="77777777" w:rsidR="00913596" w:rsidRDefault="00913596" w:rsidP="00913596">
      <w:pPr>
        <w:pStyle w:val="Cuerpo"/>
        <w:shd w:val="clear" w:color="auto" w:fill="FFFFFF"/>
        <w:jc w:val="both"/>
        <w:rPr>
          <w:rStyle w:val="Ninguno"/>
          <w:rFonts w:ascii="Times New Roman" w:eastAsia="Times New Roman" w:hAnsi="Times New Roman" w:cs="Times New Roman"/>
          <w:sz w:val="24"/>
          <w:szCs w:val="24"/>
        </w:rPr>
      </w:pPr>
      <w:r>
        <w:rPr>
          <w:rStyle w:val="Ninguno"/>
          <w:rFonts w:ascii="Arial" w:hAnsi="Arial"/>
          <w:sz w:val="24"/>
          <w:szCs w:val="24"/>
          <w:shd w:val="clear" w:color="auto" w:fill="FFFFFF"/>
        </w:rPr>
        <w:t xml:space="preserve">Continuamos con el fortalecimiento de la infraestructura de esta zona, iniciamos la construcción de la línea eléctrica media tensión para abastecer de energía al Parque Sur, que representa una </w:t>
      </w:r>
      <w:r>
        <w:rPr>
          <w:rStyle w:val="Ninguno"/>
          <w:rFonts w:ascii="Arial" w:hAnsi="Arial"/>
          <w:color w:val="222222"/>
          <w:sz w:val="24"/>
          <w:szCs w:val="24"/>
          <w:shd w:val="clear" w:color="auto" w:fill="FFFFFF"/>
        </w:rPr>
        <w:t>inversió</w:t>
      </w:r>
      <w:r>
        <w:rPr>
          <w:rStyle w:val="Ninguno"/>
          <w:rFonts w:ascii="Arial" w:hAnsi="Arial"/>
          <w:color w:val="222222"/>
          <w:sz w:val="24"/>
          <w:szCs w:val="24"/>
          <w:shd w:val="clear" w:color="auto" w:fill="FFFFFF"/>
          <w:lang w:val="nl-NL"/>
        </w:rPr>
        <w:t xml:space="preserve">n de </w:t>
      </w:r>
      <w:r>
        <w:rPr>
          <w:rStyle w:val="Ninguno"/>
          <w:rFonts w:ascii="Arial" w:hAnsi="Arial"/>
          <w:b/>
          <w:bCs/>
          <w:color w:val="222222"/>
          <w:sz w:val="24"/>
          <w:szCs w:val="24"/>
          <w:shd w:val="clear" w:color="auto" w:fill="FFFFFF"/>
        </w:rPr>
        <w:t>7 millones 316 mil pesos</w:t>
      </w:r>
      <w:r>
        <w:rPr>
          <w:rStyle w:val="Ninguno"/>
          <w:rFonts w:ascii="Arial" w:hAnsi="Arial"/>
          <w:color w:val="222222"/>
          <w:sz w:val="24"/>
          <w:szCs w:val="24"/>
          <w:shd w:val="clear" w:color="auto" w:fill="FFFFFF"/>
        </w:rPr>
        <w:t>.</w:t>
      </w:r>
    </w:p>
    <w:p w14:paraId="5D4AF7EA" w14:textId="77777777" w:rsidR="00913596" w:rsidRDefault="00913596" w:rsidP="00913596">
      <w:pPr>
        <w:pStyle w:val="Cuerpo"/>
        <w:shd w:val="clear" w:color="auto" w:fill="FFFFFF"/>
        <w:jc w:val="both"/>
        <w:rPr>
          <w:rStyle w:val="Ninguno"/>
          <w:rFonts w:ascii="Times New Roman" w:eastAsia="Times New Roman" w:hAnsi="Times New Roman" w:cs="Times New Roman"/>
          <w:sz w:val="24"/>
          <w:szCs w:val="24"/>
        </w:rPr>
      </w:pPr>
      <w:r>
        <w:rPr>
          <w:rStyle w:val="Ninguno"/>
          <w:rFonts w:ascii="Times New Roman" w:hAnsi="Times New Roman"/>
          <w:sz w:val="24"/>
          <w:szCs w:val="24"/>
        </w:rPr>
        <w:t> </w:t>
      </w:r>
    </w:p>
    <w:p w14:paraId="2015B609" w14:textId="77777777" w:rsidR="00913596" w:rsidRDefault="00913596" w:rsidP="00913596">
      <w:pPr>
        <w:pStyle w:val="Cuerpo"/>
        <w:shd w:val="clear" w:color="auto" w:fill="FFFFFF"/>
        <w:jc w:val="both"/>
        <w:rPr>
          <w:rStyle w:val="Ninguno"/>
          <w:rFonts w:ascii="Times New Roman" w:eastAsia="Times New Roman" w:hAnsi="Times New Roman" w:cs="Times New Roman"/>
          <w:sz w:val="24"/>
          <w:szCs w:val="24"/>
        </w:rPr>
      </w:pPr>
      <w:r>
        <w:rPr>
          <w:rStyle w:val="Ninguno"/>
          <w:rFonts w:ascii="Arial" w:hAnsi="Arial"/>
          <w:sz w:val="24"/>
          <w:szCs w:val="24"/>
          <w:shd w:val="clear" w:color="auto" w:fill="FFFFFF"/>
        </w:rPr>
        <w:t>Este paquete de acciones impacta en la movilidad y conectividad de polos agrícolas, industriales, educativos, comerciales y de servicios con conexiones intermunicipales. En beneficio de las comunidades Los Arcos, La Esmeralda, La Sandí</w:t>
      </w:r>
      <w:r>
        <w:rPr>
          <w:rStyle w:val="Ninguno"/>
          <w:rFonts w:ascii="Arial" w:hAnsi="Arial"/>
          <w:sz w:val="24"/>
          <w:szCs w:val="24"/>
          <w:shd w:val="clear" w:color="auto" w:fill="FFFFFF"/>
          <w:lang w:val="de-DE"/>
        </w:rPr>
        <w:t>a, San Judas, San Jos</w:t>
      </w:r>
      <w:r>
        <w:rPr>
          <w:rStyle w:val="Ninguno"/>
          <w:rFonts w:ascii="Arial" w:hAnsi="Arial"/>
          <w:sz w:val="24"/>
          <w:szCs w:val="24"/>
          <w:shd w:val="clear" w:color="auto" w:fill="FFFFFF"/>
        </w:rPr>
        <w:t>é del Resplandor, así como los desarrollos industriales de la zona. </w:t>
      </w:r>
    </w:p>
    <w:p w14:paraId="7BF52B91" w14:textId="77777777" w:rsidR="00913596" w:rsidRDefault="00913596" w:rsidP="00913596">
      <w:pPr>
        <w:pStyle w:val="Cuerpo"/>
        <w:shd w:val="clear" w:color="auto" w:fill="FFFFFF"/>
        <w:jc w:val="both"/>
        <w:rPr>
          <w:rStyle w:val="Ninguno"/>
          <w:rFonts w:ascii="Times New Roman" w:eastAsia="Times New Roman" w:hAnsi="Times New Roman" w:cs="Times New Roman"/>
          <w:sz w:val="24"/>
          <w:szCs w:val="24"/>
        </w:rPr>
      </w:pPr>
      <w:r>
        <w:rPr>
          <w:rStyle w:val="Ninguno"/>
          <w:rFonts w:ascii="Times New Roman" w:hAnsi="Times New Roman"/>
          <w:sz w:val="24"/>
          <w:szCs w:val="24"/>
        </w:rPr>
        <w:t> </w:t>
      </w:r>
    </w:p>
    <w:p w14:paraId="079551A4"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sz w:val="24"/>
          <w:szCs w:val="24"/>
        </w:rPr>
        <w:t>Para facilitar la competitividad del empresariado leonés, a quienes reconocemos su confianza y responsabilidad social, estamos realizando obras de fortalecimiento a la infraestructura en el fraccionamiento La Capilla, otro los íconos industriales del municipio, con más de 30 años de funcionamiento.</w:t>
      </w:r>
    </w:p>
    <w:p w14:paraId="0669ACB7" w14:textId="77777777" w:rsidR="00913596" w:rsidRDefault="00913596" w:rsidP="00913596">
      <w:pPr>
        <w:pStyle w:val="Cuerpo"/>
        <w:spacing w:line="20" w:lineRule="atLeast"/>
        <w:jc w:val="both"/>
        <w:rPr>
          <w:rStyle w:val="Ninguno"/>
          <w:rFonts w:ascii="Arial" w:eastAsia="Arial" w:hAnsi="Arial" w:cs="Arial"/>
          <w:sz w:val="24"/>
          <w:szCs w:val="24"/>
        </w:rPr>
      </w:pPr>
      <w:r>
        <w:rPr>
          <w:rStyle w:val="Ninguno"/>
          <w:rFonts w:ascii="Arial Unicode MS" w:eastAsia="Arial Unicode MS" w:hAnsi="Arial Unicode MS" w:cs="Arial Unicode MS"/>
          <w:sz w:val="24"/>
          <w:szCs w:val="24"/>
          <w:lang w:eastAsia="en-US"/>
        </w:rPr>
        <w:br/>
      </w:r>
      <w:r>
        <w:rPr>
          <w:rStyle w:val="Ninguno"/>
          <w:rFonts w:ascii="Arial" w:hAnsi="Arial"/>
          <w:sz w:val="24"/>
          <w:szCs w:val="24"/>
        </w:rPr>
        <w:t xml:space="preserve">En un modelo de participación concurrente con 18 empresarios, mejoramos la infraestructura de la calle Murales, en beneficio de mil empleados. Invertimos </w:t>
      </w:r>
      <w:r>
        <w:rPr>
          <w:rStyle w:val="Ninguno"/>
          <w:rFonts w:ascii="Arial" w:hAnsi="Arial"/>
          <w:b/>
          <w:bCs/>
          <w:sz w:val="24"/>
          <w:szCs w:val="24"/>
        </w:rPr>
        <w:t>9 millones 800 mil pesos</w:t>
      </w:r>
      <w:r>
        <w:rPr>
          <w:rStyle w:val="Ninguno"/>
          <w:rFonts w:ascii="Arial" w:hAnsi="Arial"/>
          <w:sz w:val="24"/>
          <w:szCs w:val="24"/>
        </w:rPr>
        <w:t xml:space="preserve"> en pavimentación del arroyo vial y banquetas, rehabilitación del alumbrado público, señalé</w:t>
      </w:r>
      <w:r w:rsidRPr="00B1053F">
        <w:rPr>
          <w:rStyle w:val="Ninguno"/>
          <w:rFonts w:ascii="Arial" w:hAnsi="Arial"/>
          <w:sz w:val="24"/>
          <w:szCs w:val="24"/>
          <w:lang w:val="es-MX"/>
        </w:rPr>
        <w:t>tica, red hidr</w:t>
      </w:r>
      <w:r>
        <w:rPr>
          <w:rStyle w:val="Ninguno"/>
          <w:rFonts w:ascii="Arial" w:hAnsi="Arial"/>
          <w:sz w:val="24"/>
          <w:szCs w:val="24"/>
        </w:rPr>
        <w:t>áulica y drenaje sanitario.</w:t>
      </w:r>
    </w:p>
    <w:p w14:paraId="1F139B6F" w14:textId="77777777" w:rsidR="00913596" w:rsidRDefault="00913596" w:rsidP="00913596">
      <w:pPr>
        <w:pStyle w:val="Cuerpo"/>
        <w:spacing w:line="281" w:lineRule="exact"/>
        <w:rPr>
          <w:rFonts w:ascii="Times New Roman" w:eastAsia="Times New Roman" w:hAnsi="Times New Roman" w:cs="Times New Roman"/>
        </w:rPr>
      </w:pPr>
    </w:p>
    <w:p w14:paraId="4E3EB895"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"DESARROLLO AGROALIMENTARIO”</w:t>
      </w:r>
    </w:p>
    <w:p w14:paraId="573BFC00" w14:textId="77777777" w:rsidR="00913596" w:rsidRDefault="00913596" w:rsidP="00913596">
      <w:pPr>
        <w:pStyle w:val="Cuerpo"/>
        <w:spacing w:line="241" w:lineRule="exact"/>
        <w:rPr>
          <w:rFonts w:ascii="Times New Roman" w:eastAsia="Times New Roman" w:hAnsi="Times New Roman" w:cs="Times New Roman"/>
        </w:rPr>
      </w:pPr>
    </w:p>
    <w:p w14:paraId="333F7DF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Queremos un campo fuerte, productivo y competitivo, es por ello que para esta administración la atención al campo continúa como una prioridad. Elaboramos convenios de colaboración técnica para el desarrollo rural. </w:t>
      </w:r>
    </w:p>
    <w:p w14:paraId="25D05123" w14:textId="77777777" w:rsidR="00913596" w:rsidRDefault="00913596" w:rsidP="00913596">
      <w:pPr>
        <w:pStyle w:val="Cuerpo"/>
        <w:jc w:val="both"/>
        <w:rPr>
          <w:rFonts w:ascii="Times New Roman" w:eastAsia="Times New Roman" w:hAnsi="Times New Roman" w:cs="Times New Roman"/>
        </w:rPr>
      </w:pPr>
    </w:p>
    <w:p w14:paraId="43C56E7A"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En materia de infraestructura productiva falta tecnificación en actividades agrícolas y ganaderas, por ello se requiere un mayor número de subsidios y financiamiento para este sector.</w:t>
      </w:r>
    </w:p>
    <w:p w14:paraId="082C1218" w14:textId="77777777" w:rsidR="00913596" w:rsidRDefault="00913596" w:rsidP="00913596">
      <w:pPr>
        <w:pStyle w:val="Cuerpo"/>
        <w:jc w:val="both"/>
        <w:rPr>
          <w:rFonts w:ascii="Times New Roman" w:eastAsia="Times New Roman" w:hAnsi="Times New Roman" w:cs="Times New Roman"/>
        </w:rPr>
      </w:pPr>
    </w:p>
    <w:p w14:paraId="1DBED90B" w14:textId="77777777" w:rsidR="00913596" w:rsidRDefault="00913596" w:rsidP="00913596">
      <w:pPr>
        <w:pStyle w:val="Cuerpo"/>
        <w:jc w:val="both"/>
        <w:rPr>
          <w:rStyle w:val="Ninguno"/>
        </w:rPr>
      </w:pPr>
      <w:r>
        <w:rPr>
          <w:rStyle w:val="Ninguno"/>
          <w:rFonts w:ascii="Arial" w:hAnsi="Arial"/>
          <w:sz w:val="24"/>
          <w:szCs w:val="24"/>
        </w:rPr>
        <w:t>Con la finalidad de impulsar mecanismos de innovació</w:t>
      </w:r>
      <w:r>
        <w:rPr>
          <w:rStyle w:val="Ninguno"/>
          <w:rFonts w:ascii="Arial" w:hAnsi="Arial"/>
          <w:sz w:val="24"/>
          <w:szCs w:val="24"/>
          <w:lang w:val="it-IT"/>
        </w:rPr>
        <w:t>n tecnol</w:t>
      </w:r>
      <w:r>
        <w:rPr>
          <w:rStyle w:val="Ninguno"/>
          <w:rFonts w:ascii="Arial" w:hAnsi="Arial"/>
          <w:sz w:val="24"/>
          <w:szCs w:val="24"/>
        </w:rPr>
        <w:t>ógica y generar un crecimiento sostenido en el sector, se impulsan dos líneas de acción:</w:t>
      </w:r>
    </w:p>
    <w:p w14:paraId="3D9948EC"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sz w:val="24"/>
          <w:szCs w:val="24"/>
          <w:lang w:val="it-IT"/>
        </w:rPr>
        <w:t>*Centro Agro tecnol</w:t>
      </w:r>
      <w:r>
        <w:rPr>
          <w:rStyle w:val="Ninguno"/>
          <w:rFonts w:ascii="Arial" w:hAnsi="Arial"/>
          <w:sz w:val="24"/>
          <w:szCs w:val="24"/>
        </w:rPr>
        <w:t>ógico</w:t>
      </w:r>
    </w:p>
    <w:p w14:paraId="3C8F5BF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*Tecnificación, diversificación y comercialización del sector agropecuario</w:t>
      </w:r>
    </w:p>
    <w:p w14:paraId="62C86248" w14:textId="77777777" w:rsidR="00913596" w:rsidRDefault="00913596" w:rsidP="00913596">
      <w:pPr>
        <w:pStyle w:val="Cuerpo"/>
        <w:jc w:val="both"/>
        <w:rPr>
          <w:rFonts w:ascii="Times New Roman" w:eastAsia="Times New Roman" w:hAnsi="Times New Roman" w:cs="Times New Roman"/>
        </w:rPr>
      </w:pPr>
    </w:p>
    <w:p w14:paraId="3C6F438A"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En primer lugar, se firmó un convenio de colaboración con el Parque de Innovación Agrobioteg S.C, y la Secretaría de Desarrollo Agroalimentario y Rural, SDAyR.</w:t>
      </w:r>
    </w:p>
    <w:p w14:paraId="137EE7BE" w14:textId="77777777" w:rsidR="00913596" w:rsidRDefault="00913596" w:rsidP="00913596">
      <w:pPr>
        <w:pStyle w:val="Cuerpo"/>
        <w:jc w:val="both"/>
        <w:rPr>
          <w:rStyle w:val="Ninguno"/>
          <w:rFonts w:ascii="Arial" w:eastAsia="Arial" w:hAnsi="Arial" w:cs="Arial"/>
          <w:sz w:val="24"/>
          <w:szCs w:val="24"/>
        </w:rPr>
      </w:pPr>
      <w:r>
        <w:rPr>
          <w:rStyle w:val="Hyperlink2"/>
          <w:lang w:val="es-ES_tradnl"/>
        </w:rPr>
        <w:t>El Centro Agro tecnol</w:t>
      </w:r>
      <w:r>
        <w:rPr>
          <w:rStyle w:val="Ninguno"/>
          <w:rFonts w:ascii="Arial" w:hAnsi="Arial"/>
          <w:b/>
          <w:bCs/>
          <w:sz w:val="24"/>
          <w:szCs w:val="24"/>
        </w:rPr>
        <w:t>ó</w:t>
      </w:r>
      <w:r>
        <w:rPr>
          <w:rStyle w:val="Hyperlink2"/>
          <w:lang w:val="es-ES_tradnl"/>
        </w:rPr>
        <w:t>gico</w:t>
      </w:r>
      <w:r>
        <w:rPr>
          <w:rStyle w:val="Ninguno"/>
          <w:rFonts w:ascii="Arial" w:hAnsi="Arial"/>
          <w:sz w:val="24"/>
          <w:szCs w:val="24"/>
        </w:rPr>
        <w:t>, consiste en la creación y la operació</w:t>
      </w:r>
      <w:r>
        <w:rPr>
          <w:rStyle w:val="Ninguno"/>
          <w:rFonts w:ascii="Arial" w:hAnsi="Arial"/>
          <w:sz w:val="24"/>
          <w:szCs w:val="24"/>
          <w:lang w:val="it-IT"/>
        </w:rPr>
        <w:t>n del Bionodo Baj</w:t>
      </w:r>
      <w:r>
        <w:rPr>
          <w:rStyle w:val="Ninguno"/>
          <w:rFonts w:ascii="Arial" w:hAnsi="Arial"/>
          <w:sz w:val="24"/>
          <w:szCs w:val="24"/>
        </w:rPr>
        <w:t>ío, un modelo formativo que brinda capacitaciones y alternativas de profesionalización en un marco de innovación con impacto social e impulso a la economía, mejorando así, su nivel y calidad de vida.</w:t>
      </w:r>
    </w:p>
    <w:p w14:paraId="068D190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Dicho modelo, es una primicia a nivel nacional y es sin duda un impulso a la innovación, educación y tecnología en las vocaciones agropecuarias y producción de alimentos.</w:t>
      </w:r>
    </w:p>
    <w:p w14:paraId="6E04D895" w14:textId="77777777" w:rsidR="00913596" w:rsidRDefault="00913596" w:rsidP="00913596">
      <w:pPr>
        <w:pStyle w:val="Cuerpo"/>
        <w:jc w:val="both"/>
        <w:rPr>
          <w:rStyle w:val="Ninguno"/>
          <w:rFonts w:ascii="Times New Roman" w:eastAsia="Times New Roman" w:hAnsi="Times New Roman" w:cs="Times New Roman"/>
          <w:sz w:val="24"/>
          <w:szCs w:val="24"/>
        </w:rPr>
      </w:pPr>
      <w:r>
        <w:rPr>
          <w:rStyle w:val="Ninguno"/>
          <w:rFonts w:ascii="Arial" w:hAnsi="Arial"/>
          <w:sz w:val="24"/>
          <w:szCs w:val="24"/>
        </w:rPr>
        <w:t>Un segundo convenio se firmó con el Grupo T-4 y tiene que ver con la implementación de un laboratorio mínimo viable con una inversió</w:t>
      </w:r>
      <w:r>
        <w:rPr>
          <w:rStyle w:val="Ninguno"/>
          <w:rFonts w:ascii="Arial" w:hAnsi="Arial"/>
          <w:sz w:val="24"/>
          <w:szCs w:val="24"/>
          <w:lang w:val="nl-NL"/>
        </w:rPr>
        <w:t xml:space="preserve">n de </w:t>
      </w:r>
      <w:r>
        <w:rPr>
          <w:rStyle w:val="Hyperlink2"/>
        </w:rPr>
        <w:t>un mill</w:t>
      </w:r>
      <w:r>
        <w:rPr>
          <w:rStyle w:val="Ninguno"/>
          <w:rFonts w:ascii="Arial" w:hAnsi="Arial"/>
          <w:b/>
          <w:bCs/>
          <w:sz w:val="24"/>
          <w:szCs w:val="24"/>
        </w:rPr>
        <w:t>ó</w:t>
      </w:r>
      <w:r>
        <w:rPr>
          <w:rStyle w:val="Hyperlink2"/>
        </w:rPr>
        <w:t>n 334 mil pesos</w:t>
      </w:r>
      <w:r>
        <w:rPr>
          <w:rStyle w:val="Ninguno"/>
          <w:rFonts w:ascii="Arial" w:hAnsi="Arial"/>
          <w:sz w:val="24"/>
          <w:szCs w:val="24"/>
        </w:rPr>
        <w:t xml:space="preserve"> que permite acercar a los productores a la tecnología de punta en materia del campo.</w:t>
      </w:r>
    </w:p>
    <w:p w14:paraId="4AF5C630"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El</w:t>
      </w:r>
      <w:r>
        <w:rPr>
          <w:rStyle w:val="Ninguno"/>
          <w:rFonts w:ascii="Times New Roman" w:hAnsi="Times New Roman"/>
          <w:sz w:val="24"/>
          <w:szCs w:val="24"/>
        </w:rPr>
        <w:t xml:space="preserve"> </w:t>
      </w:r>
      <w:r>
        <w:rPr>
          <w:rStyle w:val="Ninguno"/>
          <w:rFonts w:ascii="Arial" w:hAnsi="Arial"/>
          <w:sz w:val="24"/>
          <w:szCs w:val="24"/>
        </w:rPr>
        <w:t xml:space="preserve">objetivo es fortalecer el crecimiento y las inversiones en el sector rural, para elevar al largo plazo el potencial del campo, se implementan varias acciones dentro del modelo Bionodo Bajío. </w:t>
      </w:r>
    </w:p>
    <w:p w14:paraId="51C0F53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tercer lugar, como seguimiento al modelo, firmamos otro convenio de colaboración técnica con grupo Solena SAPI de C.V, con el que iniciamos la primera etapa del mapeo de la salud y rentabilización del suelo agrícola del municipio, BIOMAPA, con un costo de </w:t>
      </w:r>
      <w:r>
        <w:rPr>
          <w:rStyle w:val="Hyperlink2"/>
        </w:rPr>
        <w:t xml:space="preserve">150 mil pesos. </w:t>
      </w:r>
      <w:r>
        <w:rPr>
          <w:rStyle w:val="Ninguno"/>
          <w:rFonts w:ascii="Arial" w:hAnsi="Arial"/>
          <w:sz w:val="24"/>
          <w:szCs w:val="24"/>
        </w:rPr>
        <w:t>Con esta primera etapa los productores agrícolas obtienen un panorama de los microorganismos vivos que tenemos en los suelos del municipio.</w:t>
      </w:r>
    </w:p>
    <w:p w14:paraId="728CB172" w14:textId="77777777" w:rsidR="00913596" w:rsidRDefault="00913596" w:rsidP="00913596">
      <w:pPr>
        <w:pStyle w:val="Cuerpo"/>
        <w:jc w:val="both"/>
        <w:rPr>
          <w:rStyle w:val="Hyperlink2"/>
        </w:rPr>
      </w:pPr>
      <w:r>
        <w:rPr>
          <w:rStyle w:val="Ninguno"/>
          <w:rFonts w:ascii="Arial" w:hAnsi="Arial"/>
          <w:sz w:val="24"/>
          <w:szCs w:val="24"/>
        </w:rPr>
        <w:t xml:space="preserve">Se consolida la Estrategia denominada “Emprendedores Rurales“, mediante la cual proporcionamos a los habitantes de zonas rural espacios de promoción y venta en </w:t>
      </w:r>
      <w:r>
        <w:rPr>
          <w:rStyle w:val="Hyperlink2"/>
        </w:rPr>
        <w:t>13 eventos</w:t>
      </w:r>
      <w:r>
        <w:rPr>
          <w:rStyle w:val="Ninguno"/>
          <w:rFonts w:ascii="Arial" w:hAnsi="Arial"/>
          <w:sz w:val="24"/>
          <w:szCs w:val="24"/>
        </w:rPr>
        <w:t xml:space="preserve"> y sitios como la Expo Ganadera y Pabellón Guanajuato dentro de la Feria de León 2019, Plaza Galerías Las Torres, Calzada de los Héroes, Feria de las Luces en Parque los Cárcamos, Instituto Lux, Expo Agroalimentaria de Irapuato, Expo Inagamex, entre otras, con una inversión  de</w:t>
      </w:r>
      <w:r>
        <w:rPr>
          <w:rStyle w:val="Ninguno"/>
          <w:rFonts w:ascii="Arial" w:hAnsi="Arial"/>
          <w:b/>
          <w:bCs/>
          <w:sz w:val="24"/>
          <w:szCs w:val="24"/>
          <w:shd w:val="clear" w:color="auto" w:fill="EFEFEF"/>
        </w:rPr>
        <w:t xml:space="preserve"> </w:t>
      </w:r>
      <w:r>
        <w:rPr>
          <w:rStyle w:val="Hyperlink2"/>
        </w:rPr>
        <w:t>168 412 mil pesos</w:t>
      </w:r>
      <w:r>
        <w:rPr>
          <w:rStyle w:val="Ninguno"/>
          <w:rFonts w:ascii="Arial" w:hAnsi="Arial"/>
          <w:sz w:val="24"/>
          <w:szCs w:val="24"/>
        </w:rPr>
        <w:t>, que genera una derrama económica de</w:t>
      </w:r>
      <w:r>
        <w:rPr>
          <w:rStyle w:val="Hyperlink2"/>
        </w:rPr>
        <w:t xml:space="preserve"> 607 mil 688 pesos.</w:t>
      </w:r>
    </w:p>
    <w:p w14:paraId="1A805A87" w14:textId="77777777" w:rsidR="00913596" w:rsidRDefault="00913596" w:rsidP="00913596">
      <w:pPr>
        <w:pStyle w:val="Cuerpo"/>
        <w:jc w:val="both"/>
        <w:rPr>
          <w:rFonts w:ascii="Times New Roman" w:eastAsia="Times New Roman" w:hAnsi="Times New Roman" w:cs="Times New Roman"/>
        </w:rPr>
      </w:pPr>
    </w:p>
    <w:p w14:paraId="491DA71D" w14:textId="77777777" w:rsidR="00913596" w:rsidRDefault="00913596" w:rsidP="00913596">
      <w:pPr>
        <w:pStyle w:val="Cuerpo"/>
        <w:jc w:val="both"/>
        <w:rPr>
          <w:rStyle w:val="Hyperlink2"/>
        </w:rPr>
      </w:pPr>
      <w:r>
        <w:rPr>
          <w:rStyle w:val="Hyperlink2"/>
          <w:lang w:val="es-ES_tradnl"/>
        </w:rPr>
        <w:t>*Tecnificaci</w:t>
      </w:r>
      <w:r>
        <w:rPr>
          <w:rStyle w:val="Ninguno"/>
          <w:rFonts w:ascii="Arial" w:hAnsi="Arial"/>
          <w:b/>
          <w:bCs/>
          <w:sz w:val="24"/>
          <w:szCs w:val="24"/>
        </w:rPr>
        <w:t>ó</w:t>
      </w:r>
      <w:r>
        <w:rPr>
          <w:rStyle w:val="Hyperlink2"/>
          <w:lang w:val="es-ES_tradnl"/>
        </w:rPr>
        <w:t>n, diversificaci</w:t>
      </w:r>
      <w:r>
        <w:rPr>
          <w:rStyle w:val="Ninguno"/>
          <w:rFonts w:ascii="Arial" w:hAnsi="Arial"/>
          <w:b/>
          <w:bCs/>
          <w:sz w:val="24"/>
          <w:szCs w:val="24"/>
        </w:rPr>
        <w:t>ó</w:t>
      </w:r>
      <w:r>
        <w:rPr>
          <w:rStyle w:val="Hyperlink2"/>
          <w:lang w:val="es-ES_tradnl"/>
        </w:rPr>
        <w:t>n y comercializaci</w:t>
      </w:r>
      <w:r>
        <w:rPr>
          <w:rStyle w:val="Ninguno"/>
          <w:rFonts w:ascii="Arial" w:hAnsi="Arial"/>
          <w:b/>
          <w:bCs/>
          <w:sz w:val="24"/>
          <w:szCs w:val="24"/>
        </w:rPr>
        <w:t>ó</w:t>
      </w:r>
      <w:r>
        <w:rPr>
          <w:rStyle w:val="Hyperlink2"/>
          <w:lang w:val="es-ES_tradnl"/>
        </w:rPr>
        <w:t>n del sector agropecuario</w:t>
      </w:r>
      <w:r>
        <w:rPr>
          <w:rStyle w:val="Ninguno"/>
          <w:rFonts w:ascii="Arial" w:hAnsi="Arial"/>
          <w:sz w:val="24"/>
          <w:szCs w:val="24"/>
        </w:rPr>
        <w:t xml:space="preserve">, mediante el cual se apoyó con </w:t>
      </w:r>
      <w:r>
        <w:rPr>
          <w:rStyle w:val="Hyperlink2"/>
        </w:rPr>
        <w:t>500 mil pesos</w:t>
      </w:r>
      <w:r>
        <w:rPr>
          <w:rStyle w:val="Ninguno"/>
          <w:rFonts w:ascii="Arial" w:hAnsi="Arial"/>
          <w:sz w:val="24"/>
          <w:szCs w:val="24"/>
        </w:rPr>
        <w:t xml:space="preserve"> al Fideicomiso para el desarrollo de la Microempresa rural de León (FIDEMIR), lo que ha permitido otorgar a la fecha </w:t>
      </w:r>
      <w:r>
        <w:rPr>
          <w:rStyle w:val="Hyperlink2"/>
          <w:lang w:val="es-ES_tradnl"/>
        </w:rPr>
        <w:t>16 financiamientos</w:t>
      </w:r>
      <w:r>
        <w:rPr>
          <w:rStyle w:val="Ninguno"/>
          <w:rFonts w:ascii="Arial" w:hAnsi="Arial"/>
          <w:sz w:val="24"/>
          <w:szCs w:val="24"/>
        </w:rPr>
        <w:t xml:space="preserve"> con un monto </w:t>
      </w:r>
      <w:r>
        <w:rPr>
          <w:rStyle w:val="Hyperlink2"/>
        </w:rPr>
        <w:t>de 404 mil 156 pesos.</w:t>
      </w:r>
    </w:p>
    <w:p w14:paraId="11A0D49C" w14:textId="77777777" w:rsidR="00913596" w:rsidRDefault="00913596" w:rsidP="00913596">
      <w:pPr>
        <w:pStyle w:val="Cuerpo"/>
        <w:jc w:val="both"/>
        <w:rPr>
          <w:rFonts w:ascii="Times New Roman" w:eastAsia="Times New Roman" w:hAnsi="Times New Roman" w:cs="Times New Roman"/>
        </w:rPr>
      </w:pPr>
    </w:p>
    <w:p w14:paraId="62092CAD"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 xml:space="preserve">Dichas empresas familiares han generado inversión en actividades de servicios, acopio de granos, venta de abarrotes y comercio, con un valor de </w:t>
      </w:r>
      <w:r>
        <w:rPr>
          <w:rStyle w:val="Hyperlink2"/>
          <w:lang w:val="es-ES_tradnl"/>
        </w:rPr>
        <w:t xml:space="preserve">2 millones 538 mil 243 pesos </w:t>
      </w:r>
      <w:r>
        <w:rPr>
          <w:rStyle w:val="Ninguno"/>
          <w:rFonts w:ascii="Arial" w:hAnsi="Arial"/>
          <w:sz w:val="24"/>
          <w:szCs w:val="24"/>
        </w:rPr>
        <w:t>en la zona rural.</w:t>
      </w:r>
    </w:p>
    <w:p w14:paraId="1503D80B" w14:textId="77777777" w:rsidR="00913596" w:rsidRDefault="00913596" w:rsidP="00913596">
      <w:pPr>
        <w:pStyle w:val="Cuerpo"/>
        <w:jc w:val="both"/>
        <w:rPr>
          <w:rFonts w:ascii="Times New Roman" w:eastAsia="Times New Roman" w:hAnsi="Times New Roman" w:cs="Times New Roman"/>
        </w:rPr>
      </w:pPr>
    </w:p>
    <w:p w14:paraId="4F83E6C0"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 xml:space="preserve">Para reactivar </w:t>
      </w:r>
      <w:r>
        <w:rPr>
          <w:rStyle w:val="Hyperlink2"/>
        </w:rPr>
        <w:t>las actividades</w:t>
      </w:r>
      <w:r>
        <w:rPr>
          <w:rStyle w:val="Ninguno"/>
          <w:rFonts w:ascii="Arial" w:hAnsi="Arial"/>
          <w:sz w:val="24"/>
          <w:szCs w:val="24"/>
        </w:rPr>
        <w:t xml:space="preserve"> de traspatio, es que se trabajó con el Programa de Impulso a la Reactivación productiva en comunidades Marginadas, REPROCOM, de la Secretaría de Desarrollo Agroalimentario y Rural, SDAyR, en su primer año de operación en el municipio en beneficio de 29 comunidades de los Polos Nuevo Valle de Moreno, Alfaro, Huizache y Duarte.</w:t>
      </w:r>
    </w:p>
    <w:p w14:paraId="12383BE7" w14:textId="77777777" w:rsidR="00913596" w:rsidRDefault="00913596" w:rsidP="00913596">
      <w:pPr>
        <w:pStyle w:val="Cuerpo"/>
        <w:jc w:val="both"/>
        <w:rPr>
          <w:rFonts w:ascii="Times New Roman" w:eastAsia="Times New Roman" w:hAnsi="Times New Roman" w:cs="Times New Roman"/>
        </w:rPr>
      </w:pPr>
    </w:p>
    <w:p w14:paraId="125ED2D4"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 xml:space="preserve">Es así que, se apoyó a personas y grupos de trabajo para modernizar y equipar la producción de traspatio, en proyectos tales como biodigestores, desgranadoras, molinos forrajeros, </w:t>
      </w:r>
      <w:r>
        <w:rPr>
          <w:rStyle w:val="Hyperlink2"/>
          <w:lang w:val="es-ES_tradnl"/>
        </w:rPr>
        <w:t>molinos de nixtamal</w:t>
      </w:r>
      <w:r>
        <w:rPr>
          <w:rStyle w:val="Ninguno"/>
          <w:rFonts w:ascii="Arial" w:hAnsi="Arial"/>
          <w:sz w:val="24"/>
          <w:szCs w:val="24"/>
        </w:rPr>
        <w:t>, material para instalaciones avícola y ovino caprinas, silos para conservación de granos y material para la construcción de tanques para cosecha de agua de lluvia, entre otros, lo que permite reducir riesgos en la producción de alimentos y generar valor agregado.</w:t>
      </w:r>
    </w:p>
    <w:p w14:paraId="5ACAD48C" w14:textId="77777777" w:rsidR="00913596" w:rsidRDefault="00913596" w:rsidP="00913596">
      <w:pPr>
        <w:pStyle w:val="Cuerpo"/>
        <w:jc w:val="both"/>
        <w:rPr>
          <w:rFonts w:ascii="Times New Roman" w:eastAsia="Times New Roman" w:hAnsi="Times New Roman" w:cs="Times New Roman"/>
        </w:rPr>
      </w:pPr>
    </w:p>
    <w:p w14:paraId="3248EE47" w14:textId="77777777" w:rsidR="00913596" w:rsidRDefault="00913596" w:rsidP="00913596">
      <w:pPr>
        <w:pStyle w:val="Cuerpo"/>
        <w:jc w:val="both"/>
        <w:rPr>
          <w:rStyle w:val="Ninguno"/>
          <w:rFonts w:ascii="Arial" w:eastAsia="Arial" w:hAnsi="Arial" w:cs="Arial"/>
          <w:b/>
          <w:bCs/>
          <w:shd w:val="clear" w:color="auto" w:fill="FFFF00"/>
        </w:rPr>
      </w:pPr>
      <w:r>
        <w:rPr>
          <w:rStyle w:val="Ninguno"/>
          <w:rFonts w:ascii="Arial" w:hAnsi="Arial"/>
          <w:sz w:val="24"/>
          <w:szCs w:val="24"/>
        </w:rPr>
        <w:t xml:space="preserve">En beneficio </w:t>
      </w:r>
      <w:r>
        <w:rPr>
          <w:rStyle w:val="Hyperlink2"/>
        </w:rPr>
        <w:t>de 761</w:t>
      </w:r>
      <w:r>
        <w:rPr>
          <w:rStyle w:val="Ninguno"/>
          <w:rFonts w:ascii="Arial" w:hAnsi="Arial"/>
          <w:b/>
          <w:bCs/>
          <w:sz w:val="24"/>
          <w:szCs w:val="24"/>
        </w:rPr>
        <w:t> </w:t>
      </w:r>
      <w:r>
        <w:rPr>
          <w:rStyle w:val="Hyperlink2"/>
        </w:rPr>
        <w:t>familias</w:t>
      </w:r>
      <w:r>
        <w:rPr>
          <w:rStyle w:val="Ninguno"/>
          <w:rFonts w:ascii="Arial" w:hAnsi="Arial"/>
          <w:sz w:val="24"/>
          <w:szCs w:val="24"/>
        </w:rPr>
        <w:t xml:space="preserve"> se invirtieron </w:t>
      </w:r>
      <w:r>
        <w:rPr>
          <w:rStyle w:val="Hyperlink2"/>
          <w:lang w:val="es-ES_tradnl"/>
        </w:rPr>
        <w:t>6 millones 942 mil 889 pesos de lo que el municipio aport</w:t>
      </w:r>
      <w:r>
        <w:rPr>
          <w:rStyle w:val="Ninguno"/>
          <w:rFonts w:ascii="Arial" w:hAnsi="Arial"/>
          <w:b/>
          <w:bCs/>
          <w:sz w:val="24"/>
          <w:szCs w:val="24"/>
        </w:rPr>
        <w:t xml:space="preserve">ó </w:t>
      </w:r>
      <w:r>
        <w:rPr>
          <w:rStyle w:val="Hyperlink2"/>
        </w:rPr>
        <w:t>1 mill</w:t>
      </w:r>
      <w:r>
        <w:rPr>
          <w:rStyle w:val="Ninguno"/>
          <w:rFonts w:ascii="Arial" w:hAnsi="Arial"/>
          <w:b/>
          <w:bCs/>
          <w:sz w:val="24"/>
          <w:szCs w:val="24"/>
        </w:rPr>
        <w:t>ó</w:t>
      </w:r>
      <w:r>
        <w:rPr>
          <w:rStyle w:val="Hyperlink2"/>
        </w:rPr>
        <w:t>n 434 mil 550 pesos.</w:t>
      </w:r>
    </w:p>
    <w:p w14:paraId="32E9F774" w14:textId="77777777" w:rsidR="00913596" w:rsidRDefault="00913596" w:rsidP="00913596">
      <w:pPr>
        <w:pStyle w:val="Cuerpo"/>
        <w:jc w:val="both"/>
        <w:rPr>
          <w:rFonts w:ascii="Times New Roman" w:eastAsia="Times New Roman" w:hAnsi="Times New Roman" w:cs="Times New Roman"/>
        </w:rPr>
      </w:pPr>
    </w:p>
    <w:p w14:paraId="54C6F8ED"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 xml:space="preserve">Para contribuir al bienestar de las familias y comunidades de localidades de alta marginación es que, damos continuidad al programa de REPROCOM ahora llamado “Mi Patio Productivo” mediante el cual, a través de la SDAyR, gestionamos apoyos subsidiarios para mejorar su producción de traspatio y parcela, en </w:t>
      </w:r>
      <w:r>
        <w:rPr>
          <w:rStyle w:val="Hyperlink2"/>
        </w:rPr>
        <w:t>30 localidades</w:t>
      </w:r>
      <w:r>
        <w:rPr>
          <w:rStyle w:val="Ninguno"/>
          <w:rFonts w:ascii="Arial" w:hAnsi="Arial"/>
          <w:sz w:val="24"/>
          <w:szCs w:val="24"/>
        </w:rPr>
        <w:t xml:space="preserve"> de la zona norte.</w:t>
      </w:r>
    </w:p>
    <w:p w14:paraId="7048897E" w14:textId="77777777" w:rsidR="00913596" w:rsidRDefault="00913596" w:rsidP="00913596">
      <w:pPr>
        <w:pStyle w:val="Cuerpo"/>
        <w:jc w:val="both"/>
        <w:rPr>
          <w:rFonts w:ascii="Times New Roman" w:eastAsia="Times New Roman" w:hAnsi="Times New Roman" w:cs="Times New Roman"/>
        </w:rPr>
      </w:pPr>
    </w:p>
    <w:p w14:paraId="29CF881B" w14:textId="77777777" w:rsidR="00913596" w:rsidRDefault="00913596" w:rsidP="00913596">
      <w:pPr>
        <w:pStyle w:val="Cuerpo"/>
        <w:jc w:val="both"/>
        <w:rPr>
          <w:rStyle w:val="Ninguno"/>
        </w:rPr>
      </w:pPr>
      <w:r>
        <w:rPr>
          <w:rStyle w:val="Ninguno"/>
          <w:rFonts w:ascii="Arial" w:hAnsi="Arial"/>
          <w:sz w:val="24"/>
          <w:szCs w:val="24"/>
        </w:rPr>
        <w:t>Ademá</w:t>
      </w:r>
      <w:r w:rsidRPr="00B1053F">
        <w:rPr>
          <w:rStyle w:val="Ninguno"/>
          <w:rFonts w:ascii="Arial" w:hAnsi="Arial"/>
          <w:sz w:val="24"/>
          <w:szCs w:val="24"/>
          <w:lang w:val="es-MX"/>
        </w:rPr>
        <w:t>s, trav</w:t>
      </w:r>
      <w:r>
        <w:rPr>
          <w:rStyle w:val="Ninguno"/>
          <w:rFonts w:ascii="Arial" w:hAnsi="Arial"/>
          <w:sz w:val="24"/>
          <w:szCs w:val="24"/>
        </w:rPr>
        <w:t xml:space="preserve">és del Programa de Modernización Sustentable de la Agricultura Tradicional, MasAgro, y en coordinación con el Centro Internacional de Mejoramiento de Maíz y Trigo, CIMMYT, así como la Universidad de la Salle Bajío, es que se instaló </w:t>
      </w:r>
      <w:r>
        <w:rPr>
          <w:rStyle w:val="Hyperlink2"/>
          <w:lang w:val="es-ES_tradnl"/>
        </w:rPr>
        <w:t>una plataforma de innovaci</w:t>
      </w:r>
      <w:r>
        <w:rPr>
          <w:rStyle w:val="Ninguno"/>
          <w:rFonts w:ascii="Arial" w:hAnsi="Arial"/>
          <w:b/>
          <w:bCs/>
          <w:sz w:val="24"/>
          <w:szCs w:val="24"/>
        </w:rPr>
        <w:t>ó</w:t>
      </w:r>
      <w:r>
        <w:rPr>
          <w:rStyle w:val="Hyperlink2"/>
        </w:rPr>
        <w:t>n</w:t>
      </w:r>
      <w:r>
        <w:rPr>
          <w:rStyle w:val="Ninguno"/>
          <w:rFonts w:ascii="Arial" w:hAnsi="Arial"/>
          <w:sz w:val="24"/>
          <w:szCs w:val="24"/>
        </w:rPr>
        <w:t>, un espacio donde se comparan las prácticas agrícolas convencionales con las innovaciones propuestas por Masagro Guanajuato.</w:t>
      </w:r>
    </w:p>
    <w:p w14:paraId="19A54BD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En estos módulos se transfieren las tecnologías MasAgro a los productores y técnicos creando una constante interacción entre el productor y el técnico extensionista.</w:t>
      </w:r>
    </w:p>
    <w:p w14:paraId="755BAE14" w14:textId="77777777" w:rsidR="00913596" w:rsidRDefault="00913596" w:rsidP="00913596">
      <w:pPr>
        <w:pStyle w:val="Cuerpo"/>
        <w:jc w:val="both"/>
        <w:rPr>
          <w:rFonts w:ascii="Times New Roman" w:eastAsia="Times New Roman" w:hAnsi="Times New Roman" w:cs="Times New Roman"/>
        </w:rPr>
      </w:pPr>
    </w:p>
    <w:p w14:paraId="593224D5"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 xml:space="preserve">El sector rural demanda cada año apoyos y subsidios que permitan mejorar y renovar el equipamiento de las unidades de negocios y servicios agropecuarios, en el periodo que se informa, hemos otorgado </w:t>
      </w:r>
      <w:r>
        <w:rPr>
          <w:rStyle w:val="Hyperlink2"/>
        </w:rPr>
        <w:t>626</w:t>
      </w:r>
      <w:r>
        <w:rPr>
          <w:rStyle w:val="Ninguno"/>
          <w:rFonts w:ascii="Arial" w:hAnsi="Arial"/>
          <w:sz w:val="24"/>
          <w:szCs w:val="24"/>
        </w:rPr>
        <w:t xml:space="preserve"> subsidios </w:t>
      </w:r>
      <w:r>
        <w:rPr>
          <w:rStyle w:val="Hyperlink2"/>
          <w:lang w:val="es-ES_tradnl"/>
        </w:rPr>
        <w:t xml:space="preserve">con aportaciones estatales y municipales </w:t>
      </w:r>
      <w:r>
        <w:rPr>
          <w:rStyle w:val="Ninguno"/>
          <w:rFonts w:ascii="Arial" w:hAnsi="Arial"/>
          <w:sz w:val="24"/>
          <w:szCs w:val="24"/>
        </w:rPr>
        <w:t xml:space="preserve">por un monto </w:t>
      </w:r>
      <w:r>
        <w:rPr>
          <w:rStyle w:val="Hyperlink2"/>
        </w:rPr>
        <w:t>de 1 mill</w:t>
      </w:r>
      <w:r>
        <w:rPr>
          <w:rStyle w:val="Ninguno"/>
          <w:rFonts w:ascii="Arial" w:hAnsi="Arial"/>
          <w:b/>
          <w:bCs/>
          <w:sz w:val="24"/>
          <w:szCs w:val="24"/>
        </w:rPr>
        <w:t>ó</w:t>
      </w:r>
      <w:r>
        <w:rPr>
          <w:rStyle w:val="Hyperlink2"/>
        </w:rPr>
        <w:t>n 789 mil 605 pesos</w:t>
      </w:r>
      <w:r>
        <w:rPr>
          <w:rStyle w:val="Ninguno"/>
          <w:rFonts w:ascii="Arial" w:hAnsi="Arial"/>
          <w:sz w:val="24"/>
          <w:szCs w:val="24"/>
        </w:rPr>
        <w:t xml:space="preserve"> que, con aportación de los beneficiados, se utilizan, para adquirir maquinaria productiva, implementos, mejorar sus instalaciones ganaderas, paquetes de aves entre otros subsidios.</w:t>
      </w:r>
    </w:p>
    <w:p w14:paraId="73BBEB0C" w14:textId="77777777" w:rsidR="00913596" w:rsidRDefault="00913596" w:rsidP="00913596">
      <w:pPr>
        <w:pStyle w:val="Cuerpo"/>
        <w:jc w:val="both"/>
        <w:rPr>
          <w:rFonts w:ascii="Times New Roman" w:eastAsia="Times New Roman" w:hAnsi="Times New Roman" w:cs="Times New Roman"/>
        </w:rPr>
      </w:pPr>
    </w:p>
    <w:p w14:paraId="0B352C3D"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 xml:space="preserve">Con la finalidad de impulsar acciones de mejora ambiental y conservación de zonas de uso común continuamos con el programa de “Empleo temporal” en comunidades de los polos San Juan de Otates, </w:t>
      </w:r>
      <w:r>
        <w:rPr>
          <w:rStyle w:val="Hyperlink2"/>
          <w:lang w:val="es-ES_tradnl"/>
        </w:rPr>
        <w:t>Huizache y Alfaro</w:t>
      </w:r>
      <w:r>
        <w:rPr>
          <w:rStyle w:val="Ninguno"/>
          <w:rFonts w:ascii="Arial" w:hAnsi="Arial"/>
          <w:b/>
          <w:bCs/>
          <w:sz w:val="24"/>
          <w:szCs w:val="24"/>
        </w:rPr>
        <w:t> </w:t>
      </w:r>
      <w:r>
        <w:rPr>
          <w:rStyle w:val="Hyperlink2"/>
          <w:lang w:val="es-ES_tradnl"/>
        </w:rPr>
        <w:t>con 13 mil 415 jornales en beneficio de 428 habitantes con una inversi</w:t>
      </w:r>
      <w:r>
        <w:rPr>
          <w:rStyle w:val="Ninguno"/>
          <w:rFonts w:ascii="Arial" w:hAnsi="Arial"/>
          <w:b/>
          <w:bCs/>
          <w:sz w:val="24"/>
          <w:szCs w:val="24"/>
        </w:rPr>
        <w:t>ó</w:t>
      </w:r>
      <w:r>
        <w:rPr>
          <w:rStyle w:val="Hyperlink2"/>
          <w:lang w:val="es-ES_tradnl"/>
        </w:rPr>
        <w:t>n de 1 mill</w:t>
      </w:r>
      <w:r>
        <w:rPr>
          <w:rStyle w:val="Ninguno"/>
          <w:rFonts w:ascii="Arial" w:hAnsi="Arial"/>
          <w:b/>
          <w:bCs/>
          <w:sz w:val="24"/>
          <w:szCs w:val="24"/>
        </w:rPr>
        <w:t>ó</w:t>
      </w:r>
      <w:r>
        <w:rPr>
          <w:rStyle w:val="Hyperlink2"/>
        </w:rPr>
        <w:t xml:space="preserve">n 073 mil 200 pesos, </w:t>
      </w:r>
      <w:r>
        <w:rPr>
          <w:rStyle w:val="Ninguno"/>
          <w:rFonts w:ascii="Arial" w:hAnsi="Arial"/>
          <w:sz w:val="24"/>
          <w:szCs w:val="24"/>
        </w:rPr>
        <w:t>o que permite que las personas cuenten con ingreso económico temporal y al mismo tiempo apoyen el mejoramiento ambiental y la seguridad de sus localidades.</w:t>
      </w:r>
    </w:p>
    <w:p w14:paraId="11EEE3D3" w14:textId="77777777" w:rsidR="00913596" w:rsidRDefault="00913596" w:rsidP="00913596">
      <w:pPr>
        <w:pStyle w:val="Cuerpo"/>
        <w:jc w:val="both"/>
        <w:rPr>
          <w:rFonts w:ascii="Times New Roman" w:eastAsia="Times New Roman" w:hAnsi="Times New Roman" w:cs="Times New Roman"/>
        </w:rPr>
      </w:pPr>
    </w:p>
    <w:p w14:paraId="14A6C9F5"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 xml:space="preserve">Mejorar la economía de las familias en el campo es parte de un León competitivo, es por ello que apoyamos a los productores agrícolas del municipio, mediante subsidios </w:t>
      </w:r>
      <w:r>
        <w:rPr>
          <w:rStyle w:val="Hyperlink2"/>
        </w:rPr>
        <w:t>para insumos agr</w:t>
      </w:r>
      <w:r>
        <w:rPr>
          <w:rStyle w:val="Ninguno"/>
          <w:rFonts w:ascii="Arial" w:hAnsi="Arial"/>
          <w:b/>
          <w:bCs/>
          <w:sz w:val="24"/>
          <w:szCs w:val="24"/>
        </w:rPr>
        <w:t>í</w:t>
      </w:r>
      <w:r>
        <w:rPr>
          <w:rStyle w:val="Hyperlink2"/>
          <w:lang w:val="es-ES_tradnl"/>
        </w:rPr>
        <w:t>colas en</w:t>
      </w:r>
      <w:r>
        <w:rPr>
          <w:rStyle w:val="Ninguno"/>
          <w:rFonts w:ascii="Arial" w:hAnsi="Arial"/>
          <w:b/>
          <w:bCs/>
          <w:sz w:val="24"/>
          <w:szCs w:val="24"/>
        </w:rPr>
        <w:t>   </w:t>
      </w:r>
      <w:r>
        <w:rPr>
          <w:rStyle w:val="Hyperlink2"/>
          <w:lang w:val="es-ES_tradnl"/>
        </w:rPr>
        <w:t>650.5 hect</w:t>
      </w:r>
      <w:r>
        <w:rPr>
          <w:rStyle w:val="Ninguno"/>
          <w:rFonts w:ascii="Arial" w:hAnsi="Arial"/>
          <w:b/>
          <w:bCs/>
          <w:sz w:val="24"/>
          <w:szCs w:val="24"/>
        </w:rPr>
        <w:t>á</w:t>
      </w:r>
      <w:r>
        <w:rPr>
          <w:rStyle w:val="Hyperlink2"/>
          <w:lang w:val="es-ES_tradnl"/>
        </w:rPr>
        <w:t>reas para 168 productores</w:t>
      </w:r>
      <w:r>
        <w:rPr>
          <w:rStyle w:val="Ninguno"/>
          <w:rFonts w:ascii="Arial" w:hAnsi="Arial"/>
          <w:sz w:val="24"/>
          <w:szCs w:val="24"/>
        </w:rPr>
        <w:t xml:space="preserve"> con una inversió</w:t>
      </w:r>
      <w:r>
        <w:rPr>
          <w:rStyle w:val="Ninguno"/>
          <w:rFonts w:ascii="Arial" w:hAnsi="Arial"/>
          <w:sz w:val="24"/>
          <w:szCs w:val="24"/>
          <w:lang w:val="nl-NL"/>
        </w:rPr>
        <w:t>n total de</w:t>
      </w:r>
      <w:r>
        <w:rPr>
          <w:rStyle w:val="Hyperlink2"/>
          <w:lang w:val="es-ES_tradnl"/>
        </w:rPr>
        <w:t xml:space="preserve"> 731 mil 900 pesos, </w:t>
      </w:r>
      <w:r>
        <w:rPr>
          <w:rStyle w:val="Ninguno"/>
          <w:rFonts w:ascii="Arial" w:hAnsi="Arial"/>
          <w:sz w:val="24"/>
          <w:szCs w:val="24"/>
        </w:rPr>
        <w:t>con lo que brindamos a nuestros habitantes una semilla de calidad a precios accesibles, para mejorar su ingreso.</w:t>
      </w:r>
    </w:p>
    <w:p w14:paraId="5D9E673C" w14:textId="77777777" w:rsidR="00913596" w:rsidRDefault="00913596" w:rsidP="00913596">
      <w:pPr>
        <w:pStyle w:val="Cuerpo"/>
        <w:jc w:val="both"/>
        <w:rPr>
          <w:rFonts w:ascii="Times New Roman" w:eastAsia="Times New Roman" w:hAnsi="Times New Roman" w:cs="Times New Roman"/>
        </w:rPr>
      </w:pPr>
    </w:p>
    <w:p w14:paraId="20EB6195" w14:textId="77777777" w:rsidR="00913596" w:rsidRDefault="00913596" w:rsidP="00913596">
      <w:pPr>
        <w:pStyle w:val="Cuerpo"/>
        <w:jc w:val="both"/>
        <w:rPr>
          <w:rStyle w:val="Hyperlink2"/>
        </w:rPr>
      </w:pPr>
      <w:r>
        <w:rPr>
          <w:rStyle w:val="Ninguno"/>
          <w:rFonts w:ascii="Arial" w:hAnsi="Arial"/>
          <w:sz w:val="24"/>
          <w:szCs w:val="24"/>
        </w:rPr>
        <w:t xml:space="preserve">Firmamos un convenio de colaboración técnica con el Comité Estatal de Sanidad Vegetal de Guanajuato, CESAVEG, </w:t>
      </w:r>
      <w:r>
        <w:rPr>
          <w:rStyle w:val="Hyperlink2"/>
          <w:lang w:val="es-ES_tradnl"/>
        </w:rPr>
        <w:t xml:space="preserve">por un monto de 200 mil pesos </w:t>
      </w:r>
      <w:r w:rsidRPr="00B1053F">
        <w:rPr>
          <w:rStyle w:val="Ninguno"/>
          <w:rFonts w:ascii="Arial" w:hAnsi="Arial"/>
          <w:sz w:val="24"/>
          <w:szCs w:val="24"/>
          <w:lang w:val="es-MX"/>
        </w:rPr>
        <w:t>a trav</w:t>
      </w:r>
      <w:r>
        <w:rPr>
          <w:rStyle w:val="Ninguno"/>
          <w:rFonts w:ascii="Arial" w:hAnsi="Arial"/>
          <w:sz w:val="24"/>
          <w:szCs w:val="24"/>
        </w:rPr>
        <w:t xml:space="preserve">és del cual daremos asesoría técnica específica para plagas y enfermedades de frutales y cultivos básicos como maíz y sorgo </w:t>
      </w:r>
      <w:r>
        <w:rPr>
          <w:rStyle w:val="Hyperlink2"/>
          <w:lang w:val="es-ES_tradnl"/>
        </w:rPr>
        <w:t>a productores agr</w:t>
      </w:r>
      <w:r>
        <w:rPr>
          <w:rStyle w:val="Ninguno"/>
          <w:rFonts w:ascii="Arial" w:hAnsi="Arial"/>
          <w:b/>
          <w:bCs/>
          <w:sz w:val="24"/>
          <w:szCs w:val="24"/>
        </w:rPr>
        <w:t>í</w:t>
      </w:r>
      <w:r>
        <w:rPr>
          <w:rStyle w:val="Hyperlink2"/>
          <w:lang w:val="es-ES_tradnl"/>
        </w:rPr>
        <w:t>colas de la zona sur y la sierra del municipio</w:t>
      </w:r>
    </w:p>
    <w:p w14:paraId="010B637B" w14:textId="77777777" w:rsidR="00913596" w:rsidRDefault="00913596" w:rsidP="00913596">
      <w:pPr>
        <w:pStyle w:val="Cuerpo"/>
        <w:jc w:val="both"/>
        <w:rPr>
          <w:rFonts w:ascii="Times New Roman" w:eastAsia="Times New Roman" w:hAnsi="Times New Roman" w:cs="Times New Roman"/>
        </w:rPr>
      </w:pPr>
    </w:p>
    <w:p w14:paraId="2CF40AB3" w14:textId="77777777" w:rsidR="00913596" w:rsidRDefault="00913596" w:rsidP="00913596">
      <w:pPr>
        <w:pStyle w:val="Cuerpo"/>
        <w:jc w:val="both"/>
        <w:rPr>
          <w:rStyle w:val="Ninguno"/>
          <w:rFonts w:ascii="Arial" w:eastAsia="Arial" w:hAnsi="Arial" w:cs="Arial"/>
        </w:rPr>
      </w:pPr>
      <w:r w:rsidRPr="00B1053F">
        <w:rPr>
          <w:rStyle w:val="Ninguno"/>
          <w:rFonts w:ascii="Arial" w:hAnsi="Arial"/>
          <w:sz w:val="24"/>
          <w:szCs w:val="24"/>
          <w:lang w:val="es-MX"/>
        </w:rPr>
        <w:t>A trav</w:t>
      </w:r>
      <w:r>
        <w:rPr>
          <w:rStyle w:val="Ninguno"/>
          <w:rFonts w:ascii="Arial" w:hAnsi="Arial"/>
          <w:sz w:val="24"/>
          <w:szCs w:val="24"/>
        </w:rPr>
        <w:t>és de este convenio continuaremos brindando asesoría a la zona aguacatera ubicada en las localidades de Duarte, Coloradas y Cuesta Blanca.</w:t>
      </w:r>
    </w:p>
    <w:p w14:paraId="294B4487" w14:textId="77777777" w:rsidR="00913596" w:rsidRDefault="00913596" w:rsidP="00913596">
      <w:pPr>
        <w:pStyle w:val="Cuerpo"/>
        <w:jc w:val="both"/>
        <w:rPr>
          <w:rFonts w:ascii="Times New Roman" w:eastAsia="Times New Roman" w:hAnsi="Times New Roman" w:cs="Times New Roman"/>
        </w:rPr>
      </w:pPr>
    </w:p>
    <w:p w14:paraId="4790C9AB" w14:textId="77777777" w:rsidR="00913596" w:rsidRDefault="00913596" w:rsidP="00913596">
      <w:pPr>
        <w:pStyle w:val="Cuerpo"/>
        <w:jc w:val="both"/>
        <w:rPr>
          <w:rStyle w:val="Hyperlink2"/>
        </w:rPr>
      </w:pPr>
      <w:r>
        <w:rPr>
          <w:rStyle w:val="Ninguno"/>
          <w:rFonts w:ascii="Arial" w:hAnsi="Arial"/>
          <w:sz w:val="24"/>
          <w:szCs w:val="24"/>
        </w:rPr>
        <w:t xml:space="preserve">Como parte del impulso al campo, brindamos a los productores de la zona rural, nuevas alternativas, es por ello que, en concurrencia con la SDAyR, se impulsa la sábila como un cultivo alternativo, que actualmente se implementa </w:t>
      </w:r>
      <w:r>
        <w:rPr>
          <w:rStyle w:val="Hyperlink2"/>
          <w:lang w:val="es-ES_tradnl"/>
        </w:rPr>
        <w:t>en 66.5 hect</w:t>
      </w:r>
      <w:r>
        <w:rPr>
          <w:rStyle w:val="Ninguno"/>
          <w:rFonts w:ascii="Arial" w:hAnsi="Arial"/>
          <w:b/>
          <w:bCs/>
          <w:sz w:val="24"/>
          <w:szCs w:val="24"/>
        </w:rPr>
        <w:t>á</w:t>
      </w:r>
      <w:r>
        <w:rPr>
          <w:rStyle w:val="Hyperlink2"/>
          <w:lang w:val="es-ES_tradnl"/>
        </w:rPr>
        <w:t>reas. en beneficio de 19 productores.</w:t>
      </w:r>
    </w:p>
    <w:p w14:paraId="1895866B" w14:textId="77777777" w:rsidR="00913596" w:rsidRDefault="00913596" w:rsidP="00913596">
      <w:pPr>
        <w:pStyle w:val="Cuerpo"/>
        <w:jc w:val="both"/>
        <w:rPr>
          <w:rFonts w:ascii="Times New Roman" w:eastAsia="Times New Roman" w:hAnsi="Times New Roman" w:cs="Times New Roman"/>
        </w:rPr>
      </w:pPr>
    </w:p>
    <w:p w14:paraId="3B527836" w14:textId="77777777" w:rsidR="00913596" w:rsidRDefault="00913596" w:rsidP="00913596">
      <w:pPr>
        <w:pStyle w:val="Cuerpo"/>
        <w:jc w:val="both"/>
        <w:rPr>
          <w:rStyle w:val="Ninguno"/>
        </w:rPr>
      </w:pPr>
      <w:r>
        <w:rPr>
          <w:rStyle w:val="Ninguno"/>
          <w:rFonts w:ascii="Arial" w:hAnsi="Arial"/>
          <w:sz w:val="24"/>
          <w:szCs w:val="24"/>
        </w:rPr>
        <w:t xml:space="preserve">Con el propósito de fortalecer y reactivar la ganadería de traspatio y con el apoyo del gobierno del estado a través de la SDAyR, se firmaron </w:t>
      </w:r>
      <w:r>
        <w:rPr>
          <w:rStyle w:val="Hyperlink2"/>
          <w:lang w:val="es-ES_tradnl"/>
        </w:rPr>
        <w:t>3 convenios</w:t>
      </w:r>
      <w:r>
        <w:rPr>
          <w:rStyle w:val="Ninguno"/>
          <w:rFonts w:ascii="Arial" w:hAnsi="Arial"/>
          <w:sz w:val="24"/>
          <w:szCs w:val="24"/>
        </w:rPr>
        <w:t xml:space="preserve"> con un monto de </w:t>
      </w:r>
      <w:r>
        <w:rPr>
          <w:rStyle w:val="Hyperlink2"/>
          <w:lang w:val="es-ES_tradnl"/>
        </w:rPr>
        <w:t xml:space="preserve">4 millones 887 mil 600 pesos </w:t>
      </w:r>
      <w:r>
        <w:rPr>
          <w:rStyle w:val="Ninguno"/>
          <w:rFonts w:ascii="Arial" w:hAnsi="Arial"/>
          <w:sz w:val="24"/>
          <w:szCs w:val="24"/>
        </w:rPr>
        <w:t xml:space="preserve">los cuales se </w:t>
      </w:r>
      <w:r>
        <w:rPr>
          <w:rStyle w:val="Hyperlink2"/>
        </w:rPr>
        <w:t>entregar</w:t>
      </w:r>
      <w:r>
        <w:rPr>
          <w:rStyle w:val="Ninguno"/>
          <w:rFonts w:ascii="Arial" w:hAnsi="Arial"/>
          <w:b/>
          <w:bCs/>
          <w:sz w:val="24"/>
          <w:szCs w:val="24"/>
        </w:rPr>
        <w:t>á</w:t>
      </w:r>
      <w:r>
        <w:rPr>
          <w:rStyle w:val="Hyperlink2"/>
          <w:lang w:val="es-ES_tradnl"/>
        </w:rPr>
        <w:t>n 238 paquetes</w:t>
      </w:r>
      <w:r>
        <w:rPr>
          <w:rStyle w:val="Ninguno"/>
          <w:rFonts w:ascii="Arial" w:hAnsi="Arial"/>
          <w:b/>
          <w:bCs/>
          <w:sz w:val="24"/>
          <w:szCs w:val="24"/>
          <w:shd w:val="clear" w:color="auto" w:fill="FFFF00"/>
          <w:lang w:val="es-ES_tradnl"/>
        </w:rPr>
        <w:t xml:space="preserve"> </w:t>
      </w:r>
      <w:r>
        <w:rPr>
          <w:rStyle w:val="Ninguno"/>
          <w:rFonts w:ascii="Arial" w:hAnsi="Arial"/>
          <w:sz w:val="24"/>
          <w:szCs w:val="24"/>
        </w:rPr>
        <w:t>distribuidos de la siguiente manera:</w:t>
      </w:r>
    </w:p>
    <w:p w14:paraId="65DA7214" w14:textId="77777777" w:rsidR="00913596" w:rsidRDefault="00913596" w:rsidP="00913596">
      <w:pPr>
        <w:pStyle w:val="Cuerpo"/>
        <w:jc w:val="both"/>
      </w:pPr>
    </w:p>
    <w:tbl>
      <w:tblPr>
        <w:tblStyle w:val="TableNormal"/>
        <w:tblW w:w="8820"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049"/>
        <w:gridCol w:w="1892"/>
        <w:gridCol w:w="3879"/>
      </w:tblGrid>
      <w:tr w:rsidR="00913596" w14:paraId="02261F18" w14:textId="77777777" w:rsidTr="00913596">
        <w:trPr>
          <w:trHeight w:val="292"/>
        </w:trPr>
        <w:tc>
          <w:tcPr>
            <w:tcW w:w="304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08574787" w14:textId="77777777" w:rsidR="00913596" w:rsidRDefault="00913596">
            <w:pPr>
              <w:pStyle w:val="Cuerpo"/>
              <w:jc w:val="both"/>
              <w:rPr>
                <w:sz w:val="22"/>
                <w:szCs w:val="22"/>
              </w:rPr>
            </w:pPr>
            <w:r>
              <w:rPr>
                <w:rStyle w:val="Ninguno"/>
                <w:rFonts w:ascii="Arial" w:hAnsi="Arial"/>
                <w:b/>
                <w:bCs/>
                <w:sz w:val="24"/>
                <w:szCs w:val="24"/>
              </w:rPr>
              <w:t>Concepto </w:t>
            </w:r>
          </w:p>
        </w:tc>
        <w:tc>
          <w:tcPr>
            <w:tcW w:w="18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175FCCDA" w14:textId="77777777" w:rsidR="00913596" w:rsidRDefault="00913596">
            <w:pPr>
              <w:pStyle w:val="Cuerpo"/>
              <w:jc w:val="both"/>
            </w:pPr>
            <w:r>
              <w:rPr>
                <w:rStyle w:val="Ninguno"/>
                <w:rFonts w:ascii="Arial" w:hAnsi="Arial"/>
                <w:b/>
                <w:bCs/>
                <w:sz w:val="24"/>
                <w:szCs w:val="24"/>
              </w:rPr>
              <w:t>Paquetes </w:t>
            </w:r>
          </w:p>
        </w:tc>
        <w:tc>
          <w:tcPr>
            <w:tcW w:w="3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5142939F" w14:textId="77777777" w:rsidR="00913596" w:rsidRDefault="00913596">
            <w:pPr>
              <w:pStyle w:val="Cuerpo"/>
              <w:jc w:val="both"/>
            </w:pPr>
            <w:r>
              <w:rPr>
                <w:rStyle w:val="Ninguno"/>
                <w:rFonts w:ascii="Arial" w:hAnsi="Arial"/>
                <w:b/>
                <w:bCs/>
                <w:sz w:val="24"/>
                <w:szCs w:val="24"/>
              </w:rPr>
              <w:t>Cantidad por paquete </w:t>
            </w:r>
          </w:p>
        </w:tc>
      </w:tr>
      <w:tr w:rsidR="00913596" w14:paraId="275CFA5F" w14:textId="77777777" w:rsidTr="00913596">
        <w:trPr>
          <w:trHeight w:val="292"/>
        </w:trPr>
        <w:tc>
          <w:tcPr>
            <w:tcW w:w="304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0B839784" w14:textId="77777777" w:rsidR="00913596" w:rsidRDefault="00913596">
            <w:pPr>
              <w:pStyle w:val="Cuerpo"/>
              <w:jc w:val="both"/>
            </w:pPr>
            <w:r>
              <w:rPr>
                <w:rStyle w:val="Ninguno"/>
                <w:rFonts w:ascii="Arial" w:hAnsi="Arial"/>
                <w:sz w:val="24"/>
                <w:szCs w:val="24"/>
              </w:rPr>
              <w:t>Vientres ovinos</w:t>
            </w:r>
          </w:p>
        </w:tc>
        <w:tc>
          <w:tcPr>
            <w:tcW w:w="18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5258547B" w14:textId="77777777" w:rsidR="00913596" w:rsidRDefault="00913596">
            <w:pPr>
              <w:pStyle w:val="Cuerpo"/>
              <w:jc w:val="both"/>
            </w:pPr>
            <w:r>
              <w:rPr>
                <w:rStyle w:val="Ninguno"/>
                <w:rFonts w:ascii="Arial" w:hAnsi="Arial"/>
                <w:sz w:val="24"/>
                <w:szCs w:val="24"/>
              </w:rPr>
              <w:t>100</w:t>
            </w:r>
          </w:p>
        </w:tc>
        <w:tc>
          <w:tcPr>
            <w:tcW w:w="3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21ADE5FE" w14:textId="77777777" w:rsidR="00913596" w:rsidRDefault="00913596">
            <w:pPr>
              <w:pStyle w:val="Cuerpo"/>
              <w:jc w:val="both"/>
            </w:pPr>
            <w:r>
              <w:rPr>
                <w:rStyle w:val="Ninguno"/>
                <w:rFonts w:ascii="Arial" w:hAnsi="Arial"/>
                <w:sz w:val="24"/>
                <w:szCs w:val="24"/>
              </w:rPr>
              <w:t>4</w:t>
            </w:r>
          </w:p>
        </w:tc>
      </w:tr>
      <w:tr w:rsidR="00913596" w14:paraId="12D07820" w14:textId="77777777" w:rsidTr="00913596">
        <w:trPr>
          <w:trHeight w:val="292"/>
        </w:trPr>
        <w:tc>
          <w:tcPr>
            <w:tcW w:w="304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34FDD1B9" w14:textId="77777777" w:rsidR="00913596" w:rsidRDefault="00913596">
            <w:pPr>
              <w:pStyle w:val="Cuerpo"/>
              <w:jc w:val="both"/>
            </w:pPr>
            <w:r>
              <w:rPr>
                <w:rStyle w:val="Ninguno"/>
                <w:rFonts w:ascii="Arial" w:hAnsi="Arial"/>
                <w:sz w:val="24"/>
                <w:szCs w:val="24"/>
              </w:rPr>
              <w:t>Vientres Porcinos </w:t>
            </w:r>
          </w:p>
        </w:tc>
        <w:tc>
          <w:tcPr>
            <w:tcW w:w="18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08637D6D" w14:textId="77777777" w:rsidR="00913596" w:rsidRDefault="00913596">
            <w:pPr>
              <w:pStyle w:val="Cuerpo"/>
              <w:jc w:val="both"/>
            </w:pPr>
            <w:r>
              <w:rPr>
                <w:rStyle w:val="Ninguno"/>
                <w:rFonts w:ascii="Arial" w:hAnsi="Arial"/>
                <w:sz w:val="24"/>
                <w:szCs w:val="24"/>
              </w:rPr>
              <w:t>62</w:t>
            </w:r>
          </w:p>
        </w:tc>
        <w:tc>
          <w:tcPr>
            <w:tcW w:w="3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6BCF828E" w14:textId="77777777" w:rsidR="00913596" w:rsidRDefault="00913596">
            <w:pPr>
              <w:pStyle w:val="Cuerpo"/>
              <w:jc w:val="both"/>
            </w:pPr>
            <w:r>
              <w:rPr>
                <w:rStyle w:val="Ninguno"/>
                <w:rFonts w:ascii="Arial" w:hAnsi="Arial"/>
                <w:sz w:val="24"/>
                <w:szCs w:val="24"/>
              </w:rPr>
              <w:t>2</w:t>
            </w:r>
          </w:p>
        </w:tc>
      </w:tr>
      <w:tr w:rsidR="00913596" w14:paraId="1E92A46B" w14:textId="77777777" w:rsidTr="00913596">
        <w:trPr>
          <w:trHeight w:val="292"/>
        </w:trPr>
        <w:tc>
          <w:tcPr>
            <w:tcW w:w="304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629D24E3" w14:textId="77777777" w:rsidR="00913596" w:rsidRDefault="00913596">
            <w:pPr>
              <w:pStyle w:val="Cuerpo"/>
              <w:jc w:val="both"/>
            </w:pPr>
            <w:r>
              <w:rPr>
                <w:rStyle w:val="Ninguno"/>
                <w:rFonts w:ascii="Arial" w:hAnsi="Arial"/>
                <w:sz w:val="24"/>
                <w:szCs w:val="24"/>
              </w:rPr>
              <w:t>Bovinos lecheros </w:t>
            </w:r>
          </w:p>
        </w:tc>
        <w:tc>
          <w:tcPr>
            <w:tcW w:w="18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419CFA52" w14:textId="77777777" w:rsidR="00913596" w:rsidRDefault="00913596">
            <w:pPr>
              <w:pStyle w:val="Cuerpo"/>
              <w:jc w:val="both"/>
            </w:pPr>
            <w:r>
              <w:rPr>
                <w:rStyle w:val="Ninguno"/>
                <w:rFonts w:ascii="Arial" w:hAnsi="Arial"/>
                <w:sz w:val="24"/>
                <w:szCs w:val="24"/>
              </w:rPr>
              <w:t>76</w:t>
            </w:r>
          </w:p>
        </w:tc>
        <w:tc>
          <w:tcPr>
            <w:tcW w:w="3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hideMark/>
          </w:tcPr>
          <w:p w14:paraId="3E3BFE2C" w14:textId="77777777" w:rsidR="00913596" w:rsidRDefault="00913596">
            <w:pPr>
              <w:pStyle w:val="Cuerpo"/>
              <w:jc w:val="both"/>
            </w:pPr>
            <w:r>
              <w:rPr>
                <w:rStyle w:val="Ninguno"/>
                <w:rFonts w:ascii="Arial" w:hAnsi="Arial"/>
                <w:sz w:val="24"/>
                <w:szCs w:val="24"/>
              </w:rPr>
              <w:t>1</w:t>
            </w:r>
          </w:p>
        </w:tc>
      </w:tr>
    </w:tbl>
    <w:p w14:paraId="7ABA6CD1" w14:textId="77777777" w:rsidR="00913596" w:rsidRDefault="00913596" w:rsidP="00913596">
      <w:pPr>
        <w:pStyle w:val="Cuerpo"/>
        <w:widowControl w:val="0"/>
        <w:spacing w:line="240" w:lineRule="auto"/>
        <w:jc w:val="both"/>
        <w:rPr>
          <w:rFonts w:ascii="Times New Roman" w:eastAsia="Times New Roman" w:hAnsi="Times New Roman" w:cs="Times New Roman"/>
          <w:sz w:val="24"/>
          <w:szCs w:val="24"/>
        </w:rPr>
      </w:pPr>
    </w:p>
    <w:p w14:paraId="5CED86DC" w14:textId="77777777" w:rsidR="00913596" w:rsidRDefault="00913596" w:rsidP="00913596">
      <w:pPr>
        <w:pStyle w:val="Cuerpo"/>
        <w:jc w:val="both"/>
        <w:rPr>
          <w:rFonts w:ascii="Times New Roman" w:eastAsia="Times New Roman" w:hAnsi="Times New Roman" w:cs="Times New Roman"/>
          <w:sz w:val="24"/>
          <w:szCs w:val="24"/>
        </w:rPr>
      </w:pPr>
    </w:p>
    <w:p w14:paraId="1F5B865B" w14:textId="77777777" w:rsidR="00913596" w:rsidRDefault="00913596" w:rsidP="00913596">
      <w:pPr>
        <w:pStyle w:val="Cuerpo"/>
        <w:jc w:val="both"/>
        <w:rPr>
          <w:rStyle w:val="Ninguno"/>
        </w:rPr>
      </w:pPr>
      <w:r>
        <w:rPr>
          <w:rStyle w:val="Ninguno"/>
          <w:rFonts w:ascii="Arial" w:hAnsi="Arial"/>
          <w:sz w:val="24"/>
          <w:szCs w:val="24"/>
        </w:rPr>
        <w:t>En el mismo sentido y como parte de los apoyos para mejorar la calidad del ganado en la región se otorgaron</w:t>
      </w:r>
      <w:r>
        <w:rPr>
          <w:rStyle w:val="Hyperlink2"/>
        </w:rPr>
        <w:t xml:space="preserve"> 27 apoyos</w:t>
      </w:r>
      <w:r>
        <w:rPr>
          <w:rStyle w:val="Ninguno"/>
          <w:rFonts w:ascii="Arial" w:hAnsi="Arial"/>
          <w:sz w:val="24"/>
          <w:szCs w:val="24"/>
        </w:rPr>
        <w:t xml:space="preserve"> al mismo número de ganaderos, para la adquisición de sementales bovinos, ovinos, caprinos y semen sexado por un monto de</w:t>
      </w:r>
      <w:r>
        <w:rPr>
          <w:rStyle w:val="Hyperlink2"/>
        </w:rPr>
        <w:t xml:space="preserve"> 167 mil 866 pesos.</w:t>
      </w:r>
    </w:p>
    <w:p w14:paraId="153E222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Para prevenir enfermedades comunes en el ganado, mejorar la calidad de salud de los animales de producción, evitar la mortandad, así como mejorar la calidad del hato ganadero, es que llevamos a cabo la campaña zoosanitaria en dos vertientes:</w:t>
      </w:r>
    </w:p>
    <w:p w14:paraId="0BB03A5C" w14:textId="77777777" w:rsidR="00913596" w:rsidRDefault="00913596" w:rsidP="00913596">
      <w:pPr>
        <w:pStyle w:val="Cuerpo"/>
        <w:jc w:val="both"/>
        <w:rPr>
          <w:rFonts w:ascii="Times New Roman" w:eastAsia="Times New Roman" w:hAnsi="Times New Roman" w:cs="Times New Roman"/>
        </w:rPr>
      </w:pPr>
    </w:p>
    <w:p w14:paraId="02BBA442"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En la zona norte con tratamiento preventivo (vacuna, desparasitación y vitaminas) a ganado bovino de carne y ovinocaprinos; y en la zona sur con inmunización para la brúcela e identificación con arete SINIIGA en ganado bovino de leche y ovinocaprinos, siendo el único municipio en el Estado, que integra de manera permanente dos médicos veterinarios en apoyo a la campaña estatal en contra de la brucella. </w:t>
      </w:r>
    </w:p>
    <w:p w14:paraId="73991A5E" w14:textId="77777777" w:rsidR="00913596" w:rsidRDefault="00913596" w:rsidP="00913596">
      <w:pPr>
        <w:pStyle w:val="Cuerpo"/>
        <w:jc w:val="both"/>
        <w:rPr>
          <w:rFonts w:ascii="Times New Roman" w:eastAsia="Times New Roman" w:hAnsi="Times New Roman" w:cs="Times New Roman"/>
        </w:rPr>
      </w:pPr>
    </w:p>
    <w:p w14:paraId="5395704D"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 xml:space="preserve">A la fecha hemos atendido </w:t>
      </w:r>
      <w:r>
        <w:rPr>
          <w:rStyle w:val="Hyperlink2"/>
          <w:lang w:val="es-ES_tradnl"/>
        </w:rPr>
        <w:t>3 mil 403 ejemplares</w:t>
      </w:r>
      <w:r>
        <w:rPr>
          <w:rStyle w:val="Ninguno"/>
          <w:rFonts w:ascii="Arial" w:hAnsi="Arial"/>
          <w:sz w:val="24"/>
          <w:szCs w:val="24"/>
        </w:rPr>
        <w:t xml:space="preserve"> con una inversión </w:t>
      </w:r>
      <w:r>
        <w:rPr>
          <w:rStyle w:val="Hyperlink2"/>
        </w:rPr>
        <w:t>de 123 mil 387 pesos</w:t>
      </w:r>
      <w:r>
        <w:rPr>
          <w:rStyle w:val="Ninguno"/>
          <w:rFonts w:ascii="Arial" w:hAnsi="Arial"/>
          <w:b/>
          <w:bCs/>
          <w:sz w:val="24"/>
          <w:szCs w:val="24"/>
        </w:rPr>
        <w:t xml:space="preserve">  </w:t>
      </w:r>
      <w:r>
        <w:rPr>
          <w:rStyle w:val="Ninguno"/>
          <w:rFonts w:ascii="Arial" w:hAnsi="Arial"/>
          <w:sz w:val="24"/>
          <w:szCs w:val="24"/>
        </w:rPr>
        <w:t xml:space="preserve"> y </w:t>
      </w:r>
      <w:r>
        <w:rPr>
          <w:rStyle w:val="Hyperlink2"/>
          <w:lang w:val="es-ES_tradnl"/>
        </w:rPr>
        <w:t>colocado 725 aretes de</w:t>
      </w:r>
      <w:r>
        <w:rPr>
          <w:rStyle w:val="Ninguno"/>
          <w:rFonts w:ascii="Arial" w:hAnsi="Arial"/>
          <w:sz w:val="24"/>
          <w:szCs w:val="24"/>
        </w:rPr>
        <w:t xml:space="preserve"> identificación en ganado bovino.</w:t>
      </w:r>
    </w:p>
    <w:p w14:paraId="270216F6" w14:textId="77777777" w:rsidR="00913596" w:rsidRDefault="00913596" w:rsidP="00913596">
      <w:pPr>
        <w:pStyle w:val="Cuerpo"/>
        <w:jc w:val="both"/>
        <w:rPr>
          <w:rFonts w:ascii="Times New Roman" w:eastAsia="Times New Roman" w:hAnsi="Times New Roman" w:cs="Times New Roman"/>
        </w:rPr>
      </w:pPr>
    </w:p>
    <w:p w14:paraId="16379ECE"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Para mejorar las habilidades y conocimientos de los habitantes de la zona rural otorgamos</w:t>
      </w:r>
      <w:r>
        <w:rPr>
          <w:rStyle w:val="Hyperlink2"/>
          <w:lang w:val="es-ES_tradnl"/>
        </w:rPr>
        <w:t xml:space="preserve"> 142 subsidios</w:t>
      </w:r>
      <w:r>
        <w:rPr>
          <w:rStyle w:val="Ninguno"/>
          <w:rFonts w:ascii="Arial" w:hAnsi="Arial"/>
          <w:sz w:val="24"/>
          <w:szCs w:val="24"/>
        </w:rPr>
        <w:t xml:space="preserve"> para la capacitación técnica especializada, con una inversió</w:t>
      </w:r>
      <w:r>
        <w:rPr>
          <w:rStyle w:val="Ninguno"/>
          <w:rFonts w:ascii="Arial" w:hAnsi="Arial"/>
          <w:sz w:val="24"/>
          <w:szCs w:val="24"/>
          <w:lang w:val="nl-NL"/>
        </w:rPr>
        <w:t xml:space="preserve">n de </w:t>
      </w:r>
      <w:r>
        <w:rPr>
          <w:rStyle w:val="Hyperlink2"/>
        </w:rPr>
        <w:t>354</w:t>
      </w:r>
      <w:r>
        <w:rPr>
          <w:rStyle w:val="Ninguno"/>
          <w:rFonts w:ascii="Arial" w:hAnsi="Arial"/>
          <w:b/>
          <w:bCs/>
          <w:sz w:val="24"/>
          <w:szCs w:val="24"/>
        </w:rPr>
        <w:t xml:space="preserve">  </w:t>
      </w:r>
      <w:r>
        <w:rPr>
          <w:rStyle w:val="Hyperlink2"/>
        </w:rPr>
        <w:t xml:space="preserve">mil 558 pesos, </w:t>
      </w:r>
      <w:r>
        <w:rPr>
          <w:rStyle w:val="Ninguno"/>
          <w:rFonts w:ascii="Arial" w:hAnsi="Arial"/>
          <w:sz w:val="24"/>
          <w:szCs w:val="24"/>
        </w:rPr>
        <w:t xml:space="preserve">es por ello que se han realizado </w:t>
      </w:r>
      <w:r>
        <w:rPr>
          <w:rStyle w:val="Hyperlink2"/>
          <w:lang w:val="da-DK"/>
        </w:rPr>
        <w:t>4 Talleres</w:t>
      </w:r>
      <w:r>
        <w:rPr>
          <w:rStyle w:val="Ninguno"/>
          <w:rFonts w:ascii="Arial" w:hAnsi="Arial"/>
          <w:sz w:val="24"/>
          <w:szCs w:val="24"/>
        </w:rPr>
        <w:t xml:space="preserve"> de pasteurización lenta y manejo  </w:t>
      </w:r>
      <w:r w:rsidRPr="00B1053F">
        <w:rPr>
          <w:rStyle w:val="Ninguno"/>
          <w:rFonts w:ascii="Arial" w:hAnsi="Arial"/>
          <w:sz w:val="24"/>
          <w:szCs w:val="24"/>
          <w:lang w:val="es-MX"/>
        </w:rPr>
        <w:t>higi</w:t>
      </w:r>
      <w:r>
        <w:rPr>
          <w:rStyle w:val="Ninguno"/>
          <w:rFonts w:ascii="Arial" w:hAnsi="Arial"/>
          <w:sz w:val="24"/>
          <w:szCs w:val="24"/>
        </w:rPr>
        <w:t>énico de los alimentos en coordinación con la Jurisdicción Sanitaria VII y apoyamos la asistencia de 18 productores pertenecientes al Grupo Ganadero de Validación Técnica (Ggavatt) de San José de Otates Sur, en la Expo Cabra realizada en Irapuato y a Giras tecnológicas en municipios del Estado en coordinación con la Sdayr.</w:t>
      </w:r>
    </w:p>
    <w:p w14:paraId="6ED40A97" w14:textId="77777777" w:rsidR="00913596" w:rsidRDefault="00913596" w:rsidP="00913596">
      <w:pPr>
        <w:pStyle w:val="Cuerpo"/>
        <w:jc w:val="both"/>
        <w:rPr>
          <w:rFonts w:ascii="Times New Roman" w:eastAsia="Times New Roman" w:hAnsi="Times New Roman" w:cs="Times New Roman"/>
        </w:rPr>
      </w:pPr>
    </w:p>
    <w:p w14:paraId="57A7472D" w14:textId="77777777" w:rsidR="00913596" w:rsidRDefault="00913596" w:rsidP="00913596">
      <w:pPr>
        <w:pStyle w:val="Cuerpo"/>
        <w:jc w:val="both"/>
        <w:rPr>
          <w:rStyle w:val="Ninguno"/>
        </w:rPr>
      </w:pPr>
      <w:r>
        <w:rPr>
          <w:rStyle w:val="Ninguno"/>
          <w:rFonts w:ascii="Arial" w:hAnsi="Arial"/>
          <w:sz w:val="24"/>
          <w:szCs w:val="24"/>
        </w:rPr>
        <w:t xml:space="preserve">Con el objetivo de llevar a cabo la tipificación de productores y la definición de modelos productivos para el Área Natural Protegida Sierra de Lobos, es que se realizó </w:t>
      </w:r>
      <w:r>
        <w:rPr>
          <w:rStyle w:val="Hyperlink2"/>
        </w:rPr>
        <w:t>un taller</w:t>
      </w:r>
      <w:r>
        <w:rPr>
          <w:rStyle w:val="Ninguno"/>
          <w:rFonts w:ascii="Arial" w:hAnsi="Arial"/>
          <w:sz w:val="24"/>
          <w:szCs w:val="24"/>
        </w:rPr>
        <w:t xml:space="preserve"> </w:t>
      </w:r>
      <w:r>
        <w:rPr>
          <w:rStyle w:val="Hyperlink2"/>
          <w:lang w:val="es-ES_tradnl"/>
        </w:rPr>
        <w:t>con la participaci</w:t>
      </w:r>
      <w:r>
        <w:rPr>
          <w:rStyle w:val="Ninguno"/>
          <w:rFonts w:ascii="Arial" w:hAnsi="Arial"/>
          <w:b/>
          <w:bCs/>
          <w:sz w:val="24"/>
          <w:szCs w:val="24"/>
        </w:rPr>
        <w:t>ó</w:t>
      </w:r>
      <w:r>
        <w:rPr>
          <w:rStyle w:val="Hyperlink2"/>
          <w:lang w:val="es-ES_tradnl"/>
        </w:rPr>
        <w:t>n de 20</w:t>
      </w:r>
      <w:r>
        <w:rPr>
          <w:rStyle w:val="Ninguno"/>
          <w:rFonts w:ascii="Arial" w:hAnsi="Arial"/>
          <w:b/>
          <w:bCs/>
          <w:sz w:val="24"/>
          <w:szCs w:val="24"/>
        </w:rPr>
        <w:t> </w:t>
      </w:r>
      <w:r>
        <w:rPr>
          <w:rStyle w:val="Hyperlink2"/>
          <w:lang w:val="es-ES_tradnl"/>
        </w:rPr>
        <w:t xml:space="preserve">productores, </w:t>
      </w:r>
      <w:r>
        <w:rPr>
          <w:rStyle w:val="Ninguno"/>
          <w:rFonts w:ascii="Arial" w:hAnsi="Arial"/>
          <w:sz w:val="24"/>
          <w:szCs w:val="24"/>
        </w:rPr>
        <w:t>enfocado en la mejora de sus procesos productivos en traspatio, con la participación de las comunidades de San José de Otates Norte y Sur y San Rafael de Cerro Verde del Polo Nuevo Valle de Moreno. </w:t>
      </w:r>
    </w:p>
    <w:p w14:paraId="47628128" w14:textId="77777777" w:rsidR="00913596" w:rsidRDefault="00913596" w:rsidP="00913596">
      <w:pPr>
        <w:pStyle w:val="Cuerpo"/>
        <w:jc w:val="both"/>
      </w:pPr>
    </w:p>
    <w:p w14:paraId="2901C661" w14:textId="77777777" w:rsidR="00913596" w:rsidRDefault="00913596" w:rsidP="00913596">
      <w:pPr>
        <w:pStyle w:val="Cuerpo"/>
        <w:jc w:val="both"/>
      </w:pPr>
      <w:r>
        <w:rPr>
          <w:rStyle w:val="Ninguno"/>
          <w:rFonts w:ascii="Arial" w:hAnsi="Arial"/>
          <w:sz w:val="24"/>
          <w:szCs w:val="24"/>
        </w:rPr>
        <w:t>Lo anterior, en el marco del Programa de Protección del Clima en la Política Urbana de México Ciudades y Cambio Climático, CiClim, coordinado por la Agencia GIZ (Cooperación Alemana para el Desarrollo) y conjuntamente con la Secretaría de Medio Ambiente y Ordenamiento Territorial y Urbano del Estado.</w:t>
      </w:r>
    </w:p>
    <w:p w14:paraId="442451D4"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4063FCA5"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56E01C7C"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6EB19304"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2D61F5B8"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221C51A9"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3375949D"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40D32B2B"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002BEC30"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30109F91"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08C64503"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395242F5"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23DF73B1"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4E661A1A" w14:textId="77777777" w:rsidR="00913596" w:rsidRDefault="00913596" w:rsidP="00913596">
      <w:pPr>
        <w:pStyle w:val="Cuerpo"/>
        <w:spacing w:line="355" w:lineRule="exact"/>
        <w:rPr>
          <w:rStyle w:val="Ninguno"/>
          <w:rFonts w:ascii="Cambria" w:eastAsia="Cambria" w:hAnsi="Cambria" w:cs="Cambria"/>
          <w:color w:val="808080"/>
          <w:sz w:val="16"/>
          <w:szCs w:val="16"/>
        </w:rPr>
      </w:pPr>
    </w:p>
    <w:p w14:paraId="3E043841" w14:textId="77777777" w:rsidR="00913596" w:rsidRDefault="00913596" w:rsidP="00913596">
      <w:pPr>
        <w:pStyle w:val="Cuerpo"/>
        <w:spacing w:line="20" w:lineRule="atLeast"/>
        <w:rPr>
          <w:rStyle w:val="Ninguno"/>
          <w:rFonts w:ascii="Cambria" w:eastAsia="Cambria" w:hAnsi="Cambria" w:cs="Cambria"/>
          <w:color w:val="808080"/>
          <w:sz w:val="16"/>
          <w:szCs w:val="16"/>
        </w:rPr>
      </w:pPr>
    </w:p>
    <w:p w14:paraId="42EEE32A" w14:textId="77777777" w:rsidR="00913596" w:rsidRDefault="00913596" w:rsidP="00913596">
      <w:pPr>
        <w:pStyle w:val="Cuerpo"/>
        <w:spacing w:line="20" w:lineRule="atLeast"/>
        <w:rPr>
          <w:rStyle w:val="Ninguno"/>
          <w:rFonts w:ascii="Cambria" w:eastAsia="Cambria" w:hAnsi="Cambria" w:cs="Cambria"/>
          <w:color w:val="808080"/>
          <w:sz w:val="16"/>
          <w:szCs w:val="16"/>
        </w:rPr>
      </w:pPr>
    </w:p>
    <w:p w14:paraId="618D9C05" w14:textId="77777777" w:rsidR="00913596" w:rsidRDefault="00913596" w:rsidP="00913596">
      <w:pPr>
        <w:pStyle w:val="Cuerpo"/>
        <w:spacing w:line="20" w:lineRule="atLeast"/>
        <w:rPr>
          <w:rStyle w:val="Ninguno"/>
          <w:rFonts w:ascii="Cambria" w:eastAsia="Cambria" w:hAnsi="Cambria" w:cs="Cambria"/>
          <w:b/>
          <w:bCs/>
          <w:sz w:val="40"/>
          <w:szCs w:val="40"/>
        </w:rPr>
      </w:pPr>
      <w:r>
        <w:rPr>
          <w:noProof/>
        </w:rPr>
        <mc:AlternateContent>
          <mc:Choice Requires="wps">
            <w:drawing>
              <wp:anchor distT="0" distB="0" distL="0" distR="0" simplePos="0" relativeHeight="251662848" behindDoc="1" locked="0" layoutInCell="1" allowOverlap="1" wp14:anchorId="2C278B20" wp14:editId="04112870">
                <wp:simplePos x="0" y="0"/>
                <wp:positionH relativeFrom="page">
                  <wp:posOffset>1080135</wp:posOffset>
                </wp:positionH>
                <wp:positionV relativeFrom="line">
                  <wp:posOffset>-1905</wp:posOffset>
                </wp:positionV>
                <wp:extent cx="5648960" cy="298450"/>
                <wp:effectExtent l="0" t="0" r="27940" b="25400"/>
                <wp:wrapNone/>
                <wp:docPr id="1073741838" name="Rectángulo 1073741838"/>
                <wp:cNvGraphicFramePr/>
                <a:graphic xmlns:a="http://schemas.openxmlformats.org/drawingml/2006/main">
                  <a:graphicData uri="http://schemas.microsoft.com/office/word/2010/wordprocessingShape">
                    <wps:wsp>
                      <wps:cNvSpPr/>
                      <wps:spPr>
                        <a:xfrm>
                          <a:off x="0" y="0"/>
                          <a:ext cx="5648960" cy="298450"/>
                        </a:xfrm>
                        <a:prstGeom prst="rect">
                          <a:avLst/>
                        </a:prstGeom>
                        <a:solidFill>
                          <a:srgbClr val="C5E0B3"/>
                        </a:solidFill>
                        <a:ln w="9525" cap="flat">
                          <a:solidFill>
                            <a:srgbClr val="FFFFFF"/>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F09991" id="Rectángulo 1073741838" o:spid="_x0000_s1026" style="position:absolute;margin-left:85.05pt;margin-top:-.15pt;width:444.8pt;height:23.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" fillcolor="#c5e0b3" strokecolor="white">
                <w10:wrap anchorx="page" anchory="line"/>
              </v:rect>
            </w:pict>
          </mc:Fallback>
        </mc:AlternateContent>
      </w:r>
      <w:r>
        <w:rPr>
          <w:rStyle w:val="Ninguno"/>
          <w:rFonts w:ascii="Cambria" w:eastAsia="Cambria" w:hAnsi="Cambria" w:cs="Cambria"/>
          <w:b/>
          <w:bCs/>
          <w:sz w:val="40"/>
          <w:szCs w:val="40"/>
        </w:rPr>
        <w:t>NODO 5. LEÓN SALUDABLE Y SUSTENTABLE</w:t>
      </w:r>
    </w:p>
    <w:p w14:paraId="10A75CE3" w14:textId="77777777" w:rsidR="00913596" w:rsidRDefault="00913596" w:rsidP="00913596">
      <w:pPr>
        <w:pStyle w:val="Cuerpo"/>
        <w:spacing w:line="20" w:lineRule="exact"/>
        <w:rPr>
          <w:rFonts w:ascii="Times New Roman" w:eastAsia="Times New Roman" w:hAnsi="Times New Roman" w:cs="Times New Roman"/>
        </w:rPr>
      </w:pPr>
    </w:p>
    <w:p w14:paraId="7FA3279C" w14:textId="77777777" w:rsidR="00913596" w:rsidRDefault="00913596" w:rsidP="00913596">
      <w:pPr>
        <w:pStyle w:val="Cuerpo"/>
        <w:spacing w:line="282" w:lineRule="exact"/>
        <w:rPr>
          <w:rFonts w:ascii="Times New Roman" w:eastAsia="Times New Roman" w:hAnsi="Times New Roman" w:cs="Times New Roman"/>
        </w:rPr>
      </w:pPr>
    </w:p>
    <w:p w14:paraId="31337FE3"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"ATENCIÓN DE SALUD A GRUPOS VULNERABLES”</w:t>
      </w:r>
    </w:p>
    <w:p w14:paraId="1FBDF6D1" w14:textId="77777777" w:rsidR="00913596" w:rsidRDefault="00913596" w:rsidP="00913596">
      <w:pPr>
        <w:pStyle w:val="Cuerpo"/>
        <w:spacing w:line="241" w:lineRule="exact"/>
        <w:rPr>
          <w:rFonts w:ascii="Times New Roman" w:eastAsia="Times New Roman" w:hAnsi="Times New Roman" w:cs="Times New Roman"/>
        </w:rPr>
      </w:pPr>
    </w:p>
    <w:p w14:paraId="55B2711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Porque sabemos que el tener un León saludable contribuye a la construcción de un León con paz duradera, el Gobierno Municipal fomenta la calidad de vida y atiende las necesidades de la población en general; con servicios de salud gratuitos para lograr la tranquilidad y la seguridad en las familias leonesas. </w:t>
      </w:r>
    </w:p>
    <w:p w14:paraId="39AA406D" w14:textId="77777777" w:rsidR="00913596" w:rsidRDefault="00913596" w:rsidP="00913596">
      <w:pPr>
        <w:pStyle w:val="Cuerpo"/>
        <w:jc w:val="both"/>
      </w:pPr>
    </w:p>
    <w:p w14:paraId="537655BC" w14:textId="77777777" w:rsidR="00913596" w:rsidRDefault="00913596" w:rsidP="00913596">
      <w:pPr>
        <w:pStyle w:val="Cuerpo"/>
        <w:jc w:val="both"/>
        <w:rPr>
          <w:rStyle w:val="Ninguno"/>
        </w:rPr>
      </w:pPr>
      <w:r>
        <w:rPr>
          <w:rStyle w:val="Ninguno"/>
          <w:rFonts w:ascii="Arial" w:hAnsi="Arial"/>
          <w:sz w:val="24"/>
          <w:szCs w:val="24"/>
        </w:rPr>
        <w:t xml:space="preserve">En el área médica, hemos otorgado gratuitamente un total de </w:t>
      </w:r>
      <w:r>
        <w:rPr>
          <w:rStyle w:val="Hyperlink2"/>
        </w:rPr>
        <w:t>38 mil 748 consultas m</w:t>
      </w:r>
      <w:r>
        <w:rPr>
          <w:rStyle w:val="Ninguno"/>
          <w:rFonts w:ascii="Arial" w:hAnsi="Arial"/>
          <w:b/>
          <w:bCs/>
          <w:sz w:val="24"/>
          <w:szCs w:val="24"/>
        </w:rPr>
        <w:t>é</w:t>
      </w:r>
      <w:r>
        <w:rPr>
          <w:rStyle w:val="Hyperlink2"/>
        </w:rPr>
        <w:t>dicas</w:t>
      </w:r>
      <w:r>
        <w:rPr>
          <w:rStyle w:val="Ninguno"/>
          <w:rFonts w:ascii="Arial" w:hAnsi="Arial"/>
          <w:sz w:val="24"/>
          <w:szCs w:val="24"/>
        </w:rPr>
        <w:t xml:space="preserve"> a la ciudadaní</w:t>
      </w:r>
      <w:r w:rsidRPr="00B1053F">
        <w:rPr>
          <w:rStyle w:val="Ninguno"/>
          <w:rFonts w:ascii="Arial" w:hAnsi="Arial"/>
          <w:sz w:val="24"/>
          <w:szCs w:val="24"/>
          <w:lang w:val="es-MX"/>
        </w:rPr>
        <w:t>a, a trav</w:t>
      </w:r>
      <w:r>
        <w:rPr>
          <w:rStyle w:val="Ninguno"/>
          <w:rFonts w:ascii="Arial" w:hAnsi="Arial"/>
          <w:sz w:val="24"/>
          <w:szCs w:val="24"/>
        </w:rPr>
        <w:t xml:space="preserve">és de los </w:t>
      </w:r>
      <w:r>
        <w:rPr>
          <w:rStyle w:val="Hyperlink2"/>
          <w:lang w:val="es-ES_tradnl"/>
        </w:rPr>
        <w:t>10 consultorios participativos,</w:t>
      </w:r>
      <w:r>
        <w:rPr>
          <w:rStyle w:val="Ninguno"/>
          <w:rFonts w:ascii="Arial" w:hAnsi="Arial"/>
          <w:sz w:val="24"/>
          <w:szCs w:val="24"/>
          <w:lang w:val="es-ES_tradnl"/>
        </w:rPr>
        <w:t xml:space="preserve"> </w:t>
      </w:r>
      <w:r>
        <w:rPr>
          <w:rStyle w:val="Hyperlink2"/>
          <w:lang w:val="es-ES_tradnl"/>
        </w:rPr>
        <w:t>9 consultorios fijos</w:t>
      </w:r>
      <w:r>
        <w:rPr>
          <w:rStyle w:val="Ninguno"/>
          <w:rFonts w:ascii="Arial" w:hAnsi="Arial"/>
          <w:sz w:val="24"/>
          <w:szCs w:val="24"/>
        </w:rPr>
        <w:t xml:space="preserve"> y </w:t>
      </w:r>
      <w:r>
        <w:rPr>
          <w:rStyle w:val="Hyperlink2"/>
          <w:lang w:val="es-ES_tradnl"/>
        </w:rPr>
        <w:t>4 consultorios m</w:t>
      </w:r>
      <w:r>
        <w:rPr>
          <w:rStyle w:val="Ninguno"/>
          <w:rFonts w:ascii="Arial" w:hAnsi="Arial"/>
          <w:b/>
          <w:bCs/>
          <w:sz w:val="24"/>
          <w:szCs w:val="24"/>
        </w:rPr>
        <w:t>é</w:t>
      </w:r>
      <w:r>
        <w:rPr>
          <w:rStyle w:val="Hyperlink2"/>
          <w:lang w:val="es-ES_tradnl"/>
        </w:rPr>
        <w:t>dicos m</w:t>
      </w:r>
      <w:r>
        <w:rPr>
          <w:rStyle w:val="Ninguno"/>
          <w:rFonts w:ascii="Arial" w:hAnsi="Arial"/>
          <w:b/>
          <w:bCs/>
          <w:sz w:val="24"/>
          <w:szCs w:val="24"/>
        </w:rPr>
        <w:t>ó</w:t>
      </w:r>
      <w:r>
        <w:rPr>
          <w:rStyle w:val="Hyperlink2"/>
        </w:rPr>
        <w:t xml:space="preserve">viles, </w:t>
      </w:r>
      <w:r>
        <w:rPr>
          <w:rStyle w:val="Ninguno"/>
          <w:rFonts w:ascii="Arial" w:hAnsi="Arial"/>
          <w:sz w:val="24"/>
          <w:szCs w:val="24"/>
        </w:rPr>
        <w:t xml:space="preserve">que tiene actualmente el Municipio de León. </w:t>
      </w:r>
    </w:p>
    <w:p w14:paraId="7DC3F9B7" w14:textId="77777777" w:rsidR="00913596" w:rsidRDefault="00913596" w:rsidP="00913596">
      <w:pPr>
        <w:pStyle w:val="Cuerpo"/>
        <w:jc w:val="both"/>
      </w:pPr>
    </w:p>
    <w:p w14:paraId="624FDB50" w14:textId="77777777" w:rsidR="00913596" w:rsidRDefault="00913596" w:rsidP="00913596">
      <w:pPr>
        <w:pStyle w:val="Cuerpo"/>
        <w:jc w:val="both"/>
        <w:rPr>
          <w:rStyle w:val="Ninguno"/>
        </w:rPr>
      </w:pPr>
      <w:r>
        <w:rPr>
          <w:rStyle w:val="Ninguno"/>
          <w:rFonts w:ascii="Arial" w:hAnsi="Arial"/>
          <w:sz w:val="24"/>
          <w:szCs w:val="24"/>
        </w:rPr>
        <w:t xml:space="preserve">De estas atenciones, se han brindado </w:t>
      </w:r>
      <w:r>
        <w:rPr>
          <w:rStyle w:val="Hyperlink2"/>
        </w:rPr>
        <w:t xml:space="preserve">9 mil 718 </w:t>
      </w:r>
      <w:r>
        <w:rPr>
          <w:rStyle w:val="Ninguno"/>
          <w:rFonts w:ascii="Arial" w:hAnsi="Arial"/>
          <w:sz w:val="24"/>
          <w:szCs w:val="24"/>
        </w:rPr>
        <w:t xml:space="preserve">consultas médicas vía </w:t>
      </w:r>
      <w:r>
        <w:rPr>
          <w:rStyle w:val="Hyperlink2"/>
          <w:lang w:val="es-ES_tradnl"/>
        </w:rPr>
        <w:t>consultorios participativos</w:t>
      </w:r>
      <w:r>
        <w:rPr>
          <w:rStyle w:val="Ninguno"/>
          <w:rFonts w:ascii="Arial" w:hAnsi="Arial"/>
          <w:sz w:val="24"/>
          <w:szCs w:val="24"/>
        </w:rPr>
        <w:t xml:space="preserve">. </w:t>
      </w:r>
    </w:p>
    <w:p w14:paraId="2C9D7364" w14:textId="77777777" w:rsidR="00913596" w:rsidRDefault="00913596" w:rsidP="00913596">
      <w:pPr>
        <w:pStyle w:val="Cuerpo"/>
        <w:jc w:val="both"/>
      </w:pPr>
    </w:p>
    <w:p w14:paraId="2F608950"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 xml:space="preserve">és de los servicios médicos municipales, que hoy son identificados en la figura del </w:t>
      </w:r>
      <w:r>
        <w:rPr>
          <w:rStyle w:val="Ninguno"/>
          <w:rFonts w:ascii="Arial" w:hAnsi="Arial"/>
          <w:b/>
          <w:bCs/>
          <w:sz w:val="24"/>
          <w:szCs w:val="24"/>
        </w:rPr>
        <w:t>‘</w:t>
      </w:r>
      <w:r>
        <w:rPr>
          <w:rStyle w:val="Hyperlink2"/>
        </w:rPr>
        <w:t>Dr. Le</w:t>
      </w:r>
      <w:r>
        <w:rPr>
          <w:rStyle w:val="Ninguno"/>
          <w:rFonts w:ascii="Arial" w:hAnsi="Arial"/>
          <w:b/>
          <w:bCs/>
          <w:sz w:val="24"/>
          <w:szCs w:val="24"/>
        </w:rPr>
        <w:t>ó</w:t>
      </w:r>
      <w:r>
        <w:rPr>
          <w:rStyle w:val="Hyperlink2"/>
        </w:rPr>
        <w:t>n</w:t>
      </w:r>
      <w:r>
        <w:rPr>
          <w:rStyle w:val="Ninguno"/>
          <w:rFonts w:ascii="Arial" w:hAnsi="Arial"/>
          <w:b/>
          <w:bCs/>
          <w:sz w:val="24"/>
          <w:szCs w:val="24"/>
        </w:rPr>
        <w:t>’</w:t>
      </w:r>
      <w:r>
        <w:rPr>
          <w:rStyle w:val="Hyperlink2"/>
        </w:rPr>
        <w:t xml:space="preserve"> </w:t>
      </w:r>
      <w:r>
        <w:rPr>
          <w:rStyle w:val="Ninguno"/>
          <w:rFonts w:ascii="Arial" w:hAnsi="Arial"/>
          <w:sz w:val="24"/>
          <w:szCs w:val="24"/>
        </w:rPr>
        <w:t xml:space="preserve">con una nueva imagen plasmada en sus consultorios fijos y móviles, la ciudadanía puede ubicar de mejor manera los </w:t>
      </w:r>
      <w:r>
        <w:rPr>
          <w:rStyle w:val="Hyperlink2"/>
          <w:lang w:val="es-ES_tradnl"/>
        </w:rPr>
        <w:t>servicios de salud</w:t>
      </w:r>
      <w:r>
        <w:rPr>
          <w:rStyle w:val="Ninguno"/>
          <w:rFonts w:ascii="Arial" w:hAnsi="Arial"/>
          <w:sz w:val="24"/>
          <w:szCs w:val="24"/>
        </w:rPr>
        <w:t xml:space="preserve"> que brinda gratuitamente el Municipio a toda la población.</w:t>
      </w:r>
    </w:p>
    <w:p w14:paraId="25808E91" w14:textId="77777777" w:rsidR="00913596" w:rsidRDefault="00913596" w:rsidP="00913596">
      <w:pPr>
        <w:pStyle w:val="Cuerpo"/>
        <w:jc w:val="both"/>
      </w:pPr>
    </w:p>
    <w:p w14:paraId="4FEA159C" w14:textId="77777777" w:rsidR="00913596" w:rsidRDefault="00913596" w:rsidP="00913596">
      <w:pPr>
        <w:pStyle w:val="Cuerpo"/>
        <w:jc w:val="both"/>
        <w:rPr>
          <w:rStyle w:val="Ninguno"/>
        </w:rPr>
      </w:pPr>
      <w:r>
        <w:rPr>
          <w:rStyle w:val="Ninguno"/>
          <w:rFonts w:ascii="Arial" w:hAnsi="Arial"/>
          <w:sz w:val="24"/>
          <w:szCs w:val="24"/>
        </w:rPr>
        <w:t xml:space="preserve">Y es que, mediante la novedosa figura del </w:t>
      </w:r>
      <w:r>
        <w:rPr>
          <w:rStyle w:val="Ninguno"/>
          <w:rFonts w:ascii="Arial" w:hAnsi="Arial"/>
          <w:b/>
          <w:bCs/>
          <w:sz w:val="24"/>
          <w:szCs w:val="24"/>
        </w:rPr>
        <w:t>‘</w:t>
      </w:r>
      <w:r>
        <w:rPr>
          <w:rStyle w:val="Hyperlink2"/>
        </w:rPr>
        <w:t>Dr. Le</w:t>
      </w:r>
      <w:r>
        <w:rPr>
          <w:rStyle w:val="Ninguno"/>
          <w:rFonts w:ascii="Arial" w:hAnsi="Arial"/>
          <w:b/>
          <w:bCs/>
          <w:sz w:val="24"/>
          <w:szCs w:val="24"/>
        </w:rPr>
        <w:t>ó</w:t>
      </w:r>
      <w:r>
        <w:rPr>
          <w:rStyle w:val="Hyperlink2"/>
        </w:rPr>
        <w:t>n</w:t>
      </w:r>
      <w:r>
        <w:rPr>
          <w:rStyle w:val="Ninguno"/>
          <w:rFonts w:ascii="Arial" w:hAnsi="Arial"/>
          <w:b/>
          <w:bCs/>
          <w:sz w:val="24"/>
          <w:szCs w:val="24"/>
        </w:rPr>
        <w:t>’</w:t>
      </w:r>
      <w:r>
        <w:rPr>
          <w:rStyle w:val="Ninguno"/>
          <w:rFonts w:ascii="Arial" w:hAnsi="Arial"/>
          <w:sz w:val="24"/>
          <w:szCs w:val="24"/>
        </w:rPr>
        <w:t xml:space="preserve">, fortalecemos la imagen de los </w:t>
      </w:r>
      <w:r>
        <w:rPr>
          <w:rStyle w:val="Hyperlink2"/>
          <w:lang w:val="es-ES_tradnl"/>
        </w:rPr>
        <w:t>consultorios m</w:t>
      </w:r>
      <w:r>
        <w:rPr>
          <w:rStyle w:val="Ninguno"/>
          <w:rFonts w:ascii="Arial" w:hAnsi="Arial"/>
          <w:b/>
          <w:bCs/>
          <w:sz w:val="24"/>
          <w:szCs w:val="24"/>
        </w:rPr>
        <w:t>é</w:t>
      </w:r>
      <w:r>
        <w:rPr>
          <w:rStyle w:val="Hyperlink2"/>
          <w:lang w:val="es-ES_tradnl"/>
        </w:rPr>
        <w:t>dicos fijos y m</w:t>
      </w:r>
      <w:r>
        <w:rPr>
          <w:rStyle w:val="Ninguno"/>
          <w:rFonts w:ascii="Arial" w:hAnsi="Arial"/>
          <w:b/>
          <w:bCs/>
          <w:sz w:val="24"/>
          <w:szCs w:val="24"/>
        </w:rPr>
        <w:t>ó</w:t>
      </w:r>
      <w:r>
        <w:rPr>
          <w:rStyle w:val="Hyperlink2"/>
        </w:rPr>
        <w:t>viles</w:t>
      </w:r>
      <w:r>
        <w:rPr>
          <w:rStyle w:val="Ninguno"/>
          <w:rFonts w:ascii="Arial" w:hAnsi="Arial"/>
          <w:sz w:val="24"/>
          <w:szCs w:val="24"/>
        </w:rPr>
        <w:t xml:space="preserve"> del Municipio, que fueron vestidos con coloridos diseños y con mensajes que orientan a la población sobre lo servicios que ofrecemos, para que las familias los reconozcan fácilmente y acudan a estos espacios para poder recibir –sin costo alguno- una atención integral; con consultas de medicina general, odontologí</w:t>
      </w:r>
      <w:r>
        <w:rPr>
          <w:rStyle w:val="Ninguno"/>
          <w:rFonts w:ascii="Arial" w:hAnsi="Arial"/>
          <w:sz w:val="24"/>
          <w:szCs w:val="24"/>
          <w:lang w:val="it-IT"/>
        </w:rPr>
        <w:t>a, psicolog</w:t>
      </w:r>
      <w:r>
        <w:rPr>
          <w:rStyle w:val="Ninguno"/>
          <w:rFonts w:ascii="Arial" w:hAnsi="Arial"/>
          <w:sz w:val="24"/>
          <w:szCs w:val="24"/>
        </w:rPr>
        <w:t xml:space="preserve">ía, nutrición y, enfermería. </w:t>
      </w:r>
    </w:p>
    <w:p w14:paraId="624BDFB5" w14:textId="77777777" w:rsidR="00913596" w:rsidRDefault="00913596" w:rsidP="00913596">
      <w:pPr>
        <w:pStyle w:val="Cuerpo"/>
        <w:jc w:val="both"/>
      </w:pPr>
    </w:p>
    <w:p w14:paraId="13D1FB06" w14:textId="77777777" w:rsidR="00913596" w:rsidRDefault="00913596" w:rsidP="00913596">
      <w:pPr>
        <w:pStyle w:val="Cuerpo"/>
        <w:jc w:val="both"/>
        <w:rPr>
          <w:rStyle w:val="Ninguno"/>
        </w:rPr>
      </w:pPr>
      <w:r>
        <w:rPr>
          <w:rStyle w:val="Ninguno"/>
          <w:rFonts w:ascii="Arial" w:hAnsi="Arial"/>
          <w:sz w:val="24"/>
          <w:szCs w:val="24"/>
        </w:rPr>
        <w:t xml:space="preserve">Para llevar estos servicios a las familias que más lo necesitan, arrancamos con las </w:t>
      </w:r>
      <w:r>
        <w:rPr>
          <w:rStyle w:val="Hyperlink2"/>
        </w:rPr>
        <w:t>Ferias de Salud</w:t>
      </w:r>
      <w:r>
        <w:rPr>
          <w:rStyle w:val="Ninguno"/>
          <w:rFonts w:ascii="Arial" w:hAnsi="Arial"/>
          <w:sz w:val="24"/>
          <w:szCs w:val="24"/>
        </w:rPr>
        <w:t>, que son llevadas a través de las ‘</w:t>
      </w:r>
      <w:r>
        <w:rPr>
          <w:rStyle w:val="Hyperlink2"/>
          <w:lang w:val="es-ES_tradnl"/>
        </w:rPr>
        <w:t>Caravanas del Dr. Le</w:t>
      </w:r>
      <w:r>
        <w:rPr>
          <w:rStyle w:val="Ninguno"/>
          <w:rFonts w:ascii="Arial" w:hAnsi="Arial"/>
          <w:b/>
          <w:bCs/>
          <w:sz w:val="24"/>
          <w:szCs w:val="24"/>
        </w:rPr>
        <w:t>ó</w:t>
      </w:r>
      <w:r>
        <w:rPr>
          <w:rStyle w:val="Hyperlink2"/>
        </w:rPr>
        <w:t>n</w:t>
      </w:r>
      <w:r>
        <w:rPr>
          <w:rStyle w:val="Ninguno"/>
          <w:rFonts w:ascii="Arial" w:hAnsi="Arial"/>
          <w:b/>
          <w:bCs/>
          <w:sz w:val="24"/>
          <w:szCs w:val="24"/>
        </w:rPr>
        <w:t>’</w:t>
      </w:r>
      <w:r>
        <w:rPr>
          <w:rStyle w:val="Ninguno"/>
          <w:rFonts w:ascii="Arial" w:hAnsi="Arial"/>
          <w:sz w:val="24"/>
          <w:szCs w:val="24"/>
        </w:rPr>
        <w:t xml:space="preserve"> con el propósito de que la ciudadanía conozca los programas de salud y campañas de prevención con que cuenta el Municipio y que están a su alcance, para poder hacer uso de ellos de manera gratuita. </w:t>
      </w:r>
    </w:p>
    <w:p w14:paraId="7997C79A" w14:textId="77777777" w:rsidR="00913596" w:rsidRDefault="00913596" w:rsidP="00913596">
      <w:pPr>
        <w:pStyle w:val="Cuerpo"/>
        <w:jc w:val="both"/>
      </w:pPr>
    </w:p>
    <w:p w14:paraId="4ED16883" w14:textId="77777777" w:rsidR="00913596" w:rsidRDefault="00913596" w:rsidP="00913596">
      <w:pPr>
        <w:pStyle w:val="Cuerpo"/>
        <w:jc w:val="both"/>
        <w:rPr>
          <w:rStyle w:val="Ninguno"/>
        </w:rPr>
      </w:pPr>
      <w:r>
        <w:rPr>
          <w:rStyle w:val="Ninguno"/>
          <w:rFonts w:ascii="Arial" w:hAnsi="Arial"/>
          <w:sz w:val="24"/>
          <w:szCs w:val="24"/>
        </w:rPr>
        <w:t xml:space="preserve">Con todo esto, a través de nuestros espacios, otorgamos consultas médicas encaminadas al diagnóstico y tratamiento de enfermedades crónico-degenerativas, enfermedades infecciosas, entre otras atenciones como es el control de peso y fomento de alimentación saludable, a cargo del área de nutrición. </w:t>
      </w:r>
    </w:p>
    <w:p w14:paraId="52A3564F" w14:textId="77777777" w:rsidR="00913596" w:rsidRDefault="00913596" w:rsidP="00913596">
      <w:pPr>
        <w:pStyle w:val="Cuerpo"/>
        <w:jc w:val="both"/>
      </w:pPr>
    </w:p>
    <w:p w14:paraId="5F33040B" w14:textId="77777777" w:rsidR="00913596" w:rsidRDefault="00913596" w:rsidP="00913596">
      <w:pPr>
        <w:pStyle w:val="Cuerpo"/>
        <w:jc w:val="both"/>
        <w:rPr>
          <w:rStyle w:val="Ninguno"/>
        </w:rPr>
      </w:pPr>
      <w:r>
        <w:rPr>
          <w:rStyle w:val="Ninguno"/>
          <w:rFonts w:ascii="Arial" w:hAnsi="Arial"/>
          <w:sz w:val="24"/>
          <w:szCs w:val="24"/>
        </w:rPr>
        <w:t xml:space="preserve">De esta manera hemos detectado a </w:t>
      </w:r>
      <w:r>
        <w:rPr>
          <w:rStyle w:val="Hyperlink2"/>
          <w:lang w:val="es-ES_tradnl"/>
        </w:rPr>
        <w:t>5 mil 935 pacientes</w:t>
      </w:r>
      <w:r>
        <w:rPr>
          <w:rStyle w:val="Ninguno"/>
          <w:rFonts w:ascii="Arial" w:hAnsi="Arial"/>
          <w:sz w:val="24"/>
          <w:szCs w:val="24"/>
        </w:rPr>
        <w:t xml:space="preserve"> que están, ahora, en ré</w:t>
      </w:r>
      <w:r>
        <w:rPr>
          <w:rStyle w:val="Ninguno"/>
          <w:rFonts w:ascii="Arial" w:hAnsi="Arial"/>
          <w:sz w:val="24"/>
          <w:szCs w:val="24"/>
          <w:lang w:val="it-IT"/>
        </w:rPr>
        <w:t>gimen alimenticio con nutri</w:t>
      </w:r>
      <w:r>
        <w:rPr>
          <w:rStyle w:val="Ninguno"/>
          <w:rFonts w:ascii="Arial" w:hAnsi="Arial"/>
          <w:sz w:val="24"/>
          <w:szCs w:val="24"/>
        </w:rPr>
        <w:t xml:space="preserve">ólogas del Municipio para prevenir complicaciones propias de la obesidad, que conlleva a factores de riesgo cardiovascular. </w:t>
      </w:r>
    </w:p>
    <w:p w14:paraId="432EF0B0" w14:textId="77777777" w:rsidR="00913596" w:rsidRDefault="00913596" w:rsidP="00913596">
      <w:pPr>
        <w:pStyle w:val="Cuerpo"/>
        <w:jc w:val="both"/>
      </w:pPr>
    </w:p>
    <w:p w14:paraId="7AD46FD8" w14:textId="77777777" w:rsidR="00913596" w:rsidRDefault="00913596" w:rsidP="00913596">
      <w:pPr>
        <w:pStyle w:val="Cuerpo"/>
        <w:jc w:val="both"/>
        <w:rPr>
          <w:rStyle w:val="Ninguno"/>
        </w:rPr>
      </w:pPr>
      <w:r>
        <w:rPr>
          <w:rStyle w:val="Ninguno"/>
          <w:rFonts w:ascii="Arial" w:hAnsi="Arial"/>
          <w:sz w:val="24"/>
          <w:szCs w:val="24"/>
        </w:rPr>
        <w:t>Convencidos de que la manera más efectiva de evitar muertes y enfermedades en nuestra población es a través de la prevención y la detección oportuna, el Gobierno Municipal de León implementa en sus atenciones médicas las pruebas de detección de diabetes mellitus, hipertensión arterial y sí</w:t>
      </w:r>
      <w:r>
        <w:rPr>
          <w:rStyle w:val="Ninguno"/>
          <w:rFonts w:ascii="Arial" w:hAnsi="Arial"/>
          <w:sz w:val="24"/>
          <w:szCs w:val="24"/>
          <w:lang w:val="it-IT"/>
        </w:rPr>
        <w:t>ndrome metab</w:t>
      </w:r>
      <w:r>
        <w:rPr>
          <w:rStyle w:val="Ninguno"/>
          <w:rFonts w:ascii="Arial" w:hAnsi="Arial"/>
          <w:sz w:val="24"/>
          <w:szCs w:val="24"/>
        </w:rPr>
        <w:t xml:space="preserve">ólico, acompañado de la orientación de cambio de hábitos diarios en favor de la salud. </w:t>
      </w:r>
    </w:p>
    <w:p w14:paraId="42D39E7D" w14:textId="77777777" w:rsidR="00913596" w:rsidRDefault="00913596" w:rsidP="00913596">
      <w:pPr>
        <w:pStyle w:val="Cuerpo"/>
        <w:jc w:val="both"/>
      </w:pPr>
    </w:p>
    <w:p w14:paraId="4B740657" w14:textId="77777777" w:rsidR="00913596" w:rsidRDefault="00913596" w:rsidP="00913596">
      <w:pPr>
        <w:pStyle w:val="Cuerpo"/>
        <w:jc w:val="both"/>
        <w:rPr>
          <w:rStyle w:val="Ninguno"/>
        </w:rPr>
      </w:pPr>
      <w:r>
        <w:rPr>
          <w:rStyle w:val="Ninguno"/>
          <w:rFonts w:ascii="Arial" w:hAnsi="Arial"/>
          <w:sz w:val="24"/>
          <w:szCs w:val="24"/>
        </w:rPr>
        <w:t xml:space="preserve">A la fecha, hemos dado atención y seguimiento a </w:t>
      </w:r>
      <w:r>
        <w:rPr>
          <w:rStyle w:val="Hyperlink2"/>
          <w:lang w:val="es-ES_tradnl"/>
        </w:rPr>
        <w:t>36 mil 873 detecciones</w:t>
      </w:r>
      <w:r>
        <w:rPr>
          <w:rStyle w:val="Ninguno"/>
          <w:rFonts w:ascii="Arial" w:hAnsi="Arial"/>
          <w:sz w:val="24"/>
          <w:szCs w:val="24"/>
        </w:rPr>
        <w:t xml:space="preserve"> en este periodo, con acciones preventivas en favor de la salud de la comunidad. </w:t>
      </w:r>
    </w:p>
    <w:p w14:paraId="3D2404C8"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En el área dental, mejoramos la sonrisa de los leoneses. A la fecha hemos realizado más de </w:t>
      </w:r>
      <w:r>
        <w:rPr>
          <w:rStyle w:val="Hyperlink2"/>
          <w:lang w:val="es-ES_tradnl"/>
        </w:rPr>
        <w:t>36 mil 344 atenciones</w:t>
      </w:r>
      <w:r>
        <w:rPr>
          <w:rStyle w:val="Ninguno"/>
          <w:rFonts w:ascii="Arial" w:hAnsi="Arial"/>
          <w:sz w:val="24"/>
          <w:szCs w:val="24"/>
        </w:rPr>
        <w:t xml:space="preserve"> y </w:t>
      </w:r>
      <w:r>
        <w:rPr>
          <w:rStyle w:val="Hyperlink2"/>
          <w:lang w:val="es-ES_tradnl"/>
        </w:rPr>
        <w:t>58 mil 305 procedimientos dentales</w:t>
      </w:r>
      <w:r>
        <w:rPr>
          <w:rStyle w:val="Ninguno"/>
          <w:rFonts w:ascii="Arial" w:hAnsi="Arial"/>
          <w:sz w:val="24"/>
          <w:szCs w:val="24"/>
        </w:rPr>
        <w:t xml:space="preserve"> de primer nivel de atención a la població</w:t>
      </w:r>
      <w:r>
        <w:rPr>
          <w:rStyle w:val="Ninguno"/>
          <w:rFonts w:ascii="Arial" w:hAnsi="Arial"/>
          <w:sz w:val="24"/>
          <w:szCs w:val="24"/>
          <w:lang w:val="nl-NL"/>
        </w:rPr>
        <w:t xml:space="preserve">n en general. </w:t>
      </w:r>
    </w:p>
    <w:p w14:paraId="29D849F2" w14:textId="77777777" w:rsidR="00913596" w:rsidRDefault="00913596" w:rsidP="00913596">
      <w:pPr>
        <w:pStyle w:val="Cuerpo"/>
        <w:jc w:val="both"/>
      </w:pPr>
    </w:p>
    <w:p w14:paraId="699981DB" w14:textId="77777777" w:rsidR="00913596" w:rsidRDefault="00913596" w:rsidP="00913596">
      <w:pPr>
        <w:pStyle w:val="Cuerpo"/>
        <w:jc w:val="both"/>
        <w:rPr>
          <w:rStyle w:val="Ninguno"/>
        </w:rPr>
      </w:pPr>
      <w:r>
        <w:rPr>
          <w:rStyle w:val="Ninguno"/>
          <w:rFonts w:ascii="Arial" w:hAnsi="Arial"/>
          <w:sz w:val="24"/>
          <w:szCs w:val="24"/>
        </w:rPr>
        <w:t xml:space="preserve">Para mejorar la salud bucal, orientamos a </w:t>
      </w:r>
      <w:r>
        <w:rPr>
          <w:rStyle w:val="Hyperlink2"/>
        </w:rPr>
        <w:t>25 mil 519 ni</w:t>
      </w:r>
      <w:r>
        <w:rPr>
          <w:rStyle w:val="Ninguno"/>
          <w:rFonts w:ascii="Arial" w:hAnsi="Arial"/>
          <w:b/>
          <w:bCs/>
          <w:sz w:val="24"/>
          <w:szCs w:val="24"/>
        </w:rPr>
        <w:t>ñ</w:t>
      </w:r>
      <w:r>
        <w:rPr>
          <w:rStyle w:val="Hyperlink2"/>
        </w:rPr>
        <w:t>os</w:t>
      </w:r>
      <w:r>
        <w:rPr>
          <w:rStyle w:val="Ninguno"/>
          <w:rFonts w:ascii="Arial" w:hAnsi="Arial"/>
          <w:sz w:val="24"/>
          <w:szCs w:val="24"/>
        </w:rPr>
        <w:t xml:space="preserve">, niñas y adolescentes, de </w:t>
      </w:r>
      <w:r>
        <w:rPr>
          <w:rStyle w:val="Hyperlink2"/>
          <w:lang w:val="es-ES_tradnl"/>
        </w:rPr>
        <w:t>67 escuelas p</w:t>
      </w:r>
      <w:r>
        <w:rPr>
          <w:rStyle w:val="Ninguno"/>
          <w:rFonts w:ascii="Arial" w:hAnsi="Arial"/>
          <w:b/>
          <w:bCs/>
          <w:sz w:val="24"/>
          <w:szCs w:val="24"/>
        </w:rPr>
        <w:t>ú</w:t>
      </w:r>
      <w:r>
        <w:rPr>
          <w:rStyle w:val="Hyperlink2"/>
        </w:rPr>
        <w:t>blicas</w:t>
      </w:r>
      <w:r>
        <w:rPr>
          <w:rStyle w:val="Ninguno"/>
          <w:rFonts w:ascii="Arial" w:hAnsi="Arial"/>
          <w:sz w:val="24"/>
          <w:szCs w:val="24"/>
        </w:rPr>
        <w:t xml:space="preserve"> en todos los niveles de educación; desde nivel preescolar, primaria, secundaria, preparatoria hasta universidad, con el fin de concientizar a los alumnos sobre la técnica adecuada del cepillado dental. </w:t>
      </w:r>
    </w:p>
    <w:p w14:paraId="4117B08F" w14:textId="77777777" w:rsidR="00913596" w:rsidRDefault="00913596" w:rsidP="00913596">
      <w:pPr>
        <w:pStyle w:val="Cuerpo"/>
        <w:jc w:val="both"/>
      </w:pPr>
    </w:p>
    <w:p w14:paraId="44DD3D68" w14:textId="77777777" w:rsidR="00913596" w:rsidRDefault="00913596" w:rsidP="00913596">
      <w:pPr>
        <w:pStyle w:val="Cuerpo"/>
        <w:jc w:val="both"/>
        <w:rPr>
          <w:rStyle w:val="Ninguno"/>
        </w:rPr>
      </w:pPr>
      <w:r>
        <w:rPr>
          <w:rStyle w:val="Ninguno"/>
          <w:rFonts w:ascii="Arial" w:hAnsi="Arial"/>
          <w:sz w:val="24"/>
          <w:szCs w:val="24"/>
        </w:rPr>
        <w:t xml:space="preserve">Apegados a los objetivos de Desarrollo Sostenible del Programa de las Naciones Unidas para el Desarrollo (PNUD), el Gobierno Municipal incorpora en sus servicios de salud, un nuevo material denominado </w:t>
      </w:r>
      <w:r>
        <w:rPr>
          <w:rStyle w:val="Hyperlink2"/>
        </w:rPr>
        <w:t>Centi</w:t>
      </w:r>
      <w:r>
        <w:rPr>
          <w:rStyle w:val="Ninguno"/>
          <w:rFonts w:ascii="Arial" w:hAnsi="Arial"/>
          <w:b/>
          <w:bCs/>
          <w:sz w:val="24"/>
          <w:szCs w:val="24"/>
        </w:rPr>
        <w:t>ó</w:t>
      </w:r>
      <w:r>
        <w:rPr>
          <w:rStyle w:val="Hyperlink2"/>
        </w:rPr>
        <w:t>n</w:t>
      </w:r>
      <w:r>
        <w:rPr>
          <w:rStyle w:val="Ninguno"/>
          <w:rFonts w:ascii="Arial" w:hAnsi="Arial"/>
          <w:sz w:val="24"/>
          <w:szCs w:val="24"/>
        </w:rPr>
        <w:t xml:space="preserve"> para las atenciones que se brindan en el área dental, tanto en consultorios fijos como en móviles.</w:t>
      </w:r>
    </w:p>
    <w:p w14:paraId="7689A85A" w14:textId="77777777" w:rsidR="00913596" w:rsidRDefault="00913596" w:rsidP="00913596">
      <w:pPr>
        <w:pStyle w:val="Cuerpo"/>
        <w:jc w:val="both"/>
      </w:pPr>
    </w:p>
    <w:p w14:paraId="1A0C8247" w14:textId="77777777" w:rsidR="00913596" w:rsidRDefault="00913596" w:rsidP="00913596">
      <w:pPr>
        <w:pStyle w:val="Cuerpo"/>
        <w:jc w:val="both"/>
        <w:rPr>
          <w:rStyle w:val="Ninguno"/>
        </w:rPr>
      </w:pPr>
      <w:r>
        <w:rPr>
          <w:rStyle w:val="Ninguno"/>
          <w:rFonts w:ascii="Arial" w:hAnsi="Arial"/>
          <w:sz w:val="24"/>
          <w:szCs w:val="24"/>
        </w:rPr>
        <w:t xml:space="preserve">Con esto, León se convierte en el único municipio en todo el Estado de Guanajuato, en innovar y utilizar nuevas tecnologías al servicio de la salud; con el uso de este material que reemplaza a la amalgama y que además al ser biodegradable, se evita el uso de materiales contaminantes al medio ambiente como es el mercurio. </w:t>
      </w:r>
    </w:p>
    <w:p w14:paraId="6CEEA1C0" w14:textId="77777777" w:rsidR="00913596" w:rsidRDefault="00913596" w:rsidP="00913596">
      <w:pPr>
        <w:pStyle w:val="Sinespaciado"/>
        <w:jc w:val="both"/>
      </w:pPr>
    </w:p>
    <w:p w14:paraId="1024A587" w14:textId="77777777" w:rsidR="00FE5C46" w:rsidRPr="00C348E3" w:rsidRDefault="00FE5C46" w:rsidP="00FE5C46">
      <w:pPr>
        <w:pStyle w:val="Sinespaciado"/>
        <w:jc w:val="both"/>
        <w:rPr>
          <w:rFonts w:ascii="Arial" w:hAnsi="Arial" w:cs="Arial"/>
          <w:b/>
          <w:sz w:val="24"/>
        </w:rPr>
      </w:pPr>
      <w:r w:rsidRPr="00C348E3">
        <w:rPr>
          <w:rFonts w:ascii="Arial" w:hAnsi="Arial" w:cs="Arial"/>
          <w:b/>
          <w:sz w:val="24"/>
        </w:rPr>
        <w:t>Incorporación de León al registro nacional de cáncer</w:t>
      </w:r>
    </w:p>
    <w:p w14:paraId="68EED40D" w14:textId="77777777" w:rsidR="00FE5C46" w:rsidRDefault="00FE5C46" w:rsidP="00FE5C46">
      <w:pPr>
        <w:pStyle w:val="Sinespaciado"/>
        <w:jc w:val="both"/>
        <w:rPr>
          <w:rFonts w:ascii="Arial" w:hAnsi="Arial" w:cs="Arial"/>
          <w:sz w:val="24"/>
        </w:rPr>
      </w:pPr>
    </w:p>
    <w:p w14:paraId="2D49F6C7" w14:textId="77777777" w:rsidR="00FE5C46" w:rsidRPr="007632E2" w:rsidRDefault="00FE5C46" w:rsidP="00FE5C46">
      <w:pPr>
        <w:pStyle w:val="Sinespaciado"/>
        <w:jc w:val="both"/>
        <w:rPr>
          <w:rFonts w:ascii="Arial" w:hAnsi="Arial" w:cs="Arial"/>
          <w:sz w:val="24"/>
          <w:szCs w:val="24"/>
        </w:rPr>
      </w:pPr>
      <w:r w:rsidRPr="007632E2">
        <w:rPr>
          <w:rFonts w:ascii="Arial" w:hAnsi="Arial" w:cs="Arial"/>
          <w:sz w:val="24"/>
        </w:rPr>
        <w:t xml:space="preserve">Con personal médico, comenzamos con el </w:t>
      </w:r>
      <w:r w:rsidRPr="007632E2">
        <w:rPr>
          <w:rFonts w:ascii="Arial" w:hAnsi="Arial" w:cs="Arial"/>
          <w:sz w:val="24"/>
          <w:szCs w:val="24"/>
        </w:rPr>
        <w:t>registro nacional de pacientes con cáncer, en vísperas de f</w:t>
      </w:r>
      <w:r w:rsidRPr="007632E2">
        <w:rPr>
          <w:rFonts w:ascii="Arial" w:hAnsi="Arial" w:cs="Arial"/>
          <w:sz w:val="24"/>
        </w:rPr>
        <w:t xml:space="preserve">irmar </w:t>
      </w:r>
      <w:r w:rsidRPr="007632E2">
        <w:rPr>
          <w:rFonts w:ascii="Arial" w:hAnsi="Arial" w:cs="Arial"/>
          <w:sz w:val="24"/>
          <w:szCs w:val="24"/>
        </w:rPr>
        <w:t xml:space="preserve">convenio de colaboración con el Instituto Nacional de Cancerología de México (INCan), para convertir a León en </w:t>
      </w:r>
      <w:r w:rsidRPr="007632E2">
        <w:rPr>
          <w:rFonts w:ascii="Arial" w:hAnsi="Arial" w:cs="Arial"/>
          <w:b/>
          <w:sz w:val="24"/>
          <w:szCs w:val="24"/>
        </w:rPr>
        <w:t>ciudad centinela</w:t>
      </w:r>
      <w:r w:rsidRPr="007632E2">
        <w:rPr>
          <w:rFonts w:ascii="Arial" w:hAnsi="Arial" w:cs="Arial"/>
          <w:sz w:val="24"/>
          <w:szCs w:val="24"/>
        </w:rPr>
        <w:t>.</w:t>
      </w:r>
    </w:p>
    <w:p w14:paraId="098CF408" w14:textId="77777777" w:rsidR="00FE5C46" w:rsidRPr="007632E2" w:rsidRDefault="00FE5C46" w:rsidP="00FE5C46">
      <w:pPr>
        <w:pStyle w:val="Sinespaciado"/>
        <w:jc w:val="both"/>
        <w:rPr>
          <w:rFonts w:ascii="Arial" w:hAnsi="Arial" w:cs="Arial"/>
          <w:sz w:val="24"/>
          <w:szCs w:val="24"/>
        </w:rPr>
      </w:pPr>
    </w:p>
    <w:p w14:paraId="7F7A922C" w14:textId="77777777" w:rsidR="00FE5C46" w:rsidRPr="007632E2" w:rsidRDefault="00FE5C46" w:rsidP="00FE5C46">
      <w:pPr>
        <w:pStyle w:val="Sinespaciado"/>
        <w:jc w:val="both"/>
        <w:rPr>
          <w:rFonts w:ascii="Arial" w:hAnsi="Arial" w:cs="Arial"/>
          <w:sz w:val="24"/>
        </w:rPr>
      </w:pPr>
      <w:r w:rsidRPr="007632E2">
        <w:rPr>
          <w:rFonts w:ascii="Arial" w:hAnsi="Arial" w:cs="Arial"/>
          <w:sz w:val="24"/>
          <w:szCs w:val="24"/>
        </w:rPr>
        <w:t xml:space="preserve">En la actualidad, </w:t>
      </w:r>
      <w:r w:rsidRPr="007632E2">
        <w:rPr>
          <w:rFonts w:ascii="Arial" w:hAnsi="Arial" w:cs="Arial"/>
          <w:sz w:val="24"/>
        </w:rPr>
        <w:t xml:space="preserve">solo existen 4 ciudades que están incorporadas en esta plataforma a nivel nacional; que son Ciudad de México, Puebla, Hermosillo y Guadalajara. Ahora, el municipio de León está en proceso de sumarse también a este proyecto. </w:t>
      </w:r>
    </w:p>
    <w:p w14:paraId="1C4695D3" w14:textId="77777777" w:rsidR="00FE5C46" w:rsidRPr="007632E2" w:rsidRDefault="00FE5C46" w:rsidP="00FE5C46">
      <w:pPr>
        <w:pStyle w:val="Sinespaciado"/>
        <w:jc w:val="both"/>
        <w:rPr>
          <w:rFonts w:ascii="Arial" w:hAnsi="Arial" w:cs="Arial"/>
          <w:sz w:val="24"/>
        </w:rPr>
      </w:pPr>
    </w:p>
    <w:p w14:paraId="7E628D24" w14:textId="4AAD7E5E" w:rsidR="00913596" w:rsidRDefault="00FE5C46" w:rsidP="00FE5C46">
      <w:pPr>
        <w:pStyle w:val="Sinespaciado"/>
        <w:jc w:val="both"/>
      </w:pPr>
      <w:r w:rsidRPr="007632E2">
        <w:rPr>
          <w:rFonts w:ascii="Arial" w:hAnsi="Arial" w:cs="Arial"/>
          <w:sz w:val="24"/>
        </w:rPr>
        <w:t>Por lo pronto,</w:t>
      </w:r>
      <w:r w:rsidRPr="007632E2">
        <w:rPr>
          <w:rFonts w:ascii="Arial" w:hAnsi="Arial" w:cs="Arial"/>
          <w:sz w:val="24"/>
          <w:szCs w:val="24"/>
        </w:rPr>
        <w:t xml:space="preserve"> León inicia por primera vez los trabajos de captura de datos –con el apoyo del INCan- para contar con un registro municipal de enfermos de cáncer y su estado actual de salud del 2017 a la fecha, y con ello establecer nuevas políticas públicas </w:t>
      </w:r>
      <w:r w:rsidRPr="007632E2">
        <w:rPr>
          <w:rFonts w:ascii="Arial" w:hAnsi="Arial" w:cs="Arial"/>
          <w:sz w:val="24"/>
        </w:rPr>
        <w:t>en favor de l</w:t>
      </w:r>
      <w:r w:rsidR="00EC331B" w:rsidRPr="007632E2">
        <w:rPr>
          <w:rFonts w:ascii="Arial" w:hAnsi="Arial" w:cs="Arial"/>
          <w:sz w:val="24"/>
        </w:rPr>
        <w:t>as personas que pad</w:t>
      </w:r>
      <w:r w:rsidR="005957D8" w:rsidRPr="007632E2">
        <w:rPr>
          <w:rFonts w:ascii="Arial" w:hAnsi="Arial" w:cs="Arial"/>
          <w:sz w:val="24"/>
        </w:rPr>
        <w:t>e</w:t>
      </w:r>
      <w:r w:rsidR="00EC331B" w:rsidRPr="007632E2">
        <w:rPr>
          <w:rFonts w:ascii="Arial" w:hAnsi="Arial" w:cs="Arial"/>
          <w:sz w:val="24"/>
        </w:rPr>
        <w:t>cen esta enfermedad.</w:t>
      </w:r>
    </w:p>
    <w:p w14:paraId="0D7AD459" w14:textId="77777777" w:rsidR="00FE5C46" w:rsidRDefault="00FE5C46" w:rsidP="00913596">
      <w:pPr>
        <w:pStyle w:val="Sinespaciado"/>
        <w:jc w:val="both"/>
        <w:rPr>
          <w:rStyle w:val="Ninguno"/>
          <w:rFonts w:ascii="Arial" w:hAnsi="Arial"/>
          <w:sz w:val="24"/>
          <w:szCs w:val="24"/>
        </w:rPr>
      </w:pPr>
    </w:p>
    <w:p w14:paraId="25CDA64D" w14:textId="77777777" w:rsidR="00913596" w:rsidRDefault="00913596" w:rsidP="00913596">
      <w:pPr>
        <w:pStyle w:val="Sinespaciado"/>
        <w:jc w:val="both"/>
        <w:rPr>
          <w:rStyle w:val="Ninguno"/>
        </w:rPr>
      </w:pPr>
      <w:r>
        <w:rPr>
          <w:rStyle w:val="Ninguno"/>
          <w:rFonts w:ascii="Arial" w:hAnsi="Arial"/>
          <w:sz w:val="24"/>
          <w:szCs w:val="24"/>
        </w:rPr>
        <w:t xml:space="preserve">En la actualidad, solo hay 4 ciudades que están incorporadas en esta plataforma a nivel nacional; que son Ciudad de México, Puebla, Hermosillo y Guadalajara. Ahora, el municipio de León se suma a este proceso. </w:t>
      </w:r>
    </w:p>
    <w:p w14:paraId="5D719423" w14:textId="77777777" w:rsidR="00913596" w:rsidRDefault="00913596" w:rsidP="00913596">
      <w:pPr>
        <w:pStyle w:val="Sinespaciado"/>
        <w:jc w:val="both"/>
      </w:pPr>
    </w:p>
    <w:p w14:paraId="694CFD72" w14:textId="08806400" w:rsidR="00913596" w:rsidRDefault="00913596" w:rsidP="00913596">
      <w:pPr>
        <w:pStyle w:val="Sinespaciado"/>
        <w:jc w:val="both"/>
        <w:rPr>
          <w:rStyle w:val="Ninguno"/>
        </w:rPr>
      </w:pPr>
      <w:r>
        <w:rPr>
          <w:rStyle w:val="Ninguno"/>
          <w:rFonts w:ascii="Arial" w:hAnsi="Arial"/>
          <w:sz w:val="24"/>
          <w:szCs w:val="24"/>
        </w:rPr>
        <w:t xml:space="preserve">Al ser ciudad centinela, León inicia por primera vez los trabajos de captura de datos –con el apoyo del INCan- para contar con un registro municipal de enfermos de cáncer y su estado actual de salud del 2017 a la fecha, y con ello establecer nuevas políticas públicas en favor de los enfermos de </w:t>
      </w:r>
      <w:r w:rsidR="00153194">
        <w:rPr>
          <w:rStyle w:val="Ninguno"/>
          <w:rFonts w:ascii="Arial" w:hAnsi="Arial"/>
          <w:sz w:val="24"/>
          <w:szCs w:val="24"/>
        </w:rPr>
        <w:t>este padecimiento.</w:t>
      </w:r>
      <w:r>
        <w:rPr>
          <w:rStyle w:val="Ninguno"/>
          <w:rFonts w:ascii="Arial" w:hAnsi="Arial"/>
          <w:sz w:val="24"/>
          <w:szCs w:val="24"/>
        </w:rPr>
        <w:t xml:space="preserve"> </w:t>
      </w:r>
    </w:p>
    <w:p w14:paraId="49A3EC7C" w14:textId="77777777" w:rsidR="00913596" w:rsidRDefault="00913596" w:rsidP="00913596">
      <w:pPr>
        <w:pStyle w:val="Cuerpo"/>
        <w:jc w:val="both"/>
      </w:pPr>
    </w:p>
    <w:p w14:paraId="30B4245E" w14:textId="77777777" w:rsidR="00913596" w:rsidRDefault="00913596" w:rsidP="00913596">
      <w:pPr>
        <w:pStyle w:val="Cuerpo"/>
        <w:jc w:val="both"/>
        <w:rPr>
          <w:rStyle w:val="Ninguno"/>
        </w:rPr>
      </w:pPr>
      <w:r>
        <w:rPr>
          <w:rStyle w:val="Ninguno"/>
          <w:rFonts w:ascii="Arial" w:hAnsi="Arial"/>
          <w:sz w:val="24"/>
          <w:szCs w:val="24"/>
        </w:rPr>
        <w:t>Con el fin de atender a la población más vulnerable de aquellas zonas consideradas dentro de los polígonos de desarrollo, que se encuentran con el mayor índice de sobrepoblación canina y felina, que favorece la presencia y transmisión de enfermedades zoonoticas a la población, fortalecemos el tema de esterilización de mascotas mediante las campañas que promueve el Municipio a través del Centro de Control y Bienestar Animal (CCBA).</w:t>
      </w:r>
    </w:p>
    <w:p w14:paraId="09E40364" w14:textId="77777777" w:rsidR="00913596" w:rsidRDefault="00913596" w:rsidP="00913596">
      <w:pPr>
        <w:pStyle w:val="Cuerpo"/>
        <w:jc w:val="both"/>
      </w:pPr>
    </w:p>
    <w:p w14:paraId="0B62D39F" w14:textId="77777777" w:rsidR="00913596" w:rsidRDefault="00913596" w:rsidP="00913596">
      <w:pPr>
        <w:pStyle w:val="Cuerpo"/>
        <w:jc w:val="both"/>
        <w:rPr>
          <w:rStyle w:val="Ninguno"/>
        </w:rPr>
      </w:pPr>
      <w:r>
        <w:rPr>
          <w:rStyle w:val="Ninguno"/>
          <w:rFonts w:ascii="Arial" w:hAnsi="Arial"/>
          <w:sz w:val="24"/>
          <w:szCs w:val="24"/>
        </w:rPr>
        <w:t xml:space="preserve">Es por esta razón que, a través del programa de esterilización permanente de mascotas del Gobierno Municipal, hemos realizado a la fecha </w:t>
      </w:r>
      <w:r>
        <w:rPr>
          <w:rStyle w:val="Hyperlink2"/>
        </w:rPr>
        <w:t>7 mil 451</w:t>
      </w:r>
      <w:r>
        <w:rPr>
          <w:rStyle w:val="Ninguno"/>
          <w:rFonts w:ascii="Arial" w:hAnsi="Arial"/>
          <w:sz w:val="24"/>
          <w:szCs w:val="24"/>
        </w:rPr>
        <w:t xml:space="preserve"> cirugías de manera gratuita. </w:t>
      </w:r>
    </w:p>
    <w:p w14:paraId="695D2864" w14:textId="77777777" w:rsidR="00913596" w:rsidRDefault="00913596" w:rsidP="00913596">
      <w:pPr>
        <w:pStyle w:val="Cuerpo"/>
        <w:jc w:val="both"/>
      </w:pPr>
    </w:p>
    <w:p w14:paraId="35E375EC" w14:textId="77777777" w:rsidR="00913596" w:rsidRDefault="00913596" w:rsidP="00913596">
      <w:pPr>
        <w:pStyle w:val="Cuerpo"/>
        <w:jc w:val="both"/>
        <w:rPr>
          <w:rStyle w:val="Ninguno"/>
        </w:rPr>
      </w:pPr>
      <w:r>
        <w:rPr>
          <w:rStyle w:val="Ninguno"/>
          <w:rFonts w:ascii="Arial" w:hAnsi="Arial"/>
          <w:sz w:val="24"/>
          <w:szCs w:val="24"/>
        </w:rPr>
        <w:t xml:space="preserve">Con la participación de albergues, fundaciones, rescatistas independientes y sobre todo, gracias a la participación ciudadana que reitera su compromiso con esta noble labor en beneficio del bienestar animal, continuamos diariamente con el trabajo de estas campañas. </w:t>
      </w:r>
    </w:p>
    <w:p w14:paraId="722FA04B" w14:textId="77777777" w:rsidR="00913596" w:rsidRDefault="00913596" w:rsidP="00913596">
      <w:pPr>
        <w:pStyle w:val="Cuerpo"/>
        <w:jc w:val="both"/>
      </w:pPr>
    </w:p>
    <w:p w14:paraId="28255AFA" w14:textId="77777777" w:rsidR="00913596" w:rsidRDefault="00913596" w:rsidP="00913596">
      <w:pPr>
        <w:pStyle w:val="Cuerpo"/>
        <w:jc w:val="both"/>
        <w:rPr>
          <w:rStyle w:val="Ninguno"/>
        </w:rPr>
      </w:pPr>
      <w:r>
        <w:rPr>
          <w:rStyle w:val="Ninguno"/>
          <w:rFonts w:ascii="Arial" w:hAnsi="Arial"/>
          <w:sz w:val="24"/>
          <w:szCs w:val="24"/>
        </w:rPr>
        <w:t xml:space="preserve">Mantenemos por </w:t>
      </w:r>
      <w:r>
        <w:rPr>
          <w:rStyle w:val="Hyperlink2"/>
        </w:rPr>
        <w:t>25 a</w:t>
      </w:r>
      <w:r>
        <w:rPr>
          <w:rStyle w:val="Ninguno"/>
          <w:rFonts w:ascii="Arial" w:hAnsi="Arial"/>
          <w:b/>
          <w:bCs/>
          <w:sz w:val="24"/>
          <w:szCs w:val="24"/>
        </w:rPr>
        <w:t>ñ</w:t>
      </w:r>
      <w:r>
        <w:rPr>
          <w:rStyle w:val="Hyperlink2"/>
        </w:rPr>
        <w:t>os</w:t>
      </w:r>
      <w:r>
        <w:rPr>
          <w:rStyle w:val="Ninguno"/>
          <w:rFonts w:ascii="Arial" w:hAnsi="Arial"/>
          <w:sz w:val="24"/>
          <w:szCs w:val="24"/>
        </w:rPr>
        <w:t xml:space="preserve"> a León como un municipio libre de rabia humana. </w:t>
      </w:r>
    </w:p>
    <w:p w14:paraId="3C1FFADE" w14:textId="77777777" w:rsidR="00913596" w:rsidRDefault="00913596" w:rsidP="00913596">
      <w:pPr>
        <w:pStyle w:val="Cuerpo"/>
        <w:jc w:val="both"/>
      </w:pPr>
    </w:p>
    <w:p w14:paraId="31E7EC84" w14:textId="77777777" w:rsidR="00913596" w:rsidRDefault="00913596" w:rsidP="00913596">
      <w:pPr>
        <w:pStyle w:val="Cuerpo"/>
        <w:jc w:val="both"/>
        <w:rPr>
          <w:rStyle w:val="Ninguno"/>
        </w:rPr>
      </w:pPr>
      <w:r>
        <w:rPr>
          <w:rStyle w:val="Ninguno"/>
          <w:rFonts w:ascii="Arial" w:hAnsi="Arial"/>
          <w:sz w:val="24"/>
          <w:szCs w:val="24"/>
        </w:rPr>
        <w:t xml:space="preserve">Además de esto. Con el objetivo de encontrar un nuevo hogar a perros y gatos en condición de calle que son rescatados y asegurados, hemos realizado un promedio de </w:t>
      </w:r>
      <w:r>
        <w:rPr>
          <w:rStyle w:val="Hyperlink2"/>
          <w:lang w:val="es-ES_tradnl"/>
        </w:rPr>
        <w:t>513 adopciones</w:t>
      </w:r>
      <w:r>
        <w:rPr>
          <w:rStyle w:val="Ninguno"/>
          <w:rFonts w:ascii="Arial" w:hAnsi="Arial"/>
          <w:sz w:val="24"/>
          <w:szCs w:val="24"/>
        </w:rPr>
        <w:t>.</w:t>
      </w:r>
    </w:p>
    <w:p w14:paraId="296963F0" w14:textId="77777777" w:rsidR="00913596" w:rsidRDefault="00913596" w:rsidP="00913596">
      <w:pPr>
        <w:pStyle w:val="Cuerpo"/>
        <w:jc w:val="both"/>
      </w:pPr>
    </w:p>
    <w:p w14:paraId="4B2BBBD0" w14:textId="77777777" w:rsidR="00913596" w:rsidRDefault="00913596" w:rsidP="00913596">
      <w:pPr>
        <w:pStyle w:val="Cuerpo"/>
        <w:jc w:val="both"/>
        <w:rPr>
          <w:rStyle w:val="Ninguno"/>
        </w:rPr>
      </w:pPr>
      <w:r>
        <w:rPr>
          <w:rStyle w:val="Ninguno"/>
          <w:rFonts w:ascii="Arial" w:hAnsi="Arial"/>
          <w:sz w:val="24"/>
          <w:szCs w:val="24"/>
        </w:rPr>
        <w:t xml:space="preserve">Hemos atendido un total de </w:t>
      </w:r>
      <w:r>
        <w:rPr>
          <w:rStyle w:val="Hyperlink2"/>
        </w:rPr>
        <w:t>6 mil 893 reportes</w:t>
      </w:r>
      <w:r>
        <w:rPr>
          <w:rStyle w:val="Ninguno"/>
          <w:rFonts w:ascii="Arial" w:hAnsi="Arial"/>
          <w:sz w:val="24"/>
          <w:szCs w:val="24"/>
        </w:rPr>
        <w:t xml:space="preserve"> de perros en condiciones de calle, mediante operativos, redadas y entregas voluntarias por parte de la ciudadanía. </w:t>
      </w:r>
    </w:p>
    <w:p w14:paraId="67D0FB4B" w14:textId="77777777" w:rsidR="00913596" w:rsidRDefault="00913596" w:rsidP="00913596">
      <w:pPr>
        <w:pStyle w:val="Cuerpo"/>
        <w:jc w:val="both"/>
      </w:pPr>
    </w:p>
    <w:p w14:paraId="57455931" w14:textId="77777777" w:rsidR="00913596" w:rsidRDefault="00913596" w:rsidP="00913596">
      <w:pPr>
        <w:pStyle w:val="Cuerpo"/>
        <w:jc w:val="both"/>
        <w:rPr>
          <w:rStyle w:val="Ninguno"/>
        </w:rPr>
      </w:pPr>
      <w:r>
        <w:rPr>
          <w:rStyle w:val="Ninguno"/>
          <w:rFonts w:ascii="Arial" w:hAnsi="Arial"/>
          <w:sz w:val="24"/>
          <w:szCs w:val="24"/>
        </w:rPr>
        <w:t xml:space="preserve">Vía telefónica, brindamos más de </w:t>
      </w:r>
      <w:r>
        <w:rPr>
          <w:rStyle w:val="Hyperlink2"/>
          <w:lang w:val="es-ES_tradnl"/>
        </w:rPr>
        <w:t xml:space="preserve">4 mil 270 atenciones </w:t>
      </w:r>
      <w:r>
        <w:rPr>
          <w:rStyle w:val="Ninguno"/>
          <w:rFonts w:ascii="Arial" w:hAnsi="Arial"/>
          <w:sz w:val="24"/>
          <w:szCs w:val="24"/>
        </w:rPr>
        <w:t xml:space="preserve">para orientar, informar y asistir a la ciudadanía con sus dudas acerca de la tenencia responsable de mascotas en el Municipio de León. </w:t>
      </w:r>
    </w:p>
    <w:p w14:paraId="1A7B8AB0" w14:textId="77777777" w:rsidR="00913596" w:rsidRDefault="00913596" w:rsidP="00913596">
      <w:pPr>
        <w:pStyle w:val="Cuerpo"/>
        <w:jc w:val="both"/>
      </w:pPr>
    </w:p>
    <w:p w14:paraId="10844C45" w14:textId="77777777" w:rsidR="00913596" w:rsidRDefault="00913596" w:rsidP="00913596">
      <w:pPr>
        <w:pStyle w:val="Cuerpo"/>
        <w:jc w:val="both"/>
        <w:rPr>
          <w:rStyle w:val="Ninguno"/>
        </w:rPr>
      </w:pPr>
      <w:r>
        <w:rPr>
          <w:rStyle w:val="Ninguno"/>
          <w:rFonts w:ascii="Arial" w:hAnsi="Arial"/>
          <w:sz w:val="24"/>
          <w:szCs w:val="24"/>
        </w:rPr>
        <w:t xml:space="preserve">Gracias al apoyo y a la suma de esfuerzos y voluntades tanto de las autoridades municipales y estatales, así como de la gestión de recursos federales, y la participación de la sociedad civil organizada, logramos hacer la entrega de la primera etapa de construcción del Centro de Control y Bienestar Animal (CCBA), en el Municipio de León. </w:t>
      </w:r>
    </w:p>
    <w:p w14:paraId="3E6EADBC" w14:textId="77777777" w:rsidR="00913596" w:rsidRDefault="00913596" w:rsidP="00913596">
      <w:pPr>
        <w:pStyle w:val="Cuerpo"/>
        <w:jc w:val="both"/>
      </w:pPr>
    </w:p>
    <w:p w14:paraId="370BE7C1" w14:textId="77777777" w:rsidR="00913596" w:rsidRDefault="00913596" w:rsidP="00913596">
      <w:pPr>
        <w:pStyle w:val="Cuerpo"/>
        <w:jc w:val="both"/>
        <w:rPr>
          <w:rStyle w:val="Ninguno"/>
        </w:rPr>
      </w:pPr>
      <w:r>
        <w:rPr>
          <w:rStyle w:val="Ninguno"/>
          <w:rFonts w:ascii="Arial" w:hAnsi="Arial"/>
          <w:sz w:val="24"/>
          <w:szCs w:val="24"/>
        </w:rPr>
        <w:t xml:space="preserve">Las nuevas instalaciones del CCBA pueden albergar hasta un total de </w:t>
      </w:r>
      <w:r>
        <w:rPr>
          <w:rStyle w:val="Hyperlink2"/>
        </w:rPr>
        <w:t>500 mascotas</w:t>
      </w:r>
      <w:r>
        <w:rPr>
          <w:rStyle w:val="Ninguno"/>
          <w:rFonts w:ascii="Arial" w:hAnsi="Arial"/>
          <w:sz w:val="24"/>
          <w:szCs w:val="24"/>
        </w:rPr>
        <w:t xml:space="preserve">; cuenta con </w:t>
      </w:r>
      <w:r>
        <w:rPr>
          <w:rStyle w:val="Hyperlink2"/>
          <w:lang w:val="es-ES_tradnl"/>
        </w:rPr>
        <w:t>6 jaulas colectivas</w:t>
      </w:r>
      <w:r>
        <w:rPr>
          <w:rStyle w:val="Ninguno"/>
          <w:rFonts w:ascii="Arial" w:hAnsi="Arial"/>
          <w:sz w:val="24"/>
          <w:szCs w:val="24"/>
        </w:rPr>
        <w:t xml:space="preserve">, </w:t>
      </w:r>
      <w:r>
        <w:rPr>
          <w:rStyle w:val="Hyperlink2"/>
          <w:lang w:val="es-ES_tradnl"/>
        </w:rPr>
        <w:t>50 jaulas individuales</w:t>
      </w:r>
      <w:r>
        <w:rPr>
          <w:rStyle w:val="Ninguno"/>
          <w:rFonts w:ascii="Arial" w:hAnsi="Arial"/>
          <w:sz w:val="24"/>
          <w:szCs w:val="24"/>
        </w:rPr>
        <w:t xml:space="preserve"> con espacio y zona de soleadero en las cuales pueden resguardarse hasta 3 mascotas de talla mediana en cada una.</w:t>
      </w:r>
    </w:p>
    <w:p w14:paraId="5EC6A483" w14:textId="77777777" w:rsidR="00913596" w:rsidRDefault="00913596" w:rsidP="00913596">
      <w:pPr>
        <w:pStyle w:val="Cuerpo"/>
        <w:jc w:val="both"/>
      </w:pPr>
    </w:p>
    <w:p w14:paraId="05A227C9" w14:textId="77777777" w:rsidR="00913596" w:rsidRDefault="00913596" w:rsidP="00913596">
      <w:pPr>
        <w:pStyle w:val="Cuerpo"/>
        <w:jc w:val="both"/>
        <w:rPr>
          <w:rStyle w:val="Ninguno"/>
        </w:rPr>
      </w:pPr>
      <w:r>
        <w:rPr>
          <w:rStyle w:val="Ninguno"/>
          <w:rFonts w:ascii="Arial" w:hAnsi="Arial"/>
          <w:sz w:val="24"/>
          <w:szCs w:val="24"/>
        </w:rPr>
        <w:t>A la fecha, contamos con la mejor zona de adopción del estado de Guanajuato.</w:t>
      </w:r>
    </w:p>
    <w:p w14:paraId="38DCF69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Prueba de ello es que tenemos </w:t>
      </w:r>
      <w:r>
        <w:rPr>
          <w:rStyle w:val="Hyperlink2"/>
        </w:rPr>
        <w:t xml:space="preserve">9 </w:t>
      </w:r>
      <w:r>
        <w:rPr>
          <w:rStyle w:val="Ninguno"/>
          <w:rFonts w:ascii="Arial" w:hAnsi="Arial"/>
          <w:b/>
          <w:bCs/>
          <w:sz w:val="24"/>
          <w:szCs w:val="24"/>
        </w:rPr>
        <w:t>á</w:t>
      </w:r>
      <w:r w:rsidRPr="00B1053F">
        <w:rPr>
          <w:rStyle w:val="Hyperlink2"/>
          <w:lang w:val="es-MX"/>
        </w:rPr>
        <w:t>reas caninas</w:t>
      </w:r>
      <w:r>
        <w:rPr>
          <w:rStyle w:val="Ninguno"/>
          <w:rFonts w:ascii="Arial" w:hAnsi="Arial"/>
          <w:sz w:val="24"/>
          <w:szCs w:val="24"/>
        </w:rPr>
        <w:t xml:space="preserve"> que pueden hospedar hasta </w:t>
      </w:r>
      <w:r>
        <w:rPr>
          <w:rStyle w:val="Hyperlink2"/>
        </w:rPr>
        <w:t>150 mascotas</w:t>
      </w:r>
      <w:r>
        <w:rPr>
          <w:rStyle w:val="Ninguno"/>
          <w:rFonts w:ascii="Arial" w:hAnsi="Arial"/>
          <w:sz w:val="24"/>
          <w:szCs w:val="24"/>
        </w:rPr>
        <w:t xml:space="preserve"> en condiciones idóneas con área de resguardo y zona de soleadero. </w:t>
      </w:r>
    </w:p>
    <w:p w14:paraId="0FED4EB6" w14:textId="77777777" w:rsidR="00913596" w:rsidRDefault="00913596" w:rsidP="00913596">
      <w:pPr>
        <w:pStyle w:val="Cuerpo"/>
        <w:jc w:val="both"/>
      </w:pPr>
    </w:p>
    <w:p w14:paraId="1DF14AA6" w14:textId="77777777" w:rsidR="00913596" w:rsidRDefault="00913596" w:rsidP="00913596">
      <w:pPr>
        <w:pStyle w:val="Cuerpo"/>
        <w:jc w:val="both"/>
        <w:rPr>
          <w:rStyle w:val="Ninguno"/>
        </w:rPr>
      </w:pPr>
      <w:r>
        <w:rPr>
          <w:rStyle w:val="Ninguno"/>
          <w:rFonts w:ascii="Arial" w:hAnsi="Arial"/>
          <w:sz w:val="24"/>
          <w:szCs w:val="24"/>
        </w:rPr>
        <w:t xml:space="preserve">Por primera vez en su historia, el CCBA cuenta con </w:t>
      </w:r>
      <w:r>
        <w:rPr>
          <w:rStyle w:val="Hyperlink2"/>
        </w:rPr>
        <w:t xml:space="preserve">1 </w:t>
      </w:r>
      <w:r>
        <w:rPr>
          <w:rStyle w:val="Ninguno"/>
          <w:rFonts w:ascii="Arial" w:hAnsi="Arial"/>
          <w:b/>
          <w:bCs/>
          <w:sz w:val="24"/>
          <w:szCs w:val="24"/>
        </w:rPr>
        <w:t>á</w:t>
      </w:r>
      <w:r>
        <w:rPr>
          <w:rStyle w:val="Hyperlink2"/>
        </w:rPr>
        <w:t>rea felina</w:t>
      </w:r>
      <w:r>
        <w:rPr>
          <w:rStyle w:val="Ninguno"/>
          <w:rFonts w:ascii="Arial" w:hAnsi="Arial"/>
          <w:sz w:val="24"/>
          <w:szCs w:val="24"/>
        </w:rPr>
        <w:t xml:space="preserve"> donde pueden resguardarse un total de </w:t>
      </w:r>
      <w:r>
        <w:rPr>
          <w:rStyle w:val="Hyperlink2"/>
          <w:lang w:val="es-ES_tradnl"/>
        </w:rPr>
        <w:t>50 gatos</w:t>
      </w:r>
      <w:r>
        <w:rPr>
          <w:rStyle w:val="Ninguno"/>
          <w:rFonts w:ascii="Arial" w:hAnsi="Arial"/>
          <w:sz w:val="24"/>
          <w:szCs w:val="24"/>
        </w:rPr>
        <w:t xml:space="preserve"> y ser vistos por los visitantes para ser adoptados. </w:t>
      </w:r>
    </w:p>
    <w:p w14:paraId="4CC9946D" w14:textId="77777777" w:rsidR="00913596" w:rsidRDefault="00913596" w:rsidP="00913596">
      <w:pPr>
        <w:pStyle w:val="Cuerpo"/>
        <w:jc w:val="both"/>
      </w:pPr>
    </w:p>
    <w:p w14:paraId="6C4FF66E" w14:textId="77777777" w:rsidR="00913596" w:rsidRDefault="00913596" w:rsidP="00913596">
      <w:pPr>
        <w:pStyle w:val="Cuerpo"/>
        <w:jc w:val="both"/>
        <w:rPr>
          <w:rStyle w:val="Ninguno"/>
        </w:rPr>
      </w:pPr>
      <w:r>
        <w:rPr>
          <w:rStyle w:val="Ninguno"/>
          <w:rFonts w:ascii="Arial" w:hAnsi="Arial"/>
          <w:sz w:val="24"/>
          <w:szCs w:val="24"/>
        </w:rPr>
        <w:t>Con una inversió</w:t>
      </w:r>
      <w:r>
        <w:rPr>
          <w:rStyle w:val="Ninguno"/>
          <w:rFonts w:ascii="Arial" w:hAnsi="Arial"/>
          <w:sz w:val="24"/>
          <w:szCs w:val="24"/>
          <w:lang w:val="nl-NL"/>
        </w:rPr>
        <w:t xml:space="preserve">n de </w:t>
      </w:r>
      <w:r>
        <w:rPr>
          <w:rStyle w:val="Hyperlink2"/>
          <w:lang w:val="es-ES_tradnl"/>
        </w:rPr>
        <w:t>3 millones 294 mil pesos</w:t>
      </w:r>
      <w:r>
        <w:rPr>
          <w:rStyle w:val="Ninguno"/>
          <w:rFonts w:ascii="Arial" w:hAnsi="Arial"/>
          <w:sz w:val="24"/>
          <w:szCs w:val="24"/>
        </w:rPr>
        <w:t xml:space="preserve">, iniciamos este año las obras de construcción de la </w:t>
      </w:r>
      <w:r>
        <w:rPr>
          <w:rStyle w:val="Hyperlink2"/>
          <w:lang w:val="es-ES_tradnl"/>
        </w:rPr>
        <w:t>segunda etapa del Centro de Control y Bienestar Animal</w:t>
      </w:r>
      <w:r>
        <w:rPr>
          <w:rStyle w:val="Ninguno"/>
          <w:rFonts w:ascii="Arial" w:hAnsi="Arial"/>
          <w:sz w:val="24"/>
          <w:szCs w:val="24"/>
        </w:rPr>
        <w:t>.</w:t>
      </w:r>
    </w:p>
    <w:p w14:paraId="52ADDC2F" w14:textId="77777777" w:rsidR="00913596" w:rsidRDefault="00913596" w:rsidP="00913596">
      <w:pPr>
        <w:pStyle w:val="Cuerpo"/>
        <w:jc w:val="both"/>
      </w:pPr>
    </w:p>
    <w:p w14:paraId="72E4EB96" w14:textId="77777777" w:rsidR="00913596" w:rsidRDefault="00913596" w:rsidP="00913596">
      <w:pPr>
        <w:pStyle w:val="Cuerpo"/>
        <w:jc w:val="both"/>
        <w:rPr>
          <w:rStyle w:val="Ninguno"/>
        </w:rPr>
      </w:pPr>
      <w:r>
        <w:rPr>
          <w:rStyle w:val="Ninguno"/>
          <w:rFonts w:ascii="Arial" w:hAnsi="Arial"/>
          <w:sz w:val="24"/>
          <w:szCs w:val="24"/>
        </w:rPr>
        <w:t>Esta fase contempla la construcció</w:t>
      </w:r>
      <w:r>
        <w:rPr>
          <w:rStyle w:val="Ninguno"/>
          <w:rFonts w:ascii="Arial" w:hAnsi="Arial"/>
          <w:sz w:val="24"/>
          <w:szCs w:val="24"/>
          <w:lang w:val="nl-NL"/>
        </w:rPr>
        <w:t xml:space="preserve">n de </w:t>
      </w:r>
      <w:r>
        <w:rPr>
          <w:rStyle w:val="Hyperlink2"/>
          <w:lang w:val="es-ES_tradnl"/>
        </w:rPr>
        <w:t>2 consultorios</w:t>
      </w:r>
      <w:r>
        <w:rPr>
          <w:rStyle w:val="Ninguno"/>
          <w:rFonts w:ascii="Arial" w:hAnsi="Arial"/>
          <w:sz w:val="24"/>
          <w:szCs w:val="24"/>
        </w:rPr>
        <w:t xml:space="preserve"> para brindar atención médica veterinaria a las mascotas de la ciudadanía, a un bajo costo.</w:t>
      </w:r>
    </w:p>
    <w:p w14:paraId="532EC4A4" w14:textId="77777777" w:rsidR="00913596" w:rsidRDefault="00913596" w:rsidP="00913596">
      <w:pPr>
        <w:pStyle w:val="Cuerpo"/>
        <w:jc w:val="both"/>
      </w:pPr>
    </w:p>
    <w:p w14:paraId="443A97D4" w14:textId="77777777" w:rsidR="00913596" w:rsidRDefault="00913596" w:rsidP="00913596">
      <w:pPr>
        <w:pStyle w:val="Cuerpo"/>
        <w:jc w:val="both"/>
        <w:rPr>
          <w:rStyle w:val="Ninguno"/>
        </w:rPr>
      </w:pPr>
      <w:r>
        <w:rPr>
          <w:rStyle w:val="Ninguno"/>
          <w:rFonts w:ascii="Arial" w:hAnsi="Arial"/>
          <w:sz w:val="24"/>
          <w:szCs w:val="24"/>
        </w:rPr>
        <w:t xml:space="preserve">De igual forma se contempla un </w:t>
      </w:r>
      <w:r>
        <w:rPr>
          <w:rStyle w:val="Ninguno"/>
          <w:rFonts w:ascii="Arial" w:hAnsi="Arial"/>
          <w:b/>
          <w:bCs/>
          <w:sz w:val="24"/>
          <w:szCs w:val="24"/>
        </w:rPr>
        <w:t>á</w:t>
      </w:r>
      <w:r>
        <w:rPr>
          <w:rStyle w:val="Hyperlink2"/>
          <w:lang w:val="es-ES_tradnl"/>
        </w:rPr>
        <w:t>rea de quir</w:t>
      </w:r>
      <w:r>
        <w:rPr>
          <w:rStyle w:val="Ninguno"/>
          <w:rFonts w:ascii="Arial" w:hAnsi="Arial"/>
          <w:b/>
          <w:bCs/>
          <w:sz w:val="24"/>
          <w:szCs w:val="24"/>
        </w:rPr>
        <w:t>ó</w:t>
      </w:r>
      <w:r>
        <w:rPr>
          <w:rStyle w:val="Hyperlink2"/>
        </w:rPr>
        <w:t>fano</w:t>
      </w:r>
      <w:r>
        <w:rPr>
          <w:rStyle w:val="Ninguno"/>
          <w:rFonts w:ascii="Arial" w:hAnsi="Arial"/>
          <w:sz w:val="24"/>
          <w:szCs w:val="24"/>
        </w:rPr>
        <w:t xml:space="preserve">; </w:t>
      </w:r>
      <w:r>
        <w:rPr>
          <w:rStyle w:val="Ninguno"/>
          <w:rFonts w:ascii="Arial" w:hAnsi="Arial"/>
          <w:b/>
          <w:bCs/>
          <w:sz w:val="24"/>
          <w:szCs w:val="24"/>
        </w:rPr>
        <w:t>á</w:t>
      </w:r>
      <w:r>
        <w:rPr>
          <w:rStyle w:val="Hyperlink2"/>
          <w:lang w:val="es-ES_tradnl"/>
        </w:rPr>
        <w:t>rea de hospitalizaci</w:t>
      </w:r>
      <w:r>
        <w:rPr>
          <w:rStyle w:val="Ninguno"/>
          <w:rFonts w:ascii="Arial" w:hAnsi="Arial"/>
          <w:b/>
          <w:bCs/>
          <w:sz w:val="24"/>
          <w:szCs w:val="24"/>
        </w:rPr>
        <w:t>ó</w:t>
      </w:r>
      <w:r>
        <w:rPr>
          <w:rStyle w:val="Hyperlink2"/>
        </w:rPr>
        <w:t>n</w:t>
      </w:r>
      <w:r>
        <w:rPr>
          <w:rStyle w:val="Ninguno"/>
          <w:rFonts w:ascii="Arial" w:hAnsi="Arial"/>
          <w:sz w:val="24"/>
          <w:szCs w:val="24"/>
        </w:rPr>
        <w:t xml:space="preserve"> y </w:t>
      </w:r>
      <w:r>
        <w:rPr>
          <w:rStyle w:val="Ninguno"/>
          <w:rFonts w:ascii="Arial" w:hAnsi="Arial"/>
          <w:b/>
          <w:bCs/>
          <w:sz w:val="24"/>
          <w:szCs w:val="24"/>
        </w:rPr>
        <w:t>á</w:t>
      </w:r>
      <w:r>
        <w:rPr>
          <w:rStyle w:val="Hyperlink2"/>
        </w:rPr>
        <w:t>rea administrativa</w:t>
      </w:r>
      <w:r>
        <w:rPr>
          <w:rStyle w:val="Ninguno"/>
          <w:rFonts w:ascii="Arial" w:hAnsi="Arial"/>
          <w:sz w:val="24"/>
          <w:szCs w:val="24"/>
        </w:rPr>
        <w:t xml:space="preserve"> del mismo CCBA. Se espera concluya esta obra en noviembre del 2019. </w:t>
      </w:r>
    </w:p>
    <w:p w14:paraId="16DF681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Con una sociedad sana logramos un León cada vez mejor. </w:t>
      </w:r>
    </w:p>
    <w:p w14:paraId="13A956E2" w14:textId="77777777" w:rsidR="00913596" w:rsidRDefault="00913596" w:rsidP="00913596">
      <w:pPr>
        <w:pStyle w:val="Cuerpo"/>
        <w:spacing w:before="100" w:after="100"/>
        <w:jc w:val="both"/>
        <w:rPr>
          <w:rStyle w:val="Ninguno"/>
          <w:rFonts w:ascii="Arial" w:eastAsia="Arial" w:hAnsi="Arial" w:cs="Arial"/>
          <w:sz w:val="24"/>
          <w:szCs w:val="24"/>
        </w:rPr>
      </w:pPr>
      <w:r>
        <w:rPr>
          <w:rStyle w:val="Ninguno"/>
          <w:rFonts w:ascii="Arial" w:hAnsi="Arial"/>
          <w:sz w:val="24"/>
          <w:szCs w:val="24"/>
        </w:rPr>
        <w:t xml:space="preserve">Con el propósito de proteger la salud de la ciudadanía, realizamos </w:t>
      </w:r>
      <w:r>
        <w:rPr>
          <w:rStyle w:val="Hyperlink2"/>
          <w:lang w:val="es-ES_tradnl"/>
        </w:rPr>
        <w:t>10 mil 884 acciones</w:t>
      </w:r>
      <w:r>
        <w:rPr>
          <w:rStyle w:val="Ninguno"/>
          <w:rFonts w:ascii="Arial" w:hAnsi="Arial"/>
          <w:sz w:val="24"/>
          <w:szCs w:val="24"/>
        </w:rPr>
        <w:t xml:space="preserve"> de verificación y vigilancia sanitaria, de las cuales </w:t>
      </w:r>
      <w:r>
        <w:rPr>
          <w:rStyle w:val="Hyperlink2"/>
          <w:lang w:val="es-ES_tradnl"/>
        </w:rPr>
        <w:t>162 acciones de vigilancia sanitaria</w:t>
      </w:r>
      <w:r>
        <w:rPr>
          <w:rStyle w:val="Ninguno"/>
          <w:rFonts w:ascii="Arial" w:hAnsi="Arial"/>
          <w:sz w:val="24"/>
          <w:szCs w:val="24"/>
        </w:rPr>
        <w:t xml:space="preserve"> corresponden principalmente a eventos masivos con motivo del Día de Muertos, Festival Internacional del Globo, Feria Estatal de León y Operativo Peregrinos. </w:t>
      </w:r>
    </w:p>
    <w:p w14:paraId="6276E0BC" w14:textId="77777777" w:rsidR="00913596" w:rsidRDefault="00913596" w:rsidP="00913596">
      <w:pPr>
        <w:pStyle w:val="Sinespaciado"/>
        <w:jc w:val="both"/>
        <w:rPr>
          <w:rStyle w:val="Hyperlink2"/>
        </w:rPr>
      </w:pPr>
      <w:r>
        <w:rPr>
          <w:rStyle w:val="Hyperlink2"/>
        </w:rPr>
        <w:t>Rastro Frigorífico:</w:t>
      </w:r>
    </w:p>
    <w:p w14:paraId="059874D3" w14:textId="77777777" w:rsidR="00913596" w:rsidRDefault="00913596" w:rsidP="00913596">
      <w:pPr>
        <w:pStyle w:val="Sinespaciado"/>
        <w:jc w:val="both"/>
      </w:pPr>
    </w:p>
    <w:p w14:paraId="44C6850A" w14:textId="77777777" w:rsidR="00913596" w:rsidRDefault="00913596" w:rsidP="00913596">
      <w:pPr>
        <w:pStyle w:val="Sinespaciado"/>
        <w:jc w:val="both"/>
        <w:rPr>
          <w:rStyle w:val="Ninguno"/>
        </w:rPr>
      </w:pPr>
      <w:r>
        <w:rPr>
          <w:rStyle w:val="Ninguno"/>
          <w:rFonts w:ascii="Arial" w:hAnsi="Arial"/>
          <w:sz w:val="24"/>
          <w:szCs w:val="24"/>
        </w:rPr>
        <w:t xml:space="preserve">Realizamos la inspección sanitaria antemortem y posmortem al ganado bovino, porcino y ovicaprino, así como el proceso de sacrificio de </w:t>
      </w:r>
      <w:r>
        <w:rPr>
          <w:rStyle w:val="Hyperlink2"/>
        </w:rPr>
        <w:t>47 mil 157</w:t>
      </w:r>
      <w:r>
        <w:rPr>
          <w:rStyle w:val="Ninguno"/>
          <w:rFonts w:ascii="Arial" w:hAnsi="Arial"/>
          <w:sz w:val="24"/>
          <w:szCs w:val="24"/>
        </w:rPr>
        <w:t xml:space="preserve"> cabezas de ganado bovino, </w:t>
      </w:r>
      <w:r>
        <w:rPr>
          <w:rStyle w:val="Hyperlink2"/>
        </w:rPr>
        <w:t>139 mil 550</w:t>
      </w:r>
      <w:r>
        <w:rPr>
          <w:rStyle w:val="Ninguno"/>
          <w:rFonts w:ascii="Arial" w:hAnsi="Arial"/>
          <w:sz w:val="24"/>
          <w:szCs w:val="24"/>
        </w:rPr>
        <w:t xml:space="preserve"> cabezas de ganado porcino y </w:t>
      </w:r>
      <w:r>
        <w:rPr>
          <w:rStyle w:val="Hyperlink2"/>
        </w:rPr>
        <w:t>29 mil 869</w:t>
      </w:r>
      <w:r>
        <w:rPr>
          <w:rStyle w:val="Ninguno"/>
          <w:rFonts w:ascii="Arial" w:hAnsi="Arial"/>
          <w:sz w:val="24"/>
          <w:szCs w:val="24"/>
        </w:rPr>
        <w:t xml:space="preserve"> cabezas de ganado ovicaprino. </w:t>
      </w:r>
    </w:p>
    <w:p w14:paraId="0EEAA7ED" w14:textId="77777777" w:rsidR="00913596" w:rsidRDefault="00913596" w:rsidP="00913596">
      <w:pPr>
        <w:pStyle w:val="Sinespaciado"/>
        <w:jc w:val="both"/>
      </w:pPr>
    </w:p>
    <w:p w14:paraId="5B38FA06" w14:textId="77777777" w:rsidR="00913596" w:rsidRDefault="00913596" w:rsidP="00913596">
      <w:pPr>
        <w:pStyle w:val="Sinespaciado"/>
        <w:jc w:val="both"/>
        <w:rPr>
          <w:rStyle w:val="Ninguno"/>
        </w:rPr>
      </w:pPr>
      <w:r>
        <w:rPr>
          <w:rStyle w:val="Ninguno"/>
          <w:rFonts w:ascii="Arial" w:hAnsi="Arial"/>
          <w:sz w:val="24"/>
          <w:szCs w:val="24"/>
        </w:rPr>
        <w:t xml:space="preserve">Decomisamos </w:t>
      </w:r>
      <w:r>
        <w:rPr>
          <w:rStyle w:val="Hyperlink2"/>
        </w:rPr>
        <w:t>104 mil 788 kilogramos</w:t>
      </w:r>
      <w:r>
        <w:rPr>
          <w:rStyle w:val="Ninguno"/>
          <w:rFonts w:ascii="Arial" w:hAnsi="Arial"/>
          <w:sz w:val="24"/>
          <w:szCs w:val="24"/>
        </w:rPr>
        <w:t xml:space="preserve"> de carne de bovino; </w:t>
      </w:r>
      <w:r>
        <w:rPr>
          <w:rStyle w:val="Hyperlink2"/>
        </w:rPr>
        <w:t>131 mil 294 kilogramos</w:t>
      </w:r>
      <w:r>
        <w:rPr>
          <w:rStyle w:val="Ninguno"/>
          <w:rFonts w:ascii="Arial" w:hAnsi="Arial"/>
          <w:sz w:val="24"/>
          <w:szCs w:val="24"/>
        </w:rPr>
        <w:t xml:space="preserve"> de carne de cerdo; </w:t>
      </w:r>
      <w:r>
        <w:rPr>
          <w:rStyle w:val="Hyperlink2"/>
        </w:rPr>
        <w:t>24 mil 114 kilogramos</w:t>
      </w:r>
      <w:r>
        <w:rPr>
          <w:rStyle w:val="Ninguno"/>
          <w:rFonts w:ascii="Arial" w:hAnsi="Arial"/>
          <w:sz w:val="24"/>
          <w:szCs w:val="24"/>
        </w:rPr>
        <w:t xml:space="preserve"> de carne de ovicaprino y, con ello, evitamos que este producto fuera comercializado. </w:t>
      </w:r>
    </w:p>
    <w:p w14:paraId="33DCAA99" w14:textId="77777777" w:rsidR="00913596" w:rsidRDefault="00913596" w:rsidP="00913596">
      <w:pPr>
        <w:pStyle w:val="Sinespaciado"/>
        <w:jc w:val="both"/>
      </w:pPr>
    </w:p>
    <w:p w14:paraId="33897112" w14:textId="77777777" w:rsidR="00913596" w:rsidRDefault="00913596" w:rsidP="00913596">
      <w:pPr>
        <w:pStyle w:val="Sinespaciado"/>
        <w:jc w:val="both"/>
        <w:rPr>
          <w:rStyle w:val="Ninguno"/>
        </w:rPr>
      </w:pPr>
      <w:r>
        <w:rPr>
          <w:rStyle w:val="Ninguno"/>
          <w:rFonts w:ascii="Arial" w:hAnsi="Arial"/>
          <w:sz w:val="24"/>
          <w:szCs w:val="24"/>
        </w:rPr>
        <w:t xml:space="preserve">Con acciones como estas, protegemos la salud de los leoneses. </w:t>
      </w:r>
    </w:p>
    <w:p w14:paraId="3AC38FF0" w14:textId="77777777" w:rsidR="00913596" w:rsidRDefault="00913596" w:rsidP="00913596">
      <w:pPr>
        <w:pStyle w:val="Sinespaciado"/>
        <w:jc w:val="both"/>
        <w:rPr>
          <w:b/>
          <w:bCs/>
        </w:rPr>
      </w:pPr>
    </w:p>
    <w:p w14:paraId="7B75C034" w14:textId="77777777" w:rsidR="00913596" w:rsidRDefault="00913596" w:rsidP="00913596">
      <w:pPr>
        <w:pStyle w:val="Sinespaciado"/>
        <w:jc w:val="both"/>
        <w:rPr>
          <w:rStyle w:val="Ninguno"/>
        </w:rPr>
      </w:pPr>
      <w:r>
        <w:rPr>
          <w:rStyle w:val="Ninguno"/>
          <w:rFonts w:ascii="Arial" w:hAnsi="Arial"/>
          <w:sz w:val="24"/>
          <w:szCs w:val="24"/>
        </w:rPr>
        <w:t xml:space="preserve">Con acciones que contribuyen a salvaguardar la salud de las familias, decomisamos dentro del Rastro de Aves Municipal un total de </w:t>
      </w:r>
      <w:r>
        <w:rPr>
          <w:rStyle w:val="Hyperlink2"/>
        </w:rPr>
        <w:t>5 mil 117 kilos de carne</w:t>
      </w:r>
      <w:r>
        <w:rPr>
          <w:rStyle w:val="Ninguno"/>
          <w:rFonts w:ascii="Arial" w:hAnsi="Arial"/>
          <w:sz w:val="24"/>
          <w:szCs w:val="24"/>
        </w:rPr>
        <w:t xml:space="preserve">, lo que representa un promedio de </w:t>
      </w:r>
      <w:r>
        <w:rPr>
          <w:rStyle w:val="Hyperlink2"/>
        </w:rPr>
        <w:t>20 mil 468 personas</w:t>
      </w:r>
      <w:r>
        <w:rPr>
          <w:rStyle w:val="Ninguno"/>
          <w:rFonts w:ascii="Arial" w:hAnsi="Arial"/>
          <w:sz w:val="24"/>
          <w:szCs w:val="24"/>
        </w:rPr>
        <w:t xml:space="preserve"> que fueron protegidas para evitar el consumo de carne no apta. </w:t>
      </w:r>
    </w:p>
    <w:p w14:paraId="6F5B78CF" w14:textId="77777777" w:rsidR="00913596" w:rsidRDefault="00913596" w:rsidP="00913596">
      <w:pPr>
        <w:pStyle w:val="Sinespaciado"/>
        <w:jc w:val="both"/>
      </w:pPr>
    </w:p>
    <w:p w14:paraId="23368906" w14:textId="77777777" w:rsidR="00913596" w:rsidRDefault="00913596" w:rsidP="00913596">
      <w:pPr>
        <w:pStyle w:val="Sinespaciado"/>
        <w:jc w:val="both"/>
        <w:rPr>
          <w:rStyle w:val="Ninguno"/>
          <w:b/>
          <w:bCs/>
          <w:color w:val="FF0000"/>
        </w:rPr>
      </w:pPr>
      <w:r>
        <w:rPr>
          <w:rStyle w:val="Ninguno"/>
          <w:rFonts w:ascii="Arial" w:hAnsi="Arial"/>
          <w:sz w:val="24"/>
          <w:szCs w:val="24"/>
        </w:rPr>
        <w:t xml:space="preserve">Además de esto, realizamos también el sacrificio de </w:t>
      </w:r>
      <w:r>
        <w:rPr>
          <w:rStyle w:val="Hyperlink2"/>
        </w:rPr>
        <w:t xml:space="preserve">364 mil 653 </w:t>
      </w:r>
      <w:r>
        <w:rPr>
          <w:rStyle w:val="Ninguno"/>
          <w:rFonts w:ascii="Arial" w:hAnsi="Arial"/>
          <w:sz w:val="24"/>
          <w:szCs w:val="24"/>
        </w:rPr>
        <w:t xml:space="preserve">aves; el eviscerado de </w:t>
      </w:r>
      <w:r>
        <w:rPr>
          <w:rStyle w:val="Hyperlink2"/>
        </w:rPr>
        <w:t>104 mil 942 aves y</w:t>
      </w:r>
      <w:r>
        <w:rPr>
          <w:rStyle w:val="Ninguno"/>
          <w:rFonts w:ascii="Arial" w:hAnsi="Arial"/>
          <w:sz w:val="24"/>
          <w:szCs w:val="24"/>
        </w:rPr>
        <w:t xml:space="preserve">; el lavado de </w:t>
      </w:r>
      <w:r>
        <w:rPr>
          <w:rStyle w:val="Hyperlink2"/>
        </w:rPr>
        <w:t xml:space="preserve">43 mil 774 </w:t>
      </w:r>
      <w:r>
        <w:rPr>
          <w:rStyle w:val="Ninguno"/>
          <w:rFonts w:ascii="Arial" w:hAnsi="Arial"/>
          <w:sz w:val="24"/>
          <w:szCs w:val="24"/>
        </w:rPr>
        <w:t xml:space="preserve">jaulas. </w:t>
      </w:r>
    </w:p>
    <w:p w14:paraId="7E336D57" w14:textId="77777777" w:rsidR="00913596" w:rsidRDefault="00913596" w:rsidP="00913596">
      <w:pPr>
        <w:pStyle w:val="Sinespaciado"/>
        <w:jc w:val="both"/>
      </w:pPr>
    </w:p>
    <w:p w14:paraId="15F68B5C" w14:textId="77777777" w:rsidR="00913596" w:rsidRDefault="00913596" w:rsidP="00913596">
      <w:pPr>
        <w:pStyle w:val="Cuerpo"/>
        <w:jc w:val="both"/>
        <w:rPr>
          <w:rStyle w:val="Ninguno"/>
        </w:rPr>
      </w:pPr>
      <w:r>
        <w:rPr>
          <w:rStyle w:val="Ninguno"/>
          <w:rFonts w:ascii="Arial" w:hAnsi="Arial"/>
          <w:sz w:val="24"/>
          <w:szCs w:val="24"/>
        </w:rPr>
        <w:t xml:space="preserve">Con el objetivo de brindar mejores servicios a la población en los procesos de inhumación, exhumación y re-inhumación, fortalecemos la infraestructura en capacidad de espacios y trabajamos en la imagen y entorno de los panteones públicos municipales. </w:t>
      </w:r>
    </w:p>
    <w:p w14:paraId="2E4CF980" w14:textId="77777777" w:rsidR="00913596" w:rsidRDefault="00913596" w:rsidP="00913596">
      <w:pPr>
        <w:pStyle w:val="Cuerpo"/>
        <w:jc w:val="both"/>
      </w:pPr>
    </w:p>
    <w:p w14:paraId="5A0C7C5D" w14:textId="77777777" w:rsidR="00913596" w:rsidRDefault="00913596" w:rsidP="00913596">
      <w:pPr>
        <w:pStyle w:val="Cuerpo"/>
        <w:spacing w:line="276" w:lineRule="auto"/>
        <w:rPr>
          <w:rStyle w:val="Ninguno"/>
        </w:rPr>
      </w:pPr>
      <w:r>
        <w:rPr>
          <w:rStyle w:val="Ninguno"/>
          <w:rFonts w:ascii="Arial" w:hAnsi="Arial"/>
          <w:sz w:val="24"/>
          <w:szCs w:val="24"/>
        </w:rPr>
        <w:t xml:space="preserve">En el periodo a informar, hemos realizado en los </w:t>
      </w:r>
      <w:r>
        <w:rPr>
          <w:rStyle w:val="Ninguno"/>
          <w:rFonts w:ascii="Arial" w:hAnsi="Arial"/>
          <w:b/>
          <w:bCs/>
          <w:sz w:val="24"/>
          <w:szCs w:val="24"/>
        </w:rPr>
        <w:t xml:space="preserve">8 panteones municipales </w:t>
      </w:r>
      <w:r>
        <w:rPr>
          <w:rStyle w:val="Ninguno"/>
          <w:rFonts w:ascii="Arial" w:hAnsi="Arial"/>
          <w:sz w:val="24"/>
          <w:szCs w:val="24"/>
          <w:lang w:val="nl-NL"/>
        </w:rPr>
        <w:t xml:space="preserve">un total de </w:t>
      </w:r>
      <w:r>
        <w:rPr>
          <w:rStyle w:val="Ninguno"/>
          <w:rFonts w:ascii="Arial" w:hAnsi="Arial"/>
          <w:b/>
          <w:bCs/>
          <w:sz w:val="24"/>
          <w:szCs w:val="24"/>
        </w:rPr>
        <w:t xml:space="preserve">2 mil 655 inhumaciones; 2 mil 500 exhumaciones, </w:t>
      </w:r>
      <w:r>
        <w:rPr>
          <w:rStyle w:val="Ninguno"/>
          <w:rFonts w:ascii="Arial" w:hAnsi="Arial"/>
          <w:sz w:val="24"/>
          <w:szCs w:val="24"/>
        </w:rPr>
        <w:t>así como</w:t>
      </w:r>
      <w:r>
        <w:rPr>
          <w:rStyle w:val="Ninguno"/>
          <w:rFonts w:ascii="Arial" w:hAnsi="Arial"/>
          <w:b/>
          <w:bCs/>
          <w:sz w:val="24"/>
          <w:szCs w:val="24"/>
        </w:rPr>
        <w:t xml:space="preserve"> 1 mil 054 reinhumaciones. </w:t>
      </w:r>
    </w:p>
    <w:p w14:paraId="2C0BE5F6" w14:textId="77777777" w:rsidR="00913596" w:rsidRDefault="00913596" w:rsidP="00913596">
      <w:pPr>
        <w:pStyle w:val="Cuerpo"/>
        <w:spacing w:line="276" w:lineRule="auto"/>
        <w:rPr>
          <w:rStyle w:val="Ninguno"/>
          <w:rFonts w:ascii="Arial" w:eastAsia="Arial" w:hAnsi="Arial" w:cs="Arial"/>
          <w:sz w:val="24"/>
          <w:szCs w:val="24"/>
        </w:rPr>
      </w:pPr>
    </w:p>
    <w:p w14:paraId="5F81D09A"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Para embellecer la imagen del camposanto, facilitamos las bardas del Panteón Municipal Norte al Instituto Municipal de la Juventud, para pintado y presentació</w:t>
      </w:r>
      <w:r>
        <w:rPr>
          <w:rStyle w:val="Ninguno"/>
          <w:rFonts w:ascii="Arial" w:hAnsi="Arial"/>
          <w:sz w:val="24"/>
          <w:szCs w:val="24"/>
          <w:lang w:val="it-IT"/>
        </w:rPr>
        <w:t xml:space="preserve">n del </w:t>
      </w:r>
      <w:r>
        <w:rPr>
          <w:rStyle w:val="Hyperlink2"/>
        </w:rPr>
        <w:t>mural de Coco</w:t>
      </w:r>
      <w:r>
        <w:rPr>
          <w:rStyle w:val="Ninguno"/>
          <w:rFonts w:ascii="Arial" w:hAnsi="Arial"/>
          <w:sz w:val="24"/>
          <w:szCs w:val="24"/>
        </w:rPr>
        <w:t xml:space="preserve">. </w:t>
      </w:r>
    </w:p>
    <w:p w14:paraId="122C93AB" w14:textId="77777777" w:rsidR="00913596" w:rsidRDefault="00913596" w:rsidP="00913596">
      <w:pPr>
        <w:pStyle w:val="Cuerpo"/>
        <w:jc w:val="both"/>
      </w:pPr>
    </w:p>
    <w:p w14:paraId="5329B3ED" w14:textId="77777777" w:rsidR="00913596" w:rsidRDefault="00913596" w:rsidP="00913596">
      <w:pPr>
        <w:pStyle w:val="Cuerpo"/>
        <w:jc w:val="both"/>
        <w:rPr>
          <w:rStyle w:val="Ninguno"/>
        </w:rPr>
      </w:pPr>
      <w:r>
        <w:rPr>
          <w:rStyle w:val="Ninguno"/>
          <w:rFonts w:ascii="Arial" w:hAnsi="Arial"/>
          <w:sz w:val="24"/>
          <w:szCs w:val="24"/>
        </w:rPr>
        <w:t xml:space="preserve">Por otra parte, con una inversión municipal de </w:t>
      </w:r>
      <w:r>
        <w:rPr>
          <w:rStyle w:val="Hyperlink2"/>
          <w:lang w:val="es-ES_tradnl"/>
        </w:rPr>
        <w:t>8 millones 133 mil pesos</w:t>
      </w:r>
      <w:r>
        <w:rPr>
          <w:rStyle w:val="Ninguno"/>
          <w:rFonts w:ascii="Arial" w:hAnsi="Arial"/>
          <w:sz w:val="24"/>
          <w:szCs w:val="24"/>
        </w:rPr>
        <w:t>, colaboramos con Gobierno del Estado para realizar trabajos de obra de urbanización en los accesos del Centro de Salud (CAISES 10 de Mayo), y del Centro de Salud (UMAPS), de la colonia Lomas de Echeveste, ambas de la Secretaría de Salud de Guanajuato (SSG).</w:t>
      </w:r>
    </w:p>
    <w:p w14:paraId="01E87CC5" w14:textId="77777777" w:rsidR="00913596" w:rsidRDefault="00913596" w:rsidP="00913596">
      <w:pPr>
        <w:pStyle w:val="Cuerpo"/>
        <w:jc w:val="both"/>
      </w:pPr>
    </w:p>
    <w:p w14:paraId="4F0733BC" w14:textId="77777777" w:rsidR="00913596" w:rsidRDefault="00913596" w:rsidP="00913596">
      <w:pPr>
        <w:pStyle w:val="Cuerpo"/>
        <w:jc w:val="both"/>
        <w:rPr>
          <w:rStyle w:val="Ninguno"/>
        </w:rPr>
      </w:pPr>
      <w:r>
        <w:rPr>
          <w:rStyle w:val="Ninguno"/>
          <w:rFonts w:ascii="Arial" w:hAnsi="Arial"/>
          <w:sz w:val="24"/>
          <w:szCs w:val="24"/>
        </w:rPr>
        <w:t xml:space="preserve">En la construcción del Centro de Salud (CAISES 10 de Mayo), se lleva un avance del </w:t>
      </w:r>
      <w:r>
        <w:rPr>
          <w:rStyle w:val="Hyperlink2"/>
          <w:lang w:val="es-ES_tradnl"/>
        </w:rPr>
        <w:t xml:space="preserve">64.5 por ciento. </w:t>
      </w:r>
      <w:r>
        <w:rPr>
          <w:rStyle w:val="Ninguno"/>
          <w:rFonts w:ascii="Arial" w:hAnsi="Arial"/>
          <w:sz w:val="24"/>
          <w:szCs w:val="24"/>
        </w:rPr>
        <w:t xml:space="preserve">Dichos trabajos consisten en la construcción de la calle de acceso y su pavimentación, además de la instalación de los servicios básicos para esta unidad médica, como son conexiones de drenaje, tomas de luz, señalética y teléfono. </w:t>
      </w:r>
    </w:p>
    <w:p w14:paraId="6258868B" w14:textId="77777777" w:rsidR="00913596" w:rsidRDefault="00913596" w:rsidP="00913596">
      <w:pPr>
        <w:pStyle w:val="Cuerpo"/>
        <w:jc w:val="both"/>
      </w:pPr>
    </w:p>
    <w:p w14:paraId="792E6BC4" w14:textId="77777777" w:rsidR="00913596" w:rsidRDefault="00913596" w:rsidP="00913596">
      <w:pPr>
        <w:pStyle w:val="Cuerpo"/>
        <w:jc w:val="both"/>
        <w:rPr>
          <w:rStyle w:val="Ninguno"/>
        </w:rPr>
      </w:pPr>
      <w:r>
        <w:rPr>
          <w:rStyle w:val="Ninguno"/>
          <w:rFonts w:ascii="Arial" w:hAnsi="Arial"/>
          <w:sz w:val="24"/>
          <w:szCs w:val="24"/>
        </w:rPr>
        <w:t xml:space="preserve">En tanto en el Centro de Salud (UMAPS), de la colonia Lomas de Echeveste, en donde ya se lleva un avance del </w:t>
      </w:r>
      <w:r>
        <w:rPr>
          <w:rStyle w:val="Hyperlink2"/>
          <w:lang w:val="es-ES_tradnl"/>
        </w:rPr>
        <w:t>80 por ciento,</w:t>
      </w:r>
      <w:r>
        <w:rPr>
          <w:rStyle w:val="Ninguno"/>
          <w:rFonts w:ascii="Arial" w:hAnsi="Arial"/>
          <w:sz w:val="24"/>
          <w:szCs w:val="24"/>
        </w:rPr>
        <w:t xml:space="preserve"> los trabajos solo contemplan la colocación de concreto hidráulico y adoquín en las banquetas perimetrales de la misma.</w:t>
      </w:r>
    </w:p>
    <w:p w14:paraId="04E94647" w14:textId="77777777" w:rsidR="00913596" w:rsidRDefault="00913596" w:rsidP="00913596">
      <w:pPr>
        <w:pStyle w:val="Cuerpo"/>
        <w:jc w:val="both"/>
      </w:pPr>
    </w:p>
    <w:p w14:paraId="0439BFE1" w14:textId="77777777" w:rsidR="00913596" w:rsidRDefault="00913596" w:rsidP="00913596">
      <w:pPr>
        <w:pStyle w:val="Cuerpo"/>
        <w:jc w:val="both"/>
        <w:rPr>
          <w:rStyle w:val="Ninguno"/>
        </w:rPr>
      </w:pPr>
      <w:r>
        <w:rPr>
          <w:rStyle w:val="Ninguno"/>
          <w:rFonts w:ascii="Arial" w:hAnsi="Arial"/>
          <w:sz w:val="24"/>
          <w:szCs w:val="24"/>
        </w:rPr>
        <w:t xml:space="preserve">Como parte de los compromisos del plan de gobierno municipal para atender la problemática de las adicciones en León, abrimos el </w:t>
      </w:r>
      <w:r>
        <w:rPr>
          <w:rStyle w:val="Hyperlink2"/>
          <w:lang w:val="es-ES_tradnl"/>
        </w:rPr>
        <w:t>primer Consultorio Municipal de Atenci</w:t>
      </w:r>
      <w:r>
        <w:rPr>
          <w:rStyle w:val="Ninguno"/>
          <w:rFonts w:ascii="Arial" w:hAnsi="Arial"/>
          <w:b/>
          <w:bCs/>
          <w:sz w:val="24"/>
          <w:szCs w:val="24"/>
        </w:rPr>
        <w:t>ó</w:t>
      </w:r>
      <w:r>
        <w:rPr>
          <w:rStyle w:val="Hyperlink2"/>
          <w:lang w:val="es-ES_tradnl"/>
        </w:rPr>
        <w:t>n Integral para las Adicciones</w:t>
      </w:r>
      <w:r>
        <w:rPr>
          <w:rStyle w:val="Ninguno"/>
          <w:rFonts w:ascii="Arial" w:hAnsi="Arial"/>
          <w:sz w:val="24"/>
          <w:szCs w:val="24"/>
        </w:rPr>
        <w:t xml:space="preserve"> en la colonia Villas de San Juan, basado en el modelo de atención a las adicciones que trabaja la Secretaría de Salud de Guanajuato.</w:t>
      </w:r>
    </w:p>
    <w:p w14:paraId="3682C30D" w14:textId="77777777" w:rsidR="00913596" w:rsidRDefault="00913596" w:rsidP="00913596">
      <w:pPr>
        <w:pStyle w:val="Cuerpo"/>
        <w:jc w:val="both"/>
      </w:pPr>
    </w:p>
    <w:p w14:paraId="518198EC" w14:textId="77777777" w:rsidR="00913596" w:rsidRDefault="00913596" w:rsidP="00913596">
      <w:pPr>
        <w:pStyle w:val="Cuerpo"/>
        <w:jc w:val="both"/>
        <w:rPr>
          <w:rStyle w:val="Ninguno"/>
        </w:rPr>
      </w:pPr>
      <w:r>
        <w:rPr>
          <w:rStyle w:val="Ninguno"/>
          <w:rFonts w:ascii="Arial" w:hAnsi="Arial"/>
          <w:sz w:val="24"/>
          <w:szCs w:val="24"/>
        </w:rPr>
        <w:t xml:space="preserve">Resaltar que, derivado de la colaboración y trabajo transversal con otras dependencias municipales fue como logramos este espacio dentro de las instalaciones de la biblioteca “Alfonso Villaseñor Shole” para habilitar el consultorio. </w:t>
      </w:r>
    </w:p>
    <w:p w14:paraId="73D46F59" w14:textId="77777777" w:rsidR="00913596" w:rsidRDefault="00913596" w:rsidP="00913596">
      <w:pPr>
        <w:pStyle w:val="Cuerpo"/>
        <w:jc w:val="both"/>
      </w:pPr>
    </w:p>
    <w:p w14:paraId="37C08C77" w14:textId="77777777" w:rsidR="00913596" w:rsidRDefault="00913596" w:rsidP="00913596">
      <w:pPr>
        <w:pStyle w:val="Cuerpo"/>
        <w:jc w:val="both"/>
        <w:rPr>
          <w:rStyle w:val="Ninguno"/>
        </w:rPr>
      </w:pPr>
      <w:r>
        <w:rPr>
          <w:rStyle w:val="Ninguno"/>
          <w:rFonts w:ascii="Arial" w:hAnsi="Arial"/>
          <w:sz w:val="24"/>
          <w:szCs w:val="24"/>
        </w:rPr>
        <w:t xml:space="preserve">De esta manera es como este espacio abrió sus puertas este año para brindar </w:t>
      </w:r>
      <w:r>
        <w:rPr>
          <w:rStyle w:val="Hyperlink2"/>
          <w:lang w:val="es-ES_tradnl"/>
        </w:rPr>
        <w:t>atenci</w:t>
      </w:r>
      <w:r>
        <w:rPr>
          <w:rStyle w:val="Ninguno"/>
          <w:rFonts w:ascii="Arial" w:hAnsi="Arial"/>
          <w:b/>
          <w:bCs/>
          <w:sz w:val="24"/>
          <w:szCs w:val="24"/>
        </w:rPr>
        <w:t>ó</w:t>
      </w:r>
      <w:r>
        <w:rPr>
          <w:rStyle w:val="Hyperlink2"/>
          <w:lang w:val="it-IT"/>
        </w:rPr>
        <w:t>n psicol</w:t>
      </w:r>
      <w:r>
        <w:rPr>
          <w:rStyle w:val="Ninguno"/>
          <w:rFonts w:ascii="Arial" w:hAnsi="Arial"/>
          <w:b/>
          <w:bCs/>
          <w:sz w:val="24"/>
          <w:szCs w:val="24"/>
        </w:rPr>
        <w:t>ó</w:t>
      </w:r>
      <w:r>
        <w:rPr>
          <w:rStyle w:val="Hyperlink2"/>
          <w:lang w:val="es-ES_tradnl"/>
        </w:rPr>
        <w:t>gica en prevenci</w:t>
      </w:r>
      <w:r>
        <w:rPr>
          <w:rStyle w:val="Ninguno"/>
          <w:rFonts w:ascii="Arial" w:hAnsi="Arial"/>
          <w:b/>
          <w:bCs/>
          <w:sz w:val="24"/>
          <w:szCs w:val="24"/>
        </w:rPr>
        <w:t>ó</w:t>
      </w:r>
      <w:r>
        <w:rPr>
          <w:rStyle w:val="Hyperlink2"/>
          <w:lang w:val="es-ES_tradnl"/>
        </w:rPr>
        <w:t>n de adicciones y patolog</w:t>
      </w:r>
      <w:r>
        <w:rPr>
          <w:rStyle w:val="Ninguno"/>
          <w:rFonts w:ascii="Arial" w:hAnsi="Arial"/>
          <w:b/>
          <w:bCs/>
          <w:sz w:val="24"/>
          <w:szCs w:val="24"/>
        </w:rPr>
        <w:t>í</w:t>
      </w:r>
      <w:r>
        <w:rPr>
          <w:rStyle w:val="Hyperlink2"/>
          <w:lang w:val="es-ES_tradnl"/>
        </w:rPr>
        <w:t xml:space="preserve">as de </w:t>
      </w:r>
      <w:r>
        <w:rPr>
          <w:rStyle w:val="Ninguno"/>
          <w:rFonts w:ascii="Arial" w:hAnsi="Arial"/>
          <w:b/>
          <w:bCs/>
          <w:sz w:val="24"/>
          <w:szCs w:val="24"/>
        </w:rPr>
        <w:t>í</w:t>
      </w:r>
      <w:r>
        <w:rPr>
          <w:rStyle w:val="Hyperlink2"/>
        </w:rPr>
        <w:t>ndole mental</w:t>
      </w:r>
      <w:r>
        <w:rPr>
          <w:rStyle w:val="Ninguno"/>
          <w:rFonts w:ascii="Arial" w:hAnsi="Arial"/>
          <w:sz w:val="24"/>
          <w:szCs w:val="24"/>
        </w:rPr>
        <w:t xml:space="preserve"> a la población del Municipio de León y también a las comunidades rurales cercanas al polí</w:t>
      </w:r>
      <w:r>
        <w:rPr>
          <w:rStyle w:val="Ninguno"/>
          <w:rFonts w:ascii="Arial" w:hAnsi="Arial"/>
          <w:sz w:val="24"/>
          <w:szCs w:val="24"/>
          <w:lang w:val="it-IT"/>
        </w:rPr>
        <w:t xml:space="preserve">gono. </w:t>
      </w:r>
    </w:p>
    <w:p w14:paraId="70D970B1" w14:textId="77777777" w:rsidR="00913596" w:rsidRDefault="00913596" w:rsidP="00913596">
      <w:pPr>
        <w:pStyle w:val="Cuerpo"/>
        <w:jc w:val="both"/>
      </w:pPr>
    </w:p>
    <w:p w14:paraId="60C530BB" w14:textId="77777777" w:rsidR="00913596" w:rsidRDefault="00913596" w:rsidP="00913596">
      <w:pPr>
        <w:pStyle w:val="Cuerpo"/>
        <w:jc w:val="both"/>
        <w:rPr>
          <w:rStyle w:val="Ninguno"/>
        </w:rPr>
      </w:pPr>
      <w:r>
        <w:rPr>
          <w:rStyle w:val="Ninguno"/>
          <w:rFonts w:ascii="Arial" w:hAnsi="Arial"/>
          <w:sz w:val="24"/>
          <w:szCs w:val="24"/>
        </w:rPr>
        <w:t xml:space="preserve">Otorgamos pláticas con jóvenes y padres de familia para brindar asesoría en la identificación de problemas de adicción en sus hijos o familiares y sepan a dónde acudir para solicitar ayuda. </w:t>
      </w:r>
    </w:p>
    <w:p w14:paraId="07EB6EA6" w14:textId="77777777" w:rsidR="00913596" w:rsidRDefault="00913596" w:rsidP="00913596">
      <w:pPr>
        <w:pStyle w:val="Cuerpo"/>
        <w:jc w:val="both"/>
      </w:pPr>
    </w:p>
    <w:p w14:paraId="6E007B51" w14:textId="77777777" w:rsidR="00913596" w:rsidRDefault="00913596" w:rsidP="00913596">
      <w:pPr>
        <w:pStyle w:val="Cuerpo"/>
        <w:jc w:val="both"/>
        <w:rPr>
          <w:rStyle w:val="Ninguno"/>
        </w:rPr>
      </w:pPr>
      <w:r>
        <w:rPr>
          <w:rStyle w:val="Ninguno"/>
          <w:rFonts w:ascii="Arial" w:hAnsi="Arial"/>
          <w:sz w:val="24"/>
          <w:szCs w:val="24"/>
        </w:rPr>
        <w:t xml:space="preserve">Gracias al trabajo realizado con comités de colonos, llevamos capacitadas en esta materia a </w:t>
      </w:r>
      <w:r>
        <w:rPr>
          <w:rStyle w:val="Hyperlink2"/>
          <w:lang w:val="es-ES_tradnl"/>
        </w:rPr>
        <w:t xml:space="preserve">33 promotores </w:t>
      </w:r>
      <w:r>
        <w:rPr>
          <w:rStyle w:val="Ninguno"/>
          <w:rFonts w:ascii="Arial" w:hAnsi="Arial"/>
          <w:sz w:val="24"/>
          <w:szCs w:val="24"/>
        </w:rPr>
        <w:t xml:space="preserve">para la prevención de adicciones, en la colonia Villas de San Juan. </w:t>
      </w:r>
    </w:p>
    <w:p w14:paraId="2387C84A" w14:textId="77777777" w:rsidR="00913596" w:rsidRDefault="00913596" w:rsidP="00913596">
      <w:pPr>
        <w:pStyle w:val="Cuerpo"/>
        <w:jc w:val="both"/>
      </w:pPr>
    </w:p>
    <w:p w14:paraId="2B1B8E15" w14:textId="77777777" w:rsidR="00913596" w:rsidRDefault="00913596" w:rsidP="00913596">
      <w:pPr>
        <w:pStyle w:val="Cuerpo"/>
        <w:jc w:val="both"/>
        <w:rPr>
          <w:rStyle w:val="Ninguno"/>
        </w:rPr>
      </w:pPr>
      <w:r>
        <w:rPr>
          <w:rStyle w:val="Ninguno"/>
          <w:rFonts w:ascii="Arial" w:hAnsi="Arial"/>
          <w:sz w:val="24"/>
          <w:szCs w:val="24"/>
        </w:rPr>
        <w:t xml:space="preserve">Estos promotores se encargan de difundir en su colonia actividades diversas mediante talleres informativos de detección, orientación y direccionamiento en el manejo de adicciones. Todo ello en colaboración y supervisión mensual del personal especializado en el área de psicología del Municipio. </w:t>
      </w:r>
    </w:p>
    <w:p w14:paraId="5B26953E" w14:textId="77777777" w:rsidR="00913596" w:rsidRDefault="00913596" w:rsidP="00913596">
      <w:pPr>
        <w:pStyle w:val="Cuerpo"/>
        <w:jc w:val="both"/>
      </w:pPr>
    </w:p>
    <w:p w14:paraId="72384EA7" w14:textId="77777777" w:rsidR="00913596" w:rsidRDefault="00913596" w:rsidP="00913596">
      <w:pPr>
        <w:pStyle w:val="Cuerpo"/>
        <w:jc w:val="both"/>
        <w:rPr>
          <w:rStyle w:val="Ninguno"/>
        </w:rPr>
      </w:pPr>
      <w:r>
        <w:rPr>
          <w:rStyle w:val="Ninguno"/>
          <w:rFonts w:ascii="Arial" w:hAnsi="Arial"/>
          <w:sz w:val="24"/>
          <w:szCs w:val="24"/>
        </w:rPr>
        <w:t xml:space="preserve">Es así que, al mitigar el consumo de drogas y otras actividades encaminadas a la delincuencia desde el plano de la prevención de las adicciones, contribuimos al programa de seguridad y colaboramos con estas acciones en la construcción de un León seguro. </w:t>
      </w:r>
    </w:p>
    <w:p w14:paraId="752E426B" w14:textId="77777777" w:rsidR="00913596" w:rsidRDefault="00913596" w:rsidP="00913596">
      <w:pPr>
        <w:pStyle w:val="Cuerpo"/>
        <w:jc w:val="both"/>
      </w:pPr>
    </w:p>
    <w:p w14:paraId="0AB6F67D" w14:textId="77777777" w:rsidR="00913596" w:rsidRDefault="00913596" w:rsidP="00913596">
      <w:pPr>
        <w:pStyle w:val="Cuerpo"/>
        <w:jc w:val="both"/>
        <w:rPr>
          <w:rStyle w:val="Hyperlink2"/>
        </w:rPr>
      </w:pPr>
      <w:r>
        <w:rPr>
          <w:rStyle w:val="Ninguno"/>
          <w:rFonts w:ascii="Arial" w:hAnsi="Arial"/>
          <w:sz w:val="24"/>
          <w:szCs w:val="24"/>
        </w:rPr>
        <w:t xml:space="preserve">Para la atención a las adicciones y salud mental mediante el modelo de patología dual, hemos capacitado a </w:t>
      </w:r>
      <w:r>
        <w:rPr>
          <w:rStyle w:val="Hyperlink2"/>
          <w:lang w:val="es-ES_tradnl"/>
        </w:rPr>
        <w:t xml:space="preserve">190 profesionales de la salud. </w:t>
      </w:r>
    </w:p>
    <w:p w14:paraId="281AD761" w14:textId="77777777" w:rsidR="00913596" w:rsidRDefault="00913596" w:rsidP="00913596">
      <w:pPr>
        <w:pStyle w:val="Cuerpo"/>
        <w:jc w:val="both"/>
      </w:pPr>
    </w:p>
    <w:p w14:paraId="28C56008" w14:textId="77777777" w:rsidR="00913596" w:rsidRDefault="00913596" w:rsidP="00913596">
      <w:pPr>
        <w:pStyle w:val="Cuerpo"/>
        <w:jc w:val="both"/>
        <w:rPr>
          <w:rStyle w:val="Ninguno"/>
        </w:rPr>
      </w:pPr>
      <w:r>
        <w:rPr>
          <w:rStyle w:val="Ninguno"/>
          <w:rFonts w:ascii="Arial" w:hAnsi="Arial"/>
          <w:sz w:val="24"/>
          <w:szCs w:val="24"/>
        </w:rPr>
        <w:t>Este modelo, que va dirigido exclusivamente a los profesionales de la salud (médicos, psicólogos y enfermeras), tiene el propósito de identificar la enfermedad mental severa que se asocia con un riesgo elevado de padecer adicciones.</w:t>
      </w:r>
    </w:p>
    <w:p w14:paraId="3701EACC" w14:textId="77777777" w:rsidR="00913596" w:rsidRDefault="00913596" w:rsidP="00913596">
      <w:pPr>
        <w:pStyle w:val="Cuerpo"/>
        <w:jc w:val="both"/>
      </w:pPr>
    </w:p>
    <w:p w14:paraId="5F99706B" w14:textId="77777777" w:rsidR="00913596" w:rsidRDefault="00913596" w:rsidP="00913596">
      <w:pPr>
        <w:pStyle w:val="Cuerpo"/>
        <w:jc w:val="both"/>
        <w:rPr>
          <w:rStyle w:val="Ninguno"/>
        </w:rPr>
      </w:pPr>
      <w:r>
        <w:rPr>
          <w:rStyle w:val="Ninguno"/>
          <w:rFonts w:ascii="Arial" w:hAnsi="Arial"/>
          <w:sz w:val="24"/>
          <w:szCs w:val="24"/>
        </w:rPr>
        <w:t>Dichas acciones tienen el objetivo de que el paciente adquiera conciencia del daño que provoca su drogodependencia y acompañarlos para lograr el mantenimiento de la abstinencia y aceptación de su trastorno mental, al mismo tiempo se hace una reestructuració</w:t>
      </w:r>
      <w:r>
        <w:rPr>
          <w:rStyle w:val="Ninguno"/>
          <w:rFonts w:ascii="Arial" w:hAnsi="Arial"/>
          <w:sz w:val="24"/>
          <w:szCs w:val="24"/>
          <w:lang w:val="nl-NL"/>
        </w:rPr>
        <w:t>n de h</w:t>
      </w:r>
      <w:r>
        <w:rPr>
          <w:rStyle w:val="Ninguno"/>
          <w:rFonts w:ascii="Arial" w:hAnsi="Arial"/>
          <w:sz w:val="24"/>
          <w:szCs w:val="24"/>
        </w:rPr>
        <w:t>ábitos y conductas afectadas por su enfermedad, para lograr su reinserción a la sociedad.</w:t>
      </w:r>
    </w:p>
    <w:p w14:paraId="1C7AB0AF" w14:textId="77777777" w:rsidR="00913596" w:rsidRDefault="00913596" w:rsidP="00913596">
      <w:pPr>
        <w:pStyle w:val="Cuerpo"/>
        <w:jc w:val="both"/>
      </w:pPr>
    </w:p>
    <w:p w14:paraId="29D8EE0F" w14:textId="77777777" w:rsidR="00913596" w:rsidRDefault="00913596" w:rsidP="00913596">
      <w:pPr>
        <w:pStyle w:val="Cuerpo"/>
        <w:jc w:val="both"/>
        <w:rPr>
          <w:rStyle w:val="Ninguno"/>
        </w:rPr>
      </w:pPr>
      <w:r>
        <w:rPr>
          <w:rStyle w:val="Ninguno"/>
          <w:rFonts w:ascii="Arial" w:hAnsi="Arial"/>
          <w:sz w:val="24"/>
          <w:szCs w:val="24"/>
        </w:rPr>
        <w:t xml:space="preserve">A la fecha, hemos atendido a </w:t>
      </w:r>
      <w:r>
        <w:rPr>
          <w:rStyle w:val="Hyperlink2"/>
        </w:rPr>
        <w:t>350 j</w:t>
      </w:r>
      <w:r>
        <w:rPr>
          <w:rStyle w:val="Ninguno"/>
          <w:rFonts w:ascii="Arial" w:hAnsi="Arial"/>
          <w:b/>
          <w:bCs/>
          <w:sz w:val="24"/>
          <w:szCs w:val="24"/>
        </w:rPr>
        <w:t>ó</w:t>
      </w:r>
      <w:r>
        <w:rPr>
          <w:rStyle w:val="Hyperlink2"/>
        </w:rPr>
        <w:t>venes</w:t>
      </w:r>
      <w:r>
        <w:rPr>
          <w:rStyle w:val="Ninguno"/>
          <w:rFonts w:ascii="Arial" w:hAnsi="Arial"/>
          <w:sz w:val="24"/>
          <w:szCs w:val="24"/>
        </w:rPr>
        <w:t xml:space="preserve"> con problemas de adicciones, de los cuales hemos rescatado a </w:t>
      </w:r>
      <w:r>
        <w:rPr>
          <w:rStyle w:val="Hyperlink2"/>
          <w:lang w:val="es-ES_tradnl"/>
        </w:rPr>
        <w:t>47 pacientes</w:t>
      </w:r>
      <w:r>
        <w:rPr>
          <w:rStyle w:val="Ninguno"/>
          <w:rFonts w:ascii="Arial" w:hAnsi="Arial"/>
          <w:sz w:val="24"/>
          <w:szCs w:val="24"/>
        </w:rPr>
        <w:t xml:space="preserve"> que se encuentran actualmente en tratamiento. Cabe señalar que cada uno de ellos cuenta ya con un expediente psicológico y un seguimiento a su problemática en su entorno social y familiar. </w:t>
      </w:r>
    </w:p>
    <w:p w14:paraId="0231900B" w14:textId="77777777" w:rsidR="00913596" w:rsidRDefault="00913596" w:rsidP="00913596">
      <w:pPr>
        <w:pStyle w:val="Cuerpo"/>
        <w:jc w:val="both"/>
      </w:pPr>
    </w:p>
    <w:p w14:paraId="426F9A43" w14:textId="77777777" w:rsidR="00913596" w:rsidRDefault="00913596" w:rsidP="00913596">
      <w:pPr>
        <w:pStyle w:val="Cuerpo"/>
        <w:jc w:val="both"/>
        <w:rPr>
          <w:rStyle w:val="Ninguno"/>
        </w:rPr>
      </w:pPr>
      <w:r>
        <w:rPr>
          <w:rStyle w:val="Ninguno"/>
          <w:rFonts w:ascii="Arial" w:hAnsi="Arial"/>
          <w:sz w:val="24"/>
          <w:szCs w:val="24"/>
        </w:rPr>
        <w:t xml:space="preserve">Resultado del trabajo de los promotores y de los profesionales de la salud en el área de psicología, se ha logrado llegar a </w:t>
      </w:r>
      <w:r>
        <w:rPr>
          <w:rStyle w:val="Hyperlink2"/>
          <w:lang w:val="es-ES_tradnl"/>
        </w:rPr>
        <w:t>693 personas</w:t>
      </w:r>
      <w:r>
        <w:rPr>
          <w:rStyle w:val="Ninguno"/>
          <w:rFonts w:ascii="Arial" w:hAnsi="Arial"/>
          <w:sz w:val="24"/>
          <w:szCs w:val="24"/>
        </w:rPr>
        <w:t xml:space="preserve">, quienes han tomado los 4 talleres en el tema de prevención de adicciones logrando tener información que les permitan hacer detecciones, atenciones y canalizaciones. </w:t>
      </w:r>
    </w:p>
    <w:p w14:paraId="4E7DD2E2" w14:textId="77777777" w:rsidR="00913596" w:rsidRDefault="00913596" w:rsidP="00913596">
      <w:pPr>
        <w:pStyle w:val="Cuerpo"/>
        <w:jc w:val="both"/>
      </w:pPr>
    </w:p>
    <w:p w14:paraId="4C101113" w14:textId="77777777" w:rsidR="00913596" w:rsidRDefault="00913596" w:rsidP="00913596">
      <w:pPr>
        <w:pStyle w:val="Cuerpo"/>
        <w:jc w:val="both"/>
        <w:rPr>
          <w:rStyle w:val="Ninguno"/>
        </w:rPr>
      </w:pPr>
      <w:r>
        <w:rPr>
          <w:rStyle w:val="Ninguno"/>
          <w:rFonts w:ascii="Arial" w:hAnsi="Arial"/>
          <w:sz w:val="24"/>
          <w:szCs w:val="24"/>
        </w:rPr>
        <w:t>Del mismo modo, hemos vinculado actividades de colaboración mediante mesas de trabajo con el Centro de Atención Integral para la Salud Mental (CAISAME), Centro de Atención Integral en Adicciones (CAIA), Centros de Integración Juvenil (CIJ), Programa LOBO del Instituto Municipal de la Juventud (IMJU), Colegio de Psicólogos del Estado de Guanajuato, Jurisdicció</w:t>
      </w:r>
      <w:r w:rsidRPr="00B1053F">
        <w:rPr>
          <w:rStyle w:val="Ninguno"/>
          <w:rFonts w:ascii="Arial" w:hAnsi="Arial"/>
          <w:sz w:val="24"/>
          <w:szCs w:val="24"/>
          <w:lang w:val="es-MX"/>
        </w:rPr>
        <w:t>n Sanitaria VII de la Secretar</w:t>
      </w:r>
      <w:r>
        <w:rPr>
          <w:rStyle w:val="Ninguno"/>
          <w:rFonts w:ascii="Arial" w:hAnsi="Arial"/>
          <w:sz w:val="24"/>
          <w:szCs w:val="24"/>
        </w:rPr>
        <w:t xml:space="preserve">ía de Salud de Guanajuato y, con asociaciones civiles como LA BUSQUEDA. Todo esto con la finalidad de establecer una adecuada rehabilitación de la población con problemas de adicciones. </w:t>
      </w:r>
    </w:p>
    <w:p w14:paraId="1F6BF21A" w14:textId="77777777" w:rsidR="00913596" w:rsidRDefault="00913596" w:rsidP="00913596">
      <w:pPr>
        <w:pStyle w:val="Cuerpo"/>
        <w:jc w:val="both"/>
      </w:pPr>
    </w:p>
    <w:p w14:paraId="0B338E04" w14:textId="77777777" w:rsidR="00913596" w:rsidRDefault="00913596" w:rsidP="00913596">
      <w:pPr>
        <w:pStyle w:val="Cuerpo"/>
        <w:jc w:val="both"/>
        <w:rPr>
          <w:rStyle w:val="Ninguno"/>
        </w:rPr>
      </w:pPr>
      <w:r>
        <w:rPr>
          <w:rStyle w:val="Ninguno"/>
          <w:rFonts w:ascii="Arial" w:hAnsi="Arial"/>
          <w:sz w:val="24"/>
          <w:szCs w:val="24"/>
        </w:rPr>
        <w:t xml:space="preserve">Actualmente se trabaja también en el tema de atención y prevención de adicciones en las colonias </w:t>
      </w:r>
      <w:r>
        <w:rPr>
          <w:rStyle w:val="Hyperlink2"/>
        </w:rPr>
        <w:t>Le</w:t>
      </w:r>
      <w:r>
        <w:rPr>
          <w:rStyle w:val="Ninguno"/>
          <w:rFonts w:ascii="Arial" w:hAnsi="Arial"/>
          <w:b/>
          <w:bCs/>
          <w:sz w:val="24"/>
          <w:szCs w:val="24"/>
        </w:rPr>
        <w:t>ó</w:t>
      </w:r>
      <w:r>
        <w:rPr>
          <w:rStyle w:val="Hyperlink2"/>
          <w:lang w:val="es-ES_tradnl"/>
        </w:rPr>
        <w:t>n I, Presidentes de M</w:t>
      </w:r>
      <w:r>
        <w:rPr>
          <w:rStyle w:val="Ninguno"/>
          <w:rFonts w:ascii="Arial" w:hAnsi="Arial"/>
          <w:b/>
          <w:bCs/>
          <w:sz w:val="24"/>
          <w:szCs w:val="24"/>
        </w:rPr>
        <w:t>é</w:t>
      </w:r>
      <w:r>
        <w:rPr>
          <w:rStyle w:val="Hyperlink2"/>
        </w:rPr>
        <w:t xml:space="preserve">xico, </w:t>
      </w:r>
      <w:r>
        <w:rPr>
          <w:rStyle w:val="Ninguno"/>
          <w:rFonts w:ascii="Arial" w:hAnsi="Arial"/>
          <w:b/>
          <w:bCs/>
          <w:sz w:val="24"/>
          <w:szCs w:val="24"/>
        </w:rPr>
        <w:t>Á</w:t>
      </w:r>
      <w:r>
        <w:rPr>
          <w:rStyle w:val="Hyperlink2"/>
          <w:lang w:val="es-ES_tradnl"/>
        </w:rPr>
        <w:t>ngeles I y, San Felipe de Jes</w:t>
      </w:r>
      <w:r>
        <w:rPr>
          <w:rStyle w:val="Ninguno"/>
          <w:rFonts w:ascii="Arial" w:hAnsi="Arial"/>
          <w:b/>
          <w:bCs/>
          <w:sz w:val="24"/>
          <w:szCs w:val="24"/>
        </w:rPr>
        <w:t>ú</w:t>
      </w:r>
      <w:r>
        <w:rPr>
          <w:rStyle w:val="Hyperlink2"/>
        </w:rPr>
        <w:t>s</w:t>
      </w:r>
      <w:r>
        <w:rPr>
          <w:rStyle w:val="Ninguno"/>
          <w:rFonts w:ascii="Arial" w:hAnsi="Arial"/>
          <w:sz w:val="24"/>
          <w:szCs w:val="24"/>
        </w:rPr>
        <w:t xml:space="preserve">, así como en las comunidades rurales </w:t>
      </w:r>
      <w:r>
        <w:rPr>
          <w:rStyle w:val="Hyperlink2"/>
          <w:lang w:val="es-ES_tradnl"/>
        </w:rPr>
        <w:t>La Laborcita, San Juan de Otates, Lucio Blanco y Duarte</w:t>
      </w:r>
      <w:r>
        <w:rPr>
          <w:rStyle w:val="Ninguno"/>
          <w:rFonts w:ascii="Arial" w:hAnsi="Arial"/>
          <w:sz w:val="24"/>
          <w:szCs w:val="24"/>
        </w:rPr>
        <w:t>.</w:t>
      </w:r>
    </w:p>
    <w:p w14:paraId="53DBD644" w14:textId="77777777" w:rsidR="00913596" w:rsidRDefault="00913596" w:rsidP="00913596">
      <w:pPr>
        <w:pStyle w:val="Cuerpo"/>
        <w:jc w:val="both"/>
      </w:pPr>
    </w:p>
    <w:p w14:paraId="33B7CBFD" w14:textId="77777777" w:rsidR="00913596" w:rsidRDefault="00913596" w:rsidP="00913596">
      <w:pPr>
        <w:pStyle w:val="Cuerpo"/>
        <w:jc w:val="both"/>
        <w:rPr>
          <w:rStyle w:val="Ninguno"/>
        </w:rPr>
      </w:pPr>
      <w:r>
        <w:rPr>
          <w:rStyle w:val="Ninguno"/>
          <w:rFonts w:ascii="Arial" w:hAnsi="Arial"/>
          <w:sz w:val="24"/>
          <w:szCs w:val="24"/>
        </w:rPr>
        <w:t xml:space="preserve">Iniciamos la segunda etapa del proyecto </w:t>
      </w:r>
      <w:r>
        <w:rPr>
          <w:rStyle w:val="Ninguno"/>
          <w:rFonts w:ascii="Arial" w:hAnsi="Arial"/>
          <w:b/>
          <w:bCs/>
          <w:sz w:val="24"/>
          <w:szCs w:val="24"/>
        </w:rPr>
        <w:t>‘</w:t>
      </w:r>
      <w:r>
        <w:rPr>
          <w:rStyle w:val="Hyperlink2"/>
          <w:lang w:val="es-ES_tradnl"/>
        </w:rPr>
        <w:t>Alcohol y Conducci</w:t>
      </w:r>
      <w:r>
        <w:rPr>
          <w:rStyle w:val="Ninguno"/>
          <w:rFonts w:ascii="Arial" w:hAnsi="Arial"/>
          <w:b/>
          <w:bCs/>
          <w:sz w:val="24"/>
          <w:szCs w:val="24"/>
        </w:rPr>
        <w:t>ó</w:t>
      </w:r>
      <w:r>
        <w:rPr>
          <w:rStyle w:val="Hyperlink2"/>
        </w:rPr>
        <w:t>n</w:t>
      </w:r>
      <w:r>
        <w:rPr>
          <w:rStyle w:val="Ninguno"/>
          <w:rFonts w:ascii="Arial" w:hAnsi="Arial"/>
          <w:b/>
          <w:bCs/>
          <w:sz w:val="24"/>
          <w:szCs w:val="24"/>
        </w:rPr>
        <w:t>’</w:t>
      </w:r>
      <w:r>
        <w:rPr>
          <w:rStyle w:val="Ninguno"/>
          <w:rFonts w:ascii="Arial" w:hAnsi="Arial"/>
          <w:sz w:val="24"/>
          <w:szCs w:val="24"/>
        </w:rPr>
        <w:t>, con el convenio que se tiene con Bloomberg Philanthropies y Vital Strategies con el objetivo de dar seguimiento a los trabajos y políticas públicas de disminución de muertes por accidentes relacionadas al alcohol y conducción.</w:t>
      </w:r>
    </w:p>
    <w:p w14:paraId="2D198838" w14:textId="77777777" w:rsidR="00913596" w:rsidRDefault="00913596" w:rsidP="00913596">
      <w:pPr>
        <w:pStyle w:val="Cuerpo"/>
        <w:jc w:val="both"/>
      </w:pPr>
    </w:p>
    <w:p w14:paraId="478BA7FB" w14:textId="77777777" w:rsidR="00913596" w:rsidRDefault="00913596" w:rsidP="00913596">
      <w:pPr>
        <w:pStyle w:val="Cuerpo"/>
        <w:jc w:val="both"/>
        <w:rPr>
          <w:rStyle w:val="Ninguno"/>
        </w:rPr>
      </w:pPr>
      <w:r>
        <w:rPr>
          <w:rStyle w:val="Ninguno"/>
          <w:rFonts w:ascii="Arial" w:hAnsi="Arial"/>
          <w:sz w:val="24"/>
          <w:szCs w:val="24"/>
        </w:rPr>
        <w:t xml:space="preserve">Las enfermedades gastrointestinales en el Municipio de León ocupan el segundo lugar dentro de las 10 principales causas de morbilidad asociadas directamente al </w:t>
      </w:r>
      <w:r>
        <w:rPr>
          <w:rStyle w:val="Hyperlink2"/>
          <w:lang w:val="es-ES_tradnl"/>
        </w:rPr>
        <w:t>uso, consumo y disposici</w:t>
      </w:r>
      <w:r>
        <w:rPr>
          <w:rStyle w:val="Ninguno"/>
          <w:rFonts w:ascii="Arial" w:hAnsi="Arial"/>
          <w:b/>
          <w:bCs/>
          <w:sz w:val="24"/>
          <w:szCs w:val="24"/>
        </w:rPr>
        <w:t>ó</w:t>
      </w:r>
      <w:r>
        <w:rPr>
          <w:rStyle w:val="Hyperlink2"/>
          <w:lang w:val="es-ES_tradnl"/>
        </w:rPr>
        <w:t>n de agua</w:t>
      </w:r>
      <w:r>
        <w:rPr>
          <w:rStyle w:val="Ninguno"/>
          <w:rFonts w:ascii="Arial" w:hAnsi="Arial"/>
          <w:sz w:val="24"/>
          <w:szCs w:val="24"/>
        </w:rPr>
        <w:t xml:space="preserve">, particularmente en zonas rurales. </w:t>
      </w:r>
    </w:p>
    <w:p w14:paraId="53B827A4" w14:textId="77777777" w:rsidR="00913596" w:rsidRDefault="00913596" w:rsidP="00913596">
      <w:pPr>
        <w:pStyle w:val="Cuerpo"/>
        <w:jc w:val="both"/>
      </w:pPr>
    </w:p>
    <w:p w14:paraId="5AD5A827" w14:textId="77777777" w:rsidR="00913596" w:rsidRDefault="00913596" w:rsidP="00913596">
      <w:pPr>
        <w:pStyle w:val="Cuerpo"/>
        <w:jc w:val="both"/>
        <w:rPr>
          <w:rStyle w:val="Ninguno"/>
        </w:rPr>
      </w:pPr>
      <w:r>
        <w:rPr>
          <w:rStyle w:val="Ninguno"/>
          <w:rFonts w:ascii="Arial" w:hAnsi="Arial"/>
          <w:sz w:val="24"/>
          <w:szCs w:val="24"/>
        </w:rPr>
        <w:t xml:space="preserve">Es por esta razón que el monitoreo de la calidad del agua es una prioridad en esta administración municipal para mejorar la salud de sus habitantes. </w:t>
      </w:r>
    </w:p>
    <w:p w14:paraId="51A0B762" w14:textId="77777777" w:rsidR="00913596" w:rsidRDefault="00913596" w:rsidP="00913596">
      <w:pPr>
        <w:pStyle w:val="Cuerpo"/>
        <w:jc w:val="both"/>
      </w:pPr>
    </w:p>
    <w:p w14:paraId="1DA814ED" w14:textId="77777777" w:rsidR="00913596" w:rsidRDefault="00913596" w:rsidP="00913596">
      <w:pPr>
        <w:pStyle w:val="Cuerpo"/>
        <w:jc w:val="both"/>
        <w:rPr>
          <w:rStyle w:val="Ninguno"/>
        </w:rPr>
      </w:pPr>
      <w:r>
        <w:rPr>
          <w:rStyle w:val="Ninguno"/>
          <w:rFonts w:ascii="Arial" w:hAnsi="Arial"/>
          <w:sz w:val="24"/>
          <w:szCs w:val="24"/>
        </w:rPr>
        <w:t xml:space="preserve">A la fecha, realizamos </w:t>
      </w:r>
      <w:r>
        <w:rPr>
          <w:rStyle w:val="Hyperlink2"/>
          <w:lang w:val="es-ES_tradnl"/>
        </w:rPr>
        <w:t>988 verificaciones de vigilancia</w:t>
      </w:r>
      <w:r w:rsidRPr="00B1053F">
        <w:rPr>
          <w:rStyle w:val="Ninguno"/>
          <w:rFonts w:ascii="Arial" w:hAnsi="Arial"/>
          <w:sz w:val="24"/>
          <w:szCs w:val="24"/>
          <w:lang w:val="es-MX"/>
        </w:rPr>
        <w:t xml:space="preserve"> a trav</w:t>
      </w:r>
      <w:r>
        <w:rPr>
          <w:rStyle w:val="Ninguno"/>
          <w:rFonts w:ascii="Arial" w:hAnsi="Arial"/>
          <w:sz w:val="24"/>
          <w:szCs w:val="24"/>
        </w:rPr>
        <w:t>és del análisis y determinació</w:t>
      </w:r>
      <w:r>
        <w:rPr>
          <w:rStyle w:val="Ninguno"/>
          <w:rFonts w:ascii="Arial" w:hAnsi="Arial"/>
          <w:sz w:val="24"/>
          <w:szCs w:val="24"/>
          <w:lang w:val="it-IT"/>
        </w:rPr>
        <w:t>n de cloro residual, as</w:t>
      </w:r>
      <w:r>
        <w:rPr>
          <w:rStyle w:val="Ninguno"/>
          <w:rFonts w:ascii="Arial" w:hAnsi="Arial"/>
          <w:sz w:val="24"/>
          <w:szCs w:val="24"/>
        </w:rPr>
        <w:t>í como del análisis físico químico y bacteriológico del agua, en un trabajo conjunto con el apoyo de SAPAL.</w:t>
      </w:r>
    </w:p>
    <w:p w14:paraId="54379845" w14:textId="77777777" w:rsidR="00913596" w:rsidRDefault="00913596" w:rsidP="00913596">
      <w:pPr>
        <w:pStyle w:val="Cuerpo"/>
      </w:pPr>
    </w:p>
    <w:p w14:paraId="73D9768A" w14:textId="77777777" w:rsidR="00913596" w:rsidRDefault="00913596" w:rsidP="00913596">
      <w:pPr>
        <w:pStyle w:val="Cuerpo"/>
        <w:rPr>
          <w:rStyle w:val="Hyperlink2"/>
        </w:rPr>
      </w:pPr>
      <w:r>
        <w:rPr>
          <w:rStyle w:val="Ninguno"/>
          <w:rFonts w:ascii="Arial" w:hAnsi="Arial"/>
          <w:sz w:val="24"/>
          <w:szCs w:val="24"/>
        </w:rPr>
        <w:t xml:space="preserve">Estas acciones están orientadas a mantener la vigilancia permanente de </w:t>
      </w:r>
      <w:r>
        <w:rPr>
          <w:rStyle w:val="Hyperlink2"/>
          <w:lang w:val="es-ES_tradnl"/>
        </w:rPr>
        <w:t>43 pozos y dos manantiales</w:t>
      </w:r>
      <w:r>
        <w:rPr>
          <w:rStyle w:val="Ninguno"/>
          <w:rFonts w:ascii="Arial" w:hAnsi="Arial"/>
          <w:sz w:val="24"/>
          <w:szCs w:val="24"/>
        </w:rPr>
        <w:t xml:space="preserve"> que abastecen a </w:t>
      </w:r>
      <w:r>
        <w:rPr>
          <w:rStyle w:val="Hyperlink2"/>
        </w:rPr>
        <w:t>56 comunidades</w:t>
      </w:r>
      <w:r>
        <w:rPr>
          <w:rStyle w:val="Ninguno"/>
          <w:rFonts w:ascii="Arial" w:hAnsi="Arial"/>
          <w:sz w:val="24"/>
          <w:szCs w:val="24"/>
        </w:rPr>
        <w:t xml:space="preserve"> rurales del Municipio, en beneficio de </w:t>
      </w:r>
      <w:r>
        <w:rPr>
          <w:rStyle w:val="Hyperlink2"/>
        </w:rPr>
        <w:t xml:space="preserve">54 mil 600 habitantes </w:t>
      </w:r>
      <w:r>
        <w:rPr>
          <w:rStyle w:val="Ninguno"/>
          <w:rFonts w:ascii="Arial" w:hAnsi="Arial"/>
          <w:sz w:val="24"/>
          <w:szCs w:val="24"/>
        </w:rPr>
        <w:t xml:space="preserve">de la zona rural. </w:t>
      </w:r>
    </w:p>
    <w:p w14:paraId="78A5866A" w14:textId="77777777" w:rsidR="00913596" w:rsidRDefault="00913596" w:rsidP="00913596">
      <w:pPr>
        <w:pStyle w:val="Cuerpo"/>
      </w:pPr>
    </w:p>
    <w:p w14:paraId="01227B23" w14:textId="77777777" w:rsidR="00913596" w:rsidRDefault="00913596" w:rsidP="00913596">
      <w:pPr>
        <w:pStyle w:val="Cuerpo"/>
        <w:jc w:val="both"/>
        <w:rPr>
          <w:rStyle w:val="Ninguno"/>
        </w:rPr>
      </w:pPr>
      <w:r>
        <w:rPr>
          <w:rStyle w:val="Ninguno"/>
          <w:rFonts w:ascii="Arial" w:hAnsi="Arial"/>
          <w:sz w:val="24"/>
          <w:szCs w:val="24"/>
        </w:rPr>
        <w:t xml:space="preserve">Como parte de las acciones contempladas dentro del programa de calidad del agua, rehabilitamos la planta de tratamiento de </w:t>
      </w:r>
      <w:r>
        <w:rPr>
          <w:rStyle w:val="Hyperlink2"/>
          <w:lang w:val="sv-SE"/>
        </w:rPr>
        <w:t>Capellan</w:t>
      </w:r>
      <w:r>
        <w:rPr>
          <w:rStyle w:val="Ninguno"/>
          <w:rFonts w:ascii="Arial" w:hAnsi="Arial"/>
          <w:b/>
          <w:bCs/>
          <w:sz w:val="24"/>
          <w:szCs w:val="24"/>
        </w:rPr>
        <w:t>í</w:t>
      </w:r>
      <w:r>
        <w:rPr>
          <w:rStyle w:val="Hyperlink2"/>
          <w:lang w:val="nl-NL"/>
        </w:rPr>
        <w:t>a de Loera</w:t>
      </w:r>
      <w:r>
        <w:rPr>
          <w:rStyle w:val="Ninguno"/>
          <w:rFonts w:ascii="Arial" w:hAnsi="Arial"/>
          <w:sz w:val="24"/>
          <w:szCs w:val="24"/>
        </w:rPr>
        <w:t xml:space="preserve"> que permite el saneamiento y disposición de las aguas residuales para beneficio de </w:t>
      </w:r>
      <w:r>
        <w:rPr>
          <w:rStyle w:val="Hyperlink2"/>
        </w:rPr>
        <w:t>916 habitantes</w:t>
      </w:r>
      <w:r>
        <w:rPr>
          <w:rStyle w:val="Ninguno"/>
          <w:rFonts w:ascii="Arial" w:hAnsi="Arial"/>
          <w:sz w:val="24"/>
          <w:szCs w:val="24"/>
        </w:rPr>
        <w:t xml:space="preserve"> de esta comunidad. </w:t>
      </w:r>
    </w:p>
    <w:p w14:paraId="22DA8D1D" w14:textId="77777777" w:rsidR="00913596" w:rsidRDefault="00913596" w:rsidP="00913596">
      <w:pPr>
        <w:pStyle w:val="Cuerpo"/>
        <w:jc w:val="both"/>
      </w:pPr>
    </w:p>
    <w:p w14:paraId="35644922" w14:textId="77777777" w:rsidR="00913596" w:rsidRDefault="00913596" w:rsidP="00913596">
      <w:pPr>
        <w:pStyle w:val="Cuerpo"/>
        <w:jc w:val="both"/>
        <w:rPr>
          <w:rStyle w:val="Ninguno"/>
        </w:rPr>
      </w:pPr>
      <w:r>
        <w:rPr>
          <w:rStyle w:val="Ninguno"/>
          <w:rFonts w:ascii="Arial" w:hAnsi="Arial"/>
          <w:sz w:val="24"/>
          <w:szCs w:val="24"/>
        </w:rPr>
        <w:t xml:space="preserve">Es así que con una inversión municipal de </w:t>
      </w:r>
      <w:r>
        <w:rPr>
          <w:rStyle w:val="Hyperlink2"/>
        </w:rPr>
        <w:t>225 mil 803 pesos</w:t>
      </w:r>
      <w:r>
        <w:rPr>
          <w:rStyle w:val="Ninguno"/>
          <w:rFonts w:ascii="Arial" w:hAnsi="Arial"/>
          <w:sz w:val="24"/>
          <w:szCs w:val="24"/>
        </w:rPr>
        <w:t xml:space="preserve">, logramos el mejoramiento de rehabilitación en compuertas, rejillas para cribado (de fibra de vidrio), y colocación de las mismas para su correcto funcionamiento. </w:t>
      </w:r>
    </w:p>
    <w:p w14:paraId="63567A26" w14:textId="77777777" w:rsidR="00913596" w:rsidRDefault="00913596" w:rsidP="00913596">
      <w:pPr>
        <w:pStyle w:val="Cuerpo"/>
        <w:jc w:val="both"/>
      </w:pPr>
    </w:p>
    <w:p w14:paraId="0798EF68" w14:textId="77777777" w:rsidR="00913596" w:rsidRDefault="00913596" w:rsidP="00913596">
      <w:pPr>
        <w:pStyle w:val="Cuerpo"/>
        <w:jc w:val="both"/>
        <w:rPr>
          <w:rStyle w:val="Ninguno"/>
        </w:rPr>
      </w:pPr>
      <w:r>
        <w:rPr>
          <w:rStyle w:val="Ninguno"/>
          <w:rFonts w:ascii="Arial" w:hAnsi="Arial"/>
          <w:sz w:val="24"/>
          <w:szCs w:val="24"/>
        </w:rPr>
        <w:t xml:space="preserve">Protegimos la salud de por lo menos </w:t>
      </w:r>
      <w:r>
        <w:rPr>
          <w:rStyle w:val="Hyperlink2"/>
          <w:lang w:val="es-ES_tradnl"/>
        </w:rPr>
        <w:t>2 mil 520 leoneses</w:t>
      </w:r>
      <w:r>
        <w:rPr>
          <w:rStyle w:val="Ninguno"/>
          <w:rFonts w:ascii="Arial" w:hAnsi="Arial"/>
          <w:sz w:val="24"/>
          <w:szCs w:val="24"/>
        </w:rPr>
        <w:t xml:space="preserve"> de las comunidades rurales de </w:t>
      </w:r>
      <w:r>
        <w:rPr>
          <w:rStyle w:val="Hyperlink2"/>
          <w:lang w:val="es-ES_tradnl"/>
        </w:rPr>
        <w:t>San Juan de Otates, Lucio Blanco y La Laborcita</w:t>
      </w:r>
      <w:r>
        <w:rPr>
          <w:rStyle w:val="Ninguno"/>
          <w:rFonts w:ascii="Arial" w:hAnsi="Arial"/>
          <w:sz w:val="24"/>
          <w:szCs w:val="24"/>
        </w:rPr>
        <w:t xml:space="preserve">, al evitar el consumo de </w:t>
      </w:r>
      <w:r>
        <w:rPr>
          <w:rStyle w:val="Hyperlink2"/>
          <w:lang w:val="es-ES_tradnl"/>
        </w:rPr>
        <w:t>630 kilos de carne de bovino y porcino,</w:t>
      </w:r>
      <w:r>
        <w:rPr>
          <w:rStyle w:val="Ninguno"/>
          <w:rFonts w:ascii="Arial" w:hAnsi="Arial"/>
          <w:sz w:val="24"/>
          <w:szCs w:val="24"/>
        </w:rPr>
        <w:t xml:space="preserve"> que no se encontraban en condiciones sanitarias aptas para el consumo humano, y que por lo tanto fueron decomisados en el primer operativo de verificación sanitaria, realizado en mataderos rurales. </w:t>
      </w:r>
    </w:p>
    <w:p w14:paraId="112515F7" w14:textId="77777777" w:rsidR="00913596" w:rsidRDefault="00913596" w:rsidP="00913596">
      <w:pPr>
        <w:pStyle w:val="Cuerpo"/>
        <w:jc w:val="both"/>
      </w:pPr>
    </w:p>
    <w:p w14:paraId="56C86C83" w14:textId="77777777" w:rsidR="00913596" w:rsidRDefault="00913596" w:rsidP="00913596">
      <w:pPr>
        <w:pStyle w:val="Cuerpo"/>
        <w:jc w:val="both"/>
        <w:rPr>
          <w:rStyle w:val="Ninguno"/>
        </w:rPr>
      </w:pPr>
      <w:r>
        <w:rPr>
          <w:rStyle w:val="Ninguno"/>
          <w:rFonts w:ascii="Arial" w:hAnsi="Arial"/>
          <w:sz w:val="24"/>
          <w:szCs w:val="24"/>
          <w:lang w:val="nl-NL"/>
        </w:rPr>
        <w:t>De manera hist</w:t>
      </w:r>
      <w:r>
        <w:rPr>
          <w:rStyle w:val="Ninguno"/>
          <w:rFonts w:ascii="Arial" w:hAnsi="Arial"/>
          <w:sz w:val="24"/>
          <w:szCs w:val="24"/>
        </w:rPr>
        <w:t xml:space="preserve">órica, logramos tener ya un avance significativo en los trabajos para la </w:t>
      </w:r>
      <w:r>
        <w:rPr>
          <w:rStyle w:val="Hyperlink2"/>
          <w:lang w:val="es-ES_tradnl"/>
        </w:rPr>
        <w:t>certificaci</w:t>
      </w:r>
      <w:r>
        <w:rPr>
          <w:rStyle w:val="Ninguno"/>
          <w:rFonts w:ascii="Arial" w:hAnsi="Arial"/>
          <w:b/>
          <w:bCs/>
          <w:sz w:val="24"/>
          <w:szCs w:val="24"/>
        </w:rPr>
        <w:t>ó</w:t>
      </w:r>
      <w:r>
        <w:rPr>
          <w:rStyle w:val="Hyperlink2"/>
          <w:lang w:val="es-ES_tradnl"/>
        </w:rPr>
        <w:t>n Tipo Inspecci</w:t>
      </w:r>
      <w:r>
        <w:rPr>
          <w:rStyle w:val="Ninguno"/>
          <w:rFonts w:ascii="Arial" w:hAnsi="Arial"/>
          <w:b/>
          <w:bCs/>
          <w:sz w:val="24"/>
          <w:szCs w:val="24"/>
        </w:rPr>
        <w:t>ó</w:t>
      </w:r>
      <w:r>
        <w:rPr>
          <w:rStyle w:val="Hyperlink2"/>
        </w:rPr>
        <w:t>n Federal</w:t>
      </w:r>
      <w:r>
        <w:rPr>
          <w:rStyle w:val="Ninguno"/>
          <w:rFonts w:ascii="Arial" w:hAnsi="Arial"/>
          <w:sz w:val="24"/>
          <w:szCs w:val="24"/>
          <w:lang w:val="it-IT"/>
        </w:rPr>
        <w:t xml:space="preserve"> (TIF), del </w:t>
      </w:r>
      <w:r>
        <w:rPr>
          <w:rStyle w:val="Hyperlink2"/>
          <w:lang w:val="es-ES_tradnl"/>
        </w:rPr>
        <w:t>Rastro de Aves Municipal</w:t>
      </w:r>
      <w:r>
        <w:rPr>
          <w:rStyle w:val="Ninguno"/>
          <w:rFonts w:ascii="Arial" w:hAnsi="Arial"/>
          <w:sz w:val="24"/>
          <w:szCs w:val="24"/>
        </w:rPr>
        <w:t>.</w:t>
      </w:r>
    </w:p>
    <w:p w14:paraId="61F7B7E0" w14:textId="77777777" w:rsidR="00913596" w:rsidRDefault="00913596" w:rsidP="00913596">
      <w:pPr>
        <w:pStyle w:val="Cuerpo"/>
        <w:jc w:val="both"/>
      </w:pPr>
    </w:p>
    <w:p w14:paraId="775607DB" w14:textId="77777777" w:rsidR="00913596" w:rsidRDefault="00913596" w:rsidP="00913596">
      <w:pPr>
        <w:pStyle w:val="Cuerpo"/>
        <w:jc w:val="both"/>
        <w:rPr>
          <w:rStyle w:val="Ninguno"/>
        </w:rPr>
      </w:pPr>
      <w:r>
        <w:rPr>
          <w:rStyle w:val="Ninguno"/>
          <w:rFonts w:ascii="Arial" w:hAnsi="Arial"/>
          <w:sz w:val="24"/>
          <w:szCs w:val="24"/>
        </w:rPr>
        <w:t>Gracias a una inversió</w:t>
      </w:r>
      <w:r>
        <w:rPr>
          <w:rStyle w:val="Ninguno"/>
          <w:rFonts w:ascii="Arial" w:hAnsi="Arial"/>
          <w:sz w:val="24"/>
          <w:szCs w:val="24"/>
          <w:lang w:val="nl-NL"/>
        </w:rPr>
        <w:t xml:space="preserve">n de </w:t>
      </w:r>
      <w:r>
        <w:rPr>
          <w:rStyle w:val="Hyperlink2"/>
          <w:lang w:val="es-ES_tradnl"/>
        </w:rPr>
        <w:t>2 millones 299 mil pesos</w:t>
      </w:r>
      <w:r>
        <w:rPr>
          <w:rStyle w:val="Ninguno"/>
          <w:rFonts w:ascii="Arial" w:hAnsi="Arial"/>
          <w:sz w:val="24"/>
          <w:szCs w:val="24"/>
        </w:rPr>
        <w:t xml:space="preserve">, en concurrencia con la Secretaría para el Desarrollo Agroalimentario y Rural (SDAyR), y recurso municipal, concluimos la </w:t>
      </w:r>
      <w:r>
        <w:rPr>
          <w:rStyle w:val="Hyperlink2"/>
          <w:lang w:val="es-ES_tradnl"/>
        </w:rPr>
        <w:t>primera etapa</w:t>
      </w:r>
      <w:r>
        <w:rPr>
          <w:rStyle w:val="Ninguno"/>
          <w:rFonts w:ascii="Arial" w:hAnsi="Arial"/>
          <w:sz w:val="24"/>
          <w:szCs w:val="24"/>
        </w:rPr>
        <w:t xml:space="preserve"> de este proceso que consistió en la rehabilitación del sistema hidráulico, drenaje, eléctrico, techumbre y piso, de acuerdo a la normativa solicitada por la Asociación Nacional de Establecimientos TIF (ANETIF), que es la instancia encargada de certificar los estándares de calidad. </w:t>
      </w:r>
    </w:p>
    <w:p w14:paraId="3A784396" w14:textId="77777777" w:rsidR="00913596" w:rsidRDefault="00913596" w:rsidP="00913596">
      <w:pPr>
        <w:pStyle w:val="Cuerpo"/>
        <w:jc w:val="both"/>
      </w:pPr>
    </w:p>
    <w:p w14:paraId="32C5A20B" w14:textId="77777777" w:rsidR="00913596" w:rsidRDefault="00913596" w:rsidP="00913596">
      <w:pPr>
        <w:pStyle w:val="Cuerpo"/>
        <w:jc w:val="both"/>
        <w:rPr>
          <w:rStyle w:val="Ninguno"/>
        </w:rPr>
      </w:pPr>
      <w:r>
        <w:rPr>
          <w:rStyle w:val="Ninguno"/>
          <w:rFonts w:ascii="Arial" w:hAnsi="Arial"/>
          <w:sz w:val="24"/>
          <w:szCs w:val="24"/>
        </w:rPr>
        <w:t>El principal beneficio de contar en León con un Rastro de Aves Municipal con la certificación TIF es, como sector salud, garantizar la calidad e inocuidad de la carne que ahí se procesa (sacrificio), para evitar enfermedades en los consumidores.</w:t>
      </w:r>
    </w:p>
    <w:p w14:paraId="62E63D96" w14:textId="77777777" w:rsidR="00913596" w:rsidRDefault="00913596" w:rsidP="00913596">
      <w:pPr>
        <w:pStyle w:val="Cuerpo"/>
        <w:jc w:val="both"/>
      </w:pPr>
    </w:p>
    <w:p w14:paraId="35D5892C" w14:textId="77777777" w:rsidR="00913596" w:rsidRDefault="00913596" w:rsidP="00913596">
      <w:pPr>
        <w:pStyle w:val="Cuerpo"/>
        <w:jc w:val="both"/>
        <w:rPr>
          <w:rStyle w:val="Ninguno"/>
        </w:rPr>
      </w:pPr>
      <w:r>
        <w:rPr>
          <w:rStyle w:val="Ninguno"/>
          <w:rFonts w:ascii="Arial" w:hAnsi="Arial"/>
          <w:sz w:val="24"/>
          <w:szCs w:val="24"/>
        </w:rPr>
        <w:t>Además, el impacto por contar con un rastro certificado es la atracción de nuevos mercados y empresas regionales, tales como Bachoco, San Fandila, entre otras.</w:t>
      </w:r>
    </w:p>
    <w:p w14:paraId="5BFC231E" w14:textId="77777777" w:rsidR="00913596" w:rsidRDefault="00913596" w:rsidP="00913596">
      <w:pPr>
        <w:pStyle w:val="Cuerpo"/>
        <w:jc w:val="both"/>
      </w:pPr>
    </w:p>
    <w:p w14:paraId="72DC1056" w14:textId="77777777" w:rsidR="00913596" w:rsidRDefault="00913596" w:rsidP="00913596">
      <w:pPr>
        <w:pStyle w:val="Cuerpo"/>
        <w:jc w:val="both"/>
        <w:rPr>
          <w:rStyle w:val="Ninguno"/>
        </w:rPr>
      </w:pPr>
      <w:r>
        <w:rPr>
          <w:rStyle w:val="Ninguno"/>
          <w:rFonts w:ascii="Arial" w:hAnsi="Arial"/>
          <w:sz w:val="24"/>
          <w:szCs w:val="24"/>
        </w:rPr>
        <w:t>Existe también el interés y la solicitud de municipios como Apaseo el Grande, San Miguel de Allende, Santa Cruz de Juventino Rosas, San Luis de la Paz, Celaya, San Diego de la Unión, que son municipios con producción avícola, para utilizar este tipo de servicio, lo que implica un mayor ingreso económico al Municipio.</w:t>
      </w:r>
    </w:p>
    <w:p w14:paraId="7F6B964B" w14:textId="77777777" w:rsidR="00913596" w:rsidRDefault="00913596" w:rsidP="00913596">
      <w:pPr>
        <w:pStyle w:val="Cuerpo"/>
        <w:jc w:val="both"/>
      </w:pPr>
    </w:p>
    <w:p w14:paraId="5D71C08B" w14:textId="77777777" w:rsidR="00913596" w:rsidRDefault="00913596" w:rsidP="00913596">
      <w:pPr>
        <w:pStyle w:val="Cuerpo"/>
        <w:jc w:val="both"/>
        <w:rPr>
          <w:rStyle w:val="Ninguno"/>
        </w:rPr>
      </w:pPr>
      <w:r>
        <w:rPr>
          <w:rStyle w:val="Ninguno"/>
          <w:rFonts w:ascii="Arial" w:hAnsi="Arial"/>
          <w:sz w:val="24"/>
          <w:szCs w:val="24"/>
        </w:rPr>
        <w:t>Ahora queda autorizada la segunda etapa con una inversión municipal de</w:t>
      </w:r>
      <w:r>
        <w:rPr>
          <w:rStyle w:val="Hyperlink2"/>
          <w:lang w:val="es-ES_tradnl"/>
        </w:rPr>
        <w:t xml:space="preserve"> 2 millones y medio de pesos</w:t>
      </w:r>
      <w:r>
        <w:rPr>
          <w:rStyle w:val="Ninguno"/>
          <w:rFonts w:ascii="Arial" w:hAnsi="Arial"/>
          <w:sz w:val="24"/>
          <w:szCs w:val="24"/>
        </w:rPr>
        <w:t>, con fecha de inicio a partir del 02 de julio de 2019.</w:t>
      </w:r>
    </w:p>
    <w:p w14:paraId="6FF473BA" w14:textId="77777777" w:rsidR="00913596" w:rsidRDefault="00913596" w:rsidP="00913596">
      <w:pPr>
        <w:pStyle w:val="Cuerpo"/>
        <w:spacing w:line="358" w:lineRule="exact"/>
        <w:rPr>
          <w:rFonts w:ascii="Times New Roman" w:eastAsia="Times New Roman" w:hAnsi="Times New Roman" w:cs="Times New Roman"/>
        </w:rPr>
      </w:pPr>
    </w:p>
    <w:p w14:paraId="1008A19B"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"ACTIVACIÓN FÍSICA”</w:t>
      </w:r>
    </w:p>
    <w:p w14:paraId="362C74AD" w14:textId="77777777" w:rsidR="00913596" w:rsidRDefault="00913596" w:rsidP="00913596">
      <w:pPr>
        <w:pStyle w:val="Cuerpo"/>
        <w:spacing w:line="241" w:lineRule="exact"/>
        <w:rPr>
          <w:rFonts w:ascii="Times New Roman" w:eastAsia="Times New Roman" w:hAnsi="Times New Roman" w:cs="Times New Roman"/>
        </w:rPr>
      </w:pPr>
    </w:p>
    <w:p w14:paraId="6284E19E"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El municipio busca generar en la sociedad la adopción de estilos de vida saludable y la práctica deportiva en instalaciones dignas a través del </w:t>
      </w:r>
      <w:r>
        <w:rPr>
          <w:rStyle w:val="Ninguno"/>
          <w:rFonts w:ascii="Arial" w:hAnsi="Arial"/>
          <w:b/>
          <w:bCs/>
          <w:sz w:val="24"/>
          <w:szCs w:val="24"/>
        </w:rPr>
        <w:t>Programa Activación Física</w:t>
      </w:r>
      <w:r>
        <w:rPr>
          <w:rStyle w:val="Ninguno"/>
          <w:rFonts w:ascii="Arial" w:hAnsi="Arial"/>
          <w:sz w:val="24"/>
          <w:szCs w:val="24"/>
        </w:rPr>
        <w:t>, por medio de la Comisión Municipal de Cultura Física y Deporte, COMUDE León.</w:t>
      </w:r>
    </w:p>
    <w:p w14:paraId="1ED06343" w14:textId="77777777" w:rsidR="00913596" w:rsidRDefault="00913596" w:rsidP="00913596">
      <w:pPr>
        <w:pStyle w:val="Cuerpo"/>
        <w:jc w:val="both"/>
        <w:rPr>
          <w:rStyle w:val="Ninguno"/>
          <w:rFonts w:ascii="Arial" w:eastAsia="Arial" w:hAnsi="Arial" w:cs="Arial"/>
          <w:sz w:val="24"/>
          <w:szCs w:val="24"/>
        </w:rPr>
      </w:pPr>
    </w:p>
    <w:p w14:paraId="3B7CB44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Todo con el compromiso de garantizar y ofrecer a los ciudadanos leoneses servicios profesionales y especializados de activación física, deporte y recreación; y así satisfacer las necesidades de salud, bienestar y convivencia que propicien una </w:t>
      </w:r>
      <w:r>
        <w:rPr>
          <w:rStyle w:val="Ninguno"/>
          <w:rFonts w:ascii="Arial" w:hAnsi="Arial"/>
          <w:b/>
          <w:bCs/>
          <w:sz w:val="24"/>
          <w:szCs w:val="24"/>
        </w:rPr>
        <w:t>paz duradera</w:t>
      </w:r>
      <w:r>
        <w:rPr>
          <w:rStyle w:val="Ninguno"/>
          <w:rFonts w:ascii="Arial" w:hAnsi="Arial"/>
          <w:sz w:val="24"/>
          <w:szCs w:val="24"/>
        </w:rPr>
        <w:t>.</w:t>
      </w:r>
    </w:p>
    <w:p w14:paraId="3A1D6881" w14:textId="77777777" w:rsidR="00913596" w:rsidRDefault="00913596" w:rsidP="00913596">
      <w:pPr>
        <w:pStyle w:val="Cuerpo"/>
        <w:jc w:val="both"/>
        <w:rPr>
          <w:rStyle w:val="Ninguno"/>
          <w:rFonts w:ascii="Arial" w:eastAsia="Arial" w:hAnsi="Arial" w:cs="Arial"/>
          <w:sz w:val="24"/>
          <w:szCs w:val="24"/>
        </w:rPr>
      </w:pPr>
    </w:p>
    <w:p w14:paraId="153EECB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Contribuimos a generar un ambiente social más sano, mediante la promoción de los beneficios de la activación física y práctica del deporte en espacios públicos, unidades deportivas, minideportivas, escuelas, centros de trabajo, comunidades y colonias.</w:t>
      </w:r>
    </w:p>
    <w:p w14:paraId="2A0CDA44" w14:textId="77777777" w:rsidR="00913596" w:rsidRDefault="00913596" w:rsidP="00913596">
      <w:pPr>
        <w:pStyle w:val="Cuerpo"/>
        <w:jc w:val="both"/>
      </w:pPr>
    </w:p>
    <w:p w14:paraId="4A1E20BE" w14:textId="77777777" w:rsidR="00913596" w:rsidRDefault="00913596" w:rsidP="00913596">
      <w:pPr>
        <w:pStyle w:val="Cuerpo"/>
        <w:jc w:val="both"/>
        <w:rPr>
          <w:rStyle w:val="Ninguno"/>
        </w:rPr>
      </w:pPr>
      <w:r>
        <w:rPr>
          <w:rStyle w:val="Ninguno"/>
          <w:rFonts w:ascii="Arial" w:hAnsi="Arial"/>
          <w:sz w:val="24"/>
          <w:szCs w:val="24"/>
        </w:rPr>
        <w:t xml:space="preserve">En la acción “minideportivas abiertas para la convivencia social”, impulsamos la realización de Club de Caminantes, contando con una participación de 26 mil 230 personas de 40 colonias y 3 comunidades. Teniendo presencia en 16 colonias con mayor número de incidencia delictiva. </w:t>
      </w:r>
    </w:p>
    <w:p w14:paraId="00DB022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Hemos logrado la inclusión de 1,456 jóvenes en condiciones de riesgo, pandillerismo y drogadicción, en torneos y actividades deportivas, lo que contribuye al uso adecuado de su tiempo y la mejor convivencia social, especialmente en las colonias de mayor incidencia delictiva.</w:t>
      </w:r>
    </w:p>
    <w:p w14:paraId="6CEE3F92" w14:textId="77777777" w:rsidR="00913596" w:rsidRDefault="00913596" w:rsidP="00913596">
      <w:pPr>
        <w:pStyle w:val="Cuerpo"/>
        <w:jc w:val="both"/>
      </w:pPr>
    </w:p>
    <w:p w14:paraId="0B09C718" w14:textId="77777777" w:rsidR="00913596" w:rsidRDefault="00913596" w:rsidP="00913596">
      <w:pPr>
        <w:pStyle w:val="Cuerpo"/>
        <w:jc w:val="both"/>
        <w:rPr>
          <w:rStyle w:val="Ninguno"/>
        </w:rPr>
      </w:pPr>
      <w:r>
        <w:rPr>
          <w:rStyle w:val="Ninguno"/>
          <w:rFonts w:ascii="Arial" w:hAnsi="Arial"/>
          <w:sz w:val="24"/>
          <w:szCs w:val="24"/>
        </w:rPr>
        <w:t>Con la acción “Mas deporte en las escuelas”, llevamos a cabo 2 torneos interescolares de educación básica con deportes como atletismo, básquetbol, fútbol, voleibol, béisbol, tae kwon do, handball y tenis de mesa con la participació</w:t>
      </w:r>
      <w:r>
        <w:rPr>
          <w:rStyle w:val="Ninguno"/>
          <w:rFonts w:ascii="Arial" w:hAnsi="Arial"/>
          <w:sz w:val="24"/>
          <w:szCs w:val="24"/>
          <w:lang w:val="nl-NL"/>
        </w:rPr>
        <w:t>n de m</w:t>
      </w:r>
      <w:r>
        <w:rPr>
          <w:rStyle w:val="Ninguno"/>
          <w:rFonts w:ascii="Arial" w:hAnsi="Arial"/>
          <w:sz w:val="24"/>
          <w:szCs w:val="24"/>
        </w:rPr>
        <w:t>ás de 2 mil niños provenientes de 40 escuelas urbanas y rurales.</w:t>
      </w:r>
    </w:p>
    <w:p w14:paraId="112796E6" w14:textId="77777777" w:rsidR="00913596" w:rsidRDefault="00913596" w:rsidP="00913596">
      <w:pPr>
        <w:pStyle w:val="Cuerpo"/>
        <w:jc w:val="both"/>
      </w:pPr>
    </w:p>
    <w:p w14:paraId="36D4AB5B" w14:textId="77777777" w:rsidR="00913596" w:rsidRDefault="00913596" w:rsidP="00913596">
      <w:pPr>
        <w:pStyle w:val="Cuerpo"/>
        <w:jc w:val="both"/>
        <w:rPr>
          <w:rStyle w:val="Ninguno"/>
        </w:rPr>
      </w:pPr>
      <w:r>
        <w:rPr>
          <w:rStyle w:val="Ninguno"/>
          <w:rFonts w:ascii="Arial" w:hAnsi="Arial"/>
          <w:sz w:val="24"/>
          <w:szCs w:val="24"/>
        </w:rPr>
        <w:t>Realizamos 2 campeonatos de ajedrez de educación básica, donde logramos la participació</w:t>
      </w:r>
      <w:r>
        <w:rPr>
          <w:rStyle w:val="Ninguno"/>
          <w:rFonts w:ascii="Arial" w:hAnsi="Arial"/>
          <w:sz w:val="24"/>
          <w:szCs w:val="24"/>
          <w:lang w:val="nl-NL"/>
        </w:rPr>
        <w:t>n de m</w:t>
      </w:r>
      <w:r>
        <w:rPr>
          <w:rStyle w:val="Ninguno"/>
          <w:rFonts w:ascii="Arial" w:hAnsi="Arial"/>
          <w:sz w:val="24"/>
          <w:szCs w:val="24"/>
        </w:rPr>
        <w:t>ás de 250 alumnos de las escuelas de nuestro municipio.</w:t>
      </w:r>
    </w:p>
    <w:p w14:paraId="17BE8592" w14:textId="77777777" w:rsidR="00913596" w:rsidRDefault="00913596" w:rsidP="00913596">
      <w:pPr>
        <w:pStyle w:val="Cuerpo"/>
        <w:jc w:val="both"/>
      </w:pPr>
    </w:p>
    <w:p w14:paraId="0316FEC5" w14:textId="77777777" w:rsidR="00913596" w:rsidRDefault="00913596" w:rsidP="00913596">
      <w:pPr>
        <w:pStyle w:val="Cuerpo"/>
        <w:jc w:val="both"/>
        <w:rPr>
          <w:rStyle w:val="Ninguno"/>
        </w:rPr>
      </w:pPr>
      <w:r>
        <w:rPr>
          <w:rStyle w:val="Ninguno"/>
          <w:rFonts w:ascii="Arial" w:hAnsi="Arial"/>
          <w:sz w:val="24"/>
          <w:szCs w:val="24"/>
        </w:rPr>
        <w:t xml:space="preserve">A fin de brindar instalaciones y espacios dignos para la práctica de la actividad física, deporte y recreación; hemos realizado obras de rehabilitación en 15 minideportivas, 9 dentro del programa de rehabilitación de espacios deportivos para el desarrollo de la actividad física y 6 en un trabajo conjunto con Gobierno del Estado donde se intervino en la rehabilitación de las minideportivas: Morelos, Téllez Cruces, Santa María del Granjeno, San Miguel, IV Centenario y Unidad Obrera por un monto total de $3 millones 240 mil 422 pesos. </w:t>
      </w:r>
    </w:p>
    <w:p w14:paraId="24387F0B" w14:textId="77777777" w:rsidR="00913596" w:rsidRDefault="00913596" w:rsidP="00913596">
      <w:pPr>
        <w:pStyle w:val="Cuerpo"/>
        <w:jc w:val="both"/>
      </w:pPr>
    </w:p>
    <w:p w14:paraId="266E9AAC" w14:textId="77777777" w:rsidR="00913596" w:rsidRDefault="00913596" w:rsidP="00913596">
      <w:pPr>
        <w:pStyle w:val="Cuerpo"/>
        <w:jc w:val="both"/>
        <w:rPr>
          <w:rStyle w:val="Ninguno"/>
        </w:rPr>
      </w:pPr>
      <w:r>
        <w:rPr>
          <w:rStyle w:val="Ninguno"/>
          <w:rFonts w:ascii="Arial" w:hAnsi="Arial"/>
          <w:sz w:val="24"/>
          <w:szCs w:val="24"/>
        </w:rPr>
        <w:t>Destacando de manera especial las obras realizadas en la minideportiva Téllez Cruces, donde se transformaron espacios de campos de tierra en un campo de futbol sintético y uno de básquetbol techado, beneficiando así a la población para fomentar la cultura física y deporte.</w:t>
      </w:r>
    </w:p>
    <w:p w14:paraId="7C308283" w14:textId="77777777" w:rsidR="00913596" w:rsidRDefault="00913596" w:rsidP="00913596">
      <w:pPr>
        <w:pStyle w:val="Cuerpo"/>
        <w:jc w:val="both"/>
      </w:pPr>
    </w:p>
    <w:p w14:paraId="6C0BC71C" w14:textId="77777777" w:rsidR="00913596" w:rsidRDefault="00913596" w:rsidP="00913596">
      <w:pPr>
        <w:pStyle w:val="Cuerpo"/>
        <w:jc w:val="both"/>
        <w:rPr>
          <w:rStyle w:val="Ninguno"/>
        </w:rPr>
      </w:pPr>
      <w:r>
        <w:rPr>
          <w:rStyle w:val="Ninguno"/>
          <w:rFonts w:ascii="Arial" w:hAnsi="Arial"/>
          <w:sz w:val="24"/>
          <w:szCs w:val="24"/>
        </w:rPr>
        <w:t>Adicionalmente hemos realizado 12 acciones de intervención en mantenimiento por deterioro o mal uso, con lo que buscamos que se conserven al servicio de la sociedad.</w:t>
      </w:r>
    </w:p>
    <w:p w14:paraId="1AE27030" w14:textId="77777777" w:rsidR="00913596" w:rsidRDefault="00913596" w:rsidP="00913596">
      <w:pPr>
        <w:pStyle w:val="Cuerpo"/>
        <w:jc w:val="both"/>
      </w:pPr>
    </w:p>
    <w:p w14:paraId="7BF6B461" w14:textId="77777777" w:rsidR="00913596" w:rsidRDefault="00913596" w:rsidP="00913596">
      <w:pPr>
        <w:pStyle w:val="Cuerpo"/>
        <w:jc w:val="both"/>
        <w:rPr>
          <w:rStyle w:val="Ninguno"/>
        </w:rPr>
      </w:pPr>
      <w:r>
        <w:rPr>
          <w:rStyle w:val="Ninguno"/>
          <w:rFonts w:ascii="Arial" w:hAnsi="Arial"/>
          <w:sz w:val="24"/>
          <w:szCs w:val="24"/>
        </w:rPr>
        <w:t>En las Unidades Deportivas de nuestra ciudad se trabaja en la rehabilitación de espacios, como la construcción de un módulo de baños y la rehabilitación de dos campos sintéticos de fú</w:t>
      </w:r>
      <w:r w:rsidRPr="00B1053F">
        <w:rPr>
          <w:rStyle w:val="Ninguno"/>
          <w:rFonts w:ascii="Arial" w:hAnsi="Arial"/>
          <w:sz w:val="24"/>
          <w:szCs w:val="24"/>
          <w:lang w:val="es-MX"/>
        </w:rPr>
        <w:t>tbol en la deportiva Enrique Fern</w:t>
      </w:r>
      <w:r>
        <w:rPr>
          <w:rStyle w:val="Ninguno"/>
          <w:rFonts w:ascii="Arial" w:hAnsi="Arial"/>
          <w:sz w:val="24"/>
          <w:szCs w:val="24"/>
        </w:rPr>
        <w:t>ández Martínez; así como dos canchas de tenis que están en proceso de rehabilitación en la unidad Jesús Rodríguez Gaona con la que beneficiaremos a más de 1 millón 150 mil usuarios anualmente.</w:t>
      </w:r>
    </w:p>
    <w:p w14:paraId="4272F05D" w14:textId="77777777" w:rsidR="00913596" w:rsidRDefault="00913596" w:rsidP="00913596">
      <w:pPr>
        <w:pStyle w:val="Cuerpo"/>
        <w:jc w:val="both"/>
      </w:pPr>
    </w:p>
    <w:p w14:paraId="4E7BF4D4" w14:textId="77777777" w:rsidR="00913596" w:rsidRDefault="00913596" w:rsidP="00913596">
      <w:pPr>
        <w:pStyle w:val="Cuerpo"/>
        <w:spacing w:line="20" w:lineRule="atLeast"/>
        <w:rPr>
          <w:rStyle w:val="Ninguno"/>
        </w:rPr>
      </w:pPr>
      <w:r>
        <w:rPr>
          <w:rStyle w:val="Ninguno"/>
          <w:rFonts w:ascii="Arial" w:hAnsi="Arial"/>
          <w:sz w:val="24"/>
          <w:szCs w:val="24"/>
        </w:rPr>
        <w:t>Favorecimos la práctica del deporte, la activación física y la recreación mediante los espacios de nuestras 8 unidades deportivas donde registramos la visita de 2 millones 690 mil 695 niñas, niños, jóvenes, adultos, adultos mayores y personas con discapacidad.</w:t>
      </w:r>
    </w:p>
    <w:p w14:paraId="046C4914" w14:textId="77777777" w:rsidR="00913596" w:rsidRDefault="00913596" w:rsidP="00913596">
      <w:pPr>
        <w:pStyle w:val="Cuerpo"/>
        <w:spacing w:line="20" w:lineRule="atLeast"/>
      </w:pPr>
    </w:p>
    <w:p w14:paraId="493C327F" w14:textId="77777777" w:rsidR="00913596" w:rsidRDefault="00913596" w:rsidP="00913596">
      <w:pPr>
        <w:pStyle w:val="Cuerpo"/>
        <w:jc w:val="both"/>
        <w:rPr>
          <w:rStyle w:val="Ninguno"/>
        </w:rPr>
      </w:pPr>
      <w:r>
        <w:rPr>
          <w:rStyle w:val="Ninguno"/>
          <w:rFonts w:ascii="Arial" w:hAnsi="Arial"/>
          <w:sz w:val="24"/>
          <w:szCs w:val="24"/>
        </w:rPr>
        <w:t xml:space="preserve">Por quinto año consecutivo, León fue acreditado como el municipio con mayores logros en los rubros de activación física y deporte, al recibir el primer lugar del premio “Galardón Gobernador Guanajuato 2018”. </w:t>
      </w:r>
    </w:p>
    <w:p w14:paraId="256A0EC0" w14:textId="77777777" w:rsidR="00913596" w:rsidRDefault="00913596" w:rsidP="00913596">
      <w:pPr>
        <w:pStyle w:val="Cuerpo"/>
        <w:jc w:val="both"/>
      </w:pPr>
    </w:p>
    <w:p w14:paraId="70C4A2B4"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és de los programas “escuelas de inicio al deporte”, en este último año integramos a la práctica deportiva a 21 mil 328 niñas, niños, jóvenes y personas adultas de nivel primaria, secundaria, preparatoria y universidad en las que promovimos 32 disciplinas deportivas.</w:t>
      </w:r>
    </w:p>
    <w:p w14:paraId="42A2D41E" w14:textId="77777777" w:rsidR="00913596" w:rsidRDefault="00913596" w:rsidP="00913596">
      <w:pPr>
        <w:pStyle w:val="Cuerpo"/>
        <w:jc w:val="both"/>
      </w:pPr>
    </w:p>
    <w:p w14:paraId="7BB05F22" w14:textId="77777777" w:rsidR="00913596" w:rsidRDefault="00913596" w:rsidP="00913596">
      <w:pPr>
        <w:pStyle w:val="Cuerpo"/>
        <w:jc w:val="both"/>
        <w:rPr>
          <w:rStyle w:val="Ninguno"/>
        </w:rPr>
      </w:pPr>
      <w:r>
        <w:rPr>
          <w:rStyle w:val="Ninguno"/>
          <w:rFonts w:ascii="Arial" w:hAnsi="Arial"/>
          <w:sz w:val="24"/>
          <w:szCs w:val="24"/>
        </w:rPr>
        <w:t xml:space="preserve">En la atención a adultos mayores y personas con discapacidad, beneficiamos a más de 18 mil personas, mediante entrenamientos deportivos gratuitos en las disciplinas fútbol, danza flamenca, natación, cachibol y atletismo. </w:t>
      </w:r>
    </w:p>
    <w:p w14:paraId="383E8C32" w14:textId="77777777" w:rsidR="00913596" w:rsidRDefault="00913596" w:rsidP="00913596">
      <w:pPr>
        <w:pStyle w:val="Cuerpo"/>
        <w:jc w:val="both"/>
      </w:pPr>
    </w:p>
    <w:p w14:paraId="529522EB"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és del Programa de “activación física laboral” atendimos a 7 mil 560 empleados, en sus centros de trabajo y en nuestras unidades deportivas.</w:t>
      </w:r>
    </w:p>
    <w:p w14:paraId="3E697986" w14:textId="77777777" w:rsidR="00913596" w:rsidRDefault="00913596" w:rsidP="00913596">
      <w:pPr>
        <w:pStyle w:val="Cuerpo"/>
        <w:jc w:val="both"/>
      </w:pPr>
    </w:p>
    <w:p w14:paraId="6F67CF96" w14:textId="77777777" w:rsidR="00913596" w:rsidRDefault="00913596" w:rsidP="00913596">
      <w:pPr>
        <w:pStyle w:val="Cuerpo"/>
        <w:jc w:val="both"/>
        <w:rPr>
          <w:rStyle w:val="Ninguno"/>
        </w:rPr>
      </w:pPr>
      <w:r>
        <w:rPr>
          <w:rStyle w:val="Ninguno"/>
          <w:rFonts w:ascii="Arial" w:hAnsi="Arial"/>
          <w:sz w:val="24"/>
          <w:szCs w:val="24"/>
        </w:rPr>
        <w:t xml:space="preserve">Mientras que en las 48 minideportivas ubicadas en la zona urbana y 18 en la zona rural, llevamos actividades deportivas y recreativas con una suma de 262 mil 543 atenciones; así ampliamos la cobertura deportiva en espacios públicos en colonias y comunidades, especialmente en aquellas de mayor incidencia delictiva. </w:t>
      </w:r>
    </w:p>
    <w:p w14:paraId="7C939963" w14:textId="77777777" w:rsidR="00913596" w:rsidRDefault="00913596" w:rsidP="00913596">
      <w:pPr>
        <w:pStyle w:val="Cuerpo"/>
        <w:jc w:val="both"/>
      </w:pPr>
    </w:p>
    <w:p w14:paraId="45705A62" w14:textId="77777777" w:rsidR="00913596" w:rsidRDefault="00913596" w:rsidP="00913596">
      <w:pPr>
        <w:pStyle w:val="Cuerpo"/>
        <w:jc w:val="both"/>
        <w:rPr>
          <w:rStyle w:val="Ninguno"/>
        </w:rPr>
      </w:pPr>
      <w:r>
        <w:rPr>
          <w:rStyle w:val="Ninguno"/>
          <w:rFonts w:ascii="Arial" w:hAnsi="Arial"/>
          <w:sz w:val="24"/>
          <w:szCs w:val="24"/>
        </w:rPr>
        <w:t>En la celebració</w:t>
      </w:r>
      <w:r>
        <w:rPr>
          <w:rStyle w:val="Ninguno"/>
          <w:rFonts w:ascii="Arial" w:hAnsi="Arial"/>
          <w:sz w:val="24"/>
          <w:szCs w:val="24"/>
          <w:lang w:val="it-IT"/>
        </w:rPr>
        <w:t>n del D</w:t>
      </w:r>
      <w:r>
        <w:rPr>
          <w:rStyle w:val="Ninguno"/>
          <w:rFonts w:ascii="Arial" w:hAnsi="Arial"/>
          <w:sz w:val="24"/>
          <w:szCs w:val="24"/>
        </w:rPr>
        <w:t xml:space="preserve">ía Mundial de la Activación Física, captamos la participación de 118 mil 813 personas, quienes se integraron a diversos eventos masivos que se realizaron de manera simultánea en nuestras 8 unidades deportivas, así como en escuelas y centros de trabajo de la ciudad. </w:t>
      </w:r>
    </w:p>
    <w:p w14:paraId="02483F57" w14:textId="77777777" w:rsidR="00913596" w:rsidRDefault="00913596" w:rsidP="00913596">
      <w:pPr>
        <w:pStyle w:val="Cuerpo"/>
        <w:jc w:val="both"/>
      </w:pPr>
    </w:p>
    <w:p w14:paraId="28B2A900" w14:textId="77777777" w:rsidR="00913596" w:rsidRDefault="00913596" w:rsidP="00913596">
      <w:pPr>
        <w:pStyle w:val="Cuerpo"/>
        <w:jc w:val="both"/>
        <w:rPr>
          <w:rStyle w:val="Ninguno"/>
        </w:rPr>
      </w:pPr>
      <w:r>
        <w:rPr>
          <w:rStyle w:val="Ninguno"/>
          <w:rFonts w:ascii="Arial" w:hAnsi="Arial"/>
          <w:sz w:val="24"/>
          <w:szCs w:val="24"/>
        </w:rPr>
        <w:t>Participamos en el Dí</w:t>
      </w:r>
      <w:r>
        <w:rPr>
          <w:rStyle w:val="Ninguno"/>
          <w:rFonts w:ascii="Arial" w:hAnsi="Arial"/>
          <w:sz w:val="24"/>
          <w:szCs w:val="24"/>
          <w:lang w:val="it-IT"/>
        </w:rPr>
        <w:t>a del Desaf</w:t>
      </w:r>
      <w:r>
        <w:rPr>
          <w:rStyle w:val="Ninguno"/>
          <w:rFonts w:ascii="Arial" w:hAnsi="Arial"/>
          <w:sz w:val="24"/>
          <w:szCs w:val="24"/>
        </w:rPr>
        <w:t>ío 2019 donde contamos con la participación de 399 mil 645 personas de todas las edades que se activaron de manera simultánea en el evento central en la Velaría de la Feria, centros educativos, unidades deportivas, minideportivas, dependencias de gobierno, empresas, mercados, colonias, comunidades.</w:t>
      </w:r>
    </w:p>
    <w:p w14:paraId="690A27E9" w14:textId="77777777" w:rsidR="00913596" w:rsidRDefault="00913596" w:rsidP="00913596">
      <w:pPr>
        <w:pStyle w:val="Cuerpo"/>
        <w:jc w:val="both"/>
      </w:pPr>
    </w:p>
    <w:p w14:paraId="45AA0E5B" w14:textId="77777777" w:rsidR="00913596" w:rsidRDefault="00913596" w:rsidP="00913596">
      <w:pPr>
        <w:pStyle w:val="Cuerpo"/>
        <w:jc w:val="both"/>
        <w:rPr>
          <w:rStyle w:val="Ninguno"/>
        </w:rPr>
      </w:pPr>
      <w:r>
        <w:rPr>
          <w:rStyle w:val="Ninguno"/>
          <w:rFonts w:ascii="Arial" w:hAnsi="Arial"/>
          <w:sz w:val="24"/>
          <w:szCs w:val="24"/>
        </w:rPr>
        <w:t>Mediante la realización del Campamento de Pascua y los Cursos de Verano en unidades deportivas, en colonias y comunidades promovimos el deporte en todos los sectores de la población, logrando impulsar la activación física, deporte y recreación en 10 mil 864 niñas, niños y jóvenes.</w:t>
      </w:r>
    </w:p>
    <w:p w14:paraId="27F58470" w14:textId="77777777" w:rsidR="00913596" w:rsidRDefault="00913596" w:rsidP="00913596">
      <w:pPr>
        <w:pStyle w:val="Cuerpo"/>
        <w:jc w:val="both"/>
      </w:pPr>
    </w:p>
    <w:p w14:paraId="10E68C31" w14:textId="77777777" w:rsidR="00913596" w:rsidRDefault="00913596" w:rsidP="00913596">
      <w:pPr>
        <w:pStyle w:val="Cuerpo"/>
        <w:jc w:val="both"/>
        <w:rPr>
          <w:rStyle w:val="Ninguno"/>
        </w:rPr>
      </w:pPr>
      <w:r>
        <w:rPr>
          <w:rStyle w:val="Ninguno"/>
          <w:rFonts w:ascii="Arial" w:hAnsi="Arial"/>
          <w:sz w:val="24"/>
          <w:szCs w:val="24"/>
        </w:rPr>
        <w:t>Capacitamos a 70 comités de colonos, para la implementación de cursos de verano en colonias y comunidades; realizando talleres de actividades deportivas, recreativas y primeros auxilios.</w:t>
      </w:r>
    </w:p>
    <w:p w14:paraId="779CDC8F" w14:textId="77777777" w:rsidR="00913596" w:rsidRDefault="00913596" w:rsidP="00913596">
      <w:pPr>
        <w:pStyle w:val="Cuerpo"/>
        <w:jc w:val="both"/>
      </w:pPr>
    </w:p>
    <w:p w14:paraId="57C652F5" w14:textId="77777777" w:rsidR="00913596" w:rsidRDefault="00913596" w:rsidP="00913596">
      <w:pPr>
        <w:pStyle w:val="Cuerpo"/>
        <w:jc w:val="both"/>
        <w:rPr>
          <w:rStyle w:val="Ninguno"/>
        </w:rPr>
      </w:pPr>
      <w:r>
        <w:rPr>
          <w:rStyle w:val="Ninguno"/>
          <w:rFonts w:ascii="Arial" w:hAnsi="Arial"/>
          <w:sz w:val="24"/>
          <w:szCs w:val="24"/>
        </w:rPr>
        <w:t xml:space="preserve">Gracias al programa “Nado por mi Corazón 2019” fuimos galardonados con el distintivo Oro, otorgado por la Secretaría de Salud; contando con la participación de 2 mil nadadores inscritos en las unidades deportivas Enrique Fernández Martínez y Antonio “Tota” Carbajal. </w:t>
      </w:r>
    </w:p>
    <w:p w14:paraId="6E696854" w14:textId="77777777" w:rsidR="00913596" w:rsidRDefault="00913596" w:rsidP="00913596">
      <w:pPr>
        <w:pStyle w:val="Cuerpo"/>
        <w:jc w:val="both"/>
      </w:pPr>
    </w:p>
    <w:p w14:paraId="5CD44ADC" w14:textId="77777777" w:rsidR="00913596" w:rsidRDefault="00913596" w:rsidP="00913596">
      <w:pPr>
        <w:pStyle w:val="Cuerpo"/>
        <w:jc w:val="both"/>
        <w:rPr>
          <w:rStyle w:val="Ninguno"/>
        </w:rPr>
      </w:pPr>
      <w:r>
        <w:rPr>
          <w:rStyle w:val="Ninguno"/>
          <w:rFonts w:ascii="Arial" w:hAnsi="Arial"/>
          <w:sz w:val="24"/>
          <w:szCs w:val="24"/>
        </w:rPr>
        <w:t>Dentro de la estrategia “Desarrollo de la Cultura de la Paz” se realizaron más de 800 atenciones en la colonia Villas de San Juan, donde implementamos actividades recreativas y deportivas de fútbol, box, lucha libre, zumba, club de caminantes, rodada ciclista y danzón, en donde predominó la participació</w:t>
      </w:r>
      <w:r>
        <w:rPr>
          <w:rStyle w:val="Ninguno"/>
          <w:rFonts w:ascii="Arial" w:hAnsi="Arial"/>
          <w:sz w:val="24"/>
          <w:szCs w:val="24"/>
          <w:lang w:val="nl-NL"/>
        </w:rPr>
        <w:t>n de ni</w:t>
      </w:r>
      <w:r>
        <w:rPr>
          <w:rStyle w:val="Ninguno"/>
          <w:rFonts w:ascii="Arial" w:hAnsi="Arial"/>
          <w:sz w:val="24"/>
          <w:szCs w:val="24"/>
        </w:rPr>
        <w:t xml:space="preserve">ños y jóvenes de entre 8 y 15 años. </w:t>
      </w:r>
    </w:p>
    <w:p w14:paraId="5748CCF0" w14:textId="77777777" w:rsidR="00913596" w:rsidRDefault="00913596" w:rsidP="00913596">
      <w:pPr>
        <w:pStyle w:val="Cuerpo"/>
        <w:jc w:val="both"/>
      </w:pPr>
    </w:p>
    <w:p w14:paraId="1EEAE60F" w14:textId="77777777" w:rsidR="00913596" w:rsidRDefault="00913596" w:rsidP="00913596">
      <w:pPr>
        <w:pStyle w:val="Cuerpo"/>
        <w:jc w:val="both"/>
        <w:rPr>
          <w:rStyle w:val="Ninguno"/>
        </w:rPr>
      </w:pPr>
      <w:r>
        <w:rPr>
          <w:rStyle w:val="Ninguno"/>
          <w:rFonts w:ascii="Arial" w:hAnsi="Arial"/>
          <w:sz w:val="24"/>
          <w:szCs w:val="24"/>
          <w:lang w:val="nl-NL"/>
        </w:rPr>
        <w:t>En coordinaci</w:t>
      </w:r>
      <w:r>
        <w:rPr>
          <w:rStyle w:val="Ninguno"/>
          <w:rFonts w:ascii="Arial" w:hAnsi="Arial"/>
          <w:sz w:val="24"/>
          <w:szCs w:val="24"/>
        </w:rPr>
        <w:t xml:space="preserve">ón con la Dirección General de Desarrollo Rural, implementamos el torneo de fútbol infantil y juvenil “Está en Ti”, en el cual participaron niños y jóvenes de 10 a 15 años de las comunidades de San Juan de Otates, Ladrilleras, La Laborcita, Duarte, San Carlos La Roncha y Loza de los Padres. </w:t>
      </w:r>
    </w:p>
    <w:p w14:paraId="3488A33E" w14:textId="77777777" w:rsidR="00913596" w:rsidRDefault="00913596" w:rsidP="00913596">
      <w:pPr>
        <w:pStyle w:val="Cuerpo"/>
        <w:jc w:val="both"/>
      </w:pPr>
    </w:p>
    <w:p w14:paraId="78EB5A89" w14:textId="77777777" w:rsidR="00913596" w:rsidRDefault="00913596" w:rsidP="00913596">
      <w:pPr>
        <w:pStyle w:val="Cuerpo"/>
        <w:jc w:val="both"/>
        <w:rPr>
          <w:rStyle w:val="Ninguno"/>
        </w:rPr>
      </w:pPr>
      <w:r>
        <w:rPr>
          <w:rStyle w:val="Ninguno"/>
          <w:rFonts w:ascii="Arial" w:hAnsi="Arial"/>
          <w:sz w:val="24"/>
          <w:szCs w:val="24"/>
        </w:rPr>
        <w:t>Con la colaboración de COMUDE, CODE, la Dirección de Seguridad Pública y la Dirección de Desarrollo Social y Humano entre otras, implementamos actividades deportivas y recreativas en el “Parque Lineal la Sardeneta”, como fú</w:t>
      </w:r>
      <w:r>
        <w:rPr>
          <w:rStyle w:val="Ninguno"/>
          <w:rFonts w:ascii="Arial" w:hAnsi="Arial"/>
          <w:sz w:val="24"/>
          <w:szCs w:val="24"/>
          <w:lang w:val="de-DE"/>
        </w:rPr>
        <w:t>tbol, zumba, tae kwon do, danz</w:t>
      </w:r>
      <w:r>
        <w:rPr>
          <w:rStyle w:val="Ninguno"/>
          <w:rFonts w:ascii="Arial" w:hAnsi="Arial"/>
          <w:sz w:val="24"/>
          <w:szCs w:val="24"/>
        </w:rPr>
        <w:t xml:space="preserve">ón, rodada ciclista, con una participación promedio de 180 personas en cada sesión, beneficiando a los más de 6 mil 850 habitantes de las colonias Cañón de la India, Ibarrilla, San Javier y Nuevo León. </w:t>
      </w:r>
    </w:p>
    <w:p w14:paraId="77FD31E0" w14:textId="77777777" w:rsidR="00913596" w:rsidRDefault="00913596" w:rsidP="00913596">
      <w:pPr>
        <w:pStyle w:val="Cuerpo"/>
        <w:jc w:val="both"/>
      </w:pPr>
    </w:p>
    <w:p w14:paraId="476F652C" w14:textId="77777777" w:rsidR="00913596" w:rsidRDefault="00913596" w:rsidP="00913596">
      <w:pPr>
        <w:pStyle w:val="Cuerpo"/>
        <w:jc w:val="both"/>
        <w:rPr>
          <w:rStyle w:val="Ninguno"/>
        </w:rPr>
      </w:pPr>
      <w:r>
        <w:rPr>
          <w:rStyle w:val="Ninguno"/>
          <w:rFonts w:ascii="Arial" w:hAnsi="Arial"/>
          <w:sz w:val="24"/>
          <w:szCs w:val="24"/>
        </w:rPr>
        <w:t>En la colonia León I en el “Parque lineal el Ejido”, implementamos actividades recreativas, rodada ciclista y un festival atlético, con la colaboración de la Dirección de Desarrollo Social y los Comités de Colonos León I, Presidentes de México, Ampliación León I y Uyepac, logrando una participació</w:t>
      </w:r>
      <w:r>
        <w:rPr>
          <w:rStyle w:val="Ninguno"/>
          <w:rFonts w:ascii="Arial" w:hAnsi="Arial"/>
          <w:sz w:val="24"/>
          <w:szCs w:val="24"/>
          <w:lang w:val="nl-NL"/>
        </w:rPr>
        <w:t>n de m</w:t>
      </w:r>
      <w:r>
        <w:rPr>
          <w:rStyle w:val="Ninguno"/>
          <w:rFonts w:ascii="Arial" w:hAnsi="Arial"/>
          <w:sz w:val="24"/>
          <w:szCs w:val="24"/>
        </w:rPr>
        <w:t>ás de 800 personas de todas las edades.</w:t>
      </w:r>
    </w:p>
    <w:p w14:paraId="17891A22" w14:textId="77777777" w:rsidR="00913596" w:rsidRDefault="00913596" w:rsidP="00913596">
      <w:pPr>
        <w:pStyle w:val="Cuerpo"/>
        <w:jc w:val="both"/>
      </w:pPr>
    </w:p>
    <w:p w14:paraId="01BC5955" w14:textId="77777777" w:rsidR="00913596" w:rsidRDefault="00913596" w:rsidP="00913596">
      <w:pPr>
        <w:pStyle w:val="Cuerpo"/>
        <w:jc w:val="both"/>
        <w:rPr>
          <w:rStyle w:val="Ninguno"/>
        </w:rPr>
      </w:pPr>
      <w:r>
        <w:rPr>
          <w:rStyle w:val="Ninguno"/>
          <w:rFonts w:ascii="Arial" w:hAnsi="Arial"/>
          <w:sz w:val="24"/>
          <w:szCs w:val="24"/>
        </w:rPr>
        <w:t>Durante los “Terceros Juegos Olímpicos de la Juventud Argentina 2018”, fuimos orgullosamente representados por 3 atletas leoneses; la atleta de levantamiento de pesas, Yesica Yadira Hernández Vieyra logró la primer presea individual de oro para México en la historia de estos juegos; Gabriela Fernanda Martínez López obtuvo el 4º lugar por equipo mixto y la posición 14 en individual; y Sebastián Hernández García, se colocó en la posición 19, tanto en mixto como en lo individual, ambos en la disciplina de tiro deportivo.</w:t>
      </w:r>
    </w:p>
    <w:p w14:paraId="31BBB03A" w14:textId="77777777" w:rsidR="00913596" w:rsidRDefault="00913596" w:rsidP="00913596">
      <w:pPr>
        <w:pStyle w:val="Cuerpo"/>
        <w:jc w:val="both"/>
      </w:pPr>
    </w:p>
    <w:p w14:paraId="08646A35" w14:textId="77777777" w:rsidR="00913596" w:rsidRDefault="00913596" w:rsidP="00913596">
      <w:pPr>
        <w:pStyle w:val="Cuerpo"/>
        <w:jc w:val="both"/>
        <w:rPr>
          <w:rStyle w:val="Ninguno"/>
        </w:rPr>
      </w:pPr>
      <w:r>
        <w:rPr>
          <w:rStyle w:val="Ninguno"/>
          <w:rFonts w:ascii="Arial" w:hAnsi="Arial"/>
          <w:sz w:val="24"/>
          <w:szCs w:val="24"/>
        </w:rPr>
        <w:t>Impulsamos el deporte leonés con becas a 173 deportistas de Olimpiada y Nacional Juvenil, así como a 35 de Alto Rendimiento para impulsar su desarrollo deportivo y que se mantengan en la élite del deporte nacional.</w:t>
      </w:r>
    </w:p>
    <w:p w14:paraId="0F4B222A" w14:textId="77777777" w:rsidR="00913596" w:rsidRDefault="00913596" w:rsidP="00913596">
      <w:pPr>
        <w:pStyle w:val="Cuerpo"/>
        <w:jc w:val="both"/>
      </w:pPr>
    </w:p>
    <w:p w14:paraId="506A4D7E" w14:textId="77777777" w:rsidR="00913596" w:rsidRDefault="00913596" w:rsidP="00913596">
      <w:pPr>
        <w:pStyle w:val="Cuerpo"/>
        <w:jc w:val="both"/>
        <w:rPr>
          <w:rStyle w:val="Ninguno"/>
        </w:rPr>
      </w:pPr>
      <w:r>
        <w:rPr>
          <w:rStyle w:val="Ninguno"/>
          <w:rFonts w:ascii="Arial" w:hAnsi="Arial"/>
          <w:sz w:val="24"/>
          <w:szCs w:val="24"/>
        </w:rPr>
        <w:t>En los XXX Juegos Universitarios Mundiales celebrados en Nápoles, Italia; el leonés Edgar Isaac Ramírez logró la medalla de oro en relevo 4 x 400 en la disciplina de atletismo, imponiendo además nuevo récord nacional en la especialidad con un tiempo de 3:02:89 superando la marca implantada en el 2001.</w:t>
      </w:r>
    </w:p>
    <w:p w14:paraId="192BC95F" w14:textId="77777777" w:rsidR="00913596" w:rsidRDefault="00913596" w:rsidP="00913596">
      <w:pPr>
        <w:pStyle w:val="Cuerpo"/>
        <w:jc w:val="both"/>
      </w:pPr>
    </w:p>
    <w:p w14:paraId="3FD8F8E2" w14:textId="77777777" w:rsidR="00913596" w:rsidRDefault="00913596" w:rsidP="00913596">
      <w:pPr>
        <w:pStyle w:val="Cuerpo"/>
        <w:jc w:val="both"/>
        <w:rPr>
          <w:rStyle w:val="Ninguno"/>
        </w:rPr>
      </w:pPr>
      <w:r>
        <w:rPr>
          <w:rStyle w:val="Ninguno"/>
          <w:rFonts w:ascii="Arial" w:hAnsi="Arial"/>
          <w:sz w:val="24"/>
          <w:szCs w:val="24"/>
        </w:rPr>
        <w:t>En la justa participaron 8 mil deportistas de 118 países en 18 diferentes deportes.</w:t>
      </w:r>
    </w:p>
    <w:p w14:paraId="01D0D8DC"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Por otro lado, rumbo a los Juegos Panamericanos y Parapanamericanos de Lima, Perú 2019, nuestro municipio estará representado por 16 atletas en deporte convencional y 4 en deporte adaptado.</w:t>
      </w:r>
    </w:p>
    <w:p w14:paraId="441C32D5" w14:textId="77777777" w:rsidR="00913596" w:rsidRDefault="00913596" w:rsidP="00913596">
      <w:pPr>
        <w:pStyle w:val="Cuerpo"/>
        <w:jc w:val="both"/>
      </w:pPr>
    </w:p>
    <w:p w14:paraId="08D6F717" w14:textId="77777777" w:rsidR="00913596" w:rsidRDefault="00913596" w:rsidP="00913596">
      <w:pPr>
        <w:pStyle w:val="Cuerpo"/>
        <w:jc w:val="both"/>
        <w:rPr>
          <w:rStyle w:val="Ninguno"/>
        </w:rPr>
      </w:pPr>
      <w:r>
        <w:rPr>
          <w:rStyle w:val="Ninguno"/>
          <w:rFonts w:ascii="Arial" w:hAnsi="Arial"/>
          <w:sz w:val="24"/>
          <w:szCs w:val="24"/>
        </w:rPr>
        <w:t>Se alcanzó la participació</w:t>
      </w:r>
      <w:r>
        <w:rPr>
          <w:rStyle w:val="Ninguno"/>
          <w:rFonts w:ascii="Arial" w:hAnsi="Arial"/>
          <w:sz w:val="24"/>
          <w:szCs w:val="24"/>
          <w:lang w:val="nl-NL"/>
        </w:rPr>
        <w:t>n de m</w:t>
      </w:r>
      <w:r>
        <w:rPr>
          <w:rStyle w:val="Ninguno"/>
          <w:rFonts w:ascii="Arial" w:hAnsi="Arial"/>
          <w:sz w:val="24"/>
          <w:szCs w:val="24"/>
        </w:rPr>
        <w:t xml:space="preserve">ás de 8 mil 900 deportistas leoneses en las diversas etapas intramuros, municipal, estatal y regional de Olimpiada Nacional 2019; de éstas se logró conformar el selectivo leonés, que integró al equipo que representó a Guanajuato en la fase nacional de este certamen, abanderando a 344 deportistas y 60 entrenadores leoneses en 31 disciplinas. </w:t>
      </w:r>
    </w:p>
    <w:p w14:paraId="39D1F271" w14:textId="77777777" w:rsidR="00913596" w:rsidRDefault="00913596" w:rsidP="00913596">
      <w:pPr>
        <w:pStyle w:val="Cuerpo"/>
        <w:jc w:val="both"/>
      </w:pPr>
    </w:p>
    <w:p w14:paraId="464E9EA9" w14:textId="77777777" w:rsidR="00913596" w:rsidRDefault="00913596" w:rsidP="00913596">
      <w:pPr>
        <w:pStyle w:val="Cuerpo"/>
        <w:jc w:val="both"/>
        <w:rPr>
          <w:rStyle w:val="Ninguno"/>
        </w:rPr>
      </w:pPr>
      <w:r>
        <w:rPr>
          <w:rStyle w:val="Ninguno"/>
          <w:rFonts w:ascii="Arial" w:hAnsi="Arial"/>
          <w:sz w:val="24"/>
          <w:szCs w:val="24"/>
        </w:rPr>
        <w:t xml:space="preserve">Nuestros selectivos lograron 27 medallas de oro, 40 medallas de plata y 59 medallas de bronce para un total de 126 que el municipio de León aportó </w:t>
      </w:r>
      <w:r>
        <w:rPr>
          <w:rStyle w:val="Ninguno"/>
          <w:rFonts w:ascii="Arial" w:hAnsi="Arial"/>
          <w:sz w:val="24"/>
          <w:szCs w:val="24"/>
          <w:lang w:val="it-IT"/>
        </w:rPr>
        <w:t>al medallero estatal, 19 preseas m</w:t>
      </w:r>
      <w:r>
        <w:rPr>
          <w:rStyle w:val="Ninguno"/>
          <w:rFonts w:ascii="Arial" w:hAnsi="Arial"/>
          <w:sz w:val="24"/>
          <w:szCs w:val="24"/>
        </w:rPr>
        <w:t>ás que el año pasado.</w:t>
      </w:r>
    </w:p>
    <w:p w14:paraId="5129896B" w14:textId="77777777" w:rsidR="00913596" w:rsidRDefault="00913596" w:rsidP="00913596">
      <w:pPr>
        <w:pStyle w:val="Cuerpo"/>
        <w:jc w:val="both"/>
      </w:pPr>
    </w:p>
    <w:p w14:paraId="4189A769" w14:textId="77777777" w:rsidR="00913596" w:rsidRDefault="00913596" w:rsidP="00913596">
      <w:pPr>
        <w:pStyle w:val="Cuerpo"/>
        <w:jc w:val="both"/>
        <w:rPr>
          <w:rStyle w:val="Ninguno"/>
        </w:rPr>
      </w:pPr>
      <w:r>
        <w:rPr>
          <w:rStyle w:val="Ninguno"/>
          <w:rFonts w:ascii="Arial" w:hAnsi="Arial"/>
          <w:sz w:val="24"/>
          <w:szCs w:val="24"/>
        </w:rPr>
        <w:t>Con la finalidad de impulsar el deporte en diferentes disciplinas como un espectáculo que promueva la sana convivencia y la recreación, en coordinación con Gobierno del Estado, nuestra ciudad fue sede de grandes eventos deportivos de talla nacional e internacional, como:</w:t>
      </w:r>
    </w:p>
    <w:p w14:paraId="58E8434E" w14:textId="77777777" w:rsidR="00913596" w:rsidRDefault="00913596" w:rsidP="00913596">
      <w:pPr>
        <w:pStyle w:val="Cuerpo"/>
        <w:jc w:val="both"/>
        <w:rPr>
          <w:lang w:val="es-ES_tradnl"/>
        </w:rPr>
      </w:pPr>
    </w:p>
    <w:p w14:paraId="616AF135" w14:textId="77777777" w:rsidR="00913596" w:rsidRDefault="00913596" w:rsidP="00913596">
      <w:pPr>
        <w:pStyle w:val="Cuerpo"/>
        <w:jc w:val="both"/>
        <w:rPr>
          <w:rStyle w:val="Ninguno"/>
        </w:rPr>
      </w:pPr>
      <w:r>
        <w:rPr>
          <w:rStyle w:val="Ninguno"/>
          <w:rFonts w:ascii="Arial" w:hAnsi="Arial"/>
          <w:sz w:val="24"/>
          <w:szCs w:val="24"/>
        </w:rPr>
        <w:t>El Campeonato Mundial de Rally Guanajuato México se llevó a cabo por 16ª ocasión en nuestro estado, recibiendo la tercera fecha de la temporada 2019. Se celebró del 7 al 10 de marzo y contó con un itinerario de 21 tramos sobre tierra.</w:t>
      </w:r>
    </w:p>
    <w:p w14:paraId="5EB47158" w14:textId="77777777" w:rsidR="00913596" w:rsidRDefault="00913596" w:rsidP="00913596">
      <w:pPr>
        <w:pStyle w:val="Cuerpo"/>
        <w:jc w:val="both"/>
        <w:rPr>
          <w:lang w:val="es-ES_tradnl"/>
        </w:rPr>
      </w:pPr>
    </w:p>
    <w:p w14:paraId="4B6D16CF" w14:textId="77777777" w:rsidR="00913596" w:rsidRDefault="00913596" w:rsidP="00913596">
      <w:pPr>
        <w:pStyle w:val="Cuerpo"/>
        <w:jc w:val="both"/>
        <w:rPr>
          <w:rStyle w:val="Ninguno"/>
        </w:rPr>
      </w:pPr>
      <w:r>
        <w:rPr>
          <w:rStyle w:val="Ninguno"/>
          <w:rFonts w:ascii="Arial" w:hAnsi="Arial"/>
          <w:sz w:val="24"/>
          <w:szCs w:val="24"/>
        </w:rPr>
        <w:t>El Rally Guanajuato dejó una derrama económica en el estado de 745.8 millones de pesos, y en donde Poliforum León fue una vez más recinto principal de la justa motora.</w:t>
      </w:r>
    </w:p>
    <w:p w14:paraId="3310D4DF" w14:textId="77777777" w:rsidR="00913596" w:rsidRDefault="00913596" w:rsidP="00913596">
      <w:pPr>
        <w:pStyle w:val="Cuerpo"/>
        <w:jc w:val="both"/>
        <w:rPr>
          <w:lang w:val="es-ES_tradnl"/>
        </w:rPr>
      </w:pPr>
    </w:p>
    <w:p w14:paraId="27C34867" w14:textId="77777777" w:rsidR="00913596" w:rsidRDefault="00913596" w:rsidP="00913596">
      <w:pPr>
        <w:pStyle w:val="Cuerpo"/>
        <w:jc w:val="both"/>
        <w:rPr>
          <w:rStyle w:val="Ninguno"/>
        </w:rPr>
      </w:pPr>
      <w:r>
        <w:rPr>
          <w:rStyle w:val="Ninguno"/>
          <w:rFonts w:ascii="Arial" w:hAnsi="Arial"/>
          <w:sz w:val="24"/>
          <w:szCs w:val="24"/>
        </w:rPr>
        <w:t>El Club Britania de León recibió la edición 17 de Challenger León que se disputó del 21 al 28 de abril.</w:t>
      </w:r>
    </w:p>
    <w:p w14:paraId="09BD65A6" w14:textId="77777777" w:rsidR="00913596" w:rsidRDefault="00913596" w:rsidP="00913596">
      <w:pPr>
        <w:pStyle w:val="Cuerpo"/>
        <w:jc w:val="both"/>
        <w:rPr>
          <w:lang w:val="es-ES_tradnl"/>
        </w:rPr>
      </w:pPr>
    </w:p>
    <w:p w14:paraId="41F136B2" w14:textId="77777777" w:rsidR="00913596" w:rsidRDefault="00913596" w:rsidP="00913596">
      <w:pPr>
        <w:pStyle w:val="Cuerpo"/>
        <w:jc w:val="both"/>
        <w:rPr>
          <w:rStyle w:val="Ninguno"/>
        </w:rPr>
      </w:pPr>
      <w:r>
        <w:rPr>
          <w:rStyle w:val="Ninguno"/>
          <w:rFonts w:ascii="Arial" w:hAnsi="Arial"/>
          <w:sz w:val="24"/>
          <w:szCs w:val="24"/>
        </w:rPr>
        <w:t>El torneo de tenis es uno de las más tradicionales de México y en donde participaron 48 jugadores representantes de varios países como España, Gran Bretaña, Brasil, Austria, Ecuador, Croacia, Holanda y México en donde disputaron una bolsa de premiación superior a los 54 mil dólares.</w:t>
      </w:r>
    </w:p>
    <w:p w14:paraId="5DCC16A4" w14:textId="77777777" w:rsidR="00913596" w:rsidRDefault="00913596" w:rsidP="00913596">
      <w:pPr>
        <w:pStyle w:val="Cuerpo"/>
        <w:jc w:val="both"/>
        <w:rPr>
          <w:lang w:val="es-ES_tradnl"/>
        </w:rPr>
      </w:pPr>
    </w:p>
    <w:p w14:paraId="798D7275" w14:textId="77777777" w:rsidR="00913596" w:rsidRDefault="00913596" w:rsidP="00913596">
      <w:pPr>
        <w:pStyle w:val="Cuerpo"/>
        <w:jc w:val="both"/>
        <w:rPr>
          <w:rStyle w:val="Ninguno"/>
        </w:rPr>
      </w:pPr>
      <w:r>
        <w:rPr>
          <w:rStyle w:val="Ninguno"/>
          <w:rFonts w:ascii="Arial" w:hAnsi="Arial"/>
          <w:sz w:val="24"/>
          <w:szCs w:val="24"/>
        </w:rPr>
        <w:t>Del 12 al 21 de Julio fuimos subsede del Campeonato Mundial Sub20 de Voleibol, en donde las 16 mejores selecciones del mundo se disputaron la gloria en Aguascalientes y en nuestra ciudad.</w:t>
      </w:r>
    </w:p>
    <w:p w14:paraId="426CED63" w14:textId="77777777" w:rsidR="00913596" w:rsidRDefault="00913596" w:rsidP="00913596">
      <w:pPr>
        <w:pStyle w:val="Cuerpo"/>
        <w:jc w:val="both"/>
        <w:rPr>
          <w:lang w:val="es-ES_tradnl"/>
        </w:rPr>
      </w:pPr>
    </w:p>
    <w:p w14:paraId="67DBC49B" w14:textId="77777777" w:rsidR="00913596" w:rsidRDefault="00913596" w:rsidP="00913596">
      <w:pPr>
        <w:pStyle w:val="Cuerpo"/>
        <w:jc w:val="both"/>
        <w:rPr>
          <w:rStyle w:val="Ninguno"/>
        </w:rPr>
      </w:pPr>
      <w:r>
        <w:rPr>
          <w:rStyle w:val="Ninguno"/>
          <w:rFonts w:ascii="Arial" w:hAnsi="Arial"/>
          <w:sz w:val="24"/>
          <w:szCs w:val="24"/>
        </w:rPr>
        <w:t>Unas semanas después del 28 de julio al 3 de agosto también recibimos con los brazos abiertos al Campeonato más grande de Latinoamérica, el Nacional Master Rubén Acosta de Voleibol donde participaron más de 500 equipos provenientes de todos los estados de la república.</w:t>
      </w:r>
    </w:p>
    <w:p w14:paraId="75125FBF" w14:textId="77777777" w:rsidR="00913596" w:rsidRDefault="00913596" w:rsidP="00913596">
      <w:pPr>
        <w:pStyle w:val="Cuerpo"/>
        <w:jc w:val="both"/>
        <w:rPr>
          <w:lang w:val="es-ES_tradnl"/>
        </w:rPr>
      </w:pPr>
    </w:p>
    <w:p w14:paraId="5CF022BD" w14:textId="77777777" w:rsidR="00913596" w:rsidRDefault="00913596" w:rsidP="00913596">
      <w:pPr>
        <w:pStyle w:val="Cuerpo"/>
        <w:jc w:val="both"/>
        <w:rPr>
          <w:rStyle w:val="Ninguno"/>
        </w:rPr>
      </w:pPr>
      <w:r>
        <w:rPr>
          <w:rStyle w:val="Ninguno"/>
          <w:rFonts w:ascii="Arial" w:hAnsi="Arial"/>
          <w:sz w:val="24"/>
          <w:szCs w:val="24"/>
        </w:rPr>
        <w:t>El 23 de septiembre de 2018 se realizó el “Maratón León” en su edición 39 y fue todo un éxito; registramos una asistencia de 5 mil 200 corredores provenientes de 13 naciones y 27 estados del país, proyectando a esta gran justa atlética como una de las favoritas de los corredores a nivel nacional e internacional.</w:t>
      </w:r>
    </w:p>
    <w:p w14:paraId="03718C59" w14:textId="77777777" w:rsidR="00913596" w:rsidRDefault="00913596" w:rsidP="00913596">
      <w:pPr>
        <w:pStyle w:val="Cuerpo"/>
        <w:jc w:val="both"/>
        <w:rPr>
          <w:lang w:val="es-ES_tradnl"/>
        </w:rPr>
      </w:pPr>
    </w:p>
    <w:p w14:paraId="3621E416" w14:textId="77777777" w:rsidR="00913596" w:rsidRDefault="00913596" w:rsidP="00913596">
      <w:pPr>
        <w:pStyle w:val="Cuerpo"/>
        <w:jc w:val="both"/>
        <w:rPr>
          <w:rStyle w:val="Ninguno"/>
        </w:rPr>
      </w:pPr>
      <w:r>
        <w:rPr>
          <w:rStyle w:val="Ninguno"/>
          <w:rFonts w:ascii="Arial" w:hAnsi="Arial"/>
          <w:sz w:val="24"/>
          <w:szCs w:val="24"/>
        </w:rPr>
        <w:t>Apoyamos 60 eventos deportivos locales mediante los cuales generamos la participación de 68 mil 215 ciudadanos leoneses.</w:t>
      </w:r>
    </w:p>
    <w:p w14:paraId="4D37EAD8" w14:textId="77777777" w:rsidR="00913596" w:rsidRDefault="00913596" w:rsidP="00913596">
      <w:pPr>
        <w:pStyle w:val="Cuerpo"/>
        <w:jc w:val="both"/>
        <w:rPr>
          <w:lang w:val="es-ES_tradnl"/>
        </w:rPr>
      </w:pPr>
    </w:p>
    <w:p w14:paraId="75394BEA" w14:textId="77777777" w:rsidR="00913596" w:rsidRDefault="00913596" w:rsidP="00913596">
      <w:pPr>
        <w:pStyle w:val="Cuerpo"/>
        <w:jc w:val="both"/>
        <w:rPr>
          <w:rStyle w:val="Ninguno"/>
        </w:rPr>
      </w:pPr>
      <w:r>
        <w:rPr>
          <w:rStyle w:val="Ninguno"/>
          <w:rFonts w:ascii="Arial" w:hAnsi="Arial"/>
          <w:sz w:val="24"/>
          <w:szCs w:val="24"/>
        </w:rPr>
        <w:t>Con esto contribuimos al desarrollo de la comunidad atlética de la ciudad y en el trabajo transversal de diversas dependencias de gobierno en la realización de 31 carreras atléticas, que registraron 39 mil corredores.</w:t>
      </w:r>
    </w:p>
    <w:p w14:paraId="32223BFB" w14:textId="77777777" w:rsidR="00913596" w:rsidRDefault="00913596" w:rsidP="00913596">
      <w:pPr>
        <w:pStyle w:val="Cuerpo"/>
        <w:jc w:val="both"/>
        <w:rPr>
          <w:lang w:val="es-ES_tradnl"/>
        </w:rPr>
      </w:pPr>
    </w:p>
    <w:p w14:paraId="6663DC48" w14:textId="77777777" w:rsidR="00913596" w:rsidRDefault="00913596" w:rsidP="00913596">
      <w:pPr>
        <w:pStyle w:val="Cuerpo"/>
        <w:jc w:val="both"/>
        <w:rPr>
          <w:rStyle w:val="Ninguno"/>
        </w:rPr>
      </w:pPr>
      <w:r>
        <w:rPr>
          <w:rStyle w:val="Ninguno"/>
          <w:rFonts w:ascii="Arial" w:hAnsi="Arial"/>
          <w:sz w:val="24"/>
          <w:szCs w:val="24"/>
        </w:rPr>
        <w:t xml:space="preserve">Con la presencia en nuestra ciudad de los equipos “Abejas de León” de básquetbol, “Virtus” de voleibol y los “Bravos de León” en béisbol, se ha logrado generar un vínculo con la sociedad, mediante la promoción de espectáculos deportivos que fomentan la recreación familiar. </w:t>
      </w:r>
    </w:p>
    <w:p w14:paraId="200696AB" w14:textId="77777777" w:rsidR="00913596" w:rsidRDefault="00913596" w:rsidP="00913596">
      <w:pPr>
        <w:pStyle w:val="Cuerpo"/>
        <w:jc w:val="both"/>
        <w:rPr>
          <w:lang w:val="es-ES_tradnl"/>
        </w:rPr>
      </w:pPr>
    </w:p>
    <w:p w14:paraId="37CECFCD" w14:textId="77777777" w:rsidR="00913596" w:rsidRDefault="00913596" w:rsidP="00913596">
      <w:pPr>
        <w:pStyle w:val="Cuerpo"/>
        <w:jc w:val="both"/>
        <w:rPr>
          <w:rStyle w:val="Ninguno"/>
        </w:rPr>
      </w:pPr>
      <w:r>
        <w:rPr>
          <w:rStyle w:val="Ninguno"/>
          <w:rFonts w:ascii="Arial" w:hAnsi="Arial"/>
          <w:sz w:val="24"/>
          <w:szCs w:val="24"/>
        </w:rPr>
        <w:t>COMUDE cuenta con la filial del Equipo de Baloncesto Abejas, con quienes llevamos a cabo la primera entrega de jersey oficial, beneficiando a los alumnos de nuestras escuelas de inicio al deporte.</w:t>
      </w:r>
    </w:p>
    <w:p w14:paraId="1406AF5C" w14:textId="77777777" w:rsidR="00913596" w:rsidRDefault="00913596" w:rsidP="00913596">
      <w:pPr>
        <w:pStyle w:val="Cuerpo"/>
        <w:jc w:val="both"/>
      </w:pPr>
    </w:p>
    <w:p w14:paraId="5F8225A0" w14:textId="77777777" w:rsidR="00913596" w:rsidRDefault="00913596" w:rsidP="00913596">
      <w:pPr>
        <w:pStyle w:val="Cuerpo"/>
        <w:jc w:val="both"/>
        <w:rPr>
          <w:rStyle w:val="Ninguno"/>
        </w:rPr>
      </w:pPr>
      <w:r>
        <w:rPr>
          <w:rStyle w:val="Ninguno"/>
          <w:rFonts w:ascii="Arial" w:hAnsi="Arial"/>
          <w:sz w:val="24"/>
          <w:szCs w:val="24"/>
        </w:rPr>
        <w:t xml:space="preserve">Así mismo proporcionamos de manera gratuita la visita de cientos de niños de las colonias Puerta Dorada, Ibarrilla y Villas de san Juan a partidos oficiales del equipo profesional. </w:t>
      </w:r>
    </w:p>
    <w:p w14:paraId="1EEA56B9" w14:textId="77777777" w:rsidR="00913596" w:rsidRDefault="00913596" w:rsidP="00913596">
      <w:pPr>
        <w:pStyle w:val="Cuerpo"/>
        <w:jc w:val="both"/>
      </w:pPr>
    </w:p>
    <w:p w14:paraId="1F0DCAC1" w14:textId="77777777" w:rsidR="00913596" w:rsidRDefault="00913596" w:rsidP="00913596">
      <w:pPr>
        <w:pStyle w:val="Cuerpo"/>
        <w:jc w:val="both"/>
        <w:rPr>
          <w:rStyle w:val="Ninguno"/>
        </w:rPr>
      </w:pPr>
      <w:r>
        <w:rPr>
          <w:rStyle w:val="Ninguno"/>
          <w:rFonts w:ascii="Arial" w:hAnsi="Arial"/>
          <w:sz w:val="24"/>
          <w:szCs w:val="24"/>
        </w:rPr>
        <w:t>En las diversas unidades deportivas se cuenta con escuelas de futbol filiales de Club León y se logró la apertura de una escuela de béisbol infantil en el parque de pelota Domingo Santana, sede del equipo Bravos de León de la Liga Mexicana de Béisbol.</w:t>
      </w:r>
    </w:p>
    <w:p w14:paraId="6F2815E4" w14:textId="77777777" w:rsidR="00913596" w:rsidRDefault="00913596" w:rsidP="00913596">
      <w:pPr>
        <w:pStyle w:val="Cuerpo"/>
        <w:jc w:val="both"/>
        <w:rPr>
          <w:lang w:val="es-ES_tradnl"/>
        </w:rPr>
      </w:pPr>
    </w:p>
    <w:p w14:paraId="6FDCCC7A" w14:textId="77777777" w:rsidR="00913596" w:rsidRDefault="00913596" w:rsidP="00913596">
      <w:pPr>
        <w:pStyle w:val="Cuerpo"/>
        <w:jc w:val="both"/>
        <w:rPr>
          <w:rStyle w:val="Ninguno"/>
        </w:rPr>
      </w:pPr>
      <w:r>
        <w:rPr>
          <w:rStyle w:val="Ninguno"/>
          <w:rFonts w:ascii="Arial" w:hAnsi="Arial"/>
          <w:sz w:val="24"/>
          <w:szCs w:val="24"/>
        </w:rPr>
        <w:t xml:space="preserve">Las grandes figuras del deporte profesional interactúan directamente con visitas en 20 de las colonias y comunidades con mayor incidencia delictiva de la ciudad, contribuyendo así a fomentar, promover y desarrollar el deporte, pues se han convertido en referente para niños, niñas y la juventud leonesa; contribuyendo así a la promoción de talentos deportivos locales y al aporte para la profesionalización de nuestros entrenadores. </w:t>
      </w:r>
    </w:p>
    <w:p w14:paraId="049D5FE2" w14:textId="77777777" w:rsidR="00913596" w:rsidRDefault="00913596" w:rsidP="00913596">
      <w:pPr>
        <w:pStyle w:val="Cuerpo"/>
        <w:jc w:val="both"/>
        <w:rPr>
          <w:lang w:val="es-ES_tradnl"/>
        </w:rPr>
      </w:pPr>
    </w:p>
    <w:p w14:paraId="24740272" w14:textId="77777777" w:rsidR="00913596" w:rsidRDefault="00913596" w:rsidP="00913596">
      <w:pPr>
        <w:pStyle w:val="Cuerpo"/>
        <w:spacing w:line="20" w:lineRule="atLeast"/>
        <w:jc w:val="both"/>
        <w:rPr>
          <w:rStyle w:val="Ninguno"/>
        </w:rPr>
      </w:pPr>
      <w:r>
        <w:rPr>
          <w:rStyle w:val="Ninguno"/>
          <w:rFonts w:ascii="Arial" w:hAnsi="Arial"/>
          <w:sz w:val="24"/>
          <w:szCs w:val="24"/>
        </w:rPr>
        <w:t>De forma coordinada con el equipo profesional de béisbol Bravos de León, llevamos a cabo clínicas en escuelas de las comunidades Ladrilleras del Refugio, San Juan de Otates, Mesa de Ibarrilla y Huizache donde participaron más de mil alumnos; también proporcionamos visitas gratuitas a niños y niñas de las comunidades Mesa de Ibarrilla, Ladrilleras del Refugio y de la colonia La Libertad a partidos oficiales.</w:t>
      </w:r>
    </w:p>
    <w:p w14:paraId="118EA2BD" w14:textId="77777777" w:rsidR="00913596" w:rsidRDefault="00913596" w:rsidP="00913596">
      <w:pPr>
        <w:pStyle w:val="Cuerpo"/>
        <w:spacing w:line="20" w:lineRule="atLeast"/>
        <w:rPr>
          <w:rFonts w:ascii="Cambria" w:eastAsia="Cambria" w:hAnsi="Cambria" w:cs="Cambria"/>
          <w:b/>
          <w:bCs/>
          <w:sz w:val="36"/>
          <w:szCs w:val="36"/>
        </w:rPr>
      </w:pPr>
    </w:p>
    <w:p w14:paraId="2805DF8A" w14:textId="77777777" w:rsidR="00913596" w:rsidRDefault="00913596" w:rsidP="00913596">
      <w:pPr>
        <w:pStyle w:val="Cuerpo"/>
        <w:spacing w:line="20" w:lineRule="atLeast"/>
        <w:rPr>
          <w:rStyle w:val="Ninguno"/>
          <w:color w:val="0070C0"/>
          <w:sz w:val="24"/>
          <w:szCs w:val="24"/>
          <w:u w:val="single" w:color="0070C0"/>
        </w:rPr>
      </w:pPr>
      <w:r>
        <w:rPr>
          <w:rStyle w:val="Ninguno"/>
          <w:rFonts w:ascii="Cambria" w:eastAsia="Cambria" w:hAnsi="Cambria" w:cs="Cambria"/>
          <w:b/>
          <w:bCs/>
          <w:color w:val="0070C0"/>
          <w:sz w:val="24"/>
          <w:szCs w:val="24"/>
          <w:u w:val="single" w:color="0070C0"/>
        </w:rPr>
        <w:t xml:space="preserve">PROGRAMA "MANEJO SUSTENTABLE DEL AGUA” </w:t>
      </w:r>
    </w:p>
    <w:p w14:paraId="045D716D" w14:textId="77777777" w:rsidR="00913596" w:rsidRDefault="00913596" w:rsidP="00913596">
      <w:pPr>
        <w:pStyle w:val="Cuerpo"/>
        <w:jc w:val="both"/>
        <w:rPr>
          <w:rFonts w:ascii="Arial" w:eastAsia="Arial" w:hAnsi="Arial" w:cs="Arial"/>
        </w:rPr>
      </w:pPr>
    </w:p>
    <w:p w14:paraId="0FD5103B" w14:textId="77777777" w:rsidR="00913596" w:rsidRDefault="00913596" w:rsidP="00913596">
      <w:pPr>
        <w:pStyle w:val="Cuerpo"/>
        <w:jc w:val="both"/>
        <w:rPr>
          <w:rStyle w:val="Ninguno"/>
        </w:rPr>
      </w:pPr>
      <w:r>
        <w:rPr>
          <w:rStyle w:val="Ninguno"/>
          <w:rFonts w:ascii="Arial" w:hAnsi="Arial"/>
          <w:sz w:val="24"/>
          <w:szCs w:val="24"/>
        </w:rPr>
        <w:t>Con prospectiva de largo plazo y conscientes del crecimiento del Municipio, establecimos en el Sapal una planeación estratégica que permite atender los retos para el corto, mediano y largo plazo.</w:t>
      </w:r>
    </w:p>
    <w:p w14:paraId="7BDC72A9" w14:textId="77777777" w:rsidR="00913596" w:rsidRDefault="00913596" w:rsidP="00913596">
      <w:pPr>
        <w:pStyle w:val="Cuerpo"/>
        <w:jc w:val="both"/>
      </w:pPr>
    </w:p>
    <w:p w14:paraId="5327A552" w14:textId="77777777" w:rsidR="00913596" w:rsidRDefault="00913596" w:rsidP="00913596">
      <w:pPr>
        <w:pStyle w:val="Cuerpo"/>
        <w:jc w:val="both"/>
        <w:rPr>
          <w:rStyle w:val="Ninguno"/>
        </w:rPr>
      </w:pPr>
      <w:r>
        <w:rPr>
          <w:rStyle w:val="Ninguno"/>
          <w:rFonts w:ascii="Arial" w:hAnsi="Arial"/>
          <w:sz w:val="24"/>
          <w:szCs w:val="24"/>
        </w:rPr>
        <w:t xml:space="preserve">La dinámica de crecimiento del municipio nos compromete a mantener la disponibilidad de agua potable para asegurar la sustentabilidad ambiental, la salud de la población y el desarrollo económico e industrial; por ello es que la ubicación de nuevas fuentes de abastecimiento y alternativas es una tarea que nos ocupa permanentemente. </w:t>
      </w:r>
    </w:p>
    <w:p w14:paraId="32FE123B" w14:textId="77777777" w:rsidR="00913596" w:rsidRDefault="00913596" w:rsidP="00913596">
      <w:pPr>
        <w:pStyle w:val="Cuerpo"/>
        <w:jc w:val="both"/>
      </w:pPr>
    </w:p>
    <w:p w14:paraId="580E3A4C" w14:textId="77777777" w:rsidR="00913596" w:rsidRDefault="00913596" w:rsidP="00913596">
      <w:pPr>
        <w:pStyle w:val="Cuerpo"/>
        <w:jc w:val="both"/>
        <w:rPr>
          <w:rStyle w:val="Ninguno"/>
        </w:rPr>
      </w:pPr>
      <w:r>
        <w:rPr>
          <w:rStyle w:val="Ninguno"/>
          <w:rFonts w:ascii="Arial" w:hAnsi="Arial"/>
          <w:sz w:val="24"/>
          <w:szCs w:val="24"/>
        </w:rPr>
        <w:t xml:space="preserve">Con el objetivo de mantener el suministro de manera continua para la población leonesa incorporamos </w:t>
      </w:r>
      <w:r>
        <w:rPr>
          <w:rStyle w:val="Hyperlink2"/>
        </w:rPr>
        <w:t>69 litros de por segundo m</w:t>
      </w:r>
      <w:r>
        <w:rPr>
          <w:rStyle w:val="Ninguno"/>
          <w:rFonts w:ascii="Arial" w:hAnsi="Arial"/>
          <w:b/>
          <w:bCs/>
          <w:sz w:val="24"/>
          <w:szCs w:val="24"/>
        </w:rPr>
        <w:t>á</w:t>
      </w:r>
      <w:r>
        <w:rPr>
          <w:rStyle w:val="Hyperlink2"/>
          <w:lang w:val="es-ES_tradnl"/>
        </w:rPr>
        <w:t>s de agua</w:t>
      </w:r>
      <w:r>
        <w:rPr>
          <w:rStyle w:val="Ninguno"/>
          <w:rFonts w:ascii="Arial" w:hAnsi="Arial"/>
          <w:sz w:val="24"/>
          <w:szCs w:val="24"/>
        </w:rPr>
        <w:t>, en beneficio de 44 mil 160 habitantes de la ciudad.</w:t>
      </w:r>
    </w:p>
    <w:p w14:paraId="34DF5FC9" w14:textId="77777777" w:rsidR="00913596" w:rsidRDefault="00913596" w:rsidP="00913596">
      <w:pPr>
        <w:pStyle w:val="Cuerpo"/>
        <w:jc w:val="both"/>
      </w:pPr>
    </w:p>
    <w:p w14:paraId="786A6441" w14:textId="77777777" w:rsidR="00913596" w:rsidRDefault="00913596" w:rsidP="00913596">
      <w:pPr>
        <w:pStyle w:val="Cuerpo"/>
        <w:jc w:val="both"/>
        <w:rPr>
          <w:rStyle w:val="Ninguno"/>
        </w:rPr>
      </w:pPr>
      <w:r>
        <w:rPr>
          <w:rStyle w:val="Ninguno"/>
          <w:rFonts w:ascii="Arial" w:hAnsi="Arial"/>
          <w:sz w:val="24"/>
          <w:szCs w:val="24"/>
        </w:rPr>
        <w:t xml:space="preserve">Inauguramos la planta potabilizadora El Palote, siendo uno de los proyectos más importantes para aumentar la disponibilidad de agua para el consumo humano, en beneficio de más de 100 mil leoneses en una primera etapa de operación. </w:t>
      </w:r>
    </w:p>
    <w:p w14:paraId="24950155" w14:textId="77777777" w:rsidR="00913596" w:rsidRDefault="00913596" w:rsidP="00913596">
      <w:pPr>
        <w:pStyle w:val="Cuerpo"/>
        <w:jc w:val="both"/>
      </w:pPr>
    </w:p>
    <w:p w14:paraId="0360ED21" w14:textId="77777777" w:rsidR="00913596" w:rsidRDefault="00913596" w:rsidP="00913596">
      <w:pPr>
        <w:pStyle w:val="Cuerpo"/>
        <w:jc w:val="both"/>
        <w:rPr>
          <w:rStyle w:val="Ninguno"/>
        </w:rPr>
      </w:pPr>
      <w:r>
        <w:rPr>
          <w:rStyle w:val="Ninguno"/>
          <w:rFonts w:ascii="Arial" w:hAnsi="Arial"/>
          <w:sz w:val="24"/>
          <w:szCs w:val="24"/>
        </w:rPr>
        <w:t xml:space="preserve">Esta infraestructura puesta en marcha en diciembre de 2018 nos permite ampliar y mejorar la distribución de agua potable para colonias de la zona norte de la ciudad como Gran Jardín, Rivera de la Presa, Echeveste, Balcones de la Presa, Valle de León y Los Castillos, entre otras. </w:t>
      </w:r>
    </w:p>
    <w:p w14:paraId="3875B6E6" w14:textId="77777777" w:rsidR="00913596" w:rsidRDefault="00913596" w:rsidP="00913596">
      <w:pPr>
        <w:pStyle w:val="Cuerpo"/>
        <w:jc w:val="both"/>
      </w:pPr>
    </w:p>
    <w:p w14:paraId="16F659F8" w14:textId="77777777" w:rsidR="00913596" w:rsidRDefault="00913596" w:rsidP="00913596">
      <w:pPr>
        <w:pStyle w:val="Cuerpo"/>
        <w:jc w:val="both"/>
        <w:rPr>
          <w:rStyle w:val="Ninguno"/>
        </w:rPr>
      </w:pPr>
      <w:r>
        <w:rPr>
          <w:rStyle w:val="Ninguno"/>
          <w:rFonts w:ascii="Arial" w:hAnsi="Arial"/>
          <w:sz w:val="24"/>
          <w:szCs w:val="24"/>
        </w:rPr>
        <w:t xml:space="preserve">La nueva planta potabilizadora en la que se invirtieron en su construcción 60 millones 320 mil pesos aprovecha el agua superficial de la presa El Palote, de acuerdo al título de asignación otorgado por la Comisión Nacional del Agua, CONAGUA, de 4 millones 257 mil metros cúbicos anuales, lo que representa casi la mitad de su capacidad. </w:t>
      </w:r>
    </w:p>
    <w:p w14:paraId="03E62C5B" w14:textId="77777777" w:rsidR="00913596" w:rsidRDefault="00913596" w:rsidP="00913596">
      <w:pPr>
        <w:pStyle w:val="Cuerpo"/>
        <w:jc w:val="both"/>
      </w:pPr>
    </w:p>
    <w:p w14:paraId="30404772" w14:textId="77777777" w:rsidR="00913596" w:rsidRDefault="00913596" w:rsidP="00913596">
      <w:pPr>
        <w:pStyle w:val="Cuerpo"/>
        <w:jc w:val="both"/>
        <w:rPr>
          <w:rStyle w:val="Ninguno"/>
        </w:rPr>
      </w:pPr>
      <w:r>
        <w:rPr>
          <w:rStyle w:val="Ninguno"/>
          <w:rFonts w:ascii="Arial" w:hAnsi="Arial"/>
          <w:sz w:val="24"/>
          <w:szCs w:val="24"/>
        </w:rPr>
        <w:t xml:space="preserve">Atendiendo el crecimiento de la población que se asienta en el municipio de León y con ello la demanda de los servicios del Sapal, se aumenta y rehabilita permanentemente la infraestructura para mejorar en la distribución y suministro de agua lo que permite atender nuevas zonas habitacionales y ofrecer continuidad en el abastecimiento. </w:t>
      </w:r>
    </w:p>
    <w:p w14:paraId="2D01B695" w14:textId="77777777" w:rsidR="00913596" w:rsidRDefault="00913596" w:rsidP="00913596">
      <w:pPr>
        <w:pStyle w:val="Cuerpo"/>
        <w:jc w:val="both"/>
      </w:pPr>
    </w:p>
    <w:p w14:paraId="35C6479F" w14:textId="77777777" w:rsidR="00913596" w:rsidRDefault="00913596" w:rsidP="00913596">
      <w:pPr>
        <w:pStyle w:val="Cuerpo"/>
        <w:jc w:val="both"/>
        <w:rPr>
          <w:rStyle w:val="Ninguno"/>
        </w:rPr>
      </w:pPr>
      <w:r>
        <w:rPr>
          <w:rStyle w:val="Ninguno"/>
          <w:rFonts w:ascii="Arial" w:hAnsi="Arial"/>
          <w:sz w:val="24"/>
          <w:szCs w:val="24"/>
        </w:rPr>
        <w:t xml:space="preserve">Al periodo que se informa llevamos 13.11 kilómetros de líneas de conducción y alimentación, equivalentes a casi dos vueltas a la pista del Parque Metropolitano. A la fecha ya terminamos la construcción de 6.43 kilómetros y están en proceso 6.68. kilómetros </w:t>
      </w:r>
    </w:p>
    <w:p w14:paraId="12B68245" w14:textId="77777777" w:rsidR="00913596" w:rsidRDefault="00913596" w:rsidP="00913596">
      <w:pPr>
        <w:pStyle w:val="Cuerpo"/>
        <w:jc w:val="both"/>
      </w:pPr>
    </w:p>
    <w:p w14:paraId="7EB04CEE" w14:textId="77777777" w:rsidR="00913596" w:rsidRDefault="00913596" w:rsidP="00913596">
      <w:pPr>
        <w:pStyle w:val="Cuerpo"/>
        <w:jc w:val="both"/>
        <w:rPr>
          <w:rStyle w:val="Ninguno"/>
        </w:rPr>
      </w:pPr>
      <w:r>
        <w:rPr>
          <w:rStyle w:val="Ninguno"/>
          <w:rFonts w:ascii="Arial" w:hAnsi="Arial"/>
          <w:sz w:val="24"/>
          <w:szCs w:val="24"/>
        </w:rPr>
        <w:t xml:space="preserve">En beneficio de la población de la zona norte de la ciudad, sustituimos la </w:t>
      </w:r>
      <w:r>
        <w:rPr>
          <w:rStyle w:val="Hyperlink2"/>
        </w:rPr>
        <w:t>l</w:t>
      </w:r>
      <w:r>
        <w:rPr>
          <w:rStyle w:val="Ninguno"/>
          <w:rFonts w:ascii="Arial" w:hAnsi="Arial"/>
          <w:b/>
          <w:bCs/>
          <w:sz w:val="24"/>
          <w:szCs w:val="24"/>
        </w:rPr>
        <w:t>í</w:t>
      </w:r>
      <w:r>
        <w:rPr>
          <w:rStyle w:val="Hyperlink2"/>
          <w:lang w:val="es-ES_tradnl"/>
        </w:rPr>
        <w:t>nea de conducci</w:t>
      </w:r>
      <w:r>
        <w:rPr>
          <w:rStyle w:val="Ninguno"/>
          <w:rFonts w:ascii="Arial" w:hAnsi="Arial"/>
          <w:b/>
          <w:bCs/>
          <w:sz w:val="24"/>
          <w:szCs w:val="24"/>
        </w:rPr>
        <w:t>ó</w:t>
      </w:r>
      <w:r>
        <w:rPr>
          <w:rStyle w:val="Hyperlink2"/>
        </w:rPr>
        <w:t>n</w:t>
      </w:r>
      <w:r>
        <w:rPr>
          <w:rStyle w:val="Ninguno"/>
          <w:rFonts w:ascii="Arial" w:hAnsi="Arial"/>
          <w:sz w:val="24"/>
          <w:szCs w:val="24"/>
        </w:rPr>
        <w:t xml:space="preserve"> de la presa hacia la nueva planta potabilizadora El Palote; en este mismo lugar construimos una nueva línea de conducción por bombeo, que suma una longitud </w:t>
      </w:r>
      <w:r>
        <w:rPr>
          <w:rStyle w:val="Hyperlink2"/>
        </w:rPr>
        <w:t>de 1 mil 254 metros</w:t>
      </w:r>
      <w:r>
        <w:rPr>
          <w:rStyle w:val="Ninguno"/>
          <w:rFonts w:ascii="Arial" w:hAnsi="Arial"/>
          <w:sz w:val="24"/>
          <w:szCs w:val="24"/>
        </w:rPr>
        <w:t xml:space="preserve">. En estas se invirtieron </w:t>
      </w:r>
      <w:r>
        <w:rPr>
          <w:rStyle w:val="Hyperlink2"/>
          <w:lang w:val="es-ES_tradnl"/>
        </w:rPr>
        <w:t>5 millones 216 mil 524 pesos</w:t>
      </w:r>
      <w:r>
        <w:rPr>
          <w:rStyle w:val="Ninguno"/>
          <w:rFonts w:ascii="Arial" w:hAnsi="Arial"/>
          <w:sz w:val="24"/>
          <w:szCs w:val="24"/>
        </w:rPr>
        <w:t>.</w:t>
      </w:r>
    </w:p>
    <w:p w14:paraId="4C844BAF" w14:textId="77777777" w:rsidR="00913596" w:rsidRDefault="00913596" w:rsidP="00913596">
      <w:pPr>
        <w:pStyle w:val="Cuerpo"/>
        <w:jc w:val="both"/>
      </w:pPr>
    </w:p>
    <w:p w14:paraId="0A5850EB" w14:textId="77777777" w:rsidR="00913596" w:rsidRDefault="00913596" w:rsidP="00913596">
      <w:pPr>
        <w:pStyle w:val="Cuerpo"/>
        <w:jc w:val="both"/>
        <w:rPr>
          <w:rStyle w:val="Ninguno"/>
        </w:rPr>
      </w:pPr>
      <w:r>
        <w:rPr>
          <w:rStyle w:val="Ninguno"/>
          <w:rFonts w:ascii="Arial" w:hAnsi="Arial"/>
          <w:sz w:val="24"/>
          <w:szCs w:val="24"/>
        </w:rPr>
        <w:t>Concluimos la rehabilitació</w:t>
      </w:r>
      <w:r>
        <w:rPr>
          <w:rStyle w:val="Ninguno"/>
          <w:rFonts w:ascii="Arial" w:hAnsi="Arial"/>
          <w:sz w:val="24"/>
          <w:szCs w:val="24"/>
          <w:lang w:val="nl-NL"/>
        </w:rPr>
        <w:t xml:space="preserve">n de </w:t>
      </w:r>
      <w:r>
        <w:rPr>
          <w:rStyle w:val="Hyperlink2"/>
        </w:rPr>
        <w:t>1.47 kil</w:t>
      </w:r>
      <w:r>
        <w:rPr>
          <w:rStyle w:val="Ninguno"/>
          <w:rFonts w:ascii="Arial" w:hAnsi="Arial"/>
          <w:b/>
          <w:bCs/>
          <w:sz w:val="24"/>
          <w:szCs w:val="24"/>
        </w:rPr>
        <w:t>ó</w:t>
      </w:r>
      <w:r>
        <w:rPr>
          <w:rStyle w:val="Hyperlink2"/>
          <w:lang w:val="es-ES_tradnl"/>
        </w:rPr>
        <w:t>metros</w:t>
      </w:r>
      <w:r>
        <w:rPr>
          <w:rStyle w:val="Ninguno"/>
          <w:rFonts w:ascii="Arial" w:hAnsi="Arial"/>
          <w:sz w:val="24"/>
          <w:szCs w:val="24"/>
          <w:lang w:val="es-ES_tradnl"/>
        </w:rPr>
        <w:t xml:space="preserve"> </w:t>
      </w:r>
      <w:r>
        <w:rPr>
          <w:rStyle w:val="Hyperlink2"/>
          <w:lang w:val="es-ES_tradnl"/>
        </w:rPr>
        <w:t>de la l</w:t>
      </w:r>
      <w:r>
        <w:rPr>
          <w:rStyle w:val="Ninguno"/>
          <w:rFonts w:ascii="Arial" w:hAnsi="Arial"/>
          <w:b/>
          <w:bCs/>
          <w:sz w:val="24"/>
          <w:szCs w:val="24"/>
        </w:rPr>
        <w:t>í</w:t>
      </w:r>
      <w:r>
        <w:rPr>
          <w:rStyle w:val="Hyperlink2"/>
        </w:rPr>
        <w:t>nea de alimentaci</w:t>
      </w:r>
      <w:r>
        <w:rPr>
          <w:rStyle w:val="Ninguno"/>
          <w:rFonts w:ascii="Arial" w:hAnsi="Arial"/>
          <w:b/>
          <w:bCs/>
          <w:sz w:val="24"/>
          <w:szCs w:val="24"/>
        </w:rPr>
        <w:t>ó</w:t>
      </w:r>
      <w:r>
        <w:rPr>
          <w:rStyle w:val="Hyperlink2"/>
        </w:rPr>
        <w:t>n</w:t>
      </w:r>
      <w:r>
        <w:rPr>
          <w:rStyle w:val="Ninguno"/>
          <w:rFonts w:ascii="Arial" w:hAnsi="Arial"/>
          <w:sz w:val="24"/>
          <w:szCs w:val="24"/>
        </w:rPr>
        <w:t xml:space="preserve"> de agua potable del tanque Jacinto López a la calle José María Roa en la colonia</w:t>
      </w:r>
      <w:r>
        <w:rPr>
          <w:rStyle w:val="Hyperlink2"/>
        </w:rPr>
        <w:t xml:space="preserve"> Periodistas Mexicanos</w:t>
      </w:r>
      <w:r>
        <w:rPr>
          <w:rStyle w:val="Ninguno"/>
          <w:rFonts w:ascii="Arial" w:hAnsi="Arial"/>
          <w:sz w:val="24"/>
          <w:szCs w:val="24"/>
        </w:rPr>
        <w:t xml:space="preserve">, obra en la que se invirtieron </w:t>
      </w:r>
      <w:r>
        <w:rPr>
          <w:rStyle w:val="Hyperlink2"/>
          <w:lang w:val="es-ES_tradnl"/>
        </w:rPr>
        <w:t>6 millones 904 mil 233 pesos</w:t>
      </w:r>
      <w:r>
        <w:rPr>
          <w:rStyle w:val="Ninguno"/>
          <w:rFonts w:ascii="Arial" w:hAnsi="Arial"/>
          <w:sz w:val="24"/>
          <w:szCs w:val="24"/>
        </w:rPr>
        <w:t xml:space="preserve">, beneficiando a </w:t>
      </w:r>
      <w:r>
        <w:rPr>
          <w:rStyle w:val="Hyperlink2"/>
        </w:rPr>
        <w:t>16 mil 675 habitantes</w:t>
      </w:r>
      <w:r>
        <w:rPr>
          <w:rStyle w:val="Ninguno"/>
          <w:rFonts w:ascii="Arial" w:hAnsi="Arial"/>
          <w:sz w:val="24"/>
          <w:szCs w:val="24"/>
        </w:rPr>
        <w:t xml:space="preserve">. </w:t>
      </w:r>
    </w:p>
    <w:p w14:paraId="792500C3" w14:textId="77777777" w:rsidR="00913596" w:rsidRDefault="00913596" w:rsidP="00913596">
      <w:pPr>
        <w:pStyle w:val="Cuerpo"/>
        <w:jc w:val="both"/>
      </w:pPr>
    </w:p>
    <w:p w14:paraId="1B9B3E4A" w14:textId="77777777" w:rsidR="00913596" w:rsidRDefault="00913596" w:rsidP="00913596">
      <w:pPr>
        <w:pStyle w:val="Cuerpo"/>
        <w:jc w:val="both"/>
        <w:rPr>
          <w:rStyle w:val="Hyperlink2"/>
        </w:rPr>
      </w:pPr>
      <w:r>
        <w:rPr>
          <w:rStyle w:val="Ninguno"/>
          <w:rFonts w:ascii="Arial" w:hAnsi="Arial"/>
          <w:sz w:val="24"/>
          <w:szCs w:val="24"/>
        </w:rPr>
        <w:t>Terminamos la rehabilitació</w:t>
      </w:r>
      <w:r>
        <w:rPr>
          <w:rStyle w:val="Ninguno"/>
          <w:rFonts w:ascii="Arial" w:hAnsi="Arial"/>
          <w:sz w:val="24"/>
          <w:szCs w:val="24"/>
          <w:lang w:val="nl-NL"/>
        </w:rPr>
        <w:t xml:space="preserve">n de </w:t>
      </w:r>
      <w:r>
        <w:rPr>
          <w:rStyle w:val="Hyperlink2"/>
        </w:rPr>
        <w:t>2.06 kil</w:t>
      </w:r>
      <w:r>
        <w:rPr>
          <w:rStyle w:val="Ninguno"/>
          <w:rFonts w:ascii="Arial" w:hAnsi="Arial"/>
          <w:b/>
          <w:bCs/>
          <w:sz w:val="24"/>
          <w:szCs w:val="24"/>
        </w:rPr>
        <w:t>ó</w:t>
      </w:r>
      <w:r>
        <w:rPr>
          <w:rStyle w:val="Hyperlink2"/>
          <w:lang w:val="es-ES_tradnl"/>
        </w:rPr>
        <w:t>metros de la l</w:t>
      </w:r>
      <w:r>
        <w:rPr>
          <w:rStyle w:val="Ninguno"/>
          <w:rFonts w:ascii="Arial" w:hAnsi="Arial"/>
          <w:b/>
          <w:bCs/>
          <w:sz w:val="24"/>
          <w:szCs w:val="24"/>
        </w:rPr>
        <w:t>í</w:t>
      </w:r>
      <w:r>
        <w:rPr>
          <w:rStyle w:val="Hyperlink2"/>
          <w:lang w:val="es-ES_tradnl"/>
        </w:rPr>
        <w:t>nea de conducci</w:t>
      </w:r>
      <w:r>
        <w:rPr>
          <w:rStyle w:val="Ninguno"/>
          <w:rFonts w:ascii="Arial" w:hAnsi="Arial"/>
          <w:b/>
          <w:bCs/>
          <w:sz w:val="24"/>
          <w:szCs w:val="24"/>
        </w:rPr>
        <w:t>ó</w:t>
      </w:r>
      <w:r>
        <w:rPr>
          <w:rStyle w:val="Hyperlink2"/>
        </w:rPr>
        <w:t>n</w:t>
      </w:r>
      <w:r>
        <w:rPr>
          <w:rStyle w:val="Ninguno"/>
          <w:rFonts w:ascii="Arial" w:hAnsi="Arial"/>
          <w:sz w:val="24"/>
          <w:szCs w:val="24"/>
        </w:rPr>
        <w:t xml:space="preserve"> de agua potable, para el abastecimiento de </w:t>
      </w:r>
      <w:r>
        <w:rPr>
          <w:rStyle w:val="Hyperlink2"/>
        </w:rPr>
        <w:t>210 lotes</w:t>
      </w:r>
      <w:r>
        <w:rPr>
          <w:rStyle w:val="Ninguno"/>
          <w:rFonts w:ascii="Arial" w:hAnsi="Arial"/>
          <w:sz w:val="24"/>
          <w:szCs w:val="24"/>
        </w:rPr>
        <w:t xml:space="preserve"> del fraccionamiento </w:t>
      </w:r>
      <w:r>
        <w:rPr>
          <w:rStyle w:val="Hyperlink2"/>
          <w:lang w:val="es-ES_tradnl"/>
        </w:rPr>
        <w:t>Ciudad Industrial</w:t>
      </w:r>
      <w:r>
        <w:rPr>
          <w:rStyle w:val="Ninguno"/>
          <w:rFonts w:ascii="Arial" w:hAnsi="Arial"/>
          <w:sz w:val="24"/>
          <w:szCs w:val="24"/>
        </w:rPr>
        <w:t xml:space="preserve">, esta obra se ejerció con un monto contratado de </w:t>
      </w:r>
      <w:r>
        <w:rPr>
          <w:rStyle w:val="Hyperlink2"/>
          <w:lang w:val="es-ES_tradnl"/>
        </w:rPr>
        <w:t>6 millones 988 mil 720 pesos.</w:t>
      </w:r>
    </w:p>
    <w:p w14:paraId="2DB163B1" w14:textId="77777777" w:rsidR="00913596" w:rsidRDefault="00913596" w:rsidP="00913596">
      <w:pPr>
        <w:pStyle w:val="Cuerpo"/>
        <w:jc w:val="both"/>
      </w:pPr>
    </w:p>
    <w:p w14:paraId="094A49BB" w14:textId="77777777" w:rsidR="00913596" w:rsidRDefault="00913596" w:rsidP="00913596">
      <w:pPr>
        <w:pStyle w:val="Cuerpo"/>
        <w:jc w:val="both"/>
        <w:rPr>
          <w:rStyle w:val="Hyperlink2"/>
        </w:rPr>
      </w:pPr>
      <w:r>
        <w:rPr>
          <w:rStyle w:val="Hyperlink2"/>
          <w:lang w:val="es-ES_tradnl"/>
        </w:rPr>
        <w:t xml:space="preserve">En beneficio de 8 mil 834 habitantes </w:t>
      </w:r>
      <w:r>
        <w:rPr>
          <w:rStyle w:val="Ninguno"/>
          <w:rFonts w:ascii="Arial" w:hAnsi="Arial"/>
          <w:sz w:val="24"/>
          <w:szCs w:val="24"/>
        </w:rPr>
        <w:t>de las colonias Cañada del Campestre, La lluvia, Lomas y Villas del Campestre, invertimos 2</w:t>
      </w:r>
      <w:r>
        <w:rPr>
          <w:rStyle w:val="Hyperlink2"/>
          <w:lang w:val="es-ES_tradnl"/>
        </w:rPr>
        <w:t xml:space="preserve"> millones 259 mil 290 pesos</w:t>
      </w:r>
      <w:r>
        <w:rPr>
          <w:rStyle w:val="Ninguno"/>
          <w:rFonts w:ascii="Arial" w:hAnsi="Arial"/>
          <w:sz w:val="24"/>
          <w:szCs w:val="24"/>
        </w:rPr>
        <w:t xml:space="preserve"> en la reubicació</w:t>
      </w:r>
      <w:r>
        <w:rPr>
          <w:rStyle w:val="Ninguno"/>
          <w:rFonts w:ascii="Arial" w:hAnsi="Arial"/>
          <w:sz w:val="24"/>
          <w:szCs w:val="24"/>
          <w:lang w:val="nl-NL"/>
        </w:rPr>
        <w:t xml:space="preserve">n de </w:t>
      </w:r>
      <w:r>
        <w:rPr>
          <w:rStyle w:val="Hyperlink2"/>
        </w:rPr>
        <w:t>1.65 kil</w:t>
      </w:r>
      <w:r>
        <w:rPr>
          <w:rStyle w:val="Ninguno"/>
          <w:rFonts w:ascii="Arial" w:hAnsi="Arial"/>
          <w:b/>
          <w:bCs/>
          <w:sz w:val="24"/>
          <w:szCs w:val="24"/>
        </w:rPr>
        <w:t>ó</w:t>
      </w:r>
      <w:r>
        <w:rPr>
          <w:rStyle w:val="Hyperlink2"/>
          <w:lang w:val="es-ES_tradnl"/>
        </w:rPr>
        <w:t>metros</w:t>
      </w:r>
      <w:r>
        <w:rPr>
          <w:rStyle w:val="Ninguno"/>
          <w:rFonts w:ascii="Arial" w:hAnsi="Arial"/>
          <w:sz w:val="24"/>
          <w:szCs w:val="24"/>
        </w:rPr>
        <w:t xml:space="preserve"> de las </w:t>
      </w:r>
      <w:r>
        <w:rPr>
          <w:rStyle w:val="Hyperlink2"/>
        </w:rPr>
        <w:t>l</w:t>
      </w:r>
      <w:r>
        <w:rPr>
          <w:rStyle w:val="Ninguno"/>
          <w:rFonts w:ascii="Arial" w:hAnsi="Arial"/>
          <w:b/>
          <w:bCs/>
          <w:sz w:val="24"/>
          <w:szCs w:val="24"/>
        </w:rPr>
        <w:t>í</w:t>
      </w:r>
      <w:r>
        <w:rPr>
          <w:rStyle w:val="Hyperlink2"/>
          <w:lang w:val="es-ES_tradnl"/>
        </w:rPr>
        <w:t>neas de alimentaci</w:t>
      </w:r>
      <w:r>
        <w:rPr>
          <w:rStyle w:val="Ninguno"/>
          <w:rFonts w:ascii="Arial" w:hAnsi="Arial"/>
          <w:b/>
          <w:bCs/>
          <w:sz w:val="24"/>
          <w:szCs w:val="24"/>
        </w:rPr>
        <w:t>ó</w:t>
      </w:r>
      <w:r>
        <w:rPr>
          <w:rStyle w:val="Hyperlink2"/>
          <w:lang w:val="es-ES_tradnl"/>
        </w:rPr>
        <w:t>n del tanque Baj</w:t>
      </w:r>
      <w:r>
        <w:rPr>
          <w:rStyle w:val="Ninguno"/>
          <w:rFonts w:ascii="Arial" w:hAnsi="Arial"/>
          <w:b/>
          <w:bCs/>
          <w:sz w:val="24"/>
          <w:szCs w:val="24"/>
        </w:rPr>
        <w:t>í</w:t>
      </w:r>
      <w:r>
        <w:rPr>
          <w:rStyle w:val="Hyperlink2"/>
          <w:lang w:val="es-ES_tradnl"/>
        </w:rPr>
        <w:t xml:space="preserve">o, lo que permite se adecue al proyecto urbano y con ello mejoramos el servicio que brindamos. </w:t>
      </w:r>
    </w:p>
    <w:p w14:paraId="01FB48E7" w14:textId="77777777" w:rsidR="00913596" w:rsidRDefault="00913596" w:rsidP="00913596">
      <w:pPr>
        <w:pStyle w:val="Cuerpo"/>
        <w:jc w:val="both"/>
      </w:pPr>
    </w:p>
    <w:p w14:paraId="202881B7" w14:textId="77777777" w:rsidR="00913596" w:rsidRDefault="00913596" w:rsidP="00913596">
      <w:pPr>
        <w:pStyle w:val="Cuerpo"/>
        <w:jc w:val="both"/>
        <w:rPr>
          <w:rStyle w:val="Ninguno"/>
        </w:rPr>
      </w:pPr>
      <w:r>
        <w:rPr>
          <w:rStyle w:val="Ninguno"/>
          <w:rFonts w:ascii="Arial" w:hAnsi="Arial"/>
          <w:sz w:val="24"/>
          <w:szCs w:val="24"/>
        </w:rPr>
        <w:t xml:space="preserve">Además, en beneficio de </w:t>
      </w:r>
      <w:r>
        <w:rPr>
          <w:rStyle w:val="Hyperlink2"/>
        </w:rPr>
        <w:t xml:space="preserve">67 mil 500 habitantes </w:t>
      </w:r>
      <w:r>
        <w:rPr>
          <w:rStyle w:val="Ninguno"/>
          <w:rFonts w:ascii="Arial" w:hAnsi="Arial"/>
          <w:sz w:val="24"/>
          <w:szCs w:val="24"/>
        </w:rPr>
        <w:t xml:space="preserve">de las colonias de Echeveste, Ibarrilla, Arboledas de la Luz, San Javier, Nuevo León y Villa Magna, arrancamos con la construcción de la segunda etapa de </w:t>
      </w:r>
      <w:r>
        <w:rPr>
          <w:rStyle w:val="Hyperlink2"/>
        </w:rPr>
        <w:t>1.6 kil</w:t>
      </w:r>
      <w:r>
        <w:rPr>
          <w:rStyle w:val="Ninguno"/>
          <w:rFonts w:ascii="Arial" w:hAnsi="Arial"/>
          <w:b/>
          <w:bCs/>
          <w:sz w:val="24"/>
          <w:szCs w:val="24"/>
        </w:rPr>
        <w:t>ó</w:t>
      </w:r>
      <w:r>
        <w:rPr>
          <w:rStyle w:val="Hyperlink2"/>
          <w:lang w:val="es-ES_tradnl"/>
        </w:rPr>
        <w:t>metros de l</w:t>
      </w:r>
      <w:r>
        <w:rPr>
          <w:rStyle w:val="Ninguno"/>
          <w:rFonts w:ascii="Arial" w:hAnsi="Arial"/>
          <w:b/>
          <w:bCs/>
          <w:sz w:val="24"/>
          <w:szCs w:val="24"/>
        </w:rPr>
        <w:t>í</w:t>
      </w:r>
      <w:r>
        <w:rPr>
          <w:rStyle w:val="Hyperlink2"/>
          <w:lang w:val="es-ES_tradnl"/>
        </w:rPr>
        <w:t>neas de alimentaci</w:t>
      </w:r>
      <w:r>
        <w:rPr>
          <w:rStyle w:val="Ninguno"/>
          <w:rFonts w:ascii="Arial" w:hAnsi="Arial"/>
          <w:b/>
          <w:bCs/>
          <w:sz w:val="24"/>
          <w:szCs w:val="24"/>
        </w:rPr>
        <w:t>ó</w:t>
      </w:r>
      <w:r>
        <w:rPr>
          <w:rStyle w:val="Hyperlink2"/>
        </w:rPr>
        <w:t xml:space="preserve">n </w:t>
      </w:r>
      <w:r>
        <w:rPr>
          <w:rStyle w:val="Ninguno"/>
          <w:rFonts w:ascii="Arial" w:hAnsi="Arial"/>
          <w:sz w:val="24"/>
          <w:szCs w:val="24"/>
        </w:rPr>
        <w:t>que van del tanque Ibarrilla hasta la interconexión con la red de agua potable.</w:t>
      </w:r>
    </w:p>
    <w:p w14:paraId="4D04FB03" w14:textId="77777777" w:rsidR="00913596" w:rsidRDefault="00913596" w:rsidP="00913596">
      <w:pPr>
        <w:pStyle w:val="Cuerpo"/>
        <w:jc w:val="both"/>
      </w:pPr>
    </w:p>
    <w:p w14:paraId="531E6F0A" w14:textId="77777777" w:rsidR="00913596" w:rsidRDefault="00913596" w:rsidP="00913596">
      <w:pPr>
        <w:pStyle w:val="Cuerpo"/>
        <w:jc w:val="both"/>
        <w:rPr>
          <w:rStyle w:val="Ninguno"/>
        </w:rPr>
      </w:pPr>
      <w:r>
        <w:rPr>
          <w:rStyle w:val="Ninguno"/>
          <w:rFonts w:ascii="Arial" w:hAnsi="Arial"/>
          <w:sz w:val="24"/>
          <w:szCs w:val="24"/>
        </w:rPr>
        <w:t xml:space="preserve">Iniciamos la construcción </w:t>
      </w:r>
      <w:r>
        <w:rPr>
          <w:rStyle w:val="Hyperlink2"/>
        </w:rPr>
        <w:t>4.32 kil</w:t>
      </w:r>
      <w:r>
        <w:rPr>
          <w:rStyle w:val="Ninguno"/>
          <w:rFonts w:ascii="Arial" w:hAnsi="Arial"/>
          <w:b/>
          <w:bCs/>
          <w:sz w:val="24"/>
          <w:szCs w:val="24"/>
        </w:rPr>
        <w:t>ó</w:t>
      </w:r>
      <w:r>
        <w:rPr>
          <w:rStyle w:val="Hyperlink2"/>
          <w:lang w:val="es-ES_tradnl"/>
        </w:rPr>
        <w:t>metros</w:t>
      </w:r>
      <w:r>
        <w:rPr>
          <w:rStyle w:val="Ninguno"/>
          <w:rFonts w:ascii="Arial" w:hAnsi="Arial"/>
          <w:sz w:val="24"/>
          <w:szCs w:val="24"/>
        </w:rPr>
        <w:t xml:space="preserve"> de la </w:t>
      </w:r>
      <w:r>
        <w:rPr>
          <w:rStyle w:val="Hyperlink2"/>
        </w:rPr>
        <w:t>l</w:t>
      </w:r>
      <w:r>
        <w:rPr>
          <w:rStyle w:val="Ninguno"/>
          <w:rFonts w:ascii="Arial" w:hAnsi="Arial"/>
          <w:b/>
          <w:bCs/>
          <w:sz w:val="24"/>
          <w:szCs w:val="24"/>
        </w:rPr>
        <w:t>í</w:t>
      </w:r>
      <w:r>
        <w:rPr>
          <w:rStyle w:val="Hyperlink2"/>
          <w:lang w:val="es-ES_tradnl"/>
        </w:rPr>
        <w:t>nea de conducci</w:t>
      </w:r>
      <w:r>
        <w:rPr>
          <w:rStyle w:val="Ninguno"/>
          <w:rFonts w:ascii="Arial" w:hAnsi="Arial"/>
          <w:b/>
          <w:bCs/>
          <w:sz w:val="24"/>
          <w:szCs w:val="24"/>
        </w:rPr>
        <w:t>ó</w:t>
      </w:r>
      <w:r>
        <w:rPr>
          <w:rStyle w:val="Hyperlink2"/>
        </w:rPr>
        <w:t>n</w:t>
      </w:r>
      <w:r>
        <w:rPr>
          <w:rStyle w:val="Ninguno"/>
          <w:rFonts w:ascii="Arial" w:hAnsi="Arial"/>
          <w:sz w:val="24"/>
          <w:szCs w:val="24"/>
        </w:rPr>
        <w:t xml:space="preserve"> por bombeo de la planta potabilizadora El Palote al tanque rebombeo Insurgentes, que a su vez suministra a diversos puntos de la zona norponiente de la ciudad. En esta obra se invierten </w:t>
      </w:r>
      <w:r>
        <w:rPr>
          <w:rStyle w:val="Hyperlink2"/>
          <w:lang w:val="es-ES_tradnl"/>
        </w:rPr>
        <w:t>24 millones 447 mil 431 pesos</w:t>
      </w:r>
      <w:r>
        <w:rPr>
          <w:rStyle w:val="Ninguno"/>
          <w:rFonts w:ascii="Arial" w:hAnsi="Arial"/>
          <w:sz w:val="24"/>
          <w:szCs w:val="24"/>
        </w:rPr>
        <w:t xml:space="preserve">. </w:t>
      </w:r>
    </w:p>
    <w:p w14:paraId="5196C160" w14:textId="77777777" w:rsidR="00913596" w:rsidRDefault="00913596" w:rsidP="00913596">
      <w:pPr>
        <w:pStyle w:val="Cuerpo"/>
        <w:jc w:val="both"/>
      </w:pPr>
    </w:p>
    <w:p w14:paraId="1F856B8D" w14:textId="77777777" w:rsidR="00913596" w:rsidRDefault="00913596" w:rsidP="00913596">
      <w:pPr>
        <w:pStyle w:val="Cuerpo"/>
        <w:jc w:val="both"/>
        <w:rPr>
          <w:rStyle w:val="Ninguno"/>
          <w:b/>
          <w:bCs/>
          <w:color w:val="FF0000"/>
        </w:rPr>
      </w:pPr>
      <w:r>
        <w:rPr>
          <w:rStyle w:val="Ninguno"/>
          <w:rFonts w:ascii="Arial" w:hAnsi="Arial"/>
          <w:sz w:val="24"/>
          <w:szCs w:val="24"/>
        </w:rPr>
        <w:t>Arrancamos la construcció</w:t>
      </w:r>
      <w:r>
        <w:rPr>
          <w:rStyle w:val="Ninguno"/>
          <w:rFonts w:ascii="Arial" w:hAnsi="Arial"/>
          <w:sz w:val="24"/>
          <w:szCs w:val="24"/>
          <w:lang w:val="nl-NL"/>
        </w:rPr>
        <w:t xml:space="preserve">n de </w:t>
      </w:r>
      <w:r>
        <w:rPr>
          <w:rStyle w:val="Hyperlink2"/>
        </w:rPr>
        <w:t>0.76 kil</w:t>
      </w:r>
      <w:r>
        <w:rPr>
          <w:rStyle w:val="Ninguno"/>
          <w:rFonts w:ascii="Arial" w:hAnsi="Arial"/>
          <w:b/>
          <w:bCs/>
          <w:sz w:val="24"/>
          <w:szCs w:val="24"/>
        </w:rPr>
        <w:t>ó</w:t>
      </w:r>
      <w:r>
        <w:rPr>
          <w:rStyle w:val="Hyperlink2"/>
          <w:lang w:val="es-ES_tradnl"/>
        </w:rPr>
        <w:t>metros</w:t>
      </w:r>
      <w:r>
        <w:rPr>
          <w:rStyle w:val="Ninguno"/>
          <w:rFonts w:ascii="Arial" w:hAnsi="Arial"/>
          <w:sz w:val="24"/>
          <w:szCs w:val="24"/>
        </w:rPr>
        <w:t xml:space="preserve"> de </w:t>
      </w:r>
      <w:r>
        <w:rPr>
          <w:rStyle w:val="Hyperlink2"/>
        </w:rPr>
        <w:t>l</w:t>
      </w:r>
      <w:r>
        <w:rPr>
          <w:rStyle w:val="Ninguno"/>
          <w:rFonts w:ascii="Arial" w:hAnsi="Arial"/>
          <w:b/>
          <w:bCs/>
          <w:sz w:val="24"/>
          <w:szCs w:val="24"/>
        </w:rPr>
        <w:t>í</w:t>
      </w:r>
      <w:r>
        <w:rPr>
          <w:rStyle w:val="Hyperlink2"/>
          <w:lang w:val="es-ES_tradnl"/>
        </w:rPr>
        <w:t>nea de conducci</w:t>
      </w:r>
      <w:r>
        <w:rPr>
          <w:rStyle w:val="Ninguno"/>
          <w:rFonts w:ascii="Arial" w:hAnsi="Arial"/>
          <w:b/>
          <w:bCs/>
          <w:sz w:val="24"/>
          <w:szCs w:val="24"/>
        </w:rPr>
        <w:t>ó</w:t>
      </w:r>
      <w:r>
        <w:rPr>
          <w:rStyle w:val="Hyperlink2"/>
        </w:rPr>
        <w:t>n</w:t>
      </w:r>
      <w:r>
        <w:rPr>
          <w:rStyle w:val="Ninguno"/>
          <w:rFonts w:ascii="Arial" w:hAnsi="Arial"/>
          <w:sz w:val="24"/>
          <w:szCs w:val="24"/>
        </w:rPr>
        <w:t xml:space="preserve"> del rebombeo Villa Magna al tanque Ibarrilla. Está </w:t>
      </w:r>
      <w:r>
        <w:rPr>
          <w:rStyle w:val="Ninguno"/>
          <w:rFonts w:ascii="Arial" w:hAnsi="Arial"/>
          <w:sz w:val="24"/>
          <w:szCs w:val="24"/>
          <w:lang w:val="it-IT"/>
        </w:rPr>
        <w:t>acci</w:t>
      </w:r>
      <w:r>
        <w:rPr>
          <w:rStyle w:val="Ninguno"/>
          <w:rFonts w:ascii="Arial" w:hAnsi="Arial"/>
          <w:sz w:val="24"/>
          <w:szCs w:val="24"/>
        </w:rPr>
        <w:t xml:space="preserve">ón beneficia a </w:t>
      </w:r>
      <w:r>
        <w:rPr>
          <w:rStyle w:val="Hyperlink2"/>
        </w:rPr>
        <w:t>25 mil 842 habitantes</w:t>
      </w:r>
      <w:r>
        <w:rPr>
          <w:rStyle w:val="Ninguno"/>
          <w:rFonts w:ascii="Arial" w:hAnsi="Arial"/>
          <w:sz w:val="24"/>
          <w:szCs w:val="24"/>
        </w:rPr>
        <w:t xml:space="preserve"> de la zona comprendida de las colonias</w:t>
      </w:r>
      <w:r>
        <w:rPr>
          <w:rStyle w:val="Ninguno"/>
          <w:rFonts w:ascii="Arial" w:hAnsi="Arial"/>
          <w:color w:val="FF0000"/>
          <w:sz w:val="24"/>
          <w:szCs w:val="24"/>
        </w:rPr>
        <w:t xml:space="preserve"> </w:t>
      </w:r>
      <w:r>
        <w:rPr>
          <w:rStyle w:val="Ninguno"/>
          <w:rFonts w:ascii="Arial" w:hAnsi="Arial"/>
          <w:sz w:val="24"/>
          <w:szCs w:val="24"/>
        </w:rPr>
        <w:t>Villa Magna, Lomas de Echeveste y Arboledas de la Luz.</w:t>
      </w:r>
    </w:p>
    <w:p w14:paraId="5C7BB45F" w14:textId="77777777" w:rsidR="00913596" w:rsidRDefault="00913596" w:rsidP="00913596">
      <w:pPr>
        <w:pStyle w:val="Cuerpo"/>
        <w:jc w:val="both"/>
        <w:rPr>
          <w:rStyle w:val="Ninguno"/>
          <w:rFonts w:ascii="Arial" w:eastAsia="Arial" w:hAnsi="Arial" w:cs="Arial"/>
          <w:b/>
          <w:bCs/>
          <w:color w:val="FF0000"/>
          <w:sz w:val="24"/>
          <w:szCs w:val="24"/>
        </w:rPr>
      </w:pPr>
    </w:p>
    <w:p w14:paraId="10C38A8A" w14:textId="77777777" w:rsidR="00913596" w:rsidRDefault="00913596" w:rsidP="00913596">
      <w:pPr>
        <w:pStyle w:val="Cuerpo"/>
        <w:jc w:val="both"/>
      </w:pPr>
    </w:p>
    <w:p w14:paraId="38A6846F" w14:textId="77777777" w:rsidR="00913596" w:rsidRDefault="00913596" w:rsidP="00913596">
      <w:pPr>
        <w:pStyle w:val="Cuerpo"/>
        <w:jc w:val="both"/>
        <w:rPr>
          <w:rStyle w:val="Ninguno"/>
        </w:rPr>
      </w:pPr>
      <w:r>
        <w:rPr>
          <w:rStyle w:val="Ninguno"/>
          <w:rFonts w:ascii="Arial" w:hAnsi="Arial"/>
          <w:sz w:val="24"/>
          <w:szCs w:val="24"/>
        </w:rPr>
        <w:t>Tarea permanente e indispensable es el programa de mantenimiento y rehabilitación de nuestras redes de distribución de agua potable, lo que nos ayuda a reducir y evitar la pérdida de agua como consecuencia de fugas registradas por fisuras y/o al cumplir la vida útil de la infraestructura.</w:t>
      </w:r>
    </w:p>
    <w:p w14:paraId="673367EB" w14:textId="77777777" w:rsidR="00913596" w:rsidRDefault="00913596" w:rsidP="00913596">
      <w:pPr>
        <w:pStyle w:val="Cuerpo"/>
        <w:jc w:val="both"/>
      </w:pPr>
    </w:p>
    <w:p w14:paraId="3A269B28" w14:textId="77777777" w:rsidR="00913596" w:rsidRDefault="00913596" w:rsidP="00913596">
      <w:pPr>
        <w:pStyle w:val="Cuerpo"/>
        <w:jc w:val="both"/>
        <w:rPr>
          <w:rStyle w:val="Ninguno"/>
        </w:rPr>
      </w:pPr>
      <w:r>
        <w:rPr>
          <w:rStyle w:val="Ninguno"/>
          <w:rFonts w:ascii="Arial" w:hAnsi="Arial"/>
          <w:sz w:val="24"/>
          <w:szCs w:val="24"/>
        </w:rPr>
        <w:t xml:space="preserve">De acuerdo al plan de trabajo, concluimos con la </w:t>
      </w:r>
      <w:r>
        <w:rPr>
          <w:rStyle w:val="Hyperlink2"/>
          <w:lang w:val="es-ES_tradnl"/>
        </w:rPr>
        <w:t>rehabilitaci</w:t>
      </w:r>
      <w:r>
        <w:rPr>
          <w:rStyle w:val="Ninguno"/>
          <w:rFonts w:ascii="Arial" w:hAnsi="Arial"/>
          <w:b/>
          <w:bCs/>
          <w:sz w:val="24"/>
          <w:szCs w:val="24"/>
        </w:rPr>
        <w:t>ó</w:t>
      </w:r>
      <w:r>
        <w:rPr>
          <w:rStyle w:val="Hyperlink2"/>
          <w:lang w:val="es-ES_tradnl"/>
        </w:rPr>
        <w:t>n de las redes de agua potable</w:t>
      </w:r>
      <w:r>
        <w:rPr>
          <w:rStyle w:val="Ninguno"/>
          <w:rFonts w:ascii="Arial" w:hAnsi="Arial"/>
          <w:sz w:val="24"/>
          <w:szCs w:val="24"/>
        </w:rPr>
        <w:t xml:space="preserve"> en las colonias: </w:t>
      </w:r>
      <w:r>
        <w:rPr>
          <w:rStyle w:val="Hyperlink2"/>
          <w:lang w:val="es-ES_tradnl"/>
        </w:rPr>
        <w:t>Ciudad Sat</w:t>
      </w:r>
      <w:r>
        <w:rPr>
          <w:rStyle w:val="Ninguno"/>
          <w:rFonts w:ascii="Arial" w:hAnsi="Arial"/>
          <w:b/>
          <w:bCs/>
          <w:sz w:val="24"/>
          <w:szCs w:val="24"/>
        </w:rPr>
        <w:t>é</w:t>
      </w:r>
      <w:r>
        <w:rPr>
          <w:rStyle w:val="Hyperlink2"/>
          <w:lang w:val="es-ES_tradnl"/>
        </w:rPr>
        <w:t>lite, Fraccionamiento Ciudad Industrial y Le</w:t>
      </w:r>
      <w:r>
        <w:rPr>
          <w:rStyle w:val="Ninguno"/>
          <w:rFonts w:ascii="Arial" w:hAnsi="Arial"/>
          <w:b/>
          <w:bCs/>
          <w:sz w:val="24"/>
          <w:szCs w:val="24"/>
        </w:rPr>
        <w:t>ó</w:t>
      </w:r>
      <w:r>
        <w:rPr>
          <w:rStyle w:val="Hyperlink2"/>
        </w:rPr>
        <w:t>n II Zona Norte,</w:t>
      </w:r>
      <w:r>
        <w:rPr>
          <w:rStyle w:val="Ninguno"/>
          <w:rFonts w:ascii="Arial" w:hAnsi="Arial"/>
          <w:sz w:val="24"/>
          <w:szCs w:val="24"/>
        </w:rPr>
        <w:t xml:space="preserve"> en beneficio de </w:t>
      </w:r>
      <w:r>
        <w:rPr>
          <w:rStyle w:val="Hyperlink2"/>
          <w:lang w:val="es-ES_tradnl"/>
        </w:rPr>
        <w:t>15 mil 539 leoneses</w:t>
      </w:r>
      <w:r>
        <w:rPr>
          <w:rStyle w:val="Ninguno"/>
          <w:rFonts w:ascii="Arial" w:hAnsi="Arial"/>
          <w:sz w:val="24"/>
          <w:szCs w:val="24"/>
        </w:rPr>
        <w:t xml:space="preserve">. Se ejerció con estas acciones un monto de </w:t>
      </w:r>
      <w:r>
        <w:rPr>
          <w:rStyle w:val="Hyperlink2"/>
          <w:lang w:val="es-ES_tradnl"/>
        </w:rPr>
        <w:t>27 millones 568 mil 852 pesos</w:t>
      </w:r>
      <w:r>
        <w:rPr>
          <w:rStyle w:val="Ninguno"/>
          <w:rFonts w:ascii="Arial" w:hAnsi="Arial"/>
          <w:sz w:val="24"/>
          <w:szCs w:val="24"/>
        </w:rPr>
        <w:t xml:space="preserve">. </w:t>
      </w:r>
    </w:p>
    <w:p w14:paraId="761B1FE0" w14:textId="77777777" w:rsidR="00913596" w:rsidRDefault="00913596" w:rsidP="00913596">
      <w:pPr>
        <w:pStyle w:val="Cuerpo"/>
        <w:jc w:val="both"/>
      </w:pPr>
    </w:p>
    <w:p w14:paraId="09A2C61F" w14:textId="77777777" w:rsidR="00913596" w:rsidRDefault="00913596" w:rsidP="00913596">
      <w:pPr>
        <w:pStyle w:val="Cuerpo"/>
        <w:jc w:val="both"/>
        <w:rPr>
          <w:rStyle w:val="Ninguno"/>
        </w:rPr>
      </w:pPr>
      <w:r>
        <w:rPr>
          <w:rStyle w:val="Ninguno"/>
          <w:rFonts w:ascii="Arial" w:hAnsi="Arial"/>
          <w:sz w:val="24"/>
          <w:szCs w:val="24"/>
        </w:rPr>
        <w:t xml:space="preserve">Adicional a las obras previamente mencionadas, en beneficio de </w:t>
      </w:r>
      <w:r>
        <w:rPr>
          <w:rStyle w:val="Hyperlink2"/>
          <w:lang w:val="es-ES_tradnl"/>
        </w:rPr>
        <w:t>27 mil 825 personas</w:t>
      </w:r>
      <w:r>
        <w:rPr>
          <w:rStyle w:val="Ninguno"/>
          <w:rFonts w:ascii="Arial" w:hAnsi="Arial"/>
          <w:sz w:val="24"/>
          <w:szCs w:val="24"/>
        </w:rPr>
        <w:t xml:space="preserve"> más, arrancamos con la rehabilitación de las </w:t>
      </w:r>
      <w:r>
        <w:rPr>
          <w:rStyle w:val="Hyperlink2"/>
          <w:lang w:val="es-ES_tradnl"/>
        </w:rPr>
        <w:t>redes de agua potable</w:t>
      </w:r>
      <w:r>
        <w:rPr>
          <w:rStyle w:val="Ninguno"/>
          <w:rFonts w:ascii="Arial" w:hAnsi="Arial"/>
          <w:sz w:val="24"/>
          <w:szCs w:val="24"/>
        </w:rPr>
        <w:t xml:space="preserve"> de las colonias </w:t>
      </w:r>
      <w:r>
        <w:rPr>
          <w:rStyle w:val="Hyperlink2"/>
        </w:rPr>
        <w:t>Le</w:t>
      </w:r>
      <w:r>
        <w:rPr>
          <w:rStyle w:val="Ninguno"/>
          <w:rFonts w:ascii="Arial" w:hAnsi="Arial"/>
          <w:b/>
          <w:bCs/>
          <w:sz w:val="24"/>
          <w:szCs w:val="24"/>
        </w:rPr>
        <w:t>ó</w:t>
      </w:r>
      <w:r>
        <w:rPr>
          <w:rStyle w:val="Hyperlink2"/>
          <w:lang w:val="es-ES_tradnl"/>
        </w:rPr>
        <w:t>n II zona sur, Arroyo Hondo, Castillos Viejos, Villas de Campestre, Capilla de Alfaro, Rivera de Los Castillos, Lomas de los Olivos y Los Arrayanes.</w:t>
      </w:r>
      <w:r>
        <w:rPr>
          <w:rStyle w:val="Ninguno"/>
          <w:rFonts w:ascii="Arial" w:hAnsi="Arial"/>
          <w:sz w:val="24"/>
          <w:szCs w:val="24"/>
        </w:rPr>
        <w:t xml:space="preserve"> Estas acciones se ejecutan con un monto contratado de </w:t>
      </w:r>
      <w:r>
        <w:rPr>
          <w:rStyle w:val="Hyperlink2"/>
          <w:lang w:val="es-ES_tradnl"/>
        </w:rPr>
        <w:t>62 millones 791 mil 320 pesos.</w:t>
      </w:r>
      <w:r>
        <w:rPr>
          <w:rStyle w:val="Ninguno"/>
          <w:rFonts w:ascii="Arial" w:hAnsi="Arial"/>
          <w:sz w:val="24"/>
          <w:szCs w:val="24"/>
        </w:rPr>
        <w:t xml:space="preserve">   </w:t>
      </w:r>
    </w:p>
    <w:p w14:paraId="44973C8C" w14:textId="77777777" w:rsidR="00913596" w:rsidRDefault="00913596" w:rsidP="00913596">
      <w:pPr>
        <w:pStyle w:val="Cuerpo"/>
        <w:jc w:val="both"/>
      </w:pPr>
    </w:p>
    <w:p w14:paraId="78FAA3EB" w14:textId="77777777" w:rsidR="00913596" w:rsidRDefault="00913596" w:rsidP="00913596">
      <w:pPr>
        <w:pStyle w:val="Cuerpo"/>
        <w:jc w:val="both"/>
        <w:rPr>
          <w:rStyle w:val="Hyperlink2"/>
        </w:rPr>
      </w:pPr>
      <w:r>
        <w:rPr>
          <w:rStyle w:val="Ninguno"/>
          <w:rFonts w:ascii="Arial" w:hAnsi="Arial"/>
          <w:sz w:val="24"/>
          <w:szCs w:val="24"/>
        </w:rPr>
        <w:t xml:space="preserve">Una fortaleza del SAPAL es la medición del consumo. Para lograr una lectura más eficiente y precisa en el servicio de agua potable que presta el Sapal, se colocaron </w:t>
      </w:r>
      <w:r>
        <w:rPr>
          <w:rStyle w:val="Hyperlink2"/>
          <w:lang w:val="es-ES_tradnl"/>
        </w:rPr>
        <w:t>17 mil nuevos medidores</w:t>
      </w:r>
      <w:r>
        <w:rPr>
          <w:rStyle w:val="Ninguno"/>
          <w:rFonts w:ascii="Arial" w:hAnsi="Arial"/>
          <w:sz w:val="24"/>
          <w:szCs w:val="24"/>
        </w:rPr>
        <w:t xml:space="preserve"> en igual número de domicilios.</w:t>
      </w:r>
    </w:p>
    <w:p w14:paraId="426F5F23" w14:textId="77777777" w:rsidR="00913596" w:rsidRDefault="00913596" w:rsidP="00913596">
      <w:pPr>
        <w:pStyle w:val="Cuerpo"/>
        <w:jc w:val="both"/>
      </w:pPr>
    </w:p>
    <w:p w14:paraId="45A1A9CA" w14:textId="77777777" w:rsidR="00913596" w:rsidRDefault="00913596" w:rsidP="00913596">
      <w:pPr>
        <w:pStyle w:val="Cuerpo"/>
        <w:jc w:val="both"/>
        <w:rPr>
          <w:rStyle w:val="Ninguno"/>
        </w:rPr>
      </w:pPr>
      <w:r>
        <w:rPr>
          <w:rStyle w:val="Ninguno"/>
          <w:rFonts w:ascii="Arial" w:hAnsi="Arial"/>
          <w:sz w:val="24"/>
          <w:szCs w:val="24"/>
        </w:rPr>
        <w:t xml:space="preserve">La renovación de estos aparatos para determinar el consumo diario de las familias leonesas permite un registro exacto, y con ello que el usuario tome medidas preventivas en caso de un consumo extraordinario. </w:t>
      </w:r>
    </w:p>
    <w:p w14:paraId="65FB8FAF" w14:textId="77777777" w:rsidR="00913596" w:rsidRDefault="00913596" w:rsidP="00913596">
      <w:pPr>
        <w:pStyle w:val="Cuerpo"/>
        <w:jc w:val="both"/>
      </w:pPr>
    </w:p>
    <w:p w14:paraId="7EC41C97" w14:textId="77777777" w:rsidR="00913596" w:rsidRDefault="00913596" w:rsidP="00913596">
      <w:pPr>
        <w:pStyle w:val="Cuerpo"/>
        <w:jc w:val="both"/>
        <w:rPr>
          <w:rStyle w:val="Ninguno"/>
        </w:rPr>
      </w:pPr>
      <w:r>
        <w:rPr>
          <w:rStyle w:val="Ninguno"/>
          <w:rFonts w:ascii="Arial" w:hAnsi="Arial"/>
          <w:sz w:val="24"/>
          <w:szCs w:val="24"/>
        </w:rPr>
        <w:t xml:space="preserve">Este programa permanente de renovación se soporta en un estudio que se realizó para determinar los domicilios en los que es necesario sustituir el medidor, considerando aspectos como el cumplimiento de la vida útil del aparato, entre otros factores. Está </w:t>
      </w:r>
      <w:r>
        <w:rPr>
          <w:rStyle w:val="Ninguno"/>
          <w:rFonts w:ascii="Arial" w:hAnsi="Arial"/>
          <w:sz w:val="24"/>
          <w:szCs w:val="24"/>
          <w:lang w:val="it-IT"/>
        </w:rPr>
        <w:t>acci</w:t>
      </w:r>
      <w:r>
        <w:rPr>
          <w:rStyle w:val="Ninguno"/>
          <w:rFonts w:ascii="Arial" w:hAnsi="Arial"/>
          <w:sz w:val="24"/>
          <w:szCs w:val="24"/>
        </w:rPr>
        <w:t>ón beneficiará una vez concluido el cambio a un total de 410 mil habitantes de la ciudad.</w:t>
      </w:r>
    </w:p>
    <w:p w14:paraId="4489BBE6"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El manejo adecuado de las aguas residuales es imprescindible para el sano desarrollo de cualquier ciudad en el mundo, por ello en el municipio de León, se detona la infraestructura necesaria con la construcción de colectores de alcantarillado sanitario. </w:t>
      </w:r>
    </w:p>
    <w:p w14:paraId="72FA47E2" w14:textId="77777777" w:rsidR="00913596" w:rsidRDefault="00913596" w:rsidP="00913596">
      <w:pPr>
        <w:pStyle w:val="Cuerpo"/>
        <w:jc w:val="both"/>
      </w:pPr>
    </w:p>
    <w:p w14:paraId="06A4A76F" w14:textId="77777777" w:rsidR="00913596" w:rsidRDefault="00913596" w:rsidP="00913596">
      <w:pPr>
        <w:pStyle w:val="Cuerpo"/>
        <w:jc w:val="both"/>
        <w:rPr>
          <w:rStyle w:val="Ninguno"/>
        </w:rPr>
      </w:pPr>
      <w:r>
        <w:rPr>
          <w:rStyle w:val="Ninguno"/>
          <w:rFonts w:ascii="Arial" w:hAnsi="Arial"/>
          <w:sz w:val="24"/>
          <w:szCs w:val="24"/>
        </w:rPr>
        <w:t xml:space="preserve">Las obras realizadas y que estamos ejecutando en estos momentos tendrá una serie de beneficios entre </w:t>
      </w:r>
      <w:r>
        <w:rPr>
          <w:rStyle w:val="Hyperlink2"/>
          <w:lang w:val="es-ES_tradnl"/>
        </w:rPr>
        <w:t>498 mil 435 leoneses.</w:t>
      </w:r>
    </w:p>
    <w:p w14:paraId="75B80A63" w14:textId="77777777" w:rsidR="00913596" w:rsidRDefault="00913596" w:rsidP="00913596">
      <w:pPr>
        <w:pStyle w:val="Cuerpo"/>
        <w:jc w:val="both"/>
      </w:pPr>
    </w:p>
    <w:p w14:paraId="30737998" w14:textId="77777777" w:rsidR="00913596" w:rsidRDefault="00913596" w:rsidP="00913596">
      <w:pPr>
        <w:pStyle w:val="Cuerpo"/>
        <w:jc w:val="both"/>
        <w:rPr>
          <w:rStyle w:val="Ninguno"/>
        </w:rPr>
      </w:pPr>
      <w:r>
        <w:rPr>
          <w:rStyle w:val="Ninguno"/>
          <w:rFonts w:ascii="Arial" w:hAnsi="Arial"/>
          <w:sz w:val="24"/>
          <w:szCs w:val="24"/>
        </w:rPr>
        <w:t xml:space="preserve">Estas obras encauzan la adecuada conducción de las aguas residuales hacia las plantas de tratamiento, lo que ayuda a eliminar los potenciales focos de infección y contribuir al medio ambiente al retornarla a la naturaleza.  </w:t>
      </w:r>
    </w:p>
    <w:p w14:paraId="590C78FC" w14:textId="77777777" w:rsidR="00913596" w:rsidRDefault="00913596" w:rsidP="00913596">
      <w:pPr>
        <w:pStyle w:val="Cuerpo"/>
        <w:jc w:val="both"/>
      </w:pPr>
    </w:p>
    <w:p w14:paraId="4E8A414D" w14:textId="77777777" w:rsidR="00913596" w:rsidRDefault="00913596" w:rsidP="00913596">
      <w:pPr>
        <w:pStyle w:val="Cuerpo"/>
        <w:jc w:val="both"/>
        <w:rPr>
          <w:rStyle w:val="Ninguno"/>
        </w:rPr>
      </w:pPr>
      <w:r>
        <w:rPr>
          <w:rStyle w:val="Ninguno"/>
          <w:rFonts w:ascii="Arial" w:hAnsi="Arial"/>
          <w:sz w:val="24"/>
          <w:szCs w:val="24"/>
        </w:rPr>
        <w:t xml:space="preserve">En el periodo que se informa construimos </w:t>
      </w:r>
      <w:r>
        <w:rPr>
          <w:rStyle w:val="Hyperlink2"/>
        </w:rPr>
        <w:t>5.17 kil</w:t>
      </w:r>
      <w:r>
        <w:rPr>
          <w:rStyle w:val="Ninguno"/>
          <w:rFonts w:ascii="Arial" w:hAnsi="Arial"/>
          <w:b/>
          <w:bCs/>
          <w:sz w:val="24"/>
          <w:szCs w:val="24"/>
        </w:rPr>
        <w:t>ó</w:t>
      </w:r>
      <w:r>
        <w:rPr>
          <w:rStyle w:val="Hyperlink2"/>
          <w:lang w:val="es-ES_tradnl"/>
        </w:rPr>
        <w:t>metros</w:t>
      </w:r>
      <w:r>
        <w:rPr>
          <w:rStyle w:val="Ninguno"/>
          <w:rFonts w:ascii="Arial" w:hAnsi="Arial"/>
          <w:sz w:val="24"/>
          <w:szCs w:val="24"/>
        </w:rPr>
        <w:t xml:space="preserve"> de </w:t>
      </w:r>
      <w:r>
        <w:rPr>
          <w:rStyle w:val="Hyperlink2"/>
          <w:lang w:val="es-ES_tradnl"/>
        </w:rPr>
        <w:t>colectores de alcantarillado sanitario</w:t>
      </w:r>
      <w:r>
        <w:rPr>
          <w:rStyle w:val="Ninguno"/>
          <w:rFonts w:ascii="Arial" w:hAnsi="Arial"/>
          <w:sz w:val="24"/>
          <w:szCs w:val="24"/>
        </w:rPr>
        <w:t xml:space="preserve"> en diversos puntos de la ciudad, entre ellos los </w:t>
      </w:r>
      <w:r>
        <w:rPr>
          <w:rStyle w:val="Hyperlink2"/>
          <w:lang w:val="es-ES_tradnl"/>
        </w:rPr>
        <w:t>colectores sanitarios</w:t>
      </w:r>
      <w:r>
        <w:rPr>
          <w:rStyle w:val="Ninguno"/>
          <w:rFonts w:ascii="Arial" w:hAnsi="Arial"/>
          <w:sz w:val="24"/>
          <w:szCs w:val="24"/>
        </w:rPr>
        <w:t xml:space="preserve"> de la calle </w:t>
      </w:r>
      <w:r>
        <w:rPr>
          <w:rStyle w:val="Hyperlink2"/>
        </w:rPr>
        <w:t>Betania</w:t>
      </w:r>
      <w:r>
        <w:rPr>
          <w:rStyle w:val="Ninguno"/>
          <w:rFonts w:ascii="Arial" w:hAnsi="Arial"/>
          <w:sz w:val="24"/>
          <w:szCs w:val="24"/>
        </w:rPr>
        <w:t xml:space="preserve"> de la colonia San Felipe de Jesús, </w:t>
      </w:r>
      <w:r>
        <w:rPr>
          <w:rStyle w:val="Hyperlink2"/>
          <w:lang w:val="es-ES_tradnl"/>
        </w:rPr>
        <w:t>El Muerto</w:t>
      </w:r>
      <w:r>
        <w:rPr>
          <w:rStyle w:val="Ninguno"/>
          <w:rFonts w:ascii="Arial" w:hAnsi="Arial"/>
          <w:sz w:val="24"/>
          <w:szCs w:val="24"/>
        </w:rPr>
        <w:t xml:space="preserve"> y el colector de la </w:t>
      </w:r>
      <w:r w:rsidRPr="00B1053F">
        <w:rPr>
          <w:rStyle w:val="Hyperlink2"/>
          <w:lang w:val="es-MX"/>
        </w:rPr>
        <w:t>calle Oro</w:t>
      </w:r>
      <w:r>
        <w:rPr>
          <w:rStyle w:val="Ninguno"/>
          <w:rFonts w:ascii="Arial" w:hAnsi="Arial"/>
          <w:sz w:val="24"/>
          <w:szCs w:val="24"/>
        </w:rPr>
        <w:t xml:space="preserve"> de la colonia San José del Consuelo. Además, se construye el </w:t>
      </w:r>
      <w:r w:rsidRPr="00B1053F">
        <w:rPr>
          <w:rStyle w:val="Hyperlink2"/>
          <w:lang w:val="es-MX"/>
        </w:rPr>
        <w:t>colector sanitario Clouthier</w:t>
      </w:r>
      <w:r>
        <w:rPr>
          <w:rStyle w:val="Ninguno"/>
          <w:rFonts w:ascii="Arial" w:hAnsi="Arial"/>
          <w:sz w:val="24"/>
          <w:szCs w:val="24"/>
        </w:rPr>
        <w:t>, que beneficia a la zona norte de la ciudad.</w:t>
      </w:r>
    </w:p>
    <w:p w14:paraId="28F7F413" w14:textId="77777777" w:rsidR="00913596" w:rsidRDefault="00913596" w:rsidP="00913596">
      <w:pPr>
        <w:pStyle w:val="Cuerpo"/>
        <w:jc w:val="both"/>
      </w:pPr>
    </w:p>
    <w:p w14:paraId="4B5B5338" w14:textId="77777777" w:rsidR="00913596" w:rsidRDefault="00913596" w:rsidP="00913596">
      <w:pPr>
        <w:pStyle w:val="Cuerpo"/>
        <w:jc w:val="both"/>
        <w:rPr>
          <w:rStyle w:val="Ninguno"/>
        </w:rPr>
      </w:pPr>
      <w:r>
        <w:rPr>
          <w:rStyle w:val="Ninguno"/>
          <w:rFonts w:ascii="Arial" w:hAnsi="Arial"/>
          <w:sz w:val="24"/>
          <w:szCs w:val="24"/>
        </w:rPr>
        <w:t>Concluimos con la construcció</w:t>
      </w:r>
      <w:r>
        <w:rPr>
          <w:rStyle w:val="Ninguno"/>
          <w:rFonts w:ascii="Arial" w:hAnsi="Arial"/>
          <w:sz w:val="24"/>
          <w:szCs w:val="24"/>
          <w:lang w:val="nl-NL"/>
        </w:rPr>
        <w:t xml:space="preserve">n de </w:t>
      </w:r>
      <w:r>
        <w:rPr>
          <w:rStyle w:val="Hyperlink2"/>
          <w:lang w:val="es-ES_tradnl"/>
        </w:rPr>
        <w:t>349 metros del colector sanitario</w:t>
      </w:r>
      <w:r>
        <w:rPr>
          <w:rStyle w:val="Ninguno"/>
          <w:rFonts w:ascii="Arial" w:hAnsi="Arial"/>
          <w:sz w:val="24"/>
          <w:szCs w:val="24"/>
        </w:rPr>
        <w:t xml:space="preserve"> que beneficia a los habitantes de la colonia </w:t>
      </w:r>
      <w:r>
        <w:rPr>
          <w:rStyle w:val="Hyperlink2"/>
          <w:lang w:val="es-ES_tradnl"/>
        </w:rPr>
        <w:t>Rivera del Carmen secci</w:t>
      </w:r>
      <w:r>
        <w:rPr>
          <w:rStyle w:val="Ninguno"/>
          <w:rFonts w:ascii="Arial" w:hAnsi="Arial"/>
          <w:b/>
          <w:bCs/>
          <w:sz w:val="24"/>
          <w:szCs w:val="24"/>
        </w:rPr>
        <w:t>ó</w:t>
      </w:r>
      <w:r>
        <w:rPr>
          <w:rStyle w:val="Hyperlink2"/>
        </w:rPr>
        <w:t>n I</w:t>
      </w:r>
      <w:r>
        <w:rPr>
          <w:rStyle w:val="Ninguno"/>
          <w:rFonts w:ascii="Arial" w:hAnsi="Arial"/>
          <w:sz w:val="24"/>
          <w:szCs w:val="24"/>
        </w:rPr>
        <w:t xml:space="preserve">, </w:t>
      </w:r>
      <w:r>
        <w:rPr>
          <w:rStyle w:val="Hyperlink2"/>
        </w:rPr>
        <w:t>II</w:t>
      </w:r>
      <w:r>
        <w:rPr>
          <w:rStyle w:val="Ninguno"/>
          <w:rFonts w:ascii="Arial" w:hAnsi="Arial"/>
          <w:sz w:val="24"/>
          <w:szCs w:val="24"/>
        </w:rPr>
        <w:t xml:space="preserve"> y otras aledañas al bulevar José María Morelos. </w:t>
      </w:r>
    </w:p>
    <w:p w14:paraId="09946EC7" w14:textId="77777777" w:rsidR="00913596" w:rsidRDefault="00913596" w:rsidP="00913596">
      <w:pPr>
        <w:pStyle w:val="Cuerpo"/>
        <w:jc w:val="both"/>
      </w:pPr>
    </w:p>
    <w:p w14:paraId="1E6A7D32" w14:textId="77777777" w:rsidR="00913596" w:rsidRDefault="00913596" w:rsidP="00913596">
      <w:pPr>
        <w:pStyle w:val="Cuerpo"/>
        <w:jc w:val="both"/>
        <w:rPr>
          <w:rStyle w:val="Ninguno"/>
        </w:rPr>
      </w:pPr>
      <w:r>
        <w:rPr>
          <w:rStyle w:val="Ninguno"/>
          <w:rFonts w:ascii="Arial" w:hAnsi="Arial"/>
          <w:sz w:val="24"/>
          <w:szCs w:val="24"/>
        </w:rPr>
        <w:t xml:space="preserve">Estas acciones representan una inversión contratada de </w:t>
      </w:r>
      <w:r>
        <w:rPr>
          <w:rStyle w:val="Hyperlink2"/>
          <w:lang w:val="es-ES_tradnl"/>
        </w:rPr>
        <w:t>98 millones 656 mil 493 pesos</w:t>
      </w:r>
      <w:r>
        <w:rPr>
          <w:rStyle w:val="Ninguno"/>
          <w:rFonts w:ascii="Arial" w:hAnsi="Arial"/>
          <w:sz w:val="24"/>
          <w:szCs w:val="24"/>
        </w:rPr>
        <w:t xml:space="preserve">. </w:t>
      </w:r>
    </w:p>
    <w:p w14:paraId="7651A3C7" w14:textId="77777777" w:rsidR="00913596" w:rsidRDefault="00913596" w:rsidP="00913596">
      <w:pPr>
        <w:pStyle w:val="Cuerpo"/>
        <w:jc w:val="both"/>
      </w:pPr>
    </w:p>
    <w:p w14:paraId="35050779" w14:textId="77777777" w:rsidR="00913596" w:rsidRDefault="00913596" w:rsidP="00913596">
      <w:pPr>
        <w:pStyle w:val="Cuerpo"/>
        <w:jc w:val="both"/>
        <w:rPr>
          <w:rStyle w:val="Ninguno"/>
        </w:rPr>
      </w:pPr>
      <w:r>
        <w:rPr>
          <w:rStyle w:val="Ninguno"/>
          <w:rFonts w:ascii="Arial" w:hAnsi="Arial"/>
          <w:sz w:val="24"/>
          <w:szCs w:val="24"/>
        </w:rPr>
        <w:t xml:space="preserve">Adicionalmente, construimos </w:t>
      </w:r>
      <w:r>
        <w:rPr>
          <w:rStyle w:val="Hyperlink2"/>
        </w:rPr>
        <w:t>2 mil 673 metros</w:t>
      </w:r>
      <w:r>
        <w:rPr>
          <w:rStyle w:val="Ninguno"/>
          <w:rFonts w:ascii="Arial" w:hAnsi="Arial"/>
          <w:sz w:val="24"/>
          <w:szCs w:val="24"/>
        </w:rPr>
        <w:t xml:space="preserve"> de la </w:t>
      </w:r>
      <w:r>
        <w:rPr>
          <w:rStyle w:val="Hyperlink2"/>
          <w:lang w:val="es-ES_tradnl"/>
        </w:rPr>
        <w:t>tercera etapa del colector sanitario Poniente</w:t>
      </w:r>
      <w:r>
        <w:rPr>
          <w:rStyle w:val="Ninguno"/>
          <w:rFonts w:ascii="Arial" w:hAnsi="Arial"/>
          <w:sz w:val="24"/>
          <w:szCs w:val="24"/>
          <w:lang w:val="it-IT"/>
        </w:rPr>
        <w:t>, acci</w:t>
      </w:r>
      <w:r>
        <w:rPr>
          <w:rStyle w:val="Ninguno"/>
          <w:rFonts w:ascii="Arial" w:hAnsi="Arial"/>
          <w:sz w:val="24"/>
          <w:szCs w:val="24"/>
        </w:rPr>
        <w:t xml:space="preserve">ón que beneficiará a </w:t>
      </w:r>
      <w:r>
        <w:rPr>
          <w:rStyle w:val="Hyperlink2"/>
        </w:rPr>
        <w:t>84 mil 150 habitantes</w:t>
      </w:r>
      <w:r>
        <w:rPr>
          <w:rStyle w:val="Ninguno"/>
          <w:rFonts w:ascii="Arial" w:hAnsi="Arial"/>
          <w:sz w:val="24"/>
          <w:szCs w:val="24"/>
        </w:rPr>
        <w:t xml:space="preserve"> de las comunidades </w:t>
      </w:r>
      <w:r>
        <w:rPr>
          <w:rStyle w:val="Hyperlink2"/>
          <w:lang w:val="es-ES_tradnl"/>
        </w:rPr>
        <w:t>Piedra Blanca, El Nacimiento, El Ramillete, Estancia Vaqueros, La Mora, La Reserva, La Venta, Puerta de San Germ</w:t>
      </w:r>
      <w:r>
        <w:rPr>
          <w:rStyle w:val="Ninguno"/>
          <w:rFonts w:ascii="Arial" w:hAnsi="Arial"/>
          <w:b/>
          <w:bCs/>
          <w:sz w:val="24"/>
          <w:szCs w:val="24"/>
        </w:rPr>
        <w:t>á</w:t>
      </w:r>
      <w:r>
        <w:rPr>
          <w:rStyle w:val="Hyperlink2"/>
          <w:lang w:val="es-ES_tradnl"/>
        </w:rPr>
        <w:t>n, Puerta del Cerro y San Antonio del Monte</w:t>
      </w:r>
      <w:r>
        <w:rPr>
          <w:rStyle w:val="Ninguno"/>
          <w:rFonts w:ascii="Arial" w:hAnsi="Arial"/>
          <w:sz w:val="24"/>
          <w:szCs w:val="24"/>
        </w:rPr>
        <w:t xml:space="preserve">. Con esta obra se podrá conducir las aguas residuales de estas comunidades a la planta de tratamiento poniente. Para ello se realiza una inversión contratada de </w:t>
      </w:r>
      <w:r>
        <w:rPr>
          <w:rStyle w:val="Hyperlink2"/>
          <w:lang w:val="es-ES_tradnl"/>
        </w:rPr>
        <w:t>11 millones 909 mil 892 pesos</w:t>
      </w:r>
      <w:r>
        <w:rPr>
          <w:rStyle w:val="Ninguno"/>
          <w:rFonts w:ascii="Arial" w:hAnsi="Arial"/>
          <w:sz w:val="24"/>
          <w:szCs w:val="24"/>
        </w:rPr>
        <w:t xml:space="preserve">. </w:t>
      </w:r>
    </w:p>
    <w:p w14:paraId="1CFC824E" w14:textId="77777777" w:rsidR="00913596" w:rsidRDefault="00913596" w:rsidP="00913596">
      <w:pPr>
        <w:pStyle w:val="Cuerpo"/>
        <w:jc w:val="both"/>
      </w:pPr>
    </w:p>
    <w:p w14:paraId="1E1F998B" w14:textId="77777777" w:rsidR="00913596" w:rsidRDefault="00913596" w:rsidP="00913596">
      <w:pPr>
        <w:pStyle w:val="Cuerpo"/>
        <w:jc w:val="both"/>
        <w:rPr>
          <w:rStyle w:val="Ninguno"/>
        </w:rPr>
      </w:pPr>
      <w:r>
        <w:rPr>
          <w:rStyle w:val="Ninguno"/>
          <w:rFonts w:ascii="Arial" w:hAnsi="Arial"/>
          <w:sz w:val="24"/>
          <w:szCs w:val="24"/>
        </w:rPr>
        <w:t xml:space="preserve">En el corto plazo se continuará creciendo y fortaleciendo la infraestructura para la ciudad, por ello actualmente están en proceso de licitación para la </w:t>
      </w:r>
      <w:r>
        <w:rPr>
          <w:rStyle w:val="Hyperlink2"/>
          <w:lang w:val="es-ES_tradnl"/>
        </w:rPr>
        <w:t>construcci</w:t>
      </w:r>
      <w:r>
        <w:rPr>
          <w:rStyle w:val="Ninguno"/>
          <w:rFonts w:ascii="Arial" w:hAnsi="Arial"/>
          <w:b/>
          <w:bCs/>
          <w:sz w:val="24"/>
          <w:szCs w:val="24"/>
        </w:rPr>
        <w:t>ó</w:t>
      </w:r>
      <w:r>
        <w:rPr>
          <w:rStyle w:val="Hyperlink2"/>
          <w:lang w:val="es-ES_tradnl"/>
        </w:rPr>
        <w:t>n los colectores sanitarios</w:t>
      </w:r>
      <w:r>
        <w:rPr>
          <w:rStyle w:val="Ninguno"/>
          <w:rFonts w:ascii="Arial" w:hAnsi="Arial"/>
          <w:sz w:val="24"/>
          <w:szCs w:val="24"/>
        </w:rPr>
        <w:t xml:space="preserve"> del asentamiento </w:t>
      </w:r>
      <w:r>
        <w:rPr>
          <w:rStyle w:val="Hyperlink2"/>
          <w:lang w:val="es-ES_tradnl"/>
        </w:rPr>
        <w:t>San Juan de Abajo</w:t>
      </w:r>
      <w:r>
        <w:rPr>
          <w:rStyle w:val="Ninguno"/>
          <w:rFonts w:ascii="Arial" w:hAnsi="Arial"/>
          <w:sz w:val="24"/>
          <w:szCs w:val="24"/>
        </w:rPr>
        <w:t>, en una segunda etapa; así como la rehabilitació</w:t>
      </w:r>
      <w:r>
        <w:rPr>
          <w:rStyle w:val="Ninguno"/>
          <w:rFonts w:ascii="Arial" w:hAnsi="Arial"/>
          <w:sz w:val="24"/>
          <w:szCs w:val="24"/>
          <w:lang w:val="it-IT"/>
        </w:rPr>
        <w:t xml:space="preserve">n del </w:t>
      </w:r>
      <w:r>
        <w:rPr>
          <w:rStyle w:val="Hyperlink2"/>
          <w:lang w:val="es-ES_tradnl"/>
        </w:rPr>
        <w:t>colector sanitario Valle de Guadalupe</w:t>
      </w:r>
      <w:r>
        <w:rPr>
          <w:rStyle w:val="Ninguno"/>
          <w:rFonts w:ascii="Arial" w:hAnsi="Arial"/>
          <w:sz w:val="24"/>
          <w:szCs w:val="24"/>
        </w:rPr>
        <w:t xml:space="preserve">. </w:t>
      </w:r>
    </w:p>
    <w:p w14:paraId="3D522D9B" w14:textId="77777777" w:rsidR="00913596" w:rsidRDefault="00913596" w:rsidP="00913596">
      <w:pPr>
        <w:pStyle w:val="Cuerpo"/>
        <w:jc w:val="both"/>
      </w:pPr>
    </w:p>
    <w:p w14:paraId="14AC716C" w14:textId="77777777" w:rsidR="00913596" w:rsidRDefault="00913596" w:rsidP="00913596">
      <w:pPr>
        <w:pStyle w:val="Cuerpo"/>
        <w:jc w:val="both"/>
        <w:rPr>
          <w:rStyle w:val="Ninguno"/>
        </w:rPr>
      </w:pPr>
      <w:r>
        <w:rPr>
          <w:rStyle w:val="Ninguno"/>
          <w:rFonts w:ascii="Arial" w:hAnsi="Arial"/>
          <w:sz w:val="24"/>
          <w:szCs w:val="24"/>
        </w:rPr>
        <w:t xml:space="preserve">Con estas acciones de renovación y ampliación se beneficiarán a </w:t>
      </w:r>
      <w:r>
        <w:rPr>
          <w:rStyle w:val="Hyperlink2"/>
        </w:rPr>
        <w:t>317 mil 777 habitantes</w:t>
      </w:r>
      <w:r>
        <w:rPr>
          <w:rStyle w:val="Ninguno"/>
          <w:rFonts w:ascii="Arial" w:hAnsi="Arial"/>
          <w:sz w:val="24"/>
          <w:szCs w:val="24"/>
        </w:rPr>
        <w:t xml:space="preserve">. </w:t>
      </w:r>
    </w:p>
    <w:p w14:paraId="3687F51B" w14:textId="77777777" w:rsidR="00913596" w:rsidRDefault="00913596" w:rsidP="00913596">
      <w:pPr>
        <w:pStyle w:val="Cuerpo"/>
        <w:jc w:val="both"/>
      </w:pPr>
    </w:p>
    <w:p w14:paraId="18D2E17B" w14:textId="77777777" w:rsidR="00913596" w:rsidRDefault="00913596" w:rsidP="00913596">
      <w:pPr>
        <w:pStyle w:val="Cuerpo"/>
        <w:jc w:val="both"/>
        <w:rPr>
          <w:rStyle w:val="Ninguno"/>
        </w:rPr>
      </w:pPr>
      <w:r>
        <w:rPr>
          <w:rStyle w:val="Ninguno"/>
          <w:rFonts w:ascii="Arial" w:hAnsi="Arial"/>
          <w:sz w:val="24"/>
          <w:szCs w:val="24"/>
        </w:rPr>
        <w:t xml:space="preserve">Para asegurar la sustentabilidad ambiental en el municipio de León, se requiere la aplicación de acciones preventivas, durante y previo al cumplimiento de la vida útil de la infraestructura de redes de alcantarillado. </w:t>
      </w:r>
    </w:p>
    <w:p w14:paraId="6D20E8E6" w14:textId="77777777" w:rsidR="00913596" w:rsidRDefault="00913596" w:rsidP="00913596">
      <w:pPr>
        <w:pStyle w:val="Cuerpo"/>
        <w:jc w:val="both"/>
      </w:pPr>
    </w:p>
    <w:p w14:paraId="2293A8C2" w14:textId="77777777" w:rsidR="00913596" w:rsidRDefault="00913596" w:rsidP="00913596">
      <w:pPr>
        <w:pStyle w:val="Cuerpo"/>
        <w:jc w:val="both"/>
        <w:rPr>
          <w:rStyle w:val="Ninguno"/>
        </w:rPr>
      </w:pPr>
      <w:r>
        <w:rPr>
          <w:rStyle w:val="Ninguno"/>
          <w:rFonts w:ascii="Arial" w:hAnsi="Arial"/>
          <w:sz w:val="24"/>
          <w:szCs w:val="24"/>
        </w:rPr>
        <w:t>En la Administració</w:t>
      </w:r>
      <w:r w:rsidRPr="00B1053F">
        <w:rPr>
          <w:rStyle w:val="Ninguno"/>
          <w:rFonts w:ascii="Arial" w:hAnsi="Arial"/>
          <w:sz w:val="24"/>
          <w:szCs w:val="24"/>
          <w:lang w:val="es-MX"/>
        </w:rPr>
        <w:t>n Municipal a trav</w:t>
      </w:r>
      <w:r>
        <w:rPr>
          <w:rStyle w:val="Ninguno"/>
          <w:rFonts w:ascii="Arial" w:hAnsi="Arial"/>
          <w:sz w:val="24"/>
          <w:szCs w:val="24"/>
        </w:rPr>
        <w:t xml:space="preserve">és del Sapal se planea la rehabilitación de las redes de alcantarillado sanitario en cinco colonias de la ciudad. Se concluyó con la rehabilitación en la colonia </w:t>
      </w:r>
      <w:r>
        <w:rPr>
          <w:rStyle w:val="Hyperlink2"/>
        </w:rPr>
        <w:t xml:space="preserve">Betania </w:t>
      </w:r>
      <w:r>
        <w:rPr>
          <w:rStyle w:val="Ninguno"/>
          <w:rFonts w:ascii="Arial" w:hAnsi="Arial"/>
          <w:sz w:val="24"/>
          <w:szCs w:val="24"/>
        </w:rPr>
        <w:t>en la que se ejerció una inversió</w:t>
      </w:r>
      <w:r>
        <w:rPr>
          <w:rStyle w:val="Ninguno"/>
          <w:rFonts w:ascii="Arial" w:hAnsi="Arial"/>
          <w:sz w:val="24"/>
          <w:szCs w:val="24"/>
          <w:lang w:val="nl-NL"/>
        </w:rPr>
        <w:t xml:space="preserve">n de </w:t>
      </w:r>
      <w:r>
        <w:rPr>
          <w:rStyle w:val="Hyperlink2"/>
          <w:lang w:val="es-ES_tradnl"/>
        </w:rPr>
        <w:t>4 millones 581 mil 157 pesos lo cual beneficia a 574 leoneses</w:t>
      </w:r>
      <w:r>
        <w:rPr>
          <w:rStyle w:val="Ninguno"/>
          <w:rFonts w:ascii="Arial" w:hAnsi="Arial"/>
          <w:sz w:val="24"/>
          <w:szCs w:val="24"/>
        </w:rPr>
        <w:t>.</w:t>
      </w:r>
    </w:p>
    <w:p w14:paraId="15BDCEDB" w14:textId="77777777" w:rsidR="00913596" w:rsidRDefault="00913596" w:rsidP="00913596">
      <w:pPr>
        <w:pStyle w:val="Cuerpo"/>
        <w:jc w:val="both"/>
      </w:pPr>
    </w:p>
    <w:p w14:paraId="2DB559C3" w14:textId="77777777" w:rsidR="00913596" w:rsidRDefault="00913596" w:rsidP="00913596">
      <w:pPr>
        <w:pStyle w:val="Cuerpo"/>
        <w:jc w:val="both"/>
        <w:rPr>
          <w:rStyle w:val="Ninguno"/>
        </w:rPr>
      </w:pPr>
      <w:r>
        <w:rPr>
          <w:rStyle w:val="Ninguno"/>
          <w:rFonts w:ascii="Arial" w:hAnsi="Arial"/>
          <w:sz w:val="24"/>
          <w:szCs w:val="24"/>
        </w:rPr>
        <w:t xml:space="preserve">En las colonias </w:t>
      </w:r>
      <w:r>
        <w:rPr>
          <w:rStyle w:val="Hyperlink2"/>
        </w:rPr>
        <w:t>El Duraznal,</w:t>
      </w:r>
      <w:r>
        <w:rPr>
          <w:rStyle w:val="Ninguno"/>
          <w:b/>
          <w:bCs/>
        </w:rPr>
        <w:t xml:space="preserve"> </w:t>
      </w:r>
      <w:r>
        <w:rPr>
          <w:rStyle w:val="Hyperlink2"/>
          <w:lang w:val="es-ES_tradnl"/>
        </w:rPr>
        <w:t>Industrial Habitacional, Popular Anaya y Brisas del Campo primera secci</w:t>
      </w:r>
      <w:r>
        <w:rPr>
          <w:rStyle w:val="Ninguno"/>
          <w:rFonts w:ascii="Arial" w:hAnsi="Arial"/>
          <w:b/>
          <w:bCs/>
          <w:sz w:val="24"/>
          <w:szCs w:val="24"/>
        </w:rPr>
        <w:t>ó</w:t>
      </w:r>
      <w:r>
        <w:rPr>
          <w:rStyle w:val="Hyperlink2"/>
        </w:rPr>
        <w:t>n</w:t>
      </w:r>
      <w:r>
        <w:rPr>
          <w:rStyle w:val="Ninguno"/>
          <w:rFonts w:ascii="Arial" w:hAnsi="Arial"/>
          <w:sz w:val="24"/>
          <w:szCs w:val="24"/>
        </w:rPr>
        <w:t xml:space="preserve">, se inició con las obras de rehabilitación de las redes de alcantarillado en beneficio de </w:t>
      </w:r>
      <w:r>
        <w:rPr>
          <w:rStyle w:val="Hyperlink2"/>
          <w:lang w:val="es-ES_tradnl"/>
        </w:rPr>
        <w:t>7 mil 986 habitantes</w:t>
      </w:r>
      <w:r>
        <w:rPr>
          <w:rStyle w:val="Ninguno"/>
          <w:rFonts w:ascii="Arial" w:hAnsi="Arial"/>
          <w:sz w:val="24"/>
          <w:szCs w:val="24"/>
        </w:rPr>
        <w:t>.</w:t>
      </w:r>
    </w:p>
    <w:p w14:paraId="21415C24" w14:textId="77777777" w:rsidR="00913596" w:rsidRDefault="00913596" w:rsidP="00913596">
      <w:pPr>
        <w:pStyle w:val="Cuerpo"/>
        <w:jc w:val="both"/>
      </w:pPr>
    </w:p>
    <w:p w14:paraId="6378A3CC" w14:textId="77777777" w:rsidR="00913596" w:rsidRDefault="00913596" w:rsidP="00913596">
      <w:pPr>
        <w:pStyle w:val="Cuerpo"/>
        <w:jc w:val="both"/>
        <w:rPr>
          <w:rStyle w:val="Ninguno"/>
        </w:rPr>
      </w:pPr>
      <w:r>
        <w:rPr>
          <w:rStyle w:val="Ninguno"/>
          <w:rFonts w:ascii="Arial" w:hAnsi="Arial"/>
          <w:sz w:val="24"/>
          <w:szCs w:val="24"/>
        </w:rPr>
        <w:t xml:space="preserve">Para la realización de estas obras se invierten </w:t>
      </w:r>
      <w:r>
        <w:rPr>
          <w:rStyle w:val="Hyperlink2"/>
          <w:lang w:val="es-ES_tradnl"/>
        </w:rPr>
        <w:t>30 millones 939 mil 337 pesos</w:t>
      </w:r>
      <w:r>
        <w:rPr>
          <w:rStyle w:val="Ninguno"/>
          <w:rFonts w:ascii="Arial" w:hAnsi="Arial"/>
          <w:sz w:val="24"/>
          <w:szCs w:val="24"/>
        </w:rPr>
        <w:t xml:space="preserve">.   </w:t>
      </w:r>
    </w:p>
    <w:p w14:paraId="2630B755" w14:textId="77777777" w:rsidR="00913596" w:rsidRDefault="00913596" w:rsidP="00913596">
      <w:pPr>
        <w:pStyle w:val="Cuerpo"/>
        <w:jc w:val="both"/>
      </w:pPr>
    </w:p>
    <w:p w14:paraId="35F5F2C6" w14:textId="77777777" w:rsidR="00913596" w:rsidRDefault="00913596" w:rsidP="00913596">
      <w:pPr>
        <w:pStyle w:val="Cuerpo"/>
        <w:jc w:val="both"/>
        <w:rPr>
          <w:rStyle w:val="Ninguno"/>
        </w:rPr>
      </w:pPr>
      <w:r>
        <w:rPr>
          <w:rStyle w:val="Ninguno"/>
          <w:rFonts w:ascii="Arial" w:hAnsi="Arial"/>
          <w:sz w:val="24"/>
          <w:szCs w:val="24"/>
        </w:rPr>
        <w:t xml:space="preserve">Estas tareas de rehabilitación además de ofrecer un servicio óptimo para la población, le permite al Sapal reducir las fugas principalmente en tuberías antiguas con lo que se evita la infiltración de aguas negras al subsuelo. </w:t>
      </w:r>
    </w:p>
    <w:p w14:paraId="376F66EE" w14:textId="77777777" w:rsidR="00913596" w:rsidRDefault="00913596" w:rsidP="00913596">
      <w:pPr>
        <w:pStyle w:val="Cuerpo"/>
        <w:jc w:val="both"/>
        <w:rPr>
          <w:b/>
          <w:bCs/>
        </w:rPr>
      </w:pPr>
    </w:p>
    <w:p w14:paraId="47CC7980" w14:textId="77777777" w:rsidR="00913596" w:rsidRDefault="00913596" w:rsidP="00913596">
      <w:pPr>
        <w:pStyle w:val="Cuerpo"/>
        <w:jc w:val="both"/>
        <w:rPr>
          <w:rStyle w:val="Ninguno"/>
        </w:rPr>
      </w:pPr>
      <w:r>
        <w:rPr>
          <w:rStyle w:val="Ninguno"/>
          <w:rFonts w:ascii="Arial" w:hAnsi="Arial"/>
          <w:sz w:val="24"/>
          <w:szCs w:val="24"/>
        </w:rPr>
        <w:t>Con el principal objetivo de aprovechar el agua potable exclusivamente para las actividades humanas, así como atender el compromiso de cuidar la sustentabilidad del municipio de León, trabajamos en potenciar el aprovechamiento de las aguas residuales.</w:t>
      </w:r>
    </w:p>
    <w:p w14:paraId="0A5DF074" w14:textId="77777777" w:rsidR="00913596" w:rsidRDefault="00913596" w:rsidP="00913596">
      <w:pPr>
        <w:pStyle w:val="Cuerpo"/>
        <w:jc w:val="both"/>
      </w:pPr>
    </w:p>
    <w:p w14:paraId="50DE5A85" w14:textId="77777777" w:rsidR="00913596" w:rsidRDefault="00913596" w:rsidP="00913596">
      <w:pPr>
        <w:pStyle w:val="Cuerpo"/>
        <w:jc w:val="both"/>
        <w:rPr>
          <w:rStyle w:val="Ninguno"/>
        </w:rPr>
      </w:pPr>
      <w:r>
        <w:rPr>
          <w:rStyle w:val="Ninguno"/>
          <w:rFonts w:ascii="Arial" w:hAnsi="Arial"/>
          <w:sz w:val="24"/>
          <w:szCs w:val="24"/>
        </w:rPr>
        <w:t xml:space="preserve">Con el propósito de canalizar el agua residual para el aprovechamiento en el riego de áreas verdes y parques públicos, además para el uso agrícola e industrial, es que crecemos la capacidad de ciudad para sanear el agua residual. </w:t>
      </w:r>
    </w:p>
    <w:p w14:paraId="7D438BFC" w14:textId="77777777" w:rsidR="00913596" w:rsidRDefault="00913596" w:rsidP="00913596">
      <w:pPr>
        <w:pStyle w:val="Cuerpo"/>
        <w:jc w:val="both"/>
      </w:pPr>
    </w:p>
    <w:p w14:paraId="235E436D" w14:textId="77777777" w:rsidR="00913596" w:rsidRDefault="00913596" w:rsidP="00913596">
      <w:pPr>
        <w:pStyle w:val="Cuerpo"/>
        <w:jc w:val="both"/>
        <w:rPr>
          <w:rStyle w:val="Hyperlink2"/>
        </w:rPr>
      </w:pPr>
      <w:r>
        <w:rPr>
          <w:rStyle w:val="Ninguno"/>
          <w:rFonts w:ascii="Arial" w:hAnsi="Arial"/>
          <w:sz w:val="24"/>
          <w:szCs w:val="24"/>
        </w:rPr>
        <w:t>Para hacer del reúso una cultura del cuidado y uso inteligente del agua,</w:t>
      </w:r>
      <w:r>
        <w:rPr>
          <w:rStyle w:val="Ninguno"/>
          <w:rFonts w:ascii="Arial" w:hAnsi="Arial"/>
          <w:color w:val="FF0000"/>
          <w:sz w:val="24"/>
          <w:szCs w:val="24"/>
        </w:rPr>
        <w:t xml:space="preserve"> </w:t>
      </w:r>
      <w:r>
        <w:rPr>
          <w:rStyle w:val="Ninguno"/>
          <w:rFonts w:ascii="Arial" w:hAnsi="Arial"/>
          <w:sz w:val="24"/>
          <w:szCs w:val="24"/>
        </w:rPr>
        <w:t xml:space="preserve">es que comenzamos con la construcción de la </w:t>
      </w:r>
      <w:r>
        <w:rPr>
          <w:rStyle w:val="Hyperlink2"/>
          <w:lang w:val="es-ES_tradnl"/>
        </w:rPr>
        <w:t>planta de tratamiento de aguas residuales del Macrocentro Deportivo Le</w:t>
      </w:r>
      <w:r>
        <w:rPr>
          <w:rStyle w:val="Ninguno"/>
          <w:rFonts w:ascii="Arial" w:hAnsi="Arial"/>
          <w:b/>
          <w:bCs/>
          <w:sz w:val="24"/>
          <w:szCs w:val="24"/>
        </w:rPr>
        <w:t>ó</w:t>
      </w:r>
      <w:r>
        <w:rPr>
          <w:rStyle w:val="Hyperlink2"/>
        </w:rPr>
        <w:t>n I</w:t>
      </w:r>
      <w:r>
        <w:rPr>
          <w:rStyle w:val="Ninguno"/>
          <w:rFonts w:ascii="Arial" w:hAnsi="Arial"/>
          <w:sz w:val="24"/>
          <w:szCs w:val="24"/>
        </w:rPr>
        <w:t xml:space="preserve">, con un monto contratado de </w:t>
      </w:r>
      <w:r>
        <w:rPr>
          <w:rStyle w:val="Hyperlink2"/>
          <w:lang w:val="es-ES_tradnl"/>
        </w:rPr>
        <w:t>14 millones 723 mil 689.59 pesos</w:t>
      </w:r>
      <w:r>
        <w:rPr>
          <w:rStyle w:val="Ninguno"/>
          <w:rFonts w:ascii="Arial" w:hAnsi="Arial"/>
          <w:sz w:val="24"/>
          <w:szCs w:val="24"/>
        </w:rPr>
        <w:t xml:space="preserve"> para su ejecución, esta infraestructura ayudará para el riego de más de 49 mil metros cuadrados de área verdes, equivalente a 5 canchas de fú</w:t>
      </w:r>
      <w:r>
        <w:rPr>
          <w:rStyle w:val="Ninguno"/>
          <w:rFonts w:ascii="Arial" w:hAnsi="Arial"/>
          <w:sz w:val="24"/>
          <w:szCs w:val="24"/>
          <w:lang w:val="sv-SE"/>
        </w:rPr>
        <w:t xml:space="preserve">tbol.  </w:t>
      </w:r>
    </w:p>
    <w:p w14:paraId="724D7041" w14:textId="77777777" w:rsidR="00913596" w:rsidRDefault="00913596" w:rsidP="00913596">
      <w:pPr>
        <w:pStyle w:val="Cuerpo"/>
        <w:jc w:val="both"/>
      </w:pPr>
    </w:p>
    <w:p w14:paraId="1FD86EA4" w14:textId="77777777" w:rsidR="00913596" w:rsidRDefault="00913596" w:rsidP="00913596">
      <w:pPr>
        <w:pStyle w:val="Cuerpo"/>
        <w:jc w:val="both"/>
        <w:rPr>
          <w:rStyle w:val="Ninguno"/>
        </w:rPr>
      </w:pPr>
      <w:r>
        <w:rPr>
          <w:rStyle w:val="Ninguno"/>
          <w:rFonts w:ascii="Arial" w:hAnsi="Arial"/>
          <w:sz w:val="24"/>
          <w:szCs w:val="24"/>
        </w:rPr>
        <w:t>A la operación de estas plantas, se suma la construida en el </w:t>
      </w:r>
      <w:r>
        <w:rPr>
          <w:rStyle w:val="Hyperlink2"/>
          <w:lang w:val="es-ES_tradnl"/>
        </w:rPr>
        <w:t>Parque Industrial del Baj</w:t>
      </w:r>
      <w:r>
        <w:rPr>
          <w:rStyle w:val="Ninguno"/>
          <w:rFonts w:ascii="Arial" w:hAnsi="Arial"/>
          <w:b/>
          <w:bCs/>
          <w:sz w:val="24"/>
          <w:szCs w:val="24"/>
        </w:rPr>
        <w:t>í</w:t>
      </w:r>
      <w:r>
        <w:rPr>
          <w:rStyle w:val="Hyperlink2"/>
        </w:rPr>
        <w:t>o, PILBA</w:t>
      </w:r>
      <w:r>
        <w:rPr>
          <w:rStyle w:val="Ninguno"/>
          <w:rFonts w:ascii="Arial" w:hAnsi="Arial"/>
          <w:sz w:val="24"/>
          <w:szCs w:val="24"/>
        </w:rPr>
        <w:t>, misma que ya fue entregada al SAPAL.</w:t>
      </w:r>
    </w:p>
    <w:p w14:paraId="4D195B53" w14:textId="77777777" w:rsidR="00913596" w:rsidRDefault="00913596" w:rsidP="00913596">
      <w:pPr>
        <w:pStyle w:val="Cuerpo"/>
        <w:jc w:val="both"/>
      </w:pPr>
    </w:p>
    <w:p w14:paraId="60D15F82" w14:textId="77777777" w:rsidR="00913596" w:rsidRDefault="00913596" w:rsidP="00913596">
      <w:pPr>
        <w:pStyle w:val="Cuerpo"/>
        <w:jc w:val="both"/>
        <w:rPr>
          <w:rStyle w:val="Ninguno"/>
        </w:rPr>
      </w:pPr>
      <w:r>
        <w:rPr>
          <w:rStyle w:val="Ninguno"/>
          <w:rFonts w:ascii="Arial" w:hAnsi="Arial"/>
          <w:sz w:val="24"/>
          <w:szCs w:val="24"/>
        </w:rPr>
        <w:t>El agua residual de la planta de tratamiento con capacidad inicial para 15 litros por segundo (Total: 30 l/s) se canalizará para el riego de las áreas verdes del polí</w:t>
      </w:r>
      <w:r>
        <w:rPr>
          <w:rStyle w:val="Ninguno"/>
          <w:rFonts w:ascii="Arial" w:hAnsi="Arial"/>
          <w:sz w:val="24"/>
          <w:szCs w:val="24"/>
          <w:lang w:val="it-IT"/>
        </w:rPr>
        <w:t>gono</w:t>
      </w:r>
      <w:r>
        <w:rPr>
          <w:rStyle w:val="Ninguno"/>
          <w:rFonts w:ascii="Arial" w:hAnsi="Arial"/>
          <w:sz w:val="24"/>
          <w:szCs w:val="24"/>
        </w:rPr>
        <w:t>  industrial y, en el futuro se proyecta su comercialización entre las empresas ubicadas ahí. Así se asegura que el agua potable sea para la població</w:t>
      </w:r>
      <w:r>
        <w:rPr>
          <w:rStyle w:val="Ninguno"/>
          <w:rFonts w:ascii="Arial" w:hAnsi="Arial"/>
          <w:sz w:val="24"/>
          <w:szCs w:val="24"/>
          <w:lang w:val="it-IT"/>
        </w:rPr>
        <w:t xml:space="preserve">n del </w:t>
      </w:r>
      <w:r>
        <w:rPr>
          <w:rStyle w:val="Ninguno"/>
          <w:rFonts w:ascii="Arial" w:hAnsi="Arial"/>
          <w:sz w:val="24"/>
          <w:szCs w:val="24"/>
        </w:rPr>
        <w:t>área rural. </w:t>
      </w:r>
    </w:p>
    <w:p w14:paraId="5B49EEB1" w14:textId="77777777" w:rsidR="00913596" w:rsidRDefault="00913596" w:rsidP="00913596">
      <w:pPr>
        <w:pStyle w:val="Cuerpo"/>
        <w:jc w:val="both"/>
      </w:pPr>
    </w:p>
    <w:p w14:paraId="3E56EECB" w14:textId="77777777" w:rsidR="00913596" w:rsidRDefault="00913596" w:rsidP="00913596">
      <w:pPr>
        <w:pStyle w:val="Cuerpo"/>
        <w:jc w:val="both"/>
        <w:rPr>
          <w:rStyle w:val="Ninguno"/>
        </w:rPr>
      </w:pPr>
      <w:r>
        <w:rPr>
          <w:rStyle w:val="Ninguno"/>
          <w:rFonts w:ascii="Arial" w:hAnsi="Arial"/>
          <w:sz w:val="24"/>
          <w:szCs w:val="24"/>
        </w:rPr>
        <w:t xml:space="preserve">Vemos el reúso como una alternativa real para el futuro. Detonar el desarrollo sustentable del municipio requiere de contar con infraestructura de alcantarillado y plantas de tratamiento, pero además de un claro plan de aprovechamiento de las mismas en nuestro entorno. </w:t>
      </w:r>
    </w:p>
    <w:p w14:paraId="2813AA34" w14:textId="77777777" w:rsidR="00913596" w:rsidRDefault="00913596" w:rsidP="00913596">
      <w:pPr>
        <w:pStyle w:val="Cuerpo"/>
        <w:jc w:val="both"/>
      </w:pPr>
    </w:p>
    <w:p w14:paraId="1575592C"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 xml:space="preserve">és del sistema de alcantarillado sanitario se logra desalojar las aguas negras desde las viviendas hasta las plantas de tratamiento ubicados en territorio leonés, lo que permiten sanear las aguas y posteriormente darles una utilidad en el sector industrial y otras actividades productivas. </w:t>
      </w:r>
    </w:p>
    <w:p w14:paraId="51EA9D03" w14:textId="77777777" w:rsidR="00913596" w:rsidRDefault="00913596" w:rsidP="00913596">
      <w:pPr>
        <w:pStyle w:val="Cuerpo"/>
        <w:jc w:val="both"/>
      </w:pPr>
    </w:p>
    <w:p w14:paraId="3096667D" w14:textId="77777777" w:rsidR="00913596" w:rsidRDefault="00913596" w:rsidP="00913596">
      <w:pPr>
        <w:pStyle w:val="Cuerpo"/>
        <w:jc w:val="both"/>
        <w:rPr>
          <w:rStyle w:val="Ninguno"/>
        </w:rPr>
      </w:pPr>
      <w:r>
        <w:rPr>
          <w:rStyle w:val="Ninguno"/>
          <w:rFonts w:ascii="Arial" w:hAnsi="Arial"/>
          <w:sz w:val="24"/>
          <w:szCs w:val="24"/>
        </w:rPr>
        <w:t>Preservar el agua potable para uso exclusivo humano es vital, en la medida que logremos hacer del reúso del agua tratada una actividad común tanto para la industria, el riego de espacios públicos y áreas verdes privadas, se tendrá una mayor disponibilidad del agua de primer uso.</w:t>
      </w:r>
    </w:p>
    <w:p w14:paraId="14E6A08E" w14:textId="77777777" w:rsidR="00913596" w:rsidRDefault="00913596" w:rsidP="00913596">
      <w:pPr>
        <w:pStyle w:val="Cuerpo"/>
        <w:jc w:val="both"/>
      </w:pPr>
    </w:p>
    <w:p w14:paraId="6EAA2493" w14:textId="77777777" w:rsidR="00913596" w:rsidRDefault="00913596" w:rsidP="00913596">
      <w:pPr>
        <w:pStyle w:val="Cuerpo"/>
        <w:jc w:val="both"/>
        <w:rPr>
          <w:rStyle w:val="Ninguno"/>
        </w:rPr>
      </w:pPr>
      <w:r>
        <w:rPr>
          <w:rStyle w:val="Ninguno"/>
          <w:rFonts w:ascii="Arial" w:hAnsi="Arial"/>
          <w:sz w:val="24"/>
          <w:szCs w:val="24"/>
        </w:rPr>
        <w:t>Un proyecto que da sentido a la cultura del agua es la construcción y colocació</w:t>
      </w:r>
      <w:r>
        <w:rPr>
          <w:rStyle w:val="Ninguno"/>
          <w:rFonts w:ascii="Arial" w:hAnsi="Arial"/>
          <w:sz w:val="24"/>
          <w:szCs w:val="24"/>
          <w:lang w:val="nl-NL"/>
        </w:rPr>
        <w:t xml:space="preserve">n de </w:t>
      </w:r>
      <w:r>
        <w:rPr>
          <w:rStyle w:val="Hyperlink2"/>
        </w:rPr>
        <w:t>4.5 kil</w:t>
      </w:r>
      <w:r>
        <w:rPr>
          <w:rStyle w:val="Ninguno"/>
          <w:rFonts w:ascii="Arial" w:hAnsi="Arial"/>
          <w:b/>
          <w:bCs/>
          <w:sz w:val="24"/>
          <w:szCs w:val="24"/>
        </w:rPr>
        <w:t>ó</w:t>
      </w:r>
      <w:r>
        <w:rPr>
          <w:rStyle w:val="Hyperlink2"/>
          <w:lang w:val="es-ES_tradnl"/>
        </w:rPr>
        <w:t>metros</w:t>
      </w:r>
      <w:r>
        <w:rPr>
          <w:rStyle w:val="Ninguno"/>
          <w:rFonts w:ascii="Arial" w:hAnsi="Arial"/>
          <w:sz w:val="24"/>
          <w:szCs w:val="24"/>
        </w:rPr>
        <w:t xml:space="preserve"> de la línea de distribución de agua de reúso que se trata en la planta de Villas de San Juan, que inició en mayo pasado. </w:t>
      </w:r>
    </w:p>
    <w:p w14:paraId="104A1610" w14:textId="77777777" w:rsidR="00913596" w:rsidRDefault="00913596" w:rsidP="00913596">
      <w:pPr>
        <w:pStyle w:val="Cuerpo"/>
        <w:jc w:val="both"/>
      </w:pPr>
    </w:p>
    <w:p w14:paraId="053D24A1" w14:textId="77777777" w:rsidR="00913596" w:rsidRDefault="00913596" w:rsidP="00913596">
      <w:pPr>
        <w:pStyle w:val="Cuerpo"/>
        <w:jc w:val="both"/>
        <w:rPr>
          <w:rStyle w:val="Ninguno"/>
        </w:rPr>
      </w:pPr>
      <w:r>
        <w:rPr>
          <w:rStyle w:val="Ninguno"/>
          <w:rFonts w:ascii="Arial" w:hAnsi="Arial"/>
          <w:sz w:val="24"/>
          <w:szCs w:val="24"/>
        </w:rPr>
        <w:t xml:space="preserve">La línea de conducción que llegará al bulevar Aeropuerto, permite el riego de los camellones, jardines y áreas verdes de la zona, con esto se podrán cubrir </w:t>
      </w:r>
      <w:r>
        <w:rPr>
          <w:rStyle w:val="Hyperlink2"/>
        </w:rPr>
        <w:t>14 mil 750 metros</w:t>
      </w:r>
      <w:r>
        <w:rPr>
          <w:rStyle w:val="Ninguno"/>
          <w:rFonts w:ascii="Arial" w:hAnsi="Arial"/>
          <w:sz w:val="24"/>
          <w:szCs w:val="24"/>
        </w:rPr>
        <w:t xml:space="preserve"> cuadrados que van desde el distribuidor vial Juan Pablo II hasta la Puerta Milenio. Esta obra contempla una inversió</w:t>
      </w:r>
      <w:r>
        <w:rPr>
          <w:rStyle w:val="Ninguno"/>
          <w:rFonts w:ascii="Arial" w:hAnsi="Arial"/>
          <w:sz w:val="24"/>
          <w:szCs w:val="24"/>
          <w:lang w:val="nl-NL"/>
        </w:rPr>
        <w:t xml:space="preserve">n de </w:t>
      </w:r>
      <w:r>
        <w:rPr>
          <w:rStyle w:val="Hyperlink2"/>
          <w:lang w:val="es-ES_tradnl"/>
        </w:rPr>
        <w:t>16 millones 896 mil pesos</w:t>
      </w:r>
      <w:r>
        <w:rPr>
          <w:rStyle w:val="Ninguno"/>
          <w:rFonts w:ascii="Arial" w:hAnsi="Arial"/>
          <w:sz w:val="24"/>
          <w:szCs w:val="24"/>
        </w:rPr>
        <w:t>.</w:t>
      </w:r>
    </w:p>
    <w:p w14:paraId="15B2EC8A" w14:textId="77777777" w:rsidR="00913596" w:rsidRDefault="00913596" w:rsidP="00913596">
      <w:pPr>
        <w:pStyle w:val="Cuerpo"/>
        <w:jc w:val="both"/>
      </w:pPr>
    </w:p>
    <w:p w14:paraId="0C291884" w14:textId="77777777" w:rsidR="00913596" w:rsidRDefault="00913596" w:rsidP="00913596">
      <w:pPr>
        <w:pStyle w:val="Cuerpo"/>
        <w:jc w:val="both"/>
        <w:rPr>
          <w:rStyle w:val="Ninguno"/>
        </w:rPr>
      </w:pPr>
      <w:r>
        <w:rPr>
          <w:rStyle w:val="Ninguno"/>
          <w:rFonts w:ascii="Arial" w:hAnsi="Arial"/>
          <w:sz w:val="24"/>
          <w:szCs w:val="24"/>
        </w:rPr>
        <w:t>En más acciones, concluimos con la construcció</w:t>
      </w:r>
      <w:r>
        <w:rPr>
          <w:rStyle w:val="Ninguno"/>
          <w:rFonts w:ascii="Arial" w:hAnsi="Arial"/>
          <w:sz w:val="24"/>
          <w:szCs w:val="24"/>
          <w:lang w:val="nl-NL"/>
        </w:rPr>
        <w:t xml:space="preserve">n de </w:t>
      </w:r>
      <w:r>
        <w:rPr>
          <w:rStyle w:val="Hyperlink2"/>
        </w:rPr>
        <w:t>2.15 kil</w:t>
      </w:r>
      <w:r>
        <w:rPr>
          <w:rStyle w:val="Ninguno"/>
          <w:rFonts w:ascii="Arial" w:hAnsi="Arial"/>
          <w:b/>
          <w:bCs/>
          <w:sz w:val="24"/>
          <w:szCs w:val="24"/>
        </w:rPr>
        <w:t>ó</w:t>
      </w:r>
      <w:r>
        <w:rPr>
          <w:rStyle w:val="Hyperlink2"/>
          <w:lang w:val="es-ES_tradnl"/>
        </w:rPr>
        <w:t>metros de la l</w:t>
      </w:r>
      <w:r>
        <w:rPr>
          <w:rStyle w:val="Ninguno"/>
          <w:rFonts w:ascii="Arial" w:hAnsi="Arial"/>
          <w:b/>
          <w:bCs/>
          <w:sz w:val="24"/>
          <w:szCs w:val="24"/>
        </w:rPr>
        <w:t>í</w:t>
      </w:r>
      <w:r>
        <w:rPr>
          <w:rStyle w:val="Hyperlink2"/>
        </w:rPr>
        <w:t>nea de alimentaci</w:t>
      </w:r>
      <w:r>
        <w:rPr>
          <w:rStyle w:val="Ninguno"/>
          <w:rFonts w:ascii="Arial" w:hAnsi="Arial"/>
          <w:b/>
          <w:bCs/>
          <w:sz w:val="24"/>
          <w:szCs w:val="24"/>
        </w:rPr>
        <w:t>ó</w:t>
      </w:r>
      <w:r>
        <w:rPr>
          <w:rStyle w:val="Hyperlink2"/>
          <w:lang w:val="es-ES_tradnl"/>
        </w:rPr>
        <w:t>n de agua tratada</w:t>
      </w:r>
      <w:r>
        <w:rPr>
          <w:rStyle w:val="Ninguno"/>
          <w:rFonts w:ascii="Arial" w:hAnsi="Arial"/>
          <w:sz w:val="24"/>
          <w:szCs w:val="24"/>
        </w:rPr>
        <w:t xml:space="preserve"> de la planta de tratamiento municipal a la calle Vencedores de la colonia Arroyo Hondo, en el que se invirtieron </w:t>
      </w:r>
      <w:r>
        <w:rPr>
          <w:rStyle w:val="Hyperlink2"/>
          <w:lang w:val="es-ES_tradnl"/>
        </w:rPr>
        <w:t>4 millones 600 mil 465 pesos</w:t>
      </w:r>
      <w:r>
        <w:rPr>
          <w:rStyle w:val="Ninguno"/>
          <w:rFonts w:ascii="Arial" w:hAnsi="Arial"/>
          <w:sz w:val="24"/>
          <w:szCs w:val="24"/>
        </w:rPr>
        <w:t>.</w:t>
      </w:r>
    </w:p>
    <w:p w14:paraId="1F9E4424" w14:textId="77777777" w:rsidR="00913596" w:rsidRDefault="00913596" w:rsidP="00913596">
      <w:pPr>
        <w:pStyle w:val="Cuerpo"/>
        <w:jc w:val="both"/>
      </w:pPr>
    </w:p>
    <w:p w14:paraId="15A8D7CC"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 xml:space="preserve">és de esta tubería morada, que identifica la distribución de agua tratada, permitirá atender en un futuro cercano a los clientes industriales potenciales, ubicados en la zona aledaña con agua para sus procesos. Agua tratada y saneada, que cuenta con los parámetros normativos adecuados para sus procesos industriales. </w:t>
      </w:r>
    </w:p>
    <w:p w14:paraId="096B61DD" w14:textId="77777777" w:rsidR="00913596" w:rsidRDefault="00913596" w:rsidP="00913596">
      <w:pPr>
        <w:pStyle w:val="Cuerpo"/>
        <w:jc w:val="both"/>
      </w:pPr>
    </w:p>
    <w:p w14:paraId="779609F6" w14:textId="77777777" w:rsidR="00913596" w:rsidRDefault="00913596" w:rsidP="00913596">
      <w:pPr>
        <w:pStyle w:val="Cuerpo"/>
        <w:jc w:val="both"/>
        <w:rPr>
          <w:rStyle w:val="Ninguno"/>
        </w:rPr>
      </w:pPr>
      <w:r>
        <w:rPr>
          <w:rStyle w:val="Ninguno"/>
          <w:rFonts w:ascii="Arial" w:hAnsi="Arial"/>
          <w:sz w:val="24"/>
          <w:szCs w:val="24"/>
        </w:rPr>
        <w:t>Adicionalmente iniciamos con la construcció</w:t>
      </w:r>
      <w:r>
        <w:rPr>
          <w:rStyle w:val="Ninguno"/>
          <w:rFonts w:ascii="Arial" w:hAnsi="Arial"/>
          <w:sz w:val="24"/>
          <w:szCs w:val="24"/>
          <w:lang w:val="nl-NL"/>
        </w:rPr>
        <w:t xml:space="preserve">n de </w:t>
      </w:r>
      <w:r>
        <w:rPr>
          <w:rStyle w:val="Hyperlink2"/>
        </w:rPr>
        <w:t>3.54 kil</w:t>
      </w:r>
      <w:r>
        <w:rPr>
          <w:rStyle w:val="Ninguno"/>
          <w:rFonts w:ascii="Arial" w:hAnsi="Arial"/>
          <w:b/>
          <w:bCs/>
          <w:sz w:val="24"/>
          <w:szCs w:val="24"/>
        </w:rPr>
        <w:t>ó</w:t>
      </w:r>
      <w:r>
        <w:rPr>
          <w:rStyle w:val="Hyperlink2"/>
          <w:lang w:val="es-ES_tradnl"/>
        </w:rPr>
        <w:t>metros</w:t>
      </w:r>
      <w:r>
        <w:rPr>
          <w:rStyle w:val="Ninguno"/>
          <w:rFonts w:ascii="Arial" w:hAnsi="Arial"/>
          <w:sz w:val="24"/>
          <w:szCs w:val="24"/>
        </w:rPr>
        <w:t xml:space="preserve"> de línea de conducción de agua tratada de la planta de tratamiento municipal a la planta de tratamiento Periodistas de México, cuya agua será destinada al uso industrial.  Con una inversió</w:t>
      </w:r>
      <w:r>
        <w:rPr>
          <w:rStyle w:val="Ninguno"/>
          <w:rFonts w:ascii="Arial" w:hAnsi="Arial"/>
          <w:sz w:val="24"/>
          <w:szCs w:val="24"/>
          <w:lang w:val="nl-NL"/>
        </w:rPr>
        <w:t xml:space="preserve">n de </w:t>
      </w:r>
      <w:r>
        <w:rPr>
          <w:rStyle w:val="Hyperlink2"/>
          <w:lang w:val="es-ES_tradnl"/>
        </w:rPr>
        <w:t>12 millones</w:t>
      </w:r>
      <w:r>
        <w:rPr>
          <w:rStyle w:val="Ninguno"/>
          <w:rFonts w:ascii="Arial" w:hAnsi="Arial"/>
          <w:sz w:val="24"/>
          <w:szCs w:val="24"/>
        </w:rPr>
        <w:t xml:space="preserve"> de pesos. </w:t>
      </w:r>
    </w:p>
    <w:p w14:paraId="520928CA" w14:textId="77777777" w:rsidR="00913596" w:rsidRDefault="00913596" w:rsidP="00913596">
      <w:pPr>
        <w:pStyle w:val="Cuerpo"/>
        <w:jc w:val="both"/>
      </w:pPr>
    </w:p>
    <w:p w14:paraId="446EA220" w14:textId="77777777" w:rsidR="00913596" w:rsidRDefault="00913596" w:rsidP="00913596">
      <w:pPr>
        <w:pStyle w:val="Cuerpo"/>
        <w:jc w:val="both"/>
        <w:rPr>
          <w:rStyle w:val="Ninguno"/>
        </w:rPr>
      </w:pPr>
      <w:r>
        <w:rPr>
          <w:rStyle w:val="Ninguno"/>
          <w:rFonts w:ascii="Arial" w:hAnsi="Arial"/>
          <w:sz w:val="24"/>
          <w:szCs w:val="24"/>
        </w:rPr>
        <w:t xml:space="preserve">Esta infraestructura ayudará a reducir el uso de agua potable entre las diferentes actividades industriales que se albergan en la ciudad, además de alimentar los mantos acuíferos. </w:t>
      </w:r>
    </w:p>
    <w:p w14:paraId="634E902C" w14:textId="77777777" w:rsidR="00913596" w:rsidRDefault="00913596" w:rsidP="00913596">
      <w:pPr>
        <w:pStyle w:val="Cuerpo"/>
        <w:jc w:val="both"/>
        <w:rPr>
          <w:b/>
          <w:bCs/>
        </w:rPr>
      </w:pPr>
    </w:p>
    <w:p w14:paraId="57FDCD10" w14:textId="77777777" w:rsidR="00913596" w:rsidRDefault="00913596" w:rsidP="00913596">
      <w:pPr>
        <w:pStyle w:val="Cuerpo"/>
        <w:jc w:val="both"/>
        <w:rPr>
          <w:rStyle w:val="Ninguno"/>
        </w:rPr>
      </w:pPr>
      <w:r>
        <w:rPr>
          <w:rStyle w:val="Ninguno"/>
          <w:rFonts w:ascii="Arial" w:hAnsi="Arial"/>
          <w:sz w:val="24"/>
          <w:szCs w:val="24"/>
        </w:rPr>
        <w:t xml:space="preserve">El agua es un elemento indispensable para los productores agrícolas, es así que, con la finalidad de que cuenten con el apoyo y subsidios para el uso eficiente del vital líquido en su producción, firmamos un convenio de colaboración con el Consejo Técnico de Aguas de León A.C. COTAS, por un monto de </w:t>
      </w:r>
      <w:r>
        <w:rPr>
          <w:rStyle w:val="Hyperlink2"/>
        </w:rPr>
        <w:t>270 mil pesos</w:t>
      </w:r>
      <w:r>
        <w:rPr>
          <w:rStyle w:val="Ninguno"/>
          <w:rFonts w:ascii="Arial" w:hAnsi="Arial"/>
          <w:sz w:val="24"/>
          <w:szCs w:val="24"/>
        </w:rPr>
        <w:t>.</w:t>
      </w:r>
    </w:p>
    <w:p w14:paraId="3EB0B9ED"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1CD98E25"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Con dicho convenio reciben asesorías para llevar la lectura de sus medidores en </w:t>
      </w:r>
      <w:r>
        <w:rPr>
          <w:rStyle w:val="Hyperlink2"/>
        </w:rPr>
        <w:t>140 pozos</w:t>
      </w:r>
      <w:r>
        <w:rPr>
          <w:rStyle w:val="Ninguno"/>
          <w:rFonts w:ascii="Arial" w:hAnsi="Arial"/>
          <w:sz w:val="24"/>
          <w:szCs w:val="24"/>
        </w:rPr>
        <w:t xml:space="preserve"> agrícolas. Se detectó la necesidad de realizar el cambio de medidores en apoyo a </w:t>
      </w:r>
      <w:r>
        <w:rPr>
          <w:rStyle w:val="Hyperlink2"/>
          <w:lang w:val="es-ES_tradnl"/>
        </w:rPr>
        <w:t>23 productores</w:t>
      </w:r>
      <w:r>
        <w:rPr>
          <w:rStyle w:val="Ninguno"/>
          <w:rFonts w:ascii="Arial" w:hAnsi="Arial"/>
          <w:sz w:val="24"/>
          <w:szCs w:val="24"/>
        </w:rPr>
        <w:t>, que fueron proporcionados como parte de este convenio.</w:t>
      </w:r>
    </w:p>
    <w:p w14:paraId="612EDB2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 </w:t>
      </w:r>
    </w:p>
    <w:p w14:paraId="5D99A24F" w14:textId="77777777" w:rsidR="00913596" w:rsidRDefault="00913596" w:rsidP="00913596">
      <w:pPr>
        <w:pStyle w:val="Cuerpo"/>
        <w:jc w:val="both"/>
        <w:rPr>
          <w:rStyle w:val="Hyperlink2"/>
        </w:rPr>
      </w:pPr>
      <w:r>
        <w:rPr>
          <w:rStyle w:val="Ninguno"/>
          <w:rFonts w:ascii="Arial" w:hAnsi="Arial"/>
          <w:sz w:val="24"/>
          <w:szCs w:val="24"/>
        </w:rPr>
        <w:t xml:space="preserve">Adicionalmente, apoyamos a </w:t>
      </w:r>
      <w:r>
        <w:rPr>
          <w:rStyle w:val="Hyperlink2"/>
          <w:lang w:val="es-ES_tradnl"/>
        </w:rPr>
        <w:t>72 productores</w:t>
      </w:r>
      <w:r>
        <w:rPr>
          <w:rStyle w:val="Ninguno"/>
          <w:rFonts w:ascii="Arial" w:hAnsi="Arial"/>
          <w:sz w:val="24"/>
          <w:szCs w:val="24"/>
        </w:rPr>
        <w:t xml:space="preserve"> con subsidios para la adquisición de equipos y materiales con el objetivo de mejorar la eficiencia en el riego tales como cintilla de goteo, tubería, válvulas especiales, mangueras, entre otros, por un monto de </w:t>
      </w:r>
      <w:r>
        <w:rPr>
          <w:rStyle w:val="Hyperlink2"/>
        </w:rPr>
        <w:t>717 mil 139 Pesos.</w:t>
      </w:r>
    </w:p>
    <w:p w14:paraId="69F48D4F" w14:textId="77777777" w:rsidR="00913596" w:rsidRDefault="00913596" w:rsidP="00913596">
      <w:pPr>
        <w:pStyle w:val="Cuerpo"/>
        <w:jc w:val="both"/>
      </w:pPr>
    </w:p>
    <w:p w14:paraId="65DDFD05" w14:textId="77777777" w:rsidR="00913596" w:rsidRDefault="00913596" w:rsidP="00913596">
      <w:pPr>
        <w:pStyle w:val="Cuerpo"/>
        <w:jc w:val="both"/>
        <w:rPr>
          <w:rStyle w:val="Hyperlink2"/>
        </w:rPr>
      </w:pPr>
      <w:r>
        <w:rPr>
          <w:rStyle w:val="Ninguno"/>
          <w:rFonts w:ascii="Arial" w:hAnsi="Arial"/>
          <w:sz w:val="24"/>
          <w:szCs w:val="24"/>
        </w:rPr>
        <w:t>En el municipio contamos con 8 unidades de riego agrícola, a las cuales brindamos acompañamiento y asesorías en trámites del agua. Durante este año se apoyó a la unidad de riego de Nuevo Valle de Moreno, para renovar su título de concesión ante la Comisión Nacional del Agua, beneficiando a 153 productores</w:t>
      </w:r>
      <w:r>
        <w:rPr>
          <w:rStyle w:val="Ninguno"/>
          <w:rFonts w:ascii="Arial" w:hAnsi="Arial"/>
          <w:color w:val="FF0000"/>
          <w:sz w:val="24"/>
          <w:szCs w:val="24"/>
        </w:rPr>
        <w:t>. </w:t>
      </w:r>
    </w:p>
    <w:p w14:paraId="1040832F" w14:textId="77777777" w:rsidR="00913596" w:rsidRDefault="00913596" w:rsidP="00913596">
      <w:pPr>
        <w:pStyle w:val="Cuerpo"/>
        <w:jc w:val="both"/>
      </w:pPr>
    </w:p>
    <w:p w14:paraId="15F557CD" w14:textId="77777777" w:rsidR="00913596" w:rsidRDefault="00913596" w:rsidP="00913596">
      <w:pPr>
        <w:pStyle w:val="Cuerpo"/>
        <w:jc w:val="both"/>
        <w:rPr>
          <w:rStyle w:val="Ninguno"/>
        </w:rPr>
      </w:pPr>
      <w:r>
        <w:rPr>
          <w:rStyle w:val="Ninguno"/>
          <w:rFonts w:ascii="Arial" w:hAnsi="Arial"/>
          <w:sz w:val="24"/>
          <w:szCs w:val="24"/>
        </w:rPr>
        <w:t>Además, con el objetivo de mejorar las condiciones del medio ambiente, abonar a la recuperación de los mantos acuíferos, conservar el suelo y agua, así como cubrir las necesidades básicas del ganado, es que firmamos un convenio con la Secretaría de Desarrollo Agroalimentario y Rural, SDAYR, por 3 millones 496 mil pesos para el programa de Bordería.</w:t>
      </w:r>
    </w:p>
    <w:p w14:paraId="00361005" w14:textId="77777777" w:rsidR="00913596" w:rsidRDefault="00913596" w:rsidP="00913596">
      <w:pPr>
        <w:pStyle w:val="Cuerpo"/>
        <w:jc w:val="both"/>
      </w:pPr>
    </w:p>
    <w:p w14:paraId="35113A4D" w14:textId="77777777" w:rsidR="00913596" w:rsidRDefault="00913596" w:rsidP="00913596">
      <w:pPr>
        <w:pStyle w:val="Cuerpo"/>
        <w:jc w:val="both"/>
        <w:rPr>
          <w:rStyle w:val="Ninguno"/>
        </w:rPr>
      </w:pPr>
      <w:r>
        <w:rPr>
          <w:rStyle w:val="Ninguno"/>
          <w:rFonts w:ascii="Arial" w:hAnsi="Arial"/>
          <w:sz w:val="24"/>
          <w:szCs w:val="24"/>
        </w:rPr>
        <w:t xml:space="preserve">En el periodo que se informa hemos realizado </w:t>
      </w:r>
      <w:r>
        <w:rPr>
          <w:rStyle w:val="Hyperlink2"/>
          <w:lang w:val="es-ES_tradnl"/>
        </w:rPr>
        <w:t>30 acciones</w:t>
      </w:r>
      <w:r>
        <w:rPr>
          <w:rStyle w:val="Ninguno"/>
          <w:rFonts w:ascii="Arial" w:hAnsi="Arial"/>
          <w:sz w:val="24"/>
          <w:szCs w:val="24"/>
        </w:rPr>
        <w:t xml:space="preserve"> entre las que destacan la construcción de nuevos bordos y desazolve en beneficio de </w:t>
      </w:r>
      <w:r>
        <w:rPr>
          <w:rStyle w:val="Hyperlink2"/>
          <w:lang w:val="es-ES_tradnl"/>
        </w:rPr>
        <w:t>25 ganaderos</w:t>
      </w:r>
      <w:r>
        <w:rPr>
          <w:rStyle w:val="Ninguno"/>
          <w:rFonts w:ascii="Arial" w:hAnsi="Arial"/>
          <w:sz w:val="24"/>
          <w:szCs w:val="24"/>
        </w:rPr>
        <w:t xml:space="preserve"> de las comunidades de San José de Otates Sur, Nuevo Valle de Moreno, Los Alisos y Canelas con una inversión de 1 millón </w:t>
      </w:r>
      <w:r>
        <w:rPr>
          <w:rStyle w:val="Hyperlink2"/>
        </w:rPr>
        <w:t>011 mil pesos</w:t>
      </w:r>
      <w:r>
        <w:rPr>
          <w:rStyle w:val="Ninguno"/>
          <w:rFonts w:ascii="Arial" w:hAnsi="Arial"/>
          <w:sz w:val="24"/>
          <w:szCs w:val="24"/>
        </w:rPr>
        <w:t xml:space="preserve">, dichos bordos captan </w:t>
      </w:r>
      <w:r>
        <w:rPr>
          <w:rStyle w:val="Hyperlink2"/>
        </w:rPr>
        <w:t>50 mil 837 metros c</w:t>
      </w:r>
      <w:r>
        <w:rPr>
          <w:rStyle w:val="Ninguno"/>
          <w:rFonts w:ascii="Arial" w:hAnsi="Arial"/>
          <w:b/>
          <w:bCs/>
          <w:sz w:val="24"/>
          <w:szCs w:val="24"/>
        </w:rPr>
        <w:t>ú</w:t>
      </w:r>
      <w:r>
        <w:rPr>
          <w:rStyle w:val="Hyperlink2"/>
          <w:lang w:val="es-ES_tradnl"/>
        </w:rPr>
        <w:t>bicos de agua equivalente a llenar 5,084 pipas de agua</w:t>
      </w:r>
      <w:r>
        <w:rPr>
          <w:rStyle w:val="Ninguno"/>
          <w:rFonts w:ascii="Arial" w:hAnsi="Arial"/>
          <w:sz w:val="24"/>
          <w:szCs w:val="24"/>
        </w:rPr>
        <w:t>.</w:t>
      </w:r>
    </w:p>
    <w:p w14:paraId="70F67570" w14:textId="77777777" w:rsidR="00913596" w:rsidRDefault="00913596" w:rsidP="00913596">
      <w:pPr>
        <w:pStyle w:val="Cuerpo"/>
        <w:spacing w:line="200" w:lineRule="exact"/>
        <w:rPr>
          <w:rFonts w:ascii="Times New Roman" w:eastAsia="Times New Roman" w:hAnsi="Times New Roman" w:cs="Times New Roman"/>
        </w:rPr>
      </w:pPr>
    </w:p>
    <w:p w14:paraId="3A042D45" w14:textId="77777777" w:rsidR="00913596" w:rsidRDefault="00913596" w:rsidP="00913596">
      <w:pPr>
        <w:pStyle w:val="Cuerpo"/>
        <w:spacing w:line="281" w:lineRule="exact"/>
        <w:rPr>
          <w:rFonts w:ascii="Times New Roman" w:eastAsia="Times New Roman" w:hAnsi="Times New Roman" w:cs="Times New Roman"/>
        </w:rPr>
      </w:pPr>
    </w:p>
    <w:p w14:paraId="4D4972FA"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"AMBIENTE LIMPIO”</w:t>
      </w:r>
    </w:p>
    <w:p w14:paraId="15CCC288" w14:textId="77777777" w:rsidR="00913596" w:rsidRDefault="00913596" w:rsidP="00913596">
      <w:pPr>
        <w:pStyle w:val="Cuerpo"/>
        <w:spacing w:line="241" w:lineRule="exact"/>
        <w:rPr>
          <w:rFonts w:ascii="Times New Roman" w:eastAsia="Times New Roman" w:hAnsi="Times New Roman" w:cs="Times New Roman"/>
        </w:rPr>
      </w:pPr>
    </w:p>
    <w:p w14:paraId="6B4F897C" w14:textId="77777777" w:rsidR="00913596" w:rsidRDefault="00913596" w:rsidP="00913596">
      <w:pPr>
        <w:pStyle w:val="Cuerpo"/>
        <w:ind w:right="176"/>
        <w:jc w:val="both"/>
        <w:rPr>
          <w:rStyle w:val="Ninguno"/>
          <w:rFonts w:ascii="Arial" w:eastAsia="Arial" w:hAnsi="Arial" w:cs="Arial"/>
          <w:sz w:val="24"/>
          <w:szCs w:val="24"/>
        </w:rPr>
      </w:pPr>
      <w:r>
        <w:rPr>
          <w:rStyle w:val="Ninguno"/>
          <w:rFonts w:ascii="Arial" w:hAnsi="Arial"/>
          <w:sz w:val="24"/>
          <w:szCs w:val="24"/>
        </w:rPr>
        <w:t>Las acciones de combate al cambio climático y de apoyo social no son exclusivas de la zona urbana, bajo el esquema de “Comunidades Sustentables”, durante este periodo intervenimos en la comunidad Cerro Alto en el ANP Sierra de Lobos para introducir servicios básicos a las familias de esta comunidad y contribuir en su adaptación al cambio climá</w:t>
      </w:r>
      <w:r>
        <w:rPr>
          <w:rStyle w:val="Ninguno"/>
          <w:rFonts w:ascii="Arial" w:hAnsi="Arial"/>
          <w:sz w:val="24"/>
          <w:szCs w:val="24"/>
          <w:lang w:val="it-IT"/>
        </w:rPr>
        <w:t>tico.</w:t>
      </w:r>
    </w:p>
    <w:p w14:paraId="655A4F15" w14:textId="77777777" w:rsidR="00913596" w:rsidRDefault="00913596" w:rsidP="00913596">
      <w:pPr>
        <w:pStyle w:val="Cuerpo"/>
        <w:ind w:right="176"/>
        <w:jc w:val="both"/>
      </w:pPr>
    </w:p>
    <w:p w14:paraId="5498CE57" w14:textId="77777777" w:rsidR="00913596" w:rsidRDefault="00913596" w:rsidP="00913596">
      <w:pPr>
        <w:pStyle w:val="Cuerpo"/>
        <w:ind w:right="176"/>
        <w:jc w:val="both"/>
        <w:rPr>
          <w:rStyle w:val="Ninguno"/>
        </w:rPr>
      </w:pPr>
      <w:r>
        <w:rPr>
          <w:rStyle w:val="Ninguno"/>
          <w:rFonts w:ascii="Arial" w:hAnsi="Arial"/>
          <w:sz w:val="24"/>
          <w:szCs w:val="24"/>
        </w:rPr>
        <w:t>Por ello,</w:t>
      </w:r>
      <w:r>
        <w:rPr>
          <w:rStyle w:val="Ninguno"/>
          <w:rFonts w:ascii="Arial" w:hAnsi="Arial"/>
          <w:color w:val="FF0000"/>
          <w:sz w:val="24"/>
          <w:szCs w:val="24"/>
        </w:rPr>
        <w:t xml:space="preserve"> </w:t>
      </w:r>
      <w:r>
        <w:rPr>
          <w:rStyle w:val="Ninguno"/>
          <w:rFonts w:ascii="Arial" w:hAnsi="Arial"/>
          <w:sz w:val="24"/>
          <w:szCs w:val="24"/>
        </w:rPr>
        <w:t xml:space="preserve">contribuimos en la adaptación de las comunidades sobre la vulnerabilidad hídrica de la región Norte. Los sistemas de captación y potabilización de agua de lluvia reducen los largos viajes para la obtención de agua, así como los riesgos sanitarios, al consumir agua purificada.  </w:t>
      </w:r>
    </w:p>
    <w:p w14:paraId="0530C729" w14:textId="77777777" w:rsidR="00913596" w:rsidRDefault="00913596" w:rsidP="00913596">
      <w:pPr>
        <w:pStyle w:val="Cuerpo"/>
        <w:ind w:right="176"/>
        <w:jc w:val="both"/>
      </w:pPr>
    </w:p>
    <w:p w14:paraId="3B55246B" w14:textId="77777777" w:rsidR="00913596" w:rsidRDefault="00913596" w:rsidP="00913596">
      <w:pPr>
        <w:pStyle w:val="Cuerpo"/>
        <w:ind w:right="176"/>
        <w:jc w:val="both"/>
        <w:rPr>
          <w:rStyle w:val="Ninguno"/>
        </w:rPr>
      </w:pPr>
      <w:r>
        <w:rPr>
          <w:rStyle w:val="Ninguno"/>
          <w:rFonts w:ascii="Arial" w:hAnsi="Arial"/>
          <w:sz w:val="24"/>
          <w:szCs w:val="24"/>
        </w:rPr>
        <w:t>Por ello, por medio de la modalidad de compensaciones por impacto ambiental, realizamos las gestiones necesarias para la instalació</w:t>
      </w:r>
      <w:r>
        <w:rPr>
          <w:rStyle w:val="Ninguno"/>
          <w:rFonts w:ascii="Arial" w:hAnsi="Arial"/>
          <w:sz w:val="24"/>
          <w:szCs w:val="24"/>
          <w:lang w:val="nl-NL"/>
        </w:rPr>
        <w:t xml:space="preserve">n de </w:t>
      </w:r>
      <w:r>
        <w:rPr>
          <w:rStyle w:val="Hyperlink2"/>
        </w:rPr>
        <w:t>6</w:t>
      </w:r>
      <w:r>
        <w:rPr>
          <w:rStyle w:val="Ninguno"/>
          <w:rFonts w:ascii="Arial" w:hAnsi="Arial"/>
          <w:sz w:val="24"/>
          <w:szCs w:val="24"/>
        </w:rPr>
        <w:t xml:space="preserve"> sistemas de captación y potabilización de agua en las 6 escuelas dentro de las comunidades Ojo de agua, Barbosa, San Antonio y Cerro Alto, para beneficio directo de </w:t>
      </w:r>
      <w:r>
        <w:rPr>
          <w:rStyle w:val="Hyperlink2"/>
          <w:lang w:val="es-ES_tradnl"/>
        </w:rPr>
        <w:t>204 alumnos y docentes</w:t>
      </w:r>
      <w:r>
        <w:rPr>
          <w:rStyle w:val="Ninguno"/>
          <w:rFonts w:ascii="Arial" w:hAnsi="Arial"/>
          <w:sz w:val="24"/>
          <w:szCs w:val="24"/>
        </w:rPr>
        <w:t xml:space="preserve"> de dichas escuelas.   </w:t>
      </w:r>
    </w:p>
    <w:p w14:paraId="4C63035F" w14:textId="77777777" w:rsidR="00913596" w:rsidRDefault="00913596" w:rsidP="00913596">
      <w:pPr>
        <w:pStyle w:val="Cuerpo"/>
        <w:ind w:right="176"/>
        <w:jc w:val="both"/>
      </w:pPr>
    </w:p>
    <w:p w14:paraId="0D853FF0" w14:textId="77777777" w:rsidR="00913596" w:rsidRDefault="00913596" w:rsidP="00913596">
      <w:pPr>
        <w:pStyle w:val="Cuerpo"/>
        <w:jc w:val="both"/>
        <w:rPr>
          <w:rStyle w:val="Ninguno"/>
        </w:rPr>
      </w:pPr>
      <w:r>
        <w:rPr>
          <w:rStyle w:val="Ninguno"/>
          <w:rFonts w:ascii="Arial" w:hAnsi="Arial"/>
          <w:sz w:val="24"/>
          <w:szCs w:val="24"/>
        </w:rPr>
        <w:t>Por primera ocasión el pasado mes de abril, el municipio de León fue sede de la mayor competencia para movilizar la transición hacia un futuro sostenible y acción climática “El Desafío de Ciudades de WWF (Fondo Mundial para la Naturaleza)”, aceptando este reto el municipio de León logró enfocar políticas integrales que definen condiciones para el futuro que mitigan el desgaste del cambio climá</w:t>
      </w:r>
      <w:r>
        <w:rPr>
          <w:rStyle w:val="Ninguno"/>
          <w:rFonts w:ascii="Arial" w:hAnsi="Arial"/>
          <w:sz w:val="24"/>
          <w:szCs w:val="24"/>
          <w:lang w:val="it-IT"/>
        </w:rPr>
        <w:t xml:space="preserve">tico. </w:t>
      </w:r>
    </w:p>
    <w:p w14:paraId="63220F61" w14:textId="77777777" w:rsidR="007E4A4A" w:rsidRDefault="007E4A4A" w:rsidP="007E4A4A">
      <w:pPr>
        <w:pStyle w:val="Cuerpo"/>
        <w:jc w:val="both"/>
        <w:rPr>
          <w:rStyle w:val="Ninguno"/>
          <w:rFonts w:ascii="Arial" w:hAnsi="Arial"/>
          <w:sz w:val="24"/>
          <w:szCs w:val="24"/>
        </w:rPr>
      </w:pPr>
    </w:p>
    <w:p w14:paraId="63F4CCF9" w14:textId="3689E4FA" w:rsidR="007E4A4A" w:rsidRPr="007E4A4A" w:rsidRDefault="007E4A4A" w:rsidP="007E4A4A">
      <w:pPr>
        <w:pStyle w:val="Cuerpo"/>
        <w:jc w:val="both"/>
        <w:rPr>
          <w:rStyle w:val="Ninguno"/>
          <w:rFonts w:ascii="Arial" w:hAnsi="Arial"/>
          <w:sz w:val="24"/>
          <w:szCs w:val="24"/>
        </w:rPr>
      </w:pPr>
      <w:r w:rsidRPr="007E4A4A">
        <w:rPr>
          <w:rStyle w:val="Ninguno"/>
          <w:rFonts w:ascii="Arial" w:hAnsi="Arial"/>
          <w:sz w:val="24"/>
          <w:szCs w:val="24"/>
        </w:rPr>
        <w:t xml:space="preserve">Manteniéndonos a la vanguardia continuamos formando parte de la plataforma CDP (Carbon Disclosure Project) </w:t>
      </w:r>
      <w:r>
        <w:rPr>
          <w:rStyle w:val="Ninguno"/>
          <w:rFonts w:ascii="Arial" w:hAnsi="Arial"/>
          <w:sz w:val="24"/>
          <w:szCs w:val="24"/>
        </w:rPr>
        <w:t xml:space="preserve">- </w:t>
      </w:r>
      <w:r w:rsidRPr="007E4A4A">
        <w:rPr>
          <w:rStyle w:val="Ninguno"/>
          <w:rFonts w:ascii="Arial" w:hAnsi="Arial"/>
          <w:sz w:val="24"/>
          <w:szCs w:val="24"/>
        </w:rPr>
        <w:t>“Proyecto de Divulgación del Carbono”. Esto es un sistema de divulgación global que permite ser parte de una extensa red de corporaciones, empresas, inversionistas, países y regiones que gestionan sus emisiones de carbono e impulsan la eficiencia energética.</w:t>
      </w:r>
    </w:p>
    <w:p w14:paraId="416853B5" w14:textId="77777777" w:rsidR="007E4A4A" w:rsidRPr="007E4A4A" w:rsidRDefault="007E4A4A" w:rsidP="007E4A4A">
      <w:pPr>
        <w:pStyle w:val="Cuerpo"/>
        <w:jc w:val="both"/>
        <w:rPr>
          <w:rStyle w:val="Ninguno"/>
          <w:rFonts w:ascii="Arial" w:hAnsi="Arial"/>
          <w:sz w:val="24"/>
          <w:szCs w:val="24"/>
        </w:rPr>
      </w:pPr>
    </w:p>
    <w:p w14:paraId="75FE5BCE" w14:textId="5A602C21" w:rsidR="007E4A4A" w:rsidRDefault="007E4A4A" w:rsidP="007E4A4A">
      <w:pPr>
        <w:pStyle w:val="Cuerpo"/>
        <w:jc w:val="both"/>
        <w:rPr>
          <w:rStyle w:val="Ninguno"/>
          <w:rFonts w:ascii="Arial" w:hAnsi="Arial"/>
          <w:sz w:val="24"/>
          <w:szCs w:val="24"/>
        </w:rPr>
      </w:pPr>
      <w:r w:rsidRPr="007E4A4A">
        <w:rPr>
          <w:rStyle w:val="Ninguno"/>
          <w:rFonts w:ascii="Arial" w:hAnsi="Arial"/>
          <w:sz w:val="24"/>
          <w:szCs w:val="24"/>
        </w:rPr>
        <w:t>Casi un quinto de las emisiones mundiales de gases de efecto invernadero se informan a través de CDP. El municipio logrará desarrollar el Índice de liderazgo climático bajo un esquema de retroalimentación con la plataforma  para la formulación de planes de acción climática en materia de cambio climático, agua, bosques y ciudades.</w:t>
      </w:r>
    </w:p>
    <w:p w14:paraId="2CB4DDCC" w14:textId="77777777" w:rsidR="007E4A4A" w:rsidRDefault="007E4A4A" w:rsidP="00913596">
      <w:pPr>
        <w:pStyle w:val="Cuerpo"/>
        <w:jc w:val="both"/>
        <w:rPr>
          <w:rStyle w:val="Ninguno"/>
          <w:rFonts w:ascii="Arial" w:hAnsi="Arial"/>
          <w:sz w:val="24"/>
          <w:szCs w:val="24"/>
        </w:rPr>
      </w:pPr>
    </w:p>
    <w:p w14:paraId="735E2EAF" w14:textId="635CB222" w:rsidR="00913596" w:rsidRDefault="00913596" w:rsidP="00913596">
      <w:pPr>
        <w:pStyle w:val="Cuerpo"/>
        <w:jc w:val="both"/>
        <w:rPr>
          <w:rStyle w:val="Ninguno"/>
        </w:rPr>
      </w:pPr>
      <w:r>
        <w:rPr>
          <w:rStyle w:val="Ninguno"/>
          <w:rFonts w:ascii="Arial" w:hAnsi="Arial"/>
          <w:sz w:val="24"/>
          <w:szCs w:val="24"/>
        </w:rPr>
        <w:t>El Pacto Global de Alcaldes por el clima y la energía es una alianza global de ciudades y gobiernos locales, el Municipio de León al firmar voluntariamente este pacto nos comprometemos</w:t>
      </w:r>
      <w:r>
        <w:rPr>
          <w:rStyle w:val="Hyperlink2"/>
        </w:rPr>
        <w:t xml:space="preserve"> </w:t>
      </w:r>
      <w:r>
        <w:rPr>
          <w:rStyle w:val="Ninguno"/>
          <w:rFonts w:ascii="Arial" w:hAnsi="Arial"/>
          <w:sz w:val="24"/>
          <w:szCs w:val="24"/>
        </w:rPr>
        <w:t>a la reducción de impactos</w:t>
      </w:r>
      <w:r>
        <w:rPr>
          <w:rStyle w:val="Hyperlink2"/>
        </w:rPr>
        <w:t xml:space="preserve"> </w:t>
      </w:r>
      <w:r>
        <w:rPr>
          <w:rStyle w:val="Ninguno"/>
          <w:rFonts w:ascii="Arial" w:hAnsi="Arial"/>
          <w:sz w:val="24"/>
          <w:szCs w:val="24"/>
        </w:rPr>
        <w:t xml:space="preserve">y facilita la transformación hacia energía sostenible para todos. </w:t>
      </w:r>
    </w:p>
    <w:p w14:paraId="7F31DA32" w14:textId="77777777" w:rsidR="00913596" w:rsidRDefault="00913596" w:rsidP="00913596">
      <w:pPr>
        <w:pStyle w:val="Cuerpo"/>
        <w:jc w:val="both"/>
      </w:pPr>
    </w:p>
    <w:p w14:paraId="368C9C49" w14:textId="77777777" w:rsidR="00913596" w:rsidRDefault="00913596" w:rsidP="00913596">
      <w:pPr>
        <w:pStyle w:val="Cuerpo"/>
        <w:jc w:val="both"/>
        <w:rPr>
          <w:rStyle w:val="Ninguno"/>
        </w:rPr>
      </w:pPr>
      <w:r>
        <w:rPr>
          <w:rStyle w:val="Ninguno"/>
          <w:rFonts w:ascii="Arial" w:hAnsi="Arial"/>
          <w:sz w:val="24"/>
          <w:szCs w:val="24"/>
        </w:rPr>
        <w:t xml:space="preserve">Por otra parte, Con el objeto de generar empatía por nuestros recursos naturales y los seres vivos; y que esto a su vez se traduzca en cambios de hábitos y costumbres enfocados a respetar nuestro medio ambiente y a nuestros semejantes, hemos capacitado a </w:t>
      </w:r>
      <w:r>
        <w:rPr>
          <w:rStyle w:val="Hyperlink2"/>
          <w:lang w:val="es-ES_tradnl"/>
        </w:rPr>
        <w:t>12 mil 635 personas</w:t>
      </w:r>
      <w:r>
        <w:rPr>
          <w:rStyle w:val="Ninguno"/>
          <w:rFonts w:ascii="Arial" w:hAnsi="Arial"/>
          <w:sz w:val="24"/>
          <w:szCs w:val="24"/>
        </w:rPr>
        <w:t xml:space="preserve">, entre niños, jóvenes y adultos. </w:t>
      </w:r>
    </w:p>
    <w:p w14:paraId="4B547A8E" w14:textId="77777777" w:rsidR="00913596" w:rsidRDefault="00913596" w:rsidP="00913596">
      <w:pPr>
        <w:pStyle w:val="Cuerpo"/>
        <w:jc w:val="both"/>
      </w:pPr>
    </w:p>
    <w:p w14:paraId="02EE71DB" w14:textId="77777777" w:rsidR="00913596" w:rsidRDefault="00913596" w:rsidP="00913596">
      <w:pPr>
        <w:pStyle w:val="Cuerpo"/>
        <w:jc w:val="both"/>
        <w:rPr>
          <w:rStyle w:val="Ninguno"/>
        </w:rPr>
      </w:pPr>
      <w:r>
        <w:rPr>
          <w:rStyle w:val="Ninguno"/>
          <w:rFonts w:ascii="Arial" w:hAnsi="Arial"/>
          <w:sz w:val="24"/>
          <w:szCs w:val="24"/>
        </w:rPr>
        <w:t xml:space="preserve">Impartimos capacitaciones, visitas escolares y talleres en materia de residuos, retos ambientales, sustentabilidad, cultura del agua, huella ecológica, conservación del medio ambiente, entre otros temas. Esta acción beneficia a nuestra comunidad y permite fortalecer el tejido social, abonando así al objetivo de un León con Paz duradera. </w:t>
      </w:r>
    </w:p>
    <w:p w14:paraId="109290FD" w14:textId="77777777" w:rsidR="00913596" w:rsidRDefault="00913596" w:rsidP="00913596">
      <w:pPr>
        <w:pStyle w:val="Cuerpo"/>
        <w:jc w:val="both"/>
      </w:pPr>
    </w:p>
    <w:p w14:paraId="61D0F6C1" w14:textId="77777777" w:rsidR="00913596" w:rsidRDefault="00913596" w:rsidP="00913596">
      <w:pPr>
        <w:pStyle w:val="Cuerpo"/>
        <w:jc w:val="both"/>
        <w:rPr>
          <w:rStyle w:val="Ninguno"/>
        </w:rPr>
      </w:pPr>
      <w:r>
        <w:rPr>
          <w:rStyle w:val="Ninguno"/>
          <w:rFonts w:ascii="Arial" w:hAnsi="Arial"/>
          <w:sz w:val="24"/>
          <w:szCs w:val="24"/>
        </w:rPr>
        <w:t xml:space="preserve">Inscribimos </w:t>
      </w:r>
      <w:r>
        <w:rPr>
          <w:rStyle w:val="Hyperlink2"/>
        </w:rPr>
        <w:t>27</w:t>
      </w:r>
      <w:r>
        <w:rPr>
          <w:rStyle w:val="Ninguno"/>
          <w:rFonts w:ascii="Arial" w:hAnsi="Arial"/>
          <w:sz w:val="24"/>
          <w:szCs w:val="24"/>
        </w:rPr>
        <w:t xml:space="preserve"> escuelas al Programa de Bandera Ecológica en el ciclo escolar 2018-2019. Escuelas como Instituto Oviedo, Colegio Juana de Arco, Colegio Montessori Charavalle, Centro de Atención Múltiple Louis Braille, Secundaria General 27 y Secundaria Técnica 39, entre otras. </w:t>
      </w:r>
    </w:p>
    <w:p w14:paraId="2897277A" w14:textId="77777777" w:rsidR="00913596" w:rsidRDefault="00913596" w:rsidP="00913596">
      <w:pPr>
        <w:pStyle w:val="Cuerpo"/>
        <w:jc w:val="both"/>
      </w:pPr>
    </w:p>
    <w:p w14:paraId="49D2333C" w14:textId="77777777" w:rsidR="00913596" w:rsidRDefault="00913596" w:rsidP="00913596">
      <w:pPr>
        <w:pStyle w:val="Cuerpo"/>
        <w:jc w:val="both"/>
        <w:rPr>
          <w:rStyle w:val="Ninguno"/>
        </w:rPr>
      </w:pPr>
      <w:r>
        <w:rPr>
          <w:rStyle w:val="Ninguno"/>
          <w:rFonts w:ascii="Arial" w:hAnsi="Arial"/>
          <w:sz w:val="24"/>
          <w:szCs w:val="24"/>
        </w:rPr>
        <w:t xml:space="preserve">Con este programa aprenden y realizan acciones en su comunidad educativa a fin de lograr un cambio de hábitos y costumbres para reducir los impactos al medio ambiente. </w:t>
      </w:r>
    </w:p>
    <w:p w14:paraId="20045C51" w14:textId="77777777" w:rsidR="00913596" w:rsidRDefault="00913596" w:rsidP="00913596">
      <w:pPr>
        <w:pStyle w:val="Cuerpo"/>
        <w:jc w:val="both"/>
      </w:pPr>
    </w:p>
    <w:p w14:paraId="625648E5" w14:textId="77777777" w:rsidR="00913596" w:rsidRDefault="00913596" w:rsidP="00913596">
      <w:pPr>
        <w:pStyle w:val="Cuerpo"/>
        <w:jc w:val="both"/>
        <w:rPr>
          <w:rStyle w:val="Ninguno"/>
        </w:rPr>
      </w:pPr>
      <w:r>
        <w:rPr>
          <w:rStyle w:val="Hyperlink2"/>
        </w:rPr>
        <w:t>27</w:t>
      </w:r>
      <w:r>
        <w:rPr>
          <w:rStyle w:val="Ninguno"/>
          <w:rFonts w:ascii="Arial" w:hAnsi="Arial"/>
          <w:sz w:val="24"/>
          <w:szCs w:val="24"/>
        </w:rPr>
        <w:t xml:space="preserve"> empresas comprometidas con el medio ambiente del municipio se inscribieron al Distintivo Ambiental. Hotel Las Quintas, Eagle Ottawa by Lear, Flecha Amarilla, Hotel Courtyard By Marriot León, y Plaza Mayor, son algunas de las empresas que realizarán cambios en su consumo de agua, energía y en su generación de residuos con el firme objetivo de sumarse a las empresas que trabajan por disminuir su huella ecológica.</w:t>
      </w:r>
    </w:p>
    <w:p w14:paraId="23375F3F" w14:textId="77777777" w:rsidR="00913596" w:rsidRDefault="00913596" w:rsidP="00913596">
      <w:pPr>
        <w:pStyle w:val="Cuerpo"/>
        <w:jc w:val="both"/>
      </w:pPr>
    </w:p>
    <w:p w14:paraId="1E4DB680" w14:textId="77777777" w:rsidR="00913596" w:rsidRDefault="00913596" w:rsidP="00913596">
      <w:pPr>
        <w:pStyle w:val="Cuerpo"/>
        <w:jc w:val="both"/>
        <w:rPr>
          <w:rStyle w:val="Ninguno"/>
        </w:rPr>
      </w:pPr>
      <w:r>
        <w:rPr>
          <w:rStyle w:val="Ninguno"/>
          <w:rFonts w:ascii="Arial" w:hAnsi="Arial"/>
          <w:sz w:val="24"/>
          <w:szCs w:val="24"/>
        </w:rPr>
        <w:t>En un trabajo conjunto entre el Municipio y la asociació</w:t>
      </w:r>
      <w:r>
        <w:rPr>
          <w:rStyle w:val="Ninguno"/>
          <w:rFonts w:ascii="Arial" w:hAnsi="Arial"/>
          <w:sz w:val="24"/>
          <w:szCs w:val="24"/>
          <w:lang w:val="it-IT"/>
        </w:rPr>
        <w:t xml:space="preserve">n FUERTES A.C. </w:t>
      </w:r>
      <w:r>
        <w:rPr>
          <w:rStyle w:val="Hyperlink2"/>
        </w:rPr>
        <w:t>130</w:t>
      </w:r>
      <w:r>
        <w:rPr>
          <w:rStyle w:val="Ninguno"/>
          <w:rFonts w:ascii="Arial" w:hAnsi="Arial"/>
          <w:sz w:val="24"/>
          <w:szCs w:val="24"/>
        </w:rPr>
        <w:t xml:space="preserve"> locatarios del “Súper Tianguis Panorama” están trabajando por reducir la cantidad de residuos que generar en su labor de cada viernes. Sus esfuerzos permitirán reconocerlos como un mercado preocupado y ocupado por mejorar el medio ambiente.</w:t>
      </w:r>
    </w:p>
    <w:p w14:paraId="265F1256" w14:textId="77777777" w:rsidR="00913596" w:rsidRDefault="00913596" w:rsidP="00913596">
      <w:pPr>
        <w:pStyle w:val="Cuerpo"/>
        <w:jc w:val="both"/>
      </w:pPr>
    </w:p>
    <w:p w14:paraId="284F2BCF" w14:textId="77777777" w:rsidR="00913596" w:rsidRDefault="00913596" w:rsidP="00913596">
      <w:pPr>
        <w:pStyle w:val="Cuerpo"/>
        <w:jc w:val="both"/>
        <w:rPr>
          <w:rStyle w:val="Ninguno"/>
        </w:rPr>
      </w:pPr>
      <w:r>
        <w:rPr>
          <w:rStyle w:val="Ninguno"/>
          <w:rFonts w:ascii="Arial" w:hAnsi="Arial"/>
          <w:sz w:val="24"/>
          <w:szCs w:val="24"/>
        </w:rPr>
        <w:t xml:space="preserve">Creemos que para generar un cambio en nuestra sociedad se requiere la participación de todos. Por lo que realizamos </w:t>
      </w:r>
      <w:r>
        <w:rPr>
          <w:rStyle w:val="Hyperlink2"/>
          <w:lang w:val="es-ES_tradnl"/>
        </w:rPr>
        <w:t>17 eventos y campa</w:t>
      </w:r>
      <w:r>
        <w:rPr>
          <w:rStyle w:val="Ninguno"/>
          <w:rFonts w:ascii="Arial" w:hAnsi="Arial"/>
          <w:b/>
          <w:bCs/>
          <w:sz w:val="24"/>
          <w:szCs w:val="24"/>
        </w:rPr>
        <w:t>ñ</w:t>
      </w:r>
      <w:r>
        <w:rPr>
          <w:rStyle w:val="Hyperlink2"/>
        </w:rPr>
        <w:t>as</w:t>
      </w:r>
      <w:r>
        <w:rPr>
          <w:rStyle w:val="Ninguno"/>
          <w:rFonts w:ascii="Arial" w:hAnsi="Arial"/>
          <w:sz w:val="24"/>
          <w:szCs w:val="24"/>
        </w:rPr>
        <w:t xml:space="preserve"> ambientales con la finalidad de informar e involucrar a la ciudadanía en la lucha contra el cambio climático, para realizar un manejo adecuado de residuos, para disminuir el consumo de productos de lenta degradación, para conmemorar días significativos sobre medio ambiente, entre otros. </w:t>
      </w:r>
    </w:p>
    <w:p w14:paraId="00507161" w14:textId="77777777" w:rsidR="00913596" w:rsidRDefault="00913596" w:rsidP="00913596">
      <w:pPr>
        <w:pStyle w:val="Cuerpo"/>
        <w:jc w:val="both"/>
      </w:pPr>
    </w:p>
    <w:p w14:paraId="291A4D2A" w14:textId="77777777" w:rsidR="00913596" w:rsidRDefault="00913596" w:rsidP="00913596">
      <w:pPr>
        <w:pStyle w:val="Cuerpo"/>
        <w:jc w:val="both"/>
        <w:rPr>
          <w:rStyle w:val="Ninguno"/>
        </w:rPr>
      </w:pPr>
      <w:r>
        <w:rPr>
          <w:rStyle w:val="Ninguno"/>
          <w:rFonts w:ascii="Arial" w:hAnsi="Arial"/>
          <w:sz w:val="24"/>
          <w:szCs w:val="24"/>
        </w:rPr>
        <w:t>Destacamos la Hora del Planeta, movimiento internacional que tiene como finalidad promover la lucha contra el cambio climático. Por séptimo año consecutivo el municipio se une a dicha iniciativa.</w:t>
      </w:r>
    </w:p>
    <w:p w14:paraId="710EFD34" w14:textId="77777777" w:rsidR="00913596" w:rsidRDefault="00913596" w:rsidP="00913596">
      <w:pPr>
        <w:pStyle w:val="Cuerpo"/>
        <w:jc w:val="both"/>
      </w:pPr>
    </w:p>
    <w:p w14:paraId="67149DE9" w14:textId="77777777" w:rsidR="00913596" w:rsidRDefault="00913596" w:rsidP="00913596">
      <w:pPr>
        <w:pStyle w:val="Cuerpo"/>
        <w:jc w:val="both"/>
        <w:rPr>
          <w:rStyle w:val="Ninguno"/>
        </w:rPr>
      </w:pPr>
      <w:r>
        <w:rPr>
          <w:rStyle w:val="Ninguno"/>
          <w:rFonts w:ascii="Arial" w:hAnsi="Arial"/>
          <w:sz w:val="24"/>
          <w:szCs w:val="24"/>
        </w:rPr>
        <w:t>Asimismo, en conjunto con la Asociación Civil Cinema Planeta y su carreta Cine Móvil Solar, se realizó la proyección del documental “</w:t>
      </w:r>
      <w:r>
        <w:rPr>
          <w:rStyle w:val="Ninguno"/>
          <w:rFonts w:ascii="Arial" w:hAnsi="Arial"/>
          <w:sz w:val="24"/>
          <w:szCs w:val="24"/>
          <w:lang w:val="sv-SE"/>
        </w:rPr>
        <w:t>Landfill Harmonic</w:t>
      </w:r>
      <w:r>
        <w:rPr>
          <w:rStyle w:val="Ninguno"/>
          <w:rFonts w:ascii="Arial" w:hAnsi="Arial"/>
          <w:sz w:val="24"/>
          <w:szCs w:val="24"/>
        </w:rPr>
        <w:t xml:space="preserve">”, un ejemplo de cómo se pueden aprovechar los residuos y como beneficia a una comunidad. Jóvenes y habitantes del municipio disfrutaron del material en la Plaza Fundadores, el 8 de mayo. </w:t>
      </w:r>
    </w:p>
    <w:p w14:paraId="1CFAF4C0" w14:textId="77777777" w:rsidR="00913596" w:rsidRDefault="00913596" w:rsidP="00913596">
      <w:pPr>
        <w:pStyle w:val="Cuerpo"/>
        <w:jc w:val="both"/>
        <w:rPr>
          <w:rStyle w:val="Ninguno"/>
          <w:rFonts w:ascii="Arial" w:eastAsia="Arial" w:hAnsi="Arial" w:cs="Arial"/>
          <w:color w:val="FF0000"/>
          <w:sz w:val="24"/>
          <w:szCs w:val="24"/>
        </w:rPr>
      </w:pPr>
    </w:p>
    <w:p w14:paraId="628C1BF3"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Para conmemorar el Día Mundial del Reciclaje, realizamos diversas actividades, resaltamos la conferencia magistral “Las Mil Caras del Reciclaje”. Igualmente, en el marco de dicha fecha, en conjunto con la Asociación Global Shapers Community, se realizaron intervenciones y capacitaciones en materia de residuos en la escuela SABES, ubicada en la comunidad de Lucio Blanco, con el objeto de sensibilizar a jóvenes y a miembros de la comunidad sobre la problemática de estos temas.</w:t>
      </w:r>
    </w:p>
    <w:p w14:paraId="34192DF1" w14:textId="77777777" w:rsidR="00913596" w:rsidRDefault="00913596" w:rsidP="00913596">
      <w:pPr>
        <w:pStyle w:val="Cuerpo"/>
        <w:jc w:val="both"/>
      </w:pPr>
    </w:p>
    <w:p w14:paraId="45044946" w14:textId="77777777" w:rsidR="00913596" w:rsidRDefault="00913596" w:rsidP="00913596">
      <w:pPr>
        <w:pStyle w:val="Cuerpo"/>
        <w:jc w:val="both"/>
        <w:rPr>
          <w:rStyle w:val="Ninguno"/>
        </w:rPr>
      </w:pPr>
      <w:r>
        <w:rPr>
          <w:rStyle w:val="Ninguno"/>
          <w:rFonts w:ascii="Arial" w:hAnsi="Arial"/>
          <w:sz w:val="24"/>
          <w:szCs w:val="24"/>
          <w:lang w:val="nl-NL"/>
        </w:rPr>
        <w:t>Un total</w:t>
      </w:r>
      <w:r>
        <w:rPr>
          <w:rStyle w:val="Hyperlink2"/>
        </w:rPr>
        <w:t xml:space="preserve"> 68 mil 071 kg</w:t>
      </w:r>
      <w:r>
        <w:rPr>
          <w:rStyle w:val="Ninguno"/>
          <w:rFonts w:ascii="Arial" w:hAnsi="Arial"/>
          <w:sz w:val="24"/>
          <w:szCs w:val="24"/>
        </w:rPr>
        <w:t xml:space="preserve"> de residuos electrónicos son aprovechados y dispuestos de manera adecuada, gracias a la realización de dos eventos de Recicleón y un pequeñ</w:t>
      </w:r>
      <w:r>
        <w:rPr>
          <w:rStyle w:val="Ninguno"/>
          <w:rFonts w:ascii="Arial" w:hAnsi="Arial"/>
          <w:sz w:val="24"/>
          <w:szCs w:val="24"/>
          <w:lang w:val="it-IT"/>
        </w:rPr>
        <w:t>o Recicle</w:t>
      </w:r>
      <w:r>
        <w:rPr>
          <w:rStyle w:val="Ninguno"/>
          <w:rFonts w:ascii="Arial" w:hAnsi="Arial"/>
          <w:sz w:val="24"/>
          <w:szCs w:val="24"/>
        </w:rPr>
        <w:t xml:space="preserve">ón que se realizó en la empresa flecha amarilla, fomentando así la participación ciudadana e involucrando a todos los sectores en el cuidado de nuestro medio ambiente. </w:t>
      </w:r>
    </w:p>
    <w:p w14:paraId="507BCA49" w14:textId="77777777" w:rsidR="00913596" w:rsidRDefault="00913596" w:rsidP="00913596">
      <w:pPr>
        <w:pStyle w:val="Cuerpo"/>
        <w:jc w:val="both"/>
      </w:pPr>
    </w:p>
    <w:p w14:paraId="380C33C7" w14:textId="77777777" w:rsidR="00913596" w:rsidRDefault="00913596" w:rsidP="00913596">
      <w:pPr>
        <w:pStyle w:val="Cuerpo"/>
        <w:jc w:val="both"/>
        <w:rPr>
          <w:rStyle w:val="Ninguno"/>
        </w:rPr>
      </w:pPr>
      <w:r>
        <w:rPr>
          <w:rStyle w:val="Ninguno"/>
          <w:rFonts w:ascii="Arial" w:hAnsi="Arial"/>
          <w:sz w:val="24"/>
          <w:szCs w:val="24"/>
        </w:rPr>
        <w:t>A fin de mitigar los efectos del cambio climático y mejorar la calidad del aire en el Municipio, dentro del Programa de verificació</w:t>
      </w:r>
      <w:r>
        <w:rPr>
          <w:rStyle w:val="Ninguno"/>
          <w:rFonts w:ascii="Arial" w:hAnsi="Arial"/>
          <w:sz w:val="24"/>
          <w:szCs w:val="24"/>
          <w:lang w:val="nl-NL"/>
        </w:rPr>
        <w:t>n vehicular en coordinaci</w:t>
      </w:r>
      <w:r>
        <w:rPr>
          <w:rStyle w:val="Ninguno"/>
          <w:rFonts w:ascii="Arial" w:hAnsi="Arial"/>
          <w:sz w:val="24"/>
          <w:szCs w:val="24"/>
        </w:rPr>
        <w:t>ón con la Direcció</w:t>
      </w:r>
      <w:r>
        <w:rPr>
          <w:rStyle w:val="Ninguno"/>
          <w:rFonts w:ascii="Arial" w:hAnsi="Arial"/>
          <w:sz w:val="24"/>
          <w:szCs w:val="24"/>
          <w:lang w:val="nl-NL"/>
        </w:rPr>
        <w:t>n de Tr</w:t>
      </w:r>
      <w:r>
        <w:rPr>
          <w:rStyle w:val="Ninguno"/>
          <w:rFonts w:ascii="Arial" w:hAnsi="Arial"/>
          <w:sz w:val="24"/>
          <w:szCs w:val="24"/>
        </w:rPr>
        <w:t xml:space="preserve">ánsito Municipal iniciamos operativos de verificación vehicular con el uso de la patrulla eléctrica como medio de difusión, la cual está destinada única y exclusivamente a promover el transporte limpio, el uso de energías renovables y verificar el cumplimiento al programa de verificación vehicular.  </w:t>
      </w:r>
    </w:p>
    <w:p w14:paraId="472B2A4A" w14:textId="77777777" w:rsidR="00913596" w:rsidRDefault="00913596" w:rsidP="00913596">
      <w:pPr>
        <w:pStyle w:val="Cuerpo"/>
        <w:jc w:val="both"/>
      </w:pPr>
    </w:p>
    <w:p w14:paraId="5E024048" w14:textId="77777777" w:rsidR="00913596" w:rsidRDefault="00913596" w:rsidP="00913596">
      <w:pPr>
        <w:pStyle w:val="Cuerpo"/>
        <w:jc w:val="both"/>
        <w:rPr>
          <w:rStyle w:val="Ninguno"/>
        </w:rPr>
      </w:pPr>
      <w:r>
        <w:rPr>
          <w:rStyle w:val="Ninguno"/>
          <w:rFonts w:ascii="Arial" w:hAnsi="Arial"/>
          <w:sz w:val="24"/>
          <w:szCs w:val="24"/>
        </w:rPr>
        <w:t xml:space="preserve">Dentro del Parque Ecológico Metropolitano de León produjimos </w:t>
      </w:r>
      <w:r>
        <w:rPr>
          <w:rStyle w:val="Hyperlink2"/>
        </w:rPr>
        <w:t>1 mil</w:t>
      </w:r>
      <w:r>
        <w:rPr>
          <w:rStyle w:val="Ninguno"/>
          <w:rFonts w:ascii="Arial" w:hAnsi="Arial"/>
          <w:sz w:val="24"/>
          <w:szCs w:val="24"/>
        </w:rPr>
        <w:t xml:space="preserve"> </w:t>
      </w:r>
      <w:r>
        <w:rPr>
          <w:rStyle w:val="Hyperlink2"/>
        </w:rPr>
        <w:t xml:space="preserve">900 kilogramos de composta </w:t>
      </w:r>
      <w:r>
        <w:rPr>
          <w:rStyle w:val="Ninguno"/>
          <w:rFonts w:ascii="Arial" w:hAnsi="Arial"/>
          <w:sz w:val="24"/>
          <w:szCs w:val="24"/>
        </w:rPr>
        <w:t>derivada de residuo verde que utilizamos como fertilizante en árboles y cé</w:t>
      </w:r>
      <w:r w:rsidRPr="00B1053F">
        <w:rPr>
          <w:rStyle w:val="Ninguno"/>
          <w:rFonts w:ascii="Arial" w:hAnsi="Arial"/>
          <w:sz w:val="24"/>
          <w:szCs w:val="24"/>
          <w:lang w:val="es-MX"/>
        </w:rPr>
        <w:t>sped.</w:t>
      </w:r>
    </w:p>
    <w:p w14:paraId="1768FD79" w14:textId="77777777" w:rsidR="00913596" w:rsidRDefault="00913596" w:rsidP="00913596">
      <w:pPr>
        <w:pStyle w:val="Cuerpo"/>
        <w:jc w:val="both"/>
      </w:pPr>
    </w:p>
    <w:p w14:paraId="31D0D357" w14:textId="77777777" w:rsidR="00913596" w:rsidRDefault="00913596" w:rsidP="00913596">
      <w:pPr>
        <w:pStyle w:val="Cuerpo"/>
        <w:jc w:val="both"/>
        <w:rPr>
          <w:rStyle w:val="Ninguno"/>
        </w:rPr>
      </w:pPr>
      <w:r>
        <w:rPr>
          <w:rStyle w:val="Ninguno"/>
          <w:rFonts w:ascii="Arial" w:hAnsi="Arial"/>
          <w:sz w:val="24"/>
          <w:szCs w:val="24"/>
        </w:rPr>
        <w:t>Por otro lado, la denuncia ciudadana a través de los medios electrónicos y telefónicos, son de vital importancia toda vez que es una manera de que la población participa activamente en el cuidado y preservación del medio ambiente.</w:t>
      </w:r>
    </w:p>
    <w:p w14:paraId="334875EA" w14:textId="77777777" w:rsidR="00913596" w:rsidRDefault="00913596" w:rsidP="00913596">
      <w:pPr>
        <w:pStyle w:val="Cuerpo"/>
        <w:jc w:val="both"/>
      </w:pPr>
    </w:p>
    <w:p w14:paraId="7DE06C85" w14:textId="77777777" w:rsidR="00913596" w:rsidRDefault="00913596" w:rsidP="00913596">
      <w:pPr>
        <w:pStyle w:val="Cuerpo"/>
        <w:jc w:val="both"/>
        <w:rPr>
          <w:rStyle w:val="Ninguno"/>
        </w:rPr>
      </w:pPr>
      <w:r>
        <w:rPr>
          <w:rStyle w:val="Ninguno"/>
          <w:rFonts w:ascii="Arial" w:hAnsi="Arial"/>
          <w:sz w:val="24"/>
          <w:szCs w:val="24"/>
        </w:rPr>
        <w:t xml:space="preserve">Por ello, recibimos y atendimos </w:t>
      </w:r>
      <w:r>
        <w:rPr>
          <w:rStyle w:val="Hyperlink2"/>
          <w:lang w:val="es-ES_tradnl"/>
        </w:rPr>
        <w:t>2 mil 357 denuncias</w:t>
      </w:r>
      <w:r>
        <w:rPr>
          <w:rStyle w:val="Ninguno"/>
          <w:rFonts w:ascii="Arial" w:hAnsi="Arial"/>
          <w:sz w:val="24"/>
          <w:szCs w:val="24"/>
        </w:rPr>
        <w:t xml:space="preserve">, de las cuales instauramos por denuncia popular </w:t>
      </w:r>
      <w:r>
        <w:rPr>
          <w:rStyle w:val="Hyperlink2"/>
          <w:lang w:val="es-ES_tradnl"/>
        </w:rPr>
        <w:t>257 procedimientos</w:t>
      </w:r>
      <w:r>
        <w:rPr>
          <w:rStyle w:val="Ninguno"/>
          <w:rFonts w:ascii="Arial" w:hAnsi="Arial"/>
          <w:sz w:val="24"/>
          <w:szCs w:val="24"/>
        </w:rPr>
        <w:t xml:space="preserve"> de diversos rubros. Además, por visita oficiosa, instauramos </w:t>
      </w:r>
      <w:r>
        <w:rPr>
          <w:rStyle w:val="Hyperlink2"/>
          <w:lang w:val="es-ES_tradnl"/>
        </w:rPr>
        <w:t>324 procedimientos</w:t>
      </w:r>
      <w:r>
        <w:rPr>
          <w:rStyle w:val="Ninguno"/>
          <w:rFonts w:ascii="Arial" w:hAnsi="Arial"/>
          <w:sz w:val="24"/>
          <w:szCs w:val="24"/>
        </w:rPr>
        <w:t xml:space="preserve"> de los cuales son por medio de la vigilancia que lleva acabo la Dirección de Inspección y Vigilancia ambiental. Relativo a las sanciones impuestas por la violación a la normativa ambiental vigente llevamos </w:t>
      </w:r>
      <w:r>
        <w:rPr>
          <w:rStyle w:val="Hyperlink2"/>
          <w:lang w:val="es-ES_tradnl"/>
        </w:rPr>
        <w:t>457 actas de infracci</w:t>
      </w:r>
      <w:r>
        <w:rPr>
          <w:rStyle w:val="Ninguno"/>
          <w:rFonts w:ascii="Arial" w:hAnsi="Arial"/>
          <w:b/>
          <w:bCs/>
          <w:sz w:val="24"/>
          <w:szCs w:val="24"/>
        </w:rPr>
        <w:t>ó</w:t>
      </w:r>
      <w:r>
        <w:rPr>
          <w:rStyle w:val="Hyperlink2"/>
        </w:rPr>
        <w:t>n</w:t>
      </w:r>
      <w:r>
        <w:rPr>
          <w:rStyle w:val="Ninguno"/>
          <w:rFonts w:ascii="Arial" w:hAnsi="Arial"/>
          <w:sz w:val="24"/>
          <w:szCs w:val="24"/>
        </w:rPr>
        <w:t>, mismas que son por denuncia ciudadana, vigilancia y operativos.</w:t>
      </w:r>
    </w:p>
    <w:p w14:paraId="25B01458" w14:textId="77777777" w:rsidR="00913596" w:rsidRDefault="00913596" w:rsidP="00913596">
      <w:pPr>
        <w:pStyle w:val="Cuerpo"/>
        <w:jc w:val="both"/>
      </w:pPr>
    </w:p>
    <w:p w14:paraId="6F092857"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 xml:space="preserve">és del vivero municipal durante el periodo, produjimos </w:t>
      </w:r>
      <w:r>
        <w:rPr>
          <w:rStyle w:val="Hyperlink2"/>
        </w:rPr>
        <w:t xml:space="preserve">14 mil 200 </w:t>
      </w:r>
      <w:r>
        <w:rPr>
          <w:rStyle w:val="Ninguno"/>
          <w:rFonts w:ascii="Arial" w:hAnsi="Arial"/>
          <w:b/>
          <w:bCs/>
          <w:sz w:val="24"/>
          <w:szCs w:val="24"/>
        </w:rPr>
        <w:t>á</w:t>
      </w:r>
      <w:r>
        <w:rPr>
          <w:rStyle w:val="Hyperlink2"/>
        </w:rPr>
        <w:t>rboles, 50 mil plantas de ornato, 5 mil cempas</w:t>
      </w:r>
      <w:r>
        <w:rPr>
          <w:rStyle w:val="Ninguno"/>
          <w:rFonts w:ascii="Arial" w:hAnsi="Arial"/>
          <w:b/>
          <w:bCs/>
          <w:sz w:val="24"/>
          <w:szCs w:val="24"/>
        </w:rPr>
        <w:t>ú</w:t>
      </w:r>
      <w:r>
        <w:rPr>
          <w:rStyle w:val="Hyperlink2"/>
          <w:lang w:val="es-ES_tradnl"/>
        </w:rPr>
        <w:t>chil y 11 mil nochebuenas</w:t>
      </w:r>
      <w:r>
        <w:rPr>
          <w:rStyle w:val="Ninguno"/>
          <w:rFonts w:ascii="Arial" w:hAnsi="Arial"/>
          <w:sz w:val="24"/>
          <w:szCs w:val="24"/>
        </w:rPr>
        <w:t>, producción para donación a la ciudadanía y acondicionamiento de áreas verdes y parques.</w:t>
      </w:r>
    </w:p>
    <w:p w14:paraId="4D5D9089" w14:textId="77777777" w:rsidR="00913596" w:rsidRDefault="00913596" w:rsidP="00913596">
      <w:pPr>
        <w:pStyle w:val="Cuerpo"/>
        <w:spacing w:line="20" w:lineRule="atLeast"/>
        <w:jc w:val="both"/>
        <w:rPr>
          <w:rStyle w:val="Ninguno"/>
          <w:rFonts w:ascii="Arial" w:eastAsia="Arial" w:hAnsi="Arial" w:cs="Arial"/>
          <w:color w:val="FF0000"/>
          <w:sz w:val="24"/>
          <w:szCs w:val="24"/>
        </w:rPr>
      </w:pPr>
    </w:p>
    <w:p w14:paraId="197EA63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Reiterando el compromiso para el cuidado protección del medio ambiente en nuestro municipio, presentamos el “Programa de Reforestación para el Municipio de León”, el cual tiene como objetivo llevar a cabo el mejoramiento de las áreas verdes y camellones de la ciudad de León así como en las Áreas Naturales Protegidas tanto de carácter estatal como municipal, parques y zonas de restauración o de valor ambiental, mediante la plantación con especies nativas y otras especies (paleta vegetal) adecuadas a las condiciones climáticas, edáficas y de infraestructura urbana. </w:t>
      </w:r>
    </w:p>
    <w:p w14:paraId="2ABB9301" w14:textId="77777777" w:rsidR="00913596" w:rsidRDefault="00913596" w:rsidP="00913596">
      <w:pPr>
        <w:pStyle w:val="Cuerpo"/>
        <w:jc w:val="both"/>
      </w:pPr>
    </w:p>
    <w:p w14:paraId="79034CF9" w14:textId="77777777" w:rsidR="00913596" w:rsidRDefault="00913596" w:rsidP="00913596">
      <w:pPr>
        <w:pStyle w:val="Cuerpo"/>
        <w:jc w:val="both"/>
        <w:rPr>
          <w:rStyle w:val="Ninguno"/>
        </w:rPr>
      </w:pPr>
      <w:r>
        <w:rPr>
          <w:rStyle w:val="Ninguno"/>
          <w:rFonts w:ascii="Arial" w:hAnsi="Arial"/>
          <w:sz w:val="24"/>
          <w:szCs w:val="24"/>
        </w:rPr>
        <w:t>En este sentido, se incorporan al mencionado programa las “Jornadas Anuales de Reforestación” y en este año 2019 comenzamos con la plantació</w:t>
      </w:r>
      <w:r>
        <w:rPr>
          <w:rStyle w:val="Ninguno"/>
          <w:rFonts w:ascii="Arial" w:hAnsi="Arial"/>
          <w:sz w:val="24"/>
          <w:szCs w:val="24"/>
          <w:lang w:val="nl-NL"/>
        </w:rPr>
        <w:t>n de m</w:t>
      </w:r>
      <w:r>
        <w:rPr>
          <w:rStyle w:val="Ninguno"/>
          <w:rFonts w:ascii="Arial" w:hAnsi="Arial"/>
          <w:sz w:val="24"/>
          <w:szCs w:val="24"/>
        </w:rPr>
        <w:t xml:space="preserve">ás de </w:t>
      </w:r>
      <w:r>
        <w:rPr>
          <w:rStyle w:val="Hyperlink2"/>
        </w:rPr>
        <w:t xml:space="preserve">10 mil </w:t>
      </w:r>
      <w:r>
        <w:rPr>
          <w:rStyle w:val="Ninguno"/>
          <w:rFonts w:ascii="Arial" w:hAnsi="Arial"/>
          <w:b/>
          <w:bCs/>
          <w:sz w:val="24"/>
          <w:szCs w:val="24"/>
        </w:rPr>
        <w:t>á</w:t>
      </w:r>
      <w:r>
        <w:rPr>
          <w:rStyle w:val="Hyperlink2"/>
        </w:rPr>
        <w:t>rboles</w:t>
      </w:r>
      <w:r>
        <w:rPr>
          <w:rStyle w:val="Ninguno"/>
          <w:rFonts w:ascii="Arial" w:hAnsi="Arial"/>
          <w:sz w:val="24"/>
          <w:szCs w:val="24"/>
        </w:rPr>
        <w:t xml:space="preserve"> en 50 sitios que van desde camellones, parques y áreas verdes, jardines, deportivas, predios en áreas naturales protegidas y zonas rurales, distribuidos por todo el territorio municipal y con la participación de aproximadamente 3,000 personas de la sociedad civil.</w:t>
      </w:r>
    </w:p>
    <w:p w14:paraId="0EACF4D4" w14:textId="77777777" w:rsidR="00913596" w:rsidRDefault="00913596" w:rsidP="00913596">
      <w:pPr>
        <w:pStyle w:val="Cuerpo"/>
        <w:jc w:val="both"/>
      </w:pPr>
    </w:p>
    <w:p w14:paraId="1C3932F9" w14:textId="77777777" w:rsidR="00913596" w:rsidRDefault="00913596" w:rsidP="00913596">
      <w:pPr>
        <w:pStyle w:val="Cuerpo"/>
        <w:jc w:val="both"/>
        <w:rPr>
          <w:rStyle w:val="Ninguno"/>
        </w:rPr>
      </w:pPr>
      <w:r>
        <w:rPr>
          <w:rStyle w:val="Ninguno"/>
          <w:rFonts w:ascii="Arial" w:hAnsi="Arial"/>
          <w:sz w:val="24"/>
          <w:szCs w:val="24"/>
        </w:rPr>
        <w:t xml:space="preserve">En acciones contundentes sobre uno de los problemas ambientales que más afecta nuestro arbolado urbano, se implementó el “Programa de Combate al Muérdago”, esta plaga fitosanitaria que se ha diseminado por todo el territorio municipal que requiere de su indiscutible atención. </w:t>
      </w:r>
    </w:p>
    <w:p w14:paraId="596538A5" w14:textId="77777777" w:rsidR="00913596" w:rsidRDefault="00913596" w:rsidP="00913596">
      <w:pPr>
        <w:pStyle w:val="Cuerpo"/>
        <w:jc w:val="both"/>
      </w:pPr>
    </w:p>
    <w:p w14:paraId="1B3B0901" w14:textId="77777777" w:rsidR="00913596" w:rsidRDefault="00913596" w:rsidP="00913596">
      <w:pPr>
        <w:pStyle w:val="Cuerpo"/>
        <w:ind w:right="176"/>
        <w:jc w:val="both"/>
        <w:rPr>
          <w:rStyle w:val="Ninguno"/>
        </w:rPr>
      </w:pPr>
      <w:r>
        <w:rPr>
          <w:rStyle w:val="Ninguno"/>
          <w:rFonts w:ascii="Arial" w:hAnsi="Arial"/>
          <w:sz w:val="24"/>
          <w:szCs w:val="24"/>
        </w:rPr>
        <w:t xml:space="preserve">Para ello, desde iniciada esta administración se ha podado alrededor de </w:t>
      </w:r>
      <w:r>
        <w:rPr>
          <w:rStyle w:val="Hyperlink2"/>
        </w:rPr>
        <w:t xml:space="preserve">4,200 </w:t>
      </w:r>
      <w:r>
        <w:rPr>
          <w:rStyle w:val="Ninguno"/>
          <w:rFonts w:ascii="Arial" w:hAnsi="Arial"/>
          <w:b/>
          <w:bCs/>
          <w:sz w:val="24"/>
          <w:szCs w:val="24"/>
        </w:rPr>
        <w:t>á</w:t>
      </w:r>
      <w:r>
        <w:rPr>
          <w:rStyle w:val="Hyperlink2"/>
        </w:rPr>
        <w:t>rboles</w:t>
      </w:r>
      <w:r>
        <w:rPr>
          <w:rStyle w:val="Ninguno"/>
          <w:rFonts w:ascii="Arial" w:hAnsi="Arial"/>
          <w:sz w:val="24"/>
          <w:szCs w:val="24"/>
        </w:rPr>
        <w:t xml:space="preserve"> durante los meses de octubre a enero del año 2018 y de marzo a junio del año 2019, además se cuenta con una inversió</w:t>
      </w:r>
      <w:r>
        <w:rPr>
          <w:rStyle w:val="Ninguno"/>
          <w:rFonts w:ascii="Arial" w:hAnsi="Arial"/>
          <w:sz w:val="24"/>
          <w:szCs w:val="24"/>
          <w:lang w:val="nl-NL"/>
        </w:rPr>
        <w:t>n de m</w:t>
      </w:r>
      <w:r>
        <w:rPr>
          <w:rStyle w:val="Ninguno"/>
          <w:rFonts w:ascii="Arial" w:hAnsi="Arial"/>
          <w:sz w:val="24"/>
          <w:szCs w:val="24"/>
        </w:rPr>
        <w:t>ás de 2 millones de pesos para cerrar el año 2019 en la contratación de cuadrillas especializadas exclusivamente para la poda fitosanitaria contra muérdago en atención a cuatro grandes sectores de la ciudad con 70 sitios y un promedio de 600 árboles por mes.</w:t>
      </w:r>
    </w:p>
    <w:p w14:paraId="42D536E4" w14:textId="77777777" w:rsidR="00913596" w:rsidRDefault="00913596" w:rsidP="00913596">
      <w:pPr>
        <w:pStyle w:val="Cuerpo"/>
        <w:ind w:right="176"/>
        <w:jc w:val="both"/>
        <w:rPr>
          <w:rStyle w:val="Ninguno"/>
          <w:rFonts w:ascii="Arial" w:eastAsia="Arial" w:hAnsi="Arial" w:cs="Arial"/>
          <w:sz w:val="24"/>
          <w:szCs w:val="24"/>
        </w:rPr>
      </w:pPr>
      <w:r>
        <w:rPr>
          <w:rStyle w:val="Ninguno"/>
          <w:rFonts w:ascii="Arial" w:hAnsi="Arial"/>
          <w:sz w:val="24"/>
          <w:szCs w:val="24"/>
        </w:rPr>
        <w:t xml:space="preserve"> </w:t>
      </w:r>
    </w:p>
    <w:p w14:paraId="08A7A644" w14:textId="77777777" w:rsidR="00913596" w:rsidRDefault="00913596" w:rsidP="00913596">
      <w:pPr>
        <w:pStyle w:val="Cuerpo"/>
        <w:ind w:right="176"/>
        <w:jc w:val="both"/>
        <w:rPr>
          <w:rStyle w:val="Ninguno"/>
          <w:rFonts w:ascii="Arial" w:eastAsia="Arial" w:hAnsi="Arial" w:cs="Arial"/>
          <w:sz w:val="24"/>
          <w:szCs w:val="24"/>
        </w:rPr>
      </w:pPr>
      <w:r>
        <w:rPr>
          <w:rStyle w:val="Ninguno"/>
          <w:rFonts w:ascii="Arial" w:hAnsi="Arial"/>
          <w:sz w:val="24"/>
          <w:szCs w:val="24"/>
        </w:rPr>
        <w:t>En pro de seguir avanzando hacia la transición energética y generar energí</w:t>
      </w:r>
      <w:r w:rsidRPr="00B1053F">
        <w:rPr>
          <w:rStyle w:val="Ninguno"/>
          <w:rFonts w:ascii="Arial" w:hAnsi="Arial"/>
          <w:sz w:val="24"/>
          <w:szCs w:val="24"/>
          <w:lang w:val="es-MX"/>
        </w:rPr>
        <w:t>a a trav</w:t>
      </w:r>
      <w:r>
        <w:rPr>
          <w:rStyle w:val="Ninguno"/>
          <w:rFonts w:ascii="Arial" w:hAnsi="Arial"/>
          <w:sz w:val="24"/>
          <w:szCs w:val="24"/>
        </w:rPr>
        <w:t xml:space="preserve">és de fuentes limpias, en el municipio de León contamos cada vez más con espacios públicos que hacen uso de esta tecnología. </w:t>
      </w:r>
    </w:p>
    <w:p w14:paraId="22A24596" w14:textId="77777777" w:rsidR="00913596" w:rsidRDefault="00913596" w:rsidP="00913596">
      <w:pPr>
        <w:pStyle w:val="Cuerpo"/>
        <w:ind w:right="176"/>
        <w:jc w:val="both"/>
      </w:pPr>
    </w:p>
    <w:p w14:paraId="46545EE3" w14:textId="77777777" w:rsidR="00913596" w:rsidRDefault="00913596" w:rsidP="00913596">
      <w:pPr>
        <w:pStyle w:val="Cuerpo"/>
        <w:ind w:right="176"/>
        <w:jc w:val="both"/>
        <w:rPr>
          <w:rStyle w:val="Ninguno"/>
        </w:rPr>
      </w:pPr>
      <w:r>
        <w:rPr>
          <w:rStyle w:val="Ninguno"/>
          <w:rFonts w:ascii="Arial" w:hAnsi="Arial"/>
          <w:sz w:val="24"/>
          <w:szCs w:val="24"/>
        </w:rPr>
        <w:t>En este sentido, instalamos la primera estación pública de carga para vehículos eléctricos en la Sexta comandancia de Tránsito Municipal, la cual nos ayuda a impactar de manera positiva nuestro medio ambiente ya que fomenta la disminución del consumo de combustibles fósiles.</w:t>
      </w:r>
    </w:p>
    <w:p w14:paraId="2DC90AAD" w14:textId="77777777" w:rsidR="00913596" w:rsidRDefault="00913596" w:rsidP="00913596">
      <w:pPr>
        <w:pStyle w:val="Cuerpo"/>
        <w:ind w:right="176"/>
        <w:jc w:val="both"/>
      </w:pPr>
    </w:p>
    <w:p w14:paraId="14AB4B05" w14:textId="77777777" w:rsidR="00913596" w:rsidRDefault="00913596" w:rsidP="00913596">
      <w:pPr>
        <w:pStyle w:val="Cuerpo"/>
        <w:ind w:right="176"/>
        <w:jc w:val="both"/>
        <w:rPr>
          <w:rStyle w:val="Ninguno"/>
        </w:rPr>
      </w:pPr>
      <w:r>
        <w:rPr>
          <w:rStyle w:val="Ninguno"/>
          <w:rFonts w:ascii="Arial" w:hAnsi="Arial"/>
          <w:sz w:val="24"/>
          <w:szCs w:val="24"/>
        </w:rPr>
        <w:t xml:space="preserve">Esta instalación completa, permite transmitir el mensaje hacia los vehículos alternativos de cero emisiones y al uso cada vez más frecuente de las energías limpias. </w:t>
      </w:r>
    </w:p>
    <w:p w14:paraId="0A69ACD3" w14:textId="77777777" w:rsidR="00913596" w:rsidRDefault="00913596" w:rsidP="00913596">
      <w:pPr>
        <w:pStyle w:val="Cuerpo"/>
        <w:ind w:right="176"/>
        <w:jc w:val="both"/>
      </w:pPr>
    </w:p>
    <w:p w14:paraId="1317E25D" w14:textId="77777777" w:rsidR="00913596" w:rsidRDefault="00913596" w:rsidP="00913596">
      <w:pPr>
        <w:pStyle w:val="Cuerpo"/>
        <w:jc w:val="both"/>
        <w:rPr>
          <w:rStyle w:val="Ninguno"/>
          <w:strike/>
        </w:rPr>
      </w:pPr>
      <w:r>
        <w:rPr>
          <w:rStyle w:val="Ninguno"/>
          <w:rFonts w:ascii="Arial" w:hAnsi="Arial"/>
          <w:sz w:val="24"/>
          <w:szCs w:val="24"/>
        </w:rPr>
        <w:t xml:space="preserve">Realizamos operativos para la recolección de llantas en vía pública e identificación de predios baldíos con una mala disposición de residuos sólidos urbanos y maleza; como resultado, dispusimos </w:t>
      </w:r>
      <w:r>
        <w:rPr>
          <w:rStyle w:val="Hyperlink2"/>
        </w:rPr>
        <w:t xml:space="preserve">545 </w:t>
      </w:r>
      <w:r>
        <w:rPr>
          <w:rStyle w:val="Ninguno"/>
          <w:rFonts w:ascii="Arial" w:hAnsi="Arial"/>
          <w:sz w:val="24"/>
          <w:szCs w:val="24"/>
        </w:rPr>
        <w:t>llantas</w:t>
      </w:r>
      <w:r>
        <w:rPr>
          <w:rStyle w:val="Hyperlink2"/>
        </w:rPr>
        <w:t xml:space="preserve"> </w:t>
      </w:r>
      <w:r>
        <w:rPr>
          <w:rStyle w:val="Ninguno"/>
          <w:rFonts w:ascii="Arial" w:hAnsi="Arial"/>
          <w:sz w:val="24"/>
          <w:szCs w:val="24"/>
        </w:rPr>
        <w:t>y se turnaron</w:t>
      </w:r>
      <w:r>
        <w:rPr>
          <w:rStyle w:val="Hyperlink2"/>
        </w:rPr>
        <w:t xml:space="preserve"> 68 </w:t>
      </w:r>
      <w:r>
        <w:rPr>
          <w:rStyle w:val="Ninguno"/>
          <w:rFonts w:ascii="Arial" w:hAnsi="Arial"/>
          <w:sz w:val="24"/>
          <w:szCs w:val="24"/>
        </w:rPr>
        <w:t>predios baldíos para su limpieza, al SIAP. Durante esos recorridos se concientizó a la población haciendo la entrega de 340 trípticos a los habitantes de algunas zonas del municipio.</w:t>
      </w:r>
    </w:p>
    <w:p w14:paraId="1653B6BF" w14:textId="77777777" w:rsidR="00913596" w:rsidRDefault="00913596" w:rsidP="00913596">
      <w:pPr>
        <w:pStyle w:val="Cuerpo"/>
        <w:ind w:right="176"/>
        <w:jc w:val="both"/>
      </w:pPr>
    </w:p>
    <w:p w14:paraId="24967044" w14:textId="77777777" w:rsidR="00913596" w:rsidRDefault="00913596" w:rsidP="00913596">
      <w:pPr>
        <w:pStyle w:val="Cuerpo"/>
        <w:ind w:right="176"/>
        <w:jc w:val="both"/>
        <w:rPr>
          <w:rStyle w:val="Ninguno"/>
          <w:color w:val="FF0000"/>
        </w:rPr>
      </w:pPr>
      <w:r>
        <w:rPr>
          <w:rStyle w:val="Ninguno"/>
          <w:rFonts w:ascii="Arial" w:hAnsi="Arial"/>
          <w:sz w:val="24"/>
          <w:szCs w:val="24"/>
        </w:rPr>
        <w:t>Además, los espacios públicos de convivencia y recreación familiar son espacios ideales para crear el vínculo con la tecnología fotovoltaica, es por ello que comenzamos con la realizació</w:t>
      </w:r>
      <w:r>
        <w:rPr>
          <w:rStyle w:val="Ninguno"/>
          <w:rFonts w:ascii="Arial" w:hAnsi="Arial"/>
          <w:sz w:val="24"/>
          <w:szCs w:val="24"/>
          <w:lang w:val="nl-NL"/>
        </w:rPr>
        <w:t>n de diagn</w:t>
      </w:r>
      <w:r>
        <w:rPr>
          <w:rStyle w:val="Ninguno"/>
          <w:rFonts w:ascii="Arial" w:hAnsi="Arial"/>
          <w:sz w:val="24"/>
          <w:szCs w:val="24"/>
        </w:rPr>
        <w:t>ósticos para la factibilidad de instalar centros de carga para dispositivos móviles alimentados por paneles solares en plazas ciudadanas y parques urbanos.</w:t>
      </w:r>
    </w:p>
    <w:p w14:paraId="3A5DA0FE" w14:textId="77777777" w:rsidR="00913596" w:rsidRDefault="00913596" w:rsidP="00913596">
      <w:pPr>
        <w:pStyle w:val="Cuerpo"/>
        <w:ind w:right="176"/>
        <w:jc w:val="both"/>
      </w:pPr>
    </w:p>
    <w:p w14:paraId="34F60445" w14:textId="77777777" w:rsidR="00913596" w:rsidRDefault="00913596" w:rsidP="00913596">
      <w:pPr>
        <w:pStyle w:val="Cuerpo"/>
        <w:ind w:right="176"/>
        <w:jc w:val="both"/>
        <w:rPr>
          <w:rStyle w:val="Ninguno"/>
        </w:rPr>
      </w:pPr>
      <w:r>
        <w:rPr>
          <w:rStyle w:val="Ninguno"/>
          <w:rFonts w:ascii="Arial" w:hAnsi="Arial"/>
          <w:sz w:val="24"/>
          <w:szCs w:val="24"/>
        </w:rPr>
        <w:t>Por lo mismo, bajo un mensaje de educación energética y divulgación de fuentes renovables de energía, estas instalaciones también permitirán la disminució</w:t>
      </w:r>
      <w:r>
        <w:rPr>
          <w:rStyle w:val="Ninguno"/>
          <w:rFonts w:ascii="Arial" w:hAnsi="Arial"/>
          <w:sz w:val="24"/>
          <w:szCs w:val="24"/>
          <w:lang w:val="nl-NL"/>
        </w:rPr>
        <w:t>n de bi</w:t>
      </w:r>
      <w:r>
        <w:rPr>
          <w:rStyle w:val="Ninguno"/>
          <w:rFonts w:ascii="Arial" w:hAnsi="Arial"/>
          <w:sz w:val="24"/>
          <w:szCs w:val="24"/>
        </w:rPr>
        <w:t>óxido de carbono, y un beneficio directo a las personas que visitan las plazas ciudadanas y parques urbanos diariamente.</w:t>
      </w:r>
    </w:p>
    <w:p w14:paraId="5D0E964B" w14:textId="77777777" w:rsidR="00913596" w:rsidRDefault="00913596" w:rsidP="00913596">
      <w:pPr>
        <w:pStyle w:val="Cuerpo"/>
        <w:ind w:right="176"/>
        <w:jc w:val="both"/>
      </w:pPr>
    </w:p>
    <w:p w14:paraId="13A8A32D" w14:textId="77777777" w:rsidR="00913596" w:rsidRDefault="00913596" w:rsidP="00913596">
      <w:pPr>
        <w:pStyle w:val="Cuerpo"/>
        <w:ind w:right="176"/>
        <w:jc w:val="both"/>
        <w:rPr>
          <w:rStyle w:val="Ninguno"/>
          <w:rFonts w:ascii="Arial" w:eastAsia="Arial" w:hAnsi="Arial" w:cs="Arial"/>
        </w:rPr>
      </w:pPr>
      <w:r>
        <w:rPr>
          <w:rStyle w:val="Ninguno"/>
          <w:rFonts w:ascii="Arial" w:hAnsi="Arial"/>
          <w:sz w:val="24"/>
          <w:szCs w:val="24"/>
        </w:rPr>
        <w:t xml:space="preserve">De manera coordinada, estamos en busca de recursos para lograr la construcción de un Centro de Educación en materia de cambio climático denominado “Casa de la Tierra” en la cual servirá como herramienta para generar una concientización ambiental global de nuestros ciudadanos.  </w:t>
      </w:r>
    </w:p>
    <w:p w14:paraId="4788A65A" w14:textId="77777777" w:rsidR="00913596" w:rsidRDefault="00913596" w:rsidP="00913596">
      <w:pPr>
        <w:pStyle w:val="Cuerpo"/>
        <w:ind w:right="176"/>
        <w:jc w:val="both"/>
      </w:pPr>
    </w:p>
    <w:p w14:paraId="60629C97"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Por otro lado, como Parque Metropolitano, recibimos capacitación por parte del Programa de tutoría para el liderazgo de EDS (Educación del Desarrollo Sostenible) por parte de la Red de Expertos en Sostenibilidad del Gobierno Alemán para la realización del proyecto Natural Urban Park Education Center for Sustainable Development, uno de los 5 proyectos seleccionados a nivel nacional para desarrollarse, con el fin de generar un nuevo programa educativo el Parque Metropolitano de León basado en los objetivos de desarrollo sostenible de la ONU.</w:t>
      </w:r>
    </w:p>
    <w:p w14:paraId="421E3B26" w14:textId="77777777" w:rsidR="00913596" w:rsidRDefault="00913596" w:rsidP="00913596">
      <w:pPr>
        <w:pStyle w:val="Cuerpo"/>
        <w:jc w:val="both"/>
        <w:rPr>
          <w:rStyle w:val="Ninguno"/>
          <w:rFonts w:ascii="Arial" w:eastAsia="Arial" w:hAnsi="Arial" w:cs="Arial"/>
          <w:color w:val="C45911"/>
          <w:sz w:val="24"/>
          <w:szCs w:val="24"/>
        </w:rPr>
      </w:pPr>
    </w:p>
    <w:p w14:paraId="1CD00908" w14:textId="77777777" w:rsidR="00913596" w:rsidRDefault="00913596" w:rsidP="00913596">
      <w:pPr>
        <w:pStyle w:val="Cuerpo"/>
        <w:jc w:val="both"/>
        <w:rPr>
          <w:rStyle w:val="Ninguno"/>
          <w:rFonts w:ascii="Arial" w:eastAsia="Arial" w:hAnsi="Arial" w:cs="Arial"/>
          <w:sz w:val="24"/>
          <w:szCs w:val="24"/>
        </w:rPr>
      </w:pPr>
      <w:r w:rsidRPr="00B1053F">
        <w:rPr>
          <w:rStyle w:val="Ninguno"/>
          <w:rFonts w:ascii="Arial" w:hAnsi="Arial"/>
          <w:sz w:val="24"/>
          <w:szCs w:val="24"/>
          <w:lang w:val="es-MX"/>
        </w:rPr>
        <w:t>A trav</w:t>
      </w:r>
      <w:r>
        <w:rPr>
          <w:rStyle w:val="Ninguno"/>
          <w:rFonts w:ascii="Arial" w:hAnsi="Arial"/>
          <w:sz w:val="24"/>
          <w:szCs w:val="24"/>
        </w:rPr>
        <w:t>és del programa Cultura del Agua se crean lazos de comunicación con la ciudadanía para difundir las acciones que se desarrollan desde el organismo, pero aún más importante es motivar a un consumo responsable e inteligente del agua.</w:t>
      </w:r>
    </w:p>
    <w:p w14:paraId="73F744C8" w14:textId="77777777" w:rsidR="00913596" w:rsidRDefault="00913596" w:rsidP="00913596">
      <w:pPr>
        <w:pStyle w:val="Cuerpo"/>
        <w:jc w:val="both"/>
      </w:pPr>
    </w:p>
    <w:p w14:paraId="7016946E"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 xml:space="preserve">és de actividades lúdicas e interactivas para inculcar prácticas de ahorro y crear conciencia en torno al cuidado de este vital recurso natural, trabajamos particularmente con niños y niñas de nivel básico. Con la organización de talleres y pláticas dirigidas a amas de casa, colaboradores de empresas privadas, profesores, personal administrativo de instituciones educativas públicas y privadas, entre otros, hemos llegado a </w:t>
      </w:r>
      <w:r>
        <w:rPr>
          <w:rStyle w:val="Hyperlink2"/>
          <w:lang w:val="es-ES_tradnl"/>
        </w:rPr>
        <w:t>36 mil 859 personas.</w:t>
      </w:r>
      <w:r>
        <w:rPr>
          <w:rStyle w:val="Ninguno"/>
          <w:rFonts w:ascii="Arial" w:hAnsi="Arial"/>
          <w:sz w:val="24"/>
          <w:szCs w:val="24"/>
          <w:lang w:val="es-ES_tradnl"/>
        </w:rPr>
        <w:t xml:space="preserve"> </w:t>
      </w:r>
    </w:p>
    <w:p w14:paraId="2D492FD5" w14:textId="77777777" w:rsidR="00913596" w:rsidRDefault="00913596" w:rsidP="00913596">
      <w:pPr>
        <w:pStyle w:val="Cuerpo"/>
        <w:jc w:val="both"/>
      </w:pPr>
    </w:p>
    <w:p w14:paraId="6BBCB932" w14:textId="77777777" w:rsidR="00913596" w:rsidRDefault="00913596" w:rsidP="00913596">
      <w:pPr>
        <w:pStyle w:val="Cuerpo"/>
        <w:jc w:val="both"/>
        <w:rPr>
          <w:rStyle w:val="Ninguno"/>
        </w:rPr>
      </w:pPr>
      <w:r>
        <w:rPr>
          <w:rStyle w:val="Ninguno"/>
          <w:rFonts w:ascii="Arial" w:hAnsi="Arial"/>
          <w:sz w:val="24"/>
          <w:szCs w:val="24"/>
        </w:rPr>
        <w:t xml:space="preserve">Es una prioridad mantener comunicación entre el organismo y docentes, equipo directivo, de mantenimiento, intendencia, estudiantes y padres de familia de instituciones públicas y privadas para el desarrollo del programa </w:t>
      </w:r>
      <w:r>
        <w:rPr>
          <w:rStyle w:val="Ninguno"/>
          <w:rFonts w:ascii="Arial" w:hAnsi="Arial"/>
          <w:b/>
          <w:bCs/>
          <w:sz w:val="24"/>
          <w:szCs w:val="24"/>
        </w:rPr>
        <w:t>“</w:t>
      </w:r>
      <w:r>
        <w:rPr>
          <w:rStyle w:val="Hyperlink2"/>
          <w:lang w:val="es-ES_tradnl"/>
        </w:rPr>
        <w:t>Escuelas Comprometidas con el Agua</w:t>
      </w:r>
      <w:r>
        <w:rPr>
          <w:rStyle w:val="Ninguno"/>
          <w:rFonts w:ascii="Arial" w:hAnsi="Arial"/>
          <w:b/>
          <w:bCs/>
          <w:sz w:val="24"/>
          <w:szCs w:val="24"/>
        </w:rPr>
        <w:t>”</w:t>
      </w:r>
      <w:r>
        <w:rPr>
          <w:rStyle w:val="Hyperlink2"/>
        </w:rPr>
        <w:t>.</w:t>
      </w:r>
      <w:r>
        <w:rPr>
          <w:rStyle w:val="Ninguno"/>
          <w:rFonts w:ascii="Arial" w:hAnsi="Arial"/>
          <w:sz w:val="24"/>
          <w:szCs w:val="24"/>
        </w:rPr>
        <w:t xml:space="preserve">  </w:t>
      </w:r>
    </w:p>
    <w:p w14:paraId="4219A38F" w14:textId="77777777" w:rsidR="00913596" w:rsidRDefault="00913596" w:rsidP="00913596">
      <w:pPr>
        <w:pStyle w:val="Cuerpo"/>
        <w:jc w:val="both"/>
      </w:pPr>
    </w:p>
    <w:p w14:paraId="6CA46A1B" w14:textId="77777777" w:rsidR="00913596" w:rsidRDefault="00913596" w:rsidP="00913596">
      <w:pPr>
        <w:pStyle w:val="Cuerpo"/>
        <w:jc w:val="both"/>
        <w:rPr>
          <w:rStyle w:val="Ninguno"/>
        </w:rPr>
      </w:pPr>
      <w:r>
        <w:rPr>
          <w:rStyle w:val="Ninguno"/>
          <w:rFonts w:ascii="Arial" w:hAnsi="Arial"/>
          <w:sz w:val="24"/>
          <w:szCs w:val="24"/>
        </w:rPr>
        <w:t xml:space="preserve">Proyecto que está dirigido a concientizarlos del cuidado del agua y ayudarles a identificar por medio de un diagnóstico, problemas en sus instalaciones o fugas. </w:t>
      </w:r>
    </w:p>
    <w:p w14:paraId="7A8780BF" w14:textId="77777777" w:rsidR="00913596" w:rsidRDefault="00913596" w:rsidP="00913596">
      <w:pPr>
        <w:pStyle w:val="Cuerpo"/>
        <w:jc w:val="both"/>
      </w:pPr>
    </w:p>
    <w:p w14:paraId="3B6311CE" w14:textId="77777777" w:rsidR="00913596" w:rsidRDefault="00913596" w:rsidP="00913596">
      <w:pPr>
        <w:pStyle w:val="Cuerpo"/>
        <w:jc w:val="both"/>
        <w:rPr>
          <w:rStyle w:val="Ninguno"/>
        </w:rPr>
      </w:pPr>
      <w:r>
        <w:rPr>
          <w:rStyle w:val="Ninguno"/>
          <w:rFonts w:ascii="Arial" w:hAnsi="Arial"/>
          <w:sz w:val="24"/>
          <w:szCs w:val="24"/>
        </w:rPr>
        <w:t>Con el objetivo de estrechar la comunicación, y acercar la atención a los usuarios del Organismo en mayo arrancamos el programa “</w:t>
      </w:r>
      <w:r>
        <w:rPr>
          <w:rStyle w:val="Ninguno"/>
          <w:rFonts w:ascii="Arial" w:hAnsi="Arial"/>
          <w:sz w:val="24"/>
          <w:szCs w:val="24"/>
          <w:lang w:val="nl-NL"/>
        </w:rPr>
        <w:t>Sapal en tu colonia</w:t>
      </w:r>
      <w:r>
        <w:rPr>
          <w:rStyle w:val="Ninguno"/>
          <w:rFonts w:ascii="Arial" w:hAnsi="Arial"/>
          <w:sz w:val="24"/>
          <w:szCs w:val="24"/>
        </w:rPr>
        <w:t xml:space="preserve">”, donde cada sábado recibimos directamente en módulos, las necesidades de la población relativas a consumos elevados, convenios de pagos y conocemos las problemáticas en torno a los servicios que ofrecemos. </w:t>
      </w:r>
    </w:p>
    <w:p w14:paraId="62AECD65" w14:textId="77777777" w:rsidR="00913596" w:rsidRDefault="00913596" w:rsidP="00913596">
      <w:pPr>
        <w:pStyle w:val="Cuerpo"/>
        <w:jc w:val="both"/>
      </w:pPr>
    </w:p>
    <w:p w14:paraId="670A996B" w14:textId="77777777" w:rsidR="00913596" w:rsidRDefault="00913596" w:rsidP="00913596">
      <w:pPr>
        <w:pStyle w:val="Cuerpo"/>
        <w:jc w:val="both"/>
        <w:rPr>
          <w:rStyle w:val="Ninguno"/>
        </w:rPr>
      </w:pPr>
      <w:r>
        <w:rPr>
          <w:rStyle w:val="Ninguno"/>
          <w:rFonts w:ascii="Arial" w:hAnsi="Arial"/>
          <w:sz w:val="24"/>
          <w:szCs w:val="24"/>
        </w:rPr>
        <w:t xml:space="preserve">Llevamos visitadas las colonias Brisas del Campestre, Joyas de Castilla, Paseos de las Torres, Villas de San Juan sección II, Loma Dorada, Parque la Noria, Cumbres de la Gloria, Vista Esmeralda, Puerta Dorada, Villas de San Nicolás y Cañada del Real. Los próximos sábados hasta concluir el año estaremos visitando diferentes colonias de la ciudad. </w:t>
      </w:r>
    </w:p>
    <w:p w14:paraId="1CAC9622" w14:textId="77777777" w:rsidR="00913596" w:rsidRDefault="00913596" w:rsidP="00913596">
      <w:pPr>
        <w:pStyle w:val="Cuerpo"/>
        <w:jc w:val="both"/>
      </w:pPr>
    </w:p>
    <w:p w14:paraId="24085E49" w14:textId="77777777" w:rsidR="00913596" w:rsidRDefault="00913596" w:rsidP="00913596">
      <w:pPr>
        <w:pStyle w:val="Cuerpo"/>
        <w:jc w:val="both"/>
        <w:rPr>
          <w:rStyle w:val="Ninguno"/>
        </w:rPr>
      </w:pPr>
      <w:r>
        <w:rPr>
          <w:rStyle w:val="Ninguno"/>
          <w:rFonts w:ascii="Arial" w:hAnsi="Arial"/>
          <w:sz w:val="24"/>
          <w:szCs w:val="24"/>
        </w:rPr>
        <w:t xml:space="preserve">La participación activa en exposiciones, congresos y convenciones para abrir un diálogo permanente tiene como objetivo mantener e incluso reducir el consumo diario por habitante de </w:t>
      </w:r>
      <w:r>
        <w:rPr>
          <w:rStyle w:val="Hyperlink2"/>
        </w:rPr>
        <w:t>135</w:t>
      </w:r>
      <w:r>
        <w:rPr>
          <w:rStyle w:val="Ninguno"/>
          <w:rFonts w:ascii="Arial" w:hAnsi="Arial"/>
          <w:sz w:val="24"/>
          <w:szCs w:val="24"/>
        </w:rPr>
        <w:t xml:space="preserve"> litros de agua potable en León, lo que nos coloca como una de las ciudades en el país con el uso más equilibrado.</w:t>
      </w:r>
    </w:p>
    <w:p w14:paraId="7015D861" w14:textId="77777777" w:rsidR="00913596" w:rsidRDefault="00913596" w:rsidP="00913596">
      <w:pPr>
        <w:pStyle w:val="Cuerpo"/>
        <w:jc w:val="both"/>
      </w:pPr>
    </w:p>
    <w:p w14:paraId="111AF47B" w14:textId="77777777"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és de Sapal tuvimos presencia en foros como la Feria León 2019, el Centro de Ciencias Explora, la reunión anual de Expo Agua y por primera ocasión participamos en la Feria Nacional del Libro de León, FENAL; espacios en los que acercamos cajeros de pago y la atención directa.</w:t>
      </w:r>
    </w:p>
    <w:p w14:paraId="5221D43F" w14:textId="77777777" w:rsidR="00913596" w:rsidRDefault="00913596" w:rsidP="00913596">
      <w:pPr>
        <w:pStyle w:val="Cuerpo"/>
        <w:jc w:val="both"/>
      </w:pPr>
    </w:p>
    <w:p w14:paraId="76D84C40" w14:textId="77777777" w:rsidR="00913596" w:rsidRDefault="00913596" w:rsidP="00913596">
      <w:pPr>
        <w:pStyle w:val="Cuerpo"/>
        <w:jc w:val="both"/>
        <w:rPr>
          <w:rStyle w:val="Ninguno"/>
        </w:rPr>
      </w:pPr>
      <w:r>
        <w:rPr>
          <w:rStyle w:val="Ninguno"/>
          <w:rFonts w:ascii="Arial" w:hAnsi="Arial"/>
          <w:sz w:val="24"/>
          <w:szCs w:val="24"/>
        </w:rPr>
        <w:t xml:space="preserve">Además, promovemos actividades entre los colonos que asisten al Vía Directa y en asentamientos en proceso de regularización. </w:t>
      </w:r>
    </w:p>
    <w:p w14:paraId="62F22B82"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Al mismo tiempo que se detona la infraestructura para el tratamiento de aguas residuales, sistemas de distribución y aprovechamiento, se desarrolla un proyecto estratégico para la socialización de la práctica del reúso entre los usuarios de domésticos, comerciales, servicios e industriales.</w:t>
      </w:r>
    </w:p>
    <w:p w14:paraId="7F7C0898" w14:textId="77777777" w:rsidR="00913596" w:rsidRDefault="00913596" w:rsidP="00913596">
      <w:pPr>
        <w:pStyle w:val="Cuerpo"/>
        <w:jc w:val="both"/>
      </w:pPr>
    </w:p>
    <w:p w14:paraId="54629E69" w14:textId="77777777" w:rsidR="00913596" w:rsidRDefault="00913596" w:rsidP="00913596">
      <w:pPr>
        <w:pStyle w:val="Cuerpo"/>
        <w:jc w:val="both"/>
        <w:rPr>
          <w:rStyle w:val="Ninguno"/>
        </w:rPr>
      </w:pPr>
      <w:r>
        <w:rPr>
          <w:rStyle w:val="Ninguno"/>
          <w:rFonts w:ascii="Arial" w:hAnsi="Arial"/>
          <w:sz w:val="24"/>
          <w:szCs w:val="24"/>
        </w:rPr>
        <w:t xml:space="preserve">El reto de dar certidumbre a la disponibilidad y acceso al agua potable a la población obliga a desarrollar alternativas para que el agua potable sea utilizada exclusivamente para el consumo humano. Ello implica trabajar en hacer y convencer de que el reúso debe ser una práctica de todos los días. </w:t>
      </w:r>
    </w:p>
    <w:p w14:paraId="66641143" w14:textId="77777777" w:rsidR="00913596" w:rsidRDefault="00913596" w:rsidP="00913596">
      <w:pPr>
        <w:pStyle w:val="Cuerpo"/>
        <w:jc w:val="both"/>
      </w:pPr>
    </w:p>
    <w:p w14:paraId="27F71F7E" w14:textId="77777777" w:rsidR="00913596" w:rsidRDefault="00913596" w:rsidP="00913596">
      <w:pPr>
        <w:pStyle w:val="Cuerpo"/>
        <w:jc w:val="both"/>
        <w:rPr>
          <w:rStyle w:val="Ninguno"/>
        </w:rPr>
      </w:pPr>
      <w:r>
        <w:rPr>
          <w:rStyle w:val="Ninguno"/>
          <w:rFonts w:ascii="Arial" w:hAnsi="Arial"/>
          <w:sz w:val="24"/>
          <w:szCs w:val="24"/>
        </w:rPr>
        <w:t xml:space="preserve">Dado que se tratan el cien por ciento las aguas residuales de la red de drenaje sanitario urbano, es que esta estrategia implica la identificación puntual de clientes en el sector comercio e industrial para la venta de las aguas residuales tratadas. </w:t>
      </w:r>
    </w:p>
    <w:p w14:paraId="4E7FEAAE" w14:textId="77777777" w:rsidR="00913596" w:rsidRDefault="00913596" w:rsidP="00913596">
      <w:pPr>
        <w:pStyle w:val="Cuerpo"/>
        <w:jc w:val="both"/>
      </w:pPr>
    </w:p>
    <w:p w14:paraId="1C5B011C" w14:textId="77777777" w:rsidR="00913596" w:rsidRDefault="00913596" w:rsidP="00913596">
      <w:pPr>
        <w:pStyle w:val="Cuerpo"/>
        <w:jc w:val="both"/>
        <w:rPr>
          <w:rStyle w:val="Ninguno"/>
        </w:rPr>
      </w:pPr>
      <w:r>
        <w:rPr>
          <w:rStyle w:val="Ninguno"/>
          <w:rFonts w:ascii="Arial" w:hAnsi="Arial"/>
          <w:sz w:val="24"/>
          <w:szCs w:val="24"/>
        </w:rPr>
        <w:t>A la par de dar cumplimiento a la dotación para las actividades agrícolas, canalizar para el riego de áreas verdes y regresarlo a la naturaleza para la recuperación de los mantos acuíferos.</w:t>
      </w:r>
    </w:p>
    <w:p w14:paraId="6A46583A" w14:textId="77777777" w:rsidR="00913596" w:rsidRDefault="00913596" w:rsidP="00913596">
      <w:pPr>
        <w:pStyle w:val="Cuerpo"/>
        <w:spacing w:before="240"/>
        <w:jc w:val="both"/>
        <w:rPr>
          <w:rStyle w:val="Ninguno"/>
          <w:rFonts w:ascii="Arial" w:eastAsia="Arial" w:hAnsi="Arial" w:cs="Arial"/>
          <w:strike/>
          <w:sz w:val="24"/>
          <w:szCs w:val="24"/>
        </w:rPr>
      </w:pPr>
      <w:r>
        <w:rPr>
          <w:rStyle w:val="Ninguno"/>
          <w:rFonts w:ascii="Arial" w:hAnsi="Arial"/>
          <w:sz w:val="24"/>
          <w:szCs w:val="24"/>
        </w:rPr>
        <w:t>Por otro lado, firmamos el convenio de colaboración con la Secretaría de Medio Ambiente y Ordenamiento Territorial, el cual tiene como objetivo el desarrollo de la fase I del proyecto de “Industria Sustentable de Insumos de la Construcción del Municipio de León, Guanajuato”, el cual considera la tecnificación del proceso de producción de ladrillo rojo y adopción de controles de emisiones atmosféricas, acompañado de la implementación de un modelo de negocio.</w:t>
      </w:r>
    </w:p>
    <w:p w14:paraId="27B386BC" w14:textId="77777777" w:rsidR="00913596" w:rsidRDefault="00913596" w:rsidP="00913596">
      <w:pPr>
        <w:pStyle w:val="Cuerpo"/>
        <w:spacing w:before="240"/>
        <w:jc w:val="both"/>
        <w:rPr>
          <w:rStyle w:val="Ninguno"/>
          <w:rFonts w:ascii="Arial" w:eastAsia="Arial" w:hAnsi="Arial" w:cs="Arial"/>
          <w:sz w:val="24"/>
          <w:szCs w:val="24"/>
        </w:rPr>
      </w:pPr>
      <w:r>
        <w:rPr>
          <w:rStyle w:val="Ninguno"/>
          <w:rFonts w:ascii="Arial" w:hAnsi="Arial"/>
          <w:sz w:val="24"/>
          <w:szCs w:val="24"/>
        </w:rPr>
        <w:t>Esta acció</w:t>
      </w:r>
      <w:r>
        <w:rPr>
          <w:rStyle w:val="Ninguno"/>
          <w:rFonts w:ascii="Arial" w:hAnsi="Arial"/>
          <w:sz w:val="24"/>
          <w:szCs w:val="24"/>
          <w:lang w:val="it-IT"/>
        </w:rPr>
        <w:t>n con car</w:t>
      </w:r>
      <w:r>
        <w:rPr>
          <w:rStyle w:val="Ninguno"/>
          <w:rFonts w:ascii="Arial" w:hAnsi="Arial"/>
          <w:sz w:val="24"/>
          <w:szCs w:val="24"/>
        </w:rPr>
        <w:t>ácter sustentable tiene como objetivo hacer el ladrillo más competitivo, con mejor calidad y por ende, cumplir con la normatividad ambiental aplicable vigente.</w:t>
      </w:r>
    </w:p>
    <w:p w14:paraId="2D448FB9" w14:textId="77777777" w:rsidR="00913596" w:rsidRDefault="00913596" w:rsidP="00913596">
      <w:pPr>
        <w:pStyle w:val="Cuerpo"/>
        <w:spacing w:before="240" w:after="258" w:line="252" w:lineRule="auto"/>
        <w:ind w:left="10" w:right="78" w:hanging="10"/>
        <w:jc w:val="both"/>
        <w:rPr>
          <w:rStyle w:val="Ninguno"/>
          <w:rFonts w:ascii="Arial" w:eastAsia="Arial" w:hAnsi="Arial" w:cs="Arial"/>
          <w:sz w:val="24"/>
          <w:szCs w:val="24"/>
        </w:rPr>
      </w:pPr>
      <w:r>
        <w:rPr>
          <w:rStyle w:val="Ninguno"/>
          <w:rFonts w:ascii="Arial" w:hAnsi="Arial"/>
          <w:sz w:val="24"/>
          <w:szCs w:val="24"/>
        </w:rPr>
        <w:t>Como primera etapa, con este convenio se benefician </w:t>
      </w:r>
      <w:r>
        <w:rPr>
          <w:rStyle w:val="Hyperlink2"/>
          <w:lang w:val="es-ES_tradnl"/>
        </w:rPr>
        <w:t xml:space="preserve">100 productores </w:t>
      </w:r>
      <w:r>
        <w:rPr>
          <w:rStyle w:val="Ninguno"/>
          <w:rFonts w:ascii="Arial" w:hAnsi="Arial"/>
          <w:sz w:val="24"/>
          <w:szCs w:val="24"/>
        </w:rPr>
        <w:t xml:space="preserve">de ladrilleros del Valladito, los cuales representan el </w:t>
      </w:r>
      <w:r>
        <w:rPr>
          <w:rStyle w:val="Hyperlink2"/>
          <w:lang w:val="es-ES_tradnl"/>
        </w:rPr>
        <w:t xml:space="preserve">30 por ciento </w:t>
      </w:r>
      <w:r>
        <w:rPr>
          <w:rStyle w:val="Ninguno"/>
          <w:rFonts w:ascii="Arial" w:hAnsi="Arial"/>
          <w:sz w:val="24"/>
          <w:szCs w:val="24"/>
        </w:rPr>
        <w:t xml:space="preserve">del total de productores en el municipio. Beneficiando además de manera indirecta a sus trabajadores que comprende </w:t>
      </w:r>
      <w:r>
        <w:rPr>
          <w:rStyle w:val="Hyperlink2"/>
          <w:lang w:val="es-ES_tradnl"/>
        </w:rPr>
        <w:t>313 hombres, 18 mujeres y 44 ni</w:t>
      </w:r>
      <w:r>
        <w:rPr>
          <w:rStyle w:val="Ninguno"/>
          <w:rFonts w:ascii="Arial" w:hAnsi="Arial"/>
          <w:b/>
          <w:bCs/>
          <w:sz w:val="24"/>
          <w:szCs w:val="24"/>
        </w:rPr>
        <w:t>ñ</w:t>
      </w:r>
      <w:r>
        <w:rPr>
          <w:rStyle w:val="Hyperlink2"/>
          <w:lang w:val="es-ES_tradnl"/>
        </w:rPr>
        <w:t>os.</w:t>
      </w:r>
      <w:r>
        <w:rPr>
          <w:rStyle w:val="Ninguno"/>
          <w:rFonts w:ascii="Arial" w:hAnsi="Arial"/>
          <w:sz w:val="24"/>
          <w:szCs w:val="24"/>
          <w:lang w:val="es-ES_tradnl"/>
        </w:rPr>
        <w:t xml:space="preserve"> </w:t>
      </w:r>
    </w:p>
    <w:p w14:paraId="3A4A733D" w14:textId="77777777" w:rsidR="00913596" w:rsidRDefault="00913596" w:rsidP="00913596">
      <w:pPr>
        <w:pStyle w:val="Cuerpo"/>
        <w:spacing w:after="120"/>
        <w:jc w:val="both"/>
        <w:rPr>
          <w:rStyle w:val="Ninguno"/>
          <w:rFonts w:ascii="Arial" w:eastAsia="Arial" w:hAnsi="Arial" w:cs="Arial"/>
          <w:sz w:val="24"/>
          <w:szCs w:val="24"/>
        </w:rPr>
      </w:pPr>
      <w:r>
        <w:rPr>
          <w:rStyle w:val="Ninguno"/>
          <w:rFonts w:ascii="Arial" w:hAnsi="Arial"/>
          <w:sz w:val="24"/>
          <w:szCs w:val="24"/>
        </w:rPr>
        <w:t>Dentro del proyecto, iniciamos un censo del cual obtendremos información actualizada de las condiciones sociales, económicas y ambientales del sector de producción de ladrillo rojo artesanal en el municipio de León, Guanajuato, el cual concluiremos en diciembre del 2019</w:t>
      </w:r>
      <w:r>
        <w:rPr>
          <w:rStyle w:val="Hyperlink2"/>
        </w:rPr>
        <w:t xml:space="preserve">, </w:t>
      </w:r>
      <w:r>
        <w:rPr>
          <w:rStyle w:val="Ninguno"/>
          <w:rFonts w:ascii="Arial" w:hAnsi="Arial"/>
          <w:sz w:val="24"/>
          <w:szCs w:val="24"/>
        </w:rPr>
        <w:t>así mismo diagnosticamos la interacción del sector ladrillero con el medio ambiente estableciendo emisiones, transferencias de contaminantes y el consumo de materias primas para el desarrollo de la actividad. Gracias a ello, logramos integrar una base de datos, con informació</w:t>
      </w:r>
      <w:r>
        <w:rPr>
          <w:rStyle w:val="Ninguno"/>
          <w:rFonts w:ascii="Arial" w:hAnsi="Arial"/>
          <w:sz w:val="24"/>
          <w:szCs w:val="24"/>
          <w:lang w:val="nl-NL"/>
        </w:rPr>
        <w:t>n econ</w:t>
      </w:r>
      <w:r>
        <w:rPr>
          <w:rStyle w:val="Ninguno"/>
          <w:rFonts w:ascii="Arial" w:hAnsi="Arial"/>
          <w:sz w:val="24"/>
          <w:szCs w:val="24"/>
        </w:rPr>
        <w:t>ómica, social y ambiental de la producción artesanal de ladrillo.</w:t>
      </w:r>
    </w:p>
    <w:p w14:paraId="5533CC7E" w14:textId="77777777" w:rsidR="00913596" w:rsidRDefault="00913596" w:rsidP="00913596">
      <w:pPr>
        <w:pStyle w:val="Cuerpo"/>
        <w:ind w:right="176"/>
        <w:jc w:val="both"/>
      </w:pPr>
    </w:p>
    <w:p w14:paraId="3F38D5BD" w14:textId="77777777" w:rsidR="00913596" w:rsidRDefault="00913596" w:rsidP="00913596">
      <w:pPr>
        <w:pStyle w:val="Cuerpo"/>
        <w:ind w:right="176"/>
        <w:jc w:val="both"/>
        <w:rPr>
          <w:rStyle w:val="Ninguno"/>
        </w:rPr>
      </w:pPr>
      <w:r>
        <w:rPr>
          <w:rStyle w:val="Ninguno"/>
          <w:rFonts w:ascii="Arial" w:hAnsi="Arial"/>
          <w:sz w:val="24"/>
          <w:szCs w:val="24"/>
        </w:rPr>
        <w:t>El compromiso del Municipio de León frente al cambio climático sigue vigente, el objetivo es implementar acciones estratégicas y efectivas que contribuyan a la reducción de emisiones y a fortalecer la capacidad de adaptación y resistencia a las variantes climáticas.</w:t>
      </w:r>
    </w:p>
    <w:p w14:paraId="026C96F2" w14:textId="77777777" w:rsidR="00913596" w:rsidRDefault="00913596" w:rsidP="00913596">
      <w:pPr>
        <w:pStyle w:val="Cuerpo"/>
        <w:ind w:right="176"/>
        <w:jc w:val="both"/>
      </w:pPr>
    </w:p>
    <w:p w14:paraId="1AE768E1" w14:textId="77777777" w:rsidR="00913596" w:rsidRDefault="00913596" w:rsidP="00913596">
      <w:pPr>
        <w:pStyle w:val="Cuerpo"/>
        <w:ind w:right="176"/>
        <w:jc w:val="both"/>
        <w:rPr>
          <w:rStyle w:val="Ninguno"/>
        </w:rPr>
      </w:pPr>
      <w:r>
        <w:rPr>
          <w:rStyle w:val="Ninguno"/>
          <w:rFonts w:ascii="Arial" w:hAnsi="Arial"/>
          <w:sz w:val="24"/>
          <w:szCs w:val="24"/>
        </w:rPr>
        <w:t xml:space="preserve"> Por ello, comenzamos la actualización del Inventario Municipal de Gases Efecto Invernadero. El cual lleva un 70 por ciento de avance, Inventario que concluirá en el mes de diciembre</w:t>
      </w:r>
      <w:r>
        <w:rPr>
          <w:rStyle w:val="Hyperlink2"/>
        </w:rPr>
        <w:t xml:space="preserve"> </w:t>
      </w:r>
      <w:r>
        <w:rPr>
          <w:rStyle w:val="Ninguno"/>
          <w:rFonts w:ascii="Arial" w:hAnsi="Arial"/>
          <w:sz w:val="24"/>
          <w:szCs w:val="24"/>
          <w:lang w:val="it-IT"/>
        </w:rPr>
        <w:t>del 2019.</w:t>
      </w:r>
    </w:p>
    <w:p w14:paraId="3AAF449A" w14:textId="77777777" w:rsidR="00913596" w:rsidRDefault="00913596" w:rsidP="00913596">
      <w:pPr>
        <w:pStyle w:val="Cuerpo"/>
        <w:ind w:right="176"/>
        <w:jc w:val="both"/>
      </w:pPr>
    </w:p>
    <w:p w14:paraId="70E78FA6" w14:textId="77777777" w:rsidR="00913596" w:rsidRDefault="00913596" w:rsidP="00913596">
      <w:pPr>
        <w:pStyle w:val="Cuerpo"/>
        <w:ind w:right="176"/>
        <w:jc w:val="both"/>
        <w:rPr>
          <w:rStyle w:val="Ninguno"/>
        </w:rPr>
      </w:pPr>
      <w:r>
        <w:rPr>
          <w:rStyle w:val="Ninguno"/>
          <w:rFonts w:ascii="Arial" w:hAnsi="Arial"/>
          <w:sz w:val="24"/>
          <w:szCs w:val="24"/>
        </w:rPr>
        <w:t xml:space="preserve"> El inventario,</w:t>
      </w:r>
      <w:r>
        <w:rPr>
          <w:rStyle w:val="Hyperlink2"/>
        </w:rPr>
        <w:t xml:space="preserve"> </w:t>
      </w:r>
      <w:r>
        <w:rPr>
          <w:rStyle w:val="Ninguno"/>
          <w:rFonts w:ascii="Arial" w:hAnsi="Arial"/>
          <w:sz w:val="24"/>
          <w:szCs w:val="24"/>
        </w:rPr>
        <w:t>da un panorama general de lo que se emite y cuánto se emite a nivel local, con la finalidad de actuar en las fuentes claves de emisión y será base para la conformación del Programa Municipal de cambio climá</w:t>
      </w:r>
      <w:r>
        <w:rPr>
          <w:rStyle w:val="Ninguno"/>
          <w:rFonts w:ascii="Arial" w:hAnsi="Arial"/>
          <w:sz w:val="24"/>
          <w:szCs w:val="24"/>
          <w:lang w:val="it-IT"/>
        </w:rPr>
        <w:t xml:space="preserve">tico. </w:t>
      </w:r>
    </w:p>
    <w:p w14:paraId="7E7ECCFC" w14:textId="77777777" w:rsidR="00913596" w:rsidRDefault="00913596" w:rsidP="00913596">
      <w:pPr>
        <w:pStyle w:val="Cuerpo"/>
        <w:ind w:right="176"/>
        <w:jc w:val="both"/>
      </w:pPr>
    </w:p>
    <w:p w14:paraId="618ADF26" w14:textId="77777777" w:rsidR="00913596" w:rsidRDefault="00913596" w:rsidP="00913596">
      <w:pPr>
        <w:pStyle w:val="Cuerpo"/>
        <w:jc w:val="both"/>
        <w:rPr>
          <w:rStyle w:val="Ninguno"/>
        </w:rPr>
      </w:pPr>
      <w:r>
        <w:rPr>
          <w:rStyle w:val="Ninguno"/>
          <w:rFonts w:ascii="Arial" w:hAnsi="Arial"/>
          <w:sz w:val="24"/>
          <w:szCs w:val="24"/>
        </w:rPr>
        <w:t>El antiguo relleno sanitario La Reserva, luego de haber recibido más de 5.5 millones de toneladas de residuos, al finalizar su vida útil, es necesario realizar la clausura conforme a la NOM-083 SEMARNAT 2003, especificaciones de protección ambiental para la selección del sitio, diseño, construcción, operación, monitoreo, clausura y obras complementarias de un sitio de disposición final de residuos sólidos urbanos y de manejo especial.</w:t>
      </w:r>
    </w:p>
    <w:p w14:paraId="279F9B88" w14:textId="77777777" w:rsidR="00913596" w:rsidRDefault="00913596" w:rsidP="00913596">
      <w:pPr>
        <w:pStyle w:val="Cuerpo"/>
        <w:jc w:val="both"/>
      </w:pPr>
    </w:p>
    <w:p w14:paraId="311E8B5F" w14:textId="77777777" w:rsidR="00913596" w:rsidRDefault="00913596" w:rsidP="00913596">
      <w:pPr>
        <w:pStyle w:val="Cuerpo"/>
        <w:jc w:val="both"/>
        <w:rPr>
          <w:rStyle w:val="Ninguno"/>
          <w:rFonts w:ascii="Times New Roman" w:eastAsia="Times New Roman" w:hAnsi="Times New Roman" w:cs="Times New Roman"/>
        </w:rPr>
      </w:pPr>
      <w:r>
        <w:rPr>
          <w:rStyle w:val="Ninguno"/>
          <w:rFonts w:ascii="Arial" w:hAnsi="Arial"/>
          <w:sz w:val="24"/>
          <w:szCs w:val="24"/>
        </w:rPr>
        <w:t>Para lo anterior, se deben realizar cinco obras, dentro de las cuales, se debe continuar con el tratamiento de lixiviado que se genera en el sitio. Una vez que esté concluido el saneamiento como parte de la clausura, este proceso se mantendrá con nuevas adecuaciones las cuales permitirán disminuir la cantidad a tratar; posteriormente se realizará la conformación de taludes, plataformas y caminos; continuando con el sistema para el control de biogás; el sistema para el control de lixiviado; y por último las oficinas para el control ambiental.</w:t>
      </w:r>
    </w:p>
    <w:p w14:paraId="7BD5829E" w14:textId="77777777" w:rsidR="00913596" w:rsidRDefault="00913596" w:rsidP="00913596">
      <w:pPr>
        <w:pStyle w:val="Cuerpo"/>
        <w:spacing w:line="281" w:lineRule="exact"/>
      </w:pPr>
    </w:p>
    <w:p w14:paraId="4900CFB3"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"MANEJO INTEGRAL DE RESIDUOS SÓLIDOS”</w:t>
      </w:r>
    </w:p>
    <w:p w14:paraId="3F2CD9DF"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p>
    <w:p w14:paraId="36AF23A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Con la intención de mejorar los espacios públicos y áreas de donación, las cuadrillas de limpieza realizaron el retiro de desechos en </w:t>
      </w:r>
      <w:r>
        <w:rPr>
          <w:rStyle w:val="Hyperlink2"/>
          <w:lang w:val="es-ES_tradnl"/>
        </w:rPr>
        <w:t>3 millones 434 mil 774 metros cuadrados</w:t>
      </w:r>
      <w:r>
        <w:rPr>
          <w:rStyle w:val="Ninguno"/>
          <w:rFonts w:ascii="Arial" w:hAnsi="Arial"/>
          <w:sz w:val="24"/>
          <w:szCs w:val="24"/>
        </w:rPr>
        <w:t>, lo que corresponde a 481 veces la medida de la cancha del estadio León. Con esta acción evitamos la acumulación de residuos y proliferación de fauna nociva.</w:t>
      </w:r>
    </w:p>
    <w:p w14:paraId="77F820EC" w14:textId="77777777" w:rsidR="00913596" w:rsidRDefault="00913596" w:rsidP="00913596">
      <w:pPr>
        <w:pStyle w:val="Cuerpo"/>
        <w:jc w:val="both"/>
      </w:pPr>
    </w:p>
    <w:p w14:paraId="0513FAB8" w14:textId="77777777" w:rsidR="00913596" w:rsidRDefault="00913596" w:rsidP="00913596">
      <w:pPr>
        <w:pStyle w:val="Cuerpo"/>
        <w:jc w:val="both"/>
        <w:rPr>
          <w:rStyle w:val="Ninguno"/>
        </w:rPr>
      </w:pPr>
      <w:r>
        <w:rPr>
          <w:rStyle w:val="Ninguno"/>
          <w:rFonts w:ascii="Arial" w:hAnsi="Arial"/>
          <w:sz w:val="24"/>
          <w:szCs w:val="24"/>
        </w:rPr>
        <w:t xml:space="preserve">Los bulevares, avenidas y plazas públicas son asistidas diariamente con 15 zonas de barrido manual, las cuales atendieron </w:t>
      </w:r>
      <w:r>
        <w:rPr>
          <w:rStyle w:val="Hyperlink2"/>
        </w:rPr>
        <w:t>5 mil 127 kil</w:t>
      </w:r>
      <w:r>
        <w:rPr>
          <w:rStyle w:val="Ninguno"/>
          <w:rFonts w:ascii="Arial" w:hAnsi="Arial"/>
          <w:b/>
          <w:bCs/>
          <w:sz w:val="24"/>
          <w:szCs w:val="24"/>
        </w:rPr>
        <w:t>ó</w:t>
      </w:r>
      <w:r>
        <w:rPr>
          <w:rStyle w:val="Hyperlink2"/>
          <w:lang w:val="es-ES_tradnl"/>
        </w:rPr>
        <w:t xml:space="preserve">metros </w:t>
      </w:r>
      <w:r>
        <w:rPr>
          <w:rStyle w:val="Ninguno"/>
          <w:rFonts w:ascii="Arial" w:hAnsi="Arial"/>
          <w:sz w:val="24"/>
          <w:szCs w:val="24"/>
        </w:rPr>
        <w:t xml:space="preserve">y 3 barredoras mecánicas que recorrieron </w:t>
      </w:r>
      <w:r>
        <w:rPr>
          <w:rStyle w:val="Hyperlink2"/>
        </w:rPr>
        <w:t>21</w:t>
      </w:r>
      <w:r>
        <w:rPr>
          <w:rStyle w:val="Ninguno"/>
          <w:rFonts w:ascii="Arial" w:hAnsi="Arial"/>
          <w:sz w:val="24"/>
          <w:szCs w:val="24"/>
        </w:rPr>
        <w:t xml:space="preserve"> </w:t>
      </w:r>
      <w:r>
        <w:rPr>
          <w:rStyle w:val="Hyperlink2"/>
        </w:rPr>
        <w:t>mil 649 kil</w:t>
      </w:r>
      <w:r>
        <w:rPr>
          <w:rStyle w:val="Ninguno"/>
          <w:rFonts w:ascii="Arial" w:hAnsi="Arial"/>
          <w:b/>
          <w:bCs/>
          <w:sz w:val="24"/>
          <w:szCs w:val="24"/>
        </w:rPr>
        <w:t>ó</w:t>
      </w:r>
      <w:r>
        <w:rPr>
          <w:rStyle w:val="Hyperlink2"/>
          <w:lang w:val="es-ES_tradnl"/>
        </w:rPr>
        <w:t>metros</w:t>
      </w:r>
      <w:r>
        <w:rPr>
          <w:rStyle w:val="Ninguno"/>
          <w:rFonts w:ascii="Arial" w:hAnsi="Arial"/>
          <w:sz w:val="24"/>
          <w:szCs w:val="24"/>
        </w:rPr>
        <w:t xml:space="preserve">, a efecto de mantenerlos limpios. Además, Se retiraron </w:t>
      </w:r>
      <w:r>
        <w:rPr>
          <w:rStyle w:val="Hyperlink2"/>
        </w:rPr>
        <w:t>3 mil 411 toneladas de residuos</w:t>
      </w:r>
      <w:r>
        <w:rPr>
          <w:rStyle w:val="Ninguno"/>
          <w:rFonts w:ascii="Arial" w:hAnsi="Arial"/>
          <w:sz w:val="24"/>
          <w:szCs w:val="24"/>
        </w:rPr>
        <w:t xml:space="preserve"> entre azolve y papeleo. Para mejorar este servicio, en el periodo que se reporta se adquirió </w:t>
      </w:r>
      <w:r w:rsidRPr="00B1053F">
        <w:rPr>
          <w:rStyle w:val="Hyperlink2"/>
          <w:lang w:val="es-MX"/>
        </w:rPr>
        <w:t>1 barredora mec</w:t>
      </w:r>
      <w:r>
        <w:rPr>
          <w:rStyle w:val="Ninguno"/>
          <w:rFonts w:ascii="Arial" w:hAnsi="Arial"/>
          <w:b/>
          <w:bCs/>
          <w:sz w:val="24"/>
          <w:szCs w:val="24"/>
        </w:rPr>
        <w:t>á</w:t>
      </w:r>
      <w:r>
        <w:rPr>
          <w:rStyle w:val="Hyperlink2"/>
        </w:rPr>
        <w:t>nica</w:t>
      </w:r>
      <w:r>
        <w:rPr>
          <w:rStyle w:val="Ninguno"/>
          <w:rFonts w:ascii="Arial" w:hAnsi="Arial"/>
          <w:sz w:val="24"/>
          <w:szCs w:val="24"/>
        </w:rPr>
        <w:t xml:space="preserve"> de alta tecnología.</w:t>
      </w:r>
    </w:p>
    <w:p w14:paraId="6A86176B" w14:textId="77777777" w:rsidR="00913596" w:rsidRDefault="00913596" w:rsidP="00913596">
      <w:pPr>
        <w:pStyle w:val="Cuerpo"/>
        <w:jc w:val="both"/>
      </w:pPr>
    </w:p>
    <w:p w14:paraId="353D5504" w14:textId="77777777" w:rsidR="00913596" w:rsidRDefault="00913596" w:rsidP="00913596">
      <w:pPr>
        <w:pStyle w:val="Cuerpo"/>
        <w:jc w:val="both"/>
        <w:rPr>
          <w:rStyle w:val="Ninguno"/>
        </w:rPr>
      </w:pPr>
      <w:r>
        <w:rPr>
          <w:rStyle w:val="Ninguno"/>
          <w:rFonts w:ascii="Arial" w:hAnsi="Arial"/>
          <w:sz w:val="24"/>
          <w:szCs w:val="24"/>
        </w:rPr>
        <w:t>Los residuos sólidos urbanos provocan el agotamiento de recursos naturales e impacta al medio ambiente. Por ello, estamos realizando acciones en la ciudad para mejorar la cultura de separación de residuos y el aprovechamiento de estos, ya que el reciclaje contribuye a mitigar el deterioro del planeta por sobre producción.</w:t>
      </w:r>
    </w:p>
    <w:p w14:paraId="0CF33892" w14:textId="77777777" w:rsidR="00913596" w:rsidRDefault="00913596" w:rsidP="00913596">
      <w:pPr>
        <w:pStyle w:val="Cuerpo"/>
        <w:jc w:val="both"/>
      </w:pPr>
    </w:p>
    <w:p w14:paraId="69CE02C4" w14:textId="77777777" w:rsidR="00913596" w:rsidRDefault="00913596" w:rsidP="00913596">
      <w:pPr>
        <w:pStyle w:val="Cuerpo"/>
        <w:jc w:val="both"/>
        <w:rPr>
          <w:rStyle w:val="Ninguno"/>
        </w:rPr>
      </w:pPr>
      <w:r>
        <w:rPr>
          <w:rStyle w:val="Ninguno"/>
          <w:rFonts w:ascii="Arial" w:hAnsi="Arial"/>
          <w:sz w:val="24"/>
          <w:szCs w:val="24"/>
        </w:rPr>
        <w:t xml:space="preserve">Implementamos diversos programas que contribuyen a la causa. Con </w:t>
      </w:r>
      <w:r>
        <w:rPr>
          <w:rStyle w:val="Hyperlink2"/>
        </w:rPr>
        <w:t>Recicla tu vidrio</w:t>
      </w:r>
      <w:r>
        <w:rPr>
          <w:rStyle w:val="Ninguno"/>
          <w:rFonts w:ascii="Arial" w:hAnsi="Arial"/>
          <w:sz w:val="24"/>
          <w:szCs w:val="24"/>
        </w:rPr>
        <w:t xml:space="preserve">, se incorporaron </w:t>
      </w:r>
      <w:r>
        <w:rPr>
          <w:rStyle w:val="Hyperlink2"/>
          <w:lang w:val="es-ES_tradnl"/>
        </w:rPr>
        <w:t>46 comercios</w:t>
      </w:r>
      <w:r>
        <w:rPr>
          <w:rStyle w:val="Ninguno"/>
          <w:rFonts w:ascii="Arial" w:hAnsi="Arial"/>
          <w:sz w:val="24"/>
          <w:szCs w:val="24"/>
        </w:rPr>
        <w:t xml:space="preserve">; la </w:t>
      </w:r>
      <w:r>
        <w:rPr>
          <w:rStyle w:val="Hyperlink2"/>
          <w:lang w:val="es-ES_tradnl"/>
        </w:rPr>
        <w:t>separaci</w:t>
      </w:r>
      <w:r>
        <w:rPr>
          <w:rStyle w:val="Ninguno"/>
          <w:rFonts w:ascii="Arial" w:hAnsi="Arial"/>
          <w:b/>
          <w:bCs/>
          <w:sz w:val="24"/>
          <w:szCs w:val="24"/>
        </w:rPr>
        <w:t>ó</w:t>
      </w:r>
      <w:r>
        <w:rPr>
          <w:rStyle w:val="Hyperlink2"/>
          <w:lang w:val="es-ES_tradnl"/>
        </w:rPr>
        <w:t>n en eventos masivos</w:t>
      </w:r>
      <w:r>
        <w:rPr>
          <w:rStyle w:val="Ninguno"/>
          <w:rFonts w:ascii="Arial" w:hAnsi="Arial"/>
          <w:sz w:val="24"/>
          <w:szCs w:val="24"/>
        </w:rPr>
        <w:t xml:space="preserve"> como festival internacional del globo, feria estatal de León y rally Guanajuato; en el programa </w:t>
      </w:r>
      <w:r>
        <w:rPr>
          <w:rStyle w:val="Hyperlink2"/>
          <w:lang w:val="es-ES_tradnl"/>
        </w:rPr>
        <w:t>Separa y Residuos con Valor</w:t>
      </w:r>
      <w:r>
        <w:rPr>
          <w:rStyle w:val="Ninguno"/>
          <w:rFonts w:ascii="Arial" w:hAnsi="Arial"/>
          <w:sz w:val="24"/>
          <w:szCs w:val="24"/>
        </w:rPr>
        <w:t xml:space="preserve">, se han beneficiado a </w:t>
      </w:r>
      <w:r>
        <w:rPr>
          <w:rStyle w:val="Hyperlink2"/>
          <w:lang w:val="es-ES_tradnl"/>
        </w:rPr>
        <w:t>54 mil 934 viviendas</w:t>
      </w:r>
      <w:r>
        <w:rPr>
          <w:rStyle w:val="Ninguno"/>
          <w:rFonts w:ascii="Arial" w:hAnsi="Arial"/>
          <w:sz w:val="24"/>
          <w:szCs w:val="24"/>
        </w:rPr>
        <w:t xml:space="preserve"> al separar sus residuos y darles un mayor aprovechamiento. </w:t>
      </w:r>
    </w:p>
    <w:p w14:paraId="1F4D0F38" w14:textId="77777777" w:rsidR="00913596" w:rsidRDefault="00913596" w:rsidP="00913596">
      <w:pPr>
        <w:pStyle w:val="Cuerpo"/>
        <w:jc w:val="both"/>
      </w:pPr>
    </w:p>
    <w:p w14:paraId="6A4D8E0A" w14:textId="19082D86" w:rsidR="00913596" w:rsidRDefault="00913596" w:rsidP="00913596">
      <w:pPr>
        <w:pStyle w:val="Cuerpo"/>
        <w:jc w:val="both"/>
        <w:rPr>
          <w:rStyle w:val="Ninguno"/>
        </w:rPr>
      </w:pPr>
      <w:r w:rsidRPr="00B1053F">
        <w:rPr>
          <w:rStyle w:val="Ninguno"/>
          <w:rFonts w:ascii="Arial" w:hAnsi="Arial"/>
          <w:sz w:val="24"/>
          <w:szCs w:val="24"/>
          <w:lang w:val="es-MX"/>
        </w:rPr>
        <w:t>A trav</w:t>
      </w:r>
      <w:r>
        <w:rPr>
          <w:rStyle w:val="Ninguno"/>
          <w:rFonts w:ascii="Arial" w:hAnsi="Arial"/>
          <w:sz w:val="24"/>
          <w:szCs w:val="24"/>
        </w:rPr>
        <w:t xml:space="preserve">és de la campaña de difusión del programa </w:t>
      </w:r>
      <w:r>
        <w:rPr>
          <w:rStyle w:val="Hyperlink2"/>
        </w:rPr>
        <w:t>Recopila x Le</w:t>
      </w:r>
      <w:r>
        <w:rPr>
          <w:rStyle w:val="Ninguno"/>
          <w:rFonts w:ascii="Arial" w:hAnsi="Arial"/>
          <w:b/>
          <w:bCs/>
          <w:sz w:val="24"/>
          <w:szCs w:val="24"/>
        </w:rPr>
        <w:t>ó</w:t>
      </w:r>
      <w:r>
        <w:rPr>
          <w:rStyle w:val="Hyperlink2"/>
        </w:rPr>
        <w:t>n</w:t>
      </w:r>
      <w:r w:rsidRPr="00B1053F">
        <w:rPr>
          <w:rStyle w:val="Ninguno"/>
          <w:rFonts w:ascii="Arial" w:hAnsi="Arial"/>
          <w:sz w:val="24"/>
          <w:szCs w:val="24"/>
          <w:lang w:val="es-MX"/>
        </w:rPr>
        <w:t>, se increment</w:t>
      </w:r>
      <w:r>
        <w:rPr>
          <w:rStyle w:val="Ninguno"/>
          <w:rFonts w:ascii="Arial" w:hAnsi="Arial"/>
          <w:sz w:val="24"/>
          <w:szCs w:val="24"/>
        </w:rPr>
        <w:t>ó el acopio de pilas fuera de uso</w:t>
      </w:r>
      <w:r w:rsidR="00780DCA">
        <w:rPr>
          <w:rStyle w:val="Ninguno"/>
          <w:rFonts w:ascii="Arial" w:hAnsi="Arial"/>
          <w:sz w:val="24"/>
          <w:szCs w:val="24"/>
        </w:rPr>
        <w:t>. A</w:t>
      </w:r>
      <w:r>
        <w:rPr>
          <w:rStyle w:val="Ninguno"/>
          <w:rFonts w:ascii="Arial" w:hAnsi="Arial"/>
          <w:sz w:val="24"/>
          <w:szCs w:val="24"/>
        </w:rPr>
        <w:t xml:space="preserve">sí evitamos su mala disposición y por lo tanto la contaminación de agua, suelo y principalmente daños a la salud. En el periodo que se reporta, se recolectaron </w:t>
      </w:r>
      <w:r>
        <w:rPr>
          <w:rStyle w:val="Hyperlink2"/>
        </w:rPr>
        <w:t>15 mil 548 kilos</w:t>
      </w:r>
      <w:r>
        <w:rPr>
          <w:rStyle w:val="Ninguno"/>
          <w:rFonts w:ascii="Arial" w:hAnsi="Arial"/>
          <w:sz w:val="24"/>
          <w:szCs w:val="24"/>
        </w:rPr>
        <w:t>.</w:t>
      </w:r>
    </w:p>
    <w:p w14:paraId="3C4F0667" w14:textId="77777777" w:rsidR="00913596" w:rsidRDefault="00913596" w:rsidP="00913596">
      <w:pPr>
        <w:pStyle w:val="Cuerpo"/>
        <w:jc w:val="both"/>
      </w:pPr>
    </w:p>
    <w:p w14:paraId="3EB55F0E" w14:textId="77777777" w:rsidR="00913596" w:rsidRDefault="00913596" w:rsidP="00913596">
      <w:pPr>
        <w:pStyle w:val="Cuerpo"/>
        <w:jc w:val="both"/>
        <w:rPr>
          <w:rStyle w:val="Ninguno"/>
        </w:rPr>
      </w:pPr>
      <w:r>
        <w:rPr>
          <w:rStyle w:val="Ninguno"/>
          <w:rFonts w:ascii="Arial" w:hAnsi="Arial"/>
          <w:sz w:val="24"/>
          <w:szCs w:val="24"/>
        </w:rPr>
        <w:t xml:space="preserve">Para mitigar el impacto social y ambiental, durante el periodo se recolectaron </w:t>
      </w:r>
      <w:r>
        <w:rPr>
          <w:rStyle w:val="Hyperlink2"/>
          <w:lang w:val="es-ES_tradnl"/>
        </w:rPr>
        <w:t>24 mil 919 llantas</w:t>
      </w:r>
      <w:r>
        <w:rPr>
          <w:rStyle w:val="Ninguno"/>
          <w:rFonts w:ascii="Arial" w:hAnsi="Arial"/>
          <w:sz w:val="24"/>
          <w:szCs w:val="24"/>
        </w:rPr>
        <w:t xml:space="preserve"> para su correcta disposición, ya que el manejo inadecuado de las llantas en desuso provoca la reproducción de insectos, roedores, la proliferación de enfermedades y daños al ambiente.</w:t>
      </w:r>
    </w:p>
    <w:p w14:paraId="4F0C7A6C" w14:textId="77777777" w:rsidR="00913596" w:rsidRDefault="00913596" w:rsidP="00913596">
      <w:pPr>
        <w:pStyle w:val="Cuerpo"/>
        <w:jc w:val="both"/>
      </w:pPr>
    </w:p>
    <w:p w14:paraId="2CC14F03" w14:textId="77777777" w:rsidR="00913596" w:rsidRDefault="00913596" w:rsidP="00913596">
      <w:pPr>
        <w:pStyle w:val="Cuerpo"/>
        <w:jc w:val="both"/>
        <w:rPr>
          <w:rStyle w:val="Ninguno"/>
        </w:rPr>
      </w:pPr>
      <w:r>
        <w:rPr>
          <w:rStyle w:val="Ninguno"/>
          <w:rFonts w:ascii="Arial" w:hAnsi="Arial"/>
          <w:sz w:val="24"/>
          <w:szCs w:val="24"/>
        </w:rPr>
        <w:t xml:space="preserve">A fin de mejorar la separación de los residuos, se ha implementado un área de segregación para la clasificación de los residuos valorizables recolectados a través de los diferentes programas de separación. En total se recuperaron </w:t>
      </w:r>
      <w:r>
        <w:rPr>
          <w:rStyle w:val="Hyperlink2"/>
          <w:lang w:val="es-ES_tradnl"/>
        </w:rPr>
        <w:t>169 mil 236 kilogramos de residuos valorizables</w:t>
      </w:r>
      <w:r>
        <w:rPr>
          <w:rStyle w:val="Ninguno"/>
          <w:rFonts w:ascii="Arial" w:hAnsi="Arial"/>
          <w:sz w:val="24"/>
          <w:szCs w:val="24"/>
        </w:rPr>
        <w:t>, que no fueron dispuestos en el centro de disposición final de residuos, lo que permite incrementar la vida útil del relleno sanitario El Verde.</w:t>
      </w:r>
    </w:p>
    <w:p w14:paraId="0F00EE66"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p>
    <w:p w14:paraId="31C67D65" w14:textId="77777777" w:rsidR="00913596" w:rsidRDefault="00913596" w:rsidP="00913596">
      <w:pPr>
        <w:pStyle w:val="Cuerpo"/>
        <w:jc w:val="both"/>
        <w:rPr>
          <w:rStyle w:val="Ninguno"/>
          <w:rFonts w:ascii="Arial" w:eastAsia="Arial" w:hAnsi="Arial" w:cs="Arial"/>
          <w:color w:val="222222"/>
          <w:sz w:val="24"/>
          <w:szCs w:val="24"/>
          <w:shd w:val="clear" w:color="auto" w:fill="FFFFFF"/>
        </w:rPr>
      </w:pPr>
      <w:r>
        <w:rPr>
          <w:rStyle w:val="Ninguno"/>
          <w:rFonts w:ascii="Arial" w:hAnsi="Arial"/>
          <w:color w:val="222222"/>
          <w:sz w:val="24"/>
          <w:szCs w:val="24"/>
          <w:shd w:val="clear" w:color="auto" w:fill="FFFFFF"/>
        </w:rPr>
        <w:t>La exposición de los residuos durante un largo periodo puede provocar focos de infección y daños a la salud, por lo que se realizó la recolecció</w:t>
      </w:r>
      <w:r>
        <w:rPr>
          <w:rStyle w:val="Ninguno"/>
          <w:rFonts w:ascii="Arial" w:hAnsi="Arial"/>
          <w:color w:val="222222"/>
          <w:sz w:val="24"/>
          <w:szCs w:val="24"/>
          <w:shd w:val="clear" w:color="auto" w:fill="FFFFFF"/>
          <w:lang w:val="nl-NL"/>
        </w:rPr>
        <w:t xml:space="preserve">n de </w:t>
      </w:r>
      <w:r>
        <w:rPr>
          <w:rStyle w:val="Ninguno"/>
          <w:rFonts w:ascii="Arial" w:hAnsi="Arial"/>
          <w:b/>
          <w:bCs/>
          <w:color w:val="222222"/>
          <w:sz w:val="24"/>
          <w:szCs w:val="24"/>
          <w:shd w:val="clear" w:color="auto" w:fill="FFFFFF"/>
        </w:rPr>
        <w:t>366 mil 173</w:t>
      </w:r>
      <w:r>
        <w:rPr>
          <w:rStyle w:val="Ninguno"/>
          <w:rFonts w:ascii="Arial" w:hAnsi="Arial"/>
          <w:color w:val="222222"/>
          <w:sz w:val="24"/>
          <w:szCs w:val="24"/>
          <w:shd w:val="clear" w:color="auto" w:fill="FFFFFF"/>
        </w:rPr>
        <w:t xml:space="preserve"> </w:t>
      </w:r>
      <w:r>
        <w:rPr>
          <w:rStyle w:val="Ninguno"/>
          <w:rFonts w:ascii="Arial" w:hAnsi="Arial"/>
          <w:b/>
          <w:bCs/>
          <w:color w:val="222222"/>
          <w:sz w:val="24"/>
          <w:szCs w:val="24"/>
          <w:shd w:val="clear" w:color="auto" w:fill="FFFFFF"/>
        </w:rPr>
        <w:t>toneladas</w:t>
      </w:r>
      <w:r>
        <w:rPr>
          <w:rStyle w:val="Ninguno"/>
          <w:rFonts w:ascii="Arial" w:hAnsi="Arial"/>
          <w:color w:val="222222"/>
          <w:sz w:val="24"/>
          <w:szCs w:val="24"/>
          <w:shd w:val="clear" w:color="auto" w:fill="FFFFFF"/>
        </w:rPr>
        <w:t xml:space="preserve"> de residuos domiciliarios durante el periodo a informar. Diariamente se destinan 90 unidades para la recolección de residuos domiciliarios en zona urbana y rural.</w:t>
      </w:r>
    </w:p>
    <w:p w14:paraId="26C56A54" w14:textId="77777777" w:rsidR="00913596" w:rsidRDefault="00913596" w:rsidP="00913596">
      <w:pPr>
        <w:pStyle w:val="Cuerpo"/>
        <w:jc w:val="both"/>
      </w:pPr>
    </w:p>
    <w:p w14:paraId="7E8CDBCC" w14:textId="77777777" w:rsidR="00913596" w:rsidRDefault="00913596" w:rsidP="00913596">
      <w:pPr>
        <w:pStyle w:val="Cuerpo"/>
        <w:jc w:val="both"/>
        <w:rPr>
          <w:rStyle w:val="Ninguno"/>
        </w:rPr>
      </w:pPr>
      <w:r>
        <w:rPr>
          <w:rStyle w:val="Ninguno"/>
          <w:rFonts w:ascii="Arial" w:hAnsi="Arial"/>
          <w:sz w:val="24"/>
          <w:szCs w:val="24"/>
        </w:rPr>
        <w:t xml:space="preserve">Impulsamos la construcción de un León con paz duradera, procuramos la seguridad de los habitantes, a través de la limpieza de inmuebles abandonados en donde se recolectaron </w:t>
      </w:r>
      <w:r>
        <w:rPr>
          <w:rStyle w:val="Hyperlink2"/>
          <w:lang w:val="es-ES_tradnl"/>
        </w:rPr>
        <w:t>200 toneladas de residuos</w:t>
      </w:r>
      <w:r>
        <w:rPr>
          <w:rStyle w:val="Ninguno"/>
          <w:rFonts w:ascii="Arial" w:hAnsi="Arial"/>
          <w:sz w:val="24"/>
          <w:szCs w:val="24"/>
        </w:rPr>
        <w:t xml:space="preserve"> de las Colonias </w:t>
      </w:r>
      <w:r>
        <w:rPr>
          <w:rStyle w:val="Hyperlink2"/>
          <w:lang w:val="es-ES_tradnl"/>
        </w:rPr>
        <w:t xml:space="preserve">Piletas I, II, III y IV, Linda Vista, San Juan Bosco </w:t>
      </w:r>
      <w:r>
        <w:rPr>
          <w:rStyle w:val="Ninguno"/>
          <w:rFonts w:ascii="Arial" w:hAnsi="Arial"/>
          <w:sz w:val="24"/>
          <w:szCs w:val="24"/>
        </w:rPr>
        <w:t>y</w:t>
      </w:r>
      <w:r>
        <w:rPr>
          <w:rStyle w:val="Hyperlink2"/>
          <w:lang w:val="es-ES_tradnl"/>
        </w:rPr>
        <w:t xml:space="preserve"> Villas de San juan</w:t>
      </w:r>
      <w:r>
        <w:rPr>
          <w:rStyle w:val="Ninguno"/>
          <w:rFonts w:ascii="Arial" w:hAnsi="Arial"/>
          <w:sz w:val="24"/>
          <w:szCs w:val="24"/>
        </w:rPr>
        <w:t xml:space="preserve">. Además, se realizó la poda del arbolado, tanto para liberar las luminarias, por visibilidad para las cámaras de vigilancia municipales y levantamiento de copa del árbol para una mejor visibilidad del entorno, por ello podamos </w:t>
      </w:r>
      <w:r>
        <w:rPr>
          <w:rStyle w:val="Hyperlink2"/>
          <w:lang w:val="es-ES_tradnl"/>
        </w:rPr>
        <w:t xml:space="preserve">6 mil 946 </w:t>
      </w:r>
      <w:r>
        <w:rPr>
          <w:rStyle w:val="Ninguno"/>
          <w:rFonts w:ascii="Arial" w:hAnsi="Arial"/>
          <w:b/>
          <w:bCs/>
          <w:sz w:val="24"/>
          <w:szCs w:val="24"/>
        </w:rPr>
        <w:t>á</w:t>
      </w:r>
      <w:r>
        <w:rPr>
          <w:rStyle w:val="Hyperlink2"/>
        </w:rPr>
        <w:t>rboles</w:t>
      </w:r>
      <w:r>
        <w:rPr>
          <w:rStyle w:val="Ninguno"/>
          <w:rFonts w:ascii="Arial" w:hAnsi="Arial"/>
          <w:sz w:val="24"/>
          <w:szCs w:val="24"/>
          <w:lang w:val="nl-NL"/>
        </w:rPr>
        <w:t xml:space="preserve"> en zona urbana.</w:t>
      </w:r>
    </w:p>
    <w:p w14:paraId="7CD925A7" w14:textId="77777777" w:rsidR="00913596" w:rsidRDefault="00913596" w:rsidP="00913596">
      <w:pPr>
        <w:pStyle w:val="Cuerpo"/>
        <w:jc w:val="both"/>
      </w:pPr>
    </w:p>
    <w:p w14:paraId="3186844F" w14:textId="77777777" w:rsidR="00913596" w:rsidRDefault="00913596" w:rsidP="00913596">
      <w:pPr>
        <w:pStyle w:val="Cuerpo"/>
        <w:jc w:val="both"/>
        <w:rPr>
          <w:rStyle w:val="Hyperlink2"/>
        </w:rPr>
      </w:pPr>
      <w:r>
        <w:rPr>
          <w:rStyle w:val="Ninguno"/>
          <w:rFonts w:ascii="Arial" w:hAnsi="Arial"/>
          <w:sz w:val="24"/>
          <w:szCs w:val="24"/>
        </w:rPr>
        <w:t xml:space="preserve">Se llevó a cabo la limpieza de </w:t>
      </w:r>
      <w:r>
        <w:rPr>
          <w:rStyle w:val="Hyperlink2"/>
          <w:lang w:val="nl-NL"/>
        </w:rPr>
        <w:t>466 lotes bald</w:t>
      </w:r>
      <w:r>
        <w:rPr>
          <w:rStyle w:val="Ninguno"/>
          <w:rFonts w:ascii="Arial" w:hAnsi="Arial"/>
          <w:b/>
          <w:bCs/>
          <w:sz w:val="24"/>
          <w:szCs w:val="24"/>
        </w:rPr>
        <w:t>í</w:t>
      </w:r>
      <w:r>
        <w:rPr>
          <w:rStyle w:val="Hyperlink2"/>
        </w:rPr>
        <w:t>os</w:t>
      </w:r>
      <w:r>
        <w:rPr>
          <w:rStyle w:val="Ninguno"/>
          <w:rFonts w:ascii="Arial" w:hAnsi="Arial"/>
          <w:sz w:val="24"/>
          <w:szCs w:val="24"/>
        </w:rPr>
        <w:t>, lo que representa una extensió</w:t>
      </w:r>
      <w:r>
        <w:rPr>
          <w:rStyle w:val="Ninguno"/>
          <w:rFonts w:ascii="Arial" w:hAnsi="Arial"/>
          <w:sz w:val="24"/>
          <w:szCs w:val="24"/>
          <w:lang w:val="nl-NL"/>
        </w:rPr>
        <w:t xml:space="preserve">n de </w:t>
      </w:r>
      <w:r>
        <w:rPr>
          <w:rStyle w:val="Hyperlink2"/>
        </w:rPr>
        <w:t>474 mil 453 m</w:t>
      </w:r>
      <w:r>
        <w:rPr>
          <w:rStyle w:val="Ninguno"/>
          <w:rFonts w:ascii="Arial" w:hAnsi="Arial"/>
          <w:b/>
          <w:bCs/>
          <w:sz w:val="24"/>
          <w:szCs w:val="24"/>
          <w:vertAlign w:val="superscript"/>
        </w:rPr>
        <w:t>2</w:t>
      </w:r>
      <w:r>
        <w:rPr>
          <w:rStyle w:val="Ninguno"/>
          <w:rFonts w:ascii="Arial" w:hAnsi="Arial"/>
          <w:sz w:val="24"/>
          <w:szCs w:val="24"/>
        </w:rPr>
        <w:t xml:space="preserve">, en donde se recolectaron </w:t>
      </w:r>
      <w:r>
        <w:rPr>
          <w:rStyle w:val="Hyperlink2"/>
          <w:lang w:val="es-ES_tradnl"/>
        </w:rPr>
        <w:t xml:space="preserve">507 mil 003 kilos de residuos, </w:t>
      </w:r>
      <w:r>
        <w:rPr>
          <w:rStyle w:val="Ninguno"/>
          <w:rFonts w:ascii="Arial" w:hAnsi="Arial"/>
          <w:sz w:val="24"/>
          <w:szCs w:val="24"/>
        </w:rPr>
        <w:t>cantidad que equivale al peso de 42 camiones recolectores con sistema de compactación.</w:t>
      </w:r>
      <w:r>
        <w:rPr>
          <w:rStyle w:val="Hyperlink2"/>
        </w:rPr>
        <w:t xml:space="preserve"> </w:t>
      </w:r>
    </w:p>
    <w:p w14:paraId="108EA24B" w14:textId="77777777" w:rsidR="00913596" w:rsidRDefault="00913596" w:rsidP="00913596">
      <w:pPr>
        <w:pStyle w:val="Cuerpo"/>
        <w:spacing w:line="241" w:lineRule="exact"/>
      </w:pPr>
    </w:p>
    <w:p w14:paraId="4AF4D7AF" w14:textId="77777777" w:rsidR="00913596" w:rsidRDefault="00913596" w:rsidP="00913596">
      <w:pPr>
        <w:pStyle w:val="Cuerpo"/>
        <w:jc w:val="both"/>
        <w:rPr>
          <w:rStyle w:val="Ninguno"/>
        </w:rPr>
      </w:pPr>
      <w:r>
        <w:rPr>
          <w:rStyle w:val="Ninguno"/>
          <w:rFonts w:ascii="Arial" w:hAnsi="Arial"/>
          <w:sz w:val="24"/>
          <w:szCs w:val="24"/>
        </w:rPr>
        <w:t>Para disminuir la proliferación del mosquito portador del dengue y daños a la salud por el acumulamiento de cacharros se recolectaron</w:t>
      </w:r>
      <w:r>
        <w:rPr>
          <w:rStyle w:val="Hyperlink2"/>
        </w:rPr>
        <w:t xml:space="preserve"> 464 toneladas</w:t>
      </w:r>
      <w:r>
        <w:rPr>
          <w:rStyle w:val="Ninguno"/>
          <w:rFonts w:ascii="Arial" w:hAnsi="Arial"/>
          <w:sz w:val="24"/>
          <w:szCs w:val="24"/>
        </w:rPr>
        <w:t xml:space="preserve"> de residuos como botellas, cubetas, muebles en desuso, y todo aquello receptor de agua. Se atendieron </w:t>
      </w:r>
      <w:r>
        <w:rPr>
          <w:rStyle w:val="Hyperlink2"/>
        </w:rPr>
        <w:t>149 colonias</w:t>
      </w:r>
      <w:r>
        <w:rPr>
          <w:rStyle w:val="Ninguno"/>
          <w:rFonts w:ascii="Arial" w:hAnsi="Arial"/>
          <w:sz w:val="24"/>
          <w:szCs w:val="24"/>
        </w:rPr>
        <w:t xml:space="preserve"> que han presentado algún riesgo sanitario.</w:t>
      </w:r>
    </w:p>
    <w:p w14:paraId="2E033682" w14:textId="77777777" w:rsidR="00913596" w:rsidRDefault="00913596" w:rsidP="00913596">
      <w:pPr>
        <w:pStyle w:val="Cuerpo"/>
        <w:jc w:val="both"/>
      </w:pPr>
    </w:p>
    <w:p w14:paraId="4C4EDC36" w14:textId="77777777" w:rsidR="00913596" w:rsidRDefault="00913596" w:rsidP="00913596">
      <w:pPr>
        <w:pStyle w:val="Cuerpo"/>
        <w:jc w:val="both"/>
        <w:rPr>
          <w:rStyle w:val="Ninguno"/>
        </w:rPr>
      </w:pPr>
      <w:r>
        <w:rPr>
          <w:rStyle w:val="Ninguno"/>
          <w:rFonts w:ascii="Arial" w:hAnsi="Arial"/>
          <w:sz w:val="24"/>
          <w:szCs w:val="24"/>
        </w:rPr>
        <w:t xml:space="preserve">La industria de la construcción es de suma importancia para el desarrollo de nuestra ciudad, sin embargo, es una de las actividades que mayor efecto provoca en el ambiente debido a la cantidad y volumen que se genera con nuevas obras. Para controlar la mala disposición de escombro en los tiraderos clandestinos, calles, terrenos baldíos y caminos rurales, durante el periodo que se reporta, se confinaron en la escombrera municipal un total de </w:t>
      </w:r>
      <w:r>
        <w:rPr>
          <w:rStyle w:val="Hyperlink2"/>
        </w:rPr>
        <w:t>395 mil 125 m</w:t>
      </w:r>
      <w:r>
        <w:rPr>
          <w:rStyle w:val="Ninguno"/>
          <w:rFonts w:ascii="Arial" w:hAnsi="Arial"/>
          <w:b/>
          <w:bCs/>
          <w:sz w:val="24"/>
          <w:szCs w:val="24"/>
          <w:vertAlign w:val="superscript"/>
        </w:rPr>
        <w:t xml:space="preserve">3 </w:t>
      </w:r>
      <w:r>
        <w:rPr>
          <w:rStyle w:val="Hyperlink2"/>
        </w:rPr>
        <w:t>de escombro</w:t>
      </w:r>
      <w:r>
        <w:rPr>
          <w:rStyle w:val="Ninguno"/>
          <w:rFonts w:ascii="Arial" w:hAnsi="Arial"/>
          <w:sz w:val="24"/>
          <w:szCs w:val="24"/>
        </w:rPr>
        <w:t xml:space="preserve">, a fin de mejorar la imagen de la ciudad.  </w:t>
      </w:r>
    </w:p>
    <w:p w14:paraId="0862EC4C" w14:textId="77777777" w:rsidR="00913596" w:rsidRDefault="00913596" w:rsidP="00913596">
      <w:pPr>
        <w:pStyle w:val="Cuerpo"/>
        <w:jc w:val="both"/>
      </w:pPr>
    </w:p>
    <w:p w14:paraId="560FC991" w14:textId="77777777" w:rsidR="00913596" w:rsidRDefault="00913596" w:rsidP="00913596">
      <w:pPr>
        <w:pStyle w:val="Cuerpo"/>
        <w:jc w:val="both"/>
        <w:rPr>
          <w:rStyle w:val="Ninguno"/>
        </w:rPr>
      </w:pPr>
      <w:r>
        <w:rPr>
          <w:rStyle w:val="Ninguno"/>
          <w:rFonts w:ascii="Arial" w:hAnsi="Arial"/>
          <w:sz w:val="24"/>
          <w:szCs w:val="24"/>
        </w:rPr>
        <w:t xml:space="preserve">Mejoramos la atención ciudadana, al reducir el tiempo de respuesta de 5 a 3 días hábiles. Durante el periodo a informar recibimos un total de </w:t>
      </w:r>
      <w:r>
        <w:rPr>
          <w:rStyle w:val="Hyperlink2"/>
        </w:rPr>
        <w:t>5 mil 721 reportes</w:t>
      </w:r>
      <w:r>
        <w:rPr>
          <w:rStyle w:val="Ninguno"/>
          <w:rFonts w:ascii="Arial" w:hAnsi="Arial"/>
          <w:sz w:val="24"/>
          <w:szCs w:val="24"/>
        </w:rPr>
        <w:t xml:space="preserve"> entre los que destacan los motivos para la atención de limpiezas de lotes baldíos y áreas de donación, por falta de barrido en vialidades y por recolección de residuos domiciliarios.</w:t>
      </w:r>
    </w:p>
    <w:p w14:paraId="36B4B517" w14:textId="77777777" w:rsidR="00913596" w:rsidRDefault="00913596" w:rsidP="00913596">
      <w:pPr>
        <w:pStyle w:val="Cuerpo"/>
        <w:jc w:val="both"/>
      </w:pPr>
    </w:p>
    <w:p w14:paraId="4D93FF08" w14:textId="77777777" w:rsidR="00913596" w:rsidRDefault="00913596" w:rsidP="00913596">
      <w:pPr>
        <w:pStyle w:val="Cuerpo"/>
        <w:jc w:val="both"/>
        <w:rPr>
          <w:rStyle w:val="Ninguno"/>
        </w:rPr>
      </w:pPr>
      <w:r>
        <w:rPr>
          <w:rStyle w:val="Ninguno"/>
          <w:rFonts w:ascii="Arial" w:hAnsi="Arial"/>
          <w:sz w:val="24"/>
          <w:szCs w:val="24"/>
        </w:rPr>
        <w:t xml:space="preserve">Con el objetivo de incrementar la responsabilidad ciudadana en materia de residuos sólidos urbanos, se llevaron a cabo </w:t>
      </w:r>
      <w:r>
        <w:rPr>
          <w:rStyle w:val="Hyperlink2"/>
          <w:lang w:val="es-ES_tradnl"/>
        </w:rPr>
        <w:t>67 operativos</w:t>
      </w:r>
      <w:r>
        <w:rPr>
          <w:rStyle w:val="Ninguno"/>
          <w:rFonts w:ascii="Arial" w:hAnsi="Arial"/>
          <w:sz w:val="24"/>
          <w:szCs w:val="24"/>
        </w:rPr>
        <w:t xml:space="preserve"> para concientizar a los leoneses de las obligaciones que se tienen, tales como la limpieza de sus terrenos, barrer el frente de sus casas y sacar sus residuos en el horario que les corresponde. En total se impusieron </w:t>
      </w:r>
      <w:r>
        <w:rPr>
          <w:rStyle w:val="Hyperlink2"/>
          <w:lang w:val="es-ES_tradnl"/>
        </w:rPr>
        <w:t>756 multas de cortes</w:t>
      </w:r>
      <w:r>
        <w:rPr>
          <w:rStyle w:val="Ninguno"/>
          <w:rFonts w:ascii="Arial" w:hAnsi="Arial"/>
          <w:b/>
          <w:bCs/>
          <w:sz w:val="24"/>
          <w:szCs w:val="24"/>
        </w:rPr>
        <w:t>í</w:t>
      </w:r>
      <w:r>
        <w:rPr>
          <w:rStyle w:val="Hyperlink2"/>
        </w:rPr>
        <w:t>a</w:t>
      </w:r>
      <w:r>
        <w:rPr>
          <w:rStyle w:val="Ninguno"/>
          <w:rFonts w:ascii="Arial" w:hAnsi="Arial"/>
          <w:sz w:val="24"/>
          <w:szCs w:val="24"/>
        </w:rPr>
        <w:t xml:space="preserve"> y </w:t>
      </w:r>
      <w:r>
        <w:rPr>
          <w:rStyle w:val="Hyperlink2"/>
          <w:lang w:val="es-ES_tradnl"/>
        </w:rPr>
        <w:t>145 sanciones econ</w:t>
      </w:r>
      <w:r>
        <w:rPr>
          <w:rStyle w:val="Ninguno"/>
          <w:rFonts w:ascii="Arial" w:hAnsi="Arial"/>
          <w:b/>
          <w:bCs/>
          <w:sz w:val="24"/>
          <w:szCs w:val="24"/>
        </w:rPr>
        <w:t>ó</w:t>
      </w:r>
      <w:r>
        <w:rPr>
          <w:rStyle w:val="Hyperlink2"/>
        </w:rPr>
        <w:t>micas</w:t>
      </w:r>
      <w:r>
        <w:rPr>
          <w:rStyle w:val="Ninguno"/>
          <w:rFonts w:ascii="Arial" w:hAnsi="Arial"/>
          <w:sz w:val="24"/>
          <w:szCs w:val="24"/>
        </w:rPr>
        <w:t>.</w:t>
      </w:r>
    </w:p>
    <w:p w14:paraId="41ABC147" w14:textId="77777777" w:rsidR="00913596" w:rsidRDefault="00913596" w:rsidP="00913596">
      <w:pPr>
        <w:pStyle w:val="Cuerpo"/>
        <w:jc w:val="both"/>
      </w:pPr>
    </w:p>
    <w:p w14:paraId="7522A5CB" w14:textId="77777777" w:rsidR="00913596" w:rsidRDefault="00913596" w:rsidP="00913596">
      <w:pPr>
        <w:pStyle w:val="Cuerpo"/>
        <w:jc w:val="both"/>
        <w:rPr>
          <w:rStyle w:val="Ninguno"/>
        </w:rPr>
      </w:pPr>
      <w:r>
        <w:rPr>
          <w:rStyle w:val="Ninguno"/>
          <w:rFonts w:ascii="Arial" w:hAnsi="Arial"/>
          <w:sz w:val="24"/>
          <w:szCs w:val="24"/>
        </w:rPr>
        <w:t xml:space="preserve">Con el apoyo de la ciudadanía para disponer adecuadamente los residuos derivados de la poda de árboles, muebles o animales muertos, se atendieron </w:t>
      </w:r>
      <w:r>
        <w:rPr>
          <w:rStyle w:val="Hyperlink2"/>
        </w:rPr>
        <w:t>8 mil 807 reportes</w:t>
      </w:r>
      <w:r>
        <w:rPr>
          <w:rStyle w:val="Ninguno"/>
          <w:rFonts w:ascii="Arial" w:hAnsi="Arial"/>
          <w:sz w:val="24"/>
          <w:szCs w:val="24"/>
        </w:rPr>
        <w:t xml:space="preserve"> con el servicio exprés. Con el retiro de estos residuos voluminosos se previenen focos de infección para la ciudadanía.</w:t>
      </w:r>
    </w:p>
    <w:p w14:paraId="4D3F5741" w14:textId="77777777" w:rsidR="00913596" w:rsidRDefault="00913596" w:rsidP="00913596">
      <w:pPr>
        <w:pStyle w:val="Cuerpo"/>
        <w:jc w:val="both"/>
      </w:pPr>
    </w:p>
    <w:p w14:paraId="120331DB" w14:textId="77777777" w:rsidR="00913596" w:rsidRDefault="00913596" w:rsidP="00913596">
      <w:pPr>
        <w:pStyle w:val="Cuerpo"/>
        <w:jc w:val="both"/>
        <w:rPr>
          <w:rFonts w:ascii="Arial" w:eastAsia="Arial" w:hAnsi="Arial" w:cs="Arial"/>
          <w:sz w:val="24"/>
          <w:szCs w:val="24"/>
        </w:rPr>
      </w:pPr>
    </w:p>
    <w:p w14:paraId="1F9C5ED9" w14:textId="77777777" w:rsidR="00913596" w:rsidRDefault="00913596" w:rsidP="00913596">
      <w:pPr>
        <w:pStyle w:val="Cuerpo"/>
        <w:jc w:val="both"/>
        <w:rPr>
          <w:rStyle w:val="Ninguno"/>
        </w:rPr>
      </w:pPr>
      <w:r>
        <w:rPr>
          <w:rStyle w:val="Ninguno"/>
          <w:rFonts w:ascii="Arial" w:hAnsi="Arial"/>
          <w:sz w:val="24"/>
          <w:szCs w:val="24"/>
        </w:rPr>
        <w:t xml:space="preserve">A fin de evitar el arrastre de residuos y mejorar el flujo pluvial durante la temporada de lluvias, de manera preventiva se realizó la limpieza de </w:t>
      </w:r>
      <w:r>
        <w:rPr>
          <w:rStyle w:val="Hyperlink2"/>
          <w:lang w:val="es-ES_tradnl"/>
        </w:rPr>
        <w:t>25 arroyos</w:t>
      </w:r>
      <w:r>
        <w:rPr>
          <w:rStyle w:val="Ninguno"/>
          <w:rFonts w:ascii="Arial" w:hAnsi="Arial"/>
          <w:sz w:val="24"/>
          <w:szCs w:val="24"/>
        </w:rPr>
        <w:t xml:space="preserve"> de la ciudad. Se atendieron </w:t>
      </w:r>
      <w:r>
        <w:rPr>
          <w:rStyle w:val="Hyperlink2"/>
          <w:lang w:val="es-ES_tradnl"/>
        </w:rPr>
        <w:t>277 mil 539 metros cuadrados</w:t>
      </w:r>
      <w:r>
        <w:rPr>
          <w:rStyle w:val="Ninguno"/>
          <w:rFonts w:ascii="Arial" w:hAnsi="Arial"/>
          <w:sz w:val="24"/>
          <w:szCs w:val="24"/>
        </w:rPr>
        <w:t xml:space="preserve"> con una recolecció</w:t>
      </w:r>
      <w:r>
        <w:rPr>
          <w:rStyle w:val="Ninguno"/>
          <w:rFonts w:ascii="Arial" w:hAnsi="Arial"/>
          <w:sz w:val="24"/>
          <w:szCs w:val="24"/>
          <w:lang w:val="nl-NL"/>
        </w:rPr>
        <w:t xml:space="preserve">n de </w:t>
      </w:r>
      <w:r>
        <w:rPr>
          <w:rStyle w:val="Hyperlink2"/>
        </w:rPr>
        <w:t>339 toneladas</w:t>
      </w:r>
      <w:r>
        <w:rPr>
          <w:rStyle w:val="Ninguno"/>
          <w:rFonts w:ascii="Arial" w:hAnsi="Arial"/>
          <w:sz w:val="24"/>
          <w:szCs w:val="24"/>
        </w:rPr>
        <w:t xml:space="preserve"> de maleza y residuos.</w:t>
      </w:r>
    </w:p>
    <w:p w14:paraId="4CEF7ED4" w14:textId="77777777" w:rsidR="00913596" w:rsidRDefault="00913596" w:rsidP="00913596">
      <w:pPr>
        <w:pStyle w:val="Cuerpo"/>
        <w:jc w:val="both"/>
      </w:pPr>
    </w:p>
    <w:p w14:paraId="1AE1563F" w14:textId="77777777" w:rsidR="00913596" w:rsidRDefault="00913596" w:rsidP="00913596">
      <w:pPr>
        <w:pStyle w:val="Cuerpo"/>
        <w:jc w:val="both"/>
        <w:rPr>
          <w:rStyle w:val="Ninguno"/>
        </w:rPr>
      </w:pPr>
      <w:r>
        <w:rPr>
          <w:rStyle w:val="Ninguno"/>
          <w:rFonts w:ascii="Arial" w:hAnsi="Arial"/>
          <w:sz w:val="24"/>
          <w:szCs w:val="24"/>
        </w:rPr>
        <w:t xml:space="preserve">El calentamiento global produce precipitaciones atípicas, por lo que nos mantenemos atentos en las colonias que han presentado un riesgo de inundación. Luego de la primera inundación registrada en el 2019 se realizaron labores de limpieza en alcantarillas y retiro de basura en general en diferentes sitios del Blvd. Adolfo López Mateos, Juan Alonso de Torres, Arroyo el Salto, así como en las colonias más impactadas como Santa María de Cementos, Parques la Noria, San José de Cementos, Flores Magón y Balcones de la Joya. En total se retiraron </w:t>
      </w:r>
      <w:r>
        <w:rPr>
          <w:rStyle w:val="Hyperlink2"/>
        </w:rPr>
        <w:t>138 toneladas</w:t>
      </w:r>
      <w:r>
        <w:rPr>
          <w:rStyle w:val="Ninguno"/>
          <w:rFonts w:ascii="Arial" w:hAnsi="Arial"/>
          <w:sz w:val="24"/>
          <w:szCs w:val="24"/>
        </w:rPr>
        <w:t xml:space="preserve"> de residuos y azolve.</w:t>
      </w:r>
    </w:p>
    <w:p w14:paraId="51B67073" w14:textId="77777777" w:rsidR="00913596" w:rsidRDefault="00913596" w:rsidP="00913596">
      <w:pPr>
        <w:pStyle w:val="Cuerpo"/>
        <w:jc w:val="both"/>
      </w:pPr>
    </w:p>
    <w:p w14:paraId="5F04C324" w14:textId="77777777" w:rsidR="00913596" w:rsidRDefault="00913596" w:rsidP="00913596">
      <w:pPr>
        <w:pStyle w:val="Cuerpo"/>
        <w:jc w:val="both"/>
        <w:rPr>
          <w:rStyle w:val="Ninguno"/>
        </w:rPr>
      </w:pPr>
      <w:r>
        <w:rPr>
          <w:rStyle w:val="Ninguno"/>
          <w:rFonts w:ascii="Arial" w:hAnsi="Arial"/>
          <w:sz w:val="24"/>
          <w:szCs w:val="24"/>
        </w:rPr>
        <w:t xml:space="preserve">El crecimiento industrial y el consumo de bienes y servicios provoca la generación de grandes cantidades de residuos. Promovemos el deber de los comercios para hacerse a cargo de la recolección de sus residuos, por eso, en el periodo que se reporta se realizaron </w:t>
      </w:r>
      <w:r>
        <w:rPr>
          <w:rStyle w:val="Hyperlink2"/>
          <w:lang w:val="es-ES_tradnl"/>
        </w:rPr>
        <w:t>7 operativos</w:t>
      </w:r>
      <w:r>
        <w:rPr>
          <w:rStyle w:val="Ninguno"/>
          <w:rFonts w:ascii="Arial" w:hAnsi="Arial"/>
          <w:sz w:val="24"/>
          <w:szCs w:val="24"/>
        </w:rPr>
        <w:t xml:space="preserve"> para integrarlos al padrón de clientes, asimismo, se incorporaron </w:t>
      </w:r>
      <w:r>
        <w:rPr>
          <w:rStyle w:val="Hyperlink2"/>
          <w:lang w:val="es-ES_tradnl"/>
        </w:rPr>
        <w:t>481 comercios</w:t>
      </w:r>
      <w:r>
        <w:rPr>
          <w:rStyle w:val="Ninguno"/>
          <w:rFonts w:ascii="Arial" w:hAnsi="Arial"/>
          <w:sz w:val="24"/>
          <w:szCs w:val="24"/>
        </w:rPr>
        <w:t xml:space="preserve"> y se renovaron de </w:t>
      </w:r>
      <w:r>
        <w:rPr>
          <w:rStyle w:val="Hyperlink2"/>
        </w:rPr>
        <w:t>6 mil 219 contratos</w:t>
      </w:r>
      <w:r>
        <w:rPr>
          <w:rStyle w:val="Ninguno"/>
          <w:rFonts w:ascii="Arial" w:hAnsi="Arial"/>
          <w:sz w:val="24"/>
          <w:szCs w:val="24"/>
        </w:rPr>
        <w:t xml:space="preserve">. </w:t>
      </w:r>
    </w:p>
    <w:p w14:paraId="54BF3456" w14:textId="77777777" w:rsidR="00913596" w:rsidRDefault="00913596" w:rsidP="00913596">
      <w:pPr>
        <w:pStyle w:val="Cuerpo"/>
        <w:jc w:val="both"/>
      </w:pPr>
    </w:p>
    <w:p w14:paraId="4647B589" w14:textId="77777777" w:rsidR="00913596" w:rsidRDefault="00913596" w:rsidP="00913596">
      <w:pPr>
        <w:pStyle w:val="Cuerpo"/>
        <w:jc w:val="both"/>
        <w:rPr>
          <w:rFonts w:ascii="Arial" w:eastAsia="Arial" w:hAnsi="Arial" w:cs="Arial"/>
          <w:sz w:val="24"/>
          <w:szCs w:val="24"/>
        </w:rPr>
      </w:pPr>
    </w:p>
    <w:p w14:paraId="480C30FF" w14:textId="77777777" w:rsidR="00913596" w:rsidRDefault="00913596" w:rsidP="00913596">
      <w:pPr>
        <w:pStyle w:val="Cuerpo"/>
        <w:jc w:val="both"/>
        <w:rPr>
          <w:rFonts w:ascii="Arial" w:eastAsia="Arial" w:hAnsi="Arial" w:cs="Arial"/>
          <w:sz w:val="24"/>
          <w:szCs w:val="24"/>
        </w:rPr>
      </w:pPr>
    </w:p>
    <w:p w14:paraId="16C07384" w14:textId="77777777" w:rsidR="00913596" w:rsidRDefault="00913596" w:rsidP="00913596">
      <w:pPr>
        <w:pStyle w:val="Cuerpo"/>
        <w:spacing w:line="358" w:lineRule="exact"/>
        <w:rPr>
          <w:rFonts w:ascii="Times New Roman" w:eastAsia="Times New Roman" w:hAnsi="Times New Roman" w:cs="Times New Roman"/>
        </w:rPr>
      </w:pPr>
    </w:p>
    <w:p w14:paraId="701C505D"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"SEGURIDAD CONTRA RIESGOS NATURALES”</w:t>
      </w:r>
    </w:p>
    <w:p w14:paraId="0943EF95" w14:textId="77777777" w:rsidR="00913596" w:rsidRDefault="00913596" w:rsidP="00913596">
      <w:pPr>
        <w:pStyle w:val="Cuerpo"/>
        <w:rPr>
          <w:rFonts w:ascii="Arial" w:eastAsia="Arial" w:hAnsi="Arial" w:cs="Arial"/>
        </w:rPr>
      </w:pPr>
    </w:p>
    <w:p w14:paraId="0E4ADAE8" w14:textId="77777777" w:rsidR="00913596" w:rsidRDefault="00913596" w:rsidP="00913596">
      <w:pPr>
        <w:pStyle w:val="Cuerpo"/>
        <w:jc w:val="both"/>
        <w:rPr>
          <w:rStyle w:val="Ninguno"/>
        </w:rPr>
      </w:pPr>
      <w:r>
        <w:rPr>
          <w:rStyle w:val="Ninguno"/>
          <w:rFonts w:ascii="Arial" w:hAnsi="Arial"/>
          <w:sz w:val="24"/>
          <w:szCs w:val="24"/>
        </w:rPr>
        <w:t>Los ríos y arroyos de la ciudad son el drenaje natural de la cuenca del Río Turbio, los cuales son de suma importancia para el desalojo de los escurrimientos superficiales en la temporada de lluvias.</w:t>
      </w:r>
    </w:p>
    <w:p w14:paraId="68BCBD76" w14:textId="77777777" w:rsidR="00913596" w:rsidRDefault="00913596" w:rsidP="00913596">
      <w:pPr>
        <w:pStyle w:val="Cuerpo"/>
        <w:jc w:val="both"/>
      </w:pPr>
    </w:p>
    <w:p w14:paraId="2BBD4723" w14:textId="77777777" w:rsidR="00913596" w:rsidRDefault="00913596" w:rsidP="00913596">
      <w:pPr>
        <w:pStyle w:val="Cuerpo"/>
        <w:jc w:val="both"/>
        <w:rPr>
          <w:rStyle w:val="Ninguno"/>
        </w:rPr>
      </w:pPr>
      <w:r>
        <w:rPr>
          <w:rStyle w:val="Ninguno"/>
          <w:rFonts w:ascii="Arial" w:hAnsi="Arial"/>
          <w:sz w:val="24"/>
          <w:szCs w:val="24"/>
        </w:rPr>
        <w:t xml:space="preserve">Por esta razón es importante mantener limpios los cauces de ríos y arroyos que cruzan la ciudad, lo que permite que el agua fluya sin obstrucciones. De esta manera se previenen desbordamientos y afectaciones a las familias leonesas, trabajo que realizamos en coordinación el Sapal y la dirección general de Obras Públicas.  </w:t>
      </w:r>
    </w:p>
    <w:p w14:paraId="175ED971" w14:textId="77777777" w:rsidR="00913596" w:rsidRDefault="00913596" w:rsidP="00913596">
      <w:pPr>
        <w:pStyle w:val="Cuerpo"/>
        <w:jc w:val="both"/>
      </w:pPr>
    </w:p>
    <w:p w14:paraId="2CC881B8" w14:textId="77777777" w:rsidR="00913596" w:rsidRDefault="00913596" w:rsidP="00913596">
      <w:pPr>
        <w:pStyle w:val="Cuerpo"/>
        <w:jc w:val="both"/>
        <w:rPr>
          <w:rStyle w:val="Ninguno"/>
        </w:rPr>
      </w:pPr>
      <w:r>
        <w:rPr>
          <w:rStyle w:val="Ninguno"/>
          <w:rFonts w:ascii="Arial" w:hAnsi="Arial"/>
          <w:sz w:val="24"/>
          <w:szCs w:val="24"/>
        </w:rPr>
        <w:t>En este periodo en el que invertimos 25 millones 010 mil 774 pesos en limpieza y desazolve de los arroyos El Ejido, Joyas, Liebres, Naranjos, El Penitente, Saltillo, canal Timoteo Lozano, canal San Juan de Abajo, El Calvillo, Sardaneta,  Río de los Gómez, Alfaro, La India, Mariches, y San Juan de Otates.</w:t>
      </w:r>
    </w:p>
    <w:p w14:paraId="23253621" w14:textId="77777777" w:rsidR="00913596" w:rsidRDefault="00913596" w:rsidP="00913596">
      <w:pPr>
        <w:pStyle w:val="Cuerpo"/>
        <w:jc w:val="both"/>
      </w:pPr>
    </w:p>
    <w:p w14:paraId="659A5200" w14:textId="77777777" w:rsidR="00913596" w:rsidRDefault="00913596" w:rsidP="00913596">
      <w:pPr>
        <w:pStyle w:val="Cuerpo"/>
        <w:jc w:val="both"/>
        <w:rPr>
          <w:rStyle w:val="Ninguno"/>
        </w:rPr>
      </w:pPr>
      <w:r>
        <w:rPr>
          <w:rStyle w:val="Ninguno"/>
          <w:rFonts w:ascii="Arial" w:hAnsi="Arial"/>
          <w:sz w:val="24"/>
          <w:szCs w:val="24"/>
        </w:rPr>
        <w:t>También limpiamos El Granizo, Interceptor Ejido, Patiña, Tinaja, Langostas, Magisterial, Mandarinas, El Pitayo, El Salto, Sardaneta, El Muerto, Mariches, Villas de San Nicolás, Canal Américas, Canal Ibero, Canal San Bernardo, Canal Lomas de Echeveste.</w:t>
      </w:r>
    </w:p>
    <w:p w14:paraId="6C48A4D0" w14:textId="77777777" w:rsidR="00913596" w:rsidRDefault="00913596" w:rsidP="00913596">
      <w:pPr>
        <w:pStyle w:val="Cuerpo"/>
        <w:jc w:val="both"/>
      </w:pPr>
    </w:p>
    <w:p w14:paraId="39E79F19" w14:textId="77777777" w:rsidR="00913596" w:rsidRDefault="00913596" w:rsidP="00913596">
      <w:pPr>
        <w:pStyle w:val="Cuerpo"/>
        <w:jc w:val="both"/>
        <w:rPr>
          <w:rStyle w:val="Ninguno"/>
        </w:rPr>
      </w:pPr>
      <w:r>
        <w:rPr>
          <w:rStyle w:val="Ninguno"/>
          <w:rFonts w:ascii="Arial" w:hAnsi="Arial"/>
          <w:sz w:val="24"/>
          <w:szCs w:val="24"/>
        </w:rPr>
        <w:t>Con estas obras prevenimos los riesgos de inundación causados por el desbordamiento de los cauces de ríos que cruzan la ciudad, asegurando así el bienestar de sus habitantes.</w:t>
      </w:r>
    </w:p>
    <w:p w14:paraId="05CF4C57" w14:textId="77777777" w:rsidR="00913596" w:rsidRDefault="00913596" w:rsidP="00913596">
      <w:pPr>
        <w:pStyle w:val="Cuerpo"/>
        <w:jc w:val="both"/>
        <w:rPr>
          <w:b/>
          <w:bCs/>
        </w:rPr>
      </w:pPr>
    </w:p>
    <w:p w14:paraId="7CB0594D" w14:textId="77777777" w:rsidR="00913596" w:rsidRDefault="00913596" w:rsidP="00913596">
      <w:pPr>
        <w:pStyle w:val="Cuerpo"/>
        <w:jc w:val="both"/>
        <w:rPr>
          <w:rStyle w:val="Hyperlink2"/>
        </w:rPr>
      </w:pPr>
      <w:r>
        <w:rPr>
          <w:rStyle w:val="Ninguno"/>
          <w:rFonts w:ascii="Arial" w:hAnsi="Arial"/>
          <w:sz w:val="24"/>
          <w:szCs w:val="24"/>
        </w:rPr>
        <w:t xml:space="preserve">Para prevenir y disminuir los riesgos de inundación durante la temporada de lluvias, se ha realizó la limpieza de </w:t>
      </w:r>
      <w:r>
        <w:rPr>
          <w:rStyle w:val="Hyperlink2"/>
          <w:lang w:val="es-ES_tradnl"/>
        </w:rPr>
        <w:t>3 mil 429 metros lineales</w:t>
      </w:r>
      <w:r>
        <w:rPr>
          <w:rStyle w:val="Ninguno"/>
          <w:rFonts w:ascii="Arial" w:hAnsi="Arial"/>
          <w:sz w:val="24"/>
          <w:szCs w:val="24"/>
        </w:rPr>
        <w:t xml:space="preserve"> de canales que cruzan las comunidades: </w:t>
      </w:r>
      <w:r>
        <w:rPr>
          <w:rStyle w:val="Hyperlink2"/>
          <w:lang w:val="es-ES_tradnl"/>
        </w:rPr>
        <w:t>Playas de Sotelo</w:t>
      </w:r>
      <w:r>
        <w:rPr>
          <w:rStyle w:val="Ninguno"/>
          <w:rFonts w:ascii="Arial" w:hAnsi="Arial"/>
          <w:sz w:val="24"/>
          <w:szCs w:val="24"/>
        </w:rPr>
        <w:t xml:space="preserve">, </w:t>
      </w:r>
      <w:r>
        <w:rPr>
          <w:rStyle w:val="Hyperlink2"/>
        </w:rPr>
        <w:t>San Jos</w:t>
      </w:r>
      <w:r>
        <w:rPr>
          <w:rStyle w:val="Ninguno"/>
          <w:rFonts w:ascii="Arial" w:hAnsi="Arial"/>
          <w:b/>
          <w:bCs/>
          <w:sz w:val="24"/>
          <w:szCs w:val="24"/>
        </w:rPr>
        <w:t xml:space="preserve">é </w:t>
      </w:r>
      <w:r>
        <w:rPr>
          <w:rStyle w:val="Hyperlink2"/>
          <w:lang w:val="es-ES_tradnl"/>
        </w:rPr>
        <w:t>del Resplandor, Barretos y</w:t>
      </w:r>
      <w:r>
        <w:rPr>
          <w:rStyle w:val="Ninguno"/>
          <w:rFonts w:ascii="Arial" w:hAnsi="Arial"/>
          <w:sz w:val="24"/>
          <w:szCs w:val="24"/>
          <w:lang w:val="es-ES_tradnl"/>
        </w:rPr>
        <w:t xml:space="preserve"> </w:t>
      </w:r>
      <w:r>
        <w:rPr>
          <w:rStyle w:val="Hyperlink2"/>
          <w:lang w:val="sv-SE"/>
        </w:rPr>
        <w:t>Capellan</w:t>
      </w:r>
      <w:r>
        <w:rPr>
          <w:rStyle w:val="Ninguno"/>
          <w:rFonts w:ascii="Arial" w:hAnsi="Arial"/>
          <w:b/>
          <w:bCs/>
          <w:sz w:val="24"/>
          <w:szCs w:val="24"/>
        </w:rPr>
        <w:t>í</w:t>
      </w:r>
      <w:r>
        <w:rPr>
          <w:rStyle w:val="Hyperlink2"/>
          <w:lang w:val="nl-NL"/>
        </w:rPr>
        <w:t>a de Loera.</w:t>
      </w:r>
    </w:p>
    <w:p w14:paraId="145EEBEA" w14:textId="77777777" w:rsidR="00913596" w:rsidRDefault="00913596" w:rsidP="00913596">
      <w:pPr>
        <w:pStyle w:val="Cuerpo"/>
        <w:jc w:val="both"/>
      </w:pPr>
    </w:p>
    <w:p w14:paraId="188D3D1D" w14:textId="77777777" w:rsidR="00913596" w:rsidRDefault="00913596" w:rsidP="00913596">
      <w:pPr>
        <w:pStyle w:val="Cuerpo"/>
        <w:jc w:val="both"/>
        <w:rPr>
          <w:rStyle w:val="Ninguno"/>
        </w:rPr>
      </w:pPr>
      <w:r>
        <w:rPr>
          <w:rStyle w:val="Ninguno"/>
          <w:rFonts w:ascii="Arial" w:hAnsi="Arial"/>
          <w:sz w:val="24"/>
          <w:szCs w:val="24"/>
        </w:rPr>
        <w:t>Además de las inundaciones, la temporada de lluvias puede traer consigo varios riesgos, uno de ellos son las descargas eléctricas, es por ello que, para proteger a los habitantes de la comunidad de Manzanillas, se realizó la reparación del sistema de pararrayos.</w:t>
      </w:r>
    </w:p>
    <w:p w14:paraId="7D6E317C" w14:textId="77777777" w:rsidR="00913596" w:rsidRDefault="00913596" w:rsidP="00913596">
      <w:pPr>
        <w:pStyle w:val="Cuerpo"/>
        <w:jc w:val="both"/>
      </w:pPr>
    </w:p>
    <w:p w14:paraId="076D6BD8" w14:textId="77777777" w:rsidR="00913596" w:rsidRDefault="00913596" w:rsidP="00913596">
      <w:pPr>
        <w:pStyle w:val="Cuerpo"/>
        <w:jc w:val="both"/>
        <w:rPr>
          <w:rStyle w:val="Hyperlink2"/>
        </w:rPr>
      </w:pPr>
      <w:r>
        <w:rPr>
          <w:rStyle w:val="Ninguno"/>
          <w:rFonts w:ascii="Arial" w:hAnsi="Arial"/>
          <w:sz w:val="24"/>
          <w:szCs w:val="24"/>
        </w:rPr>
        <w:t xml:space="preserve">Además, para evitar el deterioro de los caminos en la temporada de lluvias y que las comunidades queden incomunicadas, se colocaron pasos de agua en las comunidades: </w:t>
      </w:r>
      <w:r>
        <w:rPr>
          <w:rStyle w:val="Hyperlink2"/>
          <w:lang w:val="es-ES_tradnl"/>
        </w:rPr>
        <w:t>La Cinta</w:t>
      </w:r>
      <w:r>
        <w:rPr>
          <w:rStyle w:val="Ninguno"/>
          <w:rFonts w:ascii="Arial" w:hAnsi="Arial"/>
          <w:sz w:val="24"/>
          <w:szCs w:val="24"/>
        </w:rPr>
        <w:t xml:space="preserve">, </w:t>
      </w:r>
      <w:r>
        <w:rPr>
          <w:rStyle w:val="Hyperlink2"/>
        </w:rPr>
        <w:t>San Jos</w:t>
      </w:r>
      <w:r>
        <w:rPr>
          <w:rStyle w:val="Ninguno"/>
          <w:rFonts w:ascii="Arial" w:hAnsi="Arial"/>
          <w:b/>
          <w:bCs/>
          <w:sz w:val="24"/>
          <w:szCs w:val="24"/>
        </w:rPr>
        <w:t xml:space="preserve">é </w:t>
      </w:r>
      <w:r>
        <w:rPr>
          <w:rStyle w:val="Hyperlink2"/>
          <w:lang w:val="es-ES_tradnl"/>
        </w:rPr>
        <w:t>del Resplandor</w:t>
      </w:r>
      <w:r>
        <w:rPr>
          <w:rStyle w:val="Ninguno"/>
          <w:rFonts w:ascii="Arial" w:hAnsi="Arial"/>
          <w:sz w:val="24"/>
          <w:szCs w:val="24"/>
        </w:rPr>
        <w:t xml:space="preserve">, </w:t>
      </w:r>
      <w:r>
        <w:rPr>
          <w:rStyle w:val="Hyperlink2"/>
        </w:rPr>
        <w:t>Canelas</w:t>
      </w:r>
      <w:r>
        <w:rPr>
          <w:rStyle w:val="Ninguno"/>
          <w:rFonts w:ascii="Arial" w:hAnsi="Arial"/>
          <w:sz w:val="24"/>
          <w:szCs w:val="24"/>
        </w:rPr>
        <w:t xml:space="preserve">, </w:t>
      </w:r>
      <w:r>
        <w:rPr>
          <w:rStyle w:val="Hyperlink2"/>
          <w:lang w:val="es-ES_tradnl"/>
        </w:rPr>
        <w:t>Manzanillas</w:t>
      </w:r>
      <w:r>
        <w:rPr>
          <w:rStyle w:val="Ninguno"/>
          <w:rFonts w:ascii="Arial" w:hAnsi="Arial"/>
          <w:sz w:val="24"/>
          <w:szCs w:val="24"/>
        </w:rPr>
        <w:t xml:space="preserve">, </w:t>
      </w:r>
      <w:r>
        <w:rPr>
          <w:rStyle w:val="Hyperlink2"/>
        </w:rPr>
        <w:t>Mesa de Medina</w:t>
      </w:r>
      <w:r>
        <w:rPr>
          <w:rStyle w:val="Ninguno"/>
          <w:rFonts w:ascii="Arial" w:hAnsi="Arial"/>
          <w:sz w:val="24"/>
          <w:szCs w:val="24"/>
        </w:rPr>
        <w:t xml:space="preserve">, </w:t>
      </w:r>
      <w:r>
        <w:rPr>
          <w:rStyle w:val="Hyperlink2"/>
          <w:lang w:val="es-ES_tradnl"/>
        </w:rPr>
        <w:t>San Francisco de Dur</w:t>
      </w:r>
      <w:r>
        <w:rPr>
          <w:rStyle w:val="Ninguno"/>
          <w:rFonts w:ascii="Arial" w:hAnsi="Arial"/>
          <w:b/>
          <w:bCs/>
          <w:sz w:val="24"/>
          <w:szCs w:val="24"/>
        </w:rPr>
        <w:t>á</w:t>
      </w:r>
      <w:r>
        <w:rPr>
          <w:rStyle w:val="Hyperlink2"/>
        </w:rPr>
        <w:t>n</w:t>
      </w:r>
      <w:r>
        <w:rPr>
          <w:rStyle w:val="Ninguno"/>
          <w:rFonts w:ascii="Arial" w:hAnsi="Arial"/>
          <w:sz w:val="24"/>
          <w:szCs w:val="24"/>
        </w:rPr>
        <w:t xml:space="preserve">, </w:t>
      </w:r>
      <w:r>
        <w:rPr>
          <w:rStyle w:val="Hyperlink2"/>
        </w:rPr>
        <w:t>San Jos</w:t>
      </w:r>
      <w:r>
        <w:rPr>
          <w:rStyle w:val="Ninguno"/>
          <w:rFonts w:ascii="Arial" w:hAnsi="Arial"/>
          <w:b/>
          <w:bCs/>
          <w:sz w:val="24"/>
          <w:szCs w:val="24"/>
        </w:rPr>
        <w:t xml:space="preserve">é </w:t>
      </w:r>
      <w:r>
        <w:rPr>
          <w:rStyle w:val="Hyperlink2"/>
          <w:lang w:val="es-ES_tradnl"/>
        </w:rPr>
        <w:t>del Consuelo</w:t>
      </w:r>
      <w:r>
        <w:rPr>
          <w:rStyle w:val="Ninguno"/>
          <w:rFonts w:ascii="Arial" w:hAnsi="Arial"/>
          <w:sz w:val="24"/>
          <w:szCs w:val="24"/>
        </w:rPr>
        <w:t xml:space="preserve">, </w:t>
      </w:r>
      <w:r w:rsidRPr="00B1053F">
        <w:rPr>
          <w:rStyle w:val="Hyperlink2"/>
          <w:lang w:val="es-MX"/>
        </w:rPr>
        <w:t>Los Tepetates</w:t>
      </w:r>
      <w:r>
        <w:rPr>
          <w:rStyle w:val="Ninguno"/>
          <w:rFonts w:ascii="Arial" w:hAnsi="Arial"/>
          <w:sz w:val="24"/>
          <w:szCs w:val="24"/>
        </w:rPr>
        <w:t xml:space="preserve">, </w:t>
      </w:r>
      <w:r w:rsidRPr="00B1053F">
        <w:rPr>
          <w:rStyle w:val="Hyperlink2"/>
          <w:lang w:val="es-MX"/>
        </w:rPr>
        <w:t>El Ramillete</w:t>
      </w:r>
      <w:r>
        <w:rPr>
          <w:rStyle w:val="Ninguno"/>
          <w:rFonts w:ascii="Arial" w:hAnsi="Arial"/>
          <w:sz w:val="24"/>
          <w:szCs w:val="24"/>
        </w:rPr>
        <w:t xml:space="preserve"> y </w:t>
      </w:r>
      <w:r>
        <w:rPr>
          <w:rStyle w:val="Hyperlink2"/>
        </w:rPr>
        <w:t>San Jos</w:t>
      </w:r>
      <w:r>
        <w:rPr>
          <w:rStyle w:val="Ninguno"/>
          <w:rFonts w:ascii="Arial" w:hAnsi="Arial"/>
          <w:b/>
          <w:bCs/>
          <w:sz w:val="24"/>
          <w:szCs w:val="24"/>
        </w:rPr>
        <w:t xml:space="preserve">é </w:t>
      </w:r>
      <w:r>
        <w:rPr>
          <w:rStyle w:val="Hyperlink2"/>
          <w:lang w:val="es-ES_tradnl"/>
        </w:rPr>
        <w:t>de los Romeros</w:t>
      </w:r>
      <w:r>
        <w:rPr>
          <w:rStyle w:val="Ninguno"/>
          <w:rFonts w:ascii="Arial" w:hAnsi="Arial"/>
          <w:sz w:val="24"/>
          <w:szCs w:val="24"/>
        </w:rPr>
        <w:t xml:space="preserve"> con una inversión </w:t>
      </w:r>
      <w:r>
        <w:rPr>
          <w:rStyle w:val="Hyperlink2"/>
        </w:rPr>
        <w:t>352 mil 605 pesos.</w:t>
      </w:r>
    </w:p>
    <w:p w14:paraId="0BCEF272" w14:textId="77777777" w:rsidR="00913596" w:rsidRDefault="00913596" w:rsidP="00913596">
      <w:pPr>
        <w:pStyle w:val="Cuerpo"/>
        <w:jc w:val="both"/>
      </w:pPr>
    </w:p>
    <w:p w14:paraId="1D37C300" w14:textId="77777777" w:rsidR="00913596" w:rsidRDefault="00913596" w:rsidP="00913596">
      <w:pPr>
        <w:pStyle w:val="Cuerpo"/>
        <w:jc w:val="both"/>
        <w:rPr>
          <w:rStyle w:val="Ninguno"/>
        </w:rPr>
      </w:pPr>
      <w:r>
        <w:rPr>
          <w:rStyle w:val="Ninguno"/>
          <w:rFonts w:ascii="Arial" w:hAnsi="Arial"/>
          <w:sz w:val="24"/>
          <w:szCs w:val="24"/>
        </w:rPr>
        <w:t xml:space="preserve">Asimismo, mejoramos las vialidades rurales que se vieron afectadas y deterioradas en la temporada de lluvias. Las calles corresponden a las comunidades de </w:t>
      </w:r>
      <w:r>
        <w:rPr>
          <w:rStyle w:val="Hyperlink2"/>
        </w:rPr>
        <w:t>Malagana</w:t>
      </w:r>
      <w:r>
        <w:rPr>
          <w:rStyle w:val="Ninguno"/>
          <w:rFonts w:ascii="Arial" w:hAnsi="Arial"/>
          <w:sz w:val="24"/>
          <w:szCs w:val="24"/>
        </w:rPr>
        <w:t xml:space="preserve">, </w:t>
      </w:r>
      <w:r>
        <w:rPr>
          <w:rStyle w:val="Hyperlink2"/>
        </w:rPr>
        <w:t>San Jos</w:t>
      </w:r>
      <w:r>
        <w:rPr>
          <w:rStyle w:val="Ninguno"/>
          <w:rFonts w:ascii="Arial" w:hAnsi="Arial"/>
          <w:b/>
          <w:bCs/>
          <w:sz w:val="24"/>
          <w:szCs w:val="24"/>
        </w:rPr>
        <w:t xml:space="preserve">é </w:t>
      </w:r>
      <w:r>
        <w:rPr>
          <w:rStyle w:val="Hyperlink2"/>
          <w:lang w:val="es-ES_tradnl"/>
        </w:rPr>
        <w:t>de los Sapos</w:t>
      </w:r>
      <w:r>
        <w:rPr>
          <w:rStyle w:val="Ninguno"/>
          <w:rFonts w:ascii="Arial" w:hAnsi="Arial"/>
          <w:sz w:val="24"/>
          <w:szCs w:val="24"/>
        </w:rPr>
        <w:t xml:space="preserve">, </w:t>
      </w:r>
      <w:r>
        <w:rPr>
          <w:rStyle w:val="Hyperlink2"/>
          <w:lang w:val="es-ES_tradnl"/>
        </w:rPr>
        <w:t>San Carlos la Roncha</w:t>
      </w:r>
      <w:r>
        <w:rPr>
          <w:rStyle w:val="Ninguno"/>
          <w:rFonts w:ascii="Arial" w:hAnsi="Arial"/>
          <w:sz w:val="24"/>
          <w:szCs w:val="24"/>
        </w:rPr>
        <w:t xml:space="preserve">, </w:t>
      </w:r>
      <w:r>
        <w:rPr>
          <w:rStyle w:val="Hyperlink2"/>
          <w:lang w:val="es-ES_tradnl"/>
        </w:rPr>
        <w:t>Los L</w:t>
      </w:r>
      <w:r>
        <w:rPr>
          <w:rStyle w:val="Ninguno"/>
          <w:rFonts w:ascii="Arial" w:hAnsi="Arial"/>
          <w:b/>
          <w:bCs/>
          <w:sz w:val="24"/>
          <w:szCs w:val="24"/>
        </w:rPr>
        <w:t>ó</w:t>
      </w:r>
      <w:r>
        <w:rPr>
          <w:rStyle w:val="Hyperlink2"/>
        </w:rPr>
        <w:t>pez</w:t>
      </w:r>
      <w:r>
        <w:rPr>
          <w:rStyle w:val="Ninguno"/>
          <w:rFonts w:ascii="Arial" w:hAnsi="Arial"/>
          <w:sz w:val="24"/>
          <w:szCs w:val="24"/>
        </w:rPr>
        <w:t xml:space="preserve">, </w:t>
      </w:r>
      <w:r>
        <w:rPr>
          <w:rStyle w:val="Hyperlink2"/>
          <w:lang w:val="es-ES_tradnl"/>
        </w:rPr>
        <w:t>Albarradones</w:t>
      </w:r>
      <w:r>
        <w:rPr>
          <w:rStyle w:val="Ninguno"/>
          <w:rFonts w:ascii="Arial" w:hAnsi="Arial"/>
          <w:sz w:val="24"/>
          <w:szCs w:val="24"/>
        </w:rPr>
        <w:t xml:space="preserve">, </w:t>
      </w:r>
      <w:r>
        <w:rPr>
          <w:rStyle w:val="Hyperlink2"/>
          <w:lang w:val="es-ES_tradnl"/>
        </w:rPr>
        <w:t>Ignacio Zaragoza</w:t>
      </w:r>
      <w:r>
        <w:rPr>
          <w:rStyle w:val="Ninguno"/>
          <w:rFonts w:ascii="Arial" w:hAnsi="Arial"/>
          <w:sz w:val="24"/>
          <w:szCs w:val="24"/>
        </w:rPr>
        <w:t xml:space="preserve">, </w:t>
      </w:r>
      <w:r>
        <w:rPr>
          <w:rStyle w:val="Hyperlink2"/>
          <w:lang w:val="es-ES_tradnl"/>
        </w:rPr>
        <w:t>Los Sauces</w:t>
      </w:r>
      <w:r>
        <w:rPr>
          <w:rStyle w:val="Ninguno"/>
          <w:rFonts w:ascii="Arial" w:hAnsi="Arial"/>
          <w:sz w:val="24"/>
          <w:szCs w:val="24"/>
        </w:rPr>
        <w:t xml:space="preserve">, </w:t>
      </w:r>
      <w:r>
        <w:rPr>
          <w:rStyle w:val="Hyperlink2"/>
        </w:rPr>
        <w:t>San Jos</w:t>
      </w:r>
      <w:r>
        <w:rPr>
          <w:rStyle w:val="Ninguno"/>
          <w:rFonts w:ascii="Arial" w:hAnsi="Arial"/>
          <w:b/>
          <w:bCs/>
          <w:sz w:val="24"/>
          <w:szCs w:val="24"/>
        </w:rPr>
        <w:t xml:space="preserve">é </w:t>
      </w:r>
      <w:r>
        <w:rPr>
          <w:rStyle w:val="Hyperlink2"/>
          <w:lang w:val="es-ES_tradnl"/>
        </w:rPr>
        <w:t>de los Romeros</w:t>
      </w:r>
      <w:r>
        <w:rPr>
          <w:rStyle w:val="Ninguno"/>
          <w:rFonts w:ascii="Arial" w:hAnsi="Arial"/>
          <w:sz w:val="24"/>
          <w:szCs w:val="24"/>
        </w:rPr>
        <w:t xml:space="preserve">, </w:t>
      </w:r>
      <w:r>
        <w:rPr>
          <w:rStyle w:val="Hyperlink2"/>
        </w:rPr>
        <w:t>Santa Rosa Plan de Ayala</w:t>
      </w:r>
      <w:r>
        <w:rPr>
          <w:rStyle w:val="Ninguno"/>
          <w:rFonts w:ascii="Arial" w:hAnsi="Arial"/>
          <w:sz w:val="24"/>
          <w:szCs w:val="24"/>
        </w:rPr>
        <w:t xml:space="preserve">, </w:t>
      </w:r>
      <w:r w:rsidRPr="00B1053F">
        <w:rPr>
          <w:rStyle w:val="Hyperlink2"/>
          <w:lang w:val="es-MX"/>
        </w:rPr>
        <w:t>El Ramillete</w:t>
      </w:r>
      <w:r>
        <w:rPr>
          <w:rStyle w:val="Ninguno"/>
          <w:rFonts w:ascii="Arial" w:hAnsi="Arial"/>
          <w:sz w:val="24"/>
          <w:szCs w:val="24"/>
        </w:rPr>
        <w:t xml:space="preserve">, </w:t>
      </w:r>
      <w:r>
        <w:rPr>
          <w:rStyle w:val="Hyperlink2"/>
          <w:lang w:val="es-ES_tradnl"/>
        </w:rPr>
        <w:t>Estancia de los Sapos</w:t>
      </w:r>
      <w:r>
        <w:rPr>
          <w:rStyle w:val="Ninguno"/>
          <w:rFonts w:ascii="Arial" w:hAnsi="Arial"/>
          <w:sz w:val="24"/>
          <w:szCs w:val="24"/>
        </w:rPr>
        <w:t xml:space="preserve">, </w:t>
      </w:r>
      <w:r>
        <w:rPr>
          <w:rStyle w:val="Hyperlink2"/>
          <w:lang w:val="es-ES_tradnl"/>
        </w:rPr>
        <w:t>Los Ram</w:t>
      </w:r>
      <w:r>
        <w:rPr>
          <w:rStyle w:val="Ninguno"/>
          <w:rFonts w:ascii="Arial" w:hAnsi="Arial"/>
          <w:b/>
          <w:bCs/>
          <w:sz w:val="24"/>
          <w:szCs w:val="24"/>
        </w:rPr>
        <w:t>í</w:t>
      </w:r>
      <w:r>
        <w:rPr>
          <w:rStyle w:val="Hyperlink2"/>
        </w:rPr>
        <w:t>rez</w:t>
      </w:r>
      <w:r>
        <w:rPr>
          <w:rStyle w:val="Ninguno"/>
          <w:rFonts w:ascii="Arial" w:hAnsi="Arial"/>
          <w:sz w:val="24"/>
          <w:szCs w:val="24"/>
        </w:rPr>
        <w:t xml:space="preserve"> y </w:t>
      </w:r>
      <w:r>
        <w:rPr>
          <w:rStyle w:val="Hyperlink2"/>
          <w:lang w:val="es-ES_tradnl"/>
        </w:rPr>
        <w:t>Providencia</w:t>
      </w:r>
      <w:r>
        <w:rPr>
          <w:rStyle w:val="Ninguno"/>
          <w:rFonts w:ascii="Arial" w:hAnsi="Arial"/>
          <w:sz w:val="24"/>
          <w:szCs w:val="24"/>
        </w:rPr>
        <w:t>.</w:t>
      </w:r>
    </w:p>
    <w:p w14:paraId="7F40AAB1" w14:textId="77777777" w:rsidR="00913596" w:rsidRDefault="00913596" w:rsidP="00913596">
      <w:pPr>
        <w:pStyle w:val="Cuerpo"/>
        <w:jc w:val="both"/>
      </w:pPr>
    </w:p>
    <w:p w14:paraId="6EE14461" w14:textId="77777777" w:rsidR="00913596" w:rsidRDefault="00913596" w:rsidP="00913596">
      <w:pPr>
        <w:pStyle w:val="Cuerpo"/>
        <w:jc w:val="both"/>
        <w:rPr>
          <w:rStyle w:val="Hyperlink2"/>
        </w:rPr>
      </w:pPr>
      <w:r>
        <w:rPr>
          <w:rStyle w:val="Ninguno"/>
          <w:rFonts w:ascii="Arial" w:hAnsi="Arial"/>
          <w:sz w:val="24"/>
          <w:szCs w:val="24"/>
        </w:rPr>
        <w:t xml:space="preserve">Rehabilitación los caminos de </w:t>
      </w:r>
      <w:r>
        <w:rPr>
          <w:rStyle w:val="Hyperlink2"/>
          <w:lang w:val="es-ES_tradnl"/>
        </w:rPr>
        <w:t>El Gigante</w:t>
      </w:r>
      <w:r>
        <w:rPr>
          <w:rStyle w:val="Ninguno"/>
          <w:rFonts w:ascii="Arial" w:hAnsi="Arial"/>
          <w:sz w:val="24"/>
          <w:szCs w:val="24"/>
        </w:rPr>
        <w:t xml:space="preserve">, </w:t>
      </w:r>
      <w:r>
        <w:rPr>
          <w:rStyle w:val="Hyperlink2"/>
          <w:lang w:val="es-ES_tradnl"/>
        </w:rPr>
        <w:t>Derramadero</w:t>
      </w:r>
      <w:r>
        <w:rPr>
          <w:rStyle w:val="Ninguno"/>
          <w:rFonts w:ascii="Arial" w:hAnsi="Arial"/>
          <w:sz w:val="24"/>
          <w:szCs w:val="24"/>
        </w:rPr>
        <w:t xml:space="preserve"> y </w:t>
      </w:r>
      <w:r>
        <w:rPr>
          <w:rStyle w:val="Hyperlink2"/>
        </w:rPr>
        <w:t>Rinc</w:t>
      </w:r>
      <w:r>
        <w:rPr>
          <w:rStyle w:val="Ninguno"/>
          <w:rFonts w:ascii="Arial" w:hAnsi="Arial"/>
          <w:b/>
          <w:bCs/>
          <w:sz w:val="24"/>
          <w:szCs w:val="24"/>
        </w:rPr>
        <w:t>ó</w:t>
      </w:r>
      <w:r>
        <w:rPr>
          <w:rStyle w:val="Hyperlink2"/>
        </w:rPr>
        <w:t>n Grande</w:t>
      </w:r>
      <w:r>
        <w:rPr>
          <w:rStyle w:val="Ninguno"/>
          <w:rFonts w:ascii="Arial" w:hAnsi="Arial"/>
          <w:sz w:val="24"/>
          <w:szCs w:val="24"/>
        </w:rPr>
        <w:t xml:space="preserve">, además limpiamos el camino asfaltado del acceso a la comunidad de </w:t>
      </w:r>
      <w:r>
        <w:rPr>
          <w:rStyle w:val="Hyperlink2"/>
        </w:rPr>
        <w:t>Alfaro</w:t>
      </w:r>
      <w:r>
        <w:rPr>
          <w:rStyle w:val="Ninguno"/>
          <w:rFonts w:ascii="Arial" w:hAnsi="Arial"/>
          <w:sz w:val="24"/>
          <w:szCs w:val="24"/>
        </w:rPr>
        <w:t xml:space="preserve"> con una inversió</w:t>
      </w:r>
      <w:r>
        <w:rPr>
          <w:rStyle w:val="Ninguno"/>
          <w:rFonts w:ascii="Arial" w:hAnsi="Arial"/>
          <w:sz w:val="24"/>
          <w:szCs w:val="24"/>
          <w:lang w:val="nl-NL"/>
        </w:rPr>
        <w:t xml:space="preserve">n de </w:t>
      </w:r>
      <w:r>
        <w:rPr>
          <w:rStyle w:val="Hyperlink2"/>
        </w:rPr>
        <w:t>946 mil pesos.</w:t>
      </w:r>
    </w:p>
    <w:p w14:paraId="530935A6" w14:textId="77777777" w:rsidR="00913596" w:rsidRDefault="00913596" w:rsidP="00913596">
      <w:pPr>
        <w:pStyle w:val="Cuerpo"/>
        <w:jc w:val="both"/>
      </w:pPr>
    </w:p>
    <w:p w14:paraId="235BF740" w14:textId="77777777" w:rsidR="00913596" w:rsidRDefault="00913596" w:rsidP="00913596">
      <w:pPr>
        <w:pStyle w:val="Cuerpo"/>
        <w:jc w:val="both"/>
        <w:rPr>
          <w:rStyle w:val="Ninguno"/>
        </w:rPr>
      </w:pPr>
      <w:r>
        <w:rPr>
          <w:rStyle w:val="Ninguno"/>
          <w:rFonts w:ascii="Arial" w:hAnsi="Arial"/>
          <w:sz w:val="24"/>
          <w:szCs w:val="24"/>
        </w:rPr>
        <w:t xml:space="preserve">Realizamos el desazolve de arroyos en la comunidad </w:t>
      </w:r>
      <w:r>
        <w:rPr>
          <w:rStyle w:val="Hyperlink2"/>
          <w:lang w:val="es-ES_tradnl"/>
        </w:rPr>
        <w:t>Playas de Sotelo</w:t>
      </w:r>
      <w:r>
        <w:rPr>
          <w:rStyle w:val="Ninguno"/>
          <w:rFonts w:ascii="Arial" w:hAnsi="Arial"/>
          <w:sz w:val="24"/>
          <w:szCs w:val="24"/>
        </w:rPr>
        <w:t xml:space="preserve">, </w:t>
      </w:r>
      <w:r>
        <w:rPr>
          <w:rStyle w:val="Hyperlink2"/>
          <w:lang w:val="es-ES_tradnl"/>
        </w:rPr>
        <w:t>Los Ram</w:t>
      </w:r>
      <w:r>
        <w:rPr>
          <w:rStyle w:val="Ninguno"/>
          <w:rFonts w:ascii="Arial" w:hAnsi="Arial"/>
          <w:b/>
          <w:bCs/>
          <w:sz w:val="24"/>
          <w:szCs w:val="24"/>
        </w:rPr>
        <w:t>í</w:t>
      </w:r>
      <w:r>
        <w:rPr>
          <w:rStyle w:val="Hyperlink2"/>
        </w:rPr>
        <w:t>rez</w:t>
      </w:r>
      <w:r>
        <w:rPr>
          <w:rStyle w:val="Ninguno"/>
          <w:rFonts w:ascii="Arial" w:hAnsi="Arial"/>
          <w:sz w:val="24"/>
          <w:szCs w:val="24"/>
        </w:rPr>
        <w:t xml:space="preserve">, </w:t>
      </w:r>
      <w:r>
        <w:rPr>
          <w:rStyle w:val="Hyperlink2"/>
          <w:lang w:val="es-ES_tradnl"/>
        </w:rPr>
        <w:t>Los L</w:t>
      </w:r>
      <w:r>
        <w:rPr>
          <w:rStyle w:val="Ninguno"/>
          <w:rFonts w:ascii="Arial" w:hAnsi="Arial"/>
          <w:b/>
          <w:bCs/>
          <w:sz w:val="24"/>
          <w:szCs w:val="24"/>
        </w:rPr>
        <w:t>ó</w:t>
      </w:r>
      <w:r>
        <w:rPr>
          <w:rStyle w:val="Hyperlink2"/>
        </w:rPr>
        <w:t>pez</w:t>
      </w:r>
      <w:r>
        <w:rPr>
          <w:rStyle w:val="Ninguno"/>
          <w:rFonts w:ascii="Arial" w:hAnsi="Arial"/>
          <w:sz w:val="24"/>
          <w:szCs w:val="24"/>
        </w:rPr>
        <w:t xml:space="preserve">, </w:t>
      </w:r>
      <w:r>
        <w:rPr>
          <w:rStyle w:val="Hyperlink2"/>
          <w:lang w:val="es-ES_tradnl"/>
        </w:rPr>
        <w:t>Providencia</w:t>
      </w:r>
      <w:r>
        <w:rPr>
          <w:rStyle w:val="Ninguno"/>
          <w:rFonts w:ascii="Arial" w:hAnsi="Arial"/>
          <w:sz w:val="24"/>
          <w:szCs w:val="24"/>
        </w:rPr>
        <w:t xml:space="preserve">, </w:t>
      </w:r>
      <w:r>
        <w:rPr>
          <w:rStyle w:val="Hyperlink2"/>
        </w:rPr>
        <w:t>Santa Rosa Plan de Ayala</w:t>
      </w:r>
      <w:r>
        <w:rPr>
          <w:rStyle w:val="Ninguno"/>
          <w:rFonts w:ascii="Arial" w:hAnsi="Arial"/>
          <w:sz w:val="24"/>
          <w:szCs w:val="24"/>
        </w:rPr>
        <w:t xml:space="preserve">, </w:t>
      </w:r>
      <w:r>
        <w:rPr>
          <w:rStyle w:val="Hyperlink2"/>
          <w:lang w:val="es-ES_tradnl"/>
        </w:rPr>
        <w:t>La Cinta</w:t>
      </w:r>
      <w:r>
        <w:rPr>
          <w:rStyle w:val="Ninguno"/>
          <w:rFonts w:ascii="Arial" w:hAnsi="Arial"/>
          <w:sz w:val="24"/>
          <w:szCs w:val="24"/>
        </w:rPr>
        <w:t xml:space="preserve">, </w:t>
      </w:r>
      <w:r>
        <w:rPr>
          <w:rStyle w:val="Hyperlink2"/>
          <w:lang w:val="es-ES_tradnl"/>
        </w:rPr>
        <w:t>Los Sauces</w:t>
      </w:r>
      <w:r>
        <w:rPr>
          <w:rStyle w:val="Ninguno"/>
          <w:rFonts w:ascii="Arial" w:hAnsi="Arial"/>
          <w:sz w:val="24"/>
          <w:szCs w:val="24"/>
        </w:rPr>
        <w:t xml:space="preserve">, </w:t>
      </w:r>
      <w:r>
        <w:rPr>
          <w:rStyle w:val="Hyperlink2"/>
        </w:rPr>
        <w:t>Miguel Hidalgo II</w:t>
      </w:r>
      <w:r>
        <w:rPr>
          <w:rStyle w:val="Ninguno"/>
          <w:rFonts w:ascii="Arial" w:hAnsi="Arial"/>
          <w:sz w:val="24"/>
          <w:szCs w:val="24"/>
        </w:rPr>
        <w:t xml:space="preserve">, </w:t>
      </w:r>
      <w:r>
        <w:rPr>
          <w:rStyle w:val="Hyperlink2"/>
        </w:rPr>
        <w:t>Duarte</w:t>
      </w:r>
      <w:r>
        <w:rPr>
          <w:rStyle w:val="Ninguno"/>
          <w:rFonts w:ascii="Arial" w:hAnsi="Arial"/>
          <w:sz w:val="24"/>
          <w:szCs w:val="24"/>
        </w:rPr>
        <w:t xml:space="preserve">, </w:t>
      </w:r>
      <w:r>
        <w:rPr>
          <w:rStyle w:val="Hyperlink2"/>
          <w:lang w:val="es-ES_tradnl"/>
        </w:rPr>
        <w:t>Los Arcos</w:t>
      </w:r>
      <w:r>
        <w:rPr>
          <w:rStyle w:val="Ninguno"/>
          <w:rFonts w:ascii="Arial" w:hAnsi="Arial"/>
          <w:sz w:val="24"/>
          <w:szCs w:val="24"/>
        </w:rPr>
        <w:t xml:space="preserve">, </w:t>
      </w:r>
      <w:r w:rsidRPr="00B1053F">
        <w:rPr>
          <w:rStyle w:val="Hyperlink2"/>
          <w:lang w:val="es-MX"/>
        </w:rPr>
        <w:t>El Ramillete</w:t>
      </w:r>
      <w:r>
        <w:rPr>
          <w:rStyle w:val="Ninguno"/>
          <w:rFonts w:ascii="Arial" w:hAnsi="Arial"/>
          <w:sz w:val="24"/>
          <w:szCs w:val="24"/>
        </w:rPr>
        <w:t xml:space="preserve">, </w:t>
      </w:r>
      <w:r>
        <w:rPr>
          <w:rStyle w:val="Hyperlink2"/>
          <w:lang w:val="es-ES_tradnl"/>
        </w:rPr>
        <w:t>Nuevo Lindero</w:t>
      </w:r>
      <w:r>
        <w:rPr>
          <w:rStyle w:val="Ninguno"/>
          <w:rFonts w:ascii="Arial" w:hAnsi="Arial"/>
          <w:sz w:val="24"/>
          <w:szCs w:val="24"/>
        </w:rPr>
        <w:t xml:space="preserve">, </w:t>
      </w:r>
      <w:r>
        <w:rPr>
          <w:rStyle w:val="Hyperlink2"/>
        </w:rPr>
        <w:t>Malagana</w:t>
      </w:r>
      <w:r>
        <w:rPr>
          <w:rStyle w:val="Ninguno"/>
          <w:rFonts w:ascii="Arial" w:hAnsi="Arial"/>
          <w:sz w:val="24"/>
          <w:szCs w:val="24"/>
        </w:rPr>
        <w:t xml:space="preserve">, </w:t>
      </w:r>
      <w:r>
        <w:rPr>
          <w:rStyle w:val="Hyperlink2"/>
        </w:rPr>
        <w:t>San Jos</w:t>
      </w:r>
      <w:r>
        <w:rPr>
          <w:rStyle w:val="Ninguno"/>
          <w:rFonts w:ascii="Arial" w:hAnsi="Arial"/>
          <w:b/>
          <w:bCs/>
          <w:sz w:val="24"/>
          <w:szCs w:val="24"/>
        </w:rPr>
        <w:t xml:space="preserve">é </w:t>
      </w:r>
      <w:r>
        <w:rPr>
          <w:rStyle w:val="Hyperlink2"/>
          <w:lang w:val="es-ES_tradnl"/>
        </w:rPr>
        <w:t>del Resplandor</w:t>
      </w:r>
      <w:r>
        <w:rPr>
          <w:rStyle w:val="Ninguno"/>
          <w:rFonts w:ascii="Arial" w:hAnsi="Arial"/>
          <w:sz w:val="24"/>
          <w:szCs w:val="24"/>
        </w:rPr>
        <w:t xml:space="preserve">, </w:t>
      </w:r>
      <w:r>
        <w:rPr>
          <w:rStyle w:val="Hyperlink2"/>
          <w:lang w:val="es-ES_tradnl"/>
        </w:rPr>
        <w:t>La Arcina</w:t>
      </w:r>
      <w:r>
        <w:rPr>
          <w:rStyle w:val="Ninguno"/>
          <w:rFonts w:ascii="Arial" w:hAnsi="Arial"/>
          <w:sz w:val="24"/>
          <w:szCs w:val="24"/>
        </w:rPr>
        <w:t xml:space="preserve">, </w:t>
      </w:r>
      <w:r>
        <w:rPr>
          <w:rStyle w:val="Hyperlink2"/>
        </w:rPr>
        <w:t>Pompa</w:t>
      </w:r>
      <w:r>
        <w:rPr>
          <w:rStyle w:val="Ninguno"/>
          <w:rFonts w:ascii="Arial" w:hAnsi="Arial"/>
          <w:sz w:val="24"/>
          <w:szCs w:val="24"/>
        </w:rPr>
        <w:t xml:space="preserve">, </w:t>
      </w:r>
      <w:r>
        <w:rPr>
          <w:rStyle w:val="Hyperlink2"/>
          <w:lang w:val="es-ES_tradnl"/>
        </w:rPr>
        <w:t>Santa Ana del Conde</w:t>
      </w:r>
      <w:r>
        <w:rPr>
          <w:rStyle w:val="Ninguno"/>
          <w:rFonts w:ascii="Arial" w:hAnsi="Arial"/>
          <w:sz w:val="24"/>
          <w:szCs w:val="24"/>
        </w:rPr>
        <w:t xml:space="preserve">, </w:t>
      </w:r>
      <w:r>
        <w:rPr>
          <w:rStyle w:val="Hyperlink2"/>
          <w:lang w:val="it-IT"/>
        </w:rPr>
        <w:t>San Pedro del Monte</w:t>
      </w:r>
      <w:r>
        <w:rPr>
          <w:rStyle w:val="Ninguno"/>
          <w:rFonts w:ascii="Arial" w:hAnsi="Arial"/>
          <w:sz w:val="24"/>
          <w:szCs w:val="24"/>
        </w:rPr>
        <w:t xml:space="preserve">, </w:t>
      </w:r>
      <w:r>
        <w:rPr>
          <w:rStyle w:val="Hyperlink2"/>
          <w:lang w:val="sv-SE"/>
        </w:rPr>
        <w:t>Capellan</w:t>
      </w:r>
      <w:r>
        <w:rPr>
          <w:rStyle w:val="Ninguno"/>
          <w:rFonts w:ascii="Arial" w:hAnsi="Arial"/>
          <w:b/>
          <w:bCs/>
          <w:sz w:val="24"/>
          <w:szCs w:val="24"/>
        </w:rPr>
        <w:t>í</w:t>
      </w:r>
      <w:r>
        <w:rPr>
          <w:rStyle w:val="Hyperlink2"/>
          <w:lang w:val="nl-NL"/>
        </w:rPr>
        <w:t>a de Loera</w:t>
      </w:r>
      <w:r>
        <w:rPr>
          <w:rStyle w:val="Ninguno"/>
          <w:rFonts w:ascii="Arial" w:hAnsi="Arial"/>
          <w:sz w:val="24"/>
          <w:szCs w:val="24"/>
        </w:rPr>
        <w:t xml:space="preserve">, </w:t>
      </w:r>
      <w:r>
        <w:rPr>
          <w:rStyle w:val="Hyperlink2"/>
        </w:rPr>
        <w:t>San Jos</w:t>
      </w:r>
      <w:r>
        <w:rPr>
          <w:rStyle w:val="Ninguno"/>
          <w:rFonts w:ascii="Arial" w:hAnsi="Arial"/>
          <w:b/>
          <w:bCs/>
          <w:sz w:val="24"/>
          <w:szCs w:val="24"/>
        </w:rPr>
        <w:t xml:space="preserve">é </w:t>
      </w:r>
      <w:r>
        <w:rPr>
          <w:rStyle w:val="Hyperlink2"/>
          <w:lang w:val="es-ES_tradnl"/>
        </w:rPr>
        <w:t>de los Sapos</w:t>
      </w:r>
      <w:r>
        <w:rPr>
          <w:rStyle w:val="Ninguno"/>
          <w:rFonts w:ascii="Arial" w:hAnsi="Arial"/>
          <w:sz w:val="24"/>
          <w:szCs w:val="24"/>
        </w:rPr>
        <w:t xml:space="preserve"> y </w:t>
      </w:r>
      <w:r w:rsidRPr="00B1053F">
        <w:rPr>
          <w:rStyle w:val="Hyperlink2"/>
          <w:lang w:val="es-MX"/>
        </w:rPr>
        <w:t>Guadalupe Victoria</w:t>
      </w:r>
      <w:r>
        <w:rPr>
          <w:rStyle w:val="Ninguno"/>
          <w:rFonts w:ascii="Arial" w:hAnsi="Arial"/>
          <w:sz w:val="24"/>
          <w:szCs w:val="24"/>
        </w:rPr>
        <w:t>, con una inversió</w:t>
      </w:r>
      <w:r>
        <w:rPr>
          <w:rStyle w:val="Ninguno"/>
          <w:rFonts w:ascii="Arial" w:hAnsi="Arial"/>
          <w:sz w:val="24"/>
          <w:szCs w:val="24"/>
          <w:lang w:val="nl-NL"/>
        </w:rPr>
        <w:t xml:space="preserve">n de </w:t>
      </w:r>
      <w:r>
        <w:rPr>
          <w:rStyle w:val="Hyperlink2"/>
          <w:lang w:val="es-ES_tradnl"/>
        </w:rPr>
        <w:t>2 millones 66 mil pesos</w:t>
      </w:r>
      <w:r>
        <w:rPr>
          <w:rStyle w:val="Ninguno"/>
          <w:rFonts w:ascii="Arial" w:hAnsi="Arial"/>
          <w:sz w:val="24"/>
          <w:szCs w:val="24"/>
        </w:rPr>
        <w:t>.</w:t>
      </w:r>
    </w:p>
    <w:p w14:paraId="1A2912D7" w14:textId="77777777" w:rsidR="00913596" w:rsidRDefault="00913596" w:rsidP="00913596">
      <w:pPr>
        <w:pStyle w:val="Cuerpo"/>
        <w:jc w:val="both"/>
        <w:rPr>
          <w:b/>
          <w:bCs/>
        </w:rPr>
      </w:pPr>
    </w:p>
    <w:p w14:paraId="34C48B9C" w14:textId="77777777" w:rsidR="00913596" w:rsidRDefault="00913596" w:rsidP="00913596">
      <w:pPr>
        <w:pStyle w:val="Cuerpo"/>
        <w:jc w:val="both"/>
        <w:rPr>
          <w:rStyle w:val="Ninguno"/>
        </w:rPr>
      </w:pPr>
      <w:r>
        <w:rPr>
          <w:rStyle w:val="Ninguno"/>
          <w:rFonts w:ascii="Arial" w:hAnsi="Arial"/>
          <w:sz w:val="24"/>
          <w:szCs w:val="24"/>
        </w:rPr>
        <w:t xml:space="preserve">Concluimos el revestimiento del cauce del </w:t>
      </w:r>
      <w:r>
        <w:rPr>
          <w:rStyle w:val="Hyperlink2"/>
        </w:rPr>
        <w:t>R</w:t>
      </w:r>
      <w:r>
        <w:rPr>
          <w:rStyle w:val="Ninguno"/>
          <w:rFonts w:ascii="Arial" w:hAnsi="Arial"/>
          <w:b/>
          <w:bCs/>
          <w:sz w:val="24"/>
          <w:szCs w:val="24"/>
        </w:rPr>
        <w:t>í</w:t>
      </w:r>
      <w:r>
        <w:rPr>
          <w:rStyle w:val="Hyperlink2"/>
          <w:lang w:val="es-ES_tradnl"/>
        </w:rPr>
        <w:t>o de los G</w:t>
      </w:r>
      <w:r>
        <w:rPr>
          <w:rStyle w:val="Ninguno"/>
          <w:rFonts w:ascii="Arial" w:hAnsi="Arial"/>
          <w:b/>
          <w:bCs/>
          <w:sz w:val="24"/>
          <w:szCs w:val="24"/>
        </w:rPr>
        <w:t>ó</w:t>
      </w:r>
      <w:r>
        <w:rPr>
          <w:rStyle w:val="Hyperlink2"/>
        </w:rPr>
        <w:t>mez</w:t>
      </w:r>
      <w:r>
        <w:rPr>
          <w:rStyle w:val="Ninguno"/>
          <w:rFonts w:ascii="Arial" w:hAnsi="Arial"/>
          <w:sz w:val="24"/>
          <w:szCs w:val="24"/>
        </w:rPr>
        <w:t>, en el tramo Arroyo de las Liebres a Bulevar Hermanos Aldama. Con esta obra podremos mitigar el impacto de las lluvias y prevenir inundaciones.</w:t>
      </w:r>
    </w:p>
    <w:p w14:paraId="732CC0C7" w14:textId="77777777" w:rsidR="00913596" w:rsidRDefault="00913596" w:rsidP="00913596">
      <w:pPr>
        <w:pStyle w:val="Cuerpo"/>
        <w:jc w:val="both"/>
      </w:pPr>
    </w:p>
    <w:p w14:paraId="16EC7BB8" w14:textId="77777777" w:rsidR="00913596" w:rsidRDefault="00913596" w:rsidP="00913596">
      <w:pPr>
        <w:pStyle w:val="Cuerpo"/>
        <w:jc w:val="both"/>
        <w:rPr>
          <w:rStyle w:val="Ninguno"/>
        </w:rPr>
      </w:pPr>
      <w:r>
        <w:rPr>
          <w:rStyle w:val="Ninguno"/>
          <w:rFonts w:ascii="Arial" w:hAnsi="Arial"/>
          <w:sz w:val="24"/>
          <w:szCs w:val="24"/>
        </w:rPr>
        <w:t xml:space="preserve">La obra contempla el recubrimiento de </w:t>
      </w:r>
      <w:r>
        <w:rPr>
          <w:rStyle w:val="Hyperlink2"/>
          <w:lang w:val="es-ES_tradnl"/>
        </w:rPr>
        <w:t>814.8 metros lineales</w:t>
      </w:r>
      <w:r>
        <w:rPr>
          <w:rStyle w:val="Ninguno"/>
          <w:rFonts w:ascii="Arial" w:hAnsi="Arial"/>
          <w:sz w:val="24"/>
          <w:szCs w:val="24"/>
        </w:rPr>
        <w:t xml:space="preserve"> con concreto hidráulico, lo cual incrementará la capacidad del cauce para desfogar alrededor de 500 metros cúbicos por segundo, equivalente a 50 pipas por segundo. </w:t>
      </w:r>
    </w:p>
    <w:p w14:paraId="09530B34" w14:textId="77777777" w:rsidR="00913596" w:rsidRDefault="00913596" w:rsidP="00913596">
      <w:pPr>
        <w:pStyle w:val="Cuerpo"/>
        <w:jc w:val="both"/>
      </w:pPr>
    </w:p>
    <w:p w14:paraId="51E176B2" w14:textId="77777777" w:rsidR="00913596" w:rsidRDefault="00913596" w:rsidP="00913596">
      <w:pPr>
        <w:pStyle w:val="Cuerpo"/>
        <w:jc w:val="both"/>
        <w:rPr>
          <w:rStyle w:val="Ninguno"/>
        </w:rPr>
      </w:pPr>
      <w:r>
        <w:rPr>
          <w:rStyle w:val="Ninguno"/>
          <w:rFonts w:ascii="Arial" w:hAnsi="Arial"/>
          <w:sz w:val="24"/>
          <w:szCs w:val="24"/>
        </w:rPr>
        <w:t>Esta obra que beneficia a toda la població</w:t>
      </w:r>
      <w:r>
        <w:rPr>
          <w:rStyle w:val="Ninguno"/>
          <w:rFonts w:ascii="Arial" w:hAnsi="Arial"/>
          <w:sz w:val="24"/>
          <w:szCs w:val="24"/>
          <w:lang w:val="nl-NL"/>
        </w:rPr>
        <w:t>n de Le</w:t>
      </w:r>
      <w:r>
        <w:rPr>
          <w:rStyle w:val="Ninguno"/>
          <w:rFonts w:ascii="Arial" w:hAnsi="Arial"/>
          <w:sz w:val="24"/>
          <w:szCs w:val="24"/>
        </w:rPr>
        <w:t xml:space="preserve">ón, particularmente ofrece tranquilidad a más de </w:t>
      </w:r>
      <w:r>
        <w:rPr>
          <w:rStyle w:val="Hyperlink2"/>
        </w:rPr>
        <w:t>300 mil habitantes</w:t>
      </w:r>
      <w:r>
        <w:rPr>
          <w:rStyle w:val="Ninguno"/>
          <w:rFonts w:ascii="Arial" w:hAnsi="Arial"/>
          <w:sz w:val="24"/>
          <w:szCs w:val="24"/>
        </w:rPr>
        <w:t xml:space="preserve"> de las colonias </w:t>
      </w:r>
      <w:r>
        <w:rPr>
          <w:rStyle w:val="Hyperlink2"/>
        </w:rPr>
        <w:t>San Jos</w:t>
      </w:r>
      <w:r>
        <w:rPr>
          <w:rStyle w:val="Ninguno"/>
          <w:rFonts w:ascii="Arial" w:hAnsi="Arial"/>
          <w:b/>
          <w:bCs/>
          <w:sz w:val="24"/>
          <w:szCs w:val="24"/>
        </w:rPr>
        <w:t xml:space="preserve">é </w:t>
      </w:r>
      <w:r>
        <w:rPr>
          <w:rStyle w:val="Hyperlink2"/>
        </w:rPr>
        <w:t>de Cementos</w:t>
      </w:r>
      <w:r>
        <w:rPr>
          <w:rStyle w:val="Ninguno"/>
          <w:rFonts w:ascii="Arial" w:hAnsi="Arial"/>
          <w:sz w:val="24"/>
          <w:szCs w:val="24"/>
        </w:rPr>
        <w:t xml:space="preserve">, </w:t>
      </w:r>
      <w:r>
        <w:rPr>
          <w:rStyle w:val="Hyperlink2"/>
        </w:rPr>
        <w:t>Santa Mar</w:t>
      </w:r>
      <w:r>
        <w:rPr>
          <w:rStyle w:val="Ninguno"/>
          <w:rFonts w:ascii="Arial" w:hAnsi="Arial"/>
          <w:b/>
          <w:bCs/>
          <w:sz w:val="24"/>
          <w:szCs w:val="24"/>
        </w:rPr>
        <w:t>í</w:t>
      </w:r>
      <w:r>
        <w:rPr>
          <w:rStyle w:val="Hyperlink2"/>
        </w:rPr>
        <w:t>a de Cementos</w:t>
      </w:r>
      <w:r>
        <w:rPr>
          <w:rStyle w:val="Ninguno"/>
          <w:rFonts w:ascii="Arial" w:hAnsi="Arial"/>
          <w:sz w:val="24"/>
          <w:szCs w:val="24"/>
        </w:rPr>
        <w:t xml:space="preserve">, </w:t>
      </w:r>
      <w:r>
        <w:rPr>
          <w:rStyle w:val="Hyperlink2"/>
          <w:lang w:val="es-ES_tradnl"/>
        </w:rPr>
        <w:t>La Escondida</w:t>
      </w:r>
      <w:r>
        <w:rPr>
          <w:rStyle w:val="Ninguno"/>
          <w:rFonts w:ascii="Arial" w:hAnsi="Arial"/>
          <w:sz w:val="24"/>
          <w:szCs w:val="24"/>
        </w:rPr>
        <w:t xml:space="preserve">, </w:t>
      </w:r>
      <w:r>
        <w:rPr>
          <w:rStyle w:val="Hyperlink2"/>
        </w:rPr>
        <w:t>Santo Domingo</w:t>
      </w:r>
      <w:r>
        <w:rPr>
          <w:rStyle w:val="Ninguno"/>
          <w:rFonts w:ascii="Arial" w:hAnsi="Arial"/>
          <w:sz w:val="24"/>
          <w:szCs w:val="24"/>
        </w:rPr>
        <w:t xml:space="preserve">, </w:t>
      </w:r>
      <w:r w:rsidRPr="00B1053F">
        <w:rPr>
          <w:rStyle w:val="Hyperlink2"/>
          <w:lang w:val="es-MX"/>
        </w:rPr>
        <w:t>Lourdes</w:t>
      </w:r>
      <w:r>
        <w:rPr>
          <w:rStyle w:val="Ninguno"/>
          <w:rFonts w:ascii="Arial" w:hAnsi="Arial"/>
          <w:sz w:val="24"/>
          <w:szCs w:val="24"/>
        </w:rPr>
        <w:t xml:space="preserve">, </w:t>
      </w:r>
      <w:r>
        <w:rPr>
          <w:rStyle w:val="Hyperlink2"/>
          <w:lang w:val="it-IT"/>
        </w:rPr>
        <w:t>Valle del Sur</w:t>
      </w:r>
      <w:r>
        <w:rPr>
          <w:rStyle w:val="Ninguno"/>
          <w:rFonts w:ascii="Arial" w:hAnsi="Arial"/>
          <w:sz w:val="24"/>
          <w:szCs w:val="24"/>
        </w:rPr>
        <w:t xml:space="preserve">, </w:t>
      </w:r>
      <w:r>
        <w:rPr>
          <w:rStyle w:val="Hyperlink2"/>
          <w:lang w:val="it-IT"/>
        </w:rPr>
        <w:t>Rivera del R</w:t>
      </w:r>
      <w:r>
        <w:rPr>
          <w:rStyle w:val="Ninguno"/>
          <w:rFonts w:ascii="Arial" w:hAnsi="Arial"/>
          <w:b/>
          <w:bCs/>
          <w:sz w:val="24"/>
          <w:szCs w:val="24"/>
        </w:rPr>
        <w:t>í</w:t>
      </w:r>
      <w:r>
        <w:rPr>
          <w:rStyle w:val="Hyperlink2"/>
        </w:rPr>
        <w:t>o</w:t>
      </w:r>
      <w:r>
        <w:rPr>
          <w:rStyle w:val="Ninguno"/>
          <w:rFonts w:ascii="Arial" w:hAnsi="Arial"/>
          <w:sz w:val="24"/>
          <w:szCs w:val="24"/>
        </w:rPr>
        <w:t xml:space="preserve"> y </w:t>
      </w:r>
      <w:r>
        <w:rPr>
          <w:rStyle w:val="Hyperlink2"/>
          <w:lang w:val="es-ES_tradnl"/>
        </w:rPr>
        <w:t>Las Sendas</w:t>
      </w:r>
      <w:r>
        <w:rPr>
          <w:rStyle w:val="Ninguno"/>
          <w:rFonts w:ascii="Arial" w:hAnsi="Arial"/>
          <w:sz w:val="24"/>
          <w:szCs w:val="24"/>
        </w:rPr>
        <w:t xml:space="preserve">. </w:t>
      </w:r>
    </w:p>
    <w:p w14:paraId="51937C54" w14:textId="77777777" w:rsidR="00913596" w:rsidRDefault="00913596" w:rsidP="00913596">
      <w:pPr>
        <w:pStyle w:val="Cuerpo"/>
        <w:jc w:val="both"/>
      </w:pPr>
    </w:p>
    <w:p w14:paraId="22159169" w14:textId="77777777" w:rsidR="00913596" w:rsidRDefault="00913596" w:rsidP="00913596">
      <w:pPr>
        <w:pStyle w:val="Cuerpo"/>
        <w:jc w:val="both"/>
        <w:rPr>
          <w:rStyle w:val="Ninguno"/>
        </w:rPr>
      </w:pPr>
      <w:r>
        <w:rPr>
          <w:rStyle w:val="Ninguno"/>
          <w:rFonts w:ascii="Arial" w:hAnsi="Arial"/>
          <w:sz w:val="24"/>
          <w:szCs w:val="24"/>
        </w:rPr>
        <w:t xml:space="preserve">En estos trabajos tenemos previsto invertir </w:t>
      </w:r>
      <w:r>
        <w:rPr>
          <w:rStyle w:val="Hyperlink2"/>
          <w:lang w:val="es-ES_tradnl"/>
        </w:rPr>
        <w:t>64.5 millones de pesos</w:t>
      </w:r>
      <w:r>
        <w:rPr>
          <w:rStyle w:val="Ninguno"/>
          <w:rFonts w:ascii="Arial" w:hAnsi="Arial"/>
          <w:sz w:val="24"/>
          <w:szCs w:val="24"/>
        </w:rPr>
        <w:t xml:space="preserve">. </w:t>
      </w:r>
    </w:p>
    <w:p w14:paraId="30783C64" w14:textId="77777777" w:rsidR="00913596" w:rsidRDefault="00913596" w:rsidP="00913596">
      <w:pPr>
        <w:pStyle w:val="Cuerpo"/>
        <w:jc w:val="both"/>
      </w:pPr>
    </w:p>
    <w:p w14:paraId="0FB19A9A" w14:textId="77777777" w:rsidR="00913596" w:rsidRDefault="00913596" w:rsidP="00913596">
      <w:pPr>
        <w:pStyle w:val="Cuerpo"/>
        <w:jc w:val="both"/>
        <w:rPr>
          <w:rStyle w:val="Ninguno"/>
        </w:rPr>
      </w:pPr>
      <w:r>
        <w:rPr>
          <w:rStyle w:val="Ninguno"/>
          <w:rFonts w:ascii="Arial" w:hAnsi="Arial"/>
          <w:sz w:val="24"/>
          <w:szCs w:val="24"/>
        </w:rPr>
        <w:t xml:space="preserve">En beneficio de más de </w:t>
      </w:r>
      <w:r>
        <w:rPr>
          <w:rStyle w:val="Hyperlink2"/>
        </w:rPr>
        <w:t>8 mil 670 habitantes</w:t>
      </w:r>
      <w:r>
        <w:rPr>
          <w:rStyle w:val="Ninguno"/>
          <w:rFonts w:ascii="Arial" w:hAnsi="Arial"/>
          <w:sz w:val="24"/>
          <w:szCs w:val="24"/>
        </w:rPr>
        <w:t xml:space="preserve"> de las colonias Colinas de Plata, Paseo de Los Naranjos, Azares, Mesitas del Consuelo, Lomas de las Presitas, 8 de Marzo, 11 de Julio y Las Presitas II se concluyó un </w:t>
      </w:r>
      <w:r w:rsidRPr="00B1053F">
        <w:rPr>
          <w:rStyle w:val="Hyperlink2"/>
          <w:lang w:val="es-MX"/>
        </w:rPr>
        <w:t>colector pluvial</w:t>
      </w:r>
      <w:r>
        <w:rPr>
          <w:rStyle w:val="Ninguno"/>
          <w:rFonts w:ascii="Arial" w:hAnsi="Arial"/>
          <w:sz w:val="24"/>
          <w:szCs w:val="24"/>
        </w:rPr>
        <w:t xml:space="preserve">. Esta obra que se realizó sobre el bulevar Perdigón, en el tramo de la avenida Prisma al arroyo El Ejido, se invirtieron </w:t>
      </w:r>
      <w:r>
        <w:rPr>
          <w:rStyle w:val="Hyperlink2"/>
          <w:lang w:val="es-ES_tradnl"/>
        </w:rPr>
        <w:t>2 millones 979 mil 797 pesos.</w:t>
      </w:r>
      <w:r>
        <w:rPr>
          <w:rStyle w:val="Ninguno"/>
          <w:rFonts w:ascii="Arial" w:hAnsi="Arial"/>
          <w:sz w:val="24"/>
          <w:szCs w:val="24"/>
        </w:rPr>
        <w:t xml:space="preserve">  </w:t>
      </w:r>
    </w:p>
    <w:p w14:paraId="2B84CA5B" w14:textId="77777777" w:rsidR="00913596" w:rsidRDefault="00913596" w:rsidP="00913596">
      <w:pPr>
        <w:pStyle w:val="Cuerpo"/>
        <w:jc w:val="both"/>
      </w:pPr>
    </w:p>
    <w:p w14:paraId="2053D8AE" w14:textId="77777777" w:rsidR="00913596" w:rsidRDefault="00913596" w:rsidP="00913596">
      <w:pPr>
        <w:pStyle w:val="Cuerpo"/>
        <w:jc w:val="both"/>
        <w:rPr>
          <w:rStyle w:val="Ninguno"/>
        </w:rPr>
      </w:pPr>
      <w:r>
        <w:rPr>
          <w:rStyle w:val="Ninguno"/>
          <w:rFonts w:ascii="Arial" w:hAnsi="Arial"/>
          <w:sz w:val="24"/>
          <w:szCs w:val="24"/>
        </w:rPr>
        <w:t xml:space="preserve">Como una acción preventiva en beneficio de los vecinos de la calle Tasmania de la colonia Rinconada del Sur, se construyó el </w:t>
      </w:r>
      <w:r w:rsidRPr="00B1053F">
        <w:rPr>
          <w:rStyle w:val="Hyperlink2"/>
          <w:lang w:val="es-MX"/>
        </w:rPr>
        <w:t>colector pluvial</w:t>
      </w:r>
      <w:r>
        <w:rPr>
          <w:rStyle w:val="Ninguno"/>
          <w:rFonts w:ascii="Arial" w:hAnsi="Arial"/>
          <w:sz w:val="24"/>
          <w:szCs w:val="24"/>
        </w:rPr>
        <w:t xml:space="preserve"> con una longitud de </w:t>
      </w:r>
      <w:r>
        <w:rPr>
          <w:rStyle w:val="Hyperlink2"/>
          <w:lang w:val="es-ES_tradnl"/>
        </w:rPr>
        <w:t>119.06 metros lineales</w:t>
      </w:r>
      <w:r>
        <w:rPr>
          <w:rStyle w:val="Ninguno"/>
          <w:rFonts w:ascii="Arial" w:hAnsi="Arial"/>
          <w:sz w:val="24"/>
          <w:szCs w:val="24"/>
        </w:rPr>
        <w:t>, en el tramo de la calle Circuito Casa Grande a Océ</w:t>
      </w:r>
      <w:r>
        <w:rPr>
          <w:rStyle w:val="Ninguno"/>
          <w:rFonts w:ascii="Arial" w:hAnsi="Arial"/>
          <w:sz w:val="24"/>
          <w:szCs w:val="24"/>
          <w:lang w:val="it-IT"/>
        </w:rPr>
        <w:t xml:space="preserve">ano </w:t>
      </w:r>
      <w:r>
        <w:rPr>
          <w:rStyle w:val="Ninguno"/>
          <w:rFonts w:ascii="Arial" w:hAnsi="Arial"/>
          <w:sz w:val="24"/>
          <w:szCs w:val="24"/>
        </w:rPr>
        <w:t xml:space="preserve">Índico. En esta acción que beneficia a 396 leoneses, se invirtieron </w:t>
      </w:r>
      <w:r>
        <w:rPr>
          <w:rStyle w:val="Hyperlink2"/>
        </w:rPr>
        <w:t>1 mill</w:t>
      </w:r>
      <w:r>
        <w:rPr>
          <w:rStyle w:val="Ninguno"/>
          <w:rFonts w:ascii="Arial" w:hAnsi="Arial"/>
          <w:b/>
          <w:bCs/>
          <w:sz w:val="24"/>
          <w:szCs w:val="24"/>
        </w:rPr>
        <w:t>ó</w:t>
      </w:r>
      <w:r>
        <w:rPr>
          <w:rStyle w:val="Hyperlink2"/>
        </w:rPr>
        <w:t>n 783 mil 031 pesos</w:t>
      </w:r>
      <w:r>
        <w:rPr>
          <w:rStyle w:val="Ninguno"/>
          <w:rFonts w:ascii="Arial" w:hAnsi="Arial"/>
          <w:sz w:val="24"/>
          <w:szCs w:val="24"/>
        </w:rPr>
        <w:t xml:space="preserve"> para su construcción. </w:t>
      </w:r>
    </w:p>
    <w:p w14:paraId="4BAC59F6" w14:textId="77777777" w:rsidR="00913596" w:rsidRDefault="00913596" w:rsidP="00913596">
      <w:pPr>
        <w:pStyle w:val="Cuerpo"/>
        <w:jc w:val="both"/>
      </w:pPr>
    </w:p>
    <w:p w14:paraId="2E040889" w14:textId="77777777" w:rsidR="00913596" w:rsidRDefault="00913596" w:rsidP="00913596">
      <w:pPr>
        <w:pStyle w:val="Cuerpo"/>
        <w:jc w:val="both"/>
        <w:rPr>
          <w:rStyle w:val="Ninguno"/>
        </w:rPr>
      </w:pPr>
      <w:r>
        <w:rPr>
          <w:rStyle w:val="Ninguno"/>
          <w:rFonts w:ascii="Arial" w:hAnsi="Arial"/>
          <w:sz w:val="24"/>
          <w:szCs w:val="24"/>
        </w:rPr>
        <w:t>Iniciamos con la construcció</w:t>
      </w:r>
      <w:r>
        <w:rPr>
          <w:rStyle w:val="Ninguno"/>
          <w:rFonts w:ascii="Arial" w:hAnsi="Arial"/>
          <w:sz w:val="24"/>
          <w:szCs w:val="24"/>
          <w:lang w:val="it-IT"/>
        </w:rPr>
        <w:t xml:space="preserve">n del </w:t>
      </w:r>
      <w:r>
        <w:rPr>
          <w:rStyle w:val="Hyperlink2"/>
          <w:lang w:val="es-ES_tradnl"/>
        </w:rPr>
        <w:t>colector pluvial sobre el bulevar Wilberto Jim</w:t>
      </w:r>
      <w:r>
        <w:rPr>
          <w:rStyle w:val="Ninguno"/>
          <w:rFonts w:ascii="Arial" w:hAnsi="Arial"/>
          <w:b/>
          <w:bCs/>
          <w:sz w:val="24"/>
          <w:szCs w:val="24"/>
        </w:rPr>
        <w:t>é</w:t>
      </w:r>
      <w:r>
        <w:rPr>
          <w:rStyle w:val="Hyperlink2"/>
        </w:rPr>
        <w:t>nez</w:t>
      </w:r>
      <w:r>
        <w:rPr>
          <w:rStyle w:val="Ninguno"/>
          <w:rFonts w:ascii="Arial" w:hAnsi="Arial"/>
          <w:sz w:val="24"/>
          <w:szCs w:val="24"/>
        </w:rPr>
        <w:t xml:space="preserve">, de la calle Costa Azul al bulevar Juan José </w:t>
      </w:r>
      <w:r>
        <w:rPr>
          <w:rStyle w:val="Ninguno"/>
          <w:rFonts w:ascii="Arial" w:hAnsi="Arial"/>
          <w:sz w:val="24"/>
          <w:szCs w:val="24"/>
          <w:lang w:val="de-DE"/>
        </w:rPr>
        <w:t>Torres Landa. Est</w:t>
      </w:r>
      <w:r>
        <w:rPr>
          <w:rStyle w:val="Ninguno"/>
          <w:rFonts w:ascii="Arial" w:hAnsi="Arial"/>
          <w:sz w:val="24"/>
          <w:szCs w:val="24"/>
        </w:rPr>
        <w:t xml:space="preserve">á obra beneficiará </w:t>
      </w:r>
      <w:r>
        <w:rPr>
          <w:rStyle w:val="Hyperlink2"/>
        </w:rPr>
        <w:t>a 6 mil 663 habitantes</w:t>
      </w:r>
      <w:r>
        <w:rPr>
          <w:rStyle w:val="Ninguno"/>
          <w:rFonts w:ascii="Arial" w:hAnsi="Arial"/>
          <w:sz w:val="24"/>
          <w:szCs w:val="24"/>
        </w:rPr>
        <w:t xml:space="preserve"> de las colonias Lourdes, Buenos Aires y Santa Clara; y en la que se invierte un monto contratado de </w:t>
      </w:r>
      <w:r>
        <w:rPr>
          <w:rStyle w:val="Hyperlink2"/>
          <w:lang w:val="es-ES_tradnl"/>
        </w:rPr>
        <w:t>9 millones 282 mil 699 pesos.</w:t>
      </w:r>
    </w:p>
    <w:p w14:paraId="6BC84543" w14:textId="77777777" w:rsidR="00913596" w:rsidRDefault="00913596" w:rsidP="00913596">
      <w:pPr>
        <w:pStyle w:val="Cuerpo"/>
        <w:jc w:val="both"/>
      </w:pPr>
    </w:p>
    <w:p w14:paraId="7D15FED7" w14:textId="77777777" w:rsidR="00913596" w:rsidRDefault="00913596" w:rsidP="00913596">
      <w:pPr>
        <w:pStyle w:val="Cuerpo"/>
        <w:jc w:val="both"/>
        <w:rPr>
          <w:rStyle w:val="Hyperlink2"/>
        </w:rPr>
      </w:pPr>
      <w:r>
        <w:rPr>
          <w:rStyle w:val="Ninguno"/>
          <w:rFonts w:ascii="Arial" w:hAnsi="Arial"/>
          <w:sz w:val="24"/>
          <w:szCs w:val="24"/>
        </w:rPr>
        <w:t xml:space="preserve">Para reducir el impacto del temporal de lluvias se construyó un </w:t>
      </w:r>
      <w:r>
        <w:rPr>
          <w:rStyle w:val="Hyperlink2"/>
          <w:lang w:val="es-ES_tradnl"/>
        </w:rPr>
        <w:t>tanque tormenta</w:t>
      </w:r>
      <w:r>
        <w:rPr>
          <w:rStyle w:val="Ninguno"/>
          <w:rFonts w:ascii="Arial" w:hAnsi="Arial"/>
          <w:sz w:val="24"/>
          <w:szCs w:val="24"/>
        </w:rPr>
        <w:t xml:space="preserve"> en la colonia Valle de Jerez, mismo que está ubicado en la calle Río Mayo esquina con bulevar Omega, acción que beneficia a </w:t>
      </w:r>
      <w:r>
        <w:rPr>
          <w:rStyle w:val="Hyperlink2"/>
          <w:lang w:val="es-ES_tradnl"/>
        </w:rPr>
        <w:t>6 mil 304 leoneses</w:t>
      </w:r>
      <w:r w:rsidRPr="00B1053F">
        <w:rPr>
          <w:rStyle w:val="Ninguno"/>
          <w:rFonts w:ascii="Arial" w:hAnsi="Arial"/>
          <w:sz w:val="24"/>
          <w:szCs w:val="24"/>
          <w:lang w:val="es-MX"/>
        </w:rPr>
        <w:t>. Se invirti</w:t>
      </w:r>
      <w:r>
        <w:rPr>
          <w:rStyle w:val="Ninguno"/>
          <w:rFonts w:ascii="Arial" w:hAnsi="Arial"/>
          <w:sz w:val="24"/>
          <w:szCs w:val="24"/>
        </w:rPr>
        <w:t>ó un monto contratado de 2</w:t>
      </w:r>
      <w:r>
        <w:rPr>
          <w:rStyle w:val="Hyperlink2"/>
          <w:lang w:val="es-ES_tradnl"/>
        </w:rPr>
        <w:t xml:space="preserve"> millones 66 mil 680 mil pesos.</w:t>
      </w:r>
    </w:p>
    <w:p w14:paraId="4FDE86B3" w14:textId="77777777" w:rsidR="00913596" w:rsidRDefault="00913596" w:rsidP="00913596">
      <w:pPr>
        <w:pStyle w:val="Cuerpo"/>
        <w:jc w:val="both"/>
      </w:pPr>
    </w:p>
    <w:p w14:paraId="26E25FF7" w14:textId="77777777" w:rsidR="00913596" w:rsidRDefault="00913596" w:rsidP="00913596">
      <w:pPr>
        <w:pStyle w:val="Cuerpo"/>
        <w:jc w:val="both"/>
        <w:rPr>
          <w:rStyle w:val="Ninguno"/>
        </w:rPr>
      </w:pPr>
      <w:r>
        <w:rPr>
          <w:rStyle w:val="Ninguno"/>
          <w:rFonts w:ascii="Arial" w:hAnsi="Arial"/>
          <w:sz w:val="24"/>
          <w:szCs w:val="24"/>
        </w:rPr>
        <w:t xml:space="preserve">En un </w:t>
      </w:r>
      <w:r>
        <w:rPr>
          <w:rStyle w:val="Hyperlink2"/>
          <w:lang w:val="es-ES_tradnl"/>
        </w:rPr>
        <w:t>compromiso asumido con los vecinos de colonias como Santa Mar</w:t>
      </w:r>
      <w:r>
        <w:rPr>
          <w:rStyle w:val="Ninguno"/>
          <w:rFonts w:ascii="Arial" w:hAnsi="Arial"/>
          <w:b/>
          <w:bCs/>
          <w:sz w:val="24"/>
          <w:szCs w:val="24"/>
        </w:rPr>
        <w:t>í</w:t>
      </w:r>
      <w:r>
        <w:rPr>
          <w:rStyle w:val="Hyperlink2"/>
          <w:lang w:val="es-ES_tradnl"/>
        </w:rPr>
        <w:t>a de Cementos, La Noria y otras de la zona sur</w:t>
      </w:r>
      <w:r>
        <w:rPr>
          <w:rStyle w:val="Ninguno"/>
          <w:rFonts w:ascii="Arial" w:hAnsi="Arial"/>
          <w:sz w:val="24"/>
          <w:szCs w:val="24"/>
        </w:rPr>
        <w:t>, se concluyó el proyecto ejecutivo del Canal Timoteo Lozano y una bó</w:t>
      </w:r>
      <w:r w:rsidRPr="00B1053F">
        <w:rPr>
          <w:rStyle w:val="Ninguno"/>
          <w:rFonts w:ascii="Arial" w:hAnsi="Arial"/>
          <w:sz w:val="24"/>
          <w:szCs w:val="24"/>
          <w:lang w:val="es-MX"/>
        </w:rPr>
        <w:t xml:space="preserve">veda pluvial. </w:t>
      </w:r>
    </w:p>
    <w:p w14:paraId="55883F86" w14:textId="77777777" w:rsidR="00913596" w:rsidRDefault="00913596" w:rsidP="00913596">
      <w:pPr>
        <w:pStyle w:val="Cuerpo"/>
        <w:jc w:val="both"/>
      </w:pPr>
    </w:p>
    <w:p w14:paraId="66F9EBBE" w14:textId="77777777" w:rsidR="00913596" w:rsidRDefault="00913596" w:rsidP="00913596">
      <w:pPr>
        <w:pStyle w:val="Cuerpo"/>
        <w:jc w:val="both"/>
        <w:rPr>
          <w:rStyle w:val="Ninguno"/>
        </w:rPr>
      </w:pPr>
      <w:r>
        <w:rPr>
          <w:rStyle w:val="Ninguno"/>
          <w:rFonts w:ascii="Arial" w:hAnsi="Arial"/>
          <w:sz w:val="24"/>
          <w:szCs w:val="24"/>
        </w:rPr>
        <w:t>Para poder llevar a cabo ésta importante obra para la ciudad, también concluimos satisfactoriamente con las negociaciones de los terrenos que se afectarán para la construcción de este canal.</w:t>
      </w:r>
    </w:p>
    <w:p w14:paraId="1CD5BFBA" w14:textId="77777777" w:rsidR="00913596" w:rsidRDefault="00913596" w:rsidP="00913596">
      <w:pPr>
        <w:pStyle w:val="Cuerpo"/>
        <w:jc w:val="both"/>
      </w:pPr>
    </w:p>
    <w:p w14:paraId="4F290508" w14:textId="77777777" w:rsidR="00913596" w:rsidRDefault="00913596" w:rsidP="00913596">
      <w:pPr>
        <w:pStyle w:val="Cuerpo"/>
        <w:jc w:val="both"/>
        <w:rPr>
          <w:rStyle w:val="Ninguno"/>
        </w:rPr>
      </w:pPr>
      <w:r>
        <w:rPr>
          <w:rStyle w:val="Ninguno"/>
          <w:rFonts w:ascii="Arial" w:hAnsi="Arial"/>
          <w:sz w:val="24"/>
          <w:szCs w:val="24"/>
        </w:rPr>
        <w:t xml:space="preserve">Está </w:t>
      </w:r>
      <w:r>
        <w:rPr>
          <w:rStyle w:val="Ninguno"/>
          <w:rFonts w:ascii="Arial" w:hAnsi="Arial"/>
          <w:sz w:val="24"/>
          <w:szCs w:val="24"/>
          <w:lang w:val="it-IT"/>
        </w:rPr>
        <w:t>acci</w:t>
      </w:r>
      <w:r>
        <w:rPr>
          <w:rStyle w:val="Ninguno"/>
          <w:rFonts w:ascii="Arial" w:hAnsi="Arial"/>
          <w:sz w:val="24"/>
          <w:szCs w:val="24"/>
        </w:rPr>
        <w:t xml:space="preserve">ón se planteó como una solución alcanzable en el corto plazo para las colonias del sur de la ciudad de León, que ayude a mitigar el registro de lluvias torrenciales y con ello afectaciones.  </w:t>
      </w:r>
    </w:p>
    <w:p w14:paraId="73B2E22A" w14:textId="77777777" w:rsidR="00913596" w:rsidRDefault="00913596" w:rsidP="00913596">
      <w:pPr>
        <w:pStyle w:val="Cuerpo"/>
        <w:jc w:val="both"/>
        <w:rPr>
          <w:b/>
          <w:bCs/>
        </w:rPr>
      </w:pPr>
    </w:p>
    <w:p w14:paraId="309B526E" w14:textId="77777777" w:rsidR="00913596" w:rsidRDefault="00913596" w:rsidP="00913596">
      <w:pPr>
        <w:pStyle w:val="Cuerpo"/>
        <w:jc w:val="both"/>
        <w:rPr>
          <w:rStyle w:val="Ninguno"/>
        </w:rPr>
      </w:pPr>
      <w:r>
        <w:rPr>
          <w:rStyle w:val="Ninguno"/>
          <w:rFonts w:ascii="Arial" w:hAnsi="Arial"/>
          <w:sz w:val="24"/>
          <w:szCs w:val="24"/>
        </w:rPr>
        <w:t>Adicionalmente se encuentra en proceso de licitación la construcció</w:t>
      </w:r>
      <w:r>
        <w:rPr>
          <w:rStyle w:val="Ninguno"/>
          <w:rFonts w:ascii="Arial" w:hAnsi="Arial"/>
          <w:sz w:val="24"/>
          <w:szCs w:val="24"/>
          <w:lang w:val="it-IT"/>
        </w:rPr>
        <w:t xml:space="preserve">n del </w:t>
      </w:r>
      <w:r>
        <w:rPr>
          <w:rStyle w:val="Hyperlink2"/>
          <w:lang w:val="es-ES_tradnl"/>
        </w:rPr>
        <w:t>colector pluvial en la colonia Espa</w:t>
      </w:r>
      <w:r>
        <w:rPr>
          <w:rStyle w:val="Ninguno"/>
          <w:rFonts w:ascii="Arial" w:hAnsi="Arial"/>
          <w:b/>
          <w:bCs/>
          <w:sz w:val="24"/>
          <w:szCs w:val="24"/>
        </w:rPr>
        <w:t>ñ</w:t>
      </w:r>
      <w:r>
        <w:rPr>
          <w:rStyle w:val="Hyperlink2"/>
        </w:rPr>
        <w:t>a</w:t>
      </w:r>
      <w:r>
        <w:rPr>
          <w:rStyle w:val="Ninguno"/>
          <w:rFonts w:ascii="Arial" w:hAnsi="Arial"/>
          <w:sz w:val="24"/>
          <w:szCs w:val="24"/>
          <w:lang w:val="it-IT"/>
        </w:rPr>
        <w:t>, acci</w:t>
      </w:r>
      <w:r>
        <w:rPr>
          <w:rStyle w:val="Ninguno"/>
          <w:rFonts w:ascii="Arial" w:hAnsi="Arial"/>
          <w:sz w:val="24"/>
          <w:szCs w:val="24"/>
        </w:rPr>
        <w:t xml:space="preserve">ón que beneficiará a </w:t>
      </w:r>
      <w:r>
        <w:rPr>
          <w:rStyle w:val="Hyperlink2"/>
        </w:rPr>
        <w:t>2 mil 718 habitantes</w:t>
      </w:r>
      <w:r>
        <w:rPr>
          <w:rStyle w:val="Ninguno"/>
          <w:rFonts w:ascii="Arial" w:hAnsi="Arial"/>
          <w:sz w:val="24"/>
          <w:szCs w:val="24"/>
        </w:rPr>
        <w:t xml:space="preserve">. </w:t>
      </w:r>
    </w:p>
    <w:p w14:paraId="51B61276" w14:textId="77777777" w:rsidR="00913596" w:rsidRDefault="00913596" w:rsidP="00913596">
      <w:pPr>
        <w:pStyle w:val="Cuerpo"/>
        <w:jc w:val="both"/>
      </w:pPr>
    </w:p>
    <w:p w14:paraId="50EF242A" w14:textId="77777777" w:rsidR="00913596" w:rsidRDefault="00913596" w:rsidP="00913596">
      <w:pPr>
        <w:pStyle w:val="Cuerpo"/>
        <w:jc w:val="both"/>
        <w:rPr>
          <w:rStyle w:val="Ninguno"/>
        </w:rPr>
      </w:pPr>
      <w:r>
        <w:rPr>
          <w:rStyle w:val="Ninguno"/>
          <w:rFonts w:ascii="Arial" w:hAnsi="Arial"/>
          <w:sz w:val="24"/>
          <w:szCs w:val="24"/>
        </w:rPr>
        <w:t xml:space="preserve">Para garantizar, salvaguardar y apoyar a la población ante la eventualidad de desastres naturales, hemos destinado </w:t>
      </w:r>
      <w:r>
        <w:rPr>
          <w:rStyle w:val="Hyperlink2"/>
          <w:lang w:val="es-ES_tradnl"/>
        </w:rPr>
        <w:t>6 millones de pesos</w:t>
      </w:r>
      <w:r>
        <w:rPr>
          <w:rStyle w:val="Ninguno"/>
          <w:rFonts w:ascii="Arial" w:hAnsi="Arial"/>
          <w:sz w:val="24"/>
          <w:szCs w:val="24"/>
        </w:rPr>
        <w:t xml:space="preserve"> para el </w:t>
      </w:r>
      <w:r>
        <w:rPr>
          <w:rStyle w:val="Hyperlink2"/>
          <w:lang w:val="es-ES_tradnl"/>
        </w:rPr>
        <w:t>Fondo Anual de Contingencias</w:t>
      </w:r>
      <w:r>
        <w:rPr>
          <w:rStyle w:val="Ninguno"/>
          <w:rFonts w:ascii="Arial" w:hAnsi="Arial"/>
          <w:sz w:val="24"/>
          <w:szCs w:val="24"/>
        </w:rPr>
        <w:t>, en el presente ejercicio fiscal 2019. De este fondo se consideran acciones como: habilitado de albergues, la adquisición de equipo para atender emergencias, así con el apoyo en la sustitución de menaje.</w:t>
      </w:r>
    </w:p>
    <w:p w14:paraId="014B3D4C" w14:textId="77777777" w:rsidR="00913596" w:rsidRDefault="00913596" w:rsidP="00913596">
      <w:pPr>
        <w:pStyle w:val="Cuerpo"/>
        <w:jc w:val="both"/>
      </w:pPr>
    </w:p>
    <w:p w14:paraId="3E7B3E83" w14:textId="77777777" w:rsidR="00913596" w:rsidRDefault="00913596" w:rsidP="00913596">
      <w:pPr>
        <w:pStyle w:val="Cuerpo"/>
        <w:jc w:val="both"/>
        <w:rPr>
          <w:rStyle w:val="Ninguno"/>
        </w:rPr>
      </w:pPr>
      <w:r>
        <w:rPr>
          <w:rStyle w:val="Ninguno"/>
          <w:rFonts w:ascii="Arial" w:hAnsi="Arial"/>
          <w:sz w:val="24"/>
          <w:szCs w:val="24"/>
        </w:rPr>
        <w:t xml:space="preserve">Este recurso se pone a disposición de acuerdo al “Sistema de Alertamiento” establecido por la Dirección General de Protección Civil. </w:t>
      </w:r>
    </w:p>
    <w:p w14:paraId="191A0062" w14:textId="77777777" w:rsidR="00913596" w:rsidRDefault="00913596" w:rsidP="00913596">
      <w:pPr>
        <w:pStyle w:val="Cuerpo"/>
        <w:jc w:val="both"/>
      </w:pPr>
    </w:p>
    <w:p w14:paraId="158D77E9" w14:textId="77777777" w:rsidR="00913596" w:rsidRDefault="00913596" w:rsidP="00913596">
      <w:pPr>
        <w:pStyle w:val="Cuerpo"/>
        <w:jc w:val="both"/>
        <w:rPr>
          <w:rStyle w:val="Ninguno"/>
        </w:rPr>
      </w:pPr>
      <w:r>
        <w:rPr>
          <w:rStyle w:val="Ninguno"/>
          <w:rFonts w:ascii="Arial" w:hAnsi="Arial"/>
          <w:sz w:val="24"/>
          <w:szCs w:val="24"/>
        </w:rPr>
        <w:t xml:space="preserve">En el mes de junio, se llevó a cabo un censo en </w:t>
      </w:r>
      <w:r>
        <w:rPr>
          <w:rStyle w:val="Hyperlink2"/>
          <w:lang w:val="es-ES_tradnl"/>
        </w:rPr>
        <w:t>304 viviendas</w:t>
      </w:r>
      <w:r>
        <w:rPr>
          <w:rStyle w:val="Ninguno"/>
          <w:rFonts w:ascii="Arial" w:hAnsi="Arial"/>
          <w:sz w:val="24"/>
          <w:szCs w:val="24"/>
        </w:rPr>
        <w:t xml:space="preserve"> de las cuales 132 resultaron afectadas, principalmente en </w:t>
      </w:r>
      <w:r>
        <w:rPr>
          <w:rStyle w:val="Hyperlink2"/>
        </w:rPr>
        <w:t>5 colonias</w:t>
      </w:r>
      <w:r>
        <w:rPr>
          <w:rStyle w:val="Ninguno"/>
          <w:rFonts w:ascii="Arial" w:hAnsi="Arial"/>
          <w:sz w:val="24"/>
          <w:szCs w:val="24"/>
        </w:rPr>
        <w:t xml:space="preserve"> de la zona poniente. Éstas, presentaron introducción de agua a sus viviendas que resultó en afectaciones a sus pertenencias y enseres domésticos básicos.</w:t>
      </w:r>
    </w:p>
    <w:p w14:paraId="6F3DE3FB" w14:textId="77777777" w:rsidR="00913596" w:rsidRDefault="00913596" w:rsidP="00913596">
      <w:pPr>
        <w:pStyle w:val="Cuerpo"/>
        <w:jc w:val="both"/>
      </w:pPr>
    </w:p>
    <w:p w14:paraId="3460192F" w14:textId="77777777" w:rsidR="00913596" w:rsidRDefault="00913596" w:rsidP="00913596">
      <w:pPr>
        <w:pStyle w:val="Cuerpo"/>
        <w:jc w:val="both"/>
        <w:rPr>
          <w:rFonts w:ascii="Arial" w:eastAsia="Arial" w:hAnsi="Arial" w:cs="Arial"/>
          <w:sz w:val="24"/>
          <w:szCs w:val="24"/>
        </w:rPr>
      </w:pPr>
    </w:p>
    <w:p w14:paraId="65B2E36F" w14:textId="77777777" w:rsidR="00913596" w:rsidRDefault="00913596" w:rsidP="00913596">
      <w:pPr>
        <w:pStyle w:val="Cuerpo"/>
        <w:jc w:val="both"/>
        <w:rPr>
          <w:rStyle w:val="Ninguno"/>
        </w:rPr>
      </w:pPr>
      <w:r>
        <w:rPr>
          <w:rStyle w:val="Ninguno"/>
          <w:rFonts w:ascii="Arial" w:hAnsi="Arial"/>
          <w:sz w:val="24"/>
          <w:szCs w:val="24"/>
        </w:rPr>
        <w:t>Con base en dicho diagnó</w:t>
      </w:r>
      <w:r>
        <w:rPr>
          <w:rStyle w:val="Ninguno"/>
          <w:rFonts w:ascii="Arial" w:hAnsi="Arial"/>
          <w:sz w:val="24"/>
          <w:szCs w:val="24"/>
          <w:lang w:val="it-IT"/>
        </w:rPr>
        <w:t>stico, al d</w:t>
      </w:r>
      <w:r>
        <w:rPr>
          <w:rStyle w:val="Ninguno"/>
          <w:rFonts w:ascii="Arial" w:hAnsi="Arial"/>
          <w:sz w:val="24"/>
          <w:szCs w:val="24"/>
        </w:rPr>
        <w:t>ía de hoy el Gobierno Municipal ha adquirido un menaje de: salas, cobijas, colchones y bases individual y matrimonial, despensas, estufas, refrigerador y lavadoras con una inversió</w:t>
      </w:r>
      <w:r>
        <w:rPr>
          <w:rStyle w:val="Ninguno"/>
          <w:rFonts w:ascii="Arial" w:hAnsi="Arial"/>
          <w:sz w:val="24"/>
          <w:szCs w:val="24"/>
          <w:lang w:val="nl-NL"/>
        </w:rPr>
        <w:t xml:space="preserve">n total de </w:t>
      </w:r>
      <w:r>
        <w:rPr>
          <w:rStyle w:val="Hyperlink2"/>
        </w:rPr>
        <w:t>$696 mil 779 pesos.</w:t>
      </w:r>
      <w:r>
        <w:rPr>
          <w:rStyle w:val="Ninguno"/>
          <w:rFonts w:ascii="Arial" w:hAnsi="Arial"/>
          <w:sz w:val="24"/>
          <w:szCs w:val="24"/>
        </w:rPr>
        <w:t xml:space="preserve"> Y se han entregado</w:t>
      </w:r>
      <w:r>
        <w:rPr>
          <w:rStyle w:val="Hyperlink2"/>
        </w:rPr>
        <w:t xml:space="preserve"> 376 art</w:t>
      </w:r>
      <w:r>
        <w:rPr>
          <w:rStyle w:val="Ninguno"/>
          <w:rFonts w:ascii="Arial" w:hAnsi="Arial"/>
          <w:b/>
          <w:bCs/>
          <w:sz w:val="24"/>
          <w:szCs w:val="24"/>
        </w:rPr>
        <w:t>í</w:t>
      </w:r>
      <w:r>
        <w:rPr>
          <w:rStyle w:val="Hyperlink2"/>
        </w:rPr>
        <w:t>culos</w:t>
      </w:r>
      <w:r>
        <w:rPr>
          <w:rStyle w:val="Ninguno"/>
          <w:rFonts w:ascii="Arial" w:hAnsi="Arial"/>
          <w:sz w:val="24"/>
          <w:szCs w:val="24"/>
        </w:rPr>
        <w:t xml:space="preserve"> a familias de Los Olivos, Santa María de Cementos, Lomas de la Piscina, Balcones de la Joya y Saucillo.</w:t>
      </w:r>
    </w:p>
    <w:p w14:paraId="1ACBFE7B" w14:textId="77777777" w:rsidR="00913596" w:rsidRDefault="00913596" w:rsidP="00913596">
      <w:pPr>
        <w:pStyle w:val="Cuerpo"/>
        <w:jc w:val="both"/>
        <w:rPr>
          <w:b/>
          <w:bCs/>
        </w:rPr>
      </w:pPr>
    </w:p>
    <w:p w14:paraId="1EEE7067" w14:textId="77777777" w:rsidR="00913596" w:rsidRDefault="00913596" w:rsidP="00913596">
      <w:pPr>
        <w:pStyle w:val="Cuerpo"/>
        <w:jc w:val="both"/>
        <w:rPr>
          <w:rStyle w:val="Ninguno"/>
        </w:rPr>
      </w:pPr>
      <w:r>
        <w:rPr>
          <w:rStyle w:val="Ninguno"/>
          <w:rFonts w:ascii="Arial" w:hAnsi="Arial"/>
          <w:sz w:val="24"/>
          <w:szCs w:val="24"/>
        </w:rPr>
        <w:t xml:space="preserve">La participación ciudadana es fundamental en lo que se refiere a la prevención de desastres naturales y en cualquier tipo de contingencias. Mantener una comunicación y un diálogo directo con la población es vital para preservar la integridad física de las familias leonesas, a través de la información y mensajes oportunos. </w:t>
      </w:r>
    </w:p>
    <w:p w14:paraId="3C5AF057" w14:textId="77777777" w:rsidR="00913596" w:rsidRDefault="00913596" w:rsidP="00913596">
      <w:pPr>
        <w:pStyle w:val="Cuerpo"/>
        <w:jc w:val="both"/>
      </w:pPr>
    </w:p>
    <w:p w14:paraId="07C31A0B" w14:textId="77777777" w:rsidR="00913596" w:rsidRDefault="00913596" w:rsidP="00913596">
      <w:pPr>
        <w:pStyle w:val="Cuerpo"/>
        <w:jc w:val="both"/>
        <w:rPr>
          <w:rStyle w:val="Ninguno"/>
        </w:rPr>
      </w:pPr>
      <w:r>
        <w:rPr>
          <w:rStyle w:val="Ninguno"/>
          <w:rFonts w:ascii="Arial" w:hAnsi="Arial"/>
          <w:sz w:val="24"/>
          <w:szCs w:val="24"/>
        </w:rPr>
        <w:t>Por ello, previo a la temporada de lluvias se lanzó una campaña preventiva dirigida a cada segmento de la población a través de todos los canales de comunicación posibles, para convocar a la participación y generar conciencia de la importancia de mantener limpios nuestros cauces de ríos, arroyos, calles, alcantarillas y coladeras.</w:t>
      </w:r>
    </w:p>
    <w:p w14:paraId="62CAC2B4" w14:textId="77777777" w:rsidR="00913596" w:rsidRDefault="00913596" w:rsidP="00913596">
      <w:pPr>
        <w:pStyle w:val="Cuerpo"/>
        <w:jc w:val="both"/>
      </w:pPr>
    </w:p>
    <w:p w14:paraId="179C61C3" w14:textId="77777777" w:rsidR="00913596" w:rsidRDefault="00913596" w:rsidP="00913596">
      <w:pPr>
        <w:pStyle w:val="Cuerpo"/>
        <w:jc w:val="both"/>
        <w:rPr>
          <w:rStyle w:val="Ninguno"/>
        </w:rPr>
      </w:pPr>
      <w:r>
        <w:rPr>
          <w:rStyle w:val="Ninguno"/>
          <w:rFonts w:ascii="Arial" w:hAnsi="Arial"/>
          <w:sz w:val="24"/>
          <w:szCs w:val="24"/>
        </w:rPr>
        <w:t>Si bien la tarea de limpieza y desazolve son actividades que se realizan transversalmente entre las direcciones de Obras Pú</w:t>
      </w:r>
      <w:r>
        <w:rPr>
          <w:rStyle w:val="Ninguno"/>
          <w:rFonts w:ascii="Arial" w:hAnsi="Arial"/>
          <w:sz w:val="24"/>
          <w:szCs w:val="24"/>
          <w:lang w:val="it-IT"/>
        </w:rPr>
        <w:t>blicas, Gesti</w:t>
      </w:r>
      <w:r>
        <w:rPr>
          <w:rStyle w:val="Ninguno"/>
          <w:rFonts w:ascii="Arial" w:hAnsi="Arial"/>
          <w:sz w:val="24"/>
          <w:szCs w:val="24"/>
        </w:rPr>
        <w:t>ón Ambiental, Desarrollo Rural, Desarrollo Social, SIAP y el SAPAL antes, durante y posterior a la temporada de lluvias, se requiere de la permanente participación de la población.</w:t>
      </w:r>
    </w:p>
    <w:p w14:paraId="655F3EAB" w14:textId="77777777" w:rsidR="00913596" w:rsidRDefault="00913596" w:rsidP="00913596">
      <w:pPr>
        <w:pStyle w:val="Cuerpo"/>
        <w:jc w:val="both"/>
      </w:pPr>
    </w:p>
    <w:p w14:paraId="11F4153E" w14:textId="77777777" w:rsidR="00913596" w:rsidRDefault="00913596" w:rsidP="00913596">
      <w:pPr>
        <w:pStyle w:val="Cuerpo"/>
        <w:jc w:val="both"/>
        <w:rPr>
          <w:rStyle w:val="Ninguno"/>
        </w:rPr>
      </w:pPr>
      <w:r>
        <w:rPr>
          <w:rStyle w:val="Ninguno"/>
          <w:rFonts w:ascii="Arial" w:hAnsi="Arial"/>
          <w:sz w:val="24"/>
          <w:szCs w:val="24"/>
        </w:rPr>
        <w:t>Mantener en buenas condiciones drenajes pluviales y afluentes naturales permitirá evitar contingencias generadas por el registro de lluvias torrenciales, pero ello no será posible sin la colaboración de los leoneses.</w:t>
      </w:r>
    </w:p>
    <w:p w14:paraId="5BDFAD4F" w14:textId="77777777" w:rsidR="00913596" w:rsidRDefault="00913596" w:rsidP="00913596">
      <w:pPr>
        <w:pStyle w:val="Cuerpo"/>
        <w:jc w:val="both"/>
      </w:pPr>
    </w:p>
    <w:p w14:paraId="2F089BF9" w14:textId="77777777" w:rsidR="00913596" w:rsidRDefault="00913596" w:rsidP="00913596">
      <w:pPr>
        <w:pStyle w:val="Cuerpo"/>
        <w:jc w:val="both"/>
        <w:rPr>
          <w:rStyle w:val="Ninguno"/>
        </w:rPr>
      </w:pPr>
      <w:r>
        <w:rPr>
          <w:rStyle w:val="Ninguno"/>
          <w:rFonts w:ascii="Arial" w:hAnsi="Arial"/>
          <w:sz w:val="24"/>
          <w:szCs w:val="24"/>
        </w:rPr>
        <w:t>Este Gobierno Municipal se ha caracterizado por trabajar con rostro humano y ser cercano a la gente.</w:t>
      </w:r>
    </w:p>
    <w:p w14:paraId="785464FD" w14:textId="77777777" w:rsidR="00913596" w:rsidRDefault="00913596" w:rsidP="00913596">
      <w:pPr>
        <w:pStyle w:val="Cuerpo"/>
        <w:jc w:val="both"/>
      </w:pPr>
    </w:p>
    <w:p w14:paraId="58B32D54" w14:textId="77777777" w:rsidR="00913596" w:rsidRDefault="00913596" w:rsidP="00913596">
      <w:pPr>
        <w:pStyle w:val="Cuerpo"/>
        <w:jc w:val="both"/>
        <w:rPr>
          <w:rStyle w:val="Ninguno"/>
          <w:color w:val="FF0000"/>
        </w:rPr>
      </w:pPr>
      <w:r>
        <w:rPr>
          <w:rStyle w:val="Ninguno"/>
          <w:rFonts w:ascii="Arial" w:hAnsi="Arial"/>
          <w:sz w:val="24"/>
          <w:szCs w:val="24"/>
        </w:rPr>
        <w:t xml:space="preserve">Durante el periodo que se informa, atendimos 2 situaciones de contingencia de manera oportuna, en los meses de junio y septiembre de 2018. Tuvimos presencia en sitio al momento del suceso meteorológico. Posteriormente se realizó un recorrido casa por casa para identificar los posibles daños, lo que nos arrojó </w:t>
      </w:r>
      <w:r>
        <w:rPr>
          <w:rStyle w:val="Ninguno"/>
          <w:rFonts w:ascii="Arial" w:hAnsi="Arial"/>
          <w:sz w:val="24"/>
          <w:szCs w:val="24"/>
          <w:lang w:val="de-DE"/>
        </w:rPr>
        <w:t>un diagn</w:t>
      </w:r>
      <w:r>
        <w:rPr>
          <w:rStyle w:val="Ninguno"/>
          <w:rFonts w:ascii="Arial" w:hAnsi="Arial"/>
          <w:sz w:val="24"/>
          <w:szCs w:val="24"/>
        </w:rPr>
        <w:t xml:space="preserve">óstico de requerimientos que atendimos de la siguiente manera: </w:t>
      </w:r>
      <w:r>
        <w:rPr>
          <w:rStyle w:val="Hyperlink2"/>
        </w:rPr>
        <w:t>6 mil 460 art</w:t>
      </w:r>
      <w:r>
        <w:rPr>
          <w:rStyle w:val="Ninguno"/>
          <w:rFonts w:ascii="Arial" w:hAnsi="Arial"/>
          <w:b/>
          <w:bCs/>
          <w:sz w:val="24"/>
          <w:szCs w:val="24"/>
        </w:rPr>
        <w:t>í</w:t>
      </w:r>
      <w:r>
        <w:rPr>
          <w:rStyle w:val="Hyperlink2"/>
          <w:lang w:val="es-ES_tradnl"/>
        </w:rPr>
        <w:t>culos de menaje y apoyos</w:t>
      </w:r>
      <w:r>
        <w:rPr>
          <w:rStyle w:val="Ninguno"/>
          <w:rFonts w:ascii="Arial" w:hAnsi="Arial"/>
          <w:sz w:val="24"/>
          <w:szCs w:val="24"/>
        </w:rPr>
        <w:t xml:space="preserve">, con una inversión municipal de </w:t>
      </w:r>
      <w:r>
        <w:rPr>
          <w:rStyle w:val="Hyperlink2"/>
          <w:lang w:val="es-ES_tradnl"/>
        </w:rPr>
        <w:t>9 millones 576 mil 706 pesos</w:t>
      </w:r>
      <w:r>
        <w:rPr>
          <w:rStyle w:val="Ninguno"/>
          <w:rFonts w:ascii="Arial" w:hAnsi="Arial"/>
          <w:sz w:val="24"/>
          <w:szCs w:val="24"/>
        </w:rPr>
        <w:t xml:space="preserve"> dirigidos a </w:t>
      </w:r>
      <w:r>
        <w:rPr>
          <w:rStyle w:val="Hyperlink2"/>
        </w:rPr>
        <w:t>2 mil 264 familias de 26 colonias.</w:t>
      </w:r>
    </w:p>
    <w:p w14:paraId="6CDECD40" w14:textId="77777777" w:rsidR="00913596" w:rsidRDefault="00913596" w:rsidP="00913596">
      <w:pPr>
        <w:pStyle w:val="Cuerpo"/>
        <w:spacing w:line="283" w:lineRule="exact"/>
        <w:rPr>
          <w:rFonts w:ascii="Times New Roman" w:eastAsia="Times New Roman" w:hAnsi="Times New Roman" w:cs="Times New Roman"/>
        </w:rPr>
      </w:pPr>
    </w:p>
    <w:p w14:paraId="3A74F302"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"SISTEMA DE PARQUES”</w:t>
      </w:r>
    </w:p>
    <w:p w14:paraId="339B56CA" w14:textId="77777777" w:rsidR="00913596" w:rsidRDefault="00913596" w:rsidP="00913596">
      <w:pPr>
        <w:pStyle w:val="Cuerpo"/>
        <w:spacing w:line="241" w:lineRule="exact"/>
        <w:rPr>
          <w:rFonts w:ascii="Times New Roman" w:eastAsia="Times New Roman" w:hAnsi="Times New Roman" w:cs="Times New Roman"/>
        </w:rPr>
      </w:pPr>
    </w:p>
    <w:p w14:paraId="695D4CA9"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Generamos un modelo de gestión para el Sistema de Parques del Municipio a través de la realización de un estudio tomando en cuenta diversos modelos de gestión y su aplicación para el Parque Metropolitano y Parque los Cárcamos.</w:t>
      </w:r>
    </w:p>
    <w:p w14:paraId="3B52E1F6" w14:textId="77777777" w:rsidR="00913596" w:rsidRDefault="00913596" w:rsidP="00913596">
      <w:pPr>
        <w:pStyle w:val="Cuerpo"/>
        <w:jc w:val="both"/>
      </w:pPr>
    </w:p>
    <w:p w14:paraId="75B369CA" w14:textId="43F9C38C" w:rsidR="00913596" w:rsidRDefault="00913596" w:rsidP="00913596">
      <w:pPr>
        <w:pStyle w:val="Cuerpo"/>
        <w:jc w:val="both"/>
        <w:rPr>
          <w:rStyle w:val="Ninguno"/>
        </w:rPr>
      </w:pPr>
      <w:r>
        <w:rPr>
          <w:rStyle w:val="Ninguno"/>
          <w:rFonts w:ascii="Arial" w:hAnsi="Arial"/>
          <w:sz w:val="24"/>
          <w:szCs w:val="24"/>
        </w:rPr>
        <w:t>Concluimos el anteproyecto para la Zona Norte del “</w:t>
      </w:r>
      <w:r w:rsidRPr="00B1053F">
        <w:rPr>
          <w:rStyle w:val="Ninguno"/>
          <w:rFonts w:ascii="Arial" w:hAnsi="Arial"/>
          <w:sz w:val="24"/>
          <w:szCs w:val="24"/>
          <w:lang w:val="es-MX"/>
        </w:rPr>
        <w:t>Parque Ecol</w:t>
      </w:r>
      <w:r>
        <w:rPr>
          <w:rStyle w:val="Ninguno"/>
          <w:rFonts w:ascii="Arial" w:hAnsi="Arial"/>
          <w:sz w:val="24"/>
          <w:szCs w:val="24"/>
        </w:rPr>
        <w:t>ógico Metropolitan</w:t>
      </w:r>
      <w:r w:rsidR="000A577D">
        <w:rPr>
          <w:rStyle w:val="Ninguno"/>
          <w:rFonts w:ascii="Arial" w:hAnsi="Arial"/>
          <w:sz w:val="24"/>
          <w:szCs w:val="24"/>
        </w:rPr>
        <w:t>o de León Guanajuato, Ingeniero</w:t>
      </w:r>
      <w:r>
        <w:rPr>
          <w:rStyle w:val="Ninguno"/>
          <w:rFonts w:ascii="Arial" w:hAnsi="Arial"/>
          <w:sz w:val="24"/>
          <w:szCs w:val="24"/>
        </w:rPr>
        <w:t xml:space="preserve"> Eliseo Martínez Pérez” que contempla infraestructura necesaria para proveer de dos accesos dignos para las colonias de Rivera de la Presa, una explanada multifuncional para realizar eventos de forma ordenada, un lago artificial y una arborización que con 20 hectá</w:t>
      </w:r>
      <w:r w:rsidRPr="00B1053F">
        <w:rPr>
          <w:rStyle w:val="Ninguno"/>
          <w:rFonts w:ascii="Arial" w:hAnsi="Arial"/>
          <w:sz w:val="24"/>
          <w:szCs w:val="24"/>
          <w:lang w:val="es-MX"/>
        </w:rPr>
        <w:t>reas ser</w:t>
      </w:r>
      <w:r>
        <w:rPr>
          <w:rStyle w:val="Ninguno"/>
          <w:rFonts w:ascii="Arial" w:hAnsi="Arial"/>
          <w:sz w:val="24"/>
          <w:szCs w:val="24"/>
        </w:rPr>
        <w:t>á el segundo parque más grande del municipio.</w:t>
      </w:r>
    </w:p>
    <w:p w14:paraId="7EEE58E6" w14:textId="77777777" w:rsidR="00913596" w:rsidRDefault="00913596" w:rsidP="00913596">
      <w:pPr>
        <w:pStyle w:val="Cuerpo"/>
        <w:jc w:val="both"/>
      </w:pPr>
    </w:p>
    <w:p w14:paraId="18D56CC3" w14:textId="77777777" w:rsidR="00913596" w:rsidRDefault="00913596" w:rsidP="00913596">
      <w:pPr>
        <w:pStyle w:val="Cuerpo"/>
        <w:jc w:val="both"/>
        <w:rPr>
          <w:rStyle w:val="Ninguno"/>
        </w:rPr>
      </w:pPr>
      <w:r>
        <w:rPr>
          <w:rStyle w:val="Ninguno"/>
          <w:rFonts w:ascii="Arial" w:hAnsi="Arial"/>
          <w:sz w:val="24"/>
          <w:szCs w:val="24"/>
        </w:rPr>
        <w:t>Entre las acciones para mejorar la calidad de vida de los leoneses, se encuentra finalizado el plan maestro y proyecto ejecutivo de la renovación del Parque los Cárcamos.</w:t>
      </w:r>
    </w:p>
    <w:p w14:paraId="4EBA3C65" w14:textId="77777777" w:rsidR="00913596" w:rsidRDefault="00913596" w:rsidP="00913596">
      <w:pPr>
        <w:pStyle w:val="Cuerpo"/>
        <w:jc w:val="both"/>
      </w:pPr>
    </w:p>
    <w:p w14:paraId="59ABDA70" w14:textId="77777777" w:rsidR="00913596" w:rsidRDefault="00913596" w:rsidP="00913596">
      <w:pPr>
        <w:pStyle w:val="Cuerpo"/>
        <w:jc w:val="both"/>
        <w:rPr>
          <w:rStyle w:val="Ninguno"/>
          <w:rFonts w:ascii="Times New Roman" w:eastAsia="Times New Roman" w:hAnsi="Times New Roman" w:cs="Times New Roman"/>
        </w:rPr>
      </w:pPr>
      <w:r>
        <w:rPr>
          <w:rStyle w:val="Ninguno"/>
          <w:rFonts w:ascii="Arial" w:hAnsi="Arial"/>
          <w:sz w:val="24"/>
          <w:szCs w:val="24"/>
        </w:rPr>
        <w:t>Para dotar de espacios públicos que fomente la recreación y el esparcimiento de los habitantes del polígono de desarrollo Las Joyas, elaboramos un diagnóstico del contexto físico natural para definir el área que albergue al Parque Metropolitano Poniente.</w:t>
      </w:r>
    </w:p>
    <w:p w14:paraId="30E7DC2C" w14:textId="77777777" w:rsidR="00913596" w:rsidRDefault="00913596" w:rsidP="00913596">
      <w:pPr>
        <w:pStyle w:val="Cuerpo"/>
        <w:jc w:val="both"/>
      </w:pPr>
    </w:p>
    <w:p w14:paraId="49F64386"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Con este diagnóstico conocemos el potencial hidrológico, de flora y fauna de la zona integrada por las colonias Sinarquistas, Vista Esmeralda, Lomas del Mirador, Ermita y la Joya.</w:t>
      </w:r>
    </w:p>
    <w:p w14:paraId="078946B9" w14:textId="77777777" w:rsidR="00913596" w:rsidRDefault="00913596" w:rsidP="00913596">
      <w:pPr>
        <w:pStyle w:val="Cuerpo"/>
        <w:jc w:val="both"/>
        <w:rPr>
          <w:rStyle w:val="Ninguno"/>
          <w:rFonts w:ascii="Arial" w:eastAsia="Arial" w:hAnsi="Arial" w:cs="Arial"/>
          <w:sz w:val="24"/>
          <w:szCs w:val="24"/>
        </w:rPr>
      </w:pPr>
    </w:p>
    <w:p w14:paraId="386ACEEB"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Se encuentran operando 25 cámaras de sistema de videovigilancia de las primeras dos etapas de este proyecto en el “</w:t>
      </w:r>
      <w:r w:rsidRPr="00B1053F">
        <w:rPr>
          <w:rStyle w:val="Ninguno"/>
          <w:rFonts w:ascii="Arial" w:hAnsi="Arial"/>
          <w:sz w:val="24"/>
          <w:szCs w:val="24"/>
          <w:lang w:val="es-MX"/>
        </w:rPr>
        <w:t>Parque Ecol</w:t>
      </w:r>
      <w:r>
        <w:rPr>
          <w:rStyle w:val="Ninguno"/>
          <w:rFonts w:ascii="Arial" w:hAnsi="Arial"/>
          <w:sz w:val="24"/>
          <w:szCs w:val="24"/>
        </w:rPr>
        <w:t>ógico Metropolitano de León Guanajuato, Ingeniero. Eliseo Martínez Pérez” adquirimos motocicletas eléctricas que nos permite mejorar la seguridad de los visitantes con el objetivo de construir un León con paz duradera.</w:t>
      </w:r>
    </w:p>
    <w:p w14:paraId="7490F18C" w14:textId="77777777" w:rsidR="00913596" w:rsidRDefault="00913596" w:rsidP="00913596">
      <w:pPr>
        <w:pStyle w:val="Cuerpo"/>
        <w:jc w:val="both"/>
      </w:pPr>
    </w:p>
    <w:p w14:paraId="778F8270" w14:textId="77777777" w:rsidR="00913596" w:rsidRDefault="00913596" w:rsidP="00913596">
      <w:pPr>
        <w:pStyle w:val="Cuerpo"/>
        <w:jc w:val="both"/>
        <w:rPr>
          <w:rStyle w:val="Ninguno"/>
        </w:rPr>
      </w:pPr>
      <w:r>
        <w:rPr>
          <w:rStyle w:val="Ninguno"/>
          <w:rFonts w:ascii="Arial" w:hAnsi="Arial"/>
          <w:sz w:val="24"/>
          <w:szCs w:val="24"/>
        </w:rPr>
        <w:t>Fuimos anfitriones del Primer Encuentro Nacional de Grandes Parques Urbanos donde se reunieron más de 50 directivos responsables de los Parques Urbanos más importantes del país donde mediante mesas de trabajo para mejorar los espacios públicos.</w:t>
      </w:r>
    </w:p>
    <w:p w14:paraId="578C092F" w14:textId="77777777" w:rsidR="00913596" w:rsidRDefault="00913596" w:rsidP="00913596">
      <w:pPr>
        <w:pStyle w:val="Cuerpo"/>
        <w:jc w:val="both"/>
      </w:pPr>
    </w:p>
    <w:p w14:paraId="32492BB6" w14:textId="77777777" w:rsidR="00913596" w:rsidRDefault="00913596" w:rsidP="00913596">
      <w:pPr>
        <w:pStyle w:val="Cuerpo"/>
        <w:jc w:val="both"/>
        <w:rPr>
          <w:rStyle w:val="Ninguno"/>
        </w:rPr>
      </w:pPr>
      <w:r>
        <w:rPr>
          <w:rStyle w:val="Ninguno"/>
          <w:rFonts w:ascii="Arial" w:hAnsi="Arial"/>
          <w:sz w:val="24"/>
          <w:szCs w:val="24"/>
        </w:rPr>
        <w:t>Posicionamos a León a nivel internacional gracias al reconocimiento por World Urban Parks como uno de los 8 Parques más valiosos e interesantes del mundo en el 2018, con lo cual somos ejemplo a nivel nacional e internacional creando oportunidad para el desarrollo de más espacios recreativos.</w:t>
      </w:r>
    </w:p>
    <w:p w14:paraId="036824FB" w14:textId="77777777" w:rsidR="00913596" w:rsidRDefault="00913596" w:rsidP="00913596">
      <w:pPr>
        <w:pStyle w:val="Cuerpo"/>
        <w:jc w:val="both"/>
        <w:rPr>
          <w:rStyle w:val="Ninguno"/>
        </w:rPr>
      </w:pPr>
      <w:r>
        <w:rPr>
          <w:rStyle w:val="Ninguno"/>
          <w:rFonts w:ascii="Arial" w:hAnsi="Arial"/>
          <w:sz w:val="24"/>
          <w:szCs w:val="24"/>
        </w:rPr>
        <w:t xml:space="preserve">Recibimos durante el periodo que se informa 1,537,809 visitantes y recibimos en nuestras instalaciones más de </w:t>
      </w:r>
      <w:r>
        <w:rPr>
          <w:rStyle w:val="Ninguno"/>
          <w:rFonts w:ascii="Arial" w:hAnsi="Arial"/>
          <w:color w:val="222222"/>
          <w:sz w:val="24"/>
          <w:szCs w:val="24"/>
          <w:shd w:val="clear" w:color="auto" w:fill="FFFFFF"/>
        </w:rPr>
        <w:t xml:space="preserve">40,000 </w:t>
      </w:r>
      <w:r>
        <w:rPr>
          <w:rStyle w:val="Ninguno"/>
          <w:rFonts w:ascii="Arial" w:hAnsi="Arial"/>
          <w:sz w:val="24"/>
          <w:szCs w:val="24"/>
        </w:rPr>
        <w:t xml:space="preserve">personas de apoyo social </w:t>
      </w:r>
    </w:p>
    <w:p w14:paraId="5F40DD97" w14:textId="77777777" w:rsidR="00913596" w:rsidRDefault="00913596" w:rsidP="00913596">
      <w:pPr>
        <w:pStyle w:val="Cuerpo"/>
        <w:jc w:val="both"/>
        <w:rPr>
          <w:rStyle w:val="Ninguno"/>
        </w:rPr>
      </w:pPr>
      <w:r>
        <w:rPr>
          <w:rStyle w:val="Ninguno"/>
          <w:rFonts w:ascii="Arial" w:hAnsi="Arial"/>
          <w:sz w:val="24"/>
          <w:szCs w:val="24"/>
        </w:rPr>
        <w:t>Fuimos sede y organizamos 96 eventos de los cuales el 100% fueron bajo el esquema de Basura Cero al no producir residuos desechables no reciclables</w:t>
      </w:r>
    </w:p>
    <w:p w14:paraId="4F8A43CE" w14:textId="77777777" w:rsidR="00913596" w:rsidRDefault="00913596" w:rsidP="00913596">
      <w:pPr>
        <w:pStyle w:val="Cuerpo"/>
        <w:jc w:val="both"/>
        <w:rPr>
          <w:rStyle w:val="Ninguno"/>
          <w:rFonts w:ascii="Arial" w:eastAsia="Arial" w:hAnsi="Arial" w:cs="Arial"/>
        </w:rPr>
      </w:pPr>
      <w:r>
        <w:rPr>
          <w:rStyle w:val="Ninguno"/>
          <w:rFonts w:ascii="Arial" w:hAnsi="Arial"/>
          <w:sz w:val="24"/>
          <w:szCs w:val="24"/>
        </w:rPr>
        <w:t>Adaptándonos a las nuevas condiciones sociales extendimos el programa Pet Friendly habilitando todo el Parque un día a la semana, así garantizamos más espacios para la convivencia familiar y cohesión social</w:t>
      </w:r>
    </w:p>
    <w:p w14:paraId="7A7B1BBC" w14:textId="77777777" w:rsidR="00913596" w:rsidRDefault="00913596" w:rsidP="00913596">
      <w:pPr>
        <w:pStyle w:val="Cuerpo"/>
        <w:jc w:val="both"/>
        <w:rPr>
          <w:rStyle w:val="Ninguno"/>
        </w:rPr>
      </w:pPr>
      <w:r>
        <w:rPr>
          <w:rStyle w:val="Ninguno"/>
          <w:rFonts w:ascii="Arial" w:hAnsi="Arial"/>
          <w:sz w:val="24"/>
          <w:szCs w:val="24"/>
        </w:rPr>
        <w:t>Terminamos la instalación de nueva señalética informativa, restrictiva e indicativa en español, inglés y japonés en todo el “</w:t>
      </w:r>
      <w:r w:rsidRPr="00B1053F">
        <w:rPr>
          <w:rStyle w:val="Ninguno"/>
          <w:rFonts w:ascii="Arial" w:hAnsi="Arial"/>
          <w:sz w:val="24"/>
          <w:szCs w:val="24"/>
          <w:lang w:val="es-MX"/>
        </w:rPr>
        <w:t>Parque Ecol</w:t>
      </w:r>
      <w:r>
        <w:rPr>
          <w:rStyle w:val="Ninguno"/>
          <w:rFonts w:ascii="Arial" w:hAnsi="Arial"/>
          <w:sz w:val="24"/>
          <w:szCs w:val="24"/>
        </w:rPr>
        <w:t>ógico Metropolitano de León Guanajuato, Ingeniero. Eliseo Martínez Pérez”</w:t>
      </w:r>
    </w:p>
    <w:p w14:paraId="452EF21C" w14:textId="77777777" w:rsidR="00913596" w:rsidRDefault="00913596" w:rsidP="00913596">
      <w:pPr>
        <w:pStyle w:val="Cuerpo"/>
        <w:jc w:val="both"/>
        <w:rPr>
          <w:rStyle w:val="Ninguno"/>
        </w:rPr>
      </w:pPr>
      <w:r>
        <w:rPr>
          <w:rStyle w:val="Ninguno"/>
          <w:rFonts w:ascii="Arial" w:hAnsi="Arial"/>
          <w:sz w:val="24"/>
          <w:szCs w:val="24"/>
        </w:rPr>
        <w:t>Mejoramos la accesibilidad al Parque a través de la automatización del estacionamiento del acceso poniente y la instalación de rampas y caminos enfocados en la accesibilidad universal.</w:t>
      </w:r>
    </w:p>
    <w:p w14:paraId="01F9B257" w14:textId="77777777" w:rsidR="00913596" w:rsidRDefault="00913596" w:rsidP="00913596">
      <w:pPr>
        <w:pStyle w:val="Cuerpo"/>
        <w:jc w:val="both"/>
        <w:rPr>
          <w:rStyle w:val="Ninguno"/>
        </w:rPr>
      </w:pPr>
      <w:r>
        <w:rPr>
          <w:rStyle w:val="Ninguno"/>
          <w:rFonts w:ascii="Arial" w:hAnsi="Arial"/>
          <w:sz w:val="24"/>
          <w:szCs w:val="24"/>
        </w:rPr>
        <w:t>Renovamos la imagen del “</w:t>
      </w:r>
      <w:r w:rsidRPr="00B1053F">
        <w:rPr>
          <w:rStyle w:val="Ninguno"/>
          <w:rFonts w:ascii="Arial" w:hAnsi="Arial"/>
          <w:sz w:val="24"/>
          <w:szCs w:val="24"/>
          <w:lang w:val="es-MX"/>
        </w:rPr>
        <w:t>Parque Ecol</w:t>
      </w:r>
      <w:r>
        <w:rPr>
          <w:rStyle w:val="Ninguno"/>
          <w:rFonts w:ascii="Arial" w:hAnsi="Arial"/>
          <w:sz w:val="24"/>
          <w:szCs w:val="24"/>
        </w:rPr>
        <w:t>ógico Metropolitano de León Guanajuato, Ingeniero. Eliseo Martínez Pérez” tomando en cuenta la vocación ecológica y de recreación de la institución.</w:t>
      </w:r>
    </w:p>
    <w:p w14:paraId="7AEB2B69" w14:textId="77777777" w:rsidR="00913596" w:rsidRDefault="00913596" w:rsidP="00913596">
      <w:pPr>
        <w:pStyle w:val="Cuerpo"/>
        <w:jc w:val="both"/>
        <w:rPr>
          <w:rStyle w:val="Ninguno"/>
          <w:rFonts w:ascii="Times New Roman" w:eastAsia="Times New Roman" w:hAnsi="Times New Roman" w:cs="Times New Roman"/>
        </w:rPr>
      </w:pPr>
      <w:r>
        <w:rPr>
          <w:rStyle w:val="Ninguno"/>
          <w:rFonts w:ascii="Arial" w:hAnsi="Arial"/>
          <w:sz w:val="24"/>
          <w:szCs w:val="24"/>
        </w:rPr>
        <w:t>Intervenimos en el saneamiento de 1,260 árboles de plagas como el muerdago y heno y reforestamos 233 árboles dentro del “</w:t>
      </w:r>
      <w:r w:rsidRPr="00B1053F">
        <w:rPr>
          <w:rStyle w:val="Ninguno"/>
          <w:rFonts w:ascii="Arial" w:hAnsi="Arial"/>
          <w:sz w:val="24"/>
          <w:szCs w:val="24"/>
          <w:lang w:val="es-MX"/>
        </w:rPr>
        <w:t>Parque Ecol</w:t>
      </w:r>
      <w:r>
        <w:rPr>
          <w:rStyle w:val="Ninguno"/>
          <w:rFonts w:ascii="Arial" w:hAnsi="Arial"/>
          <w:sz w:val="24"/>
          <w:szCs w:val="24"/>
        </w:rPr>
        <w:t>ógico Metropolitano de León Guanajuato, Ingeniero. Eliseo Martínez Pérez”</w:t>
      </w:r>
    </w:p>
    <w:p w14:paraId="35BC8D1D" w14:textId="77777777" w:rsidR="009F403E" w:rsidRDefault="009F403E" w:rsidP="00913596">
      <w:pPr>
        <w:pStyle w:val="Cuerpo"/>
        <w:spacing w:line="20" w:lineRule="atLeast"/>
        <w:rPr>
          <w:rStyle w:val="Ninguno"/>
          <w:rFonts w:ascii="Cambria" w:eastAsia="Cambria" w:hAnsi="Cambria" w:cs="Cambria"/>
          <w:b/>
          <w:bCs/>
          <w:color w:val="0070C0"/>
          <w:sz w:val="24"/>
          <w:szCs w:val="24"/>
          <w:u w:val="single" w:color="0070C0"/>
        </w:rPr>
      </w:pPr>
    </w:p>
    <w:p w14:paraId="6C639345" w14:textId="77777777" w:rsidR="00913596" w:rsidRDefault="00913596" w:rsidP="00913596">
      <w:pPr>
        <w:pStyle w:val="Cuerpo"/>
        <w:spacing w:line="20" w:lineRule="atLeast"/>
        <w:rPr>
          <w:rStyle w:val="Ninguno"/>
          <w:rFonts w:ascii="Cambria" w:eastAsia="Cambria" w:hAnsi="Cambria" w:cs="Cambria"/>
          <w:b/>
          <w:bCs/>
          <w:color w:val="0070C0"/>
          <w:sz w:val="24"/>
          <w:szCs w:val="24"/>
          <w:u w:val="single" w:color="0070C0"/>
        </w:rPr>
      </w:pPr>
      <w:r>
        <w:rPr>
          <w:rStyle w:val="Ninguno"/>
          <w:rFonts w:ascii="Cambria" w:eastAsia="Cambria" w:hAnsi="Cambria" w:cs="Cambria"/>
          <w:b/>
          <w:bCs/>
          <w:color w:val="0070C0"/>
          <w:sz w:val="24"/>
          <w:szCs w:val="24"/>
          <w:u w:val="single" w:color="0070C0"/>
        </w:rPr>
        <w:t>PROGRAMA "APROVECHAMIENTO SUSTENTABLE DE ÁREAS NATURALES”</w:t>
      </w:r>
    </w:p>
    <w:p w14:paraId="1D7E7485" w14:textId="77777777" w:rsidR="009F403E" w:rsidRDefault="009F403E" w:rsidP="00913596">
      <w:pPr>
        <w:pStyle w:val="Cuerpo"/>
        <w:jc w:val="both"/>
        <w:rPr>
          <w:rStyle w:val="Ninguno"/>
          <w:rFonts w:ascii="Arial" w:hAnsi="Arial"/>
          <w:sz w:val="24"/>
          <w:szCs w:val="24"/>
        </w:rPr>
      </w:pPr>
    </w:p>
    <w:p w14:paraId="31D2AA07" w14:textId="77777777" w:rsidR="00913596" w:rsidRDefault="00913596" w:rsidP="00913596">
      <w:pPr>
        <w:pStyle w:val="Cuerpo"/>
        <w:jc w:val="both"/>
        <w:rPr>
          <w:rStyle w:val="Ninguno"/>
          <w:rFonts w:ascii="Arial" w:eastAsia="Arial" w:hAnsi="Arial" w:cs="Arial"/>
          <w:sz w:val="24"/>
          <w:szCs w:val="24"/>
        </w:rPr>
      </w:pPr>
      <w:r>
        <w:rPr>
          <w:rStyle w:val="Ninguno"/>
          <w:rFonts w:ascii="Arial" w:hAnsi="Arial"/>
          <w:sz w:val="24"/>
          <w:szCs w:val="24"/>
        </w:rPr>
        <w:t xml:space="preserve">La Sierra de Lobos, ubicada al norte del municipio, con una superficie de 41 mil 704 hectáreas, representa el </w:t>
      </w:r>
      <w:r>
        <w:rPr>
          <w:rStyle w:val="Hyperlink2"/>
          <w:lang w:val="es-ES_tradnl"/>
        </w:rPr>
        <w:t>38 por ciento</w:t>
      </w:r>
      <w:r>
        <w:rPr>
          <w:rStyle w:val="Ninguno"/>
          <w:rFonts w:ascii="Arial" w:hAnsi="Arial"/>
          <w:sz w:val="24"/>
          <w:szCs w:val="24"/>
        </w:rPr>
        <w:t xml:space="preserve"> del territorio. Esta zona, además de ser el pulmón más grande por su diversa vegetación, alberga dieciséis microcuencas importantes para el sistema de flujo de agua subterránea.   </w:t>
      </w:r>
    </w:p>
    <w:p w14:paraId="79D19B1E" w14:textId="77777777" w:rsidR="00913596" w:rsidRDefault="00913596" w:rsidP="00913596">
      <w:pPr>
        <w:pStyle w:val="Cuerpo"/>
        <w:jc w:val="both"/>
      </w:pPr>
    </w:p>
    <w:p w14:paraId="7938C029" w14:textId="77777777" w:rsidR="00913596" w:rsidRDefault="00913596" w:rsidP="00913596">
      <w:pPr>
        <w:pStyle w:val="Cuerpo"/>
        <w:jc w:val="both"/>
        <w:rPr>
          <w:rStyle w:val="Ninguno"/>
        </w:rPr>
      </w:pPr>
      <w:r>
        <w:rPr>
          <w:rStyle w:val="Ninguno"/>
          <w:rFonts w:ascii="Arial" w:hAnsi="Arial"/>
          <w:sz w:val="24"/>
          <w:szCs w:val="24"/>
        </w:rPr>
        <w:t>Convencidos de que la planeación establece las bases de los proyectos que son emblemáticos para la ciudad, y que la transformació</w:t>
      </w:r>
      <w:r>
        <w:rPr>
          <w:rStyle w:val="Ninguno"/>
          <w:rFonts w:ascii="Arial" w:hAnsi="Arial"/>
          <w:sz w:val="24"/>
          <w:szCs w:val="24"/>
          <w:lang w:val="nl-NL"/>
        </w:rPr>
        <w:t>n de Le</w:t>
      </w:r>
      <w:r>
        <w:rPr>
          <w:rStyle w:val="Ninguno"/>
          <w:rFonts w:ascii="Arial" w:hAnsi="Arial"/>
          <w:sz w:val="24"/>
          <w:szCs w:val="24"/>
        </w:rPr>
        <w:t xml:space="preserve">ón para los próximos años se comienza hoy, concluimos el proyecto ejecutivo para la primera etapa de la Línea de Lobos, que contempla </w:t>
      </w:r>
      <w:r>
        <w:rPr>
          <w:rStyle w:val="Hyperlink2"/>
        </w:rPr>
        <w:t>4.10 kil</w:t>
      </w:r>
      <w:r>
        <w:rPr>
          <w:rStyle w:val="Ninguno"/>
          <w:rFonts w:ascii="Arial" w:hAnsi="Arial"/>
          <w:b/>
          <w:bCs/>
          <w:sz w:val="24"/>
          <w:szCs w:val="24"/>
        </w:rPr>
        <w:t>ó</w:t>
      </w:r>
      <w:r>
        <w:rPr>
          <w:rStyle w:val="Hyperlink2"/>
          <w:lang w:val="es-ES_tradnl"/>
        </w:rPr>
        <w:t>metros</w:t>
      </w:r>
      <w:r>
        <w:rPr>
          <w:rStyle w:val="Ninguno"/>
          <w:rFonts w:ascii="Arial" w:hAnsi="Arial"/>
          <w:sz w:val="24"/>
          <w:szCs w:val="24"/>
        </w:rPr>
        <w:t>, que van del arroyo Calvillo hasta el arroyo Los Castillos.</w:t>
      </w:r>
    </w:p>
    <w:p w14:paraId="1130E540" w14:textId="77777777" w:rsidR="00913596" w:rsidRDefault="00913596" w:rsidP="00913596">
      <w:pPr>
        <w:pStyle w:val="Cuerpo"/>
        <w:jc w:val="both"/>
      </w:pPr>
    </w:p>
    <w:p w14:paraId="1BD78193" w14:textId="77777777" w:rsidR="00913596" w:rsidRDefault="00913596" w:rsidP="00913596">
      <w:pPr>
        <w:pStyle w:val="Cuerpo"/>
        <w:jc w:val="both"/>
        <w:rPr>
          <w:rStyle w:val="Ninguno"/>
        </w:rPr>
      </w:pPr>
      <w:r>
        <w:rPr>
          <w:rStyle w:val="Ninguno"/>
          <w:rFonts w:ascii="Arial" w:hAnsi="Arial"/>
          <w:sz w:val="24"/>
          <w:szCs w:val="24"/>
        </w:rPr>
        <w:t xml:space="preserve">Para proteger el entorno, este proyecto propone aprovechar algunos elementos de la zona como es el uso de rocas para la construcción de bancas o miradores.  </w:t>
      </w:r>
    </w:p>
    <w:p w14:paraId="35929628" w14:textId="77777777" w:rsidR="00913596" w:rsidRDefault="00913596" w:rsidP="00913596">
      <w:pPr>
        <w:pStyle w:val="Cuerpo"/>
        <w:jc w:val="both"/>
      </w:pPr>
    </w:p>
    <w:p w14:paraId="53974762" w14:textId="77777777" w:rsidR="00913596" w:rsidRDefault="00913596" w:rsidP="00913596">
      <w:pPr>
        <w:pStyle w:val="Cuerpo"/>
        <w:jc w:val="both"/>
        <w:rPr>
          <w:rStyle w:val="Ninguno"/>
        </w:rPr>
      </w:pPr>
      <w:r>
        <w:rPr>
          <w:rStyle w:val="Ninguno"/>
          <w:rFonts w:ascii="Arial" w:hAnsi="Arial"/>
          <w:sz w:val="24"/>
          <w:szCs w:val="24"/>
        </w:rPr>
        <w:t xml:space="preserve">Adicionalmente, para dar continuidad a este sendero, realizamos el anteproyecto para la segunda etapa de la Línea de Lobos, la cual contempla una longitud de </w:t>
      </w:r>
      <w:r>
        <w:rPr>
          <w:rStyle w:val="Hyperlink2"/>
        </w:rPr>
        <w:t>16 kil</w:t>
      </w:r>
      <w:r>
        <w:rPr>
          <w:rStyle w:val="Ninguno"/>
          <w:rFonts w:ascii="Arial" w:hAnsi="Arial"/>
          <w:b/>
          <w:bCs/>
          <w:sz w:val="24"/>
          <w:szCs w:val="24"/>
        </w:rPr>
        <w:t>ó</w:t>
      </w:r>
      <w:r>
        <w:rPr>
          <w:rStyle w:val="Hyperlink2"/>
          <w:lang w:val="es-ES_tradnl"/>
        </w:rPr>
        <w:t>metros</w:t>
      </w:r>
      <w:r>
        <w:rPr>
          <w:rStyle w:val="Ninguno"/>
          <w:rFonts w:ascii="Arial" w:hAnsi="Arial"/>
          <w:sz w:val="24"/>
          <w:szCs w:val="24"/>
        </w:rPr>
        <w:t xml:space="preserve"> que van del arroyo Los Castillos hasta el camino a la comunidad de Alfaro.  </w:t>
      </w:r>
    </w:p>
    <w:p w14:paraId="6D9A660C" w14:textId="77777777" w:rsidR="00913596" w:rsidRDefault="00913596" w:rsidP="00913596">
      <w:pPr>
        <w:pStyle w:val="Cuerpo"/>
        <w:jc w:val="both"/>
      </w:pPr>
    </w:p>
    <w:p w14:paraId="5749C654" w14:textId="77777777" w:rsidR="00913596" w:rsidRDefault="00913596" w:rsidP="00913596">
      <w:pPr>
        <w:pStyle w:val="Cuerpo"/>
        <w:jc w:val="both"/>
        <w:rPr>
          <w:rStyle w:val="Ninguno"/>
        </w:rPr>
      </w:pPr>
      <w:r>
        <w:rPr>
          <w:rStyle w:val="Ninguno"/>
          <w:rFonts w:ascii="Arial" w:hAnsi="Arial"/>
          <w:sz w:val="24"/>
          <w:szCs w:val="24"/>
        </w:rPr>
        <w:t>Este anteproyecto busca conectar los equipamientos educativos, de salud y recreativos con el sendero, además de algunos parques lineales y ciclovías, para establecer un circuito que favorezca el traslado de los habitantes de las comunidades del entorno como: Ibarrilla, Alfaro, Los Naranjos, San José del Potrero, San Nicolás de los González y San Juan de Otates.</w:t>
      </w:r>
    </w:p>
    <w:p w14:paraId="444A7AFA" w14:textId="77777777" w:rsidR="00913596" w:rsidRDefault="00913596" w:rsidP="00913596">
      <w:pPr>
        <w:pStyle w:val="Cuerpo"/>
        <w:jc w:val="both"/>
      </w:pPr>
    </w:p>
    <w:p w14:paraId="785CA953" w14:textId="77777777" w:rsidR="00913596" w:rsidRDefault="00913596" w:rsidP="00913596">
      <w:pPr>
        <w:pStyle w:val="Cuerpo"/>
        <w:jc w:val="both"/>
        <w:rPr>
          <w:rStyle w:val="Ninguno"/>
        </w:rPr>
      </w:pPr>
      <w:r>
        <w:rPr>
          <w:rStyle w:val="Ninguno"/>
          <w:rFonts w:ascii="Arial" w:hAnsi="Arial"/>
          <w:sz w:val="24"/>
          <w:szCs w:val="24"/>
        </w:rPr>
        <w:t xml:space="preserve">Para garantizar la rehabilitación y el mantenimiento de las microcuencas, además de beneficiar con empleo temporal a </w:t>
      </w:r>
      <w:r>
        <w:rPr>
          <w:rStyle w:val="Hyperlink2"/>
        </w:rPr>
        <w:t xml:space="preserve">120 habitantes </w:t>
      </w:r>
      <w:r>
        <w:rPr>
          <w:rStyle w:val="Ninguno"/>
          <w:rFonts w:ascii="Arial" w:hAnsi="Arial"/>
          <w:sz w:val="24"/>
          <w:szCs w:val="24"/>
        </w:rPr>
        <w:t xml:space="preserve">de la comunidad de Sauz Seco, iniciamos los trabajos de conservación de suelo y agua en la microcuenca de San Juan de Otates. Intervenimos 31.2 hectáreas con zanjas trincheras y presas de geo costales, para favorecer la infiltración de agua y disminuir la erosión del suelo. </w:t>
      </w:r>
    </w:p>
    <w:p w14:paraId="15D8D38F" w14:textId="77777777" w:rsidR="00913596" w:rsidRDefault="00913596" w:rsidP="00913596">
      <w:pPr>
        <w:pStyle w:val="Cuerpo"/>
        <w:jc w:val="both"/>
      </w:pPr>
    </w:p>
    <w:p w14:paraId="3A38D8E9" w14:textId="77777777" w:rsidR="00913596" w:rsidRDefault="00913596" w:rsidP="00913596">
      <w:pPr>
        <w:pStyle w:val="Cuerpo"/>
        <w:jc w:val="both"/>
        <w:rPr>
          <w:rStyle w:val="Ninguno"/>
        </w:rPr>
      </w:pPr>
      <w:r>
        <w:rPr>
          <w:rStyle w:val="Ninguno"/>
          <w:rFonts w:ascii="Arial" w:hAnsi="Arial"/>
          <w:sz w:val="24"/>
          <w:szCs w:val="24"/>
        </w:rPr>
        <w:t xml:space="preserve">Implementamos el </w:t>
      </w:r>
      <w:r>
        <w:rPr>
          <w:rStyle w:val="Hyperlink2"/>
          <w:lang w:val="es-ES_tradnl"/>
        </w:rPr>
        <w:t>programa de Inspecci</w:t>
      </w:r>
      <w:r>
        <w:rPr>
          <w:rStyle w:val="Ninguno"/>
          <w:rFonts w:ascii="Arial" w:hAnsi="Arial"/>
          <w:b/>
          <w:bCs/>
          <w:sz w:val="24"/>
          <w:szCs w:val="24"/>
        </w:rPr>
        <w:t>ó</w:t>
      </w:r>
      <w:r>
        <w:rPr>
          <w:rStyle w:val="Hyperlink2"/>
          <w:lang w:val="es-ES_tradnl"/>
        </w:rPr>
        <w:t xml:space="preserve">n y Vigilancia Ambiental </w:t>
      </w:r>
      <w:r>
        <w:rPr>
          <w:rStyle w:val="Ninguno"/>
          <w:rFonts w:ascii="Arial" w:hAnsi="Arial"/>
          <w:sz w:val="24"/>
          <w:szCs w:val="24"/>
        </w:rPr>
        <w:t>para resguardar nuestras áreas naturales protegidas y evitar daños de los recursos naturales. Fortalecimos la Caseta Lobos con equipo para atención de incendios, además de capacitar al personal en temas de monitoreo biológico, flora, fauna, recursos naturales e incendios.</w:t>
      </w:r>
    </w:p>
    <w:p w14:paraId="31E632D2" w14:textId="77777777" w:rsidR="00913596" w:rsidRDefault="00913596" w:rsidP="00913596">
      <w:pPr>
        <w:pStyle w:val="Cuerpo"/>
        <w:jc w:val="both"/>
      </w:pPr>
    </w:p>
    <w:p w14:paraId="67386366" w14:textId="77777777" w:rsidR="00913596" w:rsidRDefault="00913596" w:rsidP="00913596">
      <w:pPr>
        <w:pStyle w:val="Cuerpo"/>
        <w:jc w:val="both"/>
        <w:rPr>
          <w:rStyle w:val="Ninguno"/>
        </w:rPr>
      </w:pPr>
      <w:r>
        <w:rPr>
          <w:rStyle w:val="Ninguno"/>
          <w:rFonts w:ascii="Arial" w:hAnsi="Arial"/>
          <w:sz w:val="24"/>
          <w:szCs w:val="24"/>
        </w:rPr>
        <w:t xml:space="preserve">Como resultado de las primeras acciones del programa de inspección y vigilancia, realizamos </w:t>
      </w:r>
      <w:r>
        <w:rPr>
          <w:rStyle w:val="Hyperlink2"/>
        </w:rPr>
        <w:t>veintiocho</w:t>
      </w:r>
      <w:r>
        <w:rPr>
          <w:rStyle w:val="Ninguno"/>
          <w:rFonts w:ascii="Arial" w:hAnsi="Arial"/>
          <w:sz w:val="24"/>
          <w:szCs w:val="24"/>
        </w:rPr>
        <w:t xml:space="preserve"> </w:t>
      </w:r>
      <w:r>
        <w:rPr>
          <w:rStyle w:val="Hyperlink2"/>
          <w:lang w:val="es-ES_tradnl"/>
        </w:rPr>
        <w:t>operativos</w:t>
      </w:r>
      <w:r>
        <w:rPr>
          <w:rStyle w:val="Ninguno"/>
          <w:rFonts w:ascii="Arial" w:hAnsi="Arial"/>
          <w:sz w:val="24"/>
          <w:szCs w:val="24"/>
        </w:rPr>
        <w:t xml:space="preserve"> de fin de semana en las comunidades del Sauco, Mesa de Borregos, Mesa de Ibarrilla, El Huizache, Saucillo de Avalos, Buenos Aires, Rincón Grande, La Arenosa, Sauz Seco, La Calera, los Alisos y en el km 20 sobre carretera San Felipe; para concientizar a los habitantes sobre el cuidado y respeto a la flora y fauna existente, además de prevenir la posible extracción clandestina de los recursos naturales de la zona. </w:t>
      </w:r>
    </w:p>
    <w:p w14:paraId="794A3A56" w14:textId="77777777" w:rsidR="00913596" w:rsidRDefault="00913596" w:rsidP="00913596">
      <w:pPr>
        <w:pStyle w:val="Cuerpo"/>
        <w:jc w:val="both"/>
      </w:pPr>
    </w:p>
    <w:p w14:paraId="2FACDFDE" w14:textId="77777777" w:rsidR="00913596" w:rsidRDefault="00913596" w:rsidP="00913596">
      <w:pPr>
        <w:pStyle w:val="Cuerpo"/>
        <w:jc w:val="both"/>
        <w:rPr>
          <w:rStyle w:val="Ninguno"/>
        </w:rPr>
      </w:pPr>
      <w:r>
        <w:rPr>
          <w:rStyle w:val="Ninguno"/>
          <w:rFonts w:ascii="Arial" w:hAnsi="Arial"/>
          <w:sz w:val="24"/>
          <w:szCs w:val="24"/>
        </w:rPr>
        <w:t xml:space="preserve">A su vez, nos permitió </w:t>
      </w:r>
      <w:r>
        <w:rPr>
          <w:rStyle w:val="Ninguno"/>
          <w:rFonts w:ascii="Arial" w:hAnsi="Arial"/>
          <w:sz w:val="24"/>
          <w:szCs w:val="24"/>
          <w:lang w:val="da-DK"/>
        </w:rPr>
        <w:t xml:space="preserve">atender oportunamente </w:t>
      </w:r>
      <w:r>
        <w:rPr>
          <w:rStyle w:val="Hyperlink2"/>
        </w:rPr>
        <w:t>4</w:t>
      </w:r>
      <w:r>
        <w:rPr>
          <w:rStyle w:val="Ninguno"/>
          <w:rFonts w:ascii="Arial" w:hAnsi="Arial"/>
          <w:sz w:val="24"/>
          <w:szCs w:val="24"/>
        </w:rPr>
        <w:t xml:space="preserve"> </w:t>
      </w:r>
      <w:r>
        <w:rPr>
          <w:rStyle w:val="Hyperlink2"/>
          <w:lang w:val="es-ES_tradnl"/>
        </w:rPr>
        <w:t>conatos</w:t>
      </w:r>
      <w:r>
        <w:rPr>
          <w:rStyle w:val="Ninguno"/>
          <w:rFonts w:ascii="Arial" w:hAnsi="Arial"/>
          <w:sz w:val="24"/>
          <w:szCs w:val="24"/>
        </w:rPr>
        <w:t xml:space="preserve"> de incendio en los puntos más concurridos en el área natural protegida Sierra de Lobos, gracias al trabajo coordinado entre la Direcció</w:t>
      </w:r>
      <w:r>
        <w:rPr>
          <w:rStyle w:val="Ninguno"/>
          <w:rFonts w:ascii="Arial" w:hAnsi="Arial"/>
          <w:sz w:val="24"/>
          <w:szCs w:val="24"/>
          <w:lang w:val="de-DE"/>
        </w:rPr>
        <w:t>n General de Gesti</w:t>
      </w:r>
      <w:r>
        <w:rPr>
          <w:rStyle w:val="Ninguno"/>
          <w:rFonts w:ascii="Arial" w:hAnsi="Arial"/>
          <w:sz w:val="24"/>
          <w:szCs w:val="24"/>
        </w:rPr>
        <w:t>ón Ambiental, la Dirección de Protección Civil y el honorable cuerpo de Bomberos.</w:t>
      </w:r>
    </w:p>
    <w:p w14:paraId="16150D69" w14:textId="77777777" w:rsidR="00913596" w:rsidRDefault="00913596" w:rsidP="00913596">
      <w:pPr>
        <w:pStyle w:val="Cuerpo"/>
        <w:jc w:val="both"/>
      </w:pPr>
    </w:p>
    <w:p w14:paraId="40B02CBE" w14:textId="77777777" w:rsidR="00913596" w:rsidRDefault="00913596" w:rsidP="00913596">
      <w:pPr>
        <w:pStyle w:val="Cuerpo"/>
        <w:jc w:val="both"/>
        <w:rPr>
          <w:rStyle w:val="Ninguno"/>
        </w:rPr>
      </w:pPr>
      <w:r>
        <w:rPr>
          <w:rStyle w:val="Ninguno"/>
          <w:rFonts w:ascii="Arial" w:hAnsi="Arial"/>
          <w:sz w:val="24"/>
          <w:szCs w:val="24"/>
        </w:rPr>
        <w:t xml:space="preserve">Adicionalmente, llevamos a cabo operativos especiales dentro del </w:t>
      </w:r>
      <w:r w:rsidRPr="00B1053F">
        <w:rPr>
          <w:rStyle w:val="Ninguno"/>
          <w:rFonts w:ascii="Arial" w:hAnsi="Arial"/>
          <w:i/>
          <w:iCs/>
          <w:sz w:val="24"/>
          <w:szCs w:val="24"/>
          <w:lang w:val="es-MX"/>
        </w:rPr>
        <w:t>Rally 2019</w:t>
      </w:r>
      <w:r>
        <w:rPr>
          <w:rStyle w:val="Ninguno"/>
          <w:rFonts w:ascii="Arial" w:hAnsi="Arial"/>
          <w:sz w:val="24"/>
          <w:szCs w:val="24"/>
        </w:rPr>
        <w:t xml:space="preserve"> y semana santa para evitar afectaciones a la vegetación y mala disposición de los residuos, además de monitorear y controlar la venta y uso de leña por parte de los asistentes, concientizamos a</w:t>
      </w:r>
      <w:r>
        <w:rPr>
          <w:rStyle w:val="Hyperlink2"/>
          <w:lang w:val="es-ES_tradnl"/>
        </w:rPr>
        <w:t xml:space="preserve"> 2 mil personas</w:t>
      </w:r>
      <w:r>
        <w:rPr>
          <w:rStyle w:val="Ninguno"/>
          <w:rFonts w:ascii="Arial" w:hAnsi="Arial"/>
          <w:sz w:val="24"/>
          <w:szCs w:val="24"/>
        </w:rPr>
        <w:t xml:space="preserve">. </w:t>
      </w:r>
    </w:p>
    <w:p w14:paraId="41B14652" w14:textId="77777777" w:rsidR="00913596" w:rsidRDefault="00913596" w:rsidP="00913596">
      <w:pPr>
        <w:pStyle w:val="Cuerpo"/>
        <w:jc w:val="both"/>
      </w:pPr>
    </w:p>
    <w:p w14:paraId="48E394B3" w14:textId="77777777" w:rsidR="00913596" w:rsidRDefault="00913596" w:rsidP="00913596">
      <w:pPr>
        <w:pStyle w:val="Cuerpo"/>
        <w:spacing w:line="20" w:lineRule="atLeast"/>
        <w:jc w:val="both"/>
        <w:rPr>
          <w:rStyle w:val="Ninguno"/>
        </w:rPr>
      </w:pPr>
      <w:r>
        <w:rPr>
          <w:rStyle w:val="Ninguno"/>
          <w:rFonts w:ascii="Arial" w:hAnsi="Arial"/>
          <w:sz w:val="24"/>
          <w:szCs w:val="24"/>
        </w:rPr>
        <w:t>Como una medida de conservació</w:t>
      </w:r>
      <w:r>
        <w:rPr>
          <w:rStyle w:val="Ninguno"/>
          <w:rFonts w:ascii="Arial" w:hAnsi="Arial"/>
          <w:sz w:val="24"/>
          <w:szCs w:val="24"/>
          <w:lang w:val="it-IT"/>
        </w:rPr>
        <w:t xml:space="preserve">n del </w:t>
      </w:r>
      <w:r>
        <w:rPr>
          <w:rStyle w:val="Ninguno"/>
          <w:rFonts w:ascii="Arial" w:hAnsi="Arial"/>
          <w:sz w:val="24"/>
          <w:szCs w:val="24"/>
        </w:rPr>
        <w:t xml:space="preserve">área natural protegida Cañada Arroyo Hondo, plantamos </w:t>
      </w:r>
      <w:r>
        <w:rPr>
          <w:rStyle w:val="Hyperlink2"/>
        </w:rPr>
        <w:t xml:space="preserve">100 </w:t>
      </w:r>
      <w:r>
        <w:rPr>
          <w:rStyle w:val="Ninguno"/>
          <w:rFonts w:ascii="Arial" w:hAnsi="Arial"/>
          <w:b/>
          <w:bCs/>
          <w:sz w:val="24"/>
          <w:szCs w:val="24"/>
        </w:rPr>
        <w:t>á</w:t>
      </w:r>
      <w:r>
        <w:rPr>
          <w:rStyle w:val="Hyperlink2"/>
        </w:rPr>
        <w:t>rboles</w:t>
      </w:r>
      <w:r>
        <w:rPr>
          <w:rStyle w:val="Ninguno"/>
          <w:rFonts w:ascii="Arial" w:hAnsi="Arial"/>
          <w:sz w:val="24"/>
          <w:szCs w:val="24"/>
        </w:rPr>
        <w:t xml:space="preserve"> con especies nativas como Palo Blanco, Nogal Cimarrón, Huizache y Sabino; que contribuyen a mejorar las condiciones del suelo y benefician la rehabilitació</w:t>
      </w:r>
      <w:r>
        <w:rPr>
          <w:rStyle w:val="Ninguno"/>
          <w:rFonts w:ascii="Arial" w:hAnsi="Arial"/>
          <w:sz w:val="24"/>
          <w:szCs w:val="24"/>
          <w:lang w:val="it-IT"/>
        </w:rPr>
        <w:t xml:space="preserve">n del </w:t>
      </w:r>
      <w:r>
        <w:rPr>
          <w:rStyle w:val="Ninguno"/>
          <w:rFonts w:ascii="Arial" w:hAnsi="Arial"/>
          <w:sz w:val="24"/>
          <w:szCs w:val="24"/>
        </w:rPr>
        <w:t>área natural.</w:t>
      </w:r>
    </w:p>
    <w:p w14:paraId="5DCC79DB" w14:textId="77777777" w:rsidR="00913596" w:rsidRDefault="00913596" w:rsidP="00913596">
      <w:pPr>
        <w:pStyle w:val="Cuerpo"/>
        <w:spacing w:line="20" w:lineRule="atLeast"/>
        <w:jc w:val="both"/>
      </w:pPr>
    </w:p>
    <w:p w14:paraId="086BB6CE" w14:textId="77777777" w:rsidR="00913596" w:rsidRDefault="00913596" w:rsidP="00913596">
      <w:pPr>
        <w:pStyle w:val="Cuerpo"/>
        <w:jc w:val="both"/>
        <w:rPr>
          <w:rStyle w:val="Ninguno"/>
        </w:rPr>
      </w:pPr>
      <w:r>
        <w:rPr>
          <w:rStyle w:val="Ninguno"/>
          <w:rFonts w:ascii="Arial" w:hAnsi="Arial"/>
          <w:sz w:val="24"/>
          <w:szCs w:val="24"/>
        </w:rPr>
        <w:t xml:space="preserve">Con el compromiso de conservación, retención de suelo y recarga de los mantos acuíferos de la Sierra de Lobos, plantamos </w:t>
      </w:r>
      <w:r>
        <w:rPr>
          <w:rStyle w:val="Hyperlink2"/>
        </w:rPr>
        <w:t xml:space="preserve">3 mil 100 </w:t>
      </w:r>
      <w:r>
        <w:rPr>
          <w:rStyle w:val="Ninguno"/>
          <w:rFonts w:ascii="Arial" w:hAnsi="Arial"/>
          <w:b/>
          <w:bCs/>
          <w:sz w:val="24"/>
          <w:szCs w:val="24"/>
        </w:rPr>
        <w:t>á</w:t>
      </w:r>
      <w:r>
        <w:rPr>
          <w:rStyle w:val="Hyperlink2"/>
        </w:rPr>
        <w:t>rboles</w:t>
      </w:r>
      <w:r>
        <w:rPr>
          <w:rStyle w:val="Ninguno"/>
          <w:rFonts w:ascii="Arial" w:hAnsi="Arial"/>
          <w:sz w:val="24"/>
          <w:szCs w:val="24"/>
        </w:rPr>
        <w:t xml:space="preserve"> con especies nativas acordes a la zona. Realizamos trabajos previos de mejoramiento de suelo y aprovechamos su plantación en temporal de lluvias para asegurar la supervivencia de la mayor cantidad de especies. </w:t>
      </w:r>
    </w:p>
    <w:p w14:paraId="2750B40F" w14:textId="77777777" w:rsidR="00913596" w:rsidRDefault="00913596" w:rsidP="00913596">
      <w:pPr>
        <w:pStyle w:val="Cuerpo"/>
        <w:jc w:val="both"/>
      </w:pPr>
    </w:p>
    <w:p w14:paraId="5E187844" w14:textId="77777777" w:rsidR="00913596" w:rsidRDefault="00913596" w:rsidP="00913596">
      <w:pPr>
        <w:pStyle w:val="Cuerpo"/>
        <w:jc w:val="both"/>
        <w:rPr>
          <w:rStyle w:val="Ninguno"/>
        </w:rPr>
      </w:pPr>
      <w:r>
        <w:rPr>
          <w:rStyle w:val="Ninguno"/>
          <w:rFonts w:ascii="Arial" w:hAnsi="Arial"/>
          <w:sz w:val="24"/>
          <w:szCs w:val="24"/>
          <w:lang w:val="nl-NL"/>
        </w:rPr>
        <w:t>En coordinaci</w:t>
      </w:r>
      <w:r>
        <w:rPr>
          <w:rStyle w:val="Ninguno"/>
          <w:rFonts w:ascii="Arial" w:hAnsi="Arial"/>
          <w:sz w:val="24"/>
          <w:szCs w:val="24"/>
        </w:rPr>
        <w:t>ón con el Gobierno del Estado, participamos en la conformació</w:t>
      </w:r>
      <w:r>
        <w:rPr>
          <w:rStyle w:val="Ninguno"/>
          <w:rFonts w:ascii="Arial" w:hAnsi="Arial"/>
          <w:sz w:val="24"/>
          <w:szCs w:val="24"/>
          <w:lang w:val="it-IT"/>
        </w:rPr>
        <w:t xml:space="preserve">n del </w:t>
      </w:r>
      <w:r>
        <w:rPr>
          <w:rStyle w:val="Hyperlink2"/>
        </w:rPr>
        <w:t>Comit</w:t>
      </w:r>
      <w:r>
        <w:rPr>
          <w:rStyle w:val="Ninguno"/>
          <w:rFonts w:ascii="Arial" w:hAnsi="Arial"/>
          <w:b/>
          <w:bCs/>
          <w:sz w:val="24"/>
          <w:szCs w:val="24"/>
        </w:rPr>
        <w:t xml:space="preserve">é </w:t>
      </w:r>
      <w:r>
        <w:rPr>
          <w:rStyle w:val="Hyperlink2"/>
        </w:rPr>
        <w:t>T</w:t>
      </w:r>
      <w:r>
        <w:rPr>
          <w:rStyle w:val="Ninguno"/>
          <w:rFonts w:ascii="Arial" w:hAnsi="Arial"/>
          <w:b/>
          <w:bCs/>
          <w:sz w:val="24"/>
          <w:szCs w:val="24"/>
        </w:rPr>
        <w:t>é</w:t>
      </w:r>
      <w:r>
        <w:rPr>
          <w:rStyle w:val="Hyperlink2"/>
          <w:lang w:val="it-IT"/>
        </w:rPr>
        <w:t xml:space="preserve">cnico del </w:t>
      </w:r>
      <w:r>
        <w:rPr>
          <w:rStyle w:val="Ninguno"/>
          <w:rFonts w:ascii="Arial" w:hAnsi="Arial"/>
          <w:b/>
          <w:bCs/>
          <w:sz w:val="24"/>
          <w:szCs w:val="24"/>
        </w:rPr>
        <w:t>á</w:t>
      </w:r>
      <w:r>
        <w:rPr>
          <w:rStyle w:val="Hyperlink2"/>
          <w:lang w:val="es-ES_tradnl"/>
        </w:rPr>
        <w:t xml:space="preserve">rea natural protegida Sierra de Lobos </w:t>
      </w:r>
      <w:r>
        <w:rPr>
          <w:rStyle w:val="Ninguno"/>
          <w:rFonts w:ascii="Arial" w:hAnsi="Arial"/>
          <w:sz w:val="24"/>
          <w:szCs w:val="24"/>
        </w:rPr>
        <w:t xml:space="preserve">para impulsar y ejecutar acciones que ayuden a preservar la zona y promuevan la participación de los habitantes de las comunidades. </w:t>
      </w:r>
    </w:p>
    <w:p w14:paraId="6BCABA38" w14:textId="77777777" w:rsidR="00913596" w:rsidRDefault="00913596" w:rsidP="00913596">
      <w:pPr>
        <w:pStyle w:val="Cuerpo"/>
        <w:jc w:val="both"/>
      </w:pPr>
    </w:p>
    <w:p w14:paraId="5B56D74D" w14:textId="77777777" w:rsidR="00913596" w:rsidRDefault="00913596" w:rsidP="00913596">
      <w:pPr>
        <w:pStyle w:val="Cuerpo"/>
        <w:jc w:val="both"/>
        <w:rPr>
          <w:rStyle w:val="Ninguno"/>
        </w:rPr>
      </w:pPr>
      <w:r>
        <w:rPr>
          <w:rStyle w:val="Ninguno"/>
          <w:rFonts w:ascii="Arial" w:hAnsi="Arial"/>
          <w:sz w:val="24"/>
          <w:szCs w:val="24"/>
        </w:rPr>
        <w:t xml:space="preserve">A partir de un nuevo enfoque, aplicamos medidas de compensación ambiental en </w:t>
      </w:r>
      <w:r>
        <w:rPr>
          <w:rStyle w:val="Hyperlink2"/>
          <w:lang w:val="es-ES_tradnl"/>
        </w:rPr>
        <w:t>33.2 hect</w:t>
      </w:r>
      <w:r>
        <w:rPr>
          <w:rStyle w:val="Ninguno"/>
          <w:rFonts w:ascii="Arial" w:hAnsi="Arial"/>
          <w:b/>
          <w:bCs/>
          <w:sz w:val="24"/>
          <w:szCs w:val="24"/>
        </w:rPr>
        <w:t>á</w:t>
      </w:r>
      <w:r w:rsidRPr="00B1053F">
        <w:rPr>
          <w:rStyle w:val="Hyperlink2"/>
          <w:lang w:val="es-MX"/>
        </w:rPr>
        <w:t>reas</w:t>
      </w:r>
      <w:r>
        <w:rPr>
          <w:rStyle w:val="Ninguno"/>
          <w:rFonts w:ascii="Arial" w:hAnsi="Arial"/>
          <w:sz w:val="24"/>
          <w:szCs w:val="24"/>
        </w:rPr>
        <w:t xml:space="preserve">, con acciones de restauración de suelos, reforestación y conservación en las áreas naturales protegidas.  </w:t>
      </w:r>
    </w:p>
    <w:p w14:paraId="2D8E809D" w14:textId="77777777" w:rsidR="00913596" w:rsidRDefault="00913596" w:rsidP="00913596">
      <w:pPr>
        <w:pStyle w:val="Cuerpo"/>
        <w:jc w:val="both"/>
      </w:pPr>
    </w:p>
    <w:p w14:paraId="4EE8C021" w14:textId="77777777" w:rsidR="00913596" w:rsidRDefault="00913596" w:rsidP="00913596">
      <w:pPr>
        <w:pStyle w:val="Cuerpo"/>
        <w:jc w:val="both"/>
        <w:rPr>
          <w:rStyle w:val="Ninguno"/>
        </w:rPr>
      </w:pPr>
      <w:r>
        <w:rPr>
          <w:rStyle w:val="Ninguno"/>
          <w:rFonts w:ascii="Arial" w:hAnsi="Arial"/>
          <w:sz w:val="24"/>
          <w:szCs w:val="24"/>
        </w:rPr>
        <w:t xml:space="preserve">En los casos de procedimientos jurídicos administrativos por inicio de obras, implementamos como medida de compensación ambiental la instauración de ecotecnias.  </w:t>
      </w:r>
    </w:p>
    <w:p w14:paraId="521F9B90" w14:textId="77777777" w:rsidR="00913596" w:rsidRDefault="00913596" w:rsidP="00913596">
      <w:pPr>
        <w:pStyle w:val="Cuerpo"/>
        <w:spacing w:line="20" w:lineRule="atLeast"/>
      </w:pPr>
    </w:p>
    <w:sectPr w:rsidR="00913596">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5E8994" w14:textId="77777777" w:rsidR="00767B23" w:rsidRDefault="00767B23" w:rsidP="000F0E3E">
      <w:r>
        <w:separator/>
      </w:r>
    </w:p>
  </w:endnote>
  <w:endnote w:type="continuationSeparator" w:id="0">
    <w:p w14:paraId="43AA9805" w14:textId="77777777" w:rsidR="00767B23" w:rsidRDefault="00767B23" w:rsidP="000F0E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50E3DA" w14:textId="77777777" w:rsidR="00672A05" w:rsidRDefault="00672A05">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4726CB" w14:textId="77777777" w:rsidR="00672A05" w:rsidRDefault="00672A05">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7D44C2" w14:textId="77777777" w:rsidR="00672A05" w:rsidRDefault="00672A05">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55F691" w14:textId="77777777" w:rsidR="00767B23" w:rsidRDefault="00767B23" w:rsidP="000F0E3E">
      <w:r>
        <w:separator/>
      </w:r>
    </w:p>
  </w:footnote>
  <w:footnote w:type="continuationSeparator" w:id="0">
    <w:p w14:paraId="06F58CF1" w14:textId="77777777" w:rsidR="00767B23" w:rsidRDefault="00767B23" w:rsidP="000F0E3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0CF4CA" w14:textId="3DBA44BA" w:rsidR="00D06475" w:rsidRDefault="00225ADA">
    <w:pPr>
      <w:pStyle w:val="Encabezado"/>
    </w:pPr>
    <w:r>
      <w:rPr>
        <w:noProof/>
      </w:rPr>
      <w:pict w14:anchorId="1F4BE5C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633.9pt;height:25.85pt;rotation:315;z-index:-251655168;mso-position-horizontal:center;mso-position-horizontal-relative:margin;mso-position-vertical:center;mso-position-vertical-relative:margin" o:allowincell="f" fillcolor="#c00000" stroked="f">
          <v:fill opacity=".5"/>
          <v:textpath style="font-family:&quot;Times New Roman&quot;;font-size:1pt" string="BORRADOR SUJETO A APROBACIÓN DEL H. AYUNTAMIENTO"/>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26415869"/>
      <w:docPartObj>
        <w:docPartGallery w:val="Page Numbers (Top of Page)"/>
        <w:docPartUnique/>
      </w:docPartObj>
    </w:sdtPr>
    <w:sdtEndPr/>
    <w:sdtContent>
      <w:p w14:paraId="0B782CB2" w14:textId="61032564" w:rsidR="00E6656A" w:rsidRDefault="00E6656A">
        <w:pPr>
          <w:pStyle w:val="Encabezado"/>
          <w:jc w:val="center"/>
        </w:pPr>
        <w:r>
          <w:fldChar w:fldCharType="begin"/>
        </w:r>
        <w:r>
          <w:instrText>PAGE   \* MERGEFORMAT</w:instrText>
        </w:r>
        <w:r>
          <w:fldChar w:fldCharType="separate"/>
        </w:r>
        <w:r w:rsidR="00225ADA" w:rsidRPr="00225ADA">
          <w:rPr>
            <w:noProof/>
            <w:lang w:val="es-ES"/>
          </w:rPr>
          <w:t>1</w:t>
        </w:r>
        <w:r>
          <w:fldChar w:fldCharType="end"/>
        </w:r>
      </w:p>
    </w:sdtContent>
  </w:sdt>
  <w:p w14:paraId="583406B8" w14:textId="7B22BC4A" w:rsidR="00D06475" w:rsidRDefault="00D06475">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529D9B" w14:textId="003945A3" w:rsidR="00D06475" w:rsidRDefault="00225ADA">
    <w:pPr>
      <w:pStyle w:val="Encabezado"/>
    </w:pPr>
    <w:r>
      <w:rPr>
        <w:noProof/>
      </w:rPr>
      <w:pict w14:anchorId="4209777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633.9pt;height:25.85pt;rotation:315;z-index:-251657216;mso-position-horizontal:center;mso-position-horizontal-relative:margin;mso-position-vertical:center;mso-position-vertical-relative:margin" o:allowincell="f" fillcolor="#c00000" stroked="f">
          <v:fill opacity=".5"/>
          <v:textpath style="font-family:&quot;Times New Roman&quot;;font-size:1pt" string="BORRADOR SUJETO A APROBACIÓN DEL H. AYUNTAMIENTO"/>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34180"/>
    <w:multiLevelType w:val="hybridMultilevel"/>
    <w:tmpl w:val="F768EE2C"/>
    <w:styleLink w:val="Estiloimportado3"/>
    <w:lvl w:ilvl="0" w:tplc="97005CFC">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85B297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705E340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DEB433C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F8486BB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F878B2A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ECFAB240">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B08A0E8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D5106DC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1" w15:restartNumberingAfterBreak="0">
    <w:nsid w:val="023011DD"/>
    <w:multiLevelType w:val="hybridMultilevel"/>
    <w:tmpl w:val="C36483C4"/>
    <w:numStyleLink w:val="Estiloimportado26"/>
  </w:abstractNum>
  <w:abstractNum w:abstractNumId="2" w15:restartNumberingAfterBreak="0">
    <w:nsid w:val="083160EF"/>
    <w:multiLevelType w:val="hybridMultilevel"/>
    <w:tmpl w:val="0DFE323C"/>
    <w:numStyleLink w:val="Estiloimportado4"/>
  </w:abstractNum>
  <w:abstractNum w:abstractNumId="3" w15:restartNumberingAfterBreak="0">
    <w:nsid w:val="09147312"/>
    <w:multiLevelType w:val="hybridMultilevel"/>
    <w:tmpl w:val="14429FD4"/>
    <w:numStyleLink w:val="Estiloimportado9"/>
  </w:abstractNum>
  <w:abstractNum w:abstractNumId="4" w15:restartNumberingAfterBreak="0">
    <w:nsid w:val="09C91B62"/>
    <w:multiLevelType w:val="hybridMultilevel"/>
    <w:tmpl w:val="F768EE2C"/>
    <w:numStyleLink w:val="Estiloimportado3"/>
  </w:abstractNum>
  <w:abstractNum w:abstractNumId="5" w15:restartNumberingAfterBreak="0">
    <w:nsid w:val="0D3F5FC0"/>
    <w:multiLevelType w:val="hybridMultilevel"/>
    <w:tmpl w:val="F81CD1DC"/>
    <w:numStyleLink w:val="Estiloimportado7"/>
  </w:abstractNum>
  <w:abstractNum w:abstractNumId="6" w15:restartNumberingAfterBreak="0">
    <w:nsid w:val="0F7F239E"/>
    <w:multiLevelType w:val="hybridMultilevel"/>
    <w:tmpl w:val="C16CBCF0"/>
    <w:numStyleLink w:val="Estiloimportado5"/>
  </w:abstractNum>
  <w:abstractNum w:abstractNumId="7" w15:restartNumberingAfterBreak="0">
    <w:nsid w:val="10345F73"/>
    <w:multiLevelType w:val="hybridMultilevel"/>
    <w:tmpl w:val="ADBC9818"/>
    <w:numStyleLink w:val="Estiloimportado2"/>
  </w:abstractNum>
  <w:abstractNum w:abstractNumId="8" w15:restartNumberingAfterBreak="0">
    <w:nsid w:val="129935DB"/>
    <w:multiLevelType w:val="hybridMultilevel"/>
    <w:tmpl w:val="C16CBCF0"/>
    <w:styleLink w:val="Estiloimportado5"/>
    <w:lvl w:ilvl="0" w:tplc="D540962A">
      <w:start w:val="1"/>
      <w:numFmt w:val="decimal"/>
      <w:lvlText w:val="%1."/>
      <w:lvlJc w:val="left"/>
      <w:pPr>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35F43674">
      <w:start w:val="1"/>
      <w:numFmt w:val="decimal"/>
      <w:lvlText w:val="%2."/>
      <w:lvlJc w:val="left"/>
      <w:pPr>
        <w:tabs>
          <w:tab w:val="left" w:pos="720"/>
        </w:tabs>
        <w:ind w:left="14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90E63EAC">
      <w:start w:val="1"/>
      <w:numFmt w:val="decimal"/>
      <w:lvlText w:val="%3."/>
      <w:lvlJc w:val="left"/>
      <w:pPr>
        <w:tabs>
          <w:tab w:val="left" w:pos="720"/>
        </w:tabs>
        <w:ind w:left="216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9B906B56">
      <w:start w:val="1"/>
      <w:numFmt w:val="decimal"/>
      <w:lvlText w:val="%4."/>
      <w:lvlJc w:val="left"/>
      <w:pPr>
        <w:tabs>
          <w:tab w:val="left" w:pos="720"/>
        </w:tabs>
        <w:ind w:left="288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4FA49876">
      <w:start w:val="1"/>
      <w:numFmt w:val="decimal"/>
      <w:lvlText w:val="%5."/>
      <w:lvlJc w:val="left"/>
      <w:pPr>
        <w:tabs>
          <w:tab w:val="left" w:pos="720"/>
        </w:tabs>
        <w:ind w:left="360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5D8068D0">
      <w:start w:val="1"/>
      <w:numFmt w:val="decimal"/>
      <w:lvlText w:val="%6."/>
      <w:lvlJc w:val="left"/>
      <w:pPr>
        <w:tabs>
          <w:tab w:val="left" w:pos="720"/>
        </w:tabs>
        <w:ind w:left="43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4B009EDC">
      <w:start w:val="1"/>
      <w:numFmt w:val="decimal"/>
      <w:lvlText w:val="%7."/>
      <w:lvlJc w:val="left"/>
      <w:pPr>
        <w:tabs>
          <w:tab w:val="left" w:pos="720"/>
        </w:tabs>
        <w:ind w:left="50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054A3A5C">
      <w:start w:val="1"/>
      <w:numFmt w:val="decimal"/>
      <w:lvlText w:val="%8."/>
      <w:lvlJc w:val="left"/>
      <w:pPr>
        <w:tabs>
          <w:tab w:val="left" w:pos="720"/>
        </w:tabs>
        <w:ind w:left="576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54385BA0">
      <w:start w:val="1"/>
      <w:numFmt w:val="decimal"/>
      <w:lvlText w:val="%9."/>
      <w:lvlJc w:val="left"/>
      <w:pPr>
        <w:tabs>
          <w:tab w:val="left" w:pos="720"/>
        </w:tabs>
        <w:ind w:left="648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9" w15:restartNumberingAfterBreak="0">
    <w:nsid w:val="13A00D27"/>
    <w:multiLevelType w:val="hybridMultilevel"/>
    <w:tmpl w:val="1C00A12E"/>
    <w:numStyleLink w:val="Estiloimportado15"/>
  </w:abstractNum>
  <w:abstractNum w:abstractNumId="10" w15:restartNumberingAfterBreak="0">
    <w:nsid w:val="1DEC27C6"/>
    <w:multiLevelType w:val="hybridMultilevel"/>
    <w:tmpl w:val="32B24928"/>
    <w:styleLink w:val="Estiloimportado6"/>
    <w:lvl w:ilvl="0" w:tplc="E3B42AA4">
      <w:start w:val="1"/>
      <w:numFmt w:val="bullet"/>
      <w:lvlText w:val="•"/>
      <w:lvlJc w:val="left"/>
      <w:pPr>
        <w:tabs>
          <w:tab w:val="left" w:pos="720"/>
        </w:tabs>
        <w:ind w:left="10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478AED0A">
      <w:start w:val="1"/>
      <w:numFmt w:val="bullet"/>
      <w:lvlText w:val="o"/>
      <w:lvlJc w:val="left"/>
      <w:pPr>
        <w:tabs>
          <w:tab w:val="left" w:pos="720"/>
        </w:tabs>
        <w:ind w:left="18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6036702C">
      <w:start w:val="1"/>
      <w:numFmt w:val="bullet"/>
      <w:lvlText w:val="▪"/>
      <w:lvlJc w:val="left"/>
      <w:pPr>
        <w:tabs>
          <w:tab w:val="left" w:pos="720"/>
        </w:tabs>
        <w:ind w:left="25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E65E498C">
      <w:start w:val="1"/>
      <w:numFmt w:val="bullet"/>
      <w:lvlText w:val="▪"/>
      <w:lvlJc w:val="left"/>
      <w:pPr>
        <w:tabs>
          <w:tab w:val="left" w:pos="720"/>
        </w:tabs>
        <w:ind w:left="32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E7B8111E">
      <w:start w:val="1"/>
      <w:numFmt w:val="bullet"/>
      <w:lvlText w:val="▪"/>
      <w:lvlJc w:val="left"/>
      <w:pPr>
        <w:tabs>
          <w:tab w:val="left" w:pos="720"/>
        </w:tabs>
        <w:ind w:left="39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00E6B338">
      <w:start w:val="1"/>
      <w:numFmt w:val="bullet"/>
      <w:lvlText w:val="▪"/>
      <w:lvlJc w:val="left"/>
      <w:pPr>
        <w:tabs>
          <w:tab w:val="left" w:pos="720"/>
        </w:tabs>
        <w:ind w:left="46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22080ADC">
      <w:start w:val="1"/>
      <w:numFmt w:val="bullet"/>
      <w:lvlText w:val="▪"/>
      <w:lvlJc w:val="left"/>
      <w:pPr>
        <w:tabs>
          <w:tab w:val="left" w:pos="720"/>
        </w:tabs>
        <w:ind w:left="54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DA545700">
      <w:start w:val="1"/>
      <w:numFmt w:val="bullet"/>
      <w:lvlText w:val="▪"/>
      <w:lvlJc w:val="left"/>
      <w:pPr>
        <w:tabs>
          <w:tab w:val="left" w:pos="720"/>
        </w:tabs>
        <w:ind w:left="61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F0B02372">
      <w:start w:val="1"/>
      <w:numFmt w:val="bullet"/>
      <w:lvlText w:val="▪"/>
      <w:lvlJc w:val="left"/>
      <w:pPr>
        <w:tabs>
          <w:tab w:val="left" w:pos="720"/>
        </w:tabs>
        <w:ind w:left="68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11" w15:restartNumberingAfterBreak="0">
    <w:nsid w:val="1E9A30F0"/>
    <w:multiLevelType w:val="hybridMultilevel"/>
    <w:tmpl w:val="58BCB460"/>
    <w:styleLink w:val="Estiloimportado8"/>
    <w:lvl w:ilvl="0" w:tplc="3E828BC2">
      <w:start w:val="1"/>
      <w:numFmt w:val="bullet"/>
      <w:lvlText w:val="•"/>
      <w:lvlJc w:val="left"/>
      <w:pPr>
        <w:tabs>
          <w:tab w:val="left" w:pos="720"/>
        </w:tabs>
        <w:ind w:left="10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0FAEC88A">
      <w:start w:val="1"/>
      <w:numFmt w:val="bullet"/>
      <w:lvlText w:val="o"/>
      <w:lvlJc w:val="left"/>
      <w:pPr>
        <w:tabs>
          <w:tab w:val="left" w:pos="720"/>
        </w:tabs>
        <w:ind w:left="18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12A45FB2">
      <w:start w:val="1"/>
      <w:numFmt w:val="bullet"/>
      <w:lvlText w:val="▪"/>
      <w:lvlJc w:val="left"/>
      <w:pPr>
        <w:tabs>
          <w:tab w:val="left" w:pos="720"/>
        </w:tabs>
        <w:ind w:left="25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9B023830">
      <w:start w:val="1"/>
      <w:numFmt w:val="bullet"/>
      <w:lvlText w:val="▪"/>
      <w:lvlJc w:val="left"/>
      <w:pPr>
        <w:tabs>
          <w:tab w:val="left" w:pos="720"/>
        </w:tabs>
        <w:ind w:left="32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FB268C5E">
      <w:start w:val="1"/>
      <w:numFmt w:val="bullet"/>
      <w:lvlText w:val="▪"/>
      <w:lvlJc w:val="left"/>
      <w:pPr>
        <w:tabs>
          <w:tab w:val="left" w:pos="720"/>
        </w:tabs>
        <w:ind w:left="39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9B6A9BFE">
      <w:start w:val="1"/>
      <w:numFmt w:val="bullet"/>
      <w:lvlText w:val="▪"/>
      <w:lvlJc w:val="left"/>
      <w:pPr>
        <w:tabs>
          <w:tab w:val="left" w:pos="720"/>
        </w:tabs>
        <w:ind w:left="46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E4F63F9A">
      <w:start w:val="1"/>
      <w:numFmt w:val="bullet"/>
      <w:lvlText w:val="▪"/>
      <w:lvlJc w:val="left"/>
      <w:pPr>
        <w:tabs>
          <w:tab w:val="left" w:pos="720"/>
        </w:tabs>
        <w:ind w:left="54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867CEDF4">
      <w:start w:val="1"/>
      <w:numFmt w:val="bullet"/>
      <w:lvlText w:val="▪"/>
      <w:lvlJc w:val="left"/>
      <w:pPr>
        <w:tabs>
          <w:tab w:val="left" w:pos="720"/>
        </w:tabs>
        <w:ind w:left="61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6920636E">
      <w:start w:val="1"/>
      <w:numFmt w:val="bullet"/>
      <w:lvlText w:val="▪"/>
      <w:lvlJc w:val="left"/>
      <w:pPr>
        <w:tabs>
          <w:tab w:val="left" w:pos="720"/>
        </w:tabs>
        <w:ind w:left="68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12" w15:restartNumberingAfterBreak="0">
    <w:nsid w:val="25CB06DC"/>
    <w:multiLevelType w:val="hybridMultilevel"/>
    <w:tmpl w:val="89E8EF00"/>
    <w:styleLink w:val="Estiloimportado18"/>
    <w:lvl w:ilvl="0" w:tplc="7C5A2E52">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6D3C09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5B623E4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96CA5E8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84A2C6C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5A5CD37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2580E3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9166956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2BFEFFB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13" w15:restartNumberingAfterBreak="0">
    <w:nsid w:val="2CF025C3"/>
    <w:multiLevelType w:val="hybridMultilevel"/>
    <w:tmpl w:val="6B46C54E"/>
    <w:numStyleLink w:val="Estiloimportado12"/>
  </w:abstractNum>
  <w:abstractNum w:abstractNumId="14" w15:restartNumberingAfterBreak="0">
    <w:nsid w:val="2D5C4F03"/>
    <w:multiLevelType w:val="hybridMultilevel"/>
    <w:tmpl w:val="F2B2371A"/>
    <w:numStyleLink w:val="Estiloimportado20"/>
  </w:abstractNum>
  <w:abstractNum w:abstractNumId="15" w15:restartNumberingAfterBreak="0">
    <w:nsid w:val="2DA00B9B"/>
    <w:multiLevelType w:val="hybridMultilevel"/>
    <w:tmpl w:val="D570A94A"/>
    <w:styleLink w:val="Estiloimportado25"/>
    <w:lvl w:ilvl="0" w:tplc="FDB6D7EE">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61F45208">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7C72B84E">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1AD8276A">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777EBB4E">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4CA23020">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BB10E3F8">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628AD332">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DF86BC22">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16" w15:restartNumberingAfterBreak="0">
    <w:nsid w:val="2EA065D2"/>
    <w:multiLevelType w:val="hybridMultilevel"/>
    <w:tmpl w:val="F1608CD2"/>
    <w:numStyleLink w:val="Estiloimportado17"/>
  </w:abstractNum>
  <w:abstractNum w:abstractNumId="17" w15:restartNumberingAfterBreak="0">
    <w:nsid w:val="30765325"/>
    <w:multiLevelType w:val="hybridMultilevel"/>
    <w:tmpl w:val="E89EBC62"/>
    <w:styleLink w:val="Estiloimportado1"/>
    <w:lvl w:ilvl="0" w:tplc="929AA872">
      <w:start w:val="1"/>
      <w:numFmt w:val="decimal"/>
      <w:lvlText w:val="%1."/>
      <w:lvlJc w:val="left"/>
      <w:pPr>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9BF48382">
      <w:start w:val="1"/>
      <w:numFmt w:val="lowerLetter"/>
      <w:lvlText w:val="%2."/>
      <w:lvlJc w:val="left"/>
      <w:pPr>
        <w:ind w:left="14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A588F470">
      <w:start w:val="1"/>
      <w:numFmt w:val="lowerRoman"/>
      <w:lvlText w:val="%3."/>
      <w:lvlJc w:val="left"/>
      <w:pPr>
        <w:ind w:left="216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07581F24">
      <w:start w:val="1"/>
      <w:numFmt w:val="decimal"/>
      <w:lvlText w:val="%4."/>
      <w:lvlJc w:val="left"/>
      <w:pPr>
        <w:ind w:left="288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F4807540">
      <w:start w:val="1"/>
      <w:numFmt w:val="lowerLetter"/>
      <w:lvlText w:val="%5."/>
      <w:lvlJc w:val="left"/>
      <w:pPr>
        <w:ind w:left="360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A4A86A92">
      <w:start w:val="1"/>
      <w:numFmt w:val="lowerRoman"/>
      <w:lvlText w:val="%6."/>
      <w:lvlJc w:val="left"/>
      <w:pPr>
        <w:ind w:left="432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CE82F8E6">
      <w:start w:val="1"/>
      <w:numFmt w:val="decimal"/>
      <w:lvlText w:val="%7."/>
      <w:lvlJc w:val="left"/>
      <w:pPr>
        <w:ind w:left="50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2828F47C">
      <w:start w:val="1"/>
      <w:numFmt w:val="lowerLetter"/>
      <w:lvlText w:val="%8."/>
      <w:lvlJc w:val="left"/>
      <w:pPr>
        <w:ind w:left="576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CFA200A6">
      <w:start w:val="1"/>
      <w:numFmt w:val="lowerRoman"/>
      <w:lvlText w:val="%9."/>
      <w:lvlJc w:val="left"/>
      <w:pPr>
        <w:ind w:left="648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18" w15:restartNumberingAfterBreak="0">
    <w:nsid w:val="31BA5E7A"/>
    <w:multiLevelType w:val="hybridMultilevel"/>
    <w:tmpl w:val="C3449D8C"/>
    <w:numStyleLink w:val="Estiloimportado16"/>
  </w:abstractNum>
  <w:abstractNum w:abstractNumId="19" w15:restartNumberingAfterBreak="0">
    <w:nsid w:val="32521F7A"/>
    <w:multiLevelType w:val="hybridMultilevel"/>
    <w:tmpl w:val="6B46C54E"/>
    <w:styleLink w:val="Estiloimportado12"/>
    <w:lvl w:ilvl="0" w:tplc="F678DD4C">
      <w:start w:val="1"/>
      <w:numFmt w:val="bullet"/>
      <w:lvlText w:val="•"/>
      <w:lvlJc w:val="left"/>
      <w:pPr>
        <w:ind w:left="69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471416E8">
      <w:start w:val="1"/>
      <w:numFmt w:val="bullet"/>
      <w:lvlText w:val="o"/>
      <w:lvlJc w:val="left"/>
      <w:pPr>
        <w:ind w:left="141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44A8490A">
      <w:start w:val="1"/>
      <w:numFmt w:val="bullet"/>
      <w:lvlText w:val="▪"/>
      <w:lvlJc w:val="left"/>
      <w:pPr>
        <w:ind w:left="213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5F025D30">
      <w:start w:val="1"/>
      <w:numFmt w:val="bullet"/>
      <w:lvlText w:val="•"/>
      <w:lvlJc w:val="left"/>
      <w:pPr>
        <w:ind w:left="285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55168676">
      <w:start w:val="1"/>
      <w:numFmt w:val="bullet"/>
      <w:lvlText w:val="o"/>
      <w:lvlJc w:val="left"/>
      <w:pPr>
        <w:ind w:left="357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DE9CC930">
      <w:start w:val="1"/>
      <w:numFmt w:val="bullet"/>
      <w:lvlText w:val="▪"/>
      <w:lvlJc w:val="left"/>
      <w:pPr>
        <w:ind w:left="429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DF08B6B4">
      <w:start w:val="1"/>
      <w:numFmt w:val="bullet"/>
      <w:lvlText w:val="•"/>
      <w:lvlJc w:val="left"/>
      <w:pPr>
        <w:ind w:left="501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AB2A1E20">
      <w:start w:val="1"/>
      <w:numFmt w:val="bullet"/>
      <w:lvlText w:val="o"/>
      <w:lvlJc w:val="left"/>
      <w:pPr>
        <w:ind w:left="573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15BE8076">
      <w:start w:val="1"/>
      <w:numFmt w:val="bullet"/>
      <w:lvlText w:val="▪"/>
      <w:lvlJc w:val="left"/>
      <w:pPr>
        <w:ind w:left="645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20" w15:restartNumberingAfterBreak="0">
    <w:nsid w:val="32AC35EA"/>
    <w:multiLevelType w:val="hybridMultilevel"/>
    <w:tmpl w:val="278EDC48"/>
    <w:styleLink w:val="Estiloimportado22"/>
    <w:lvl w:ilvl="0" w:tplc="69CE9544">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C63EADC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7ACC6DA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E8802EE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9BE2AB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44B673F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1EBC762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25C2EA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AFF27F2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21" w15:restartNumberingAfterBreak="0">
    <w:nsid w:val="33422544"/>
    <w:multiLevelType w:val="hybridMultilevel"/>
    <w:tmpl w:val="C84A75F2"/>
    <w:styleLink w:val="Estiloimportado27"/>
    <w:lvl w:ilvl="0" w:tplc="234A569E">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5AE4408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BE9ABC7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C08443E">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5BC2A92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A1A01E48">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361C44AA">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A216ABD4">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6818CE78">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22" w15:restartNumberingAfterBreak="0">
    <w:nsid w:val="37C12D99"/>
    <w:multiLevelType w:val="hybridMultilevel"/>
    <w:tmpl w:val="32B24928"/>
    <w:numStyleLink w:val="Estiloimportado6"/>
  </w:abstractNum>
  <w:abstractNum w:abstractNumId="23" w15:restartNumberingAfterBreak="0">
    <w:nsid w:val="390702B3"/>
    <w:multiLevelType w:val="hybridMultilevel"/>
    <w:tmpl w:val="89E8EF00"/>
    <w:numStyleLink w:val="Estiloimportado18"/>
  </w:abstractNum>
  <w:abstractNum w:abstractNumId="24" w15:restartNumberingAfterBreak="0">
    <w:nsid w:val="3D0827F9"/>
    <w:multiLevelType w:val="hybridMultilevel"/>
    <w:tmpl w:val="58BCB460"/>
    <w:numStyleLink w:val="Estiloimportado8"/>
  </w:abstractNum>
  <w:abstractNum w:abstractNumId="25" w15:restartNumberingAfterBreak="0">
    <w:nsid w:val="3EDD70DB"/>
    <w:multiLevelType w:val="hybridMultilevel"/>
    <w:tmpl w:val="A98AB422"/>
    <w:styleLink w:val="Estiloimportado13"/>
    <w:lvl w:ilvl="0" w:tplc="FB34B10C">
      <w:start w:val="1"/>
      <w:numFmt w:val="decimal"/>
      <w:lvlText w:val="%1."/>
      <w:lvlJc w:val="left"/>
      <w:pPr>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B846C808">
      <w:start w:val="1"/>
      <w:numFmt w:val="lowerLetter"/>
      <w:lvlText w:val="%2."/>
      <w:lvlJc w:val="left"/>
      <w:pPr>
        <w:ind w:left="14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6174275C">
      <w:start w:val="1"/>
      <w:numFmt w:val="lowerRoman"/>
      <w:lvlText w:val="%3."/>
      <w:lvlJc w:val="left"/>
      <w:pPr>
        <w:ind w:left="216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5F98AEE6">
      <w:start w:val="1"/>
      <w:numFmt w:val="decimal"/>
      <w:lvlText w:val="%4."/>
      <w:lvlJc w:val="left"/>
      <w:pPr>
        <w:ind w:left="288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3A403804">
      <w:start w:val="1"/>
      <w:numFmt w:val="lowerLetter"/>
      <w:lvlText w:val="%5."/>
      <w:lvlJc w:val="left"/>
      <w:pPr>
        <w:ind w:left="360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5C32587A">
      <w:start w:val="1"/>
      <w:numFmt w:val="lowerRoman"/>
      <w:lvlText w:val="%6."/>
      <w:lvlJc w:val="left"/>
      <w:pPr>
        <w:ind w:left="432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DD5C9FA8">
      <w:start w:val="1"/>
      <w:numFmt w:val="decimal"/>
      <w:lvlText w:val="%7."/>
      <w:lvlJc w:val="left"/>
      <w:pPr>
        <w:ind w:left="50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947AA0CE">
      <w:start w:val="1"/>
      <w:numFmt w:val="lowerLetter"/>
      <w:lvlText w:val="%8."/>
      <w:lvlJc w:val="left"/>
      <w:pPr>
        <w:ind w:left="576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AA724E56">
      <w:start w:val="1"/>
      <w:numFmt w:val="lowerRoman"/>
      <w:lvlText w:val="%9."/>
      <w:lvlJc w:val="left"/>
      <w:pPr>
        <w:ind w:left="648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26" w15:restartNumberingAfterBreak="0">
    <w:nsid w:val="3FD63CA0"/>
    <w:multiLevelType w:val="hybridMultilevel"/>
    <w:tmpl w:val="0DFE323C"/>
    <w:styleLink w:val="Estiloimportado4"/>
    <w:lvl w:ilvl="0" w:tplc="AB2671F6">
      <w:start w:val="1"/>
      <w:numFmt w:val="decimal"/>
      <w:lvlText w:val="%1)"/>
      <w:lvlJc w:val="left"/>
      <w:pPr>
        <w:ind w:left="4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686A3B2C">
      <w:start w:val="1"/>
      <w:numFmt w:val="lowerLetter"/>
      <w:lvlText w:val="%2."/>
      <w:lvlJc w:val="left"/>
      <w:pPr>
        <w:ind w:left="11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8A8A7050">
      <w:start w:val="1"/>
      <w:numFmt w:val="lowerRoman"/>
      <w:lvlText w:val="%3."/>
      <w:lvlJc w:val="left"/>
      <w:pPr>
        <w:ind w:left="186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0FF6D64C">
      <w:start w:val="1"/>
      <w:numFmt w:val="decimal"/>
      <w:lvlText w:val="%4."/>
      <w:lvlJc w:val="left"/>
      <w:pPr>
        <w:ind w:left="258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D14AA5F8">
      <w:start w:val="1"/>
      <w:numFmt w:val="lowerLetter"/>
      <w:lvlText w:val="%5."/>
      <w:lvlJc w:val="left"/>
      <w:pPr>
        <w:ind w:left="330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CD6EA6A2">
      <w:start w:val="1"/>
      <w:numFmt w:val="lowerRoman"/>
      <w:lvlText w:val="%6."/>
      <w:lvlJc w:val="left"/>
      <w:pPr>
        <w:ind w:left="402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2584A92C">
      <w:start w:val="1"/>
      <w:numFmt w:val="decimal"/>
      <w:lvlText w:val="%7."/>
      <w:lvlJc w:val="left"/>
      <w:pPr>
        <w:ind w:left="47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A1C2345C">
      <w:start w:val="1"/>
      <w:numFmt w:val="lowerLetter"/>
      <w:lvlText w:val="%8."/>
      <w:lvlJc w:val="left"/>
      <w:pPr>
        <w:ind w:left="546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FA3C64E4">
      <w:start w:val="1"/>
      <w:numFmt w:val="lowerRoman"/>
      <w:lvlText w:val="%9."/>
      <w:lvlJc w:val="left"/>
      <w:pPr>
        <w:ind w:left="618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27" w15:restartNumberingAfterBreak="0">
    <w:nsid w:val="41116933"/>
    <w:multiLevelType w:val="hybridMultilevel"/>
    <w:tmpl w:val="CCA458EE"/>
    <w:numStyleLink w:val="Estiloimportado21"/>
  </w:abstractNum>
  <w:abstractNum w:abstractNumId="28" w15:restartNumberingAfterBreak="0">
    <w:nsid w:val="42AD3240"/>
    <w:multiLevelType w:val="hybridMultilevel"/>
    <w:tmpl w:val="F1608CD2"/>
    <w:styleLink w:val="Estiloimportado17"/>
    <w:lvl w:ilvl="0" w:tplc="D6700B72">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979CCC8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95C4F0A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466873C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5A4EBEC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00400F4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6090002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87FA1DF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865E2A4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29" w15:restartNumberingAfterBreak="0">
    <w:nsid w:val="4376523A"/>
    <w:multiLevelType w:val="hybridMultilevel"/>
    <w:tmpl w:val="97BC7710"/>
    <w:numStyleLink w:val="Estiloimportado24"/>
  </w:abstractNum>
  <w:abstractNum w:abstractNumId="30" w15:restartNumberingAfterBreak="0">
    <w:nsid w:val="43A60388"/>
    <w:multiLevelType w:val="hybridMultilevel"/>
    <w:tmpl w:val="C84A75F2"/>
    <w:numStyleLink w:val="Estiloimportado27"/>
  </w:abstractNum>
  <w:abstractNum w:abstractNumId="31" w15:restartNumberingAfterBreak="0">
    <w:nsid w:val="455E747E"/>
    <w:multiLevelType w:val="hybridMultilevel"/>
    <w:tmpl w:val="B1C67422"/>
    <w:styleLink w:val="Estiloimportado19"/>
    <w:lvl w:ilvl="0" w:tplc="CE7050AE">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AC50084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F56E09A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CF42D68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678028C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617671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3AFEB5C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B02E6D5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9FB0B95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2" w15:restartNumberingAfterBreak="0">
    <w:nsid w:val="48715808"/>
    <w:multiLevelType w:val="hybridMultilevel"/>
    <w:tmpl w:val="F2B2371A"/>
    <w:styleLink w:val="Estiloimportado20"/>
    <w:lvl w:ilvl="0" w:tplc="6EDED89E">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DA0450E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4F32AB8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0F6B18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DD2CA38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27BA8E6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6E32FAB4">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7246722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646A8E7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3" w15:restartNumberingAfterBreak="0">
    <w:nsid w:val="4A026D9D"/>
    <w:multiLevelType w:val="hybridMultilevel"/>
    <w:tmpl w:val="C36483C4"/>
    <w:styleLink w:val="Estiloimportado26"/>
    <w:lvl w:ilvl="0" w:tplc="65BE836A">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1D0844E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7B2E280C">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A0CE7A56">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BE3218D4">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D41E395A">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B43872CA">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2D2C3892">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B13A7546">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4" w15:restartNumberingAfterBreak="0">
    <w:nsid w:val="4A4D4114"/>
    <w:multiLevelType w:val="hybridMultilevel"/>
    <w:tmpl w:val="CF546E7C"/>
    <w:styleLink w:val="Estiloimportado10"/>
    <w:lvl w:ilvl="0" w:tplc="025823A8">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2B7EC952">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CE3EB2B4">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1B609BC0">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B4B041D8">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799A8B56">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E2BE1388">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BAC6C0FE">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7D906F00">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5" w15:restartNumberingAfterBreak="0">
    <w:nsid w:val="4B0722CE"/>
    <w:multiLevelType w:val="hybridMultilevel"/>
    <w:tmpl w:val="CDB096AC"/>
    <w:styleLink w:val="Estiloimportado11"/>
    <w:lvl w:ilvl="0" w:tplc="E864E4E8">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2C9E24C8">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70B89BA6">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D2DA7A4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8B3AB45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E592CA14">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0896B088">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F6C0E2D6">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C82CEF98">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6" w15:restartNumberingAfterBreak="0">
    <w:nsid w:val="4BEB28D7"/>
    <w:multiLevelType w:val="hybridMultilevel"/>
    <w:tmpl w:val="A98AB422"/>
    <w:numStyleLink w:val="Estiloimportado13"/>
  </w:abstractNum>
  <w:abstractNum w:abstractNumId="37" w15:restartNumberingAfterBreak="0">
    <w:nsid w:val="4C2B553C"/>
    <w:multiLevelType w:val="hybridMultilevel"/>
    <w:tmpl w:val="495010F2"/>
    <w:styleLink w:val="Estiloimportado14"/>
    <w:lvl w:ilvl="0" w:tplc="580E6A92">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CF16278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3F64669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181666F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A6F454C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DE12DCF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872072F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070E1E0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18D28FB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8" w15:restartNumberingAfterBreak="0">
    <w:nsid w:val="4CB27FA4"/>
    <w:multiLevelType w:val="hybridMultilevel"/>
    <w:tmpl w:val="F81CD1DC"/>
    <w:styleLink w:val="Estiloimportado7"/>
    <w:lvl w:ilvl="0" w:tplc="5D9C89AA">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E8E0765C">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054234DA">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EECCC2F6">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D896B382">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2EB0A480">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3580C60A">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16C631EA">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600AD8B0">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9" w15:restartNumberingAfterBreak="0">
    <w:nsid w:val="521944BF"/>
    <w:multiLevelType w:val="hybridMultilevel"/>
    <w:tmpl w:val="D570A94A"/>
    <w:numStyleLink w:val="Estiloimportado25"/>
  </w:abstractNum>
  <w:abstractNum w:abstractNumId="40" w15:restartNumberingAfterBreak="0">
    <w:nsid w:val="530232A1"/>
    <w:multiLevelType w:val="hybridMultilevel"/>
    <w:tmpl w:val="1C00A12E"/>
    <w:styleLink w:val="Estiloimportado15"/>
    <w:lvl w:ilvl="0" w:tplc="F4949502">
      <w:start w:val="1"/>
      <w:numFmt w:val="decimal"/>
      <w:lvlText w:val="%1."/>
      <w:lvlJc w:val="left"/>
      <w:pPr>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D16CC5DE">
      <w:start w:val="1"/>
      <w:numFmt w:val="lowerLetter"/>
      <w:lvlText w:val="%2."/>
      <w:lvlJc w:val="left"/>
      <w:pPr>
        <w:ind w:left="14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73B699F0">
      <w:start w:val="1"/>
      <w:numFmt w:val="lowerRoman"/>
      <w:lvlText w:val="%3."/>
      <w:lvlJc w:val="left"/>
      <w:pPr>
        <w:ind w:left="216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02EA1338">
      <w:start w:val="1"/>
      <w:numFmt w:val="decimal"/>
      <w:lvlText w:val="%4."/>
      <w:lvlJc w:val="left"/>
      <w:pPr>
        <w:ind w:left="288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A98027EE">
      <w:start w:val="1"/>
      <w:numFmt w:val="lowerLetter"/>
      <w:lvlText w:val="%5."/>
      <w:lvlJc w:val="left"/>
      <w:pPr>
        <w:ind w:left="360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4D5E8A7A">
      <w:start w:val="1"/>
      <w:numFmt w:val="lowerRoman"/>
      <w:lvlText w:val="%6."/>
      <w:lvlJc w:val="left"/>
      <w:pPr>
        <w:ind w:left="432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E350FBC0">
      <w:start w:val="1"/>
      <w:numFmt w:val="decimal"/>
      <w:lvlText w:val="%7."/>
      <w:lvlJc w:val="left"/>
      <w:pPr>
        <w:ind w:left="50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98989AFC">
      <w:start w:val="1"/>
      <w:numFmt w:val="lowerLetter"/>
      <w:lvlText w:val="%8."/>
      <w:lvlJc w:val="left"/>
      <w:pPr>
        <w:ind w:left="576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603EC92E">
      <w:start w:val="1"/>
      <w:numFmt w:val="lowerRoman"/>
      <w:lvlText w:val="%9."/>
      <w:lvlJc w:val="left"/>
      <w:pPr>
        <w:ind w:left="648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41" w15:restartNumberingAfterBreak="0">
    <w:nsid w:val="54EA49E3"/>
    <w:multiLevelType w:val="hybridMultilevel"/>
    <w:tmpl w:val="B1C67422"/>
    <w:numStyleLink w:val="Estiloimportado19"/>
  </w:abstractNum>
  <w:abstractNum w:abstractNumId="42" w15:restartNumberingAfterBreak="0">
    <w:nsid w:val="567E70E8"/>
    <w:multiLevelType w:val="hybridMultilevel"/>
    <w:tmpl w:val="07DE138A"/>
    <w:numStyleLink w:val="Estiloimportado23"/>
  </w:abstractNum>
  <w:abstractNum w:abstractNumId="43" w15:restartNumberingAfterBreak="0">
    <w:nsid w:val="5A7A3672"/>
    <w:multiLevelType w:val="hybridMultilevel"/>
    <w:tmpl w:val="C3449D8C"/>
    <w:styleLink w:val="Estiloimportado16"/>
    <w:lvl w:ilvl="0" w:tplc="9044F7E8">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4B36B4D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3A94CEA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BDBC8DF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7E167AF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2F900CF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1ED41B76">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EC4E315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563472C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44" w15:restartNumberingAfterBreak="0">
    <w:nsid w:val="5A942583"/>
    <w:multiLevelType w:val="hybridMultilevel"/>
    <w:tmpl w:val="CF546E7C"/>
    <w:numStyleLink w:val="Estiloimportado10"/>
  </w:abstractNum>
  <w:abstractNum w:abstractNumId="45" w15:restartNumberingAfterBreak="0">
    <w:nsid w:val="5CE87C22"/>
    <w:multiLevelType w:val="hybridMultilevel"/>
    <w:tmpl w:val="CCA458EE"/>
    <w:styleLink w:val="Estiloimportado21"/>
    <w:lvl w:ilvl="0" w:tplc="2974C310">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F63853A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94503B5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2A02F03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195ADCF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7F903AE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C57E208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08C0221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FC2A9B9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46" w15:restartNumberingAfterBreak="0">
    <w:nsid w:val="5ECF0072"/>
    <w:multiLevelType w:val="hybridMultilevel"/>
    <w:tmpl w:val="97BC7710"/>
    <w:styleLink w:val="Estiloimportado24"/>
    <w:lvl w:ilvl="0" w:tplc="3D36B2EE">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03705112">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9CF60E90">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85C7EE6">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BF583F3E">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B13E4758">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4CC80C88">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425C1144">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AF444BEA">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47" w15:restartNumberingAfterBreak="0">
    <w:nsid w:val="6033603D"/>
    <w:multiLevelType w:val="hybridMultilevel"/>
    <w:tmpl w:val="ADBC9818"/>
    <w:styleLink w:val="Estiloimportado2"/>
    <w:lvl w:ilvl="0" w:tplc="3A52CCF2">
      <w:start w:val="1"/>
      <w:numFmt w:val="decimal"/>
      <w:lvlText w:val="%1."/>
      <w:lvlJc w:val="left"/>
      <w:pPr>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01487C0A">
      <w:start w:val="1"/>
      <w:numFmt w:val="lowerLetter"/>
      <w:lvlText w:val="%2."/>
      <w:lvlJc w:val="left"/>
      <w:pPr>
        <w:ind w:left="14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F208E14A">
      <w:start w:val="1"/>
      <w:numFmt w:val="lowerRoman"/>
      <w:lvlText w:val="%3."/>
      <w:lvlJc w:val="left"/>
      <w:pPr>
        <w:ind w:left="216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8E9C871E">
      <w:start w:val="1"/>
      <w:numFmt w:val="decimal"/>
      <w:lvlText w:val="%4."/>
      <w:lvlJc w:val="left"/>
      <w:pPr>
        <w:ind w:left="288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ECD2C60A">
      <w:start w:val="1"/>
      <w:numFmt w:val="lowerLetter"/>
      <w:lvlText w:val="%5."/>
      <w:lvlJc w:val="left"/>
      <w:pPr>
        <w:ind w:left="360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FB42CECC">
      <w:start w:val="1"/>
      <w:numFmt w:val="lowerRoman"/>
      <w:lvlText w:val="%6."/>
      <w:lvlJc w:val="left"/>
      <w:pPr>
        <w:ind w:left="432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1386687A">
      <w:start w:val="1"/>
      <w:numFmt w:val="decimal"/>
      <w:lvlText w:val="%7."/>
      <w:lvlJc w:val="left"/>
      <w:pPr>
        <w:ind w:left="50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869C9936">
      <w:start w:val="1"/>
      <w:numFmt w:val="lowerLetter"/>
      <w:lvlText w:val="%8."/>
      <w:lvlJc w:val="left"/>
      <w:pPr>
        <w:ind w:left="576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17568746">
      <w:start w:val="1"/>
      <w:numFmt w:val="lowerRoman"/>
      <w:lvlText w:val="%9."/>
      <w:lvlJc w:val="left"/>
      <w:pPr>
        <w:ind w:left="6480"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48" w15:restartNumberingAfterBreak="0">
    <w:nsid w:val="618A4414"/>
    <w:multiLevelType w:val="hybridMultilevel"/>
    <w:tmpl w:val="07DE138A"/>
    <w:styleLink w:val="Estiloimportado23"/>
    <w:lvl w:ilvl="0" w:tplc="07E8D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A49EEC70">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44D869E4">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B0240192">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88FE1A9A">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C562C238">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8F288808">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2FD0C520">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0D7213F8">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49" w15:restartNumberingAfterBreak="0">
    <w:nsid w:val="660C27F9"/>
    <w:multiLevelType w:val="hybridMultilevel"/>
    <w:tmpl w:val="495010F2"/>
    <w:numStyleLink w:val="Estiloimportado14"/>
  </w:abstractNum>
  <w:abstractNum w:abstractNumId="50" w15:restartNumberingAfterBreak="0">
    <w:nsid w:val="694848C8"/>
    <w:multiLevelType w:val="hybridMultilevel"/>
    <w:tmpl w:val="278EDC48"/>
    <w:numStyleLink w:val="Estiloimportado22"/>
  </w:abstractNum>
  <w:abstractNum w:abstractNumId="51" w15:restartNumberingAfterBreak="0">
    <w:nsid w:val="74070C3F"/>
    <w:multiLevelType w:val="hybridMultilevel"/>
    <w:tmpl w:val="CDB096AC"/>
    <w:numStyleLink w:val="Estiloimportado11"/>
  </w:abstractNum>
  <w:abstractNum w:abstractNumId="52" w15:restartNumberingAfterBreak="0">
    <w:nsid w:val="7856478D"/>
    <w:multiLevelType w:val="hybridMultilevel"/>
    <w:tmpl w:val="E89EBC62"/>
    <w:numStyleLink w:val="Estiloimportado1"/>
  </w:abstractNum>
  <w:abstractNum w:abstractNumId="53" w15:restartNumberingAfterBreak="0">
    <w:nsid w:val="79643C49"/>
    <w:multiLevelType w:val="hybridMultilevel"/>
    <w:tmpl w:val="14429FD4"/>
    <w:styleLink w:val="Estiloimportado9"/>
    <w:lvl w:ilvl="0" w:tplc="370C26F4">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CE1ED2C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9B626EA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9BE8ADFA">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BA469D5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FB72E60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179AE6D6">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38183D8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15B295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num w:numId="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2"/>
    <w:lvlOverride w:ilvl="0">
      <w:lvl w:ilvl="0" w:tplc="4CAA66F6">
        <w:start w:val="1"/>
        <w:numFmt w:val="decimal"/>
        <w:lvlText w:val="%1."/>
        <w:lvlJc w:val="left"/>
        <w:pPr>
          <w:ind w:left="72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1">
      <w:lvl w:ilvl="1" w:tplc="7996D7AC">
        <w:start w:val="1"/>
        <w:numFmt w:val="decimal"/>
        <w:lvlText w:val="%2."/>
        <w:lvlJc w:val="left"/>
        <w:pPr>
          <w:ind w:left="144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2">
      <w:lvl w:ilvl="2" w:tplc="6CBE502C">
        <w:start w:val="1"/>
        <w:numFmt w:val="decimal"/>
        <w:lvlText w:val="%3."/>
        <w:lvlJc w:val="left"/>
        <w:pPr>
          <w:ind w:left="2160" w:hanging="301"/>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3">
      <w:lvl w:ilvl="3" w:tplc="208058A2">
        <w:start w:val="1"/>
        <w:numFmt w:val="decimal"/>
        <w:lvlText w:val="%4."/>
        <w:lvlJc w:val="left"/>
        <w:pPr>
          <w:ind w:left="288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4">
      <w:lvl w:ilvl="4" w:tplc="A7AE60F2">
        <w:start w:val="1"/>
        <w:numFmt w:val="decimal"/>
        <w:lvlText w:val="%5."/>
        <w:lvlJc w:val="left"/>
        <w:pPr>
          <w:ind w:left="360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5">
      <w:lvl w:ilvl="5" w:tplc="8C60C2D8">
        <w:start w:val="1"/>
        <w:numFmt w:val="decimal"/>
        <w:lvlText w:val="%6."/>
        <w:lvlJc w:val="left"/>
        <w:pPr>
          <w:ind w:left="4320" w:hanging="301"/>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6">
      <w:lvl w:ilvl="6" w:tplc="6C30DDF4">
        <w:start w:val="1"/>
        <w:numFmt w:val="decimal"/>
        <w:lvlText w:val="%7."/>
        <w:lvlJc w:val="left"/>
        <w:pPr>
          <w:ind w:left="504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7">
      <w:lvl w:ilvl="7" w:tplc="88546532">
        <w:start w:val="1"/>
        <w:numFmt w:val="decimal"/>
        <w:lvlText w:val="%8."/>
        <w:lvlJc w:val="left"/>
        <w:pPr>
          <w:ind w:left="576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8">
      <w:lvl w:ilvl="8" w:tplc="848ECB72">
        <w:start w:val="1"/>
        <w:numFmt w:val="decimal"/>
        <w:lvlText w:val="%9."/>
        <w:lvlJc w:val="left"/>
        <w:pPr>
          <w:ind w:left="6480" w:hanging="301"/>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lvlOverride w:ilvl="0">
      <w:lvl w:ilvl="0" w:tplc="74B4B256">
        <w:start w:val="1"/>
        <w:numFmt w:val="decimal"/>
        <w:lvlText w:val="%1."/>
        <w:lvlJc w:val="left"/>
        <w:pPr>
          <w:ind w:left="72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1">
      <w:lvl w:ilvl="1" w:tplc="1BE69C4E">
        <w:start w:val="1"/>
        <w:numFmt w:val="decimal"/>
        <w:lvlText w:val="%2."/>
        <w:lvlJc w:val="left"/>
        <w:pPr>
          <w:ind w:left="144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2">
      <w:lvl w:ilvl="2" w:tplc="F1DC348E">
        <w:start w:val="1"/>
        <w:numFmt w:val="decimal"/>
        <w:lvlText w:val="%3."/>
        <w:lvlJc w:val="left"/>
        <w:pPr>
          <w:ind w:left="2160" w:hanging="301"/>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3">
      <w:lvl w:ilvl="3" w:tplc="A0C08DDA">
        <w:start w:val="1"/>
        <w:numFmt w:val="decimal"/>
        <w:lvlText w:val="%4."/>
        <w:lvlJc w:val="left"/>
        <w:pPr>
          <w:ind w:left="288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4">
      <w:lvl w:ilvl="4" w:tplc="58C048F2">
        <w:start w:val="1"/>
        <w:numFmt w:val="decimal"/>
        <w:lvlText w:val="%5."/>
        <w:lvlJc w:val="left"/>
        <w:pPr>
          <w:ind w:left="360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5">
      <w:lvl w:ilvl="5" w:tplc="E29CFD00">
        <w:start w:val="1"/>
        <w:numFmt w:val="decimal"/>
        <w:lvlText w:val="%6."/>
        <w:lvlJc w:val="left"/>
        <w:pPr>
          <w:ind w:left="4320" w:hanging="301"/>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6">
      <w:lvl w:ilvl="6" w:tplc="AE7665EE">
        <w:start w:val="1"/>
        <w:numFmt w:val="decimal"/>
        <w:lvlText w:val="%7."/>
        <w:lvlJc w:val="left"/>
        <w:pPr>
          <w:ind w:left="504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7">
      <w:lvl w:ilvl="7" w:tplc="D794FA94">
        <w:start w:val="1"/>
        <w:numFmt w:val="decimal"/>
        <w:lvlText w:val="%8."/>
        <w:lvlJc w:val="left"/>
        <w:pPr>
          <w:ind w:left="5760" w:hanging="360"/>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8">
      <w:lvl w:ilvl="8" w:tplc="AF722AA4">
        <w:start w:val="1"/>
        <w:numFmt w:val="decimal"/>
        <w:lvlText w:val="%9."/>
        <w:lvlJc w:val="left"/>
        <w:pPr>
          <w:ind w:left="6480" w:hanging="301"/>
        </w:pPr>
        <w:rPr>
          <w:rFonts w:hAnsi="Arial Unicode MS"/>
          <w:i/>
          <w:iCs/>
          <w:caps w:val="0"/>
          <w:smallCaps w:val="0"/>
          <w:strike w:val="0"/>
          <w:dstrike w:val="0"/>
          <w:outline w:val="0"/>
          <w:shadow w:val="0"/>
          <w:emboss w:val="0"/>
          <w:imprint w:val="0"/>
          <w:spacing w:val="0"/>
          <w:w w:val="100"/>
          <w:kern w:val="0"/>
          <w:position w:val="0"/>
          <w:highlight w:val="none"/>
          <w:u w:val="none"/>
          <w:effect w:val="none"/>
          <w:vertAlign w:val="baseline"/>
        </w:rPr>
      </w:lvl>
    </w:lvlOverride>
  </w:num>
  <w:num w:numId="5">
    <w:abstractNumId w:val="4"/>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2"/>
  </w:num>
  <w:num w:numId="9">
    <w:abstractNumId w:val="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4"/>
  </w:num>
  <w:num w:numId="13">
    <w:abstractNumId w:val="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num>
  <w:num w:numId="16">
    <w:abstractNumId w:val="6"/>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4"/>
  </w:num>
  <w:num w:numId="18">
    <w:abstractNumId w:val="6"/>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1"/>
  </w:num>
  <w:num w:numId="21">
    <w:abstractNumId w:val="6"/>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3"/>
  </w:num>
  <w:num w:numId="2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9"/>
  </w:num>
  <w:num w:numId="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num>
  <w:num w:numId="29">
    <w:abstractNumId w:val="16"/>
  </w:num>
  <w:num w:numId="30">
    <w:abstractNumId w:val="23"/>
  </w:num>
  <w:num w:numId="31">
    <w:abstractNumId w:val="41"/>
  </w:num>
  <w:num w:numId="32">
    <w:abstractNumId w:val="14"/>
  </w:num>
  <w:num w:numId="33">
    <w:abstractNumId w:val="27"/>
  </w:num>
  <w:num w:numId="34">
    <w:abstractNumId w:val="50"/>
  </w:num>
  <w:num w:numId="35">
    <w:abstractNumId w:val="42"/>
  </w:num>
  <w:num w:numId="36">
    <w:abstractNumId w:val="29"/>
  </w:num>
  <w:num w:numId="37">
    <w:abstractNumId w:val="39"/>
  </w:num>
  <w:num w:numId="38">
    <w:abstractNumId w:val="1"/>
  </w:num>
  <w:num w:numId="39">
    <w:abstractNumId w:val="30"/>
  </w:num>
  <w:num w:numId="40">
    <w:abstractNumId w:val="0"/>
  </w:num>
  <w:num w:numId="41">
    <w:abstractNumId w:val="8"/>
  </w:num>
  <w:num w:numId="42">
    <w:abstractNumId w:val="10"/>
  </w:num>
  <w:num w:numId="43">
    <w:abstractNumId w:val="11"/>
  </w:num>
  <w:num w:numId="44">
    <w:abstractNumId w:val="12"/>
  </w:num>
  <w:num w:numId="45">
    <w:abstractNumId w:val="15"/>
  </w:num>
  <w:num w:numId="46">
    <w:abstractNumId w:val="17"/>
  </w:num>
  <w:num w:numId="47">
    <w:abstractNumId w:val="19"/>
  </w:num>
  <w:num w:numId="48">
    <w:abstractNumId w:val="20"/>
  </w:num>
  <w:num w:numId="49">
    <w:abstractNumId w:val="21"/>
  </w:num>
  <w:num w:numId="50">
    <w:abstractNumId w:val="25"/>
  </w:num>
  <w:num w:numId="51">
    <w:abstractNumId w:val="26"/>
  </w:num>
  <w:num w:numId="52">
    <w:abstractNumId w:val="28"/>
  </w:num>
  <w:num w:numId="53">
    <w:abstractNumId w:val="31"/>
  </w:num>
  <w:num w:numId="54">
    <w:abstractNumId w:val="32"/>
  </w:num>
  <w:num w:numId="55">
    <w:abstractNumId w:val="33"/>
  </w:num>
  <w:num w:numId="56">
    <w:abstractNumId w:val="34"/>
  </w:num>
  <w:num w:numId="57">
    <w:abstractNumId w:val="35"/>
  </w:num>
  <w:num w:numId="58">
    <w:abstractNumId w:val="37"/>
  </w:num>
  <w:num w:numId="59">
    <w:abstractNumId w:val="38"/>
  </w:num>
  <w:num w:numId="60">
    <w:abstractNumId w:val="40"/>
  </w:num>
  <w:num w:numId="61">
    <w:abstractNumId w:val="43"/>
  </w:num>
  <w:num w:numId="62">
    <w:abstractNumId w:val="45"/>
  </w:num>
  <w:num w:numId="63">
    <w:abstractNumId w:val="46"/>
  </w:num>
  <w:num w:numId="64">
    <w:abstractNumId w:val="47"/>
  </w:num>
  <w:num w:numId="65">
    <w:abstractNumId w:val="48"/>
  </w:num>
  <w:num w:numId="66">
    <w:abstractNumId w:val="53"/>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3596"/>
    <w:rsid w:val="000024A6"/>
    <w:rsid w:val="00014F3B"/>
    <w:rsid w:val="000229F8"/>
    <w:rsid w:val="000440A0"/>
    <w:rsid w:val="00070814"/>
    <w:rsid w:val="00087C5E"/>
    <w:rsid w:val="000A577D"/>
    <w:rsid w:val="000D1A99"/>
    <w:rsid w:val="000D5AB0"/>
    <w:rsid w:val="000E4305"/>
    <w:rsid w:val="000F0E3E"/>
    <w:rsid w:val="000F13CA"/>
    <w:rsid w:val="001365D8"/>
    <w:rsid w:val="00153194"/>
    <w:rsid w:val="0018587C"/>
    <w:rsid w:val="001B54F2"/>
    <w:rsid w:val="001F63AA"/>
    <w:rsid w:val="002104A5"/>
    <w:rsid w:val="002162B5"/>
    <w:rsid w:val="00222FC2"/>
    <w:rsid w:val="00225ADA"/>
    <w:rsid w:val="0023328C"/>
    <w:rsid w:val="002438EB"/>
    <w:rsid w:val="00244664"/>
    <w:rsid w:val="00274CBB"/>
    <w:rsid w:val="002971BC"/>
    <w:rsid w:val="002A0F0E"/>
    <w:rsid w:val="002A1365"/>
    <w:rsid w:val="002C01BF"/>
    <w:rsid w:val="002E1744"/>
    <w:rsid w:val="002E27AB"/>
    <w:rsid w:val="002E2B81"/>
    <w:rsid w:val="00364A45"/>
    <w:rsid w:val="003B352C"/>
    <w:rsid w:val="003B4A55"/>
    <w:rsid w:val="003D314A"/>
    <w:rsid w:val="003D35D0"/>
    <w:rsid w:val="00411E5B"/>
    <w:rsid w:val="00424308"/>
    <w:rsid w:val="0045771F"/>
    <w:rsid w:val="00472BD0"/>
    <w:rsid w:val="004B0A49"/>
    <w:rsid w:val="004C3C01"/>
    <w:rsid w:val="004E0B95"/>
    <w:rsid w:val="004E1794"/>
    <w:rsid w:val="004E7A41"/>
    <w:rsid w:val="005043D9"/>
    <w:rsid w:val="00530548"/>
    <w:rsid w:val="00542AAB"/>
    <w:rsid w:val="00551748"/>
    <w:rsid w:val="005957D8"/>
    <w:rsid w:val="005D6F1A"/>
    <w:rsid w:val="00620810"/>
    <w:rsid w:val="0063087E"/>
    <w:rsid w:val="00642711"/>
    <w:rsid w:val="00657DD7"/>
    <w:rsid w:val="00672A05"/>
    <w:rsid w:val="006A7B2F"/>
    <w:rsid w:val="006D1EBD"/>
    <w:rsid w:val="006D3CE6"/>
    <w:rsid w:val="007220AF"/>
    <w:rsid w:val="007546AE"/>
    <w:rsid w:val="007632E2"/>
    <w:rsid w:val="00767B23"/>
    <w:rsid w:val="007779A1"/>
    <w:rsid w:val="00780DCA"/>
    <w:rsid w:val="007B58DF"/>
    <w:rsid w:val="007C496D"/>
    <w:rsid w:val="007E4A4A"/>
    <w:rsid w:val="00807F7E"/>
    <w:rsid w:val="0082744C"/>
    <w:rsid w:val="00832CE2"/>
    <w:rsid w:val="0084622B"/>
    <w:rsid w:val="008601E4"/>
    <w:rsid w:val="008840EA"/>
    <w:rsid w:val="008F36E8"/>
    <w:rsid w:val="00905B3E"/>
    <w:rsid w:val="009117ED"/>
    <w:rsid w:val="00913596"/>
    <w:rsid w:val="0092400B"/>
    <w:rsid w:val="00963777"/>
    <w:rsid w:val="00992E48"/>
    <w:rsid w:val="00996593"/>
    <w:rsid w:val="009F403E"/>
    <w:rsid w:val="00A1292D"/>
    <w:rsid w:val="00A16F38"/>
    <w:rsid w:val="00A53319"/>
    <w:rsid w:val="00A656BD"/>
    <w:rsid w:val="00A92536"/>
    <w:rsid w:val="00AA56F5"/>
    <w:rsid w:val="00AE2CC4"/>
    <w:rsid w:val="00AF55AB"/>
    <w:rsid w:val="00B1053F"/>
    <w:rsid w:val="00B5146D"/>
    <w:rsid w:val="00B56353"/>
    <w:rsid w:val="00B60893"/>
    <w:rsid w:val="00B6198C"/>
    <w:rsid w:val="00B82B9C"/>
    <w:rsid w:val="00B91DBF"/>
    <w:rsid w:val="00BB2AEB"/>
    <w:rsid w:val="00BB562E"/>
    <w:rsid w:val="00BB66E1"/>
    <w:rsid w:val="00BE7132"/>
    <w:rsid w:val="00BF7425"/>
    <w:rsid w:val="00C30A4F"/>
    <w:rsid w:val="00C3692A"/>
    <w:rsid w:val="00C37E2B"/>
    <w:rsid w:val="00C87DD0"/>
    <w:rsid w:val="00C90117"/>
    <w:rsid w:val="00C93887"/>
    <w:rsid w:val="00CA53B0"/>
    <w:rsid w:val="00CC4E2B"/>
    <w:rsid w:val="00CC61B1"/>
    <w:rsid w:val="00CD41C6"/>
    <w:rsid w:val="00CE376F"/>
    <w:rsid w:val="00CF7ECD"/>
    <w:rsid w:val="00D06475"/>
    <w:rsid w:val="00D1614F"/>
    <w:rsid w:val="00D21E96"/>
    <w:rsid w:val="00D278D4"/>
    <w:rsid w:val="00D54B84"/>
    <w:rsid w:val="00D6643D"/>
    <w:rsid w:val="00D70F93"/>
    <w:rsid w:val="00D7632D"/>
    <w:rsid w:val="00DA3C9E"/>
    <w:rsid w:val="00DF543F"/>
    <w:rsid w:val="00E1723D"/>
    <w:rsid w:val="00E23853"/>
    <w:rsid w:val="00E2423A"/>
    <w:rsid w:val="00E33383"/>
    <w:rsid w:val="00E63044"/>
    <w:rsid w:val="00E6531E"/>
    <w:rsid w:val="00E6656A"/>
    <w:rsid w:val="00E67E53"/>
    <w:rsid w:val="00E83885"/>
    <w:rsid w:val="00E84131"/>
    <w:rsid w:val="00EB3F5C"/>
    <w:rsid w:val="00EC331B"/>
    <w:rsid w:val="00EE68D6"/>
    <w:rsid w:val="00EF1935"/>
    <w:rsid w:val="00EF6EC2"/>
    <w:rsid w:val="00F16ADE"/>
    <w:rsid w:val="00F378C7"/>
    <w:rsid w:val="00F816F2"/>
    <w:rsid w:val="00FB1C4F"/>
    <w:rsid w:val="00FB5705"/>
    <w:rsid w:val="00FD0F32"/>
    <w:rsid w:val="00FE5C4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1FBFAADA"/>
  <w15:chartTrackingRefBased/>
  <w15:docId w15:val="{6CE3922E-D71A-40B3-B5F0-88F0B15581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13596"/>
    <w:pPr>
      <w:spacing w:after="0" w:line="240" w:lineRule="auto"/>
    </w:pPr>
    <w:rPr>
      <w:rFonts w:ascii="Times New Roman" w:eastAsia="Arial Unicode MS" w:hAnsi="Times New Roman" w:cs="Times New Roman"/>
      <w:sz w:val="24"/>
      <w:szCs w:val="24"/>
      <w:u w:color="00000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semiHidden/>
    <w:unhideWhenUsed/>
    <w:rsid w:val="00913596"/>
    <w:rPr>
      <w:u w:val="single"/>
    </w:rPr>
  </w:style>
  <w:style w:type="character" w:styleId="Hipervnculovisitado">
    <w:name w:val="FollowedHyperlink"/>
    <w:basedOn w:val="Fuentedeprrafopredeter"/>
    <w:uiPriority w:val="99"/>
    <w:semiHidden/>
    <w:unhideWhenUsed/>
    <w:rsid w:val="00913596"/>
    <w:rPr>
      <w:color w:val="954F72" w:themeColor="followedHyperlink"/>
      <w:u w:val="single"/>
    </w:rPr>
  </w:style>
  <w:style w:type="paragraph" w:customStyle="1" w:styleId="msonormal0">
    <w:name w:val="msonormal"/>
    <w:rsid w:val="00913596"/>
    <w:pPr>
      <w:spacing w:before="100" w:after="100" w:line="240" w:lineRule="auto"/>
    </w:pPr>
    <w:rPr>
      <w:rFonts w:ascii="Times New Roman" w:eastAsia="Arial Unicode MS" w:hAnsi="Times New Roman" w:cs="Arial Unicode MS"/>
      <w:color w:val="000000"/>
      <w:sz w:val="24"/>
      <w:szCs w:val="24"/>
      <w:u w:color="000000"/>
      <w:lang w:val="es-ES_tradnl" w:eastAsia="es-MX"/>
    </w:rPr>
  </w:style>
  <w:style w:type="paragraph" w:styleId="NormalWeb">
    <w:name w:val="Normal (Web)"/>
    <w:semiHidden/>
    <w:unhideWhenUsed/>
    <w:rsid w:val="00913596"/>
    <w:pPr>
      <w:spacing w:before="100" w:after="100" w:line="240" w:lineRule="auto"/>
    </w:pPr>
    <w:rPr>
      <w:rFonts w:ascii="Times New Roman" w:eastAsia="Arial Unicode MS" w:hAnsi="Times New Roman" w:cs="Arial Unicode MS"/>
      <w:color w:val="000000"/>
      <w:sz w:val="24"/>
      <w:szCs w:val="24"/>
      <w:u w:color="000000"/>
      <w:lang w:val="es-ES_tradnl" w:eastAsia="es-MX"/>
    </w:rPr>
  </w:style>
  <w:style w:type="paragraph" w:styleId="Encabezado">
    <w:name w:val="header"/>
    <w:link w:val="EncabezadoCar"/>
    <w:uiPriority w:val="99"/>
    <w:unhideWhenUsed/>
    <w:rsid w:val="00913596"/>
    <w:pPr>
      <w:tabs>
        <w:tab w:val="center" w:pos="4419"/>
        <w:tab w:val="right" w:pos="8838"/>
      </w:tabs>
      <w:spacing w:after="0" w:line="240" w:lineRule="auto"/>
    </w:pPr>
    <w:rPr>
      <w:rFonts w:ascii="Calibri" w:eastAsia="Calibri" w:hAnsi="Calibri" w:cs="Calibri"/>
      <w:color w:val="000000"/>
      <w:u w:color="000000"/>
      <w:lang w:val="es-ES_tradnl" w:eastAsia="es-MX"/>
    </w:rPr>
  </w:style>
  <w:style w:type="character" w:customStyle="1" w:styleId="EncabezadoCar">
    <w:name w:val="Encabezado Car"/>
    <w:basedOn w:val="Fuentedeprrafopredeter"/>
    <w:link w:val="Encabezado"/>
    <w:uiPriority w:val="99"/>
    <w:rsid w:val="00913596"/>
    <w:rPr>
      <w:rFonts w:ascii="Calibri" w:eastAsia="Calibri" w:hAnsi="Calibri" w:cs="Calibri"/>
      <w:color w:val="000000"/>
      <w:u w:color="000000"/>
      <w:lang w:val="es-ES_tradnl" w:eastAsia="es-MX"/>
    </w:rPr>
  </w:style>
  <w:style w:type="paragraph" w:styleId="Piedepgina">
    <w:name w:val="footer"/>
    <w:link w:val="PiedepginaCar"/>
    <w:uiPriority w:val="99"/>
    <w:unhideWhenUsed/>
    <w:rsid w:val="00913596"/>
    <w:pPr>
      <w:tabs>
        <w:tab w:val="center" w:pos="4419"/>
        <w:tab w:val="right" w:pos="8838"/>
      </w:tabs>
      <w:spacing w:after="0" w:line="240" w:lineRule="auto"/>
    </w:pPr>
    <w:rPr>
      <w:rFonts w:ascii="Calibri" w:eastAsia="Calibri" w:hAnsi="Calibri" w:cs="Calibri"/>
      <w:color w:val="000000"/>
      <w:u w:color="000000"/>
      <w:lang w:val="es-ES_tradnl" w:eastAsia="es-MX"/>
    </w:rPr>
  </w:style>
  <w:style w:type="character" w:customStyle="1" w:styleId="PiedepginaCar">
    <w:name w:val="Pie de página Car"/>
    <w:basedOn w:val="Fuentedeprrafopredeter"/>
    <w:link w:val="Piedepgina"/>
    <w:uiPriority w:val="99"/>
    <w:rsid w:val="00913596"/>
    <w:rPr>
      <w:rFonts w:ascii="Calibri" w:eastAsia="Calibri" w:hAnsi="Calibri" w:cs="Calibri"/>
      <w:color w:val="000000"/>
      <w:u w:color="000000"/>
      <w:lang w:val="es-ES_tradnl" w:eastAsia="es-MX"/>
    </w:rPr>
  </w:style>
  <w:style w:type="paragraph" w:styleId="Descripcin">
    <w:name w:val="caption"/>
    <w:semiHidden/>
    <w:unhideWhenUsed/>
    <w:qFormat/>
    <w:rsid w:val="00913596"/>
    <w:pPr>
      <w:suppressAutoHyphens/>
      <w:spacing w:after="0" w:line="240" w:lineRule="auto"/>
      <w:outlineLvl w:val="0"/>
    </w:pPr>
    <w:rPr>
      <w:rFonts w:ascii="Calibri" w:eastAsia="Calibri" w:hAnsi="Calibri" w:cs="Calibri"/>
      <w:color w:val="000000"/>
      <w:sz w:val="36"/>
      <w:szCs w:val="36"/>
      <w:u w:color="000000"/>
      <w:lang w:val="pt-PT" w:eastAsia="es-MX"/>
    </w:rPr>
  </w:style>
  <w:style w:type="paragraph" w:styleId="Sinespaciado">
    <w:name w:val="No Spacing"/>
    <w:link w:val="SinespaciadoCar"/>
    <w:uiPriority w:val="1"/>
    <w:qFormat/>
    <w:rsid w:val="00913596"/>
    <w:pPr>
      <w:spacing w:after="0" w:line="240" w:lineRule="auto"/>
    </w:pPr>
    <w:rPr>
      <w:rFonts w:ascii="Calibri" w:eastAsia="Calibri" w:hAnsi="Calibri" w:cs="Calibri"/>
      <w:color w:val="000000"/>
      <w:u w:color="000000"/>
      <w:lang w:val="es-ES_tradnl" w:eastAsia="es-MX"/>
    </w:rPr>
  </w:style>
  <w:style w:type="paragraph" w:styleId="Prrafodelista">
    <w:name w:val="List Paragraph"/>
    <w:qFormat/>
    <w:rsid w:val="00913596"/>
    <w:pPr>
      <w:spacing w:after="0" w:line="240" w:lineRule="auto"/>
      <w:ind w:left="720"/>
    </w:pPr>
    <w:rPr>
      <w:rFonts w:ascii="Calibri" w:eastAsia="Calibri" w:hAnsi="Calibri" w:cs="Calibri"/>
      <w:color w:val="000000"/>
      <w:sz w:val="24"/>
      <w:szCs w:val="24"/>
      <w:u w:color="000000"/>
      <w:lang w:val="es-ES_tradnl" w:eastAsia="es-MX"/>
    </w:rPr>
  </w:style>
  <w:style w:type="paragraph" w:customStyle="1" w:styleId="Cuerpo">
    <w:name w:val="Cuerpo"/>
    <w:rsid w:val="00913596"/>
    <w:pPr>
      <w:spacing w:line="256" w:lineRule="auto"/>
    </w:pPr>
    <w:rPr>
      <w:rFonts w:ascii="Calibri" w:eastAsia="Calibri" w:hAnsi="Calibri" w:cs="Calibri"/>
      <w:color w:val="000000"/>
      <w:u w:color="000000"/>
      <w:lang w:eastAsia="es-MX"/>
    </w:rPr>
  </w:style>
  <w:style w:type="paragraph" w:customStyle="1" w:styleId="Default">
    <w:name w:val="Default"/>
    <w:rsid w:val="00913596"/>
    <w:pPr>
      <w:spacing w:after="0" w:line="240" w:lineRule="auto"/>
    </w:pPr>
    <w:rPr>
      <w:rFonts w:ascii="Arial" w:eastAsia="Arial Unicode MS" w:hAnsi="Arial" w:cs="Arial Unicode MS"/>
      <w:color w:val="000000"/>
      <w:sz w:val="24"/>
      <w:szCs w:val="24"/>
      <w:u w:color="000000"/>
      <w:lang w:val="es-ES_tradnl" w:eastAsia="es-MX"/>
    </w:rPr>
  </w:style>
  <w:style w:type="paragraph" w:customStyle="1" w:styleId="CuerpoA">
    <w:name w:val="Cuerpo A"/>
    <w:rsid w:val="00913596"/>
    <w:pPr>
      <w:spacing w:line="256" w:lineRule="auto"/>
    </w:pPr>
    <w:rPr>
      <w:rFonts w:ascii="Calibri" w:eastAsia="Calibri" w:hAnsi="Calibri" w:cs="Calibri"/>
      <w:color w:val="000000"/>
      <w:u w:color="000000"/>
      <w:lang w:val="it-IT" w:eastAsia="es-MX"/>
    </w:rPr>
  </w:style>
  <w:style w:type="character" w:customStyle="1" w:styleId="Ninguno">
    <w:name w:val="Ninguno"/>
    <w:rsid w:val="00913596"/>
    <w:rPr>
      <w:lang w:val="pt-PT"/>
    </w:rPr>
  </w:style>
  <w:style w:type="character" w:customStyle="1" w:styleId="Enlace">
    <w:name w:val="Enlace"/>
    <w:rsid w:val="00913596"/>
    <w:rPr>
      <w:color w:val="0000FF"/>
      <w:u w:val="single" w:color="0000FF"/>
    </w:rPr>
  </w:style>
  <w:style w:type="character" w:customStyle="1" w:styleId="Hyperlink0">
    <w:name w:val="Hyperlink.0"/>
    <w:basedOn w:val="Enlace"/>
    <w:rsid w:val="00913596"/>
    <w:rPr>
      <w:rFonts w:ascii="Arial" w:eastAsia="Arial" w:hAnsi="Arial" w:cs="Arial" w:hint="default"/>
      <w:color w:val="0000FF"/>
      <w:sz w:val="24"/>
      <w:szCs w:val="24"/>
      <w:u w:val="single" w:color="0000FF"/>
    </w:rPr>
  </w:style>
  <w:style w:type="character" w:customStyle="1" w:styleId="Hyperlink1">
    <w:name w:val="Hyperlink.1"/>
    <w:basedOn w:val="Ninguno"/>
    <w:rsid w:val="00913596"/>
    <w:rPr>
      <w:rFonts w:ascii="Arial" w:eastAsia="Arial" w:hAnsi="Arial" w:cs="Arial" w:hint="default"/>
      <w:color w:val="000000"/>
      <w:sz w:val="24"/>
      <w:szCs w:val="24"/>
      <w:u w:val="single" w:color="000000"/>
      <w:lang w:val="pt-PT"/>
    </w:rPr>
  </w:style>
  <w:style w:type="character" w:customStyle="1" w:styleId="Hyperlink2">
    <w:name w:val="Hyperlink.2"/>
    <w:basedOn w:val="Ninguno"/>
    <w:rsid w:val="00913596"/>
    <w:rPr>
      <w:rFonts w:ascii="Arial" w:eastAsia="Arial" w:hAnsi="Arial" w:cs="Arial" w:hint="default"/>
      <w:b/>
      <w:bCs/>
      <w:sz w:val="24"/>
      <w:szCs w:val="24"/>
      <w:lang w:val="pt-PT"/>
    </w:rPr>
  </w:style>
  <w:style w:type="table" w:customStyle="1" w:styleId="TableNormal">
    <w:name w:val="Table Normal"/>
    <w:rsid w:val="00913596"/>
    <w:pPr>
      <w:spacing w:after="0" w:line="240" w:lineRule="auto"/>
    </w:pPr>
    <w:rPr>
      <w:rFonts w:ascii="Times New Roman" w:eastAsia="Arial Unicode MS" w:hAnsi="Times New Roman" w:cs="Times New Roman"/>
      <w:sz w:val="20"/>
      <w:szCs w:val="20"/>
      <w:bdr w:val="none" w:sz="0" w:space="0" w:color="auto" w:frame="1"/>
      <w:lang w:eastAsia="es-MX"/>
    </w:rPr>
    <w:tblPr>
      <w:tblCellMar>
        <w:top w:w="0" w:type="dxa"/>
        <w:left w:w="0" w:type="dxa"/>
        <w:bottom w:w="0" w:type="dxa"/>
        <w:right w:w="0" w:type="dxa"/>
      </w:tblCellMar>
    </w:tblPr>
  </w:style>
  <w:style w:type="numbering" w:customStyle="1" w:styleId="Estiloimportado3">
    <w:name w:val="Estilo importado 3"/>
    <w:rsid w:val="00913596"/>
    <w:pPr>
      <w:numPr>
        <w:numId w:val="40"/>
      </w:numPr>
    </w:pPr>
  </w:style>
  <w:style w:type="numbering" w:customStyle="1" w:styleId="Estiloimportado5">
    <w:name w:val="Estilo importado 5"/>
    <w:rsid w:val="00913596"/>
    <w:pPr>
      <w:numPr>
        <w:numId w:val="41"/>
      </w:numPr>
    </w:pPr>
  </w:style>
  <w:style w:type="numbering" w:customStyle="1" w:styleId="Estiloimportado6">
    <w:name w:val="Estilo importado 6"/>
    <w:rsid w:val="00913596"/>
    <w:pPr>
      <w:numPr>
        <w:numId w:val="42"/>
      </w:numPr>
    </w:pPr>
  </w:style>
  <w:style w:type="numbering" w:customStyle="1" w:styleId="Estiloimportado8">
    <w:name w:val="Estilo importado 8"/>
    <w:rsid w:val="00913596"/>
    <w:pPr>
      <w:numPr>
        <w:numId w:val="43"/>
      </w:numPr>
    </w:pPr>
  </w:style>
  <w:style w:type="numbering" w:customStyle="1" w:styleId="Estiloimportado18">
    <w:name w:val="Estilo importado 18"/>
    <w:rsid w:val="00913596"/>
    <w:pPr>
      <w:numPr>
        <w:numId w:val="44"/>
      </w:numPr>
    </w:pPr>
  </w:style>
  <w:style w:type="numbering" w:customStyle="1" w:styleId="Estiloimportado25">
    <w:name w:val="Estilo importado 25"/>
    <w:rsid w:val="00913596"/>
    <w:pPr>
      <w:numPr>
        <w:numId w:val="45"/>
      </w:numPr>
    </w:pPr>
  </w:style>
  <w:style w:type="numbering" w:customStyle="1" w:styleId="Estiloimportado1">
    <w:name w:val="Estilo importado 1"/>
    <w:rsid w:val="00913596"/>
    <w:pPr>
      <w:numPr>
        <w:numId w:val="46"/>
      </w:numPr>
    </w:pPr>
  </w:style>
  <w:style w:type="numbering" w:customStyle="1" w:styleId="Estiloimportado12">
    <w:name w:val="Estilo importado 12"/>
    <w:rsid w:val="00913596"/>
    <w:pPr>
      <w:numPr>
        <w:numId w:val="47"/>
      </w:numPr>
    </w:pPr>
  </w:style>
  <w:style w:type="numbering" w:customStyle="1" w:styleId="Estiloimportado22">
    <w:name w:val="Estilo importado 22"/>
    <w:rsid w:val="00913596"/>
    <w:pPr>
      <w:numPr>
        <w:numId w:val="48"/>
      </w:numPr>
    </w:pPr>
  </w:style>
  <w:style w:type="numbering" w:customStyle="1" w:styleId="Estiloimportado27">
    <w:name w:val="Estilo importado 27"/>
    <w:rsid w:val="00913596"/>
    <w:pPr>
      <w:numPr>
        <w:numId w:val="49"/>
      </w:numPr>
    </w:pPr>
  </w:style>
  <w:style w:type="numbering" w:customStyle="1" w:styleId="Estiloimportado13">
    <w:name w:val="Estilo importado 13"/>
    <w:rsid w:val="00913596"/>
    <w:pPr>
      <w:numPr>
        <w:numId w:val="50"/>
      </w:numPr>
    </w:pPr>
  </w:style>
  <w:style w:type="numbering" w:customStyle="1" w:styleId="Estiloimportado4">
    <w:name w:val="Estilo importado 4"/>
    <w:rsid w:val="00913596"/>
    <w:pPr>
      <w:numPr>
        <w:numId w:val="51"/>
      </w:numPr>
    </w:pPr>
  </w:style>
  <w:style w:type="numbering" w:customStyle="1" w:styleId="Estiloimportado17">
    <w:name w:val="Estilo importado 17"/>
    <w:rsid w:val="00913596"/>
    <w:pPr>
      <w:numPr>
        <w:numId w:val="52"/>
      </w:numPr>
    </w:pPr>
  </w:style>
  <w:style w:type="numbering" w:customStyle="1" w:styleId="Estiloimportado19">
    <w:name w:val="Estilo importado 19"/>
    <w:rsid w:val="00913596"/>
    <w:pPr>
      <w:numPr>
        <w:numId w:val="53"/>
      </w:numPr>
    </w:pPr>
  </w:style>
  <w:style w:type="numbering" w:customStyle="1" w:styleId="Estiloimportado20">
    <w:name w:val="Estilo importado 20"/>
    <w:rsid w:val="00913596"/>
    <w:pPr>
      <w:numPr>
        <w:numId w:val="54"/>
      </w:numPr>
    </w:pPr>
  </w:style>
  <w:style w:type="numbering" w:customStyle="1" w:styleId="Estiloimportado26">
    <w:name w:val="Estilo importado 26"/>
    <w:rsid w:val="00913596"/>
    <w:pPr>
      <w:numPr>
        <w:numId w:val="55"/>
      </w:numPr>
    </w:pPr>
  </w:style>
  <w:style w:type="numbering" w:customStyle="1" w:styleId="Estiloimportado10">
    <w:name w:val="Estilo importado 10"/>
    <w:rsid w:val="00913596"/>
    <w:pPr>
      <w:numPr>
        <w:numId w:val="56"/>
      </w:numPr>
    </w:pPr>
  </w:style>
  <w:style w:type="numbering" w:customStyle="1" w:styleId="Estiloimportado11">
    <w:name w:val="Estilo importado 11"/>
    <w:rsid w:val="00913596"/>
    <w:pPr>
      <w:numPr>
        <w:numId w:val="57"/>
      </w:numPr>
    </w:pPr>
  </w:style>
  <w:style w:type="numbering" w:customStyle="1" w:styleId="Estiloimportado14">
    <w:name w:val="Estilo importado 14"/>
    <w:rsid w:val="00913596"/>
    <w:pPr>
      <w:numPr>
        <w:numId w:val="58"/>
      </w:numPr>
    </w:pPr>
  </w:style>
  <w:style w:type="numbering" w:customStyle="1" w:styleId="Estiloimportado7">
    <w:name w:val="Estilo importado 7"/>
    <w:rsid w:val="00913596"/>
    <w:pPr>
      <w:numPr>
        <w:numId w:val="59"/>
      </w:numPr>
    </w:pPr>
  </w:style>
  <w:style w:type="numbering" w:customStyle="1" w:styleId="Estiloimportado15">
    <w:name w:val="Estilo importado 15"/>
    <w:rsid w:val="00913596"/>
    <w:pPr>
      <w:numPr>
        <w:numId w:val="60"/>
      </w:numPr>
    </w:pPr>
  </w:style>
  <w:style w:type="numbering" w:customStyle="1" w:styleId="Estiloimportado16">
    <w:name w:val="Estilo importado 16"/>
    <w:rsid w:val="00913596"/>
    <w:pPr>
      <w:numPr>
        <w:numId w:val="61"/>
      </w:numPr>
    </w:pPr>
  </w:style>
  <w:style w:type="numbering" w:customStyle="1" w:styleId="Estiloimportado21">
    <w:name w:val="Estilo importado 21"/>
    <w:rsid w:val="00913596"/>
    <w:pPr>
      <w:numPr>
        <w:numId w:val="62"/>
      </w:numPr>
    </w:pPr>
  </w:style>
  <w:style w:type="numbering" w:customStyle="1" w:styleId="Estiloimportado24">
    <w:name w:val="Estilo importado 24"/>
    <w:rsid w:val="00913596"/>
    <w:pPr>
      <w:numPr>
        <w:numId w:val="63"/>
      </w:numPr>
    </w:pPr>
  </w:style>
  <w:style w:type="numbering" w:customStyle="1" w:styleId="Estiloimportado2">
    <w:name w:val="Estilo importado 2"/>
    <w:rsid w:val="00913596"/>
    <w:pPr>
      <w:numPr>
        <w:numId w:val="64"/>
      </w:numPr>
    </w:pPr>
  </w:style>
  <w:style w:type="numbering" w:customStyle="1" w:styleId="Estiloimportado23">
    <w:name w:val="Estilo importado 23"/>
    <w:rsid w:val="00913596"/>
    <w:pPr>
      <w:numPr>
        <w:numId w:val="65"/>
      </w:numPr>
    </w:pPr>
  </w:style>
  <w:style w:type="numbering" w:customStyle="1" w:styleId="Estiloimportado9">
    <w:name w:val="Estilo importado 9"/>
    <w:rsid w:val="00913596"/>
    <w:pPr>
      <w:numPr>
        <w:numId w:val="66"/>
      </w:numPr>
    </w:pPr>
  </w:style>
  <w:style w:type="character" w:styleId="Refdecomentario">
    <w:name w:val="annotation reference"/>
    <w:basedOn w:val="Fuentedeprrafopredeter"/>
    <w:uiPriority w:val="99"/>
    <w:semiHidden/>
    <w:unhideWhenUsed/>
    <w:rsid w:val="00B1053F"/>
    <w:rPr>
      <w:sz w:val="16"/>
      <w:szCs w:val="16"/>
    </w:rPr>
  </w:style>
  <w:style w:type="paragraph" w:styleId="Textocomentario">
    <w:name w:val="annotation text"/>
    <w:basedOn w:val="Normal"/>
    <w:link w:val="TextocomentarioCar"/>
    <w:uiPriority w:val="99"/>
    <w:semiHidden/>
    <w:unhideWhenUsed/>
    <w:rsid w:val="00B1053F"/>
    <w:rPr>
      <w:sz w:val="20"/>
      <w:szCs w:val="20"/>
    </w:rPr>
  </w:style>
  <w:style w:type="character" w:customStyle="1" w:styleId="TextocomentarioCar">
    <w:name w:val="Texto comentario Car"/>
    <w:basedOn w:val="Fuentedeprrafopredeter"/>
    <w:link w:val="Textocomentario"/>
    <w:uiPriority w:val="99"/>
    <w:semiHidden/>
    <w:rsid w:val="00B1053F"/>
    <w:rPr>
      <w:rFonts w:ascii="Times New Roman" w:eastAsia="Arial Unicode MS" w:hAnsi="Times New Roman" w:cs="Times New Roman"/>
      <w:sz w:val="20"/>
      <w:szCs w:val="20"/>
      <w:u w:color="000000"/>
      <w:lang w:val="en-US"/>
    </w:rPr>
  </w:style>
  <w:style w:type="paragraph" w:styleId="Asuntodelcomentario">
    <w:name w:val="annotation subject"/>
    <w:basedOn w:val="Textocomentario"/>
    <w:next w:val="Textocomentario"/>
    <w:link w:val="AsuntodelcomentarioCar"/>
    <w:uiPriority w:val="99"/>
    <w:semiHidden/>
    <w:unhideWhenUsed/>
    <w:rsid w:val="00B1053F"/>
    <w:rPr>
      <w:b/>
      <w:bCs/>
    </w:rPr>
  </w:style>
  <w:style w:type="character" w:customStyle="1" w:styleId="AsuntodelcomentarioCar">
    <w:name w:val="Asunto del comentario Car"/>
    <w:basedOn w:val="TextocomentarioCar"/>
    <w:link w:val="Asuntodelcomentario"/>
    <w:uiPriority w:val="99"/>
    <w:semiHidden/>
    <w:rsid w:val="00B1053F"/>
    <w:rPr>
      <w:rFonts w:ascii="Times New Roman" w:eastAsia="Arial Unicode MS" w:hAnsi="Times New Roman" w:cs="Times New Roman"/>
      <w:b/>
      <w:bCs/>
      <w:sz w:val="20"/>
      <w:szCs w:val="20"/>
      <w:u w:color="000000"/>
      <w:lang w:val="en-US"/>
    </w:rPr>
  </w:style>
  <w:style w:type="paragraph" w:styleId="Textodeglobo">
    <w:name w:val="Balloon Text"/>
    <w:basedOn w:val="Normal"/>
    <w:link w:val="TextodegloboCar"/>
    <w:uiPriority w:val="99"/>
    <w:semiHidden/>
    <w:unhideWhenUsed/>
    <w:rsid w:val="00B1053F"/>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B1053F"/>
    <w:rPr>
      <w:rFonts w:ascii="Segoe UI" w:eastAsia="Arial Unicode MS" w:hAnsi="Segoe UI" w:cs="Segoe UI"/>
      <w:sz w:val="18"/>
      <w:szCs w:val="18"/>
      <w:u w:color="000000"/>
      <w:lang w:val="en-US"/>
    </w:rPr>
  </w:style>
  <w:style w:type="character" w:customStyle="1" w:styleId="SinespaciadoCar">
    <w:name w:val="Sin espaciado Car"/>
    <w:basedOn w:val="Fuentedeprrafopredeter"/>
    <w:link w:val="Sinespaciado"/>
    <w:uiPriority w:val="1"/>
    <w:rsid w:val="00FE5C46"/>
    <w:rPr>
      <w:rFonts w:ascii="Calibri" w:eastAsia="Calibri" w:hAnsi="Calibri" w:cs="Calibri"/>
      <w:color w:val="000000"/>
      <w:u w:color="000000"/>
      <w:lang w:val="es-ES_tradnl" w:eastAsia="es-MX"/>
    </w:rPr>
  </w:style>
  <w:style w:type="table" w:styleId="Tablaconcuadrcula">
    <w:name w:val="Table Grid"/>
    <w:basedOn w:val="Tablanormal"/>
    <w:uiPriority w:val="59"/>
    <w:rsid w:val="008462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5653379">
      <w:bodyDiv w:val="1"/>
      <w:marLeft w:val="0"/>
      <w:marRight w:val="0"/>
      <w:marTop w:val="0"/>
      <w:marBottom w:val="0"/>
      <w:divBdr>
        <w:top w:val="none" w:sz="0" w:space="0" w:color="auto"/>
        <w:left w:val="none" w:sz="0" w:space="0" w:color="auto"/>
        <w:bottom w:val="none" w:sz="0" w:space="0" w:color="auto"/>
        <w:right w:val="none" w:sz="0" w:space="0" w:color="auto"/>
      </w:divBdr>
    </w:div>
    <w:div w:id="714700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2.xm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1.xml"/><Relationship Id="rId25" Type="http://schemas.openxmlformats.org/officeDocument/2006/relationships/hyperlink" Target="https://en.wikipedia.org/wiki/Tianjin" TargetMode="External"/><Relationship Id="rId2" Type="http://schemas.openxmlformats.org/officeDocument/2006/relationships/styles" Target="styles.xml"/><Relationship Id="rId16" Type="http://schemas.openxmlformats.org/officeDocument/2006/relationships/hyperlink" Target="https://comprasenlinea.leon.gob.mx/master_inicio.php" TargetMode="Externa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www.programadegobierno.leon.gob.mx" TargetMode="External"/><Relationship Id="rId5"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hyperlink" Target="http://www.leon.gob.mx" TargetMode="External"/><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3.xm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aline.gonzalez\Documents\PRESUPUESTO%202019\CONCENTRADOS%20GENERALES\CONCENTRADO%20GENERAL%20A%20LA%207MA.%20MOD.%20Presup.%20de%20Inversi&#243;n%202019.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endParaRPr lang="es-MX"/>
          </a:p>
        </c:rich>
      </c:tx>
      <c:layout/>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endParaRPr lang="es-MX"/>
        </a:p>
      </c:txPr>
    </c:title>
    <c:autoTitleDeleted val="0"/>
    <c:view3D>
      <c:rotX val="50"/>
      <c:rotY val="0"/>
      <c:depthPercent val="100"/>
      <c:rAngAx val="0"/>
      <c:perspective val="6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1-7B5C-4D9B-84CF-41E35A17F916}"/>
              </c:ext>
            </c:extLst>
          </c:dPt>
          <c:dPt>
            <c:idx val="1"/>
            <c:bubble3D val="0"/>
            <c:spPr>
              <a:solidFill>
                <a:schemeClr val="accent2"/>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3-7B5C-4D9B-84CF-41E35A17F916}"/>
              </c:ext>
            </c:extLst>
          </c:dPt>
          <c:dPt>
            <c:idx val="2"/>
            <c:bubble3D val="0"/>
            <c:spPr>
              <a:solidFill>
                <a:schemeClr val="accent3"/>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5-7B5C-4D9B-84CF-41E35A17F916}"/>
              </c:ext>
            </c:extLst>
          </c:dPt>
          <c:dLbls>
            <c:dLbl>
              <c:idx val="0"/>
              <c:layout>
                <c:manualLayout>
                  <c:x val="3.0823323764773775E-2"/>
                  <c:y val="2.0292664309818909E-3"/>
                </c:manualLayout>
              </c:layout>
              <c:tx>
                <c:rich>
                  <a:bodyPr rot="0" spcFirstLastPara="1" vertOverflow="ellipsis" vert="horz" wrap="square" lIns="38100" tIns="19050" rIns="38100" bIns="19050" anchor="ctr" anchorCtr="1">
                    <a:noAutofit/>
                  </a:bodyPr>
                  <a:lstStyle/>
                  <a:p>
                    <a:pPr>
                      <a:defRPr sz="1800" b="1" i="0" u="none" strike="noStrike" kern="1200" baseline="0">
                        <a:solidFill>
                          <a:sysClr val="windowText" lastClr="000000"/>
                        </a:solidFill>
                        <a:latin typeface="+mn-lt"/>
                        <a:ea typeface="+mn-ea"/>
                        <a:cs typeface="+mn-cs"/>
                      </a:defRPr>
                    </a:pPr>
                    <a:fld id="{090A9066-EE95-4413-9C94-7878181F1FE0}" type="VALUE">
                      <a:rPr lang="en-US"/>
                      <a:pPr>
                        <a:defRPr sz="1800">
                          <a:solidFill>
                            <a:sysClr val="windowText" lastClr="000000"/>
                          </a:solidFill>
                        </a:defRPr>
                      </a:pPr>
                      <a:t>[VALOR]</a:t>
                    </a:fld>
                    <a:r>
                      <a:rPr lang="en-US" sz="1400" baseline="0"/>
                      <a:t> </a:t>
                    </a:r>
                    <a:fld id="{803FE2CB-D62F-4C17-B7EF-D3AD6F26B269}" type="PERCENTAGE">
                      <a:rPr lang="en-US" sz="1400" baseline="0"/>
                      <a:pPr>
                        <a:defRPr sz="1800">
                          <a:solidFill>
                            <a:sysClr val="windowText" lastClr="000000"/>
                          </a:solidFill>
                        </a:defRPr>
                      </a:pPr>
                      <a:t>[PORCENTAJE]</a:t>
                    </a:fld>
                    <a:endParaRPr lang="en-US" sz="1400" baseline="0"/>
                  </a:p>
                </c:rich>
              </c:tx>
              <c:spPr>
                <a:noFill/>
                <a:ln>
                  <a:noFill/>
                </a:ln>
                <a:effectLst/>
              </c:spPr>
              <c:txPr>
                <a:bodyPr rot="0" spcFirstLastPara="1" vertOverflow="ellipsis" vert="horz" wrap="square" lIns="38100" tIns="19050" rIns="38100" bIns="19050" anchor="ctr" anchorCtr="1">
                  <a:noAutofit/>
                </a:bodyPr>
                <a:lstStyle/>
                <a:p>
                  <a:pPr>
                    <a:defRPr sz="1800" b="1" i="0" u="none" strike="noStrike" kern="1200" baseline="0">
                      <a:solidFill>
                        <a:sysClr val="windowText" lastClr="000000"/>
                      </a:solidFill>
                      <a:latin typeface="+mn-lt"/>
                      <a:ea typeface="+mn-ea"/>
                      <a:cs typeface="+mn-cs"/>
                    </a:defRPr>
                  </a:pPr>
                  <a:endParaRPr lang="es-MX"/>
                </a:p>
              </c:txPr>
              <c:dLblPos val="bestFit"/>
              <c:showLegendKey val="0"/>
              <c:showVal val="1"/>
              <c:showCatName val="0"/>
              <c:showSerName val="0"/>
              <c:showPercent val="1"/>
              <c:showBubbleSize val="0"/>
              <c:extLst xmlns:c16r2="http://schemas.microsoft.com/office/drawing/2015/06/chart">
                <c:ext xmlns:c16="http://schemas.microsoft.com/office/drawing/2014/chart" uri="{C3380CC4-5D6E-409C-BE32-E72D297353CC}">
                  <c16:uniqueId val="{00000001-7B5C-4D9B-84CF-41E35A17F916}"/>
                </c:ext>
                <c:ext xmlns:c15="http://schemas.microsoft.com/office/drawing/2012/chart" uri="{CE6537A1-D6FC-4f65-9D91-7224C49458BB}">
                  <c15:layout>
                    <c:manualLayout>
                      <c:w val="0.33876799005012359"/>
                      <c:h val="0.21975467352295253"/>
                    </c:manualLayout>
                  </c15:layout>
                  <c15:dlblFieldTable/>
                  <c15:showDataLabelsRange val="0"/>
                </c:ext>
              </c:extLst>
            </c:dLbl>
            <c:dLbl>
              <c:idx val="1"/>
              <c:layout>
                <c:manualLayout>
                  <c:x val="1.4326111476391235E-2"/>
                  <c:y val="3.3461219133322619E-3"/>
                </c:manualLayout>
              </c:layout>
              <c:tx>
                <c:rich>
                  <a:bodyPr rot="0" spcFirstLastPara="1" vertOverflow="ellipsis" vert="horz" wrap="square" lIns="38100" tIns="19050" rIns="38100" bIns="19050" anchor="ctr" anchorCtr="1">
                    <a:noAutofit/>
                  </a:bodyPr>
                  <a:lstStyle/>
                  <a:p>
                    <a:pPr>
                      <a:defRPr sz="1800" b="1" i="0" u="none" strike="noStrike" kern="1200" baseline="0">
                        <a:solidFill>
                          <a:sysClr val="windowText" lastClr="000000"/>
                        </a:solidFill>
                        <a:latin typeface="+mn-lt"/>
                        <a:ea typeface="+mn-ea"/>
                        <a:cs typeface="+mn-cs"/>
                      </a:defRPr>
                    </a:pPr>
                    <a:fld id="{B9E8FA34-5D83-4C55-BD59-06D83774493C}" type="VALUE">
                      <a:rPr lang="en-US"/>
                      <a:pPr>
                        <a:defRPr sz="1800">
                          <a:solidFill>
                            <a:sysClr val="windowText" lastClr="000000"/>
                          </a:solidFill>
                        </a:defRPr>
                      </a:pPr>
                      <a:t>[VALOR]</a:t>
                    </a:fld>
                    <a:r>
                      <a:rPr lang="en-US" baseline="0"/>
                      <a:t> </a:t>
                    </a:r>
                    <a:fld id="{BA267AA3-C693-4F49-8DE4-46383F85D72A}" type="PERCENTAGE">
                      <a:rPr lang="en-US" sz="1400" baseline="0"/>
                      <a:pPr>
                        <a:defRPr sz="1800">
                          <a:solidFill>
                            <a:sysClr val="windowText" lastClr="000000"/>
                          </a:solidFill>
                        </a:defRPr>
                      </a:pPr>
                      <a:t>[PORCENTAJE]</a:t>
                    </a:fld>
                    <a:endParaRPr lang="en-US" baseline="0"/>
                  </a:p>
                </c:rich>
              </c:tx>
              <c:spPr>
                <a:noFill/>
                <a:ln>
                  <a:noFill/>
                </a:ln>
                <a:effectLst/>
              </c:spPr>
              <c:txPr>
                <a:bodyPr rot="0" spcFirstLastPara="1" vertOverflow="ellipsis" vert="horz" wrap="square" lIns="38100" tIns="19050" rIns="38100" bIns="19050" anchor="ctr" anchorCtr="1">
                  <a:noAutofit/>
                </a:bodyPr>
                <a:lstStyle/>
                <a:p>
                  <a:pPr>
                    <a:defRPr sz="1800" b="1" i="0" u="none" strike="noStrike" kern="1200" baseline="0">
                      <a:solidFill>
                        <a:sysClr val="windowText" lastClr="000000"/>
                      </a:solidFill>
                      <a:latin typeface="+mn-lt"/>
                      <a:ea typeface="+mn-ea"/>
                      <a:cs typeface="+mn-cs"/>
                    </a:defRPr>
                  </a:pPr>
                  <a:endParaRPr lang="es-MX"/>
                </a:p>
              </c:txPr>
              <c:dLblPos val="bestFit"/>
              <c:showLegendKey val="0"/>
              <c:showVal val="1"/>
              <c:showCatName val="0"/>
              <c:showSerName val="0"/>
              <c:showPercent val="1"/>
              <c:showBubbleSize val="0"/>
              <c:extLst xmlns:c16r2="http://schemas.microsoft.com/office/drawing/2015/06/chart">
                <c:ext xmlns:c16="http://schemas.microsoft.com/office/drawing/2014/chart" uri="{C3380CC4-5D6E-409C-BE32-E72D297353CC}">
                  <c16:uniqueId val="{00000003-7B5C-4D9B-84CF-41E35A17F916}"/>
                </c:ext>
                <c:ext xmlns:c15="http://schemas.microsoft.com/office/drawing/2012/chart" uri="{CE6537A1-D6FC-4f65-9D91-7224C49458BB}">
                  <c15:layout>
                    <c:manualLayout>
                      <c:w val="0.2728030177490543"/>
                      <c:h val="0.18574106808077562"/>
                    </c:manualLayout>
                  </c15:layout>
                  <c15:dlblFieldTable/>
                  <c15:showDataLabelsRange val="0"/>
                </c:ext>
              </c:extLst>
            </c:dLbl>
            <c:dLbl>
              <c:idx val="2"/>
              <c:layout>
                <c:manualLayout>
                  <c:x val="-3.9755030621172541E-3"/>
                  <c:y val="-0.1211446485855935"/>
                </c:manualLayout>
              </c:layout>
              <c:tx>
                <c:rich>
                  <a:bodyPr/>
                  <a:lstStyle/>
                  <a:p>
                    <a:fld id="{DF9F03AE-76A1-45F2-A125-DDEE2095B9F5}" type="VALUE">
                      <a:rPr lang="en-US"/>
                      <a:pPr/>
                      <a:t>[VALOR]</a:t>
                    </a:fld>
                    <a:r>
                      <a:rPr lang="en-US" baseline="0"/>
                      <a:t> </a:t>
                    </a:r>
                    <a:fld id="{0E5BD544-6BF9-48A3-A436-59D28E61FDA7}" type="PERCENTAGE">
                      <a:rPr lang="en-US" sz="1400" baseline="0"/>
                      <a:pPr/>
                      <a:t>[PORCENTAJE]</a:t>
                    </a:fld>
                    <a:endParaRPr lang="en-US" baseline="0"/>
                  </a:p>
                </c:rich>
              </c:tx>
              <c:dLblPos val="bestFit"/>
              <c:showLegendKey val="0"/>
              <c:showVal val="1"/>
              <c:showCatName val="0"/>
              <c:showSerName val="0"/>
              <c:showPercent val="1"/>
              <c:showBubbleSize val="0"/>
              <c:extLst xmlns:c16r2="http://schemas.microsoft.com/office/drawing/2015/06/chart">
                <c:ext xmlns:c16="http://schemas.microsoft.com/office/drawing/2014/chart" uri="{C3380CC4-5D6E-409C-BE32-E72D297353CC}">
                  <c16:uniqueId val="{00000005-7B5C-4D9B-84CF-41E35A17F916}"/>
                </c:ext>
                <c:ext xmlns:c15="http://schemas.microsoft.com/office/drawing/2012/chart" uri="{CE6537A1-D6FC-4f65-9D91-7224C49458BB}">
                  <c15:layout>
                    <c:manualLayout>
                      <c:w val="0.28506666666666669"/>
                      <c:h val="0.26227183930775771"/>
                    </c:manualLayout>
                  </c15:layout>
                  <c15:dlblFieldTable/>
                  <c15:showDataLabelsRange val="0"/>
                </c:ext>
              </c:extLst>
            </c:dLbl>
            <c:spPr>
              <a:noFill/>
              <a:ln>
                <a:noFill/>
              </a:ln>
              <a:effectLst/>
            </c:spPr>
            <c:txPr>
              <a:bodyPr rot="0" spcFirstLastPara="1" vertOverflow="ellipsis" vert="horz" wrap="square" lIns="38100" tIns="19050" rIns="38100" bIns="19050" anchor="ctr" anchorCtr="1">
                <a:spAutoFit/>
              </a:bodyPr>
              <a:lstStyle/>
              <a:p>
                <a:pPr>
                  <a:defRPr sz="1800" b="1" i="0" u="none" strike="noStrike" kern="1200" baseline="0">
                    <a:solidFill>
                      <a:sysClr val="windowText" lastClr="000000"/>
                    </a:solidFill>
                    <a:latin typeface="+mn-lt"/>
                    <a:ea typeface="+mn-ea"/>
                    <a:cs typeface="+mn-cs"/>
                  </a:defRPr>
                </a:pPr>
                <a:endParaRPr lang="es-MX"/>
              </a:p>
            </c:txPr>
            <c:dLblPos val="inEnd"/>
            <c:showLegendKey val="0"/>
            <c:showVal val="1"/>
            <c:showCatName val="0"/>
            <c:showSerName val="0"/>
            <c:showPercent val="1"/>
            <c:showBubbleSize val="0"/>
            <c:showLeaderLines val="0"/>
            <c:extLst xmlns:c16r2="http://schemas.microsoft.com/office/drawing/2015/06/chart">
              <c:ext xmlns:c15="http://schemas.microsoft.com/office/drawing/2012/chart" uri="{CE6537A1-D6FC-4f65-9D91-7224C49458BB}"/>
            </c:extLst>
          </c:dLbls>
          <c:cat>
            <c:strRef>
              <c:f>'INFORME GOB. 7ma. Modif.'!$A$126:$A$128</c:f>
              <c:strCache>
                <c:ptCount val="3"/>
                <c:pt idx="0">
                  <c:v>Seguridad Gasto operativo</c:v>
                </c:pt>
                <c:pt idx="1">
                  <c:v>Seguridad Programa de inversión</c:v>
                </c:pt>
                <c:pt idx="2">
                  <c:v>Presupuesto de Inversión </c:v>
                </c:pt>
              </c:strCache>
            </c:strRef>
          </c:cat>
          <c:val>
            <c:numRef>
              <c:f>'INFORME GOB. 7ma. Modif.'!$B$126:$B$128</c:f>
              <c:numCache>
                <c:formatCode>_-"$"* #,##0_-;\-"$"* #,##0_-;_-"$"* "-"??_-;_-@_-</c:formatCode>
                <c:ptCount val="3"/>
                <c:pt idx="0">
                  <c:v>1639645237.1500001</c:v>
                </c:pt>
                <c:pt idx="1">
                  <c:v>203747254.84</c:v>
                </c:pt>
                <c:pt idx="2">
                  <c:v>5128731472.0100002</c:v>
                </c:pt>
              </c:numCache>
            </c:numRef>
          </c:val>
          <c:extLst xmlns:c16r2="http://schemas.microsoft.com/office/drawing/2015/06/chart">
            <c:ext xmlns:c16="http://schemas.microsoft.com/office/drawing/2014/chart" uri="{C3380CC4-5D6E-409C-BE32-E72D297353CC}">
              <c16:uniqueId val="{00000006-7B5C-4D9B-84CF-41E35A17F916}"/>
            </c:ext>
          </c:extLst>
        </c:ser>
        <c:dLbls>
          <c:dLblPos val="inEnd"/>
          <c:showLegendKey val="0"/>
          <c:showVal val="0"/>
          <c:showCatName val="0"/>
          <c:showSerName val="0"/>
          <c:showPercent val="1"/>
          <c:showBubbleSize val="0"/>
          <c:showLeaderLines val="0"/>
        </c:dLbls>
      </c:pie3DChart>
      <c:spPr>
        <a:noFill/>
        <a:ln>
          <a:noFill/>
        </a:ln>
        <a:effectLst/>
      </c:spPr>
    </c:plotArea>
    <c:legend>
      <c:legendPos val="b"/>
      <c:layout/>
      <c:overlay val="0"/>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218</Pages>
  <Words>73639</Words>
  <Characters>405016</Characters>
  <Application>Microsoft Office Word</Application>
  <DocSecurity>0</DocSecurity>
  <Lines>3375</Lines>
  <Paragraphs>955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477700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Elisa Rangel</dc:creator>
  <cp:keywords/>
  <dc:description/>
  <cp:lastModifiedBy>Karina Vazquez Lugo</cp:lastModifiedBy>
  <cp:revision>2</cp:revision>
  <dcterms:created xsi:type="dcterms:W3CDTF">2019-08-20T17:11:00Z</dcterms:created>
  <dcterms:modified xsi:type="dcterms:W3CDTF">2019-08-20T17:11:00Z</dcterms:modified>
</cp:coreProperties>
</file>