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65168" w14:textId="77777777" w:rsidR="00A928A4" w:rsidRDefault="00A928A4" w:rsidP="00230140">
      <w:pPr>
        <w:jc w:val="both"/>
        <w:rPr>
          <w:rFonts w:ascii="Arial" w:eastAsia="Arial" w:hAnsi="Arial" w:cs="Arial"/>
          <w:b/>
          <w:color w:val="000000"/>
          <w:sz w:val="22"/>
          <w:szCs w:val="22"/>
        </w:rPr>
      </w:pPr>
      <w:bookmarkStart w:id="0" w:name="_GoBack"/>
      <w:bookmarkEnd w:id="0"/>
    </w:p>
    <w:p w14:paraId="3101E688" w14:textId="22EDAB03" w:rsidR="006A2F17" w:rsidRPr="00E345C6" w:rsidRDefault="00230140" w:rsidP="00A928A4">
      <w:pPr>
        <w:ind w:right="-6"/>
        <w:jc w:val="both"/>
        <w:rPr>
          <w:rFonts w:ascii="Arial" w:eastAsia="Arial" w:hAnsi="Arial" w:cs="Arial"/>
          <w:color w:val="000000"/>
          <w:sz w:val="22"/>
          <w:szCs w:val="22"/>
        </w:rPr>
      </w:pPr>
      <w:r w:rsidRPr="00E345C6">
        <w:rPr>
          <w:rFonts w:ascii="Arial" w:eastAsia="Arial" w:hAnsi="Arial" w:cs="Arial"/>
          <w:b/>
          <w:color w:val="000000"/>
          <w:sz w:val="22"/>
          <w:szCs w:val="22"/>
        </w:rPr>
        <w:t>CONVENIO DE TRANSFERENCIA DE RECURSOS</w:t>
      </w:r>
      <w:r w:rsidRPr="00E345C6">
        <w:rPr>
          <w:rFonts w:ascii="Arial" w:eastAsia="Arial" w:hAnsi="Arial" w:cs="Arial"/>
          <w:color w:val="000000"/>
          <w:sz w:val="22"/>
          <w:szCs w:val="22"/>
        </w:rPr>
        <w:t xml:space="preserve"> QUE CELEBRAN POR UNA PARTE </w:t>
      </w:r>
      <w:r w:rsidRPr="00E345C6">
        <w:rPr>
          <w:rFonts w:ascii="Arial" w:eastAsia="Arial" w:hAnsi="Arial" w:cs="Arial"/>
          <w:b/>
          <w:color w:val="000000"/>
          <w:sz w:val="22"/>
          <w:szCs w:val="22"/>
        </w:rPr>
        <w:t>EL MUNICIPIO DE LEÓN, GTO.,</w:t>
      </w:r>
      <w:r w:rsidRPr="00E345C6">
        <w:rPr>
          <w:rFonts w:ascii="Arial" w:eastAsia="Arial" w:hAnsi="Arial" w:cs="Arial"/>
          <w:color w:val="000000"/>
          <w:sz w:val="22"/>
          <w:szCs w:val="22"/>
        </w:rPr>
        <w:t xml:space="preserve"> A QUIEN EN LO SUCESIVO SE LE DENOMINARÁ EL </w:t>
      </w:r>
      <w:r w:rsidRPr="00E345C6">
        <w:rPr>
          <w:rFonts w:ascii="Arial" w:eastAsia="Arial" w:hAnsi="Arial" w:cs="Arial"/>
          <w:b/>
          <w:color w:val="000000"/>
          <w:sz w:val="22"/>
          <w:szCs w:val="22"/>
        </w:rPr>
        <w:t>“MUNICIPIO”,</w:t>
      </w:r>
      <w:r w:rsidRPr="00E345C6">
        <w:rPr>
          <w:rFonts w:ascii="Arial" w:eastAsia="Arial" w:hAnsi="Arial" w:cs="Arial"/>
          <w:color w:val="000000"/>
          <w:sz w:val="22"/>
          <w:szCs w:val="22"/>
        </w:rPr>
        <w:t xml:space="preserve"> REPRESENTADO EN ESTE ACTO POR EL </w:t>
      </w:r>
      <w:r w:rsidRPr="00E345C6">
        <w:rPr>
          <w:rFonts w:ascii="Arial" w:eastAsia="Arial" w:hAnsi="Arial" w:cs="Arial"/>
          <w:b/>
          <w:color w:val="000000"/>
          <w:sz w:val="22"/>
          <w:szCs w:val="22"/>
        </w:rPr>
        <w:t>LIC. OMAR HERNÁNDEZ PALACIOS</w:t>
      </w:r>
      <w:r w:rsidRPr="00E345C6">
        <w:rPr>
          <w:rFonts w:ascii="Arial" w:eastAsia="Arial" w:hAnsi="Arial" w:cs="Arial"/>
          <w:color w:val="000000"/>
          <w:sz w:val="22"/>
          <w:szCs w:val="22"/>
        </w:rPr>
        <w:t xml:space="preserve">, DIRECTOR GENERAL DE DESARROLLO SOCIAL Y HUMANO; Y POR LA OTRA </w:t>
      </w:r>
      <w:r w:rsidRPr="00E345C6">
        <w:rPr>
          <w:rFonts w:ascii="Arial" w:eastAsia="Arial" w:hAnsi="Arial" w:cs="Arial"/>
          <w:b/>
          <w:color w:val="000000"/>
          <w:sz w:val="22"/>
          <w:szCs w:val="22"/>
        </w:rPr>
        <w:t xml:space="preserve">EL SISTEMA DE AGUA POTABLE Y ALCANTARILLADO DE LEÓN, </w:t>
      </w:r>
      <w:r w:rsidRPr="00E345C6">
        <w:rPr>
          <w:rFonts w:ascii="Arial" w:eastAsia="Arial" w:hAnsi="Arial" w:cs="Arial"/>
          <w:color w:val="000000"/>
          <w:sz w:val="22"/>
          <w:szCs w:val="22"/>
        </w:rPr>
        <w:t xml:space="preserve">A QUIEN EN LO SUCESIVO SE LE DENOMINARÁ </w:t>
      </w:r>
      <w:r w:rsidRPr="00E345C6">
        <w:rPr>
          <w:rFonts w:ascii="Arial" w:eastAsia="Arial" w:hAnsi="Arial" w:cs="Arial"/>
          <w:b/>
          <w:color w:val="000000"/>
          <w:sz w:val="22"/>
          <w:szCs w:val="22"/>
        </w:rPr>
        <w:t>“SAPAL”</w:t>
      </w:r>
      <w:r w:rsidRPr="00E345C6">
        <w:rPr>
          <w:rFonts w:ascii="Arial" w:eastAsia="Arial" w:hAnsi="Arial" w:cs="Arial"/>
          <w:color w:val="000000"/>
          <w:sz w:val="22"/>
          <w:szCs w:val="22"/>
        </w:rPr>
        <w:t>,</w:t>
      </w:r>
      <w:r w:rsidRPr="00E345C6">
        <w:rPr>
          <w:rFonts w:ascii="Arial" w:eastAsia="Arial" w:hAnsi="Arial" w:cs="Arial"/>
          <w:b/>
          <w:color w:val="000000"/>
          <w:sz w:val="22"/>
          <w:szCs w:val="22"/>
        </w:rPr>
        <w:t xml:space="preserve"> </w:t>
      </w:r>
      <w:r w:rsidRPr="00E345C6">
        <w:rPr>
          <w:rFonts w:ascii="Arial" w:eastAsia="Arial" w:hAnsi="Arial" w:cs="Arial"/>
          <w:color w:val="000000"/>
          <w:sz w:val="22"/>
          <w:szCs w:val="22"/>
        </w:rPr>
        <w:t xml:space="preserve">REPRESENTADO EN ESTE ACTO POR EL </w:t>
      </w:r>
      <w:r w:rsidRPr="00E345C6">
        <w:rPr>
          <w:rFonts w:ascii="Arial" w:eastAsia="Arial" w:hAnsi="Arial" w:cs="Arial"/>
          <w:b/>
          <w:color w:val="000000"/>
          <w:sz w:val="22"/>
          <w:szCs w:val="22"/>
        </w:rPr>
        <w:t>ING. JORGE RAMÍREZ HERNÁNDEZ</w:t>
      </w:r>
      <w:r w:rsidRPr="00E345C6">
        <w:rPr>
          <w:rFonts w:ascii="Arial" w:eastAsia="Arial" w:hAnsi="Arial" w:cs="Arial"/>
          <w:color w:val="000000"/>
          <w:sz w:val="22"/>
          <w:szCs w:val="22"/>
        </w:rPr>
        <w:t xml:space="preserve"> Y LA </w:t>
      </w:r>
      <w:r w:rsidRPr="00E345C6">
        <w:rPr>
          <w:rFonts w:ascii="Arial" w:eastAsia="Arial" w:hAnsi="Arial" w:cs="Arial"/>
          <w:b/>
          <w:color w:val="000000"/>
          <w:sz w:val="22"/>
          <w:szCs w:val="22"/>
        </w:rPr>
        <w:t>ARQ. CLAUDIA IVONNE HIBERT SÁNCHEZ</w:t>
      </w:r>
      <w:r w:rsidRPr="00E345C6">
        <w:rPr>
          <w:rFonts w:ascii="Arial" w:eastAsia="Arial" w:hAnsi="Arial" w:cs="Arial"/>
          <w:color w:val="000000"/>
          <w:sz w:val="22"/>
          <w:szCs w:val="22"/>
        </w:rPr>
        <w:t xml:space="preserve">, EN SU CARÁCTER DE PRESIDENTE Y SECRETARIO, RESPECTIVAMENTE, DE SU CONSEJO DIRECTIVO, ASÍ COMO POR EL </w:t>
      </w:r>
      <w:r w:rsidRPr="00E345C6">
        <w:rPr>
          <w:rFonts w:ascii="Arial" w:eastAsia="Arial" w:hAnsi="Arial" w:cs="Arial"/>
          <w:b/>
          <w:color w:val="000000"/>
          <w:sz w:val="22"/>
          <w:szCs w:val="22"/>
        </w:rPr>
        <w:t>ING. ENRIQUE DE HARO MALDONADO</w:t>
      </w:r>
      <w:r w:rsidRPr="00E345C6">
        <w:rPr>
          <w:rFonts w:ascii="Arial" w:eastAsia="Arial" w:hAnsi="Arial" w:cs="Arial"/>
          <w:color w:val="000000"/>
          <w:sz w:val="22"/>
          <w:szCs w:val="22"/>
        </w:rPr>
        <w:t xml:space="preserve">, EN SU CARÁCTER DE DIRECTOR GENERAL; </w:t>
      </w:r>
      <w:r w:rsidRPr="00E345C6">
        <w:rPr>
          <w:rFonts w:ascii="Arial" w:eastAsia="Arial" w:hAnsi="Arial" w:cs="Arial"/>
          <w:sz w:val="22"/>
          <w:szCs w:val="22"/>
        </w:rPr>
        <w:t xml:space="preserve">A QUIENES DE MANERA CONJUNTA SE LES DENOMINARÁ </w:t>
      </w:r>
      <w:r w:rsidRPr="00F2322C">
        <w:rPr>
          <w:rFonts w:ascii="Arial" w:eastAsia="Arial" w:hAnsi="Arial" w:cs="Arial"/>
          <w:bCs/>
          <w:sz w:val="22"/>
          <w:szCs w:val="22"/>
        </w:rPr>
        <w:t>LAS</w:t>
      </w:r>
      <w:r w:rsidRPr="00E345C6">
        <w:rPr>
          <w:rFonts w:ascii="Arial" w:eastAsia="Arial" w:hAnsi="Arial" w:cs="Arial"/>
          <w:b/>
          <w:sz w:val="22"/>
          <w:szCs w:val="22"/>
        </w:rPr>
        <w:t xml:space="preserve"> “PARTES”</w:t>
      </w:r>
      <w:r w:rsidRPr="00E345C6">
        <w:rPr>
          <w:rFonts w:ascii="Arial" w:eastAsia="Arial" w:hAnsi="Arial" w:cs="Arial"/>
          <w:sz w:val="22"/>
          <w:szCs w:val="22"/>
        </w:rPr>
        <w:t>; MISMOS QUE</w:t>
      </w:r>
      <w:r w:rsidRPr="00E345C6">
        <w:rPr>
          <w:rFonts w:ascii="Arial" w:eastAsia="Arial" w:hAnsi="Arial" w:cs="Arial"/>
          <w:color w:val="000000"/>
          <w:sz w:val="22"/>
          <w:szCs w:val="22"/>
        </w:rPr>
        <w:t xml:space="preserve"> SE SUJETAN AL TENOR DE LOS SIGUIENTES </w:t>
      </w:r>
      <w:r w:rsidR="0035016E" w:rsidRPr="00E345C6">
        <w:rPr>
          <w:rFonts w:ascii="Arial" w:eastAsia="Arial" w:hAnsi="Arial" w:cs="Arial"/>
          <w:color w:val="000000"/>
          <w:sz w:val="22"/>
          <w:szCs w:val="22"/>
        </w:rPr>
        <w:t>ANTECEDENTES, DECLARACIONES Y SUBSECUENTES CLÁUSULAS:</w:t>
      </w:r>
    </w:p>
    <w:p w14:paraId="30F5B52A" w14:textId="64155D60" w:rsidR="006A2F17" w:rsidRDefault="006A2F17" w:rsidP="00A928A4">
      <w:pPr>
        <w:pBdr>
          <w:top w:val="nil"/>
          <w:left w:val="nil"/>
          <w:bottom w:val="nil"/>
          <w:right w:val="nil"/>
          <w:between w:val="nil"/>
        </w:pBdr>
        <w:ind w:right="-6"/>
        <w:jc w:val="both"/>
        <w:rPr>
          <w:rFonts w:ascii="Arial" w:eastAsia="Arial" w:hAnsi="Arial" w:cs="Arial"/>
          <w:color w:val="000000"/>
          <w:sz w:val="22"/>
          <w:szCs w:val="22"/>
        </w:rPr>
      </w:pPr>
    </w:p>
    <w:p w14:paraId="22AC2376" w14:textId="77777777" w:rsidR="00A928A4" w:rsidRPr="00E345C6" w:rsidRDefault="00A928A4" w:rsidP="00A928A4">
      <w:pPr>
        <w:pBdr>
          <w:top w:val="nil"/>
          <w:left w:val="nil"/>
          <w:bottom w:val="nil"/>
          <w:right w:val="nil"/>
          <w:between w:val="nil"/>
        </w:pBdr>
        <w:ind w:right="-6"/>
        <w:jc w:val="both"/>
        <w:rPr>
          <w:rFonts w:ascii="Arial" w:eastAsia="Arial" w:hAnsi="Arial" w:cs="Arial"/>
          <w:color w:val="000000"/>
          <w:sz w:val="22"/>
          <w:szCs w:val="22"/>
        </w:rPr>
      </w:pPr>
    </w:p>
    <w:p w14:paraId="5D33EA37" w14:textId="77777777" w:rsidR="006A2F17" w:rsidRPr="003B3FD5" w:rsidRDefault="0035016E" w:rsidP="00A928A4">
      <w:pPr>
        <w:ind w:right="-6"/>
        <w:jc w:val="center"/>
        <w:rPr>
          <w:rFonts w:ascii="Arial" w:eastAsia="Arial" w:hAnsi="Arial" w:cs="Arial"/>
          <w:b/>
          <w:sz w:val="22"/>
          <w:szCs w:val="22"/>
        </w:rPr>
      </w:pPr>
      <w:r w:rsidRPr="003B3FD5">
        <w:rPr>
          <w:rFonts w:ascii="Arial" w:eastAsia="Arial" w:hAnsi="Arial" w:cs="Arial"/>
          <w:b/>
          <w:sz w:val="22"/>
          <w:szCs w:val="22"/>
        </w:rPr>
        <w:t>A N T E C E D E N T E S</w:t>
      </w:r>
    </w:p>
    <w:p w14:paraId="2BAD37A4" w14:textId="77777777" w:rsidR="006A2F17" w:rsidRPr="003B3FD5" w:rsidRDefault="006A2F17" w:rsidP="00A928A4">
      <w:pPr>
        <w:ind w:right="-6"/>
        <w:jc w:val="center"/>
        <w:rPr>
          <w:rFonts w:ascii="Arial" w:eastAsia="Arial" w:hAnsi="Arial" w:cs="Arial"/>
          <w:b/>
          <w:sz w:val="22"/>
          <w:szCs w:val="22"/>
        </w:rPr>
      </w:pPr>
    </w:p>
    <w:p w14:paraId="2F3C6B7E" w14:textId="26DF9798" w:rsidR="00230140" w:rsidRDefault="00230140" w:rsidP="00A928A4">
      <w:pPr>
        <w:ind w:right="-6"/>
        <w:jc w:val="both"/>
        <w:rPr>
          <w:rFonts w:ascii="Arial" w:hAnsi="Arial" w:cs="Arial"/>
          <w:sz w:val="22"/>
          <w:szCs w:val="22"/>
        </w:rPr>
      </w:pPr>
      <w:r w:rsidRPr="003B3FD5">
        <w:rPr>
          <w:rFonts w:ascii="Arial" w:hAnsi="Arial" w:cs="Arial"/>
          <w:sz w:val="22"/>
          <w:szCs w:val="22"/>
        </w:rPr>
        <w:t xml:space="preserve">Con apego a las Reglas de Operación del Programa Servicios Básicos GTO, la Secretaria de Desarrollo Social y Humano y el Municipio de León </w:t>
      </w:r>
      <w:r w:rsidR="008C5AC1" w:rsidRPr="003B3FD5">
        <w:rPr>
          <w:rFonts w:ascii="Arial" w:hAnsi="Arial" w:cs="Arial"/>
          <w:sz w:val="22"/>
          <w:szCs w:val="22"/>
        </w:rPr>
        <w:t>Guanajuato suscribieron</w:t>
      </w:r>
      <w:r w:rsidRPr="003B3FD5">
        <w:rPr>
          <w:rFonts w:ascii="Arial" w:hAnsi="Arial" w:cs="Arial"/>
          <w:sz w:val="22"/>
          <w:szCs w:val="22"/>
        </w:rPr>
        <w:t xml:space="preserve"> en fecha 1 de junio de 2020 </w:t>
      </w:r>
      <w:r w:rsidRPr="003B3FD5">
        <w:rPr>
          <w:rFonts w:ascii="Arial" w:hAnsi="Arial" w:cs="Arial"/>
          <w:b/>
          <w:sz w:val="22"/>
          <w:szCs w:val="22"/>
        </w:rPr>
        <w:t>CONVENIO PARA LA ASIGNACIÓN DE RECURSOS DEL PROGRAMA SERVICIOS BÁSICOS GTO. PARA EL EJERCICIO FISCAL 2020. NÚMERO SEDESHU-GTO-PSBGTO-20/2020</w:t>
      </w:r>
      <w:r w:rsidRPr="003B3FD5">
        <w:rPr>
          <w:rFonts w:ascii="Arial" w:hAnsi="Arial" w:cs="Arial"/>
          <w:sz w:val="22"/>
          <w:szCs w:val="22"/>
        </w:rPr>
        <w:t xml:space="preserve">, en lo sucesivo el </w:t>
      </w:r>
      <w:r w:rsidRPr="003B3FD5">
        <w:rPr>
          <w:rFonts w:ascii="Arial" w:hAnsi="Arial" w:cs="Arial"/>
          <w:b/>
          <w:sz w:val="22"/>
          <w:szCs w:val="22"/>
        </w:rPr>
        <w:t>“CONVENIO”</w:t>
      </w:r>
      <w:r w:rsidRPr="003B3FD5">
        <w:rPr>
          <w:rFonts w:ascii="Arial" w:hAnsi="Arial" w:cs="Arial"/>
          <w:sz w:val="22"/>
          <w:szCs w:val="22"/>
        </w:rPr>
        <w:t xml:space="preserve"> mediante el cual se establecen las bases para la transferencia de recursos del Programa hacía el Municipio, para que este, directamente o a través de terceros, lleve a cabo las gestiones para la realización de las obras o acciones del Programa de acuerdo con los anexos de ejecución que se deriven del </w:t>
      </w:r>
      <w:r w:rsidRPr="003B3FD5">
        <w:rPr>
          <w:rFonts w:ascii="Arial" w:hAnsi="Arial" w:cs="Arial"/>
          <w:b/>
          <w:sz w:val="22"/>
          <w:szCs w:val="22"/>
        </w:rPr>
        <w:t>“CONVENIO”</w:t>
      </w:r>
      <w:r w:rsidRPr="003B3FD5">
        <w:rPr>
          <w:rFonts w:ascii="Arial" w:hAnsi="Arial" w:cs="Arial"/>
          <w:sz w:val="22"/>
          <w:szCs w:val="22"/>
        </w:rPr>
        <w:t xml:space="preserve">. </w:t>
      </w:r>
    </w:p>
    <w:p w14:paraId="4F2DB0AC" w14:textId="77777777" w:rsidR="00A928A4" w:rsidRPr="003B3FD5" w:rsidRDefault="00A928A4" w:rsidP="00A928A4">
      <w:pPr>
        <w:ind w:right="-6"/>
        <w:jc w:val="both"/>
        <w:rPr>
          <w:rFonts w:ascii="Arial" w:hAnsi="Arial" w:cs="Arial"/>
          <w:sz w:val="22"/>
          <w:szCs w:val="22"/>
        </w:rPr>
      </w:pPr>
    </w:p>
    <w:p w14:paraId="3BF47D3E" w14:textId="77777777" w:rsidR="006A2F17" w:rsidRPr="003B3FD5" w:rsidRDefault="006A2F17" w:rsidP="00A928A4">
      <w:pPr>
        <w:ind w:right="-6"/>
        <w:rPr>
          <w:rFonts w:ascii="Arial" w:eastAsia="Arial" w:hAnsi="Arial" w:cs="Arial"/>
          <w:sz w:val="22"/>
          <w:szCs w:val="22"/>
        </w:rPr>
      </w:pPr>
    </w:p>
    <w:p w14:paraId="2D757D67" w14:textId="77777777" w:rsidR="006A2F17" w:rsidRPr="00E345C6" w:rsidRDefault="0035016E" w:rsidP="00A928A4">
      <w:pPr>
        <w:pStyle w:val="Ttulo2"/>
        <w:ind w:right="-6"/>
        <w:rPr>
          <w:rFonts w:ascii="Arial" w:eastAsia="Arial" w:hAnsi="Arial" w:cs="Arial"/>
          <w:sz w:val="22"/>
          <w:szCs w:val="22"/>
        </w:rPr>
      </w:pPr>
      <w:r w:rsidRPr="003B3FD5">
        <w:rPr>
          <w:rFonts w:ascii="Arial" w:eastAsia="Arial" w:hAnsi="Arial" w:cs="Arial"/>
          <w:sz w:val="22"/>
          <w:szCs w:val="22"/>
        </w:rPr>
        <w:t>D</w:t>
      </w:r>
      <w:r w:rsidRPr="00E345C6">
        <w:rPr>
          <w:rFonts w:ascii="Arial" w:eastAsia="Arial" w:hAnsi="Arial" w:cs="Arial"/>
          <w:sz w:val="22"/>
          <w:szCs w:val="22"/>
        </w:rPr>
        <w:t xml:space="preserve"> E C L A R A C I O N E S</w:t>
      </w:r>
    </w:p>
    <w:p w14:paraId="0F58B602" w14:textId="77777777" w:rsidR="006A2F17" w:rsidRPr="00E345C6" w:rsidRDefault="006A2F17" w:rsidP="00A928A4">
      <w:pPr>
        <w:ind w:right="-6"/>
        <w:rPr>
          <w:rFonts w:ascii="Arial" w:eastAsia="Arial" w:hAnsi="Arial" w:cs="Arial"/>
          <w:sz w:val="22"/>
          <w:szCs w:val="22"/>
        </w:rPr>
      </w:pPr>
    </w:p>
    <w:p w14:paraId="594B192E" w14:textId="77777777" w:rsidR="006A2F17" w:rsidRPr="00E345C6" w:rsidRDefault="0035016E" w:rsidP="00A928A4">
      <w:pPr>
        <w:numPr>
          <w:ilvl w:val="0"/>
          <w:numId w:val="6"/>
        </w:numPr>
        <w:ind w:left="374" w:right="-6"/>
        <w:rPr>
          <w:rFonts w:ascii="Arial" w:eastAsia="Arial" w:hAnsi="Arial" w:cs="Arial"/>
          <w:sz w:val="22"/>
          <w:szCs w:val="22"/>
        </w:rPr>
      </w:pPr>
      <w:r w:rsidRPr="00E345C6">
        <w:rPr>
          <w:rFonts w:ascii="Arial" w:eastAsia="Arial" w:hAnsi="Arial" w:cs="Arial"/>
          <w:sz w:val="22"/>
          <w:szCs w:val="22"/>
        </w:rPr>
        <w:t xml:space="preserve">MANIFIESTA EL </w:t>
      </w:r>
      <w:r w:rsidRPr="00E345C6">
        <w:rPr>
          <w:rFonts w:ascii="Arial" w:eastAsia="Arial" w:hAnsi="Arial" w:cs="Arial"/>
          <w:b/>
          <w:sz w:val="22"/>
          <w:szCs w:val="22"/>
        </w:rPr>
        <w:t>“MUNICIPIO”</w:t>
      </w:r>
      <w:r w:rsidRPr="00E345C6">
        <w:rPr>
          <w:rFonts w:ascii="Arial" w:eastAsia="Arial" w:hAnsi="Arial" w:cs="Arial"/>
          <w:sz w:val="22"/>
          <w:szCs w:val="22"/>
        </w:rPr>
        <w:t xml:space="preserve"> A TRAVÉS DE SU REPRESENTANTE:</w:t>
      </w:r>
    </w:p>
    <w:p w14:paraId="3111EB3B" w14:textId="77777777" w:rsidR="006A2F17" w:rsidRPr="00E345C6" w:rsidRDefault="006A2F17" w:rsidP="00A928A4">
      <w:pPr>
        <w:pBdr>
          <w:top w:val="nil"/>
          <w:left w:val="nil"/>
          <w:bottom w:val="nil"/>
          <w:right w:val="nil"/>
          <w:between w:val="nil"/>
        </w:pBdr>
        <w:ind w:right="-6"/>
        <w:jc w:val="both"/>
        <w:rPr>
          <w:rFonts w:ascii="Arial" w:eastAsia="Arial" w:hAnsi="Arial" w:cs="Arial"/>
          <w:color w:val="000000"/>
          <w:sz w:val="22"/>
          <w:szCs w:val="22"/>
        </w:rPr>
      </w:pPr>
    </w:p>
    <w:p w14:paraId="1779F108" w14:textId="77777777" w:rsidR="006A2F17" w:rsidRPr="00E345C6" w:rsidRDefault="0035016E" w:rsidP="00A928A4">
      <w:pPr>
        <w:numPr>
          <w:ilvl w:val="0"/>
          <w:numId w:val="2"/>
        </w:numPr>
        <w:pBdr>
          <w:top w:val="nil"/>
          <w:left w:val="nil"/>
          <w:bottom w:val="nil"/>
          <w:right w:val="nil"/>
          <w:between w:val="nil"/>
        </w:pBdr>
        <w:ind w:left="851" w:right="-6" w:hanging="477"/>
        <w:jc w:val="both"/>
        <w:rPr>
          <w:rFonts w:ascii="Arial" w:eastAsia="Arial" w:hAnsi="Arial" w:cs="Arial"/>
          <w:color w:val="000000"/>
          <w:sz w:val="22"/>
          <w:szCs w:val="22"/>
        </w:rPr>
      </w:pPr>
      <w:r w:rsidRPr="00E345C6">
        <w:rPr>
          <w:rFonts w:ascii="Arial" w:eastAsia="Arial" w:hAnsi="Arial" w:cs="Arial"/>
          <w:sz w:val="22"/>
          <w:szCs w:val="22"/>
        </w:rPr>
        <w:t xml:space="preserve">Ser </w:t>
      </w:r>
      <w:r w:rsidRPr="00E345C6">
        <w:rPr>
          <w:rFonts w:ascii="Arial" w:eastAsia="Arial" w:hAnsi="Arial" w:cs="Arial"/>
          <w:color w:val="000000"/>
          <w:sz w:val="22"/>
          <w:szCs w:val="22"/>
        </w:rPr>
        <w:t>una institución de orden público, autónomo para su gobierno interior y para la administración de su hacienda, con personalidad jurídica y patrimonio propios, y con las atribuciones que la legislación vigente le confiere de conformidad con lo preceptuado en los artículos 115 fracción II de la Constitución Política de los Estados Unidos Mexicanos; 106 de la Constitución Política para el Estado de Guanajuato; y, 2 de la Ley Orgánica Municipal para el Estado de Guanajuato.</w:t>
      </w:r>
    </w:p>
    <w:p w14:paraId="3C207508" w14:textId="77777777" w:rsidR="006A2F17" w:rsidRPr="00E345C6" w:rsidRDefault="006A2F17" w:rsidP="00A928A4">
      <w:pPr>
        <w:pBdr>
          <w:top w:val="nil"/>
          <w:left w:val="nil"/>
          <w:bottom w:val="nil"/>
          <w:right w:val="nil"/>
          <w:between w:val="nil"/>
        </w:pBdr>
        <w:ind w:left="851" w:right="-6" w:hanging="477"/>
        <w:jc w:val="both"/>
        <w:rPr>
          <w:rFonts w:ascii="Arial" w:eastAsia="Arial" w:hAnsi="Arial" w:cs="Arial"/>
          <w:color w:val="000000"/>
          <w:sz w:val="22"/>
          <w:szCs w:val="22"/>
        </w:rPr>
      </w:pPr>
    </w:p>
    <w:p w14:paraId="4436856E" w14:textId="77777777" w:rsidR="00230140" w:rsidRPr="00E345C6" w:rsidRDefault="00230140" w:rsidP="00A928A4">
      <w:pPr>
        <w:numPr>
          <w:ilvl w:val="0"/>
          <w:numId w:val="2"/>
        </w:numPr>
        <w:pBdr>
          <w:top w:val="nil"/>
          <w:left w:val="nil"/>
          <w:bottom w:val="nil"/>
          <w:right w:val="nil"/>
          <w:between w:val="nil"/>
        </w:pBdr>
        <w:ind w:left="851" w:right="-6" w:hanging="477"/>
        <w:jc w:val="both"/>
        <w:rPr>
          <w:rFonts w:ascii="Arial" w:hAnsi="Arial" w:cs="Arial"/>
          <w:color w:val="000000"/>
          <w:sz w:val="22"/>
          <w:szCs w:val="22"/>
        </w:rPr>
      </w:pPr>
      <w:r w:rsidRPr="00E345C6">
        <w:rPr>
          <w:rFonts w:ascii="Arial" w:eastAsia="Arial" w:hAnsi="Arial" w:cs="Arial"/>
          <w:color w:val="000000"/>
          <w:sz w:val="22"/>
          <w:szCs w:val="22"/>
        </w:rPr>
        <w:t>Que la Dirección General de Desarrollo Social y Humano es una dependencia centralizada de la Administración Pública del Municipio de León, Guanajuato y conforme lo establecen los artículos 14 fracción VII, 16 fracciones II, III, XVI y XXXVII, del Reglamento Interior de la Administración Pública Municipal de León, Guanajuato, tiene entre otras facultades las siguientes:</w:t>
      </w:r>
    </w:p>
    <w:p w14:paraId="7AA99869" w14:textId="77777777" w:rsidR="006A2F17" w:rsidRPr="00E345C6" w:rsidRDefault="006A2F17" w:rsidP="00A928A4">
      <w:pPr>
        <w:pBdr>
          <w:top w:val="nil"/>
          <w:left w:val="nil"/>
          <w:bottom w:val="nil"/>
          <w:right w:val="nil"/>
          <w:between w:val="nil"/>
        </w:pBdr>
        <w:ind w:left="851" w:right="-6" w:hanging="477"/>
        <w:rPr>
          <w:rFonts w:ascii="Arial" w:eastAsia="Arial" w:hAnsi="Arial" w:cs="Arial"/>
          <w:color w:val="000000"/>
          <w:sz w:val="22"/>
          <w:szCs w:val="22"/>
        </w:rPr>
      </w:pPr>
    </w:p>
    <w:p w14:paraId="5748F0F9" w14:textId="77777777" w:rsidR="006A2F17" w:rsidRPr="00E345C6" w:rsidRDefault="0035016E" w:rsidP="00A928A4">
      <w:pPr>
        <w:numPr>
          <w:ilvl w:val="1"/>
          <w:numId w:val="2"/>
        </w:numPr>
        <w:pBdr>
          <w:top w:val="nil"/>
          <w:left w:val="nil"/>
          <w:bottom w:val="nil"/>
          <w:right w:val="nil"/>
          <w:between w:val="nil"/>
        </w:pBdr>
        <w:ind w:left="1276" w:right="-6" w:hanging="425"/>
        <w:jc w:val="both"/>
        <w:rPr>
          <w:rFonts w:ascii="Arial" w:eastAsia="Arial" w:hAnsi="Arial" w:cs="Arial"/>
          <w:color w:val="000000"/>
          <w:sz w:val="22"/>
          <w:szCs w:val="22"/>
        </w:rPr>
      </w:pPr>
      <w:r w:rsidRPr="00E345C6">
        <w:rPr>
          <w:rFonts w:ascii="Arial" w:eastAsia="Arial" w:hAnsi="Arial" w:cs="Arial"/>
          <w:color w:val="000000"/>
          <w:sz w:val="22"/>
          <w:szCs w:val="22"/>
        </w:rPr>
        <w:t>Cumplir con los acuerdos, instrucciones y demás disposiciones emitidas por el Ayuntamiento y el Presidente Municipal;</w:t>
      </w:r>
    </w:p>
    <w:p w14:paraId="245171FA" w14:textId="77777777" w:rsidR="006A2F17" w:rsidRPr="00E345C6" w:rsidRDefault="0035016E" w:rsidP="00A928A4">
      <w:pPr>
        <w:numPr>
          <w:ilvl w:val="1"/>
          <w:numId w:val="2"/>
        </w:numPr>
        <w:pBdr>
          <w:top w:val="nil"/>
          <w:left w:val="nil"/>
          <w:bottom w:val="nil"/>
          <w:right w:val="nil"/>
          <w:between w:val="nil"/>
        </w:pBdr>
        <w:ind w:left="1276" w:right="-6" w:hanging="425"/>
        <w:jc w:val="both"/>
        <w:rPr>
          <w:rFonts w:ascii="Arial" w:eastAsia="Arial" w:hAnsi="Arial" w:cs="Arial"/>
          <w:color w:val="000000"/>
          <w:sz w:val="22"/>
          <w:szCs w:val="22"/>
        </w:rPr>
      </w:pPr>
      <w:r w:rsidRPr="00E345C6">
        <w:rPr>
          <w:rFonts w:ascii="Arial" w:eastAsia="Arial" w:hAnsi="Arial" w:cs="Arial"/>
          <w:color w:val="000000"/>
          <w:sz w:val="22"/>
          <w:szCs w:val="22"/>
        </w:rPr>
        <w:t>Coordinarse con los demás titulares de las dependencias y entidades, para el cumplimiento de sus respectivas atribuciones y la resolución de los diversos asuntos de la Administración Pública Municipal;</w:t>
      </w:r>
    </w:p>
    <w:p w14:paraId="638E3E6A" w14:textId="5EA9A73D" w:rsidR="006A2F17" w:rsidRPr="00E345C6" w:rsidRDefault="0035016E" w:rsidP="00A928A4">
      <w:pPr>
        <w:numPr>
          <w:ilvl w:val="1"/>
          <w:numId w:val="2"/>
        </w:numPr>
        <w:pBdr>
          <w:top w:val="nil"/>
          <w:left w:val="nil"/>
          <w:bottom w:val="nil"/>
          <w:right w:val="nil"/>
          <w:between w:val="nil"/>
        </w:pBdr>
        <w:ind w:left="1276" w:right="-6" w:hanging="425"/>
        <w:jc w:val="both"/>
        <w:rPr>
          <w:rFonts w:ascii="Arial" w:eastAsia="Arial" w:hAnsi="Arial" w:cs="Arial"/>
          <w:color w:val="000000"/>
          <w:sz w:val="22"/>
          <w:szCs w:val="22"/>
        </w:rPr>
      </w:pPr>
      <w:r w:rsidRPr="00E345C6">
        <w:rPr>
          <w:rFonts w:ascii="Arial" w:eastAsia="Arial" w:hAnsi="Arial" w:cs="Arial"/>
          <w:color w:val="000000"/>
          <w:sz w:val="22"/>
          <w:szCs w:val="22"/>
        </w:rPr>
        <w:lastRenderedPageBreak/>
        <w:t xml:space="preserve">Suscribir los contratos, convenios, instrumentos jurídico-administrativos y documentos relativos al ejercicio de sus </w:t>
      </w:r>
      <w:r w:rsidR="008B2801" w:rsidRPr="00E345C6">
        <w:rPr>
          <w:rFonts w:ascii="Arial" w:eastAsia="Arial" w:hAnsi="Arial" w:cs="Arial"/>
          <w:color w:val="000000"/>
          <w:sz w:val="22"/>
          <w:szCs w:val="22"/>
        </w:rPr>
        <w:t>atribuciones,</w:t>
      </w:r>
      <w:r w:rsidRPr="00E345C6">
        <w:rPr>
          <w:rFonts w:ascii="Arial" w:eastAsia="Arial" w:hAnsi="Arial" w:cs="Arial"/>
          <w:color w:val="000000"/>
          <w:sz w:val="22"/>
          <w:szCs w:val="22"/>
        </w:rPr>
        <w:t xml:space="preserve"> así como los que les sean delegados o les correspondan por suplencia.</w:t>
      </w:r>
    </w:p>
    <w:p w14:paraId="62FD43FE" w14:textId="77777777" w:rsidR="006A2F17" w:rsidRPr="00E345C6" w:rsidRDefault="006A2F17" w:rsidP="00A928A4">
      <w:pPr>
        <w:ind w:left="851" w:right="-6" w:hanging="477"/>
        <w:jc w:val="both"/>
        <w:rPr>
          <w:rFonts w:ascii="Arial" w:eastAsia="Arial" w:hAnsi="Arial" w:cs="Arial"/>
          <w:sz w:val="22"/>
          <w:szCs w:val="22"/>
        </w:rPr>
      </w:pPr>
    </w:p>
    <w:p w14:paraId="29265F29" w14:textId="77777777" w:rsidR="002470CC" w:rsidRPr="00E345C6" w:rsidRDefault="002470CC" w:rsidP="00A928A4">
      <w:pPr>
        <w:pStyle w:val="Prrafodelista"/>
        <w:numPr>
          <w:ilvl w:val="0"/>
          <w:numId w:val="2"/>
        </w:numPr>
        <w:pBdr>
          <w:top w:val="nil"/>
          <w:left w:val="nil"/>
          <w:bottom w:val="nil"/>
          <w:right w:val="nil"/>
          <w:between w:val="nil"/>
        </w:pBdr>
        <w:ind w:left="851" w:right="-6" w:hanging="477"/>
        <w:jc w:val="both"/>
        <w:rPr>
          <w:rFonts w:ascii="Arial" w:hAnsi="Arial" w:cs="Arial"/>
          <w:color w:val="000000"/>
          <w:sz w:val="22"/>
          <w:szCs w:val="22"/>
        </w:rPr>
      </w:pPr>
      <w:r w:rsidRPr="00E345C6">
        <w:rPr>
          <w:rFonts w:ascii="Arial" w:eastAsia="Arial" w:hAnsi="Arial" w:cs="Arial"/>
          <w:color w:val="000000"/>
          <w:sz w:val="22"/>
          <w:szCs w:val="22"/>
        </w:rPr>
        <w:t>Que el L</w:t>
      </w:r>
      <w:r w:rsidRPr="00E345C6">
        <w:rPr>
          <w:rFonts w:ascii="Arial" w:eastAsia="Arial" w:hAnsi="Arial" w:cs="Arial"/>
          <w:sz w:val="22"/>
          <w:szCs w:val="22"/>
        </w:rPr>
        <w:t>ic.</w:t>
      </w:r>
      <w:r w:rsidRPr="00E345C6">
        <w:rPr>
          <w:rFonts w:ascii="Arial" w:eastAsia="Arial" w:hAnsi="Arial" w:cs="Arial"/>
          <w:color w:val="000000"/>
          <w:sz w:val="22"/>
          <w:szCs w:val="22"/>
        </w:rPr>
        <w:t xml:space="preserve"> Omar Hernández Palacios, Director General de Desarrollo Social y Humano, acredita la personalidad jurídica con que comparece, con la certificación del acuerdo del H. Ayuntamiento tomado en sesión ordinaria de fecha 10 de octubre de 2018, donde consta su nombramiento y cuenta con las facultades necesarias para celebrar el presente instrumento de conformidad con el artículo 16 fracción XVI del Reglamento Interior de la Administración Pública Municipal de León, Guanajuato. </w:t>
      </w:r>
    </w:p>
    <w:p w14:paraId="401D7359" w14:textId="77777777" w:rsidR="006A2F17" w:rsidRPr="00E345C6" w:rsidRDefault="006A2F17" w:rsidP="00A928A4">
      <w:pPr>
        <w:pBdr>
          <w:top w:val="nil"/>
          <w:left w:val="nil"/>
          <w:bottom w:val="nil"/>
          <w:right w:val="nil"/>
          <w:between w:val="nil"/>
        </w:pBdr>
        <w:ind w:left="851" w:right="-6" w:hanging="425"/>
        <w:jc w:val="both"/>
        <w:rPr>
          <w:rFonts w:ascii="Arial" w:eastAsia="Arial" w:hAnsi="Arial" w:cs="Arial"/>
          <w:color w:val="0000FF"/>
          <w:sz w:val="22"/>
          <w:szCs w:val="22"/>
        </w:rPr>
      </w:pPr>
    </w:p>
    <w:p w14:paraId="44DEF3CD" w14:textId="77777777" w:rsidR="006A2F17" w:rsidRPr="00E345C6" w:rsidRDefault="0035016E" w:rsidP="00A928A4">
      <w:pPr>
        <w:numPr>
          <w:ilvl w:val="0"/>
          <w:numId w:val="2"/>
        </w:numPr>
        <w:pBdr>
          <w:top w:val="nil"/>
          <w:left w:val="nil"/>
          <w:bottom w:val="nil"/>
          <w:right w:val="nil"/>
          <w:between w:val="nil"/>
        </w:pBdr>
        <w:ind w:left="851" w:right="-6" w:hanging="425"/>
        <w:jc w:val="both"/>
        <w:rPr>
          <w:rFonts w:ascii="Arial" w:eastAsia="Arial" w:hAnsi="Arial" w:cs="Arial"/>
          <w:color w:val="000000"/>
          <w:sz w:val="22"/>
          <w:szCs w:val="22"/>
        </w:rPr>
      </w:pPr>
      <w:r w:rsidRPr="00E345C6">
        <w:rPr>
          <w:rFonts w:ascii="Arial" w:eastAsia="Arial" w:hAnsi="Arial" w:cs="Arial"/>
          <w:sz w:val="22"/>
          <w:szCs w:val="22"/>
        </w:rPr>
        <w:t>Tener</w:t>
      </w:r>
      <w:r w:rsidRPr="00E345C6">
        <w:rPr>
          <w:rFonts w:ascii="Arial" w:eastAsia="Arial" w:hAnsi="Arial" w:cs="Arial"/>
          <w:color w:val="000000"/>
          <w:sz w:val="22"/>
          <w:szCs w:val="22"/>
        </w:rPr>
        <w:t xml:space="preserve"> su domicilio en Palacio Municipal ubicado en la Plaza Principal s/n número de la ciudad de León, Gto., mismo que señala para oír y recibir todo tipo de notificaciones relacionadas con el presente convenio.</w:t>
      </w:r>
    </w:p>
    <w:p w14:paraId="383BCA7A" w14:textId="77777777" w:rsidR="006A2F17" w:rsidRPr="00E345C6" w:rsidRDefault="006A2F17" w:rsidP="00A928A4">
      <w:pPr>
        <w:pBdr>
          <w:top w:val="nil"/>
          <w:left w:val="nil"/>
          <w:bottom w:val="nil"/>
          <w:right w:val="nil"/>
          <w:between w:val="nil"/>
        </w:pBdr>
        <w:ind w:left="851" w:right="-6" w:hanging="425"/>
        <w:jc w:val="both"/>
        <w:rPr>
          <w:rFonts w:ascii="Arial" w:eastAsia="Arial" w:hAnsi="Arial" w:cs="Arial"/>
          <w:color w:val="000000"/>
          <w:sz w:val="22"/>
          <w:szCs w:val="22"/>
        </w:rPr>
      </w:pPr>
    </w:p>
    <w:p w14:paraId="68D37D57" w14:textId="77777777" w:rsidR="006A2F17" w:rsidRPr="00E345C6" w:rsidRDefault="0035016E" w:rsidP="00A928A4">
      <w:pPr>
        <w:numPr>
          <w:ilvl w:val="0"/>
          <w:numId w:val="2"/>
        </w:numPr>
        <w:pBdr>
          <w:top w:val="nil"/>
          <w:left w:val="nil"/>
          <w:bottom w:val="nil"/>
          <w:right w:val="nil"/>
          <w:between w:val="nil"/>
        </w:pBdr>
        <w:ind w:left="851" w:right="-6" w:hanging="425"/>
        <w:jc w:val="both"/>
        <w:rPr>
          <w:rFonts w:ascii="Arial" w:eastAsia="Arial" w:hAnsi="Arial" w:cs="Arial"/>
          <w:color w:val="000000"/>
          <w:sz w:val="22"/>
          <w:szCs w:val="22"/>
        </w:rPr>
      </w:pPr>
      <w:r w:rsidRPr="00E345C6">
        <w:rPr>
          <w:rFonts w:ascii="Arial" w:eastAsia="Arial" w:hAnsi="Arial" w:cs="Arial"/>
          <w:sz w:val="22"/>
          <w:szCs w:val="22"/>
        </w:rPr>
        <w:t>Estar</w:t>
      </w:r>
      <w:r w:rsidRPr="00E345C6">
        <w:rPr>
          <w:rFonts w:ascii="Arial" w:eastAsia="Arial" w:hAnsi="Arial" w:cs="Arial"/>
          <w:color w:val="0000FF"/>
          <w:sz w:val="22"/>
          <w:szCs w:val="22"/>
        </w:rPr>
        <w:t xml:space="preserve"> </w:t>
      </w:r>
      <w:r w:rsidRPr="00E345C6">
        <w:rPr>
          <w:rFonts w:ascii="Arial" w:eastAsia="Arial" w:hAnsi="Arial" w:cs="Arial"/>
          <w:color w:val="000000"/>
          <w:sz w:val="22"/>
          <w:szCs w:val="22"/>
        </w:rPr>
        <w:t>inscrito en el Registro Federal de Contribuyentes, bajo el número de cédula MLE 850101 TS0.</w:t>
      </w:r>
    </w:p>
    <w:p w14:paraId="147C5657" w14:textId="77777777" w:rsidR="006A2F17" w:rsidRPr="00E345C6" w:rsidRDefault="006A2F17" w:rsidP="00A928A4">
      <w:pPr>
        <w:pBdr>
          <w:top w:val="nil"/>
          <w:left w:val="nil"/>
          <w:bottom w:val="nil"/>
          <w:right w:val="nil"/>
          <w:between w:val="nil"/>
        </w:pBdr>
        <w:ind w:left="708" w:right="-6" w:hanging="708"/>
        <w:rPr>
          <w:rFonts w:ascii="Arial" w:eastAsia="Arial" w:hAnsi="Arial" w:cs="Arial"/>
          <w:color w:val="000000"/>
          <w:sz w:val="22"/>
          <w:szCs w:val="22"/>
          <w:highlight w:val="green"/>
        </w:rPr>
      </w:pPr>
    </w:p>
    <w:p w14:paraId="0108F205" w14:textId="77777777" w:rsidR="006A2F17" w:rsidRPr="00E345C6" w:rsidRDefault="0035016E" w:rsidP="00A928A4">
      <w:pPr>
        <w:numPr>
          <w:ilvl w:val="0"/>
          <w:numId w:val="2"/>
        </w:numPr>
        <w:ind w:left="851" w:right="-6" w:hanging="425"/>
        <w:jc w:val="both"/>
        <w:rPr>
          <w:rFonts w:ascii="Arial" w:eastAsia="Arial" w:hAnsi="Arial" w:cs="Arial"/>
          <w:b/>
          <w:sz w:val="22"/>
          <w:szCs w:val="22"/>
        </w:rPr>
      </w:pPr>
      <w:r w:rsidRPr="00E345C6">
        <w:rPr>
          <w:rFonts w:ascii="Arial" w:eastAsia="Arial" w:hAnsi="Arial" w:cs="Arial"/>
          <w:sz w:val="22"/>
          <w:szCs w:val="22"/>
        </w:rPr>
        <w:t xml:space="preserve">Que mediante oficio </w:t>
      </w:r>
      <w:r w:rsidR="002470CC" w:rsidRPr="00B51662">
        <w:rPr>
          <w:rFonts w:ascii="Arial" w:eastAsia="Arial" w:hAnsi="Arial" w:cs="Arial"/>
          <w:sz w:val="22"/>
          <w:szCs w:val="22"/>
        </w:rPr>
        <w:t>DGDSH/</w:t>
      </w:r>
      <w:r w:rsidR="002470CC" w:rsidRPr="00B51662">
        <w:rPr>
          <w:rFonts w:ascii="Arial" w:eastAsia="Arial" w:hAnsi="Arial" w:cs="Arial"/>
          <w:b/>
          <w:sz w:val="22"/>
          <w:szCs w:val="22"/>
        </w:rPr>
        <w:t>0</w:t>
      </w:r>
      <w:r w:rsidR="003D7BE0" w:rsidRPr="00B51662">
        <w:rPr>
          <w:rFonts w:ascii="Arial" w:eastAsia="Arial" w:hAnsi="Arial" w:cs="Arial"/>
          <w:b/>
          <w:sz w:val="22"/>
          <w:szCs w:val="22"/>
        </w:rPr>
        <w:t>0</w:t>
      </w:r>
      <w:r w:rsidR="002470CC" w:rsidRPr="00B51662">
        <w:rPr>
          <w:rFonts w:ascii="Arial" w:eastAsia="Arial" w:hAnsi="Arial" w:cs="Arial"/>
          <w:b/>
          <w:sz w:val="22"/>
          <w:szCs w:val="22"/>
        </w:rPr>
        <w:t>7</w:t>
      </w:r>
      <w:r w:rsidR="003D7BE0" w:rsidRPr="00B51662">
        <w:rPr>
          <w:rFonts w:ascii="Arial" w:eastAsia="Arial" w:hAnsi="Arial" w:cs="Arial"/>
          <w:b/>
          <w:sz w:val="22"/>
          <w:szCs w:val="22"/>
        </w:rPr>
        <w:t>6</w:t>
      </w:r>
      <w:r w:rsidR="002470CC" w:rsidRPr="00B51662">
        <w:rPr>
          <w:rFonts w:ascii="Arial" w:eastAsia="Arial" w:hAnsi="Arial" w:cs="Arial"/>
          <w:sz w:val="22"/>
          <w:szCs w:val="22"/>
        </w:rPr>
        <w:t>/2020</w:t>
      </w:r>
      <w:r w:rsidR="003D7BE0" w:rsidRPr="00B51662">
        <w:rPr>
          <w:rFonts w:ascii="Arial" w:eastAsia="Arial" w:hAnsi="Arial" w:cs="Arial"/>
          <w:sz w:val="22"/>
          <w:szCs w:val="22"/>
        </w:rPr>
        <w:t xml:space="preserve"> </w:t>
      </w:r>
      <w:r w:rsidRPr="00B51662">
        <w:rPr>
          <w:rFonts w:ascii="Arial" w:eastAsia="Arial" w:hAnsi="Arial" w:cs="Arial"/>
          <w:sz w:val="22"/>
          <w:szCs w:val="22"/>
        </w:rPr>
        <w:t xml:space="preserve">de fecha </w:t>
      </w:r>
      <w:r w:rsidR="003D7BE0" w:rsidRPr="00B51662">
        <w:rPr>
          <w:rFonts w:ascii="Arial" w:eastAsia="Arial" w:hAnsi="Arial" w:cs="Arial"/>
          <w:sz w:val="22"/>
          <w:szCs w:val="22"/>
        </w:rPr>
        <w:t xml:space="preserve">24 </w:t>
      </w:r>
      <w:r w:rsidRPr="00B51662">
        <w:rPr>
          <w:rFonts w:ascii="Arial" w:eastAsia="Arial" w:hAnsi="Arial" w:cs="Arial"/>
          <w:sz w:val="22"/>
          <w:szCs w:val="22"/>
        </w:rPr>
        <w:t xml:space="preserve">de </w:t>
      </w:r>
      <w:r w:rsidR="003D7BE0" w:rsidRPr="00B51662">
        <w:rPr>
          <w:rFonts w:ascii="Arial" w:eastAsia="Arial" w:hAnsi="Arial" w:cs="Arial"/>
          <w:sz w:val="22"/>
          <w:szCs w:val="22"/>
        </w:rPr>
        <w:t>agosto de 2020</w:t>
      </w:r>
      <w:r w:rsidRPr="00B51662">
        <w:rPr>
          <w:rFonts w:ascii="Arial" w:eastAsia="Arial" w:hAnsi="Arial" w:cs="Arial"/>
          <w:sz w:val="22"/>
          <w:szCs w:val="22"/>
        </w:rPr>
        <w:t>,</w:t>
      </w:r>
      <w:r w:rsidR="00146D44" w:rsidRPr="00B51662">
        <w:rPr>
          <w:rFonts w:ascii="Arial" w:eastAsia="Arial" w:hAnsi="Arial" w:cs="Arial"/>
          <w:sz w:val="22"/>
          <w:szCs w:val="22"/>
        </w:rPr>
        <w:t xml:space="preserve"> mismo que forma parte del presente instrumento como </w:t>
      </w:r>
      <w:r w:rsidRPr="00B51662">
        <w:rPr>
          <w:rFonts w:ascii="Arial" w:eastAsia="Arial" w:hAnsi="Arial" w:cs="Arial"/>
          <w:sz w:val="22"/>
          <w:szCs w:val="22"/>
        </w:rPr>
        <w:t xml:space="preserve">Anexo 1, </w:t>
      </w:r>
      <w:r w:rsidR="002470CC" w:rsidRPr="00B51662">
        <w:rPr>
          <w:rFonts w:ascii="Arial" w:eastAsia="Arial" w:hAnsi="Arial" w:cs="Arial"/>
          <w:sz w:val="22"/>
          <w:szCs w:val="22"/>
        </w:rPr>
        <w:t>el Director de Programas Estratégicos de la Dirección General de Desarrollo Social y Humano</w:t>
      </w:r>
      <w:r w:rsidRPr="00B51662">
        <w:rPr>
          <w:rFonts w:ascii="Arial" w:eastAsia="Arial" w:hAnsi="Arial" w:cs="Arial"/>
          <w:sz w:val="22"/>
          <w:szCs w:val="22"/>
        </w:rPr>
        <w:t xml:space="preserve">, solicitó a “SAPAL” conjuntar acciones y recursos, </w:t>
      </w:r>
      <w:r w:rsidR="003D7BE0" w:rsidRPr="00B51662">
        <w:rPr>
          <w:rFonts w:ascii="Arial" w:eastAsia="Arial" w:hAnsi="Arial" w:cs="Arial"/>
          <w:sz w:val="22"/>
          <w:szCs w:val="22"/>
        </w:rPr>
        <w:t>para llevar a cabo la</w:t>
      </w:r>
      <w:r w:rsidR="002470CC" w:rsidRPr="00B51662">
        <w:rPr>
          <w:rFonts w:ascii="Arial" w:eastAsia="Arial" w:hAnsi="Arial" w:cs="Arial"/>
          <w:sz w:val="22"/>
          <w:szCs w:val="22"/>
        </w:rPr>
        <w:t xml:space="preserve"> obra</w:t>
      </w:r>
      <w:r w:rsidR="003D7BE0" w:rsidRPr="00B51662">
        <w:rPr>
          <w:rFonts w:ascii="Arial" w:eastAsia="Arial" w:hAnsi="Arial" w:cs="Arial"/>
          <w:sz w:val="22"/>
          <w:szCs w:val="22"/>
        </w:rPr>
        <w:t xml:space="preserve"> denominada </w:t>
      </w:r>
      <w:r w:rsidR="003D7BE0" w:rsidRPr="00B51662">
        <w:rPr>
          <w:rFonts w:ascii="Arial" w:eastAsia="Arial" w:hAnsi="Arial" w:cs="Arial"/>
          <w:b/>
          <w:bCs/>
          <w:iCs/>
          <w:sz w:val="22"/>
          <w:szCs w:val="22"/>
        </w:rPr>
        <w:t xml:space="preserve">CONSTRUCCIÓN DE COLECTOR SANITARIO </w:t>
      </w:r>
      <w:r w:rsidR="00E345C6" w:rsidRPr="00B51662">
        <w:rPr>
          <w:rFonts w:ascii="Arial" w:eastAsia="Arial" w:hAnsi="Arial" w:cs="Arial"/>
          <w:b/>
          <w:bCs/>
          <w:iCs/>
          <w:sz w:val="22"/>
          <w:szCs w:val="22"/>
        </w:rPr>
        <w:t>EN SAN JUAN DE ABAJO 3ER ETAPA</w:t>
      </w:r>
      <w:r w:rsidR="003D7BE0" w:rsidRPr="00B51662">
        <w:rPr>
          <w:rFonts w:ascii="Arial" w:eastAsia="Arial" w:hAnsi="Arial" w:cs="Arial"/>
          <w:b/>
          <w:bCs/>
          <w:iCs/>
          <w:sz w:val="22"/>
          <w:szCs w:val="22"/>
        </w:rPr>
        <w:t xml:space="preserve"> (TRAMO SAN JOSÉ DE LOS MONTES A LOS VALTIERRA) </w:t>
      </w:r>
      <w:r w:rsidR="003D7BE0" w:rsidRPr="00B51662">
        <w:rPr>
          <w:rFonts w:ascii="Arial" w:eastAsia="Arial" w:hAnsi="Arial" w:cs="Arial"/>
          <w:bCs/>
          <w:iCs/>
          <w:sz w:val="22"/>
          <w:szCs w:val="22"/>
        </w:rPr>
        <w:t>de esta ciudad de le</w:t>
      </w:r>
      <w:r w:rsidR="00E345C6" w:rsidRPr="00B51662">
        <w:rPr>
          <w:rFonts w:ascii="Arial" w:eastAsia="Arial" w:hAnsi="Arial" w:cs="Arial"/>
          <w:bCs/>
          <w:iCs/>
          <w:sz w:val="22"/>
          <w:szCs w:val="22"/>
        </w:rPr>
        <w:t>ón, Guanajua</w:t>
      </w:r>
      <w:r w:rsidR="003D7BE0" w:rsidRPr="00B51662">
        <w:rPr>
          <w:rFonts w:ascii="Arial" w:eastAsia="Arial" w:hAnsi="Arial" w:cs="Arial"/>
          <w:bCs/>
          <w:iCs/>
          <w:sz w:val="22"/>
          <w:szCs w:val="22"/>
        </w:rPr>
        <w:t>to.,</w:t>
      </w:r>
      <w:r w:rsidR="00E345C6" w:rsidRPr="00B51662">
        <w:rPr>
          <w:rFonts w:ascii="Arial" w:eastAsia="Arial" w:hAnsi="Arial" w:cs="Arial"/>
          <w:bCs/>
          <w:iCs/>
          <w:sz w:val="22"/>
          <w:szCs w:val="22"/>
        </w:rPr>
        <w:t xml:space="preserve"> </w:t>
      </w:r>
      <w:r w:rsidRPr="00B51662">
        <w:rPr>
          <w:rFonts w:ascii="Arial" w:eastAsia="Arial" w:hAnsi="Arial" w:cs="Arial"/>
          <w:sz w:val="22"/>
          <w:szCs w:val="22"/>
        </w:rPr>
        <w:t>solicitando la elabora</w:t>
      </w:r>
      <w:r w:rsidRPr="00E345C6">
        <w:rPr>
          <w:rFonts w:ascii="Arial" w:eastAsia="Arial" w:hAnsi="Arial" w:cs="Arial"/>
          <w:sz w:val="22"/>
          <w:szCs w:val="22"/>
        </w:rPr>
        <w:t>ción y suscripción del presente instrumento.</w:t>
      </w:r>
    </w:p>
    <w:p w14:paraId="4F3955F3" w14:textId="77777777" w:rsidR="00972F37" w:rsidRPr="00E345C6" w:rsidRDefault="00972F37" w:rsidP="00A928A4">
      <w:pPr>
        <w:pStyle w:val="Prrafodelista"/>
        <w:ind w:right="-6"/>
        <w:rPr>
          <w:rFonts w:ascii="Arial" w:eastAsia="Arial" w:hAnsi="Arial" w:cs="Arial"/>
          <w:b/>
          <w:sz w:val="22"/>
          <w:szCs w:val="22"/>
        </w:rPr>
      </w:pPr>
    </w:p>
    <w:p w14:paraId="65A32497" w14:textId="77777777" w:rsidR="00AF66AC" w:rsidRDefault="0035016E" w:rsidP="00A928A4">
      <w:pPr>
        <w:numPr>
          <w:ilvl w:val="0"/>
          <w:numId w:val="2"/>
        </w:numPr>
        <w:pBdr>
          <w:top w:val="nil"/>
          <w:left w:val="nil"/>
          <w:bottom w:val="nil"/>
          <w:right w:val="nil"/>
          <w:between w:val="nil"/>
        </w:pBdr>
        <w:ind w:left="851" w:right="-6" w:hanging="425"/>
        <w:jc w:val="both"/>
        <w:rPr>
          <w:rFonts w:ascii="Arial" w:eastAsia="Arial" w:hAnsi="Arial" w:cs="Arial"/>
          <w:sz w:val="22"/>
          <w:szCs w:val="22"/>
        </w:rPr>
      </w:pPr>
      <w:r w:rsidRPr="00E345C6">
        <w:rPr>
          <w:rFonts w:ascii="Arial" w:eastAsia="Arial" w:hAnsi="Arial" w:cs="Arial"/>
          <w:sz w:val="22"/>
          <w:szCs w:val="22"/>
        </w:rPr>
        <w:t xml:space="preserve">Que para efectos de celebrar el presente instrumento legal, en la combinación contable </w:t>
      </w:r>
      <w:r w:rsidR="002470CC" w:rsidRPr="00E345C6">
        <w:rPr>
          <w:rFonts w:ascii="Arial" w:eastAsia="Arial" w:hAnsi="Arial" w:cs="Arial"/>
          <w:b/>
          <w:sz w:val="22"/>
          <w:szCs w:val="22"/>
        </w:rPr>
        <w:t>01-52221040001-999999-04-1816-221-A26-K100201-42401-1-25-21AB01-</w:t>
      </w:r>
      <w:r w:rsidR="002470CC" w:rsidRPr="00791CE2">
        <w:rPr>
          <w:rFonts w:ascii="Arial" w:eastAsia="Arial" w:hAnsi="Arial" w:cs="Arial"/>
          <w:b/>
          <w:sz w:val="22"/>
          <w:szCs w:val="22"/>
        </w:rPr>
        <w:t>0000</w:t>
      </w:r>
      <w:r w:rsidR="00791CE2" w:rsidRPr="00791CE2">
        <w:rPr>
          <w:rFonts w:ascii="Arial" w:eastAsia="Arial" w:hAnsi="Arial" w:cs="Arial"/>
          <w:b/>
          <w:sz w:val="22"/>
          <w:szCs w:val="22"/>
        </w:rPr>
        <w:t xml:space="preserve"> </w:t>
      </w:r>
      <w:r w:rsidR="009C756E" w:rsidRPr="00791CE2">
        <w:rPr>
          <w:rFonts w:ascii="Arial" w:eastAsia="Arial" w:hAnsi="Arial" w:cs="Arial"/>
          <w:sz w:val="22"/>
          <w:szCs w:val="22"/>
        </w:rPr>
        <w:t xml:space="preserve"> y </w:t>
      </w:r>
      <w:r w:rsidR="00791CE2" w:rsidRPr="00791CE2">
        <w:rPr>
          <w:rFonts w:ascii="Arial" w:eastAsia="Arial" w:hAnsi="Arial" w:cs="Arial"/>
          <w:b/>
          <w:sz w:val="22"/>
          <w:szCs w:val="22"/>
        </w:rPr>
        <w:t>0</w:t>
      </w:r>
      <w:r w:rsidR="00791CE2" w:rsidRPr="00E345C6">
        <w:rPr>
          <w:rFonts w:ascii="Arial" w:eastAsia="Arial" w:hAnsi="Arial" w:cs="Arial"/>
          <w:b/>
          <w:sz w:val="22"/>
          <w:szCs w:val="22"/>
        </w:rPr>
        <w:t>1-52221040001-999999-04-1816-221-A26-K100201-</w:t>
      </w:r>
      <w:r w:rsidR="00791CE2" w:rsidRPr="00B51662">
        <w:rPr>
          <w:rFonts w:ascii="Arial" w:eastAsia="Arial" w:hAnsi="Arial" w:cs="Arial"/>
          <w:b/>
          <w:sz w:val="22"/>
          <w:szCs w:val="22"/>
        </w:rPr>
        <w:t>42401-1-26-31AF01-0000</w:t>
      </w:r>
      <w:r w:rsidR="00791CE2" w:rsidRPr="00B51662">
        <w:rPr>
          <w:rFonts w:ascii="Arial" w:eastAsia="Arial" w:hAnsi="Arial" w:cs="Arial"/>
          <w:sz w:val="22"/>
          <w:szCs w:val="22"/>
        </w:rPr>
        <w:t xml:space="preserve"> </w:t>
      </w:r>
      <w:r w:rsidR="009C756E" w:rsidRPr="00B51662">
        <w:rPr>
          <w:rFonts w:ascii="Arial" w:eastAsia="Arial" w:hAnsi="Arial" w:cs="Arial"/>
          <w:sz w:val="22"/>
          <w:szCs w:val="22"/>
        </w:rPr>
        <w:t xml:space="preserve"> </w:t>
      </w:r>
      <w:r w:rsidR="00146D44" w:rsidRPr="00B51662">
        <w:rPr>
          <w:rFonts w:ascii="Arial" w:eastAsia="Arial" w:hAnsi="Arial" w:cs="Arial"/>
          <w:sz w:val="22"/>
          <w:szCs w:val="22"/>
        </w:rPr>
        <w:t>c</w:t>
      </w:r>
      <w:r w:rsidRPr="00B51662">
        <w:rPr>
          <w:rFonts w:ascii="Arial" w:eastAsia="Arial" w:hAnsi="Arial" w:cs="Arial"/>
          <w:sz w:val="22"/>
          <w:szCs w:val="22"/>
        </w:rPr>
        <w:t xml:space="preserve">uenta con suficiencia presupuestal hasta por la cantidad de </w:t>
      </w:r>
      <w:r w:rsidR="002470CC" w:rsidRPr="00B51662">
        <w:rPr>
          <w:rFonts w:ascii="Arial" w:eastAsia="Arial" w:hAnsi="Arial" w:cs="Arial"/>
          <w:b/>
          <w:sz w:val="22"/>
          <w:szCs w:val="22"/>
        </w:rPr>
        <w:t>$</w:t>
      </w:r>
      <w:r w:rsidR="00146D44" w:rsidRPr="00B51662">
        <w:rPr>
          <w:rFonts w:ascii="Arial" w:eastAsia="Arial" w:hAnsi="Arial" w:cs="Arial"/>
          <w:b/>
          <w:sz w:val="22"/>
          <w:szCs w:val="22"/>
        </w:rPr>
        <w:t>10</w:t>
      </w:r>
      <w:r w:rsidR="002470CC" w:rsidRPr="00B51662">
        <w:rPr>
          <w:rFonts w:ascii="Arial" w:eastAsia="Arial" w:hAnsi="Arial" w:cs="Arial"/>
          <w:b/>
          <w:sz w:val="22"/>
          <w:szCs w:val="22"/>
        </w:rPr>
        <w:t>,</w:t>
      </w:r>
      <w:r w:rsidR="000140F3" w:rsidRPr="00B51662">
        <w:rPr>
          <w:rFonts w:ascii="Arial" w:eastAsia="Arial" w:hAnsi="Arial" w:cs="Arial"/>
          <w:b/>
          <w:sz w:val="22"/>
          <w:szCs w:val="22"/>
        </w:rPr>
        <w:t>15</w:t>
      </w:r>
      <w:r w:rsidR="00146D44" w:rsidRPr="00B51662">
        <w:rPr>
          <w:rFonts w:ascii="Arial" w:eastAsia="Arial" w:hAnsi="Arial" w:cs="Arial"/>
          <w:b/>
          <w:sz w:val="22"/>
          <w:szCs w:val="22"/>
        </w:rPr>
        <w:t>2</w:t>
      </w:r>
      <w:r w:rsidR="000140F3" w:rsidRPr="00B51662">
        <w:rPr>
          <w:rFonts w:ascii="Arial" w:eastAsia="Arial" w:hAnsi="Arial" w:cs="Arial"/>
          <w:b/>
          <w:sz w:val="22"/>
          <w:szCs w:val="22"/>
        </w:rPr>
        <w:t>,</w:t>
      </w:r>
      <w:r w:rsidR="00146D44" w:rsidRPr="00B51662">
        <w:rPr>
          <w:rFonts w:ascii="Arial" w:eastAsia="Arial" w:hAnsi="Arial" w:cs="Arial"/>
          <w:b/>
          <w:sz w:val="22"/>
          <w:szCs w:val="22"/>
        </w:rPr>
        <w:t>156</w:t>
      </w:r>
      <w:r w:rsidR="000140F3" w:rsidRPr="00B51662">
        <w:rPr>
          <w:rFonts w:ascii="Arial" w:eastAsia="Arial" w:hAnsi="Arial" w:cs="Arial"/>
          <w:b/>
          <w:sz w:val="22"/>
          <w:szCs w:val="22"/>
        </w:rPr>
        <w:t>.</w:t>
      </w:r>
      <w:r w:rsidR="00146D44" w:rsidRPr="00B51662">
        <w:rPr>
          <w:rFonts w:ascii="Arial" w:eastAsia="Arial" w:hAnsi="Arial" w:cs="Arial"/>
          <w:b/>
          <w:sz w:val="22"/>
          <w:szCs w:val="22"/>
        </w:rPr>
        <w:t>63</w:t>
      </w:r>
      <w:r w:rsidR="002470CC" w:rsidRPr="00B51662">
        <w:rPr>
          <w:rFonts w:ascii="Arial" w:eastAsia="Arial" w:hAnsi="Arial" w:cs="Arial"/>
          <w:b/>
          <w:sz w:val="22"/>
          <w:szCs w:val="22"/>
        </w:rPr>
        <w:t xml:space="preserve"> (</w:t>
      </w:r>
      <w:r w:rsidR="00146D44" w:rsidRPr="00B51662">
        <w:rPr>
          <w:rFonts w:ascii="Arial" w:eastAsia="Arial" w:hAnsi="Arial" w:cs="Arial"/>
          <w:b/>
          <w:sz w:val="22"/>
          <w:szCs w:val="22"/>
        </w:rPr>
        <w:t>Diez millones ciento cincuenta y dos mil ciento cincuenta y s</w:t>
      </w:r>
      <w:r w:rsidR="00146D44">
        <w:rPr>
          <w:rFonts w:ascii="Arial" w:eastAsia="Arial" w:hAnsi="Arial" w:cs="Arial"/>
          <w:b/>
          <w:sz w:val="22"/>
          <w:szCs w:val="22"/>
        </w:rPr>
        <w:t>eis pesos</w:t>
      </w:r>
      <w:r w:rsidR="000140F3" w:rsidRPr="00E345C6">
        <w:rPr>
          <w:rFonts w:ascii="Arial" w:eastAsia="Arial" w:hAnsi="Arial" w:cs="Arial"/>
          <w:b/>
          <w:sz w:val="22"/>
          <w:szCs w:val="22"/>
        </w:rPr>
        <w:t xml:space="preserve"> </w:t>
      </w:r>
      <w:r w:rsidR="00146D44">
        <w:rPr>
          <w:rFonts w:ascii="Arial" w:eastAsia="Arial" w:hAnsi="Arial" w:cs="Arial"/>
          <w:b/>
          <w:sz w:val="22"/>
          <w:szCs w:val="22"/>
        </w:rPr>
        <w:t>63</w:t>
      </w:r>
      <w:r w:rsidRPr="00E345C6">
        <w:rPr>
          <w:rFonts w:ascii="Arial" w:eastAsia="Arial" w:hAnsi="Arial" w:cs="Arial"/>
          <w:b/>
          <w:sz w:val="22"/>
          <w:szCs w:val="22"/>
        </w:rPr>
        <w:t>/100 M.N.</w:t>
      </w:r>
      <w:r w:rsidRPr="00E345C6">
        <w:rPr>
          <w:rFonts w:ascii="Arial" w:eastAsia="Arial" w:hAnsi="Arial" w:cs="Arial"/>
          <w:sz w:val="22"/>
          <w:szCs w:val="22"/>
        </w:rPr>
        <w:t xml:space="preserve">) </w:t>
      </w:r>
      <w:r w:rsidR="00972F37" w:rsidRPr="00E345C6">
        <w:rPr>
          <w:rFonts w:ascii="Arial" w:eastAsia="Arial" w:hAnsi="Arial" w:cs="Arial"/>
          <w:sz w:val="22"/>
          <w:szCs w:val="22"/>
        </w:rPr>
        <w:t xml:space="preserve">IVA incluido, </w:t>
      </w:r>
      <w:r w:rsidRPr="00E345C6">
        <w:rPr>
          <w:rFonts w:ascii="Arial" w:eastAsia="Arial" w:hAnsi="Arial" w:cs="Arial"/>
          <w:sz w:val="22"/>
          <w:szCs w:val="22"/>
        </w:rPr>
        <w:t xml:space="preserve">para llevar a cabo la obra referida en el anterior inciso F), </w:t>
      </w:r>
      <w:r w:rsidR="00AF66AC" w:rsidRPr="00E345C6">
        <w:rPr>
          <w:rFonts w:ascii="Arial" w:eastAsia="Arial" w:hAnsi="Arial" w:cs="Arial"/>
          <w:sz w:val="22"/>
          <w:szCs w:val="22"/>
        </w:rPr>
        <w:t xml:space="preserve">según consta en Oficio de suficiencia presupuestal </w:t>
      </w:r>
      <w:r w:rsidR="00AF66AC" w:rsidRPr="00177BE7">
        <w:rPr>
          <w:rFonts w:ascii="Arial" w:eastAsia="Arial" w:hAnsi="Arial" w:cs="Arial"/>
          <w:sz w:val="22"/>
          <w:szCs w:val="22"/>
        </w:rPr>
        <w:t xml:space="preserve">número TML/1724/2019 de fecha 11 de diciembre de 2019 </w:t>
      </w:r>
      <w:r w:rsidR="00AF66AC" w:rsidRPr="00B51662">
        <w:rPr>
          <w:rFonts w:ascii="Arial" w:eastAsia="Arial" w:hAnsi="Arial" w:cs="Arial"/>
          <w:sz w:val="22"/>
          <w:szCs w:val="22"/>
        </w:rPr>
        <w:t>y el oficio TML/0</w:t>
      </w:r>
      <w:r w:rsidR="00791CE2" w:rsidRPr="00B51662">
        <w:rPr>
          <w:rFonts w:ascii="Arial" w:eastAsia="Arial" w:hAnsi="Arial" w:cs="Arial"/>
          <w:sz w:val="22"/>
          <w:szCs w:val="22"/>
        </w:rPr>
        <w:t>852</w:t>
      </w:r>
      <w:r w:rsidR="00AF66AC" w:rsidRPr="00B51662">
        <w:rPr>
          <w:rFonts w:ascii="Arial" w:eastAsia="Arial" w:hAnsi="Arial" w:cs="Arial"/>
          <w:sz w:val="22"/>
          <w:szCs w:val="22"/>
        </w:rPr>
        <w:t>/2020 de fecha 2</w:t>
      </w:r>
      <w:r w:rsidR="00791CE2" w:rsidRPr="00B51662">
        <w:rPr>
          <w:rFonts w:ascii="Arial" w:eastAsia="Arial" w:hAnsi="Arial" w:cs="Arial"/>
          <w:sz w:val="22"/>
          <w:szCs w:val="22"/>
        </w:rPr>
        <w:t>7</w:t>
      </w:r>
      <w:r w:rsidR="00AF66AC" w:rsidRPr="00B51662">
        <w:rPr>
          <w:rFonts w:ascii="Arial" w:eastAsia="Arial" w:hAnsi="Arial" w:cs="Arial"/>
          <w:sz w:val="22"/>
          <w:szCs w:val="22"/>
        </w:rPr>
        <w:t xml:space="preserve"> de </w:t>
      </w:r>
      <w:r w:rsidR="00791CE2" w:rsidRPr="00B51662">
        <w:rPr>
          <w:rFonts w:ascii="Arial" w:eastAsia="Arial" w:hAnsi="Arial" w:cs="Arial"/>
          <w:sz w:val="22"/>
          <w:szCs w:val="22"/>
        </w:rPr>
        <w:t>agost</w:t>
      </w:r>
      <w:r w:rsidR="00AF66AC" w:rsidRPr="00B51662">
        <w:rPr>
          <w:rFonts w:ascii="Arial" w:eastAsia="Arial" w:hAnsi="Arial" w:cs="Arial"/>
          <w:sz w:val="22"/>
          <w:szCs w:val="22"/>
        </w:rPr>
        <w:t>o de 2020, ambos expedido por la Tesor</w:t>
      </w:r>
      <w:r w:rsidR="00AF66AC" w:rsidRPr="00E345C6">
        <w:rPr>
          <w:rFonts w:ascii="Arial" w:eastAsia="Arial" w:hAnsi="Arial" w:cs="Arial"/>
          <w:sz w:val="22"/>
          <w:szCs w:val="22"/>
        </w:rPr>
        <w:t>ería Municipal.</w:t>
      </w:r>
    </w:p>
    <w:p w14:paraId="3EBFADF1" w14:textId="77777777" w:rsidR="00E345C6" w:rsidRDefault="00E345C6" w:rsidP="00A928A4">
      <w:pPr>
        <w:pStyle w:val="Prrafodelista"/>
        <w:ind w:right="-6"/>
        <w:rPr>
          <w:rFonts w:ascii="Arial" w:eastAsia="Arial" w:hAnsi="Arial" w:cs="Arial"/>
          <w:sz w:val="22"/>
          <w:szCs w:val="22"/>
        </w:rPr>
      </w:pPr>
    </w:p>
    <w:p w14:paraId="7E85446F" w14:textId="16E8BC6D" w:rsidR="00A928A4" w:rsidRDefault="0035016E" w:rsidP="00A928A4">
      <w:pPr>
        <w:numPr>
          <w:ilvl w:val="0"/>
          <w:numId w:val="2"/>
        </w:numPr>
        <w:pBdr>
          <w:top w:val="nil"/>
          <w:left w:val="nil"/>
          <w:bottom w:val="nil"/>
          <w:right w:val="nil"/>
          <w:between w:val="nil"/>
        </w:pBdr>
        <w:ind w:left="851" w:right="-6" w:hanging="425"/>
        <w:jc w:val="both"/>
        <w:rPr>
          <w:rFonts w:ascii="Arial" w:eastAsia="Arial" w:hAnsi="Arial" w:cs="Arial"/>
          <w:color w:val="000000"/>
          <w:sz w:val="22"/>
          <w:szCs w:val="22"/>
        </w:rPr>
      </w:pPr>
      <w:r w:rsidRPr="00E345C6">
        <w:rPr>
          <w:rFonts w:ascii="Arial" w:eastAsia="Arial" w:hAnsi="Arial" w:cs="Arial"/>
          <w:color w:val="000000"/>
          <w:sz w:val="22"/>
          <w:szCs w:val="22"/>
        </w:rPr>
        <w:t xml:space="preserve">Que en sesión </w:t>
      </w:r>
      <w:r w:rsidR="00E345C6" w:rsidRPr="00E345C6">
        <w:rPr>
          <w:rFonts w:ascii="Arial" w:eastAsia="Arial" w:hAnsi="Arial" w:cs="Arial"/>
          <w:color w:val="000000"/>
          <w:sz w:val="22"/>
          <w:szCs w:val="22"/>
        </w:rPr>
        <w:t>ordinaria</w:t>
      </w:r>
      <w:r w:rsidR="00BC1B0D" w:rsidRPr="00E345C6">
        <w:rPr>
          <w:rFonts w:ascii="Arial" w:eastAsia="Arial" w:hAnsi="Arial" w:cs="Arial"/>
          <w:color w:val="000000"/>
          <w:sz w:val="22"/>
          <w:szCs w:val="22"/>
          <w:u w:val="single"/>
        </w:rPr>
        <w:t xml:space="preserve"> </w:t>
      </w:r>
      <w:r w:rsidRPr="00E345C6">
        <w:rPr>
          <w:rFonts w:ascii="Arial" w:eastAsia="Arial" w:hAnsi="Arial" w:cs="Arial"/>
          <w:color w:val="000000"/>
          <w:sz w:val="22"/>
          <w:szCs w:val="22"/>
        </w:rPr>
        <w:t xml:space="preserve">del H. Ayuntamiento celebrada en fecha </w:t>
      </w:r>
      <w:r w:rsidRPr="00E345C6">
        <w:rPr>
          <w:rFonts w:ascii="Arial" w:eastAsia="Arial" w:hAnsi="Arial" w:cs="Arial"/>
          <w:color w:val="000000"/>
          <w:sz w:val="22"/>
          <w:szCs w:val="22"/>
          <w:u w:val="single"/>
        </w:rPr>
        <w:t>(DD)</w:t>
      </w:r>
      <w:r w:rsidRPr="00E345C6">
        <w:rPr>
          <w:rFonts w:ascii="Arial" w:eastAsia="Arial" w:hAnsi="Arial" w:cs="Arial"/>
          <w:color w:val="000000"/>
          <w:sz w:val="22"/>
          <w:szCs w:val="22"/>
        </w:rPr>
        <w:t xml:space="preserve"> de </w:t>
      </w:r>
      <w:r w:rsidRPr="00E345C6">
        <w:rPr>
          <w:rFonts w:ascii="Arial" w:eastAsia="Arial" w:hAnsi="Arial" w:cs="Arial"/>
          <w:color w:val="000000"/>
          <w:sz w:val="22"/>
          <w:szCs w:val="22"/>
          <w:u w:val="single"/>
        </w:rPr>
        <w:t>(MM)</w:t>
      </w:r>
      <w:r w:rsidRPr="00E345C6">
        <w:rPr>
          <w:rFonts w:ascii="Arial" w:eastAsia="Arial" w:hAnsi="Arial" w:cs="Arial"/>
          <w:color w:val="000000"/>
          <w:sz w:val="22"/>
          <w:szCs w:val="22"/>
        </w:rPr>
        <w:t xml:space="preserve"> de </w:t>
      </w:r>
      <w:r w:rsidR="00BC1B0D" w:rsidRPr="00E345C6">
        <w:rPr>
          <w:rFonts w:ascii="Arial" w:eastAsia="Arial" w:hAnsi="Arial" w:cs="Arial"/>
          <w:color w:val="000000"/>
          <w:sz w:val="22"/>
          <w:szCs w:val="22"/>
        </w:rPr>
        <w:t>2020</w:t>
      </w:r>
      <w:r w:rsidRPr="00E345C6">
        <w:rPr>
          <w:rFonts w:ascii="Arial" w:eastAsia="Arial" w:hAnsi="Arial" w:cs="Arial"/>
          <w:color w:val="000000"/>
          <w:sz w:val="22"/>
          <w:szCs w:val="22"/>
        </w:rPr>
        <w:t xml:space="preserve"> fue autorizada la suscripción del presente instrumento jurídico.</w:t>
      </w:r>
    </w:p>
    <w:p w14:paraId="5A900802" w14:textId="77777777" w:rsidR="00A928A4" w:rsidRDefault="00A928A4" w:rsidP="00A928A4">
      <w:pPr>
        <w:pStyle w:val="Prrafodelista"/>
        <w:rPr>
          <w:rFonts w:ascii="Arial" w:eastAsia="Arial" w:hAnsi="Arial" w:cs="Arial"/>
          <w:color w:val="000000"/>
          <w:sz w:val="22"/>
          <w:szCs w:val="22"/>
        </w:rPr>
      </w:pPr>
    </w:p>
    <w:p w14:paraId="18603CE4" w14:textId="77777777" w:rsidR="00BC1B0D" w:rsidRPr="00E345C6" w:rsidRDefault="00BC1B0D" w:rsidP="00A928A4">
      <w:pPr>
        <w:pBdr>
          <w:top w:val="nil"/>
          <w:left w:val="nil"/>
          <w:bottom w:val="nil"/>
          <w:right w:val="nil"/>
          <w:between w:val="nil"/>
        </w:pBdr>
        <w:ind w:right="-6"/>
        <w:jc w:val="both"/>
        <w:rPr>
          <w:rFonts w:ascii="Arial" w:eastAsia="Arial" w:hAnsi="Arial" w:cs="Arial"/>
          <w:color w:val="000000"/>
          <w:sz w:val="22"/>
          <w:szCs w:val="22"/>
        </w:rPr>
      </w:pPr>
    </w:p>
    <w:p w14:paraId="3F0CC3C8" w14:textId="77777777" w:rsidR="006A2F17" w:rsidRPr="00E345C6" w:rsidRDefault="0035016E" w:rsidP="00A928A4">
      <w:pPr>
        <w:numPr>
          <w:ilvl w:val="0"/>
          <w:numId w:val="6"/>
        </w:numPr>
        <w:ind w:left="374" w:right="-6"/>
        <w:rPr>
          <w:rFonts w:ascii="Arial" w:eastAsia="Arial" w:hAnsi="Arial" w:cs="Arial"/>
          <w:sz w:val="22"/>
          <w:szCs w:val="22"/>
        </w:rPr>
      </w:pPr>
      <w:r w:rsidRPr="00E345C6">
        <w:rPr>
          <w:rFonts w:ascii="Arial" w:eastAsia="Arial" w:hAnsi="Arial" w:cs="Arial"/>
          <w:sz w:val="22"/>
          <w:szCs w:val="22"/>
        </w:rPr>
        <w:t xml:space="preserve">Manifiesta </w:t>
      </w:r>
      <w:r w:rsidRPr="00E345C6">
        <w:rPr>
          <w:rFonts w:ascii="Arial" w:eastAsia="Arial" w:hAnsi="Arial" w:cs="Arial"/>
          <w:b/>
          <w:sz w:val="22"/>
          <w:szCs w:val="22"/>
        </w:rPr>
        <w:t>“SAPAL”</w:t>
      </w:r>
      <w:r w:rsidRPr="00E345C6">
        <w:rPr>
          <w:rFonts w:ascii="Arial" w:eastAsia="Arial" w:hAnsi="Arial" w:cs="Arial"/>
          <w:sz w:val="22"/>
          <w:szCs w:val="22"/>
        </w:rPr>
        <w:t>, a través de sus representantes bajo protesta de decir verdad:</w:t>
      </w:r>
    </w:p>
    <w:p w14:paraId="67BF9809" w14:textId="77777777" w:rsidR="006A2F17" w:rsidRPr="00E345C6" w:rsidRDefault="006A2F17" w:rsidP="00A928A4">
      <w:pPr>
        <w:ind w:left="14" w:right="-6"/>
        <w:jc w:val="both"/>
        <w:rPr>
          <w:rFonts w:ascii="Arial" w:eastAsia="Arial" w:hAnsi="Arial" w:cs="Arial"/>
          <w:sz w:val="22"/>
          <w:szCs w:val="22"/>
        </w:rPr>
      </w:pPr>
    </w:p>
    <w:p w14:paraId="3C387CF1" w14:textId="77777777" w:rsidR="00146D44" w:rsidRPr="00146D44" w:rsidRDefault="00146D44" w:rsidP="00A928A4">
      <w:pPr>
        <w:numPr>
          <w:ilvl w:val="0"/>
          <w:numId w:val="10"/>
        </w:numPr>
        <w:pBdr>
          <w:top w:val="nil"/>
          <w:left w:val="nil"/>
          <w:bottom w:val="nil"/>
          <w:right w:val="nil"/>
          <w:between w:val="nil"/>
        </w:pBdr>
        <w:ind w:right="-6"/>
        <w:jc w:val="both"/>
        <w:rPr>
          <w:rFonts w:ascii="Arial" w:hAnsi="Arial" w:cs="Arial"/>
          <w:color w:val="000000"/>
          <w:sz w:val="22"/>
          <w:szCs w:val="22"/>
        </w:rPr>
      </w:pPr>
      <w:r w:rsidRPr="00146D44">
        <w:rPr>
          <w:rFonts w:ascii="Arial" w:eastAsia="Arial" w:hAnsi="Arial" w:cs="Arial"/>
          <w:color w:val="000000"/>
          <w:sz w:val="22"/>
          <w:szCs w:val="22"/>
        </w:rPr>
        <w:t>Ser un organismo público descentralizado de la administración pública municipal, con personalidad jurídica y patrimonio propio, de conformidad con el Reglamento de</w:t>
      </w:r>
      <w:r w:rsidRPr="00146D44">
        <w:rPr>
          <w:rFonts w:ascii="Arial" w:eastAsia="Arial" w:hAnsi="Arial" w:cs="Arial"/>
          <w:smallCaps/>
          <w:color w:val="000000"/>
          <w:sz w:val="22"/>
          <w:szCs w:val="22"/>
        </w:rPr>
        <w:t xml:space="preserve"> </w:t>
      </w:r>
      <w:r w:rsidRPr="00146D44">
        <w:rPr>
          <w:rFonts w:ascii="Arial" w:eastAsia="Arial" w:hAnsi="Arial" w:cs="Arial"/>
          <w:color w:val="000000"/>
          <w:sz w:val="22"/>
          <w:szCs w:val="22"/>
        </w:rPr>
        <w:t>los Servicios de Agua Potable, Alcantarillado y Tratamiento para el Municipio de León, Guanajuato, publicado en el Periódico Oficial del Gobierno del Estado de Guanajuato número 125 segunda parte de fecha 23 de junio de 2020.</w:t>
      </w:r>
    </w:p>
    <w:p w14:paraId="5E1E0410" w14:textId="77777777" w:rsidR="00146D44" w:rsidRPr="00EE0A99" w:rsidRDefault="00146D44" w:rsidP="00A928A4">
      <w:pPr>
        <w:ind w:left="734" w:right="-6"/>
        <w:jc w:val="both"/>
        <w:rPr>
          <w:rFonts w:ascii="Arial" w:eastAsia="Arial" w:hAnsi="Arial" w:cs="Arial"/>
          <w:sz w:val="22"/>
          <w:szCs w:val="22"/>
        </w:rPr>
      </w:pPr>
    </w:p>
    <w:p w14:paraId="408EC3D6" w14:textId="77777777" w:rsidR="00146D44" w:rsidRPr="00EE0A99" w:rsidRDefault="00146D44" w:rsidP="00A928A4">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EE0A99">
        <w:rPr>
          <w:rFonts w:ascii="Arial" w:eastAsia="Arial" w:hAnsi="Arial" w:cs="Arial"/>
          <w:sz w:val="22"/>
          <w:szCs w:val="22"/>
        </w:rPr>
        <w:lastRenderedPageBreak/>
        <w:t xml:space="preserve">Que los </w:t>
      </w:r>
      <w:r w:rsidRPr="00EE0A99">
        <w:rPr>
          <w:rFonts w:ascii="Arial" w:eastAsia="Arial" w:hAnsi="Arial" w:cs="Arial"/>
          <w:b/>
          <w:sz w:val="22"/>
          <w:szCs w:val="22"/>
        </w:rPr>
        <w:t>Ing. Jorge Ramírez Hernández</w:t>
      </w:r>
      <w:r w:rsidRPr="00EE0A99">
        <w:rPr>
          <w:rFonts w:ascii="Arial" w:eastAsia="Arial" w:hAnsi="Arial" w:cs="Arial"/>
          <w:sz w:val="22"/>
          <w:szCs w:val="22"/>
        </w:rPr>
        <w:t xml:space="preserve"> y </w:t>
      </w:r>
      <w:r w:rsidRPr="00EE0A99">
        <w:rPr>
          <w:rFonts w:ascii="Arial" w:eastAsia="Arial" w:hAnsi="Arial" w:cs="Arial"/>
          <w:b/>
          <w:sz w:val="22"/>
          <w:szCs w:val="22"/>
        </w:rPr>
        <w:t>Arq. Claudia Ivonne Hibert Sánchez</w:t>
      </w:r>
      <w:r w:rsidRPr="00EE0A99">
        <w:rPr>
          <w:rFonts w:ascii="Arial" w:eastAsia="Arial" w:hAnsi="Arial" w:cs="Arial"/>
          <w:sz w:val="22"/>
          <w:szCs w:val="22"/>
        </w:rPr>
        <w:t>, Presidente y Secretario, respectivamente, del Consejo Directivo del Sistema de Agua Potable y Alcantarillado de León, acreditan la personalidad con que se ostentan, con copia fotostática del acta de la sesión solemne de instalación, celebrada por dicho Consejo Directivo, el 7 de marzo de 2019, en la que se le designa como tales; y,</w:t>
      </w:r>
      <w:r>
        <w:rPr>
          <w:rFonts w:ascii="Arial" w:eastAsia="Arial" w:hAnsi="Arial" w:cs="Arial"/>
          <w:sz w:val="22"/>
          <w:szCs w:val="22"/>
        </w:rPr>
        <w:t xml:space="preserve"> que </w:t>
      </w:r>
      <w:r w:rsidRPr="00EC5C7E">
        <w:rPr>
          <w:rFonts w:ascii="Arial" w:eastAsia="Arial" w:hAnsi="Arial" w:cs="Arial"/>
          <w:sz w:val="22"/>
          <w:szCs w:val="22"/>
        </w:rPr>
        <w:t>conforme a los artículos 49 fracción XIII y 51 fracción V del Reglamento de los Servicios de Agua Potable, Alcantarillado y Tratamiento para el Municipio de León, Guanajuato,</w:t>
      </w:r>
      <w:r w:rsidRPr="00146D44">
        <w:rPr>
          <w:rFonts w:ascii="Arial" w:eastAsia="Arial" w:hAnsi="Arial" w:cs="Arial"/>
          <w:sz w:val="22"/>
          <w:szCs w:val="22"/>
        </w:rPr>
        <w:t xml:space="preserve"> están facultados para suscribir los contratos y convenios que obliguen y sean necesarios para el cumplimiento</w:t>
      </w:r>
      <w:r w:rsidRPr="00EE0A99">
        <w:rPr>
          <w:rFonts w:ascii="Arial" w:eastAsia="Arial" w:hAnsi="Arial" w:cs="Arial"/>
          <w:sz w:val="22"/>
          <w:szCs w:val="22"/>
        </w:rPr>
        <w:t xml:space="preserve"> de los fines de </w:t>
      </w:r>
      <w:r>
        <w:rPr>
          <w:rFonts w:ascii="Arial" w:eastAsia="Arial" w:hAnsi="Arial" w:cs="Arial"/>
          <w:b/>
          <w:sz w:val="22"/>
          <w:szCs w:val="22"/>
        </w:rPr>
        <w:t>“SAPAL”.</w:t>
      </w:r>
    </w:p>
    <w:p w14:paraId="3FFBC368" w14:textId="77777777" w:rsidR="00146D44" w:rsidRPr="00EE0A99" w:rsidRDefault="00146D44" w:rsidP="00A928A4">
      <w:pPr>
        <w:pBdr>
          <w:top w:val="nil"/>
          <w:left w:val="nil"/>
          <w:bottom w:val="nil"/>
          <w:right w:val="nil"/>
          <w:between w:val="nil"/>
        </w:pBdr>
        <w:ind w:left="708" w:right="-6" w:hanging="708"/>
        <w:rPr>
          <w:rFonts w:ascii="Arial" w:eastAsia="Arial" w:hAnsi="Arial" w:cs="Arial"/>
          <w:color w:val="000000"/>
          <w:sz w:val="22"/>
          <w:szCs w:val="22"/>
        </w:rPr>
      </w:pPr>
    </w:p>
    <w:p w14:paraId="38843E61" w14:textId="77777777" w:rsidR="00146D44" w:rsidRPr="00EE0A99" w:rsidRDefault="00146D44" w:rsidP="00A928A4">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EE0A99">
        <w:rPr>
          <w:rFonts w:ascii="Arial" w:eastAsia="Arial" w:hAnsi="Arial" w:cs="Arial"/>
          <w:color w:val="000000"/>
          <w:sz w:val="22"/>
          <w:szCs w:val="22"/>
        </w:rPr>
        <w:t xml:space="preserve">Que el </w:t>
      </w:r>
      <w:r w:rsidRPr="00EE0A99">
        <w:rPr>
          <w:rFonts w:ascii="Arial" w:eastAsia="Arial" w:hAnsi="Arial" w:cs="Arial"/>
          <w:b/>
          <w:color w:val="000000"/>
          <w:sz w:val="22"/>
          <w:szCs w:val="22"/>
        </w:rPr>
        <w:t>Ing. Enrique de Haro Maldonado</w:t>
      </w:r>
      <w:r w:rsidRPr="00EE0A99">
        <w:rPr>
          <w:rFonts w:ascii="Arial" w:eastAsia="Arial" w:hAnsi="Arial" w:cs="Arial"/>
          <w:color w:val="000000"/>
          <w:sz w:val="22"/>
          <w:szCs w:val="22"/>
        </w:rPr>
        <w:t xml:space="preserve">, Director General de </w:t>
      </w:r>
      <w:r w:rsidRPr="00EE0A99">
        <w:rPr>
          <w:rFonts w:ascii="Arial" w:eastAsia="Arial" w:hAnsi="Arial" w:cs="Arial"/>
          <w:b/>
          <w:color w:val="000000"/>
          <w:sz w:val="22"/>
          <w:szCs w:val="22"/>
        </w:rPr>
        <w:t>“SAPAL”</w:t>
      </w:r>
      <w:r w:rsidRPr="00EE0A99">
        <w:rPr>
          <w:rFonts w:ascii="Arial" w:eastAsia="Arial" w:hAnsi="Arial" w:cs="Arial"/>
          <w:color w:val="000000"/>
          <w:sz w:val="22"/>
          <w:szCs w:val="22"/>
        </w:rPr>
        <w:t xml:space="preserve">, acredita su personalidad mediante copia de su nombramiento otorgado en la segunda sesión ordinaria del Consejo Directivo, de fecha 20 de marzo de 2019, acudiendo a la suscripción del presente convenio de acuerdo con las atribuciones que le confiere el puesto conforme </w:t>
      </w:r>
      <w:r w:rsidRPr="00146D44">
        <w:rPr>
          <w:rFonts w:ascii="Arial" w:eastAsia="Arial" w:hAnsi="Arial" w:cs="Arial"/>
          <w:color w:val="000000"/>
          <w:sz w:val="22"/>
          <w:szCs w:val="22"/>
        </w:rPr>
        <w:t xml:space="preserve">al inciso </w:t>
      </w:r>
      <w:r w:rsidRPr="00EC5C7E">
        <w:rPr>
          <w:rFonts w:ascii="Arial" w:eastAsia="Arial" w:hAnsi="Arial" w:cs="Arial"/>
          <w:color w:val="000000"/>
          <w:sz w:val="22"/>
          <w:szCs w:val="22"/>
        </w:rPr>
        <w:t>d) de la fracción IV del Artículo 111 del Reglamento de los Servicios de Agua Potabl</w:t>
      </w:r>
      <w:r w:rsidRPr="00EE0A99">
        <w:rPr>
          <w:rFonts w:ascii="Arial" w:eastAsia="Arial" w:hAnsi="Arial" w:cs="Arial"/>
          <w:color w:val="000000"/>
          <w:sz w:val="22"/>
          <w:szCs w:val="22"/>
        </w:rPr>
        <w:t>e, Alcantarillado y Tratamiento para el Municipio de León, Guanajuato.</w:t>
      </w:r>
    </w:p>
    <w:p w14:paraId="4459E1A9" w14:textId="77777777" w:rsidR="00146D44" w:rsidRPr="00EE0A99" w:rsidRDefault="00146D44" w:rsidP="00A928A4">
      <w:pPr>
        <w:ind w:right="-6"/>
        <w:jc w:val="both"/>
        <w:rPr>
          <w:rFonts w:ascii="Arial" w:eastAsia="Arial" w:hAnsi="Arial" w:cs="Arial"/>
          <w:sz w:val="22"/>
          <w:szCs w:val="22"/>
        </w:rPr>
      </w:pPr>
    </w:p>
    <w:p w14:paraId="4732E2BE" w14:textId="77777777" w:rsidR="00146D44" w:rsidRPr="00EE0A99" w:rsidRDefault="00146D44" w:rsidP="00A928A4">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EE0A99">
        <w:rPr>
          <w:rFonts w:ascii="Arial" w:eastAsia="Arial" w:hAnsi="Arial" w:cs="Arial"/>
          <w:color w:val="000000"/>
          <w:sz w:val="22"/>
          <w:szCs w:val="22"/>
        </w:rPr>
        <w:t xml:space="preserve">Tener su domicilio ubicado en Blvd. Juan José Torres Landa no 2620, Colonia el Paisaje, C. P. 37480 de esta ciudad, mismo que señala para efecto de oír y recibir notificaciones y que se encuentra registrado ante la Secretaría de Hacienda y Crédito Público mediante registro público Federal de Contribuyentes SAP8203102M4. </w:t>
      </w:r>
    </w:p>
    <w:p w14:paraId="06315E68" w14:textId="77777777" w:rsidR="00146D44" w:rsidRPr="00EE0A99" w:rsidRDefault="00146D44" w:rsidP="00A928A4">
      <w:pPr>
        <w:pBdr>
          <w:top w:val="nil"/>
          <w:left w:val="nil"/>
          <w:bottom w:val="nil"/>
          <w:right w:val="nil"/>
          <w:between w:val="nil"/>
        </w:pBdr>
        <w:ind w:left="1068" w:right="-6" w:hanging="708"/>
        <w:rPr>
          <w:rFonts w:ascii="Arial" w:eastAsia="Arial" w:hAnsi="Arial" w:cs="Arial"/>
          <w:color w:val="000000"/>
          <w:sz w:val="22"/>
          <w:szCs w:val="22"/>
        </w:rPr>
      </w:pPr>
    </w:p>
    <w:p w14:paraId="2EFF64EB" w14:textId="77777777" w:rsidR="00146D44" w:rsidRPr="00EE0A99" w:rsidRDefault="00146D44" w:rsidP="00A928A4">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EE0A99">
        <w:rPr>
          <w:rFonts w:ascii="Arial" w:eastAsia="Arial" w:hAnsi="Arial" w:cs="Arial"/>
          <w:color w:val="000000"/>
          <w:sz w:val="22"/>
          <w:szCs w:val="22"/>
        </w:rPr>
        <w:t>Contar con la capacidad técnica, financiera y administrativa para cumplir con los compromisos que adquiere mediante la suscripción del presente instrumento.</w:t>
      </w:r>
    </w:p>
    <w:p w14:paraId="16CF5A80" w14:textId="77777777" w:rsidR="006A2F17" w:rsidRPr="00E345C6" w:rsidRDefault="006A2F17" w:rsidP="00A928A4">
      <w:pPr>
        <w:pBdr>
          <w:top w:val="nil"/>
          <w:left w:val="nil"/>
          <w:bottom w:val="nil"/>
          <w:right w:val="nil"/>
          <w:between w:val="nil"/>
        </w:pBdr>
        <w:ind w:left="851" w:right="-6" w:hanging="542"/>
        <w:jc w:val="both"/>
        <w:rPr>
          <w:rFonts w:ascii="Arial" w:eastAsia="Arial" w:hAnsi="Arial" w:cs="Arial"/>
          <w:sz w:val="22"/>
          <w:szCs w:val="22"/>
        </w:rPr>
      </w:pPr>
    </w:p>
    <w:p w14:paraId="2BCF8CC9" w14:textId="77777777" w:rsidR="006A2F17" w:rsidRPr="00E345C6" w:rsidRDefault="006A2F17" w:rsidP="00A928A4">
      <w:pPr>
        <w:pBdr>
          <w:top w:val="nil"/>
          <w:left w:val="nil"/>
          <w:bottom w:val="nil"/>
          <w:right w:val="nil"/>
          <w:between w:val="nil"/>
        </w:pBdr>
        <w:ind w:left="708" w:right="-6" w:hanging="708"/>
        <w:rPr>
          <w:rFonts w:ascii="Arial" w:eastAsia="Arial" w:hAnsi="Arial" w:cs="Arial"/>
          <w:color w:val="000000"/>
          <w:sz w:val="22"/>
          <w:szCs w:val="22"/>
        </w:rPr>
      </w:pPr>
    </w:p>
    <w:p w14:paraId="5458BBE8" w14:textId="77777777" w:rsidR="006A2F17" w:rsidRPr="00E345C6" w:rsidRDefault="0035016E" w:rsidP="00A928A4">
      <w:pPr>
        <w:numPr>
          <w:ilvl w:val="0"/>
          <w:numId w:val="6"/>
        </w:numPr>
        <w:ind w:left="374" w:right="-6"/>
        <w:jc w:val="both"/>
        <w:rPr>
          <w:rFonts w:ascii="Arial" w:eastAsia="Arial" w:hAnsi="Arial" w:cs="Arial"/>
          <w:sz w:val="22"/>
          <w:szCs w:val="22"/>
        </w:rPr>
      </w:pPr>
      <w:r w:rsidRPr="00E345C6">
        <w:rPr>
          <w:rFonts w:ascii="Arial" w:eastAsia="Arial" w:hAnsi="Arial" w:cs="Arial"/>
          <w:sz w:val="22"/>
          <w:szCs w:val="22"/>
        </w:rPr>
        <w:t>Manifiestan ambas partes que se reconocen la personalidad que ostentan, así como la voluntad de celebrar este convenio al tenor de las siguientes:</w:t>
      </w:r>
    </w:p>
    <w:p w14:paraId="4F465C04" w14:textId="77777777" w:rsidR="006A2F17" w:rsidRPr="00E345C6" w:rsidRDefault="006A2F17" w:rsidP="00A928A4">
      <w:pPr>
        <w:ind w:right="-6"/>
        <w:rPr>
          <w:rFonts w:ascii="Arial" w:eastAsia="Arial" w:hAnsi="Arial" w:cs="Arial"/>
          <w:sz w:val="22"/>
          <w:szCs w:val="22"/>
        </w:rPr>
      </w:pPr>
    </w:p>
    <w:p w14:paraId="0C6D8CD6" w14:textId="4E20C49A" w:rsidR="006A2F17" w:rsidRDefault="0035016E" w:rsidP="00A928A4">
      <w:pPr>
        <w:pStyle w:val="Ttulo1"/>
        <w:ind w:right="-6"/>
        <w:rPr>
          <w:rFonts w:ascii="Arial" w:eastAsia="Arial" w:hAnsi="Arial" w:cs="Arial"/>
          <w:b/>
          <w:sz w:val="22"/>
          <w:szCs w:val="22"/>
        </w:rPr>
      </w:pPr>
      <w:r w:rsidRPr="00E345C6">
        <w:rPr>
          <w:rFonts w:ascii="Arial" w:eastAsia="Arial" w:hAnsi="Arial" w:cs="Arial"/>
          <w:b/>
          <w:sz w:val="22"/>
          <w:szCs w:val="22"/>
        </w:rPr>
        <w:t>C L Á U S U L A S</w:t>
      </w:r>
    </w:p>
    <w:p w14:paraId="5A232C93" w14:textId="77777777" w:rsidR="00A928A4" w:rsidRPr="00A928A4" w:rsidRDefault="00A928A4" w:rsidP="00A928A4">
      <w:pPr>
        <w:rPr>
          <w:rFonts w:eastAsia="Arial"/>
        </w:rPr>
      </w:pPr>
    </w:p>
    <w:p w14:paraId="61C09E4B" w14:textId="77777777" w:rsidR="006A2F17" w:rsidRPr="00E345C6" w:rsidRDefault="0035016E" w:rsidP="00A928A4">
      <w:pPr>
        <w:ind w:right="-6"/>
        <w:jc w:val="both"/>
        <w:rPr>
          <w:rFonts w:ascii="Arial" w:eastAsia="Arial" w:hAnsi="Arial" w:cs="Arial"/>
          <w:b/>
          <w:sz w:val="22"/>
          <w:szCs w:val="22"/>
        </w:rPr>
      </w:pPr>
      <w:r w:rsidRPr="00E345C6">
        <w:rPr>
          <w:rFonts w:ascii="Arial" w:eastAsia="Arial" w:hAnsi="Arial" w:cs="Arial"/>
          <w:b/>
          <w:sz w:val="22"/>
          <w:szCs w:val="22"/>
          <w:highlight w:val="white"/>
        </w:rPr>
        <w:t xml:space="preserve">PRIMERA. OBJETO. </w:t>
      </w:r>
      <w:r w:rsidRPr="00E345C6">
        <w:rPr>
          <w:rFonts w:ascii="Arial" w:eastAsia="Arial" w:hAnsi="Arial" w:cs="Arial"/>
          <w:sz w:val="22"/>
          <w:szCs w:val="22"/>
        </w:rPr>
        <w:t xml:space="preserve">El presente convenio tiene por objeto establecer las bases de coordinación, entre </w:t>
      </w:r>
      <w:r w:rsidRPr="00E345C6">
        <w:rPr>
          <w:rFonts w:ascii="Arial" w:eastAsia="Arial" w:hAnsi="Arial" w:cs="Arial"/>
          <w:b/>
          <w:sz w:val="22"/>
          <w:szCs w:val="22"/>
        </w:rPr>
        <w:t>“LAS PARTES”</w:t>
      </w:r>
      <w:r w:rsidRPr="00E345C6">
        <w:rPr>
          <w:rFonts w:ascii="Arial" w:eastAsia="Arial" w:hAnsi="Arial" w:cs="Arial"/>
          <w:sz w:val="22"/>
          <w:szCs w:val="22"/>
        </w:rPr>
        <w:t>,</w:t>
      </w:r>
      <w:r w:rsidRPr="00E345C6">
        <w:rPr>
          <w:rFonts w:ascii="Arial" w:eastAsia="Arial" w:hAnsi="Arial" w:cs="Arial"/>
          <w:b/>
          <w:sz w:val="22"/>
          <w:szCs w:val="22"/>
        </w:rPr>
        <w:t xml:space="preserve"> </w:t>
      </w:r>
      <w:r w:rsidRPr="00E345C6">
        <w:rPr>
          <w:rFonts w:ascii="Arial" w:eastAsia="Arial" w:hAnsi="Arial" w:cs="Arial"/>
          <w:sz w:val="22"/>
          <w:szCs w:val="22"/>
        </w:rPr>
        <w:t xml:space="preserve">en el ejercicio de los recursos estatales que el </w:t>
      </w:r>
      <w:r w:rsidRPr="00E345C6">
        <w:rPr>
          <w:rFonts w:ascii="Arial" w:eastAsia="Arial" w:hAnsi="Arial" w:cs="Arial"/>
          <w:b/>
          <w:sz w:val="22"/>
          <w:szCs w:val="22"/>
        </w:rPr>
        <w:t xml:space="preserve">“MUNICIPIO” </w:t>
      </w:r>
      <w:r w:rsidRPr="00E345C6">
        <w:rPr>
          <w:rFonts w:ascii="Arial" w:eastAsia="Arial" w:hAnsi="Arial" w:cs="Arial"/>
          <w:sz w:val="22"/>
          <w:szCs w:val="22"/>
        </w:rPr>
        <w:t xml:space="preserve">transfiera a </w:t>
      </w:r>
      <w:r w:rsidRPr="00E345C6">
        <w:rPr>
          <w:rFonts w:ascii="Arial" w:eastAsia="Arial" w:hAnsi="Arial" w:cs="Arial"/>
          <w:b/>
          <w:sz w:val="22"/>
          <w:szCs w:val="22"/>
        </w:rPr>
        <w:t>“SAPAL”</w:t>
      </w:r>
      <w:r w:rsidRPr="00E345C6">
        <w:rPr>
          <w:rFonts w:ascii="Arial" w:eastAsia="Arial" w:hAnsi="Arial" w:cs="Arial"/>
          <w:sz w:val="22"/>
          <w:szCs w:val="22"/>
        </w:rPr>
        <w:t>, con cargo a</w:t>
      </w:r>
      <w:r w:rsidRPr="00463953">
        <w:rPr>
          <w:rFonts w:ascii="Arial" w:eastAsia="Arial" w:hAnsi="Arial" w:cs="Arial"/>
          <w:sz w:val="22"/>
          <w:szCs w:val="22"/>
        </w:rPr>
        <w:t>l</w:t>
      </w:r>
      <w:r w:rsidRPr="00463953">
        <w:rPr>
          <w:rFonts w:ascii="Arial" w:eastAsia="Arial" w:hAnsi="Arial" w:cs="Arial"/>
          <w:b/>
          <w:sz w:val="22"/>
          <w:szCs w:val="22"/>
        </w:rPr>
        <w:t xml:space="preserve"> </w:t>
      </w:r>
      <w:r w:rsidR="0083523B" w:rsidRPr="00463953">
        <w:rPr>
          <w:rFonts w:ascii="Arial" w:hAnsi="Arial" w:cs="Arial"/>
          <w:b/>
          <w:sz w:val="22"/>
          <w:szCs w:val="22"/>
          <w:shd w:val="clear" w:color="auto" w:fill="FFFFFF"/>
        </w:rPr>
        <w:t>Programa Servicios Básicos GTO</w:t>
      </w:r>
      <w:r w:rsidR="0083523B" w:rsidRPr="00463953">
        <w:rPr>
          <w:rFonts w:ascii="Arial" w:eastAsia="Arial" w:hAnsi="Arial" w:cs="Arial"/>
          <w:sz w:val="22"/>
          <w:szCs w:val="22"/>
        </w:rPr>
        <w:t>, para el ejercicio fiscal 2020</w:t>
      </w:r>
      <w:r w:rsidR="007B2039" w:rsidRPr="00463953">
        <w:rPr>
          <w:rFonts w:ascii="Arial" w:eastAsia="Arial" w:hAnsi="Arial" w:cs="Arial"/>
          <w:sz w:val="22"/>
          <w:szCs w:val="22"/>
        </w:rPr>
        <w:t>,</w:t>
      </w:r>
      <w:r w:rsidRPr="00463953">
        <w:rPr>
          <w:rFonts w:ascii="Arial" w:eastAsia="Arial" w:hAnsi="Arial" w:cs="Arial"/>
          <w:sz w:val="22"/>
          <w:szCs w:val="22"/>
        </w:rPr>
        <w:t xml:space="preserve"> conforme a la suficiencia presupuestal destinada para ello, para que </w:t>
      </w:r>
      <w:r w:rsidRPr="00463953">
        <w:rPr>
          <w:rFonts w:ascii="Arial" w:eastAsia="Arial" w:hAnsi="Arial" w:cs="Arial"/>
          <w:b/>
          <w:sz w:val="22"/>
          <w:szCs w:val="22"/>
        </w:rPr>
        <w:t>“SAPAL”</w:t>
      </w:r>
      <w:r w:rsidRPr="00463953">
        <w:rPr>
          <w:rFonts w:ascii="Arial" w:eastAsia="Arial" w:hAnsi="Arial" w:cs="Arial"/>
          <w:sz w:val="22"/>
          <w:szCs w:val="22"/>
        </w:rPr>
        <w:t xml:space="preserve"> realice el procedimiento de adjudicación para la ejecución, supervisión y cierre administrativo de la</w:t>
      </w:r>
      <w:r w:rsidR="0083523B" w:rsidRPr="00463953">
        <w:rPr>
          <w:rFonts w:ascii="Arial" w:eastAsia="Arial" w:hAnsi="Arial" w:cs="Arial"/>
          <w:sz w:val="22"/>
          <w:szCs w:val="22"/>
        </w:rPr>
        <w:t>s</w:t>
      </w:r>
      <w:r w:rsidRPr="00463953">
        <w:rPr>
          <w:rFonts w:ascii="Arial" w:eastAsia="Arial" w:hAnsi="Arial" w:cs="Arial"/>
          <w:sz w:val="22"/>
          <w:szCs w:val="22"/>
        </w:rPr>
        <w:t xml:space="preserve"> obra</w:t>
      </w:r>
      <w:r w:rsidR="000C6465" w:rsidRPr="00463953">
        <w:rPr>
          <w:rFonts w:ascii="Arial" w:eastAsia="Arial" w:hAnsi="Arial" w:cs="Arial"/>
          <w:sz w:val="22"/>
          <w:szCs w:val="22"/>
        </w:rPr>
        <w:t xml:space="preserve"> </w:t>
      </w:r>
      <w:r w:rsidRPr="00463953">
        <w:rPr>
          <w:rFonts w:ascii="Arial" w:eastAsia="Arial" w:hAnsi="Arial" w:cs="Arial"/>
          <w:sz w:val="22"/>
          <w:szCs w:val="22"/>
        </w:rPr>
        <w:t>denominada</w:t>
      </w:r>
      <w:r w:rsidR="000C6465" w:rsidRPr="00463953">
        <w:rPr>
          <w:rFonts w:ascii="Arial" w:eastAsia="Arial" w:hAnsi="Arial" w:cs="Arial"/>
          <w:sz w:val="22"/>
          <w:szCs w:val="22"/>
        </w:rPr>
        <w:t xml:space="preserve">: </w:t>
      </w:r>
      <w:r w:rsidR="000C6465" w:rsidRPr="00463953">
        <w:rPr>
          <w:rFonts w:ascii="Arial" w:eastAsia="Arial" w:hAnsi="Arial" w:cs="Arial"/>
          <w:b/>
          <w:bCs/>
          <w:iCs/>
          <w:sz w:val="22"/>
          <w:szCs w:val="22"/>
        </w:rPr>
        <w:t xml:space="preserve">CONSTRUCCIÓN DE COLECTOR SANITARIO </w:t>
      </w:r>
      <w:r w:rsidR="00461E40" w:rsidRPr="00463953">
        <w:rPr>
          <w:rFonts w:ascii="Arial" w:eastAsia="Arial" w:hAnsi="Arial" w:cs="Arial"/>
          <w:b/>
          <w:bCs/>
          <w:iCs/>
          <w:sz w:val="22"/>
          <w:szCs w:val="22"/>
        </w:rPr>
        <w:t xml:space="preserve">EN SAN JUAN DE ABAJO 3ER ETAPA. </w:t>
      </w:r>
      <w:r w:rsidR="00640AD3" w:rsidRPr="00463953">
        <w:rPr>
          <w:rFonts w:ascii="Arial" w:eastAsia="Arial" w:hAnsi="Arial" w:cs="Arial"/>
          <w:b/>
          <w:bCs/>
          <w:iCs/>
          <w:sz w:val="22"/>
          <w:szCs w:val="22"/>
        </w:rPr>
        <w:t>(</w:t>
      </w:r>
      <w:r w:rsidR="000C6465" w:rsidRPr="00463953">
        <w:rPr>
          <w:rFonts w:ascii="Arial" w:eastAsia="Arial" w:hAnsi="Arial" w:cs="Arial"/>
          <w:b/>
          <w:bCs/>
          <w:iCs/>
          <w:sz w:val="22"/>
          <w:szCs w:val="22"/>
        </w:rPr>
        <w:t>TRAMO SAN JOSÉ DE LOS MONTES A LOS VALTIERRA</w:t>
      </w:r>
      <w:r w:rsidR="00640AD3" w:rsidRPr="00463953">
        <w:rPr>
          <w:rFonts w:ascii="Arial" w:eastAsia="Arial" w:hAnsi="Arial" w:cs="Arial"/>
          <w:b/>
          <w:bCs/>
          <w:iCs/>
          <w:sz w:val="22"/>
          <w:szCs w:val="22"/>
        </w:rPr>
        <w:t>)</w:t>
      </w:r>
      <w:r w:rsidR="000C6465" w:rsidRPr="00463953">
        <w:rPr>
          <w:rFonts w:ascii="Arial" w:eastAsia="Arial" w:hAnsi="Arial" w:cs="Arial"/>
          <w:b/>
          <w:sz w:val="22"/>
          <w:szCs w:val="22"/>
        </w:rPr>
        <w:t xml:space="preserve"> </w:t>
      </w:r>
      <w:r w:rsidR="00146D44" w:rsidRPr="00463953">
        <w:rPr>
          <w:rFonts w:ascii="Arial" w:eastAsia="Arial" w:hAnsi="Arial" w:cs="Arial"/>
          <w:sz w:val="22"/>
          <w:szCs w:val="22"/>
        </w:rPr>
        <w:t>d</w:t>
      </w:r>
      <w:r w:rsidR="00461E40" w:rsidRPr="00463953">
        <w:rPr>
          <w:rFonts w:ascii="Arial" w:eastAsia="Arial" w:hAnsi="Arial" w:cs="Arial"/>
          <w:sz w:val="22"/>
          <w:szCs w:val="22"/>
        </w:rPr>
        <w:t>e</w:t>
      </w:r>
      <w:r w:rsidRPr="00463953">
        <w:rPr>
          <w:rFonts w:ascii="Arial" w:eastAsia="Arial" w:hAnsi="Arial" w:cs="Arial"/>
          <w:sz w:val="22"/>
          <w:szCs w:val="22"/>
        </w:rPr>
        <w:t xml:space="preserve"> esta ciudad de León, Guanajuato, conforme al oficio mencionado en el inciso </w:t>
      </w:r>
      <w:r w:rsidRPr="00463953">
        <w:rPr>
          <w:rFonts w:ascii="Arial" w:eastAsia="Arial" w:hAnsi="Arial" w:cs="Arial"/>
          <w:b/>
          <w:sz w:val="22"/>
          <w:szCs w:val="22"/>
        </w:rPr>
        <w:t>F)</w:t>
      </w:r>
      <w:r w:rsidRPr="00463953">
        <w:rPr>
          <w:rFonts w:ascii="Arial" w:eastAsia="Arial" w:hAnsi="Arial" w:cs="Arial"/>
          <w:sz w:val="22"/>
          <w:szCs w:val="22"/>
        </w:rPr>
        <w:t xml:space="preserve"> de las declaraciones del </w:t>
      </w:r>
      <w:r w:rsidRPr="00463953">
        <w:rPr>
          <w:rFonts w:ascii="Arial" w:eastAsia="Arial" w:hAnsi="Arial" w:cs="Arial"/>
          <w:b/>
          <w:sz w:val="22"/>
          <w:szCs w:val="22"/>
        </w:rPr>
        <w:t>“MUNICIPIO”</w:t>
      </w:r>
      <w:r w:rsidRPr="00463953">
        <w:rPr>
          <w:rFonts w:ascii="Arial" w:eastAsia="Arial" w:hAnsi="Arial" w:cs="Arial"/>
          <w:sz w:val="22"/>
          <w:szCs w:val="22"/>
        </w:rPr>
        <w:t>.</w:t>
      </w:r>
      <w:r w:rsidRPr="00E345C6">
        <w:rPr>
          <w:rFonts w:ascii="Arial" w:eastAsia="Arial" w:hAnsi="Arial" w:cs="Arial"/>
          <w:sz w:val="22"/>
          <w:szCs w:val="22"/>
        </w:rPr>
        <w:t xml:space="preserve"> </w:t>
      </w:r>
    </w:p>
    <w:p w14:paraId="3585980F" w14:textId="77777777" w:rsidR="006A2F17" w:rsidRPr="00E345C6" w:rsidRDefault="006A2F17" w:rsidP="00A928A4">
      <w:pPr>
        <w:ind w:right="-6"/>
        <w:jc w:val="both"/>
        <w:rPr>
          <w:rFonts w:ascii="Arial" w:eastAsia="Arial" w:hAnsi="Arial" w:cs="Arial"/>
          <w:color w:val="0000FF"/>
          <w:sz w:val="22"/>
          <w:szCs w:val="22"/>
        </w:rPr>
      </w:pPr>
    </w:p>
    <w:p w14:paraId="6127581B"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SEGUNDA. APORTACIÓN DE RECURSOS. </w:t>
      </w:r>
      <w:r w:rsidRPr="00E345C6">
        <w:rPr>
          <w:rFonts w:ascii="Arial" w:eastAsia="Arial" w:hAnsi="Arial" w:cs="Arial"/>
          <w:sz w:val="22"/>
          <w:szCs w:val="22"/>
          <w:highlight w:val="white"/>
        </w:rPr>
        <w:t>El</w:t>
      </w:r>
      <w:r w:rsidRPr="00E345C6">
        <w:rPr>
          <w:rFonts w:ascii="Arial" w:eastAsia="Arial" w:hAnsi="Arial" w:cs="Arial"/>
          <w:b/>
          <w:sz w:val="22"/>
          <w:szCs w:val="22"/>
          <w:highlight w:val="white"/>
        </w:rPr>
        <w:t xml:space="preserve"> “MUNICIPIO”</w:t>
      </w:r>
      <w:r w:rsidRPr="00E345C6">
        <w:rPr>
          <w:rFonts w:ascii="Arial" w:eastAsia="Arial" w:hAnsi="Arial" w:cs="Arial"/>
          <w:sz w:val="22"/>
          <w:szCs w:val="22"/>
          <w:highlight w:val="white"/>
        </w:rPr>
        <w:t xml:space="preserve"> se compromete a transferir a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la totalidad de los recursos para la ejecución de la(s) obras(s) señalada(s) en la cláusula anterior hasta por el monto de su contratación, mientras no se supere la suficiencia presupuestal prevista, de conformidad con la siguiente tabla: </w:t>
      </w:r>
    </w:p>
    <w:p w14:paraId="3D6BE9C9" w14:textId="77777777" w:rsidR="006A2F17" w:rsidRDefault="006A2F17" w:rsidP="00A928A4">
      <w:pPr>
        <w:ind w:right="-6"/>
        <w:jc w:val="both"/>
        <w:rPr>
          <w:rFonts w:ascii="Arial" w:eastAsia="Arial" w:hAnsi="Arial" w:cs="Arial"/>
          <w:highlight w:val="white"/>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09"/>
        <w:gridCol w:w="3179"/>
        <w:gridCol w:w="2857"/>
      </w:tblGrid>
      <w:tr w:rsidR="007B2039" w:rsidRPr="004633C8" w14:paraId="0DC4FE00" w14:textId="77777777" w:rsidTr="008C5AC1">
        <w:trPr>
          <w:trHeight w:val="1168"/>
        </w:trPr>
        <w:tc>
          <w:tcPr>
            <w:tcW w:w="3309" w:type="dxa"/>
            <w:shd w:val="clear" w:color="auto" w:fill="auto"/>
            <w:vAlign w:val="center"/>
          </w:tcPr>
          <w:p w14:paraId="6FF4A606" w14:textId="77777777" w:rsidR="007B2039" w:rsidRPr="004633C8" w:rsidRDefault="007B2039" w:rsidP="00A928A4">
            <w:pPr>
              <w:tabs>
                <w:tab w:val="num" w:pos="374"/>
              </w:tabs>
              <w:ind w:right="-6"/>
              <w:jc w:val="center"/>
              <w:rPr>
                <w:rFonts w:ascii="Arial" w:hAnsi="Arial" w:cs="Arial"/>
                <w:b/>
                <w:sz w:val="20"/>
                <w:szCs w:val="20"/>
              </w:rPr>
            </w:pPr>
            <w:r w:rsidRPr="004633C8">
              <w:rPr>
                <w:rFonts w:ascii="Arial" w:hAnsi="Arial" w:cs="Arial"/>
                <w:b/>
                <w:bCs/>
                <w:sz w:val="20"/>
                <w:szCs w:val="20"/>
                <w:shd w:val="clear" w:color="auto" w:fill="FFFFFF"/>
              </w:rPr>
              <w:lastRenderedPageBreak/>
              <w:t>NOMBRE DE LA OBRA</w:t>
            </w:r>
          </w:p>
        </w:tc>
        <w:tc>
          <w:tcPr>
            <w:tcW w:w="3179" w:type="dxa"/>
            <w:shd w:val="clear" w:color="auto" w:fill="auto"/>
            <w:vAlign w:val="center"/>
          </w:tcPr>
          <w:p w14:paraId="17922480" w14:textId="77777777" w:rsidR="00E14AF4" w:rsidRPr="004633C8" w:rsidRDefault="007B2039" w:rsidP="00A928A4">
            <w:pPr>
              <w:ind w:right="-6"/>
              <w:jc w:val="center"/>
              <w:rPr>
                <w:rFonts w:ascii="Arial" w:hAnsi="Arial" w:cs="Arial"/>
                <w:b/>
                <w:bCs/>
                <w:sz w:val="20"/>
                <w:szCs w:val="20"/>
                <w:shd w:val="clear" w:color="auto" w:fill="FFFFFF"/>
              </w:rPr>
            </w:pPr>
            <w:r w:rsidRPr="004633C8">
              <w:rPr>
                <w:rFonts w:ascii="Arial" w:hAnsi="Arial" w:cs="Arial"/>
                <w:b/>
                <w:bCs/>
                <w:sz w:val="20"/>
                <w:szCs w:val="20"/>
                <w:shd w:val="clear" w:color="auto" w:fill="FFFFFF"/>
              </w:rPr>
              <w:t xml:space="preserve">RECURSOS ESTATALES </w:t>
            </w:r>
            <w:r w:rsidR="005B7E0E" w:rsidRPr="004633C8">
              <w:rPr>
                <w:rFonts w:ascii="Arial" w:hAnsi="Arial" w:cs="Arial"/>
                <w:b/>
                <w:bCs/>
                <w:sz w:val="20"/>
                <w:szCs w:val="20"/>
                <w:shd w:val="clear" w:color="auto" w:fill="FFFFFF"/>
              </w:rPr>
              <w:t>PROVENIENTES DEL</w:t>
            </w:r>
            <w:r w:rsidR="00E14AF4" w:rsidRPr="004633C8">
              <w:rPr>
                <w:rFonts w:ascii="Arial" w:hAnsi="Arial" w:cs="Arial"/>
                <w:b/>
                <w:bCs/>
                <w:sz w:val="20"/>
                <w:szCs w:val="20"/>
                <w:shd w:val="clear" w:color="auto" w:fill="FFFFFF"/>
              </w:rPr>
              <w:t xml:space="preserve"> FAIS</w:t>
            </w:r>
            <w:r w:rsidR="005B7E0E" w:rsidRPr="004633C8">
              <w:rPr>
                <w:rFonts w:ascii="Arial" w:hAnsi="Arial" w:cs="Arial"/>
                <w:b/>
                <w:bCs/>
                <w:sz w:val="20"/>
                <w:szCs w:val="20"/>
                <w:shd w:val="clear" w:color="auto" w:fill="FFFFFF"/>
              </w:rPr>
              <w:t xml:space="preserve"> </w:t>
            </w:r>
          </w:p>
          <w:p w14:paraId="5C8F00C4" w14:textId="77777777" w:rsidR="00EE1136" w:rsidRPr="004633C8" w:rsidRDefault="00E14AF4" w:rsidP="00A928A4">
            <w:pPr>
              <w:ind w:right="-6"/>
              <w:jc w:val="center"/>
              <w:rPr>
                <w:rFonts w:ascii="Arial" w:hAnsi="Arial" w:cs="Arial"/>
                <w:b/>
                <w:bCs/>
                <w:sz w:val="20"/>
                <w:szCs w:val="20"/>
                <w:shd w:val="clear" w:color="auto" w:fill="FFFFFF"/>
              </w:rPr>
            </w:pPr>
            <w:r w:rsidRPr="004633C8">
              <w:rPr>
                <w:rFonts w:ascii="Arial" w:hAnsi="Arial" w:cs="Arial"/>
                <w:b/>
                <w:bCs/>
                <w:sz w:val="20"/>
                <w:szCs w:val="20"/>
                <w:shd w:val="clear" w:color="auto" w:fill="FFFFFF"/>
              </w:rPr>
              <w:t>(</w:t>
            </w:r>
            <w:r w:rsidR="005B7E0E" w:rsidRPr="004633C8">
              <w:rPr>
                <w:rFonts w:ascii="Arial" w:hAnsi="Arial" w:cs="Arial"/>
                <w:b/>
                <w:bCs/>
                <w:sz w:val="20"/>
                <w:szCs w:val="20"/>
                <w:shd w:val="clear" w:color="auto" w:fill="FFFFFF"/>
              </w:rPr>
              <w:t>F</w:t>
            </w:r>
            <w:r w:rsidR="001B5D6B" w:rsidRPr="004633C8">
              <w:rPr>
                <w:rFonts w:ascii="Arial" w:hAnsi="Arial" w:cs="Arial"/>
                <w:b/>
                <w:bCs/>
                <w:sz w:val="20"/>
                <w:szCs w:val="20"/>
                <w:shd w:val="clear" w:color="auto" w:fill="FFFFFF"/>
              </w:rPr>
              <w:t>I</w:t>
            </w:r>
            <w:r w:rsidR="00EE1136" w:rsidRPr="004633C8">
              <w:rPr>
                <w:rFonts w:ascii="Arial" w:hAnsi="Arial" w:cs="Arial"/>
                <w:b/>
                <w:bCs/>
                <w:sz w:val="20"/>
                <w:szCs w:val="20"/>
                <w:shd w:val="clear" w:color="auto" w:fill="FFFFFF"/>
              </w:rPr>
              <w:t>S</w:t>
            </w:r>
            <w:r w:rsidR="001B5D6B" w:rsidRPr="004633C8">
              <w:rPr>
                <w:rFonts w:ascii="Arial" w:hAnsi="Arial" w:cs="Arial"/>
                <w:b/>
                <w:bCs/>
                <w:sz w:val="20"/>
                <w:szCs w:val="20"/>
                <w:shd w:val="clear" w:color="auto" w:fill="FFFFFF"/>
              </w:rPr>
              <w:t>E</w:t>
            </w:r>
            <w:r w:rsidRPr="004633C8">
              <w:rPr>
                <w:rFonts w:ascii="Arial" w:hAnsi="Arial" w:cs="Arial"/>
                <w:b/>
                <w:bCs/>
                <w:sz w:val="20"/>
                <w:szCs w:val="20"/>
                <w:shd w:val="clear" w:color="auto" w:fill="FFFFFF"/>
              </w:rPr>
              <w:t xml:space="preserve">) </w:t>
            </w:r>
            <w:r w:rsidR="00EE1136" w:rsidRPr="004633C8">
              <w:rPr>
                <w:rFonts w:ascii="Arial" w:hAnsi="Arial" w:cs="Arial"/>
                <w:b/>
                <w:bCs/>
                <w:sz w:val="20"/>
                <w:szCs w:val="20"/>
                <w:shd w:val="clear" w:color="auto" w:fill="FFFFFF"/>
              </w:rPr>
              <w:t>2020</w:t>
            </w:r>
          </w:p>
          <w:p w14:paraId="751D36DE" w14:textId="77777777" w:rsidR="007B2039" w:rsidRPr="004633C8" w:rsidRDefault="007B2039" w:rsidP="00A928A4">
            <w:pPr>
              <w:ind w:right="-6"/>
              <w:jc w:val="center"/>
              <w:rPr>
                <w:rFonts w:ascii="Arial" w:hAnsi="Arial" w:cs="Arial"/>
                <w:sz w:val="20"/>
                <w:szCs w:val="20"/>
              </w:rPr>
            </w:pPr>
            <w:r w:rsidRPr="004633C8">
              <w:rPr>
                <w:rFonts w:ascii="Arial" w:hAnsi="Arial" w:cs="Arial"/>
                <w:b/>
                <w:bCs/>
                <w:sz w:val="20"/>
                <w:szCs w:val="20"/>
                <w:shd w:val="clear" w:color="auto" w:fill="FFFFFF"/>
              </w:rPr>
              <w:t xml:space="preserve">COMBINACIÓN CONTABLE </w:t>
            </w:r>
            <w:r w:rsidRPr="004633C8">
              <w:rPr>
                <w:rFonts w:ascii="Arial" w:hAnsi="Arial" w:cs="Arial"/>
                <w:b/>
                <w:bCs/>
                <w:sz w:val="20"/>
                <w:szCs w:val="20"/>
                <w:shd w:val="clear" w:color="auto" w:fill="FFFFFF"/>
              </w:rPr>
              <w:br/>
            </w:r>
            <w:r w:rsidRPr="004633C8">
              <w:rPr>
                <w:rFonts w:ascii="Arial" w:hAnsi="Arial" w:cs="Arial"/>
                <w:b/>
                <w:color w:val="000000"/>
                <w:sz w:val="20"/>
                <w:szCs w:val="20"/>
                <w:shd w:val="clear" w:color="auto" w:fill="FFFFFF"/>
              </w:rPr>
              <w:t>01-52221040001-999999-04-1816-221-A26-K100201-42401-1-</w:t>
            </w:r>
            <w:r w:rsidRPr="004633C8">
              <w:rPr>
                <w:rFonts w:ascii="Arial" w:hAnsi="Arial" w:cs="Arial"/>
                <w:b/>
                <w:bCs/>
                <w:color w:val="000000"/>
                <w:sz w:val="20"/>
                <w:szCs w:val="20"/>
                <w:shd w:val="clear" w:color="auto" w:fill="FFFFFF"/>
              </w:rPr>
              <w:t>26-31AF01</w:t>
            </w:r>
            <w:r w:rsidRPr="004633C8">
              <w:rPr>
                <w:rFonts w:ascii="Arial" w:hAnsi="Arial" w:cs="Arial"/>
                <w:b/>
                <w:color w:val="000000"/>
                <w:sz w:val="20"/>
                <w:szCs w:val="20"/>
                <w:shd w:val="clear" w:color="auto" w:fill="FFFFFF"/>
              </w:rPr>
              <w:t>-0000</w:t>
            </w:r>
          </w:p>
        </w:tc>
        <w:tc>
          <w:tcPr>
            <w:tcW w:w="2857" w:type="dxa"/>
          </w:tcPr>
          <w:p w14:paraId="7CCED06A" w14:textId="77777777" w:rsidR="00EE1136" w:rsidRPr="004633C8" w:rsidRDefault="007B2039" w:rsidP="00A928A4">
            <w:pPr>
              <w:ind w:right="-6"/>
              <w:jc w:val="center"/>
              <w:rPr>
                <w:rFonts w:ascii="Arial" w:hAnsi="Arial" w:cs="Arial"/>
                <w:b/>
                <w:bCs/>
                <w:sz w:val="20"/>
                <w:szCs w:val="20"/>
                <w:shd w:val="clear" w:color="auto" w:fill="FFFFFF"/>
              </w:rPr>
            </w:pPr>
            <w:r w:rsidRPr="004633C8">
              <w:rPr>
                <w:rFonts w:ascii="Arial" w:hAnsi="Arial" w:cs="Arial"/>
                <w:b/>
                <w:bCs/>
                <w:sz w:val="20"/>
                <w:szCs w:val="20"/>
                <w:shd w:val="clear" w:color="auto" w:fill="FFFFFF"/>
              </w:rPr>
              <w:t>RECURSOS MUNICIPAL</w:t>
            </w:r>
          </w:p>
          <w:p w14:paraId="251E76C2" w14:textId="77777777" w:rsidR="00EE1136" w:rsidRPr="004633C8" w:rsidRDefault="00020AA4" w:rsidP="00A928A4">
            <w:pPr>
              <w:ind w:right="-6"/>
              <w:jc w:val="center"/>
              <w:rPr>
                <w:rFonts w:ascii="Arial" w:hAnsi="Arial" w:cs="Arial"/>
                <w:b/>
                <w:bCs/>
                <w:sz w:val="20"/>
                <w:szCs w:val="20"/>
                <w:shd w:val="clear" w:color="auto" w:fill="FFFFFF"/>
              </w:rPr>
            </w:pPr>
            <w:r w:rsidRPr="004633C8">
              <w:rPr>
                <w:rFonts w:ascii="Arial" w:hAnsi="Arial" w:cs="Arial"/>
                <w:b/>
                <w:bCs/>
                <w:sz w:val="20"/>
                <w:szCs w:val="20"/>
                <w:shd w:val="clear" w:color="auto" w:fill="FFFFFF"/>
              </w:rPr>
              <w:t>PROVENIENTES DEL</w:t>
            </w:r>
            <w:r w:rsidR="00E14AF4" w:rsidRPr="004633C8">
              <w:rPr>
                <w:rFonts w:ascii="Arial" w:hAnsi="Arial" w:cs="Arial"/>
                <w:b/>
                <w:bCs/>
                <w:sz w:val="20"/>
                <w:szCs w:val="20"/>
                <w:shd w:val="clear" w:color="auto" w:fill="FFFFFF"/>
              </w:rPr>
              <w:t xml:space="preserve"> FAIS</w:t>
            </w:r>
            <w:r w:rsidRPr="004633C8">
              <w:rPr>
                <w:rFonts w:ascii="Arial" w:hAnsi="Arial" w:cs="Arial"/>
                <w:b/>
                <w:bCs/>
                <w:sz w:val="20"/>
                <w:szCs w:val="20"/>
                <w:shd w:val="clear" w:color="auto" w:fill="FFFFFF"/>
              </w:rPr>
              <w:t xml:space="preserve"> </w:t>
            </w:r>
            <w:r w:rsidR="00E14AF4" w:rsidRPr="004633C8">
              <w:rPr>
                <w:rFonts w:ascii="Arial" w:hAnsi="Arial" w:cs="Arial"/>
                <w:b/>
                <w:bCs/>
                <w:sz w:val="20"/>
                <w:szCs w:val="20"/>
                <w:shd w:val="clear" w:color="auto" w:fill="FFFFFF"/>
              </w:rPr>
              <w:t>(</w:t>
            </w:r>
            <w:r w:rsidRPr="004633C8">
              <w:rPr>
                <w:rFonts w:ascii="Arial" w:hAnsi="Arial" w:cs="Arial"/>
                <w:b/>
                <w:bCs/>
                <w:sz w:val="20"/>
                <w:szCs w:val="20"/>
                <w:shd w:val="clear" w:color="auto" w:fill="FFFFFF"/>
              </w:rPr>
              <w:t>FI</w:t>
            </w:r>
            <w:r w:rsidR="00EE1136" w:rsidRPr="004633C8">
              <w:rPr>
                <w:rFonts w:ascii="Arial" w:hAnsi="Arial" w:cs="Arial"/>
                <w:b/>
                <w:bCs/>
                <w:sz w:val="20"/>
                <w:szCs w:val="20"/>
                <w:shd w:val="clear" w:color="auto" w:fill="FFFFFF"/>
              </w:rPr>
              <w:t>S</w:t>
            </w:r>
            <w:r w:rsidR="001B5D6B" w:rsidRPr="004633C8">
              <w:rPr>
                <w:rFonts w:ascii="Arial" w:hAnsi="Arial" w:cs="Arial"/>
                <w:b/>
                <w:bCs/>
                <w:sz w:val="20"/>
                <w:szCs w:val="20"/>
                <w:shd w:val="clear" w:color="auto" w:fill="FFFFFF"/>
              </w:rPr>
              <w:t>MDF</w:t>
            </w:r>
            <w:r w:rsidR="00E14AF4" w:rsidRPr="004633C8">
              <w:rPr>
                <w:rFonts w:ascii="Arial" w:hAnsi="Arial" w:cs="Arial"/>
                <w:b/>
                <w:bCs/>
                <w:sz w:val="20"/>
                <w:szCs w:val="20"/>
                <w:shd w:val="clear" w:color="auto" w:fill="FFFFFF"/>
              </w:rPr>
              <w:t xml:space="preserve">) </w:t>
            </w:r>
            <w:r w:rsidR="00EE1136" w:rsidRPr="004633C8">
              <w:rPr>
                <w:rFonts w:ascii="Arial" w:hAnsi="Arial" w:cs="Arial"/>
                <w:b/>
                <w:bCs/>
                <w:sz w:val="20"/>
                <w:szCs w:val="20"/>
                <w:shd w:val="clear" w:color="auto" w:fill="FFFFFF"/>
              </w:rPr>
              <w:t>2020</w:t>
            </w:r>
          </w:p>
          <w:p w14:paraId="1CBEBAE2" w14:textId="77777777" w:rsidR="007B2039" w:rsidRPr="004633C8" w:rsidRDefault="007B2039" w:rsidP="00A928A4">
            <w:pPr>
              <w:ind w:right="-6"/>
              <w:jc w:val="center"/>
              <w:rPr>
                <w:rFonts w:ascii="Arial" w:hAnsi="Arial" w:cs="Arial"/>
                <w:b/>
                <w:sz w:val="20"/>
                <w:szCs w:val="20"/>
              </w:rPr>
            </w:pPr>
            <w:r w:rsidRPr="004633C8">
              <w:rPr>
                <w:rFonts w:ascii="Arial" w:hAnsi="Arial" w:cs="Arial"/>
                <w:b/>
                <w:bCs/>
                <w:sz w:val="20"/>
                <w:szCs w:val="20"/>
                <w:shd w:val="clear" w:color="auto" w:fill="FFFFFF"/>
              </w:rPr>
              <w:t xml:space="preserve"> COMBINACIÓN CONTABLE </w:t>
            </w:r>
            <w:r w:rsidRPr="004633C8">
              <w:rPr>
                <w:rFonts w:ascii="Arial" w:hAnsi="Arial" w:cs="Arial"/>
                <w:b/>
                <w:bCs/>
                <w:sz w:val="20"/>
                <w:szCs w:val="20"/>
                <w:shd w:val="clear" w:color="auto" w:fill="FFFFFF"/>
              </w:rPr>
              <w:br/>
            </w:r>
            <w:r w:rsidR="00C5308B" w:rsidRPr="004633C8">
              <w:rPr>
                <w:rFonts w:ascii="Arial" w:eastAsia="Arial" w:hAnsi="Arial" w:cs="Arial"/>
                <w:b/>
                <w:sz w:val="20"/>
                <w:szCs w:val="20"/>
              </w:rPr>
              <w:t>01-52221040001-999999-04-1816-221-A26-K100201-42401-1-25-21AB01-0000</w:t>
            </w:r>
          </w:p>
          <w:p w14:paraId="5C1431BD" w14:textId="77777777" w:rsidR="007B2039" w:rsidRPr="004633C8" w:rsidRDefault="007B2039" w:rsidP="00A928A4">
            <w:pPr>
              <w:ind w:right="-6"/>
              <w:jc w:val="center"/>
              <w:rPr>
                <w:rFonts w:ascii="Arial" w:hAnsi="Arial" w:cs="Arial"/>
                <w:b/>
                <w:bCs/>
                <w:sz w:val="20"/>
                <w:szCs w:val="20"/>
                <w:shd w:val="clear" w:color="auto" w:fill="FFFFFF"/>
              </w:rPr>
            </w:pPr>
          </w:p>
        </w:tc>
      </w:tr>
      <w:tr w:rsidR="00AF66AC" w:rsidRPr="004633C8" w14:paraId="1C38FA57" w14:textId="77777777" w:rsidTr="008C5AC1">
        <w:trPr>
          <w:trHeight w:val="974"/>
        </w:trPr>
        <w:tc>
          <w:tcPr>
            <w:tcW w:w="3309" w:type="dxa"/>
            <w:shd w:val="clear" w:color="auto" w:fill="auto"/>
            <w:vAlign w:val="center"/>
          </w:tcPr>
          <w:p w14:paraId="5950ED69" w14:textId="77777777" w:rsidR="00AF66AC" w:rsidRPr="004633C8" w:rsidRDefault="00AF66AC" w:rsidP="00A928A4">
            <w:pPr>
              <w:tabs>
                <w:tab w:val="num" w:pos="374"/>
              </w:tabs>
              <w:ind w:right="-6"/>
              <w:jc w:val="both"/>
              <w:rPr>
                <w:rFonts w:ascii="Arial" w:hAnsi="Arial" w:cs="Arial"/>
                <w:sz w:val="18"/>
                <w:szCs w:val="18"/>
              </w:rPr>
            </w:pPr>
            <w:r w:rsidRPr="004633C8">
              <w:rPr>
                <w:rFonts w:ascii="Arial" w:eastAsia="Arial" w:hAnsi="Arial" w:cs="Arial"/>
                <w:bCs/>
                <w:iCs/>
                <w:sz w:val="18"/>
                <w:szCs w:val="18"/>
              </w:rPr>
              <w:t>CONSTRUCCIÓN DE COLECTOR SANITARIO EN SAN JUAN DE ABAJO 3ER ETAPA. (TRAMO SAN JOSÉ DE LOS MONTES A LOS VALTIERRA)</w:t>
            </w:r>
            <w:r w:rsidR="00922626" w:rsidRPr="004633C8">
              <w:rPr>
                <w:rFonts w:ascii="Arial" w:eastAsia="Arial" w:hAnsi="Arial" w:cs="Arial"/>
                <w:bCs/>
                <w:iCs/>
                <w:sz w:val="18"/>
                <w:szCs w:val="18"/>
              </w:rPr>
              <w:t>.</w:t>
            </w:r>
          </w:p>
        </w:tc>
        <w:tc>
          <w:tcPr>
            <w:tcW w:w="3179" w:type="dxa"/>
            <w:shd w:val="clear" w:color="auto" w:fill="auto"/>
            <w:vAlign w:val="center"/>
          </w:tcPr>
          <w:p w14:paraId="10B0C3D1" w14:textId="77777777" w:rsidR="00AF66AC" w:rsidRPr="004633C8" w:rsidRDefault="00AF66AC" w:rsidP="00A928A4">
            <w:pPr>
              <w:ind w:right="-6"/>
              <w:jc w:val="center"/>
              <w:rPr>
                <w:rFonts w:ascii="Arial" w:hAnsi="Arial" w:cs="Arial"/>
                <w:color w:val="000000"/>
                <w:sz w:val="20"/>
                <w:szCs w:val="20"/>
              </w:rPr>
            </w:pPr>
            <w:r w:rsidRPr="004633C8">
              <w:rPr>
                <w:rFonts w:ascii="Arial" w:hAnsi="Arial" w:cs="Arial"/>
                <w:color w:val="000000"/>
                <w:sz w:val="20"/>
                <w:szCs w:val="20"/>
              </w:rPr>
              <w:t>$</w:t>
            </w:r>
            <w:r w:rsidR="00146D44" w:rsidRPr="004633C8">
              <w:rPr>
                <w:rFonts w:ascii="Arial" w:hAnsi="Arial" w:cs="Arial"/>
                <w:color w:val="000000"/>
                <w:sz w:val="20"/>
                <w:szCs w:val="20"/>
              </w:rPr>
              <w:t>7,000,000.00</w:t>
            </w:r>
          </w:p>
        </w:tc>
        <w:tc>
          <w:tcPr>
            <w:tcW w:w="2857" w:type="dxa"/>
            <w:vAlign w:val="center"/>
          </w:tcPr>
          <w:p w14:paraId="6854E744" w14:textId="120CD8EF" w:rsidR="00AF66AC" w:rsidRPr="004633C8" w:rsidRDefault="00146D44" w:rsidP="00A928A4">
            <w:pPr>
              <w:ind w:right="-6"/>
              <w:jc w:val="center"/>
              <w:rPr>
                <w:rFonts w:ascii="Arial" w:hAnsi="Arial" w:cs="Arial"/>
                <w:color w:val="000000"/>
                <w:sz w:val="20"/>
                <w:szCs w:val="20"/>
              </w:rPr>
            </w:pPr>
            <w:r w:rsidRPr="00177BE7">
              <w:rPr>
                <w:rFonts w:ascii="Arial" w:hAnsi="Arial" w:cs="Arial"/>
                <w:color w:val="000000"/>
                <w:sz w:val="20"/>
                <w:szCs w:val="20"/>
              </w:rPr>
              <w:t>$3</w:t>
            </w:r>
            <w:r w:rsidR="00AF66AC" w:rsidRPr="00177BE7">
              <w:rPr>
                <w:rFonts w:ascii="Arial" w:hAnsi="Arial" w:cs="Arial"/>
                <w:color w:val="000000"/>
                <w:sz w:val="20"/>
                <w:szCs w:val="20"/>
              </w:rPr>
              <w:t>,</w:t>
            </w:r>
            <w:r w:rsidRPr="00177BE7">
              <w:rPr>
                <w:rFonts w:ascii="Arial" w:hAnsi="Arial" w:cs="Arial"/>
                <w:color w:val="000000"/>
                <w:sz w:val="20"/>
                <w:szCs w:val="20"/>
              </w:rPr>
              <w:t>1</w:t>
            </w:r>
            <w:r w:rsidR="004A6CC8" w:rsidRPr="00177BE7">
              <w:rPr>
                <w:rFonts w:ascii="Arial" w:hAnsi="Arial" w:cs="Arial"/>
                <w:color w:val="000000"/>
                <w:sz w:val="20"/>
                <w:szCs w:val="20"/>
              </w:rPr>
              <w:t>5</w:t>
            </w:r>
            <w:r w:rsidRPr="00177BE7">
              <w:rPr>
                <w:rFonts w:ascii="Arial" w:hAnsi="Arial" w:cs="Arial"/>
                <w:color w:val="000000"/>
                <w:sz w:val="20"/>
                <w:szCs w:val="20"/>
              </w:rPr>
              <w:t>2,156.63</w:t>
            </w:r>
          </w:p>
        </w:tc>
      </w:tr>
      <w:tr w:rsidR="000140F3" w:rsidRPr="004633C8" w14:paraId="1B7414B4" w14:textId="77777777" w:rsidTr="008C5AC1">
        <w:trPr>
          <w:trHeight w:val="517"/>
        </w:trPr>
        <w:tc>
          <w:tcPr>
            <w:tcW w:w="3309" w:type="dxa"/>
            <w:shd w:val="clear" w:color="auto" w:fill="auto"/>
            <w:vAlign w:val="center"/>
          </w:tcPr>
          <w:p w14:paraId="50E89EE4" w14:textId="77777777" w:rsidR="000140F3" w:rsidRPr="004633C8" w:rsidRDefault="000140F3" w:rsidP="00A928A4">
            <w:pPr>
              <w:tabs>
                <w:tab w:val="num" w:pos="374"/>
              </w:tabs>
              <w:ind w:right="-6"/>
              <w:jc w:val="center"/>
              <w:rPr>
                <w:rFonts w:ascii="Arial" w:hAnsi="Arial" w:cs="Arial"/>
                <w:b/>
                <w:sz w:val="22"/>
                <w:szCs w:val="22"/>
                <w:shd w:val="clear" w:color="auto" w:fill="FFFFFF"/>
              </w:rPr>
            </w:pPr>
            <w:r w:rsidRPr="004633C8">
              <w:rPr>
                <w:rFonts w:ascii="Arial" w:hAnsi="Arial" w:cs="Arial"/>
                <w:b/>
                <w:sz w:val="22"/>
                <w:szCs w:val="22"/>
                <w:shd w:val="clear" w:color="auto" w:fill="FFFFFF"/>
              </w:rPr>
              <w:t>TOTAL</w:t>
            </w:r>
          </w:p>
        </w:tc>
        <w:tc>
          <w:tcPr>
            <w:tcW w:w="6036" w:type="dxa"/>
            <w:gridSpan w:val="2"/>
            <w:shd w:val="clear" w:color="auto" w:fill="auto"/>
            <w:vAlign w:val="center"/>
          </w:tcPr>
          <w:p w14:paraId="07246F04" w14:textId="77777777" w:rsidR="000140F3" w:rsidRPr="004633C8" w:rsidRDefault="000140F3" w:rsidP="00A928A4">
            <w:pPr>
              <w:tabs>
                <w:tab w:val="num" w:pos="374"/>
              </w:tabs>
              <w:ind w:right="-6"/>
              <w:jc w:val="center"/>
              <w:rPr>
                <w:rFonts w:ascii="Arial" w:hAnsi="Arial" w:cs="Arial"/>
                <w:b/>
                <w:sz w:val="22"/>
                <w:szCs w:val="22"/>
              </w:rPr>
            </w:pPr>
          </w:p>
          <w:p w14:paraId="1BC3AC4B" w14:textId="252695C9" w:rsidR="000140F3" w:rsidRPr="004633C8" w:rsidRDefault="000140F3" w:rsidP="00A928A4">
            <w:pPr>
              <w:tabs>
                <w:tab w:val="num" w:pos="374"/>
              </w:tabs>
              <w:ind w:right="-6"/>
              <w:jc w:val="center"/>
              <w:rPr>
                <w:rFonts w:ascii="Arial" w:hAnsi="Arial" w:cs="Arial"/>
                <w:b/>
                <w:sz w:val="22"/>
                <w:szCs w:val="22"/>
              </w:rPr>
            </w:pPr>
            <w:r w:rsidRPr="004633C8">
              <w:rPr>
                <w:rFonts w:ascii="Arial" w:hAnsi="Arial" w:cs="Arial"/>
                <w:b/>
                <w:sz w:val="22"/>
                <w:szCs w:val="22"/>
              </w:rPr>
              <w:t>$</w:t>
            </w:r>
            <w:r w:rsidR="00097555" w:rsidRPr="00177BE7">
              <w:rPr>
                <w:rFonts w:ascii="Arial" w:hAnsi="Arial" w:cs="Arial"/>
                <w:b/>
                <w:sz w:val="22"/>
                <w:szCs w:val="22"/>
              </w:rPr>
              <w:t>1</w:t>
            </w:r>
            <w:r w:rsidRPr="00177BE7">
              <w:rPr>
                <w:rFonts w:ascii="Arial" w:hAnsi="Arial" w:cs="Arial"/>
                <w:b/>
                <w:sz w:val="22"/>
                <w:szCs w:val="22"/>
              </w:rPr>
              <w:t>0,15</w:t>
            </w:r>
            <w:r w:rsidR="00097555" w:rsidRPr="00177BE7">
              <w:rPr>
                <w:rFonts w:ascii="Arial" w:hAnsi="Arial" w:cs="Arial"/>
                <w:b/>
                <w:sz w:val="22"/>
                <w:szCs w:val="22"/>
              </w:rPr>
              <w:t>2</w:t>
            </w:r>
            <w:r w:rsidRPr="00177BE7">
              <w:rPr>
                <w:rFonts w:ascii="Arial" w:hAnsi="Arial" w:cs="Arial"/>
                <w:b/>
                <w:sz w:val="22"/>
                <w:szCs w:val="22"/>
              </w:rPr>
              <w:t>,</w:t>
            </w:r>
            <w:r w:rsidR="00097555" w:rsidRPr="00177BE7">
              <w:rPr>
                <w:rFonts w:ascii="Arial" w:hAnsi="Arial" w:cs="Arial"/>
                <w:b/>
                <w:sz w:val="22"/>
                <w:szCs w:val="22"/>
              </w:rPr>
              <w:t>1</w:t>
            </w:r>
            <w:r w:rsidR="008B2801">
              <w:rPr>
                <w:rFonts w:ascii="Arial" w:hAnsi="Arial" w:cs="Arial"/>
                <w:b/>
                <w:sz w:val="22"/>
                <w:szCs w:val="22"/>
              </w:rPr>
              <w:t>5</w:t>
            </w:r>
            <w:r w:rsidR="00097555" w:rsidRPr="00177BE7">
              <w:rPr>
                <w:rFonts w:ascii="Arial" w:hAnsi="Arial" w:cs="Arial"/>
                <w:b/>
                <w:sz w:val="22"/>
                <w:szCs w:val="22"/>
              </w:rPr>
              <w:t>6.63</w:t>
            </w:r>
          </w:p>
          <w:p w14:paraId="3CB589CB" w14:textId="77777777" w:rsidR="000140F3" w:rsidRPr="004633C8" w:rsidRDefault="000140F3" w:rsidP="00A928A4">
            <w:pPr>
              <w:tabs>
                <w:tab w:val="num" w:pos="374"/>
              </w:tabs>
              <w:ind w:right="-6"/>
              <w:jc w:val="center"/>
              <w:rPr>
                <w:rFonts w:ascii="Arial" w:hAnsi="Arial" w:cs="Arial"/>
                <w:b/>
                <w:sz w:val="22"/>
                <w:szCs w:val="22"/>
              </w:rPr>
            </w:pPr>
          </w:p>
        </w:tc>
      </w:tr>
    </w:tbl>
    <w:p w14:paraId="4F4AFCB4" w14:textId="77777777" w:rsidR="006A2F17" w:rsidRPr="004633C8" w:rsidRDefault="006A2F17" w:rsidP="00A928A4">
      <w:pPr>
        <w:ind w:right="-6"/>
        <w:jc w:val="both"/>
        <w:rPr>
          <w:rFonts w:ascii="Arial" w:eastAsia="Arial" w:hAnsi="Arial" w:cs="Arial"/>
          <w:color w:val="0000FF"/>
        </w:rPr>
      </w:pPr>
    </w:p>
    <w:p w14:paraId="0ACD71E4" w14:textId="77777777" w:rsidR="007B2039" w:rsidRPr="004633C8" w:rsidRDefault="007B2039" w:rsidP="00A928A4">
      <w:pPr>
        <w:ind w:right="-6"/>
        <w:jc w:val="both"/>
        <w:rPr>
          <w:rFonts w:ascii="Arial" w:eastAsia="Arial" w:hAnsi="Arial" w:cs="Arial"/>
          <w:color w:val="0000FF"/>
        </w:rPr>
      </w:pPr>
    </w:p>
    <w:p w14:paraId="0696EBE8" w14:textId="77777777" w:rsidR="006A2F17" w:rsidRPr="004633C8" w:rsidRDefault="0035016E" w:rsidP="00A928A4">
      <w:pPr>
        <w:ind w:right="-6"/>
        <w:jc w:val="both"/>
        <w:rPr>
          <w:rFonts w:ascii="Arial" w:eastAsia="Arial" w:hAnsi="Arial" w:cs="Arial"/>
          <w:sz w:val="22"/>
          <w:szCs w:val="22"/>
        </w:rPr>
      </w:pPr>
      <w:r w:rsidRPr="004633C8">
        <w:rPr>
          <w:rFonts w:ascii="Arial" w:eastAsia="Arial" w:hAnsi="Arial" w:cs="Arial"/>
          <w:b/>
          <w:sz w:val="22"/>
          <w:szCs w:val="22"/>
        </w:rPr>
        <w:t xml:space="preserve">TERCERA. LIBERACIÓN DE RECURSOS. </w:t>
      </w:r>
      <w:r w:rsidRPr="004633C8">
        <w:rPr>
          <w:rFonts w:ascii="Arial" w:eastAsia="Arial" w:hAnsi="Arial" w:cs="Arial"/>
          <w:sz w:val="22"/>
          <w:szCs w:val="22"/>
        </w:rPr>
        <w:t>Convienen</w:t>
      </w:r>
      <w:r w:rsidR="00B46EA4" w:rsidRPr="004633C8">
        <w:rPr>
          <w:rFonts w:ascii="Arial" w:eastAsia="Arial" w:hAnsi="Arial" w:cs="Arial"/>
          <w:sz w:val="22"/>
          <w:szCs w:val="22"/>
        </w:rPr>
        <w:t xml:space="preserve"> las “</w:t>
      </w:r>
      <w:r w:rsidRPr="004633C8">
        <w:rPr>
          <w:rFonts w:ascii="Arial" w:eastAsia="Arial" w:hAnsi="Arial" w:cs="Arial"/>
          <w:b/>
          <w:sz w:val="22"/>
          <w:szCs w:val="22"/>
        </w:rPr>
        <w:t xml:space="preserve">PARTES” </w:t>
      </w:r>
      <w:r w:rsidRPr="004633C8">
        <w:rPr>
          <w:rFonts w:ascii="Arial" w:eastAsia="Arial" w:hAnsi="Arial" w:cs="Arial"/>
          <w:sz w:val="22"/>
          <w:szCs w:val="22"/>
        </w:rPr>
        <w:t xml:space="preserve">en que la liberación de recursos a </w:t>
      </w:r>
      <w:r w:rsidRPr="004633C8">
        <w:rPr>
          <w:rFonts w:ascii="Arial" w:eastAsia="Arial" w:hAnsi="Arial" w:cs="Arial"/>
          <w:b/>
          <w:sz w:val="22"/>
          <w:szCs w:val="22"/>
        </w:rPr>
        <w:t xml:space="preserve">“SAPAL” </w:t>
      </w:r>
      <w:r w:rsidRPr="004633C8">
        <w:rPr>
          <w:rFonts w:ascii="Arial" w:eastAsia="Arial" w:hAnsi="Arial" w:cs="Arial"/>
          <w:sz w:val="22"/>
          <w:szCs w:val="22"/>
        </w:rPr>
        <w:t xml:space="preserve">por parte del </w:t>
      </w:r>
      <w:r w:rsidRPr="004633C8">
        <w:rPr>
          <w:rFonts w:ascii="Arial" w:eastAsia="Arial" w:hAnsi="Arial" w:cs="Arial"/>
          <w:b/>
          <w:sz w:val="22"/>
          <w:szCs w:val="22"/>
        </w:rPr>
        <w:t xml:space="preserve">“MUNICIPIO” </w:t>
      </w:r>
      <w:r w:rsidRPr="004633C8">
        <w:rPr>
          <w:rFonts w:ascii="Arial" w:eastAsia="Arial" w:hAnsi="Arial" w:cs="Arial"/>
          <w:sz w:val="22"/>
          <w:szCs w:val="22"/>
        </w:rPr>
        <w:t xml:space="preserve">se llevará a cabo de conformidad con lo establecido </w:t>
      </w:r>
      <w:r w:rsidRPr="00177BE7">
        <w:rPr>
          <w:rFonts w:ascii="Arial" w:eastAsia="Arial" w:hAnsi="Arial" w:cs="Arial"/>
          <w:sz w:val="22"/>
          <w:szCs w:val="22"/>
        </w:rPr>
        <w:t>en las reglas</w:t>
      </w:r>
      <w:r w:rsidRPr="004633C8">
        <w:rPr>
          <w:rFonts w:ascii="Arial" w:eastAsia="Arial" w:hAnsi="Arial" w:cs="Arial"/>
          <w:sz w:val="22"/>
          <w:szCs w:val="22"/>
        </w:rPr>
        <w:t xml:space="preserve"> de operación del </w:t>
      </w:r>
      <w:r w:rsidR="00D24E41" w:rsidRPr="004633C8">
        <w:rPr>
          <w:rFonts w:ascii="Arial" w:eastAsia="Arial" w:hAnsi="Arial" w:cs="Arial"/>
          <w:b/>
          <w:sz w:val="22"/>
          <w:szCs w:val="22"/>
        </w:rPr>
        <w:t>Programa Servicios Básicos GTO</w:t>
      </w:r>
      <w:r w:rsidRPr="004633C8">
        <w:rPr>
          <w:rFonts w:ascii="Arial" w:eastAsia="Arial" w:hAnsi="Arial" w:cs="Arial"/>
          <w:sz w:val="22"/>
          <w:szCs w:val="22"/>
        </w:rPr>
        <w:t>, siendo estas en tres ministraciones de conformidad a lo siguiente:</w:t>
      </w:r>
    </w:p>
    <w:p w14:paraId="66E4DFF9" w14:textId="77777777" w:rsidR="00D24E41" w:rsidRPr="004633C8" w:rsidRDefault="00D24E41" w:rsidP="00A928A4">
      <w:pPr>
        <w:ind w:right="-6"/>
        <w:jc w:val="both"/>
        <w:rPr>
          <w:rFonts w:ascii="Arial" w:eastAsia="Arial" w:hAnsi="Arial" w:cs="Arial"/>
        </w:rPr>
      </w:pPr>
    </w:p>
    <w:tbl>
      <w:tblPr>
        <w:tblStyle w:val="Tablaconcuadrcula"/>
        <w:tblW w:w="0" w:type="auto"/>
        <w:jc w:val="center"/>
        <w:tblLook w:val="04A0" w:firstRow="1" w:lastRow="0" w:firstColumn="1" w:lastColumn="0" w:noHBand="0" w:noVBand="1"/>
      </w:tblPr>
      <w:tblGrid>
        <w:gridCol w:w="3113"/>
        <w:gridCol w:w="3113"/>
        <w:gridCol w:w="3114"/>
      </w:tblGrid>
      <w:tr w:rsidR="00D24E41" w:rsidRPr="00A21336" w14:paraId="4C172B77" w14:textId="77777777" w:rsidTr="00C30698">
        <w:trPr>
          <w:jc w:val="center"/>
        </w:trPr>
        <w:tc>
          <w:tcPr>
            <w:tcW w:w="3113" w:type="dxa"/>
            <w:vAlign w:val="center"/>
          </w:tcPr>
          <w:p w14:paraId="7571323D" w14:textId="77777777" w:rsidR="00D24E41" w:rsidRPr="004633C8" w:rsidRDefault="00D24E41" w:rsidP="00A928A4">
            <w:pPr>
              <w:ind w:right="-6"/>
              <w:jc w:val="center"/>
              <w:rPr>
                <w:rFonts w:ascii="Arial" w:eastAsia="Arial" w:hAnsi="Arial" w:cs="Arial"/>
                <w:sz w:val="22"/>
                <w:szCs w:val="22"/>
              </w:rPr>
            </w:pPr>
            <w:r w:rsidRPr="004633C8">
              <w:rPr>
                <w:rFonts w:ascii="Arial" w:eastAsia="Arial" w:hAnsi="Arial" w:cs="Arial"/>
                <w:sz w:val="22"/>
                <w:szCs w:val="22"/>
              </w:rPr>
              <w:t>PRIMERA MINISTRACIÓN</w:t>
            </w:r>
          </w:p>
        </w:tc>
        <w:tc>
          <w:tcPr>
            <w:tcW w:w="3113" w:type="dxa"/>
            <w:vAlign w:val="center"/>
          </w:tcPr>
          <w:p w14:paraId="12A145C0" w14:textId="7F6897CA" w:rsidR="00D24E41" w:rsidRPr="004633C8" w:rsidRDefault="008C5AC1" w:rsidP="00A928A4">
            <w:pPr>
              <w:ind w:right="-6"/>
              <w:rPr>
                <w:rFonts w:ascii="Arial" w:eastAsia="Arial" w:hAnsi="Arial" w:cs="Arial"/>
                <w:sz w:val="22"/>
                <w:szCs w:val="22"/>
              </w:rPr>
            </w:pPr>
            <w:r>
              <w:rPr>
                <w:rFonts w:ascii="Arial" w:eastAsia="Arial" w:hAnsi="Arial" w:cs="Arial"/>
                <w:sz w:val="22"/>
                <w:szCs w:val="22"/>
              </w:rPr>
              <w:t xml:space="preserve"> </w:t>
            </w:r>
            <w:r w:rsidR="00D24E41" w:rsidRPr="004633C8">
              <w:rPr>
                <w:rFonts w:ascii="Arial" w:eastAsia="Arial" w:hAnsi="Arial" w:cs="Arial"/>
                <w:sz w:val="22"/>
                <w:szCs w:val="22"/>
              </w:rPr>
              <w:t>SEGUNDA MINISTRACIÓN</w:t>
            </w:r>
          </w:p>
        </w:tc>
        <w:tc>
          <w:tcPr>
            <w:tcW w:w="3114" w:type="dxa"/>
            <w:vAlign w:val="center"/>
          </w:tcPr>
          <w:p w14:paraId="4FFD8654" w14:textId="77777777" w:rsidR="00D24E41" w:rsidRPr="004633C8" w:rsidRDefault="00D24E41" w:rsidP="00A928A4">
            <w:pPr>
              <w:ind w:right="-6"/>
              <w:jc w:val="center"/>
              <w:rPr>
                <w:rFonts w:ascii="Arial" w:eastAsia="Arial" w:hAnsi="Arial" w:cs="Arial"/>
                <w:sz w:val="22"/>
                <w:szCs w:val="22"/>
              </w:rPr>
            </w:pPr>
            <w:r w:rsidRPr="004633C8">
              <w:rPr>
                <w:rFonts w:ascii="Arial" w:eastAsia="Arial" w:hAnsi="Arial" w:cs="Arial"/>
                <w:sz w:val="22"/>
                <w:szCs w:val="22"/>
              </w:rPr>
              <w:t>TERCERA MINISTRACIÓN</w:t>
            </w:r>
          </w:p>
        </w:tc>
      </w:tr>
      <w:tr w:rsidR="00D24E41" w:rsidRPr="00A21336" w14:paraId="153DEDA5" w14:textId="77777777" w:rsidTr="00C30698">
        <w:trPr>
          <w:jc w:val="center"/>
        </w:trPr>
        <w:tc>
          <w:tcPr>
            <w:tcW w:w="3113" w:type="dxa"/>
            <w:vAlign w:val="center"/>
          </w:tcPr>
          <w:p w14:paraId="2FEB641A" w14:textId="0989A068" w:rsidR="00D24E41" w:rsidRPr="004633C8" w:rsidRDefault="00D24E41" w:rsidP="00A928A4">
            <w:pPr>
              <w:ind w:right="-6"/>
              <w:jc w:val="both"/>
              <w:rPr>
                <w:rFonts w:ascii="Arial" w:eastAsia="Arial" w:hAnsi="Arial" w:cs="Arial"/>
                <w:sz w:val="22"/>
                <w:szCs w:val="22"/>
              </w:rPr>
            </w:pPr>
            <w:r w:rsidRPr="00177BE7">
              <w:rPr>
                <w:rFonts w:ascii="Arial" w:eastAsia="Arial" w:hAnsi="Arial" w:cs="Arial"/>
                <w:sz w:val="22"/>
                <w:szCs w:val="22"/>
              </w:rPr>
              <w:t>Correspondiente al 50% de los recursos convenidos</w:t>
            </w:r>
            <w:r w:rsidR="004A6CC8" w:rsidRPr="00177BE7">
              <w:rPr>
                <w:rFonts w:ascii="Arial" w:eastAsia="Arial" w:hAnsi="Arial" w:cs="Arial"/>
                <w:sz w:val="22"/>
                <w:szCs w:val="22"/>
              </w:rPr>
              <w:t>, una vez que se firme el Anexo de Ejecución correspondiente</w:t>
            </w:r>
            <w:r w:rsidRPr="004633C8">
              <w:rPr>
                <w:rFonts w:ascii="Arial" w:eastAsia="Arial" w:hAnsi="Arial" w:cs="Arial"/>
                <w:sz w:val="22"/>
                <w:szCs w:val="22"/>
              </w:rPr>
              <w:t>.</w:t>
            </w:r>
          </w:p>
        </w:tc>
        <w:tc>
          <w:tcPr>
            <w:tcW w:w="3113" w:type="dxa"/>
            <w:vAlign w:val="center"/>
          </w:tcPr>
          <w:p w14:paraId="746BF430" w14:textId="46025F78" w:rsidR="00D24E41" w:rsidRPr="004633C8" w:rsidRDefault="00D24E41" w:rsidP="00A928A4">
            <w:pPr>
              <w:ind w:right="-6"/>
              <w:jc w:val="both"/>
              <w:rPr>
                <w:rFonts w:ascii="Arial" w:eastAsia="Arial" w:hAnsi="Arial" w:cs="Arial"/>
                <w:sz w:val="22"/>
                <w:szCs w:val="22"/>
              </w:rPr>
            </w:pPr>
            <w:r w:rsidRPr="004633C8">
              <w:rPr>
                <w:rFonts w:ascii="Arial" w:eastAsia="Arial" w:hAnsi="Arial" w:cs="Arial"/>
                <w:sz w:val="22"/>
                <w:szCs w:val="22"/>
              </w:rPr>
              <w:t xml:space="preserve">Correspondiente al monto </w:t>
            </w:r>
            <w:r w:rsidR="00A928A4" w:rsidRPr="004633C8">
              <w:rPr>
                <w:rFonts w:ascii="Arial" w:eastAsia="Arial" w:hAnsi="Arial" w:cs="Arial"/>
                <w:sz w:val="22"/>
                <w:szCs w:val="22"/>
              </w:rPr>
              <w:t>que,</w:t>
            </w:r>
            <w:r w:rsidRPr="004633C8">
              <w:rPr>
                <w:rFonts w:ascii="Arial" w:eastAsia="Arial" w:hAnsi="Arial" w:cs="Arial"/>
                <w:sz w:val="22"/>
                <w:szCs w:val="22"/>
              </w:rPr>
              <w:t xml:space="preserve"> sumado a la primera ministración, arroje el 90% de los recursos contratados</w:t>
            </w:r>
            <w:r w:rsidR="00380839" w:rsidRPr="004633C8">
              <w:rPr>
                <w:rFonts w:ascii="Arial" w:eastAsia="Arial" w:hAnsi="Arial" w:cs="Arial"/>
                <w:sz w:val="22"/>
                <w:szCs w:val="22"/>
              </w:rPr>
              <w:t>.</w:t>
            </w:r>
          </w:p>
        </w:tc>
        <w:tc>
          <w:tcPr>
            <w:tcW w:w="3114" w:type="dxa"/>
            <w:vAlign w:val="center"/>
          </w:tcPr>
          <w:p w14:paraId="7230F66B" w14:textId="77777777" w:rsidR="00C34CB1" w:rsidRDefault="00C34CB1" w:rsidP="00A928A4">
            <w:pPr>
              <w:ind w:right="-6"/>
              <w:jc w:val="both"/>
              <w:rPr>
                <w:rFonts w:ascii="Arial" w:eastAsia="Arial" w:hAnsi="Arial" w:cs="Arial"/>
                <w:sz w:val="22"/>
                <w:szCs w:val="22"/>
              </w:rPr>
            </w:pPr>
          </w:p>
          <w:p w14:paraId="6C83BEDC" w14:textId="77777777" w:rsidR="00D24E41" w:rsidRPr="004633C8" w:rsidRDefault="00D24E41" w:rsidP="00A928A4">
            <w:pPr>
              <w:ind w:right="-6"/>
              <w:jc w:val="both"/>
              <w:rPr>
                <w:rFonts w:ascii="Arial" w:eastAsia="Arial" w:hAnsi="Arial" w:cs="Arial"/>
                <w:sz w:val="22"/>
                <w:szCs w:val="22"/>
              </w:rPr>
            </w:pPr>
            <w:r w:rsidRPr="004633C8">
              <w:rPr>
                <w:rFonts w:ascii="Arial" w:eastAsia="Arial" w:hAnsi="Arial" w:cs="Arial"/>
                <w:sz w:val="22"/>
                <w:szCs w:val="22"/>
              </w:rPr>
              <w:t xml:space="preserve">Correspondiente al 10% restante de los recursos </w:t>
            </w:r>
            <w:r w:rsidR="00380839" w:rsidRPr="004633C8">
              <w:rPr>
                <w:rFonts w:ascii="Arial" w:eastAsia="Arial" w:hAnsi="Arial" w:cs="Arial"/>
                <w:sz w:val="22"/>
                <w:szCs w:val="22"/>
              </w:rPr>
              <w:t xml:space="preserve">estatales </w:t>
            </w:r>
            <w:r w:rsidRPr="004633C8">
              <w:rPr>
                <w:rFonts w:ascii="Arial" w:eastAsia="Arial" w:hAnsi="Arial" w:cs="Arial"/>
                <w:sz w:val="22"/>
                <w:szCs w:val="22"/>
              </w:rPr>
              <w:t>contratados o por la diferencia respecto al costo del finiquito de la obra</w:t>
            </w:r>
            <w:r w:rsidR="00380839" w:rsidRPr="004633C8">
              <w:rPr>
                <w:rFonts w:ascii="Arial" w:eastAsia="Arial" w:hAnsi="Arial" w:cs="Arial"/>
                <w:sz w:val="22"/>
                <w:szCs w:val="22"/>
              </w:rPr>
              <w:t>.</w:t>
            </w:r>
          </w:p>
        </w:tc>
      </w:tr>
    </w:tbl>
    <w:p w14:paraId="03D27FD4" w14:textId="77777777" w:rsidR="00D24E41" w:rsidRPr="00A21336" w:rsidRDefault="00D24E41" w:rsidP="00A928A4">
      <w:pPr>
        <w:ind w:right="-6"/>
        <w:jc w:val="both"/>
        <w:rPr>
          <w:rFonts w:ascii="Arial" w:eastAsia="Arial" w:hAnsi="Arial" w:cs="Arial"/>
          <w:sz w:val="22"/>
          <w:szCs w:val="22"/>
          <w:highlight w:val="yellow"/>
        </w:rPr>
      </w:pPr>
    </w:p>
    <w:p w14:paraId="3D7E93ED" w14:textId="77777777" w:rsidR="006A2F17" w:rsidRPr="004633C8" w:rsidRDefault="0035016E" w:rsidP="00A928A4">
      <w:pPr>
        <w:ind w:right="-6"/>
        <w:jc w:val="both"/>
        <w:rPr>
          <w:rFonts w:ascii="Arial" w:eastAsia="Arial" w:hAnsi="Arial" w:cs="Arial"/>
          <w:sz w:val="22"/>
          <w:szCs w:val="22"/>
        </w:rPr>
      </w:pPr>
      <w:r w:rsidRPr="004633C8">
        <w:rPr>
          <w:rFonts w:ascii="Arial" w:eastAsia="Arial" w:hAnsi="Arial" w:cs="Arial"/>
          <w:sz w:val="22"/>
          <w:szCs w:val="22"/>
        </w:rPr>
        <w:t xml:space="preserve">Las segunda y tercera ministraciones se aplicarán dentro de los 8 días hábiles siguientes a aquél en que “SAPAL” ingrese al “MUNICIPIO” la solicitud de pago correspondiente, CON LA DOCUMENTACIÓN NECESARIA PARA SU TRÁMITE, COMO SON, ENTRE OTRAS, copia de la adjudicación y de las estimaciones, atendiendo a lo señalado en el artículo </w:t>
      </w:r>
      <w:r w:rsidR="00EF52BA" w:rsidRPr="004633C8">
        <w:rPr>
          <w:rFonts w:ascii="Arial" w:eastAsia="Arial" w:hAnsi="Arial" w:cs="Arial"/>
          <w:sz w:val="22"/>
          <w:szCs w:val="22"/>
        </w:rPr>
        <w:t>2</w:t>
      </w:r>
      <w:r w:rsidR="00380839" w:rsidRPr="004633C8">
        <w:rPr>
          <w:rFonts w:ascii="Arial" w:eastAsia="Arial" w:hAnsi="Arial" w:cs="Arial"/>
          <w:sz w:val="22"/>
          <w:szCs w:val="22"/>
        </w:rPr>
        <w:t>4</w:t>
      </w:r>
      <w:r w:rsidR="00EF52BA" w:rsidRPr="004633C8">
        <w:rPr>
          <w:rFonts w:ascii="Arial" w:eastAsia="Arial" w:hAnsi="Arial" w:cs="Arial"/>
          <w:sz w:val="22"/>
          <w:szCs w:val="22"/>
        </w:rPr>
        <w:t xml:space="preserve"> de las</w:t>
      </w:r>
      <w:r w:rsidR="00EF52BA" w:rsidRPr="004633C8">
        <w:rPr>
          <w:rFonts w:ascii="Arial" w:eastAsia="Arial" w:hAnsi="Arial" w:cs="Arial"/>
          <w:b/>
          <w:sz w:val="22"/>
          <w:szCs w:val="22"/>
        </w:rPr>
        <w:t xml:space="preserve"> Reglas de Operación del</w:t>
      </w:r>
      <w:r w:rsidR="00EF52BA" w:rsidRPr="004633C8">
        <w:rPr>
          <w:rFonts w:ascii="Arial" w:eastAsia="Arial" w:hAnsi="Arial" w:cs="Arial"/>
          <w:sz w:val="22"/>
          <w:szCs w:val="22"/>
        </w:rPr>
        <w:t xml:space="preserve"> </w:t>
      </w:r>
      <w:r w:rsidR="00EF52BA" w:rsidRPr="004633C8">
        <w:rPr>
          <w:rFonts w:ascii="Arial" w:eastAsia="Arial" w:hAnsi="Arial" w:cs="Arial"/>
          <w:b/>
          <w:sz w:val="22"/>
          <w:szCs w:val="22"/>
        </w:rPr>
        <w:t xml:space="preserve">Programa Servicios Básicos GTO, </w:t>
      </w:r>
      <w:r w:rsidR="00EF52BA" w:rsidRPr="004633C8">
        <w:rPr>
          <w:rFonts w:ascii="Arial" w:eastAsia="Arial" w:hAnsi="Arial" w:cs="Arial"/>
          <w:sz w:val="22"/>
          <w:szCs w:val="22"/>
        </w:rPr>
        <w:t>para el ejercicio fiscal 2020</w:t>
      </w:r>
      <w:r w:rsidRPr="004633C8">
        <w:rPr>
          <w:rFonts w:ascii="Arial" w:eastAsia="Arial" w:hAnsi="Arial" w:cs="Arial"/>
          <w:sz w:val="22"/>
          <w:szCs w:val="22"/>
        </w:rPr>
        <w:t xml:space="preserve">, por su parte, el  </w:t>
      </w:r>
      <w:r w:rsidRPr="004633C8">
        <w:rPr>
          <w:rFonts w:ascii="Arial" w:eastAsia="Arial" w:hAnsi="Arial" w:cs="Arial"/>
          <w:b/>
          <w:sz w:val="22"/>
          <w:szCs w:val="22"/>
        </w:rPr>
        <w:t>“MUNICIPIO”</w:t>
      </w:r>
      <w:r w:rsidRPr="004633C8">
        <w:rPr>
          <w:rFonts w:ascii="Arial" w:eastAsia="Arial" w:hAnsi="Arial" w:cs="Arial"/>
          <w:sz w:val="22"/>
          <w:szCs w:val="22"/>
        </w:rPr>
        <w:t xml:space="preserve"> realizará, con la celeridad necesarias, las gestiones necesarias para solicitar, obtener y entregar a  </w:t>
      </w:r>
      <w:r w:rsidRPr="004633C8">
        <w:rPr>
          <w:rFonts w:ascii="Arial" w:eastAsia="Arial" w:hAnsi="Arial" w:cs="Arial"/>
          <w:b/>
          <w:sz w:val="22"/>
          <w:szCs w:val="22"/>
        </w:rPr>
        <w:t>“SAPAL”</w:t>
      </w:r>
      <w:r w:rsidRPr="004633C8">
        <w:rPr>
          <w:rFonts w:ascii="Arial" w:eastAsia="Arial" w:hAnsi="Arial" w:cs="Arial"/>
          <w:sz w:val="22"/>
          <w:szCs w:val="22"/>
        </w:rPr>
        <w:t xml:space="preserve"> los recursos necesarios para la ejecución de la obra.</w:t>
      </w:r>
    </w:p>
    <w:p w14:paraId="3BFDAF82" w14:textId="77777777" w:rsidR="006A2F17" w:rsidRPr="004633C8" w:rsidRDefault="0035016E" w:rsidP="00A928A4">
      <w:pPr>
        <w:spacing w:before="240" w:after="240"/>
        <w:ind w:right="-6"/>
        <w:jc w:val="both"/>
        <w:rPr>
          <w:rFonts w:ascii="Arial" w:eastAsia="Arial" w:hAnsi="Arial" w:cs="Arial"/>
          <w:sz w:val="22"/>
          <w:szCs w:val="22"/>
        </w:rPr>
      </w:pPr>
      <w:r w:rsidRPr="004633C8">
        <w:rPr>
          <w:rFonts w:ascii="Arial" w:eastAsia="Arial" w:hAnsi="Arial" w:cs="Arial"/>
          <w:sz w:val="22"/>
          <w:szCs w:val="22"/>
        </w:rPr>
        <w:t xml:space="preserve">A fin de que el </w:t>
      </w:r>
      <w:r w:rsidRPr="004633C8">
        <w:rPr>
          <w:rFonts w:ascii="Arial" w:eastAsia="Arial" w:hAnsi="Arial" w:cs="Arial"/>
          <w:b/>
          <w:sz w:val="22"/>
          <w:szCs w:val="22"/>
        </w:rPr>
        <w:t xml:space="preserve">“MUNICIPIO” </w:t>
      </w:r>
      <w:r w:rsidRPr="004633C8">
        <w:rPr>
          <w:rFonts w:ascii="Arial" w:eastAsia="Arial" w:hAnsi="Arial" w:cs="Arial"/>
          <w:sz w:val="22"/>
          <w:szCs w:val="22"/>
        </w:rPr>
        <w:t xml:space="preserve">transfiera al </w:t>
      </w:r>
      <w:r w:rsidRPr="004633C8">
        <w:rPr>
          <w:rFonts w:ascii="Arial" w:eastAsia="Arial" w:hAnsi="Arial" w:cs="Arial"/>
          <w:b/>
          <w:sz w:val="22"/>
          <w:szCs w:val="22"/>
        </w:rPr>
        <w:t>“SAPAL”</w:t>
      </w:r>
      <w:r w:rsidRPr="004633C8">
        <w:rPr>
          <w:rFonts w:ascii="Arial" w:eastAsia="Arial" w:hAnsi="Arial" w:cs="Arial"/>
          <w:sz w:val="22"/>
          <w:szCs w:val="22"/>
        </w:rPr>
        <w:t xml:space="preserve"> los recursos correspondientes a cada ministración, este último se compromete a emitir a favor del primero los recibos correspondientes, por la cantidad transferida.</w:t>
      </w:r>
    </w:p>
    <w:p w14:paraId="0E42E1DA" w14:textId="77777777" w:rsidR="006A2F17" w:rsidRPr="004633C8" w:rsidRDefault="0035016E" w:rsidP="00A928A4">
      <w:pPr>
        <w:spacing w:before="240" w:after="240"/>
        <w:ind w:right="-6"/>
        <w:jc w:val="both"/>
        <w:rPr>
          <w:rFonts w:ascii="Arial" w:eastAsia="Arial" w:hAnsi="Arial" w:cs="Arial"/>
          <w:sz w:val="22"/>
          <w:szCs w:val="22"/>
        </w:rPr>
      </w:pPr>
      <w:r w:rsidRPr="004633C8">
        <w:rPr>
          <w:rFonts w:ascii="Arial" w:eastAsia="Arial" w:hAnsi="Arial" w:cs="Arial"/>
          <w:sz w:val="22"/>
          <w:szCs w:val="22"/>
        </w:rPr>
        <w:t xml:space="preserve">En caso de que por causas imputables al </w:t>
      </w:r>
      <w:r w:rsidRPr="004633C8">
        <w:rPr>
          <w:rFonts w:ascii="Arial" w:eastAsia="Arial" w:hAnsi="Arial" w:cs="Arial"/>
          <w:b/>
          <w:sz w:val="22"/>
          <w:szCs w:val="22"/>
        </w:rPr>
        <w:t xml:space="preserve">“MUNICIPIO” </w:t>
      </w:r>
      <w:r w:rsidRPr="004633C8">
        <w:rPr>
          <w:rFonts w:ascii="Arial" w:eastAsia="Arial" w:hAnsi="Arial" w:cs="Arial"/>
          <w:sz w:val="22"/>
          <w:szCs w:val="22"/>
        </w:rPr>
        <w:t>éste no transfiera los recursos dentro de los 8 días ya mencionados,</w:t>
      </w:r>
      <w:r w:rsidRPr="004633C8">
        <w:rPr>
          <w:rFonts w:ascii="Arial" w:eastAsia="Arial" w:hAnsi="Arial" w:cs="Arial"/>
          <w:b/>
          <w:sz w:val="22"/>
          <w:szCs w:val="22"/>
        </w:rPr>
        <w:t xml:space="preserve"> “SAPAL” </w:t>
      </w:r>
      <w:r w:rsidRPr="004633C8">
        <w:rPr>
          <w:rFonts w:ascii="Arial" w:eastAsia="Arial" w:hAnsi="Arial" w:cs="Arial"/>
          <w:sz w:val="22"/>
          <w:szCs w:val="22"/>
        </w:rPr>
        <w:t xml:space="preserve">podrá diferir el inicio de la ejecución de la obra objeto del presente convenio, o bien, aplicar recursos propios para su ejecución, por lo que en tal caso, el </w:t>
      </w:r>
      <w:r w:rsidRPr="004633C8">
        <w:rPr>
          <w:rFonts w:ascii="Arial" w:eastAsia="Arial" w:hAnsi="Arial" w:cs="Arial"/>
          <w:b/>
          <w:sz w:val="22"/>
          <w:szCs w:val="22"/>
        </w:rPr>
        <w:t xml:space="preserve">“MUNICIPIO” </w:t>
      </w:r>
      <w:r w:rsidRPr="004633C8">
        <w:rPr>
          <w:rFonts w:ascii="Arial" w:eastAsia="Arial" w:hAnsi="Arial" w:cs="Arial"/>
          <w:sz w:val="22"/>
          <w:szCs w:val="22"/>
        </w:rPr>
        <w:t xml:space="preserve">deberá reintegrar los recursos que aporte </w:t>
      </w:r>
      <w:r w:rsidRPr="004633C8">
        <w:rPr>
          <w:rFonts w:ascii="Arial" w:eastAsia="Arial" w:hAnsi="Arial" w:cs="Arial"/>
          <w:b/>
          <w:sz w:val="22"/>
          <w:szCs w:val="22"/>
        </w:rPr>
        <w:t xml:space="preserve">“SAPAL” </w:t>
      </w:r>
      <w:r w:rsidRPr="004633C8">
        <w:rPr>
          <w:rFonts w:ascii="Arial" w:eastAsia="Arial" w:hAnsi="Arial" w:cs="Arial"/>
          <w:sz w:val="22"/>
          <w:szCs w:val="22"/>
        </w:rPr>
        <w:t xml:space="preserve">en un máximo de 40 días hábiles siguientes al requerimiento que al efecto le haga </w:t>
      </w:r>
      <w:r w:rsidRPr="004633C8">
        <w:rPr>
          <w:rFonts w:ascii="Arial" w:eastAsia="Arial" w:hAnsi="Arial" w:cs="Arial"/>
          <w:b/>
          <w:sz w:val="22"/>
          <w:szCs w:val="22"/>
        </w:rPr>
        <w:t xml:space="preserve">“SAPAL” </w:t>
      </w:r>
      <w:r w:rsidRPr="004633C8">
        <w:rPr>
          <w:rFonts w:ascii="Arial" w:eastAsia="Arial" w:hAnsi="Arial" w:cs="Arial"/>
          <w:sz w:val="22"/>
          <w:szCs w:val="22"/>
        </w:rPr>
        <w:t>para el reintegro de los recursos.</w:t>
      </w:r>
    </w:p>
    <w:p w14:paraId="36DF1095" w14:textId="77777777" w:rsidR="006A2F17" w:rsidRPr="00177BE7" w:rsidRDefault="0035016E" w:rsidP="00A928A4">
      <w:pPr>
        <w:ind w:right="-6"/>
        <w:jc w:val="both"/>
        <w:rPr>
          <w:rFonts w:ascii="Arial" w:eastAsia="Arial" w:hAnsi="Arial" w:cs="Arial"/>
          <w:sz w:val="22"/>
          <w:szCs w:val="22"/>
        </w:rPr>
      </w:pPr>
      <w:r w:rsidRPr="00177BE7">
        <w:rPr>
          <w:rFonts w:ascii="Arial" w:eastAsia="Arial" w:hAnsi="Arial" w:cs="Arial"/>
          <w:sz w:val="22"/>
          <w:szCs w:val="22"/>
        </w:rPr>
        <w:lastRenderedPageBreak/>
        <w:t xml:space="preserve">Previo a la ministración de recursos, </w:t>
      </w:r>
      <w:r w:rsidRPr="00177BE7">
        <w:rPr>
          <w:rFonts w:ascii="Arial" w:eastAsia="Arial" w:hAnsi="Arial" w:cs="Arial"/>
          <w:b/>
          <w:sz w:val="22"/>
          <w:szCs w:val="22"/>
        </w:rPr>
        <w:t>“SAPAL”</w:t>
      </w:r>
      <w:r w:rsidRPr="00177BE7">
        <w:rPr>
          <w:rFonts w:ascii="Arial" w:eastAsia="Arial" w:hAnsi="Arial" w:cs="Arial"/>
          <w:sz w:val="22"/>
          <w:szCs w:val="22"/>
        </w:rPr>
        <w:t xml:space="preserve"> deberá aperturar una cuenta bancaria productiva para el manejo de los recursos </w:t>
      </w:r>
      <w:r w:rsidR="00097555" w:rsidRPr="00177BE7">
        <w:rPr>
          <w:rFonts w:ascii="Arial" w:eastAsia="Arial" w:hAnsi="Arial" w:cs="Arial"/>
          <w:sz w:val="22"/>
          <w:szCs w:val="22"/>
        </w:rPr>
        <w:t>estatales</w:t>
      </w:r>
      <w:r w:rsidRPr="00177BE7">
        <w:rPr>
          <w:rFonts w:ascii="Arial" w:eastAsia="Arial" w:hAnsi="Arial" w:cs="Arial"/>
          <w:sz w:val="22"/>
          <w:szCs w:val="22"/>
        </w:rPr>
        <w:t xml:space="preserve"> transferidos por el </w:t>
      </w:r>
      <w:r w:rsidRPr="00177BE7">
        <w:rPr>
          <w:rFonts w:ascii="Arial" w:eastAsia="Arial" w:hAnsi="Arial" w:cs="Arial"/>
          <w:b/>
          <w:sz w:val="22"/>
          <w:szCs w:val="22"/>
        </w:rPr>
        <w:t>“MUNICIPIO”</w:t>
      </w:r>
      <w:r w:rsidRPr="00177BE7">
        <w:rPr>
          <w:rFonts w:ascii="Arial" w:eastAsia="Arial" w:hAnsi="Arial" w:cs="Arial"/>
          <w:sz w:val="22"/>
          <w:szCs w:val="22"/>
        </w:rPr>
        <w:t>, misma que corresponderá únicamente para la obra</w:t>
      </w:r>
      <w:r w:rsidR="00097555" w:rsidRPr="00177BE7">
        <w:rPr>
          <w:rFonts w:ascii="Arial" w:eastAsia="Arial" w:hAnsi="Arial" w:cs="Arial"/>
          <w:sz w:val="22"/>
          <w:szCs w:val="22"/>
        </w:rPr>
        <w:t xml:space="preserve"> asociada</w:t>
      </w:r>
      <w:r w:rsidRPr="00177BE7">
        <w:rPr>
          <w:rFonts w:ascii="Arial" w:eastAsia="Arial" w:hAnsi="Arial" w:cs="Arial"/>
          <w:sz w:val="22"/>
          <w:szCs w:val="22"/>
        </w:rPr>
        <w:t xml:space="preserve"> al </w:t>
      </w:r>
      <w:r w:rsidR="00EF52BA" w:rsidRPr="00177BE7">
        <w:rPr>
          <w:rFonts w:ascii="Arial" w:eastAsia="Arial" w:hAnsi="Arial" w:cs="Arial"/>
          <w:b/>
          <w:sz w:val="22"/>
          <w:szCs w:val="22"/>
        </w:rPr>
        <w:t>Programa Servicios Básicos GTO,</w:t>
      </w:r>
      <w:r w:rsidRPr="00177BE7">
        <w:rPr>
          <w:rFonts w:ascii="Arial" w:eastAsia="Arial" w:hAnsi="Arial" w:cs="Arial"/>
          <w:sz w:val="22"/>
          <w:szCs w:val="22"/>
        </w:rPr>
        <w:t xml:space="preserve"> correspondiente al ejercicio fiscal </w:t>
      </w:r>
      <w:r w:rsidR="00EF52BA" w:rsidRPr="00177BE7">
        <w:rPr>
          <w:rFonts w:ascii="Arial" w:eastAsia="Arial" w:hAnsi="Arial" w:cs="Arial"/>
          <w:sz w:val="22"/>
          <w:szCs w:val="22"/>
        </w:rPr>
        <w:t>2020</w:t>
      </w:r>
      <w:r w:rsidRPr="00177BE7">
        <w:rPr>
          <w:rFonts w:ascii="Arial" w:eastAsia="Arial" w:hAnsi="Arial" w:cs="Arial"/>
          <w:b/>
          <w:sz w:val="22"/>
          <w:szCs w:val="22"/>
        </w:rPr>
        <w:t>,</w:t>
      </w:r>
      <w:r w:rsidRPr="00177BE7">
        <w:rPr>
          <w:rFonts w:ascii="Arial" w:eastAsia="Arial" w:hAnsi="Arial" w:cs="Arial"/>
          <w:sz w:val="22"/>
          <w:szCs w:val="22"/>
        </w:rPr>
        <w:t xml:space="preserve"> en la cual deberá estar identificado el gasto de inversión para el pago de la</w:t>
      </w:r>
      <w:r w:rsidR="00B822DF" w:rsidRPr="00177BE7">
        <w:rPr>
          <w:rFonts w:ascii="Arial" w:eastAsia="Arial" w:hAnsi="Arial" w:cs="Arial"/>
          <w:sz w:val="22"/>
          <w:szCs w:val="22"/>
        </w:rPr>
        <w:t>s</w:t>
      </w:r>
      <w:r w:rsidRPr="00177BE7">
        <w:rPr>
          <w:rFonts w:ascii="Arial" w:eastAsia="Arial" w:hAnsi="Arial" w:cs="Arial"/>
          <w:sz w:val="22"/>
          <w:szCs w:val="22"/>
        </w:rPr>
        <w:t xml:space="preserve"> obra</w:t>
      </w:r>
      <w:r w:rsidR="00097555" w:rsidRPr="00177BE7">
        <w:rPr>
          <w:rFonts w:ascii="Arial" w:eastAsia="Arial" w:hAnsi="Arial" w:cs="Arial"/>
          <w:sz w:val="22"/>
          <w:szCs w:val="22"/>
        </w:rPr>
        <w:t>s</w:t>
      </w:r>
      <w:r w:rsidRPr="00177BE7">
        <w:rPr>
          <w:rFonts w:ascii="Arial" w:eastAsia="Arial" w:hAnsi="Arial" w:cs="Arial"/>
          <w:sz w:val="22"/>
          <w:szCs w:val="22"/>
        </w:rPr>
        <w:t xml:space="preserve"> o la acción, así como los productos financieros que se generen.</w:t>
      </w:r>
    </w:p>
    <w:p w14:paraId="268BFA4C" w14:textId="77777777" w:rsidR="006A2F17" w:rsidRPr="00A21336" w:rsidRDefault="006A2F17" w:rsidP="00A928A4">
      <w:pPr>
        <w:ind w:right="-6"/>
        <w:jc w:val="both"/>
        <w:rPr>
          <w:rFonts w:ascii="Arial" w:eastAsia="Arial" w:hAnsi="Arial" w:cs="Arial"/>
          <w:sz w:val="22"/>
          <w:szCs w:val="22"/>
          <w:highlight w:val="yellow"/>
        </w:rPr>
      </w:pPr>
    </w:p>
    <w:p w14:paraId="630E0B1A" w14:textId="77777777" w:rsidR="006A2F17" w:rsidRPr="00E345C6" w:rsidRDefault="006A2F17" w:rsidP="00A928A4">
      <w:pPr>
        <w:ind w:right="-6"/>
        <w:jc w:val="both"/>
        <w:rPr>
          <w:rFonts w:ascii="Arial" w:eastAsia="Arial" w:hAnsi="Arial" w:cs="Arial"/>
          <w:sz w:val="22"/>
          <w:szCs w:val="22"/>
          <w:highlight w:val="white"/>
        </w:rPr>
      </w:pPr>
    </w:p>
    <w:tbl>
      <w:tblPr>
        <w:tblStyle w:val="a1"/>
        <w:tblW w:w="5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4"/>
        <w:gridCol w:w="3521"/>
      </w:tblGrid>
      <w:tr w:rsidR="00EF52BA" w:rsidRPr="00E345C6" w14:paraId="22043517" w14:textId="77777777" w:rsidTr="00EF52BA">
        <w:trPr>
          <w:jc w:val="center"/>
        </w:trPr>
        <w:tc>
          <w:tcPr>
            <w:tcW w:w="2054" w:type="dxa"/>
            <w:shd w:val="clear" w:color="auto" w:fill="auto"/>
          </w:tcPr>
          <w:p w14:paraId="2CCCC7F4" w14:textId="77777777" w:rsidR="00EF52BA" w:rsidRPr="00E345C6" w:rsidRDefault="00EF52BA" w:rsidP="00A928A4">
            <w:pPr>
              <w:ind w:right="-6"/>
              <w:rPr>
                <w:rFonts w:ascii="Arial" w:eastAsia="Arial" w:hAnsi="Arial" w:cs="Arial"/>
                <w:sz w:val="22"/>
                <w:szCs w:val="22"/>
              </w:rPr>
            </w:pPr>
            <w:r w:rsidRPr="00E345C6">
              <w:rPr>
                <w:rFonts w:ascii="Arial" w:eastAsia="Arial" w:hAnsi="Arial" w:cs="Arial"/>
                <w:sz w:val="22"/>
                <w:szCs w:val="22"/>
              </w:rPr>
              <w:t>Beneficiario:</w:t>
            </w:r>
          </w:p>
        </w:tc>
        <w:tc>
          <w:tcPr>
            <w:tcW w:w="3521" w:type="dxa"/>
          </w:tcPr>
          <w:p w14:paraId="471F9782" w14:textId="77777777" w:rsidR="00EF52BA" w:rsidRPr="00E345C6" w:rsidRDefault="00EF52BA" w:rsidP="00A928A4">
            <w:pPr>
              <w:ind w:right="-6"/>
              <w:rPr>
                <w:rFonts w:ascii="Arial" w:hAnsi="Arial" w:cs="Arial"/>
                <w:sz w:val="22"/>
                <w:szCs w:val="22"/>
              </w:rPr>
            </w:pPr>
            <w:r w:rsidRPr="00E345C6">
              <w:rPr>
                <w:rFonts w:ascii="Arial" w:hAnsi="Arial" w:cs="Arial"/>
                <w:sz w:val="22"/>
                <w:szCs w:val="22"/>
              </w:rPr>
              <w:t>SISTEMA DE AGUA POTABLE Y ALCANTARILLADO DE LEÓN</w:t>
            </w:r>
          </w:p>
        </w:tc>
      </w:tr>
      <w:tr w:rsidR="00EF52BA" w:rsidRPr="00E345C6" w14:paraId="0CCB7185" w14:textId="77777777" w:rsidTr="00EF52BA">
        <w:trPr>
          <w:jc w:val="center"/>
        </w:trPr>
        <w:tc>
          <w:tcPr>
            <w:tcW w:w="2054" w:type="dxa"/>
            <w:shd w:val="clear" w:color="auto" w:fill="auto"/>
          </w:tcPr>
          <w:p w14:paraId="16756530" w14:textId="77777777" w:rsidR="00EF52BA" w:rsidRPr="00E345C6" w:rsidRDefault="00EF52BA" w:rsidP="00A928A4">
            <w:pPr>
              <w:ind w:right="-6"/>
              <w:rPr>
                <w:rFonts w:ascii="Arial" w:eastAsia="Arial" w:hAnsi="Arial" w:cs="Arial"/>
                <w:sz w:val="22"/>
                <w:szCs w:val="22"/>
              </w:rPr>
            </w:pPr>
            <w:r w:rsidRPr="00E345C6">
              <w:rPr>
                <w:rFonts w:ascii="Arial" w:eastAsia="Arial" w:hAnsi="Arial" w:cs="Arial"/>
                <w:sz w:val="22"/>
                <w:szCs w:val="22"/>
              </w:rPr>
              <w:t>Banco:</w:t>
            </w:r>
          </w:p>
        </w:tc>
        <w:tc>
          <w:tcPr>
            <w:tcW w:w="3521" w:type="dxa"/>
          </w:tcPr>
          <w:p w14:paraId="30B78DE6" w14:textId="77777777" w:rsidR="00EF52BA" w:rsidRPr="00BB7990" w:rsidRDefault="00EF52BA" w:rsidP="00A928A4">
            <w:pPr>
              <w:ind w:right="-6"/>
              <w:rPr>
                <w:rFonts w:ascii="Arial" w:hAnsi="Arial" w:cs="Arial"/>
                <w:sz w:val="22"/>
                <w:szCs w:val="22"/>
              </w:rPr>
            </w:pPr>
            <w:r w:rsidRPr="00BB7990">
              <w:rPr>
                <w:rFonts w:ascii="Arial" w:hAnsi="Arial" w:cs="Arial"/>
                <w:sz w:val="22"/>
                <w:szCs w:val="22"/>
              </w:rPr>
              <w:t>BANBAJIO</w:t>
            </w:r>
          </w:p>
        </w:tc>
      </w:tr>
      <w:tr w:rsidR="00EF52BA" w:rsidRPr="00177BE7" w14:paraId="208CD455" w14:textId="77777777" w:rsidTr="00EF52BA">
        <w:trPr>
          <w:jc w:val="center"/>
        </w:trPr>
        <w:tc>
          <w:tcPr>
            <w:tcW w:w="2054" w:type="dxa"/>
            <w:shd w:val="clear" w:color="auto" w:fill="auto"/>
          </w:tcPr>
          <w:p w14:paraId="73CEC14C" w14:textId="77777777" w:rsidR="00EF52BA" w:rsidRPr="00177BE7" w:rsidRDefault="00EF52BA" w:rsidP="00A928A4">
            <w:pPr>
              <w:ind w:right="-6"/>
              <w:rPr>
                <w:rFonts w:ascii="Arial" w:eastAsia="Arial" w:hAnsi="Arial" w:cs="Arial"/>
                <w:sz w:val="22"/>
                <w:szCs w:val="22"/>
              </w:rPr>
            </w:pPr>
            <w:r w:rsidRPr="00177BE7">
              <w:rPr>
                <w:rFonts w:ascii="Arial" w:eastAsia="Arial" w:hAnsi="Arial" w:cs="Arial"/>
                <w:sz w:val="22"/>
                <w:szCs w:val="22"/>
              </w:rPr>
              <w:t>Cuenta Bancaria:</w:t>
            </w:r>
          </w:p>
        </w:tc>
        <w:tc>
          <w:tcPr>
            <w:tcW w:w="3521" w:type="dxa"/>
          </w:tcPr>
          <w:p w14:paraId="5DDA7379" w14:textId="77777777" w:rsidR="00EF52BA" w:rsidRPr="00177BE7" w:rsidRDefault="00EF52BA" w:rsidP="00A928A4">
            <w:pPr>
              <w:ind w:right="-6"/>
              <w:rPr>
                <w:rFonts w:ascii="Arial" w:hAnsi="Arial" w:cs="Arial"/>
                <w:sz w:val="22"/>
                <w:szCs w:val="22"/>
              </w:rPr>
            </w:pPr>
            <w:r w:rsidRPr="00177BE7">
              <w:rPr>
                <w:rFonts w:ascii="Arial" w:hAnsi="Arial" w:cs="Arial"/>
                <w:sz w:val="22"/>
                <w:szCs w:val="22"/>
                <w:lang w:eastAsia="en-US"/>
              </w:rPr>
              <w:t>2</w:t>
            </w:r>
            <w:r w:rsidR="00DB3D58" w:rsidRPr="00177BE7">
              <w:rPr>
                <w:rFonts w:ascii="Arial" w:hAnsi="Arial" w:cs="Arial"/>
                <w:sz w:val="22"/>
                <w:szCs w:val="22"/>
                <w:lang w:eastAsia="en-US"/>
              </w:rPr>
              <w:t>93048620101</w:t>
            </w:r>
          </w:p>
        </w:tc>
      </w:tr>
      <w:tr w:rsidR="00EF52BA" w:rsidRPr="00177BE7" w14:paraId="1301B909" w14:textId="77777777" w:rsidTr="00EF52BA">
        <w:trPr>
          <w:jc w:val="center"/>
        </w:trPr>
        <w:tc>
          <w:tcPr>
            <w:tcW w:w="2054" w:type="dxa"/>
            <w:shd w:val="clear" w:color="auto" w:fill="auto"/>
          </w:tcPr>
          <w:p w14:paraId="55BA7F85" w14:textId="77777777" w:rsidR="00EF52BA" w:rsidRPr="00177BE7" w:rsidRDefault="00EF52BA" w:rsidP="00A928A4">
            <w:pPr>
              <w:ind w:right="-6"/>
              <w:rPr>
                <w:rFonts w:ascii="Arial" w:eastAsia="Arial" w:hAnsi="Arial" w:cs="Arial"/>
                <w:sz w:val="22"/>
                <w:szCs w:val="22"/>
              </w:rPr>
            </w:pPr>
            <w:r w:rsidRPr="00177BE7">
              <w:rPr>
                <w:rFonts w:ascii="Arial" w:eastAsia="Arial" w:hAnsi="Arial" w:cs="Arial"/>
                <w:sz w:val="22"/>
                <w:szCs w:val="22"/>
              </w:rPr>
              <w:t>Clabe Bancaria:</w:t>
            </w:r>
          </w:p>
        </w:tc>
        <w:tc>
          <w:tcPr>
            <w:tcW w:w="3521" w:type="dxa"/>
          </w:tcPr>
          <w:p w14:paraId="6EBAE575" w14:textId="77777777" w:rsidR="00EF52BA" w:rsidRPr="00177BE7" w:rsidRDefault="00DB3D58" w:rsidP="00A928A4">
            <w:pPr>
              <w:ind w:right="-6"/>
              <w:rPr>
                <w:rFonts w:ascii="Arial" w:hAnsi="Arial" w:cs="Arial"/>
                <w:sz w:val="22"/>
                <w:szCs w:val="22"/>
              </w:rPr>
            </w:pPr>
            <w:r w:rsidRPr="00177BE7">
              <w:rPr>
                <w:rFonts w:ascii="Arial" w:hAnsi="Arial" w:cs="Arial"/>
                <w:sz w:val="22"/>
                <w:szCs w:val="22"/>
                <w:lang w:eastAsia="en-US"/>
              </w:rPr>
              <w:t>030 225 900 023 036 700</w:t>
            </w:r>
          </w:p>
        </w:tc>
      </w:tr>
    </w:tbl>
    <w:p w14:paraId="442447BD" w14:textId="77777777" w:rsidR="006A2F17" w:rsidRPr="00E345C6" w:rsidRDefault="006A2F17" w:rsidP="00A928A4">
      <w:pPr>
        <w:ind w:right="-6"/>
        <w:jc w:val="both"/>
        <w:rPr>
          <w:rFonts w:ascii="Arial" w:eastAsia="Arial" w:hAnsi="Arial" w:cs="Arial"/>
          <w:sz w:val="22"/>
          <w:szCs w:val="22"/>
          <w:highlight w:val="white"/>
        </w:rPr>
      </w:pPr>
    </w:p>
    <w:p w14:paraId="3EE103B6"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CUARTA. MONTOS EXCEDENTES. </w:t>
      </w:r>
      <w:r w:rsidRPr="00E345C6">
        <w:rPr>
          <w:rFonts w:ascii="Arial" w:eastAsia="Arial" w:hAnsi="Arial" w:cs="Arial"/>
          <w:sz w:val="22"/>
          <w:szCs w:val="22"/>
          <w:highlight w:val="white"/>
        </w:rPr>
        <w:t xml:space="preserve">Acuerdan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que, para el caso de que la ejecución de la obra exceda el monto establecido,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solicitará al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 xml:space="preserve">realizar la gestión de recursos necesarios para cubrir dicho aumento, hasta por el monto que acuerden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previa valoración de los aspectos técnicos que hayan dado lugar a los montos excedentes; lo anterior siempre y cuando los excedentes tengan origen en un ajuste de costos, conceptos fuera de catálogo o volúmenes excedentes y dichas causas se sujeten a los procesos que marque la normativa en la materia.</w:t>
      </w:r>
    </w:p>
    <w:p w14:paraId="59584617" w14:textId="77777777" w:rsidR="006A2F17" w:rsidRPr="00E345C6" w:rsidRDefault="006A2F17" w:rsidP="00A928A4">
      <w:pPr>
        <w:ind w:right="-6"/>
        <w:jc w:val="both"/>
        <w:rPr>
          <w:rFonts w:ascii="Arial" w:eastAsia="Arial" w:hAnsi="Arial" w:cs="Arial"/>
          <w:sz w:val="22"/>
          <w:szCs w:val="22"/>
          <w:highlight w:val="white"/>
        </w:rPr>
      </w:pPr>
    </w:p>
    <w:p w14:paraId="2A85CC8E"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Lo mencionado en el párrafo anterior resultará improcedente cuando la solicitud de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al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se realice derivado de acciones no contempladas desde la concepción del proyecto ejecutivo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p>
    <w:p w14:paraId="6A052226" w14:textId="77777777" w:rsidR="006A2F17" w:rsidRPr="00E345C6" w:rsidRDefault="006A2F17" w:rsidP="00A928A4">
      <w:pPr>
        <w:pBdr>
          <w:top w:val="nil"/>
          <w:left w:val="nil"/>
          <w:bottom w:val="nil"/>
          <w:right w:val="nil"/>
          <w:between w:val="nil"/>
        </w:pBdr>
        <w:ind w:left="284" w:right="-6" w:hanging="708"/>
        <w:jc w:val="both"/>
        <w:rPr>
          <w:rFonts w:ascii="Arial" w:eastAsia="Arial" w:hAnsi="Arial" w:cs="Arial"/>
          <w:color w:val="000000"/>
          <w:sz w:val="22"/>
          <w:szCs w:val="22"/>
          <w:highlight w:val="white"/>
        </w:rPr>
      </w:pPr>
    </w:p>
    <w:p w14:paraId="61FBFF58" w14:textId="77777777" w:rsidR="006A2F17"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QUINTA. PUBLICIDAD E INFORMACIÓN DE LA OBRA. “SAPAL” </w:t>
      </w:r>
      <w:r w:rsidRPr="00E345C6">
        <w:rPr>
          <w:rFonts w:ascii="Arial" w:eastAsia="Arial" w:hAnsi="Arial" w:cs="Arial"/>
          <w:sz w:val="22"/>
          <w:szCs w:val="22"/>
          <w:highlight w:val="white"/>
        </w:rPr>
        <w:t>se compromete a indicar de manera clara y específica en los contratos de obra a celebrarse, el origen de los recursos con los que se ejecutará la obra pública materia del presente convenio.</w:t>
      </w:r>
    </w:p>
    <w:p w14:paraId="1B7FB042" w14:textId="77777777" w:rsidR="00CA1BA3" w:rsidRDefault="00CA1BA3" w:rsidP="00A928A4">
      <w:pPr>
        <w:ind w:right="-6"/>
        <w:jc w:val="both"/>
        <w:rPr>
          <w:rFonts w:ascii="Arial" w:eastAsia="Arial" w:hAnsi="Arial" w:cs="Arial"/>
          <w:sz w:val="22"/>
          <w:szCs w:val="22"/>
          <w:highlight w:val="white"/>
        </w:rPr>
      </w:pPr>
    </w:p>
    <w:p w14:paraId="0C998CED" w14:textId="77777777" w:rsidR="00CA1BA3" w:rsidRPr="00CA1BA3" w:rsidRDefault="00CA1BA3" w:rsidP="00A928A4">
      <w:pPr>
        <w:ind w:right="-6"/>
        <w:jc w:val="both"/>
        <w:rPr>
          <w:rFonts w:ascii="Arial" w:eastAsia="Arial" w:hAnsi="Arial" w:cs="Arial"/>
          <w:sz w:val="22"/>
          <w:szCs w:val="22"/>
          <w:highlight w:val="white"/>
        </w:rPr>
      </w:pPr>
      <w:r w:rsidRPr="00CA1BA3">
        <w:rPr>
          <w:rFonts w:ascii="Arial" w:eastAsia="Arial" w:hAnsi="Arial" w:cs="Arial"/>
          <w:sz w:val="22"/>
          <w:szCs w:val="22"/>
          <w:highlight w:val="white"/>
        </w:rPr>
        <w:t>En el lugar donde se lleve(n) la(s) obra(s), </w:t>
      </w:r>
      <w:r w:rsidRPr="00CA1BA3">
        <w:rPr>
          <w:rFonts w:ascii="Arial" w:eastAsia="Arial" w:hAnsi="Arial" w:cs="Arial"/>
          <w:b/>
          <w:bCs/>
          <w:sz w:val="22"/>
          <w:szCs w:val="22"/>
          <w:highlight w:val="white"/>
        </w:rPr>
        <w:t>“SAPAL”</w:t>
      </w:r>
      <w:r w:rsidRPr="00CA1BA3">
        <w:rPr>
          <w:rFonts w:ascii="Arial" w:eastAsia="Arial" w:hAnsi="Arial" w:cs="Arial"/>
          <w:b/>
          <w:sz w:val="22"/>
          <w:szCs w:val="22"/>
          <w:highlight w:val="white"/>
        </w:rPr>
        <w:t> </w:t>
      </w:r>
      <w:r w:rsidRPr="00CA1BA3">
        <w:rPr>
          <w:rFonts w:ascii="Arial" w:eastAsia="Arial" w:hAnsi="Arial" w:cs="Arial"/>
          <w:sz w:val="22"/>
          <w:szCs w:val="22"/>
          <w:highlight w:val="white"/>
        </w:rPr>
        <w:t>se compromete a colocar en un sitio visible una placa informativa que contenga la siguiente frase: "Esta obra se realizó parcialmente con recursos federales del FAIS del ejercicio fiscal 2020", además de aquella información que resulte útiles para la ciudadanía.</w:t>
      </w:r>
    </w:p>
    <w:p w14:paraId="79C0155E" w14:textId="77777777" w:rsidR="006A2F17" w:rsidRPr="00E345C6" w:rsidRDefault="006A2F17" w:rsidP="00A928A4">
      <w:pPr>
        <w:ind w:right="-6"/>
        <w:jc w:val="both"/>
        <w:rPr>
          <w:rFonts w:ascii="Arial" w:eastAsia="Arial" w:hAnsi="Arial" w:cs="Arial"/>
          <w:b/>
          <w:sz w:val="22"/>
          <w:szCs w:val="22"/>
          <w:highlight w:val="white"/>
        </w:rPr>
      </w:pPr>
    </w:p>
    <w:p w14:paraId="5900BCF8"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Así mismo, de conformidad con el artículo 2</w:t>
      </w:r>
      <w:r w:rsidR="00CA1BA3">
        <w:rPr>
          <w:rFonts w:ascii="Arial" w:eastAsia="Arial" w:hAnsi="Arial" w:cs="Arial"/>
          <w:sz w:val="22"/>
          <w:szCs w:val="22"/>
          <w:highlight w:val="white"/>
        </w:rPr>
        <w:t>0</w:t>
      </w:r>
      <w:r w:rsidRPr="00E345C6">
        <w:rPr>
          <w:rFonts w:ascii="Arial" w:eastAsia="Arial" w:hAnsi="Arial" w:cs="Arial"/>
          <w:sz w:val="22"/>
          <w:szCs w:val="22"/>
          <w:highlight w:val="white"/>
        </w:rPr>
        <w:t xml:space="preserve"> de la Ley de Desarrollo Social y Humano para el Estado y los Municipios de Guanajuato, la publicidad e información relativa a los programas de desarrollo social y humano deberán identificarse perfectamente incluyendo la siguiente leyenda: "Este programa es público, ajeno a cualquier partido político. Queda prohibido su uso para fines distintos al desarrollo social"</w:t>
      </w:r>
    </w:p>
    <w:p w14:paraId="0C5E5FD2" w14:textId="77777777" w:rsidR="006A2F17" w:rsidRPr="00E345C6" w:rsidRDefault="006A2F17" w:rsidP="00A928A4">
      <w:pPr>
        <w:ind w:right="-6"/>
        <w:jc w:val="both"/>
        <w:rPr>
          <w:rFonts w:ascii="Arial" w:eastAsia="Arial" w:hAnsi="Arial" w:cs="Arial"/>
          <w:sz w:val="22"/>
          <w:szCs w:val="22"/>
          <w:highlight w:val="white"/>
        </w:rPr>
      </w:pPr>
    </w:p>
    <w:p w14:paraId="1B8EBA15"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SEXTA. PLANEACIÓN Y EJECUCIÓN DE LA OBRA. “SAPAL” </w:t>
      </w:r>
      <w:r w:rsidRPr="00E345C6">
        <w:rPr>
          <w:rFonts w:ascii="Arial" w:eastAsia="Arial" w:hAnsi="Arial" w:cs="Arial"/>
          <w:sz w:val="22"/>
          <w:szCs w:val="22"/>
          <w:highlight w:val="white"/>
        </w:rPr>
        <w:t xml:space="preserve">se compromete a la elaboración de los proyectos ejecutivos y a realizar la obra a que se hace referencia en la CLÁUSULA PRIMERA de este instrumento, ya sea por cuenta propia o a través de terceros, debiendo observar las normas constructivas y la normatividad aplicable. </w:t>
      </w:r>
    </w:p>
    <w:p w14:paraId="4D857359" w14:textId="77777777" w:rsidR="006A2F17" w:rsidRPr="00E345C6" w:rsidRDefault="006A2F17" w:rsidP="00A928A4">
      <w:pPr>
        <w:ind w:right="-6"/>
        <w:jc w:val="both"/>
        <w:rPr>
          <w:rFonts w:ascii="Arial" w:eastAsia="Arial" w:hAnsi="Arial" w:cs="Arial"/>
          <w:sz w:val="22"/>
          <w:szCs w:val="22"/>
          <w:highlight w:val="white"/>
        </w:rPr>
      </w:pPr>
    </w:p>
    <w:p w14:paraId="13A6EE42" w14:textId="77777777" w:rsidR="006A2F17" w:rsidRPr="00E345C6" w:rsidRDefault="0035016E" w:rsidP="00A928A4">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ejecutará la</w:t>
      </w:r>
      <w:r w:rsidR="00097555">
        <w:rPr>
          <w:rFonts w:ascii="Arial" w:eastAsia="Arial" w:hAnsi="Arial" w:cs="Arial"/>
          <w:sz w:val="22"/>
          <w:szCs w:val="22"/>
          <w:highlight w:val="white"/>
        </w:rPr>
        <w:t xml:space="preserve"> obra</w:t>
      </w:r>
      <w:r w:rsidRPr="00E345C6">
        <w:rPr>
          <w:rFonts w:ascii="Arial" w:eastAsia="Arial" w:hAnsi="Arial" w:cs="Arial"/>
          <w:sz w:val="22"/>
          <w:szCs w:val="22"/>
          <w:highlight w:val="white"/>
        </w:rPr>
        <w:t xml:space="preserve"> y acciones conforme al expediente técnico debidamente validado por </w:t>
      </w:r>
      <w:r w:rsidR="00D32201" w:rsidRPr="00E345C6">
        <w:rPr>
          <w:rFonts w:ascii="Arial" w:eastAsia="Arial" w:hAnsi="Arial" w:cs="Arial"/>
          <w:sz w:val="22"/>
          <w:szCs w:val="22"/>
          <w:highlight w:val="white"/>
        </w:rPr>
        <w:t>la Secretaria de Desarrollo Social y Humano de Gobierno del Estado</w:t>
      </w:r>
      <w:r w:rsidRPr="00E345C6">
        <w:rPr>
          <w:rFonts w:ascii="Arial" w:eastAsia="Arial" w:hAnsi="Arial" w:cs="Arial"/>
          <w:sz w:val="22"/>
          <w:szCs w:val="22"/>
          <w:highlight w:val="white"/>
        </w:rPr>
        <w:t xml:space="preserve">; así como de contar con los dictámenes, permisos necesarios vigentes y acreditación de la propiedad, para llevar a cabo la obra materia de este acuerdo, conforme a lo que señale la normativa aplicable a la obra pública </w:t>
      </w:r>
      <w:r w:rsidRPr="00E345C6">
        <w:rPr>
          <w:rFonts w:ascii="Arial" w:eastAsia="Arial" w:hAnsi="Arial" w:cs="Arial"/>
          <w:sz w:val="22"/>
          <w:szCs w:val="22"/>
          <w:highlight w:val="white"/>
        </w:rPr>
        <w:lastRenderedPageBreak/>
        <w:t>y servicios relacionados con la misma, así como a las normas y lineamientos que en materia de especificaciones técnicas se encuentren vigentes.</w:t>
      </w:r>
    </w:p>
    <w:p w14:paraId="060F140D" w14:textId="77777777" w:rsidR="006A2F17" w:rsidRPr="00E345C6" w:rsidRDefault="006A2F17" w:rsidP="00A928A4">
      <w:pPr>
        <w:ind w:right="-6"/>
        <w:jc w:val="both"/>
        <w:rPr>
          <w:rFonts w:ascii="Arial" w:eastAsia="Arial" w:hAnsi="Arial" w:cs="Arial"/>
          <w:b/>
          <w:sz w:val="22"/>
          <w:szCs w:val="22"/>
          <w:highlight w:val="white"/>
        </w:rPr>
      </w:pPr>
    </w:p>
    <w:p w14:paraId="0B80E16F"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En congruencia con lo anterior,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notificará a la </w:t>
      </w:r>
      <w:r w:rsidR="00D32201" w:rsidRPr="00E345C6">
        <w:rPr>
          <w:rFonts w:ascii="Arial" w:eastAsia="Arial" w:hAnsi="Arial" w:cs="Arial"/>
          <w:sz w:val="22"/>
          <w:szCs w:val="22"/>
          <w:highlight w:val="white"/>
        </w:rPr>
        <w:t>Dirección General de Desarrollo Social y Humano</w:t>
      </w:r>
      <w:r w:rsidRPr="00E345C6">
        <w:rPr>
          <w:rFonts w:ascii="Arial" w:eastAsia="Arial" w:hAnsi="Arial" w:cs="Arial"/>
          <w:sz w:val="22"/>
          <w:szCs w:val="22"/>
          <w:highlight w:val="white"/>
        </w:rPr>
        <w:t xml:space="preserve"> del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la fecha en que se iniciará el procedimiento de adjudicación del contrato de obra respectivo, por lo menos con 5 días hábiles de anticipación, a efecto de que el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se pronuncie respecto a la existencia o inexistencia de trámites pendientes en materia de liberaciones de propiedad y/o posesión del sitio de los trabajos.</w:t>
      </w:r>
    </w:p>
    <w:p w14:paraId="6A552754" w14:textId="77777777" w:rsidR="006A2F17" w:rsidRPr="00E345C6" w:rsidRDefault="006A2F17" w:rsidP="00A928A4">
      <w:pPr>
        <w:ind w:right="-6"/>
        <w:jc w:val="both"/>
        <w:rPr>
          <w:rFonts w:ascii="Arial" w:eastAsia="Arial" w:hAnsi="Arial" w:cs="Arial"/>
          <w:sz w:val="22"/>
          <w:szCs w:val="22"/>
          <w:highlight w:val="yellow"/>
        </w:rPr>
      </w:pPr>
    </w:p>
    <w:p w14:paraId="5FD2B0B5"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Una vez transcurrido dicho plazo,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iniciará el procedimiento de adjudicación del contrato de obra respectivo.</w:t>
      </w:r>
    </w:p>
    <w:p w14:paraId="30D1FEE0" w14:textId="77777777" w:rsidR="006A2F17" w:rsidRPr="00E345C6" w:rsidRDefault="006A2F17" w:rsidP="00A928A4">
      <w:pPr>
        <w:ind w:right="-6"/>
        <w:jc w:val="both"/>
        <w:rPr>
          <w:rFonts w:ascii="Arial" w:eastAsia="Arial" w:hAnsi="Arial" w:cs="Arial"/>
          <w:sz w:val="22"/>
          <w:szCs w:val="22"/>
          <w:highlight w:val="white"/>
        </w:rPr>
      </w:pPr>
    </w:p>
    <w:p w14:paraId="032B992B"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En caso de que el proyecto original de la obra sufra alguna modificación en el trazo de la ejecución y que sea por causa imputable a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éste será responsable de las afectaciones que se originen por motivo de esta modificación, respondiendo con recursos propios.</w:t>
      </w:r>
    </w:p>
    <w:p w14:paraId="3A9FA62B" w14:textId="77777777" w:rsidR="006A2F17" w:rsidRPr="00E345C6" w:rsidRDefault="006A2F17" w:rsidP="00A928A4">
      <w:pPr>
        <w:ind w:right="-6"/>
        <w:jc w:val="both"/>
        <w:rPr>
          <w:rFonts w:ascii="Arial" w:eastAsia="Arial" w:hAnsi="Arial" w:cs="Arial"/>
          <w:sz w:val="22"/>
          <w:szCs w:val="22"/>
          <w:highlight w:val="white"/>
        </w:rPr>
      </w:pPr>
    </w:p>
    <w:p w14:paraId="19B68529"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Si durante el proceso de ejecución de la obra, surgen o se provoquen daños a bienes distintos a la tierra por causa de las empresas contratadas por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el Organismo será responsable de gestionar que la empresa contratada realice su pago o bien los regrese al estado en el que se encontraban antes de la ejecución de la obra. A su vez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hará valer las garantías otorgadas por el contratista conforme a la Ley.</w:t>
      </w:r>
    </w:p>
    <w:p w14:paraId="0A1F2F98" w14:textId="77777777" w:rsidR="006A2F17" w:rsidRPr="00E345C6" w:rsidRDefault="006A2F17" w:rsidP="00A928A4">
      <w:pPr>
        <w:ind w:right="-6"/>
        <w:jc w:val="both"/>
        <w:rPr>
          <w:rFonts w:ascii="Arial" w:eastAsia="Arial" w:hAnsi="Arial" w:cs="Arial"/>
          <w:sz w:val="22"/>
          <w:szCs w:val="22"/>
          <w:highlight w:val="white"/>
        </w:rPr>
      </w:pPr>
    </w:p>
    <w:p w14:paraId="69718873"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Si durante la ejecución de la obra pública, o bien una vez culminada</w:t>
      </w:r>
      <w:r w:rsidR="00D32201"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w:t>
      </w:r>
      <w:r w:rsidR="00B822DF" w:rsidRPr="00E345C6">
        <w:rPr>
          <w:rFonts w:ascii="Arial" w:eastAsia="Arial" w:hAnsi="Arial" w:cs="Arial"/>
          <w:sz w:val="22"/>
          <w:szCs w:val="22"/>
          <w:highlight w:val="white"/>
        </w:rPr>
        <w:t>éstas</w:t>
      </w:r>
      <w:r w:rsidRPr="00E345C6">
        <w:rPr>
          <w:rFonts w:ascii="Arial" w:eastAsia="Arial" w:hAnsi="Arial" w:cs="Arial"/>
          <w:sz w:val="22"/>
          <w:szCs w:val="22"/>
          <w:highlight w:val="white"/>
        </w:rPr>
        <w:t xml:space="preserve">, se llegasen a presentar reclamaciones por afectaciones a propiedad de particulares,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Pr="00E345C6">
        <w:rPr>
          <w:rFonts w:ascii="Arial" w:eastAsia="Arial" w:hAnsi="Arial" w:cs="Arial"/>
          <w:b/>
          <w:sz w:val="22"/>
          <w:szCs w:val="22"/>
          <w:highlight w:val="white"/>
        </w:rPr>
        <w:t xml:space="preserve"> </w:t>
      </w:r>
      <w:r w:rsidRPr="00E345C6">
        <w:rPr>
          <w:rFonts w:ascii="Arial" w:eastAsia="Arial" w:hAnsi="Arial" w:cs="Arial"/>
          <w:sz w:val="22"/>
          <w:szCs w:val="22"/>
          <w:highlight w:val="white"/>
        </w:rPr>
        <w:t>se comprometen a revisar el caso particular a efecto de atenderlo y resolverlo mediante acuerdo.</w:t>
      </w:r>
    </w:p>
    <w:p w14:paraId="438C8064" w14:textId="77777777" w:rsidR="006A2F17" w:rsidRPr="00E345C6" w:rsidRDefault="006A2F17" w:rsidP="00A928A4">
      <w:pPr>
        <w:ind w:right="-6"/>
        <w:jc w:val="both"/>
        <w:rPr>
          <w:rFonts w:ascii="Arial" w:eastAsia="Arial" w:hAnsi="Arial" w:cs="Arial"/>
          <w:sz w:val="22"/>
          <w:szCs w:val="22"/>
          <w:highlight w:val="white"/>
        </w:rPr>
      </w:pPr>
    </w:p>
    <w:p w14:paraId="0026434A"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SÉPTIMA. APEGO A NORMATIVA. </w:t>
      </w:r>
      <w:r w:rsidRPr="00E345C6">
        <w:rPr>
          <w:rFonts w:ascii="Arial" w:eastAsia="Arial" w:hAnsi="Arial" w:cs="Arial"/>
          <w:sz w:val="22"/>
          <w:szCs w:val="22"/>
          <w:highlight w:val="white"/>
        </w:rPr>
        <w:t xml:space="preserve">Para el cumplimiento de lo mencionado en la cláusula anterior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se compromete a: </w:t>
      </w:r>
    </w:p>
    <w:p w14:paraId="56F021E2" w14:textId="77777777" w:rsidR="006A2F17" w:rsidRPr="00E345C6" w:rsidRDefault="006A2F17" w:rsidP="00A928A4">
      <w:pPr>
        <w:ind w:right="-6"/>
        <w:jc w:val="both"/>
        <w:rPr>
          <w:rFonts w:ascii="Arial" w:eastAsia="Arial" w:hAnsi="Arial" w:cs="Arial"/>
          <w:sz w:val="22"/>
          <w:szCs w:val="22"/>
          <w:highlight w:val="white"/>
        </w:rPr>
      </w:pPr>
    </w:p>
    <w:p w14:paraId="5550B730"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 xml:space="preserve">Elaborar el expediente técnico de la </w:t>
      </w:r>
      <w:r w:rsidR="00097555">
        <w:rPr>
          <w:rFonts w:ascii="Arial" w:eastAsia="Arial" w:hAnsi="Arial" w:cs="Arial"/>
          <w:sz w:val="22"/>
          <w:szCs w:val="22"/>
          <w:highlight w:val="white"/>
        </w:rPr>
        <w:t>obra</w:t>
      </w:r>
      <w:r w:rsidRPr="00E345C6">
        <w:rPr>
          <w:rFonts w:ascii="Arial" w:eastAsia="Arial" w:hAnsi="Arial" w:cs="Arial"/>
          <w:sz w:val="22"/>
          <w:szCs w:val="22"/>
          <w:highlight w:val="white"/>
        </w:rPr>
        <w:t xml:space="preserve"> objeto del presente convenio, mismo que contendrá la planeación, ejecución, operación y mantenimiento de la misma, de conformidad con la normatividad que regula esta materia.</w:t>
      </w:r>
    </w:p>
    <w:p w14:paraId="14909DBB" w14:textId="77777777" w:rsidR="006A2F17" w:rsidRPr="00E345C6" w:rsidRDefault="006A2F17" w:rsidP="00A928A4">
      <w:pPr>
        <w:ind w:left="1133" w:right="-6" w:hanging="360"/>
        <w:jc w:val="both"/>
        <w:rPr>
          <w:rFonts w:ascii="Arial" w:eastAsia="Arial" w:hAnsi="Arial" w:cs="Arial"/>
          <w:sz w:val="22"/>
          <w:szCs w:val="22"/>
          <w:highlight w:val="white"/>
        </w:rPr>
      </w:pPr>
    </w:p>
    <w:p w14:paraId="0AFFDAFD"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 xml:space="preserve">Observar la normatividad técnica administrativa establecida en la materia, para la ejecución de la obra. </w:t>
      </w:r>
    </w:p>
    <w:p w14:paraId="1480DD67" w14:textId="77777777" w:rsidR="006A2F17" w:rsidRPr="00E345C6" w:rsidRDefault="006A2F17" w:rsidP="00A928A4">
      <w:pPr>
        <w:ind w:left="1133" w:right="-6" w:hanging="360"/>
        <w:rPr>
          <w:rFonts w:ascii="Arial" w:eastAsia="Arial" w:hAnsi="Arial" w:cs="Arial"/>
          <w:b/>
          <w:sz w:val="22"/>
          <w:szCs w:val="22"/>
          <w:highlight w:val="white"/>
        </w:rPr>
      </w:pPr>
    </w:p>
    <w:p w14:paraId="2EBA6274"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Realizar la planeación y supervisión técnica de la obra a ejecutarse.</w:t>
      </w:r>
    </w:p>
    <w:p w14:paraId="3F5FD229" w14:textId="77777777" w:rsidR="006A2F17" w:rsidRPr="00E345C6" w:rsidRDefault="006A2F17" w:rsidP="00A928A4">
      <w:pPr>
        <w:ind w:left="1133" w:right="-6" w:hanging="360"/>
        <w:jc w:val="both"/>
        <w:rPr>
          <w:rFonts w:ascii="Arial" w:eastAsia="Arial" w:hAnsi="Arial" w:cs="Arial"/>
          <w:sz w:val="22"/>
          <w:szCs w:val="22"/>
          <w:highlight w:val="white"/>
        </w:rPr>
      </w:pPr>
    </w:p>
    <w:p w14:paraId="5A0E3673"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Realizar todos aquellos trámites ante las autoridades correspondientes a efecto de estar en posibilidades de ejecutar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materia de este documento. </w:t>
      </w:r>
    </w:p>
    <w:p w14:paraId="6E4BC586" w14:textId="77777777" w:rsidR="006A2F17" w:rsidRPr="00E345C6" w:rsidRDefault="006A2F17" w:rsidP="00A928A4">
      <w:pPr>
        <w:ind w:left="1133" w:right="-6" w:hanging="360"/>
        <w:jc w:val="both"/>
        <w:rPr>
          <w:rFonts w:ascii="Arial" w:eastAsia="Arial" w:hAnsi="Arial" w:cs="Arial"/>
          <w:sz w:val="22"/>
          <w:szCs w:val="22"/>
          <w:highlight w:val="white"/>
        </w:rPr>
      </w:pPr>
    </w:p>
    <w:p w14:paraId="6BE58729"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Contar con los permisos, autorizaciones y documentos que, en el ámbito de su respectiva competencia, les sean requeridos por las autoridades reguladoras y que sean necesarios para iniciar con la ejecución de la obra.</w:t>
      </w:r>
    </w:p>
    <w:p w14:paraId="5F7F15DF" w14:textId="77777777" w:rsidR="006A2F17" w:rsidRPr="00E345C6" w:rsidRDefault="006A2F17" w:rsidP="00A928A4">
      <w:pPr>
        <w:ind w:left="1133" w:right="-6" w:hanging="360"/>
        <w:jc w:val="both"/>
        <w:rPr>
          <w:rFonts w:ascii="Arial" w:eastAsia="Arial" w:hAnsi="Arial" w:cs="Arial"/>
          <w:sz w:val="22"/>
          <w:szCs w:val="22"/>
          <w:highlight w:val="white"/>
        </w:rPr>
      </w:pPr>
    </w:p>
    <w:p w14:paraId="2976EE18"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Implementar las medidas preventivas y de seguridad necesarias, a efecto de evitar accidentes a los usuarios de las vías públicas durante la ejecución de la obra, por lo que en caso de actualizarse tal supuesto las consecuencias de hecho y de derecho será su responsabilidad.</w:t>
      </w:r>
    </w:p>
    <w:p w14:paraId="5298DFA4" w14:textId="77777777" w:rsidR="006A2F17" w:rsidRPr="00E345C6" w:rsidRDefault="006A2F17" w:rsidP="00A928A4">
      <w:pPr>
        <w:ind w:left="1133" w:right="-6" w:hanging="360"/>
        <w:rPr>
          <w:rFonts w:ascii="Arial" w:eastAsia="Arial" w:hAnsi="Arial" w:cs="Arial"/>
          <w:b/>
          <w:sz w:val="22"/>
          <w:szCs w:val="22"/>
          <w:highlight w:val="white"/>
        </w:rPr>
      </w:pPr>
    </w:p>
    <w:p w14:paraId="4DC87703"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Recibir la</w:t>
      </w:r>
      <w:r w:rsidR="00D32201"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D32201"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a su conclusión, pudiendo solicitar, previamente, el visto bueno de la Dirección General de Obra Pública de considerarlo conveniente.</w:t>
      </w:r>
    </w:p>
    <w:p w14:paraId="1E8A7F2A" w14:textId="77777777" w:rsidR="006A2F17" w:rsidRPr="00E345C6" w:rsidRDefault="006A2F17" w:rsidP="00A928A4">
      <w:pPr>
        <w:ind w:left="1133" w:right="-6" w:hanging="360"/>
        <w:jc w:val="both"/>
        <w:rPr>
          <w:rFonts w:ascii="Arial" w:eastAsia="Arial" w:hAnsi="Arial" w:cs="Arial"/>
          <w:sz w:val="22"/>
          <w:szCs w:val="22"/>
          <w:highlight w:val="white"/>
        </w:rPr>
      </w:pPr>
    </w:p>
    <w:p w14:paraId="423D3644" w14:textId="64CFBE5A"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Asumir la operación, mantenimiento preventivo y correctivo de la infraestructura, que derive de la obra realizada, que resulta necesaria para prestar los servicios de servicio de agua potable, alcantarillado sanitario, tratamiento, reúso y disposición final de aguas residuales, las obras que se ejecuten con motivo del presente instrumento.</w:t>
      </w:r>
    </w:p>
    <w:p w14:paraId="41579789" w14:textId="77777777" w:rsidR="006A2F17" w:rsidRPr="00E345C6" w:rsidRDefault="006A2F17" w:rsidP="00A928A4">
      <w:pPr>
        <w:ind w:left="1133" w:right="-6" w:hanging="360"/>
        <w:jc w:val="both"/>
        <w:rPr>
          <w:rFonts w:ascii="Arial" w:eastAsia="Arial" w:hAnsi="Arial" w:cs="Arial"/>
          <w:b/>
          <w:sz w:val="22"/>
          <w:szCs w:val="22"/>
          <w:highlight w:val="white"/>
        </w:rPr>
      </w:pPr>
    </w:p>
    <w:p w14:paraId="585D2B86" w14:textId="77777777" w:rsidR="006A2F17" w:rsidRPr="00E345C6" w:rsidRDefault="0035016E" w:rsidP="00A928A4">
      <w:pPr>
        <w:numPr>
          <w:ilvl w:val="3"/>
          <w:numId w:val="2"/>
        </w:numPr>
        <w:ind w:left="1133" w:right="-6"/>
        <w:jc w:val="both"/>
        <w:rPr>
          <w:sz w:val="22"/>
          <w:szCs w:val="22"/>
          <w:highlight w:val="white"/>
        </w:rPr>
      </w:pPr>
      <w:r w:rsidRPr="00E345C6">
        <w:rPr>
          <w:rFonts w:ascii="Arial" w:eastAsia="Arial" w:hAnsi="Arial" w:cs="Arial"/>
          <w:sz w:val="22"/>
          <w:szCs w:val="22"/>
          <w:highlight w:val="white"/>
        </w:rPr>
        <w:t>Las demás acciones que se deriven directamente de la construcción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w:t>
      </w:r>
    </w:p>
    <w:p w14:paraId="095B9BD5" w14:textId="77777777" w:rsidR="006A2F17" w:rsidRPr="00E345C6" w:rsidRDefault="006A2F17" w:rsidP="00A928A4">
      <w:pPr>
        <w:ind w:left="1133" w:right="-6" w:hanging="360"/>
        <w:jc w:val="both"/>
        <w:rPr>
          <w:rFonts w:ascii="Arial" w:eastAsia="Arial" w:hAnsi="Arial" w:cs="Arial"/>
          <w:b/>
          <w:sz w:val="22"/>
          <w:szCs w:val="22"/>
          <w:highlight w:val="white"/>
        </w:rPr>
      </w:pPr>
    </w:p>
    <w:p w14:paraId="1A76004A"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OCTAVA. RENDIMIENTOS FINANCIEROS Y REMANENTES.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acuerdan que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reintegrará al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los rendimientos financieros y remanentes generados en la cuenta bancaria aperturada por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dentro de los 10 primeros días naturales de los meses de septiembre y diciembre del ejercicio fiscal en que se ejecute la obra; así como los rendimientos financieros generados al cierre de la cuenta bancaria específica para el manejo de los recursos y conforme a las disposiciones normativas aplicables al </w:t>
      </w:r>
      <w:r w:rsidR="00FB1A5E" w:rsidRPr="00E345C6">
        <w:rPr>
          <w:rFonts w:ascii="Arial" w:eastAsia="Arial" w:hAnsi="Arial" w:cs="Arial"/>
          <w:b/>
          <w:sz w:val="22"/>
          <w:szCs w:val="22"/>
          <w:highlight w:val="white"/>
        </w:rPr>
        <w:t>Programa Servicios Básicos GTO</w:t>
      </w:r>
      <w:r w:rsidRPr="00E345C6">
        <w:rPr>
          <w:rFonts w:ascii="Arial" w:eastAsia="Arial" w:hAnsi="Arial" w:cs="Arial"/>
          <w:sz w:val="22"/>
          <w:szCs w:val="22"/>
          <w:highlight w:val="white"/>
        </w:rPr>
        <w:t>.</w:t>
      </w:r>
    </w:p>
    <w:p w14:paraId="3BF5DC6B" w14:textId="77777777" w:rsidR="006A2F17" w:rsidRPr="00E345C6" w:rsidRDefault="006A2F17" w:rsidP="00A928A4">
      <w:pPr>
        <w:ind w:right="-6"/>
        <w:jc w:val="both"/>
        <w:rPr>
          <w:rFonts w:ascii="Arial" w:eastAsia="Arial" w:hAnsi="Arial" w:cs="Arial"/>
          <w:sz w:val="22"/>
          <w:szCs w:val="22"/>
          <w:highlight w:val="white"/>
        </w:rPr>
      </w:pPr>
    </w:p>
    <w:p w14:paraId="6215BDED"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El reintegro de los rendimientos financieros y remanentes que realice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al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 xml:space="preserve">se llevará a cabo en la cuenta bancaria que para tal efecto señale el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w:t>
      </w:r>
    </w:p>
    <w:p w14:paraId="77240AC1" w14:textId="77777777" w:rsidR="006A2F17" w:rsidRPr="00463953" w:rsidRDefault="006A2F17" w:rsidP="00A928A4">
      <w:pPr>
        <w:ind w:right="-6"/>
        <w:jc w:val="both"/>
        <w:rPr>
          <w:rFonts w:ascii="Arial" w:eastAsia="Arial" w:hAnsi="Arial" w:cs="Arial"/>
          <w:sz w:val="22"/>
          <w:szCs w:val="22"/>
        </w:rPr>
      </w:pPr>
    </w:p>
    <w:p w14:paraId="3CBD9044" w14:textId="77777777" w:rsidR="006A2F17" w:rsidRPr="00463953" w:rsidRDefault="0035016E" w:rsidP="00A928A4">
      <w:pPr>
        <w:ind w:right="-6"/>
        <w:jc w:val="both"/>
        <w:rPr>
          <w:rFonts w:ascii="Arial" w:eastAsia="Arial" w:hAnsi="Arial" w:cs="Arial"/>
          <w:sz w:val="22"/>
          <w:szCs w:val="22"/>
        </w:rPr>
      </w:pPr>
      <w:r w:rsidRPr="00463953">
        <w:rPr>
          <w:rFonts w:ascii="Arial" w:eastAsia="Arial" w:hAnsi="Arial" w:cs="Arial"/>
          <w:b/>
          <w:sz w:val="22"/>
          <w:szCs w:val="22"/>
        </w:rPr>
        <w:t xml:space="preserve">NOVENA. ANEXOS. </w:t>
      </w:r>
      <w:r w:rsidR="00B46EA4" w:rsidRPr="00463953">
        <w:rPr>
          <w:rFonts w:ascii="Arial" w:eastAsia="Arial" w:hAnsi="Arial" w:cs="Arial"/>
          <w:sz w:val="22"/>
          <w:szCs w:val="22"/>
        </w:rPr>
        <w:t>Las “</w:t>
      </w:r>
      <w:r w:rsidR="00B46EA4" w:rsidRPr="00463953">
        <w:rPr>
          <w:rFonts w:ascii="Arial" w:eastAsia="Arial" w:hAnsi="Arial" w:cs="Arial"/>
          <w:b/>
          <w:sz w:val="22"/>
          <w:szCs w:val="22"/>
        </w:rPr>
        <w:t>PARTES”</w:t>
      </w:r>
      <w:r w:rsidRPr="00463953">
        <w:rPr>
          <w:rFonts w:ascii="Arial" w:eastAsia="Arial" w:hAnsi="Arial" w:cs="Arial"/>
          <w:b/>
          <w:sz w:val="22"/>
          <w:szCs w:val="22"/>
        </w:rPr>
        <w:t xml:space="preserve"> </w:t>
      </w:r>
      <w:r w:rsidRPr="00463953">
        <w:rPr>
          <w:rFonts w:ascii="Arial" w:eastAsia="Arial" w:hAnsi="Arial" w:cs="Arial"/>
          <w:sz w:val="22"/>
          <w:szCs w:val="22"/>
        </w:rPr>
        <w:t>acuerdan que a efecto de que “</w:t>
      </w:r>
      <w:r w:rsidRPr="00463953">
        <w:rPr>
          <w:rFonts w:ascii="Arial" w:eastAsia="Arial" w:hAnsi="Arial" w:cs="Arial"/>
          <w:b/>
          <w:sz w:val="22"/>
          <w:szCs w:val="22"/>
        </w:rPr>
        <w:t xml:space="preserve">SAPAL” </w:t>
      </w:r>
      <w:r w:rsidRPr="00463953">
        <w:rPr>
          <w:rFonts w:ascii="Arial" w:eastAsia="Arial" w:hAnsi="Arial" w:cs="Arial"/>
          <w:sz w:val="22"/>
          <w:szCs w:val="22"/>
        </w:rPr>
        <w:t>cuente c</w:t>
      </w:r>
      <w:r w:rsidR="00097555" w:rsidRPr="00463953">
        <w:rPr>
          <w:rFonts w:ascii="Arial" w:eastAsia="Arial" w:hAnsi="Arial" w:cs="Arial"/>
          <w:sz w:val="22"/>
          <w:szCs w:val="22"/>
        </w:rPr>
        <w:t>on la información técnica de la</w:t>
      </w:r>
      <w:r w:rsidRPr="00463953">
        <w:rPr>
          <w:rFonts w:ascii="Arial" w:eastAsia="Arial" w:hAnsi="Arial" w:cs="Arial"/>
          <w:sz w:val="22"/>
          <w:szCs w:val="22"/>
        </w:rPr>
        <w:t xml:space="preserve"> obra o acciones a ejecutarse, conforme a lo acordado por el </w:t>
      </w:r>
      <w:r w:rsidRPr="00463953">
        <w:rPr>
          <w:rFonts w:ascii="Arial" w:eastAsia="Arial" w:hAnsi="Arial" w:cs="Arial"/>
          <w:b/>
          <w:sz w:val="22"/>
          <w:szCs w:val="22"/>
        </w:rPr>
        <w:t xml:space="preserve">“MUNICIPIO” </w:t>
      </w:r>
      <w:r w:rsidRPr="00463953">
        <w:rPr>
          <w:rFonts w:ascii="Arial" w:eastAsia="Arial" w:hAnsi="Arial" w:cs="Arial"/>
          <w:sz w:val="22"/>
          <w:szCs w:val="22"/>
        </w:rPr>
        <w:t xml:space="preserve">y </w:t>
      </w:r>
      <w:r w:rsidR="00FB1A5E" w:rsidRPr="00463953">
        <w:rPr>
          <w:rFonts w:ascii="Arial" w:eastAsia="Arial" w:hAnsi="Arial" w:cs="Arial"/>
          <w:sz w:val="22"/>
          <w:szCs w:val="22"/>
        </w:rPr>
        <w:t>la Secretaria de Desarrollo Social y Humano</w:t>
      </w:r>
      <w:r w:rsidRPr="00463953">
        <w:rPr>
          <w:rFonts w:ascii="Arial" w:eastAsia="Arial" w:hAnsi="Arial" w:cs="Arial"/>
          <w:sz w:val="22"/>
          <w:szCs w:val="22"/>
        </w:rPr>
        <w:t>, el anexo de ejecución relativo a la</w:t>
      </w:r>
      <w:r w:rsidR="00FB1A5E" w:rsidRPr="00463953">
        <w:rPr>
          <w:rFonts w:ascii="Arial" w:eastAsia="Arial" w:hAnsi="Arial" w:cs="Arial"/>
          <w:sz w:val="22"/>
          <w:szCs w:val="22"/>
        </w:rPr>
        <w:t>s</w:t>
      </w:r>
      <w:r w:rsidRPr="00463953">
        <w:rPr>
          <w:rFonts w:ascii="Arial" w:eastAsia="Arial" w:hAnsi="Arial" w:cs="Arial"/>
          <w:sz w:val="22"/>
          <w:szCs w:val="22"/>
        </w:rPr>
        <w:t xml:space="preserve"> obra</w:t>
      </w:r>
      <w:r w:rsidR="00FB1A5E" w:rsidRPr="00463953">
        <w:rPr>
          <w:rFonts w:ascii="Arial" w:eastAsia="Arial" w:hAnsi="Arial" w:cs="Arial"/>
          <w:sz w:val="22"/>
          <w:szCs w:val="22"/>
        </w:rPr>
        <w:t>s</w:t>
      </w:r>
      <w:r w:rsidRPr="00463953">
        <w:rPr>
          <w:rFonts w:ascii="Arial" w:eastAsia="Arial" w:hAnsi="Arial" w:cs="Arial"/>
          <w:sz w:val="22"/>
          <w:szCs w:val="22"/>
        </w:rPr>
        <w:t xml:space="preserve"> a que hace mención en la cláusula primera del presente instrumento, formará parte del mismo como anexo 2.</w:t>
      </w:r>
    </w:p>
    <w:p w14:paraId="4F5447CF" w14:textId="77777777" w:rsidR="006A2F17" w:rsidRPr="00E345C6" w:rsidRDefault="006A2F17" w:rsidP="00A928A4">
      <w:pPr>
        <w:ind w:right="-6"/>
        <w:jc w:val="both"/>
        <w:rPr>
          <w:rFonts w:ascii="Arial" w:eastAsia="Arial" w:hAnsi="Arial" w:cs="Arial"/>
          <w:sz w:val="22"/>
          <w:szCs w:val="22"/>
          <w:highlight w:val="white"/>
        </w:rPr>
      </w:pPr>
    </w:p>
    <w:p w14:paraId="6F53B87F"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DÉCIMA. INSPECCIÓN</w:t>
      </w:r>
      <w:r w:rsidRPr="00177BE7">
        <w:rPr>
          <w:rFonts w:ascii="Arial" w:eastAsia="Arial" w:hAnsi="Arial" w:cs="Arial"/>
          <w:b/>
          <w:sz w:val="22"/>
          <w:szCs w:val="22"/>
        </w:rPr>
        <w:t xml:space="preserve">. </w:t>
      </w:r>
      <w:r w:rsidRPr="00177BE7">
        <w:rPr>
          <w:rFonts w:ascii="Arial" w:eastAsia="Arial" w:hAnsi="Arial" w:cs="Arial"/>
          <w:bCs/>
          <w:sz w:val="22"/>
          <w:szCs w:val="22"/>
        </w:rPr>
        <w:t>L</w:t>
      </w:r>
      <w:r w:rsidR="0091732B" w:rsidRPr="00177BE7">
        <w:rPr>
          <w:rFonts w:ascii="Arial" w:eastAsia="Arial" w:hAnsi="Arial" w:cs="Arial"/>
          <w:bCs/>
          <w:sz w:val="22"/>
          <w:szCs w:val="22"/>
        </w:rPr>
        <w:t>as</w:t>
      </w:r>
      <w:r w:rsidRPr="00177BE7">
        <w:rPr>
          <w:rFonts w:ascii="Arial" w:eastAsia="Arial" w:hAnsi="Arial" w:cs="Arial"/>
          <w:b/>
          <w:sz w:val="22"/>
          <w:szCs w:val="22"/>
        </w:rPr>
        <w:t xml:space="preserve"> </w:t>
      </w:r>
      <w:r w:rsidR="0091732B" w:rsidRPr="00177BE7">
        <w:rPr>
          <w:rFonts w:ascii="Arial" w:eastAsia="Arial" w:hAnsi="Arial" w:cs="Arial"/>
          <w:b/>
          <w:sz w:val="22"/>
          <w:szCs w:val="22"/>
        </w:rPr>
        <w:t>“</w:t>
      </w:r>
      <w:r w:rsidRPr="00177BE7">
        <w:rPr>
          <w:rFonts w:ascii="Arial" w:eastAsia="Arial" w:hAnsi="Arial" w:cs="Arial"/>
          <w:b/>
          <w:sz w:val="22"/>
          <w:szCs w:val="22"/>
        </w:rPr>
        <w:t>PARTES</w:t>
      </w:r>
      <w:r w:rsidRPr="00E345C6">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acuerdan que </w:t>
      </w:r>
      <w:r w:rsidR="00FB1A5E" w:rsidRPr="00CA1BA3">
        <w:rPr>
          <w:rFonts w:ascii="Arial" w:eastAsia="Arial" w:hAnsi="Arial" w:cs="Arial"/>
          <w:sz w:val="22"/>
          <w:szCs w:val="22"/>
          <w:highlight w:val="white"/>
        </w:rPr>
        <w:t>la Secretaria de Desarrollo Social y Humano</w:t>
      </w:r>
      <w:r w:rsidRPr="00E345C6">
        <w:rPr>
          <w:rFonts w:ascii="Arial" w:eastAsia="Arial" w:hAnsi="Arial" w:cs="Arial"/>
          <w:b/>
          <w:sz w:val="22"/>
          <w:szCs w:val="22"/>
          <w:highlight w:val="white"/>
        </w:rPr>
        <w:t xml:space="preserve"> </w:t>
      </w:r>
      <w:r w:rsidRPr="00E345C6">
        <w:rPr>
          <w:rFonts w:ascii="Arial" w:eastAsia="Arial" w:hAnsi="Arial" w:cs="Arial"/>
          <w:sz w:val="22"/>
          <w:szCs w:val="22"/>
          <w:highlight w:val="white"/>
        </w:rPr>
        <w:t>podrá supervisar y/o inspeccionar en cualquier momento la obra, con la finalidad de que ésta se ejecute conforme a los planes de trabajo, y especificaciones, lo anterior con independencia de la supervisión interna y/o externa que contrate</w:t>
      </w:r>
      <w:r w:rsidRPr="00E345C6">
        <w:rPr>
          <w:rFonts w:ascii="Arial" w:eastAsia="Arial" w:hAnsi="Arial" w:cs="Arial"/>
          <w:b/>
          <w:sz w:val="22"/>
          <w:szCs w:val="22"/>
          <w:highlight w:val="white"/>
        </w:rPr>
        <w:t xml:space="preserve"> “SAPAL”</w:t>
      </w:r>
      <w:r w:rsidRPr="00E345C6">
        <w:rPr>
          <w:rFonts w:ascii="Arial" w:eastAsia="Arial" w:hAnsi="Arial" w:cs="Arial"/>
          <w:sz w:val="22"/>
          <w:szCs w:val="22"/>
          <w:highlight w:val="white"/>
        </w:rPr>
        <w:t xml:space="preserve"> con cargo a su presupuesto.</w:t>
      </w:r>
    </w:p>
    <w:p w14:paraId="79D9DA57" w14:textId="77777777" w:rsidR="006A2F17" w:rsidRPr="00E345C6" w:rsidRDefault="006A2F17" w:rsidP="00A928A4">
      <w:pPr>
        <w:ind w:right="-6"/>
        <w:jc w:val="both"/>
        <w:rPr>
          <w:rFonts w:ascii="Arial" w:eastAsia="Arial" w:hAnsi="Arial" w:cs="Arial"/>
          <w:b/>
          <w:sz w:val="22"/>
          <w:szCs w:val="22"/>
          <w:highlight w:val="white"/>
        </w:rPr>
      </w:pPr>
    </w:p>
    <w:p w14:paraId="359A45B3" w14:textId="77777777" w:rsidR="006A2F17" w:rsidRPr="00E345C6" w:rsidRDefault="0035016E" w:rsidP="00A928A4">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 xml:space="preserve">DÉCIMA PRIMERA. VERIFICACIÓN E INFORMES. </w:t>
      </w:r>
      <w:r w:rsidRPr="00E345C6">
        <w:rPr>
          <w:rFonts w:ascii="Arial" w:eastAsia="Arial" w:hAnsi="Arial" w:cs="Arial"/>
          <w:sz w:val="22"/>
          <w:szCs w:val="22"/>
          <w:highlight w:val="white"/>
        </w:rPr>
        <w:t xml:space="preserve">El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podrá solicitar a</w:t>
      </w:r>
      <w:r w:rsidRPr="00E345C6">
        <w:rPr>
          <w:rFonts w:ascii="Arial" w:eastAsia="Arial" w:hAnsi="Arial" w:cs="Arial"/>
          <w:b/>
          <w:sz w:val="22"/>
          <w:szCs w:val="22"/>
          <w:highlight w:val="white"/>
        </w:rPr>
        <w:t xml:space="preserve"> “SAPAL” </w:t>
      </w:r>
      <w:r w:rsidRPr="00E345C6">
        <w:rPr>
          <w:rFonts w:ascii="Arial" w:eastAsia="Arial" w:hAnsi="Arial" w:cs="Arial"/>
          <w:sz w:val="22"/>
          <w:szCs w:val="22"/>
          <w:highlight w:val="white"/>
        </w:rPr>
        <w:t xml:space="preserve">en cualquier momento informes, planos detallados y documentación de la obra e instalaciones comprendidas dentro del territorio del municipio, así mismo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se obliga a informar mensualmente al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dentro de los primeros 5 días hábiles del mes, el avance físico financiero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w:t>
      </w:r>
    </w:p>
    <w:p w14:paraId="7A70B4DF" w14:textId="77777777" w:rsidR="006A2F17" w:rsidRPr="00E345C6" w:rsidRDefault="0035016E" w:rsidP="00A928A4">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 xml:space="preserve"> </w:t>
      </w:r>
    </w:p>
    <w:p w14:paraId="50D7CED7" w14:textId="306E461D"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SEGUNDA. VIGENCIA.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acuerdan que </w:t>
      </w:r>
      <w:r w:rsidR="008B2801" w:rsidRPr="00E345C6">
        <w:rPr>
          <w:rFonts w:ascii="Arial" w:eastAsia="Arial" w:hAnsi="Arial" w:cs="Arial"/>
          <w:sz w:val="22"/>
          <w:szCs w:val="22"/>
          <w:highlight w:val="white"/>
        </w:rPr>
        <w:t>la</w:t>
      </w:r>
      <w:r w:rsidR="008B2801">
        <w:rPr>
          <w:rFonts w:ascii="Arial" w:eastAsia="Arial" w:hAnsi="Arial" w:cs="Arial"/>
          <w:sz w:val="22"/>
          <w:szCs w:val="22"/>
          <w:highlight w:val="white"/>
        </w:rPr>
        <w:t xml:space="preserve"> </w:t>
      </w:r>
      <w:r w:rsidR="008B2801" w:rsidRPr="00E345C6">
        <w:rPr>
          <w:rFonts w:ascii="Arial" w:eastAsia="Arial" w:hAnsi="Arial" w:cs="Arial"/>
          <w:sz w:val="22"/>
          <w:szCs w:val="22"/>
          <w:highlight w:val="white"/>
        </w:rPr>
        <w:t>obra</w:t>
      </w:r>
      <w:r w:rsidRPr="00E345C6">
        <w:rPr>
          <w:rFonts w:ascii="Arial" w:eastAsia="Arial" w:hAnsi="Arial" w:cs="Arial"/>
          <w:sz w:val="22"/>
          <w:szCs w:val="22"/>
          <w:highlight w:val="white"/>
        </w:rPr>
        <w:t xml:space="preserve"> convenida quedará concluida, devengada y pagada, incluyendo su cierre administrativo, a más tardar el día 31 de diciembre de</w:t>
      </w:r>
      <w:r w:rsidR="00FB1A5E" w:rsidRPr="00E345C6">
        <w:rPr>
          <w:rFonts w:ascii="Arial" w:eastAsia="Arial" w:hAnsi="Arial" w:cs="Arial"/>
          <w:sz w:val="22"/>
          <w:szCs w:val="22"/>
          <w:highlight w:val="white"/>
        </w:rPr>
        <w:t xml:space="preserve"> 2020</w:t>
      </w:r>
      <w:r w:rsidRPr="00E345C6">
        <w:rPr>
          <w:rFonts w:ascii="Arial" w:eastAsia="Arial" w:hAnsi="Arial" w:cs="Arial"/>
          <w:sz w:val="22"/>
          <w:szCs w:val="22"/>
          <w:highlight w:val="white"/>
        </w:rPr>
        <w:t>; por lo que una vez que se haya realizado lo anterior se tendrá por cumplido el presente convenio.</w:t>
      </w:r>
    </w:p>
    <w:p w14:paraId="0226E374" w14:textId="77777777" w:rsidR="006A2F17" w:rsidRPr="00E345C6" w:rsidRDefault="006A2F17" w:rsidP="00A928A4">
      <w:pPr>
        <w:ind w:right="-6"/>
        <w:jc w:val="both"/>
        <w:rPr>
          <w:rFonts w:ascii="Arial" w:eastAsia="Arial" w:hAnsi="Arial" w:cs="Arial"/>
          <w:b/>
          <w:sz w:val="22"/>
          <w:szCs w:val="22"/>
          <w:highlight w:val="white"/>
        </w:rPr>
      </w:pPr>
    </w:p>
    <w:p w14:paraId="28F08859" w14:textId="77777777" w:rsidR="006A2F17" w:rsidRPr="00E345C6" w:rsidRDefault="0035016E" w:rsidP="00A928A4">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DÉCIMA TERCERA. COMPROBACIÓN. “SAPAL”</w:t>
      </w:r>
      <w:r w:rsidRPr="00E345C6">
        <w:rPr>
          <w:rFonts w:ascii="Arial" w:eastAsia="Arial" w:hAnsi="Arial" w:cs="Arial"/>
          <w:sz w:val="22"/>
          <w:szCs w:val="22"/>
          <w:highlight w:val="white"/>
        </w:rPr>
        <w:t>, se obliga a comprobar ante las instancias revisoras competentes los recursos aportados por el</w:t>
      </w:r>
      <w:r w:rsidRPr="00E345C6">
        <w:rPr>
          <w:rFonts w:ascii="Arial" w:eastAsia="Arial" w:hAnsi="Arial" w:cs="Arial"/>
          <w:b/>
          <w:sz w:val="22"/>
          <w:szCs w:val="22"/>
          <w:highlight w:val="white"/>
        </w:rPr>
        <w:t xml:space="preserve"> “MUNICIPIO”</w:t>
      </w:r>
      <w:r w:rsidRPr="00E345C6">
        <w:rPr>
          <w:rFonts w:ascii="Arial" w:eastAsia="Arial" w:hAnsi="Arial" w:cs="Arial"/>
          <w:sz w:val="22"/>
          <w:szCs w:val="22"/>
          <w:highlight w:val="white"/>
        </w:rPr>
        <w:t xml:space="preserve">. Para lo anterior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deberá realizar de manera detallada y completa, el registro y control jurídico, documental, </w:t>
      </w:r>
      <w:r w:rsidRPr="00E345C6">
        <w:rPr>
          <w:rFonts w:ascii="Arial" w:eastAsia="Arial" w:hAnsi="Arial" w:cs="Arial"/>
          <w:sz w:val="22"/>
          <w:szCs w:val="22"/>
          <w:highlight w:val="white"/>
        </w:rPr>
        <w:lastRenderedPageBreak/>
        <w:t xml:space="preserve">contable, administrativo, presupuestal y de cualquier otro tipo que corresponda, en los términos de las disposiciones legales y reglas de operación aplicables, que permitan acreditar que el origen, destino, aplicación, registro y rendición de cuentas, correspondiente al recurso transferido por el </w:t>
      </w:r>
      <w:r w:rsidRPr="00E345C6">
        <w:rPr>
          <w:rFonts w:ascii="Arial" w:eastAsia="Arial" w:hAnsi="Arial" w:cs="Arial"/>
          <w:b/>
          <w:sz w:val="22"/>
          <w:szCs w:val="22"/>
          <w:highlight w:val="white"/>
        </w:rPr>
        <w:t>“MUNICIPIO”.</w:t>
      </w:r>
    </w:p>
    <w:p w14:paraId="2EAB8272" w14:textId="77777777" w:rsidR="006A2F17" w:rsidRPr="00E345C6" w:rsidRDefault="006A2F17" w:rsidP="00A928A4">
      <w:pPr>
        <w:ind w:right="-6"/>
        <w:jc w:val="both"/>
        <w:rPr>
          <w:rFonts w:ascii="Arial" w:eastAsia="Arial" w:hAnsi="Arial" w:cs="Arial"/>
          <w:b/>
          <w:sz w:val="22"/>
          <w:szCs w:val="22"/>
          <w:highlight w:val="white"/>
        </w:rPr>
      </w:pPr>
    </w:p>
    <w:p w14:paraId="04B81E2B"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DÉCIMA CUARTA. RELACIÓN LABORAL</w:t>
      </w:r>
      <w:r w:rsidRPr="00E345C6">
        <w:rPr>
          <w:rFonts w:ascii="Arial" w:eastAsia="Arial" w:hAnsi="Arial" w:cs="Arial"/>
          <w:sz w:val="22"/>
          <w:szCs w:val="22"/>
          <w:highlight w:val="white"/>
        </w:rPr>
        <w:t>. De los trabajos objeto del presente convenio, establecen</w:t>
      </w:r>
      <w:r w:rsidRPr="00E345C6">
        <w:rPr>
          <w:rFonts w:ascii="Arial" w:eastAsia="Arial" w:hAnsi="Arial" w:cs="Arial"/>
          <w:b/>
          <w:sz w:val="22"/>
          <w:szCs w:val="22"/>
          <w:highlight w:val="white"/>
        </w:rPr>
        <w:t xml:space="preserve">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CA1BA3">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que no existe relación laboral ni de carácter de beneficiario alguna o de seguridad social que lo vincule con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o con los contratistas a los cuales se les asigne</w:t>
      </w:r>
      <w:r w:rsidR="00B822DF" w:rsidRPr="00E345C6">
        <w:rPr>
          <w:rFonts w:ascii="Arial" w:eastAsia="Arial" w:hAnsi="Arial" w:cs="Arial"/>
          <w:sz w:val="22"/>
          <w:szCs w:val="22"/>
          <w:highlight w:val="white"/>
        </w:rPr>
        <w:t>n</w:t>
      </w:r>
      <w:r w:rsidRPr="00E345C6">
        <w:rPr>
          <w:rFonts w:ascii="Arial" w:eastAsia="Arial" w:hAnsi="Arial" w:cs="Arial"/>
          <w:sz w:val="22"/>
          <w:szCs w:val="22"/>
          <w:highlight w:val="white"/>
        </w:rPr>
        <w:t xml:space="preserv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a realizar, sean personas físicas o morales que ejecuten la misma de manera directa o indirecta.</w:t>
      </w:r>
    </w:p>
    <w:p w14:paraId="266A076D" w14:textId="77777777" w:rsidR="006A2F17" w:rsidRPr="00E345C6" w:rsidRDefault="006A2F17" w:rsidP="00A928A4">
      <w:pPr>
        <w:ind w:right="-6"/>
        <w:jc w:val="both"/>
        <w:rPr>
          <w:rFonts w:ascii="Arial" w:eastAsia="Arial" w:hAnsi="Arial" w:cs="Arial"/>
          <w:sz w:val="22"/>
          <w:szCs w:val="22"/>
          <w:highlight w:val="white"/>
        </w:rPr>
      </w:pPr>
    </w:p>
    <w:p w14:paraId="4CABB617"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QUINTA. MODIFICACIONES. </w:t>
      </w:r>
      <w:r w:rsidR="006328F9" w:rsidRPr="006328F9">
        <w:rPr>
          <w:rFonts w:ascii="Arial" w:eastAsia="Arial" w:hAnsi="Arial" w:cs="Arial"/>
          <w:sz w:val="22"/>
          <w:szCs w:val="22"/>
          <w:highlight w:val="white"/>
        </w:rPr>
        <w:t>Las</w:t>
      </w:r>
      <w:r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acuerdan que el presente convenio podrá modificarse de común acuerdo y por escrito, con apego a las disposiciones aplicables.</w:t>
      </w:r>
    </w:p>
    <w:p w14:paraId="727573DC" w14:textId="77777777" w:rsidR="006A2F17" w:rsidRPr="00E345C6" w:rsidRDefault="006A2F17" w:rsidP="00A928A4">
      <w:pPr>
        <w:ind w:right="-6"/>
        <w:jc w:val="both"/>
        <w:rPr>
          <w:rFonts w:ascii="Arial" w:eastAsia="Arial" w:hAnsi="Arial" w:cs="Arial"/>
          <w:sz w:val="22"/>
          <w:szCs w:val="22"/>
          <w:highlight w:val="white"/>
        </w:rPr>
      </w:pPr>
    </w:p>
    <w:p w14:paraId="1EEAA128"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SEXTA. INCUMPLIMIENTO EN EL USO Y DESTINO DE LOS RECURSOS.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se comprometen a destinar los recursos aportados únicamente para los fines señalados en este convenio; en caso de que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destine los recursos otorgados para un uso distinto al mencionado en el objeto del presente instrumento, se obliga a reintegrar a</w:t>
      </w:r>
      <w:r w:rsidR="00FB1A5E" w:rsidRPr="00E345C6">
        <w:rPr>
          <w:rFonts w:ascii="Arial" w:eastAsia="Arial" w:hAnsi="Arial" w:cs="Arial"/>
          <w:sz w:val="22"/>
          <w:szCs w:val="22"/>
          <w:highlight w:val="white"/>
        </w:rPr>
        <w:t>l</w:t>
      </w:r>
      <w:r w:rsidRPr="00E345C6">
        <w:rPr>
          <w:rFonts w:ascii="Arial" w:eastAsia="Arial" w:hAnsi="Arial" w:cs="Arial"/>
          <w:sz w:val="22"/>
          <w:szCs w:val="22"/>
          <w:highlight w:val="white"/>
        </w:rPr>
        <w:t xml:space="preserve">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el importe de la cantidad indebidamente empleada, con los rendimientos financieros generados correspondientes; dentro de los 10 días hábiles siguientes contados a partir de que </w:t>
      </w:r>
      <w:r w:rsidRPr="00E345C6">
        <w:rPr>
          <w:rFonts w:ascii="Arial" w:eastAsia="Arial" w:hAnsi="Arial" w:cs="Arial"/>
          <w:b/>
          <w:sz w:val="22"/>
          <w:szCs w:val="22"/>
          <w:highlight w:val="white"/>
        </w:rPr>
        <w:t xml:space="preserve">“EL MUNICIPIO” </w:t>
      </w:r>
      <w:r w:rsidRPr="00E345C6">
        <w:rPr>
          <w:rFonts w:ascii="Arial" w:eastAsia="Arial" w:hAnsi="Arial" w:cs="Arial"/>
          <w:sz w:val="22"/>
          <w:szCs w:val="22"/>
          <w:highlight w:val="white"/>
        </w:rPr>
        <w:t>notifique tal situación de incumplimiento. Lo anterior sin perjuicio de la responsabilidad administrativa, civil o penal, en que incurra por el incumplimiento del presente instrumento.</w:t>
      </w:r>
    </w:p>
    <w:p w14:paraId="2A35341B" w14:textId="77777777" w:rsidR="006A2F17" w:rsidRPr="00E345C6" w:rsidRDefault="006A2F17" w:rsidP="00A928A4">
      <w:pPr>
        <w:ind w:right="-6"/>
        <w:jc w:val="both"/>
        <w:rPr>
          <w:rFonts w:ascii="Arial" w:eastAsia="Arial" w:hAnsi="Arial" w:cs="Arial"/>
          <w:b/>
          <w:sz w:val="22"/>
          <w:szCs w:val="22"/>
          <w:highlight w:val="white"/>
        </w:rPr>
      </w:pPr>
    </w:p>
    <w:p w14:paraId="561CA89A"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SÉPTIMA. FORMAS DE TERMINACIÓN DEL CONVENIO.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convienen que serán causas de terminación anticipada de este convenio:</w:t>
      </w:r>
    </w:p>
    <w:p w14:paraId="247D1003" w14:textId="77777777" w:rsidR="006A2F17" w:rsidRPr="00E345C6" w:rsidRDefault="006A2F17" w:rsidP="00A928A4">
      <w:pPr>
        <w:ind w:right="-6"/>
        <w:jc w:val="both"/>
        <w:rPr>
          <w:rFonts w:ascii="Arial" w:eastAsia="Arial" w:hAnsi="Arial" w:cs="Arial"/>
          <w:sz w:val="22"/>
          <w:szCs w:val="22"/>
          <w:highlight w:val="white"/>
        </w:rPr>
      </w:pPr>
    </w:p>
    <w:p w14:paraId="6CDC046D" w14:textId="7AAA9303" w:rsidR="006A2F17" w:rsidRPr="00E345C6" w:rsidRDefault="0035016E" w:rsidP="00A928A4">
      <w:pPr>
        <w:numPr>
          <w:ilvl w:val="0"/>
          <w:numId w:val="1"/>
        </w:numPr>
        <w:ind w:right="-6"/>
        <w:jc w:val="both"/>
        <w:rPr>
          <w:sz w:val="22"/>
          <w:szCs w:val="22"/>
          <w:highlight w:val="white"/>
        </w:rPr>
      </w:pPr>
      <w:r w:rsidRPr="00E345C6">
        <w:rPr>
          <w:rFonts w:ascii="Arial" w:eastAsia="Arial" w:hAnsi="Arial" w:cs="Arial"/>
          <w:sz w:val="22"/>
          <w:szCs w:val="22"/>
          <w:highlight w:val="white"/>
        </w:rPr>
        <w:t>La voluntad de las partes;</w:t>
      </w:r>
    </w:p>
    <w:p w14:paraId="4FA2B26C" w14:textId="77777777" w:rsidR="006A2F17" w:rsidRPr="00E345C6" w:rsidRDefault="0035016E" w:rsidP="00A928A4">
      <w:pPr>
        <w:numPr>
          <w:ilvl w:val="0"/>
          <w:numId w:val="1"/>
        </w:numPr>
        <w:ind w:right="-6"/>
        <w:jc w:val="both"/>
        <w:rPr>
          <w:sz w:val="22"/>
          <w:szCs w:val="22"/>
          <w:highlight w:val="white"/>
        </w:rPr>
      </w:pPr>
      <w:r w:rsidRPr="00E345C6">
        <w:rPr>
          <w:rFonts w:ascii="Arial" w:eastAsia="Arial" w:hAnsi="Arial" w:cs="Arial"/>
          <w:sz w:val="22"/>
          <w:szCs w:val="22"/>
          <w:highlight w:val="white"/>
        </w:rPr>
        <w:t xml:space="preserve">La imposibilidad de realización del mismo;  </w:t>
      </w:r>
    </w:p>
    <w:p w14:paraId="2FA3B792" w14:textId="77777777" w:rsidR="006A2F17" w:rsidRPr="00E345C6" w:rsidRDefault="0035016E" w:rsidP="00A928A4">
      <w:pPr>
        <w:numPr>
          <w:ilvl w:val="0"/>
          <w:numId w:val="1"/>
        </w:numPr>
        <w:ind w:right="-6"/>
        <w:jc w:val="both"/>
        <w:rPr>
          <w:sz w:val="22"/>
          <w:szCs w:val="22"/>
          <w:highlight w:val="white"/>
        </w:rPr>
      </w:pPr>
      <w:r w:rsidRPr="00E345C6">
        <w:rPr>
          <w:rFonts w:ascii="Arial" w:eastAsia="Arial" w:hAnsi="Arial" w:cs="Arial"/>
          <w:sz w:val="22"/>
          <w:szCs w:val="22"/>
          <w:highlight w:val="white"/>
        </w:rPr>
        <w:t>Contravenir alguna de las cláusulas que integran el presente convenio; o</w:t>
      </w:r>
    </w:p>
    <w:p w14:paraId="36C629D1" w14:textId="77777777" w:rsidR="006A2F17" w:rsidRPr="00E345C6" w:rsidRDefault="0035016E" w:rsidP="00A928A4">
      <w:pPr>
        <w:numPr>
          <w:ilvl w:val="0"/>
          <w:numId w:val="1"/>
        </w:numPr>
        <w:ind w:right="-6"/>
        <w:jc w:val="both"/>
        <w:rPr>
          <w:sz w:val="22"/>
          <w:szCs w:val="22"/>
          <w:highlight w:val="white"/>
        </w:rPr>
      </w:pPr>
      <w:r w:rsidRPr="00E345C6">
        <w:rPr>
          <w:rFonts w:ascii="Arial" w:eastAsia="Arial" w:hAnsi="Arial" w:cs="Arial"/>
          <w:sz w:val="22"/>
          <w:szCs w:val="22"/>
          <w:highlight w:val="white"/>
        </w:rPr>
        <w:t>Cualquier otra causa derivada de la normativa aplicable.</w:t>
      </w:r>
    </w:p>
    <w:p w14:paraId="6B3EFF3B" w14:textId="77777777" w:rsidR="006A2F17" w:rsidRPr="00E345C6" w:rsidRDefault="006A2F17" w:rsidP="00A928A4">
      <w:pPr>
        <w:ind w:right="-6"/>
        <w:jc w:val="both"/>
        <w:rPr>
          <w:rFonts w:ascii="Arial" w:eastAsia="Arial" w:hAnsi="Arial" w:cs="Arial"/>
          <w:sz w:val="22"/>
          <w:szCs w:val="22"/>
          <w:highlight w:val="white"/>
        </w:rPr>
      </w:pPr>
    </w:p>
    <w:p w14:paraId="6AD25F23"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OCTAVA. VICIOS DEL CONSENTIMIENTO.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manifiestan que en la celebración del presente convenio no existe error, dolo, mala fe, ni violencia alguna que pudiera invalidarlo, por lo que se obligan a estar y pasar por él en todo tiempo y lugar.</w:t>
      </w:r>
    </w:p>
    <w:p w14:paraId="2398A05A" w14:textId="77777777" w:rsidR="006A2F17" w:rsidRPr="00E345C6" w:rsidRDefault="006A2F17" w:rsidP="00A928A4">
      <w:pPr>
        <w:ind w:right="-6"/>
        <w:jc w:val="both"/>
        <w:rPr>
          <w:rFonts w:ascii="Arial" w:eastAsia="Arial" w:hAnsi="Arial" w:cs="Arial"/>
          <w:b/>
          <w:sz w:val="22"/>
          <w:szCs w:val="22"/>
          <w:highlight w:val="white"/>
        </w:rPr>
      </w:pPr>
    </w:p>
    <w:p w14:paraId="314C600F" w14:textId="185A6DE0" w:rsidR="006A2F17" w:rsidRPr="00E345C6" w:rsidRDefault="0035016E" w:rsidP="00A928A4">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 xml:space="preserve">DÉCIMA NOVENA. SOLUCIÓN DE CONTROVERSIAS.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8B2801" w:rsidRPr="00E345C6">
        <w:rPr>
          <w:rFonts w:ascii="Arial" w:eastAsia="Arial" w:hAnsi="Arial" w:cs="Arial"/>
          <w:b/>
          <w:sz w:val="22"/>
          <w:szCs w:val="22"/>
          <w:highlight w:val="white"/>
        </w:rPr>
        <w:t>PARTES” convienen</w:t>
      </w:r>
      <w:r w:rsidRPr="00E345C6">
        <w:rPr>
          <w:rFonts w:ascii="Arial" w:eastAsia="Arial" w:hAnsi="Arial" w:cs="Arial"/>
          <w:sz w:val="22"/>
          <w:szCs w:val="22"/>
          <w:highlight w:val="white"/>
        </w:rPr>
        <w:t xml:space="preserve"> que el presente acuerdo de voluntades es producto de la buena fe, por lo que en un primer momento las controversias que pudieran suscitarse respecto al cumplimiento e interpretación de los derechos y obligaciones derivados del presente convenio, se resolverá entre </w:t>
      </w:r>
      <w:r w:rsidR="00B46EA4">
        <w:rPr>
          <w:rFonts w:ascii="Arial" w:eastAsia="Arial" w:hAnsi="Arial" w:cs="Arial"/>
          <w:sz w:val="22"/>
          <w:szCs w:val="22"/>
          <w:highlight w:val="white"/>
        </w:rPr>
        <w:t>l</w:t>
      </w:r>
      <w:r w:rsidR="006328F9" w:rsidRPr="006328F9">
        <w:rPr>
          <w:rFonts w:ascii="Arial" w:eastAsia="Arial" w:hAnsi="Arial" w:cs="Arial"/>
          <w:sz w:val="22"/>
          <w:szCs w:val="22"/>
          <w:highlight w:val="white"/>
        </w:rPr>
        <w:t>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en apego estricto a las normas aplicables; en caso de no existir arreglo, se someten a la jurisdicción de las autoridades y tribunales competentes de la ciudad de León, Gto.</w:t>
      </w:r>
    </w:p>
    <w:p w14:paraId="5A0DDE3D" w14:textId="77777777" w:rsidR="006A2F17" w:rsidRPr="00E345C6" w:rsidRDefault="006A2F17" w:rsidP="00A928A4">
      <w:pPr>
        <w:ind w:right="-6"/>
        <w:jc w:val="both"/>
        <w:rPr>
          <w:rFonts w:ascii="Arial" w:eastAsia="Arial" w:hAnsi="Arial" w:cs="Arial"/>
          <w:sz w:val="22"/>
          <w:szCs w:val="22"/>
          <w:highlight w:val="white"/>
        </w:rPr>
      </w:pPr>
    </w:p>
    <w:p w14:paraId="6113AC3D" w14:textId="77777777" w:rsidR="006A2F17" w:rsidRPr="00E345C6" w:rsidRDefault="0035016E" w:rsidP="00A928A4">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Una vez que fueron leídos por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los antecedentes, declaraciones y cláusulas, y enteradas de su alcance y contenido legal, firman el presente acuerdo al margen y al calce del presente, en tres tantos, en la ciudad de León, Gto., a los </w:t>
      </w:r>
      <w:r w:rsidR="006328F9">
        <w:rPr>
          <w:rFonts w:ascii="Arial" w:eastAsia="Arial" w:hAnsi="Arial" w:cs="Arial"/>
          <w:sz w:val="22"/>
          <w:szCs w:val="22"/>
          <w:highlight w:val="white"/>
        </w:rPr>
        <w:t xml:space="preserve">____ </w:t>
      </w:r>
      <w:r w:rsidRPr="00E345C6">
        <w:rPr>
          <w:rFonts w:ascii="Arial" w:eastAsia="Arial" w:hAnsi="Arial" w:cs="Arial"/>
          <w:sz w:val="22"/>
          <w:szCs w:val="22"/>
          <w:highlight w:val="white"/>
        </w:rPr>
        <w:t xml:space="preserve">días de </w:t>
      </w:r>
      <w:r w:rsidR="006328F9">
        <w:rPr>
          <w:rFonts w:ascii="Arial" w:eastAsia="Arial" w:hAnsi="Arial" w:cs="Arial"/>
          <w:sz w:val="22"/>
          <w:szCs w:val="22"/>
          <w:highlight w:val="white"/>
        </w:rPr>
        <w:t>septiembre</w:t>
      </w:r>
      <w:r w:rsidRPr="00E345C6">
        <w:rPr>
          <w:rFonts w:ascii="Arial" w:eastAsia="Arial" w:hAnsi="Arial" w:cs="Arial"/>
          <w:sz w:val="22"/>
          <w:szCs w:val="22"/>
          <w:highlight w:val="white"/>
        </w:rPr>
        <w:t xml:space="preserve"> del </w:t>
      </w:r>
      <w:r w:rsidR="00FB1A5E" w:rsidRPr="00E345C6">
        <w:rPr>
          <w:rFonts w:ascii="Arial" w:eastAsia="Arial" w:hAnsi="Arial" w:cs="Arial"/>
          <w:sz w:val="22"/>
          <w:szCs w:val="22"/>
          <w:highlight w:val="white"/>
        </w:rPr>
        <w:t>2020.</w:t>
      </w:r>
    </w:p>
    <w:p w14:paraId="32E89D3D" w14:textId="0D86E431" w:rsidR="00B46EA4" w:rsidRDefault="00B46EA4" w:rsidP="00A928A4">
      <w:pPr>
        <w:ind w:right="-6"/>
        <w:rPr>
          <w:rFonts w:ascii="Arial" w:eastAsia="Arial" w:hAnsi="Arial" w:cs="Arial"/>
          <w:sz w:val="22"/>
          <w:szCs w:val="22"/>
        </w:rPr>
      </w:pPr>
    </w:p>
    <w:p w14:paraId="09AFA630" w14:textId="1EE6EEA1" w:rsidR="00B46EA4" w:rsidRDefault="00B46EA4" w:rsidP="00A928A4">
      <w:pPr>
        <w:ind w:right="-6"/>
        <w:rPr>
          <w:rFonts w:ascii="Arial" w:eastAsia="Arial" w:hAnsi="Arial" w:cs="Arial"/>
          <w:sz w:val="22"/>
          <w:szCs w:val="22"/>
        </w:rPr>
      </w:pPr>
    </w:p>
    <w:p w14:paraId="328744F9" w14:textId="77777777" w:rsidR="00B46EA4" w:rsidRDefault="00B46EA4" w:rsidP="00A928A4">
      <w:pPr>
        <w:ind w:right="-6"/>
        <w:jc w:val="center"/>
        <w:rPr>
          <w:rFonts w:ascii="Arial" w:eastAsia="Arial" w:hAnsi="Arial" w:cs="Arial"/>
          <w:sz w:val="22"/>
          <w:szCs w:val="22"/>
        </w:rPr>
      </w:pPr>
    </w:p>
    <w:p w14:paraId="0A6DCD84" w14:textId="77777777" w:rsidR="00FB1A5E" w:rsidRPr="00E345C6" w:rsidRDefault="00FB1A5E" w:rsidP="00A928A4">
      <w:pPr>
        <w:ind w:right="-6"/>
        <w:jc w:val="center"/>
        <w:rPr>
          <w:rFonts w:ascii="Arial" w:eastAsia="Arial" w:hAnsi="Arial" w:cs="Arial"/>
          <w:b/>
          <w:sz w:val="22"/>
          <w:szCs w:val="22"/>
        </w:rPr>
      </w:pPr>
      <w:r w:rsidRPr="00E345C6">
        <w:rPr>
          <w:rFonts w:ascii="Arial" w:eastAsia="Arial" w:hAnsi="Arial" w:cs="Arial"/>
          <w:sz w:val="22"/>
          <w:szCs w:val="22"/>
        </w:rPr>
        <w:lastRenderedPageBreak/>
        <w:t xml:space="preserve">POR EL </w:t>
      </w:r>
      <w:r w:rsidRPr="00E345C6">
        <w:rPr>
          <w:rFonts w:ascii="Arial" w:eastAsia="Arial" w:hAnsi="Arial" w:cs="Arial"/>
          <w:b/>
          <w:sz w:val="22"/>
          <w:szCs w:val="22"/>
        </w:rPr>
        <w:t>“MUNICIPIO”</w:t>
      </w:r>
    </w:p>
    <w:p w14:paraId="3171F840" w14:textId="77777777" w:rsidR="00FB1A5E" w:rsidRPr="00E345C6" w:rsidRDefault="00FB1A5E" w:rsidP="00A928A4">
      <w:pPr>
        <w:ind w:right="-6"/>
        <w:jc w:val="center"/>
        <w:rPr>
          <w:rFonts w:ascii="Arial" w:eastAsia="Arial" w:hAnsi="Arial" w:cs="Arial"/>
          <w:b/>
          <w:sz w:val="22"/>
          <w:szCs w:val="22"/>
        </w:rPr>
      </w:pPr>
    </w:p>
    <w:p w14:paraId="7C4D8B09" w14:textId="77777777" w:rsidR="00FB1A5E" w:rsidRPr="00E345C6" w:rsidRDefault="00FB1A5E" w:rsidP="00A928A4">
      <w:pPr>
        <w:ind w:right="-6"/>
        <w:jc w:val="center"/>
        <w:rPr>
          <w:rFonts w:ascii="Arial" w:eastAsia="Arial" w:hAnsi="Arial" w:cs="Arial"/>
          <w:sz w:val="22"/>
          <w:szCs w:val="22"/>
        </w:rPr>
      </w:pPr>
    </w:p>
    <w:p w14:paraId="45DBC5AA" w14:textId="77777777" w:rsidR="00FB1A5E" w:rsidRPr="00E345C6" w:rsidRDefault="00FB1A5E" w:rsidP="00A928A4">
      <w:pPr>
        <w:ind w:right="-6"/>
        <w:rPr>
          <w:rFonts w:ascii="Arial" w:eastAsia="Arial" w:hAnsi="Arial" w:cs="Arial"/>
          <w:color w:val="FF0000"/>
          <w:sz w:val="22"/>
          <w:szCs w:val="22"/>
        </w:rPr>
      </w:pPr>
    </w:p>
    <w:tbl>
      <w:tblPr>
        <w:tblW w:w="6805" w:type="dxa"/>
        <w:jc w:val="center"/>
        <w:tblLayout w:type="fixed"/>
        <w:tblLook w:val="0000" w:firstRow="0" w:lastRow="0" w:firstColumn="0" w:lastColumn="0" w:noHBand="0" w:noVBand="0"/>
      </w:tblPr>
      <w:tblGrid>
        <w:gridCol w:w="6805"/>
      </w:tblGrid>
      <w:tr w:rsidR="00FB1A5E" w:rsidRPr="00E345C6" w14:paraId="5BD69F82" w14:textId="77777777" w:rsidTr="00C30698">
        <w:trPr>
          <w:trHeight w:val="650"/>
          <w:jc w:val="center"/>
        </w:trPr>
        <w:tc>
          <w:tcPr>
            <w:tcW w:w="6805" w:type="dxa"/>
          </w:tcPr>
          <w:p w14:paraId="1B3AEC18" w14:textId="77777777" w:rsidR="00FB1A5E" w:rsidRPr="00E345C6" w:rsidRDefault="00FB1A5E" w:rsidP="00A928A4">
            <w:pPr>
              <w:pBdr>
                <w:top w:val="nil"/>
                <w:left w:val="nil"/>
                <w:bottom w:val="nil"/>
                <w:right w:val="nil"/>
                <w:between w:val="nil"/>
              </w:pBdr>
              <w:ind w:right="-6"/>
              <w:jc w:val="center"/>
              <w:rPr>
                <w:rFonts w:ascii="Arial" w:eastAsia="Arial" w:hAnsi="Arial" w:cs="Arial"/>
                <w:b/>
                <w:color w:val="000000"/>
                <w:sz w:val="22"/>
                <w:szCs w:val="22"/>
              </w:rPr>
            </w:pPr>
            <w:r w:rsidRPr="00E345C6">
              <w:rPr>
                <w:rFonts w:ascii="Arial" w:eastAsia="Arial" w:hAnsi="Arial" w:cs="Arial"/>
                <w:b/>
                <w:color w:val="000000"/>
                <w:sz w:val="22"/>
                <w:szCs w:val="22"/>
              </w:rPr>
              <w:t>LIC. OMAR HERNÁNDEZ PALACIOS</w:t>
            </w:r>
          </w:p>
          <w:p w14:paraId="3E800652" w14:textId="77777777" w:rsidR="00FB1A5E" w:rsidRPr="00E345C6" w:rsidRDefault="00FB1A5E" w:rsidP="00A928A4">
            <w:pPr>
              <w:tabs>
                <w:tab w:val="left" w:pos="7555"/>
              </w:tabs>
              <w:ind w:right="-6"/>
              <w:jc w:val="center"/>
              <w:rPr>
                <w:rFonts w:ascii="Arial" w:eastAsia="Arial" w:hAnsi="Arial" w:cs="Arial"/>
                <w:sz w:val="22"/>
                <w:szCs w:val="22"/>
              </w:rPr>
            </w:pPr>
            <w:r w:rsidRPr="00E345C6">
              <w:rPr>
                <w:rFonts w:ascii="Arial" w:eastAsia="Arial" w:hAnsi="Arial" w:cs="Arial"/>
                <w:sz w:val="22"/>
                <w:szCs w:val="22"/>
              </w:rPr>
              <w:t>DIRECTOR GENERAL DE DESARROLLO SOCIAL Y HUMANO</w:t>
            </w:r>
          </w:p>
          <w:p w14:paraId="507F5B12" w14:textId="77777777" w:rsidR="00FB1A5E" w:rsidRPr="00E345C6" w:rsidRDefault="00FB1A5E" w:rsidP="00A928A4">
            <w:pPr>
              <w:tabs>
                <w:tab w:val="left" w:pos="7555"/>
              </w:tabs>
              <w:ind w:right="-6"/>
              <w:jc w:val="center"/>
              <w:rPr>
                <w:rFonts w:ascii="Arial" w:eastAsia="Arial" w:hAnsi="Arial" w:cs="Arial"/>
                <w:sz w:val="22"/>
                <w:szCs w:val="22"/>
              </w:rPr>
            </w:pPr>
            <w:r w:rsidRPr="00E345C6">
              <w:rPr>
                <w:rFonts w:ascii="Arial" w:eastAsia="Arial" w:hAnsi="Arial" w:cs="Arial"/>
                <w:sz w:val="22"/>
                <w:szCs w:val="22"/>
              </w:rPr>
              <w:t>RESPONSABLE DE SEGUIMIENTO</w:t>
            </w:r>
          </w:p>
          <w:p w14:paraId="40D58EDE" w14:textId="77777777" w:rsidR="00FB1A5E" w:rsidRPr="00E345C6" w:rsidRDefault="00FB1A5E" w:rsidP="00A928A4">
            <w:pPr>
              <w:ind w:right="-6"/>
              <w:jc w:val="center"/>
              <w:rPr>
                <w:rFonts w:ascii="Arial" w:eastAsia="Arial" w:hAnsi="Arial" w:cs="Arial"/>
                <w:smallCaps/>
                <w:sz w:val="22"/>
                <w:szCs w:val="22"/>
              </w:rPr>
            </w:pPr>
            <w:r w:rsidRPr="00E345C6">
              <w:rPr>
                <w:rFonts w:ascii="Arial" w:eastAsia="Arial" w:hAnsi="Arial" w:cs="Arial"/>
                <w:sz w:val="22"/>
                <w:szCs w:val="22"/>
              </w:rPr>
              <w:t xml:space="preserve">        </w:t>
            </w:r>
          </w:p>
        </w:tc>
      </w:tr>
    </w:tbl>
    <w:p w14:paraId="53B2154B" w14:textId="77777777" w:rsidR="00FB1A5E" w:rsidRPr="00E345C6" w:rsidRDefault="00FB1A5E" w:rsidP="00A928A4">
      <w:pPr>
        <w:pBdr>
          <w:top w:val="nil"/>
          <w:left w:val="nil"/>
          <w:bottom w:val="nil"/>
          <w:right w:val="nil"/>
          <w:between w:val="nil"/>
        </w:pBdr>
        <w:ind w:right="-6"/>
        <w:jc w:val="both"/>
        <w:rPr>
          <w:rFonts w:ascii="Arial" w:eastAsia="Arial" w:hAnsi="Arial" w:cs="Arial"/>
          <w:b/>
          <w:color w:val="000000"/>
          <w:sz w:val="22"/>
          <w:szCs w:val="22"/>
        </w:rPr>
      </w:pPr>
    </w:p>
    <w:p w14:paraId="71E7BAA1" w14:textId="77777777" w:rsidR="00FB1A5E" w:rsidRPr="00E345C6" w:rsidRDefault="00FB1A5E" w:rsidP="00A928A4">
      <w:pPr>
        <w:ind w:right="-6"/>
        <w:jc w:val="center"/>
        <w:rPr>
          <w:rFonts w:ascii="Arial" w:eastAsia="Arial" w:hAnsi="Arial" w:cs="Arial"/>
          <w:sz w:val="22"/>
          <w:szCs w:val="22"/>
        </w:rPr>
      </w:pPr>
    </w:p>
    <w:p w14:paraId="61EFB144" w14:textId="77777777" w:rsidR="00FB1A5E" w:rsidRPr="00E345C6" w:rsidRDefault="00FB1A5E" w:rsidP="00A928A4">
      <w:pPr>
        <w:ind w:right="-6"/>
        <w:jc w:val="center"/>
        <w:rPr>
          <w:rFonts w:ascii="Arial" w:eastAsia="Arial" w:hAnsi="Arial" w:cs="Arial"/>
          <w:sz w:val="22"/>
          <w:szCs w:val="22"/>
        </w:rPr>
      </w:pPr>
    </w:p>
    <w:p w14:paraId="4370646E" w14:textId="77777777" w:rsidR="00FB1A5E" w:rsidRPr="00E345C6" w:rsidRDefault="00FB1A5E" w:rsidP="00A928A4">
      <w:pPr>
        <w:ind w:right="-6"/>
        <w:jc w:val="center"/>
        <w:rPr>
          <w:rFonts w:ascii="Arial" w:eastAsia="Arial" w:hAnsi="Arial" w:cs="Arial"/>
          <w:b/>
          <w:sz w:val="22"/>
          <w:szCs w:val="22"/>
        </w:rPr>
      </w:pPr>
      <w:r w:rsidRPr="00E345C6">
        <w:rPr>
          <w:rFonts w:ascii="Arial" w:eastAsia="Arial" w:hAnsi="Arial" w:cs="Arial"/>
          <w:sz w:val="22"/>
          <w:szCs w:val="22"/>
        </w:rPr>
        <w:t xml:space="preserve">POR EL </w:t>
      </w:r>
      <w:r w:rsidRPr="00E345C6">
        <w:rPr>
          <w:rFonts w:ascii="Arial" w:eastAsia="Arial" w:hAnsi="Arial" w:cs="Arial"/>
          <w:b/>
          <w:sz w:val="22"/>
          <w:szCs w:val="22"/>
        </w:rPr>
        <w:t>“SAPAL”</w:t>
      </w:r>
    </w:p>
    <w:p w14:paraId="49C9AAEC" w14:textId="77777777" w:rsidR="00FB1A5E" w:rsidRPr="00E345C6" w:rsidRDefault="00FB1A5E" w:rsidP="00A928A4">
      <w:pPr>
        <w:ind w:right="-6"/>
        <w:jc w:val="center"/>
        <w:rPr>
          <w:rFonts w:ascii="Arial" w:eastAsia="Arial" w:hAnsi="Arial" w:cs="Arial"/>
          <w:b/>
          <w:sz w:val="22"/>
          <w:szCs w:val="22"/>
        </w:rPr>
      </w:pPr>
    </w:p>
    <w:p w14:paraId="58AF0D34" w14:textId="77777777" w:rsidR="00FB1A5E" w:rsidRPr="00E345C6" w:rsidRDefault="00FB1A5E" w:rsidP="00A928A4">
      <w:pPr>
        <w:ind w:right="-6"/>
        <w:jc w:val="center"/>
        <w:rPr>
          <w:rFonts w:ascii="Arial" w:eastAsia="Arial" w:hAnsi="Arial" w:cs="Arial"/>
          <w:b/>
          <w:sz w:val="22"/>
          <w:szCs w:val="22"/>
        </w:rPr>
      </w:pPr>
    </w:p>
    <w:p w14:paraId="4E9A6C31" w14:textId="77777777" w:rsidR="00FB1A5E" w:rsidRPr="00E345C6" w:rsidRDefault="00FB1A5E" w:rsidP="00A928A4">
      <w:pPr>
        <w:ind w:right="-6"/>
        <w:jc w:val="center"/>
        <w:rPr>
          <w:rFonts w:ascii="Arial" w:eastAsia="Arial" w:hAnsi="Arial" w:cs="Arial"/>
          <w:b/>
          <w:sz w:val="22"/>
          <w:szCs w:val="22"/>
        </w:rPr>
      </w:pPr>
    </w:p>
    <w:p w14:paraId="153567A6" w14:textId="77777777" w:rsidR="00FB1A5E" w:rsidRPr="00E345C6" w:rsidRDefault="00FB1A5E" w:rsidP="00A928A4">
      <w:pPr>
        <w:ind w:right="-6"/>
        <w:jc w:val="center"/>
        <w:rPr>
          <w:rFonts w:ascii="Arial" w:eastAsia="Arial" w:hAnsi="Arial" w:cs="Arial"/>
          <w:b/>
          <w:sz w:val="22"/>
          <w:szCs w:val="22"/>
        </w:rPr>
      </w:pPr>
    </w:p>
    <w:p w14:paraId="3CD60899" w14:textId="77777777" w:rsidR="00FB1A5E" w:rsidRPr="00E345C6" w:rsidRDefault="00FB1A5E" w:rsidP="00A928A4">
      <w:pPr>
        <w:ind w:right="-6"/>
        <w:jc w:val="center"/>
        <w:rPr>
          <w:rFonts w:ascii="Arial" w:eastAsia="Arial" w:hAnsi="Arial" w:cs="Arial"/>
          <w:b/>
          <w:sz w:val="22"/>
          <w:szCs w:val="22"/>
        </w:rPr>
      </w:pPr>
    </w:p>
    <w:tbl>
      <w:tblPr>
        <w:tblW w:w="9546" w:type="dxa"/>
        <w:tblLayout w:type="fixed"/>
        <w:tblLook w:val="0000" w:firstRow="0" w:lastRow="0" w:firstColumn="0" w:lastColumn="0" w:noHBand="0" w:noVBand="0"/>
      </w:tblPr>
      <w:tblGrid>
        <w:gridCol w:w="4773"/>
        <w:gridCol w:w="4773"/>
      </w:tblGrid>
      <w:tr w:rsidR="00FB1A5E" w:rsidRPr="00E345C6" w14:paraId="56D7F0E7" w14:textId="77777777" w:rsidTr="00C30698">
        <w:tc>
          <w:tcPr>
            <w:tcW w:w="4773" w:type="dxa"/>
          </w:tcPr>
          <w:p w14:paraId="7A149F62" w14:textId="77777777" w:rsidR="00FB1A5E" w:rsidRPr="00E345C6" w:rsidRDefault="00FB1A5E" w:rsidP="00A928A4">
            <w:pPr>
              <w:pStyle w:val="Ttulo3"/>
              <w:tabs>
                <w:tab w:val="center" w:pos="4703"/>
                <w:tab w:val="right" w:pos="9406"/>
              </w:tabs>
              <w:ind w:right="-6"/>
              <w:rPr>
                <w:rFonts w:ascii="Arial" w:eastAsia="Arial" w:hAnsi="Arial" w:cs="Arial"/>
                <w:szCs w:val="22"/>
              </w:rPr>
            </w:pPr>
            <w:r w:rsidRPr="00E345C6">
              <w:rPr>
                <w:rFonts w:ascii="Arial" w:eastAsia="Arial" w:hAnsi="Arial" w:cs="Arial"/>
                <w:szCs w:val="22"/>
              </w:rPr>
              <w:t>ING. JORGE RAMÍREZ HERNÁNDEZ</w:t>
            </w:r>
          </w:p>
          <w:p w14:paraId="04336F96" w14:textId="77777777" w:rsidR="00FB1A5E" w:rsidRPr="00E345C6" w:rsidRDefault="00FB1A5E" w:rsidP="00A928A4">
            <w:pPr>
              <w:ind w:left="-187" w:right="-6" w:firstLine="187"/>
              <w:jc w:val="center"/>
              <w:rPr>
                <w:rFonts w:ascii="Arial" w:eastAsia="Arial" w:hAnsi="Arial" w:cs="Arial"/>
                <w:sz w:val="22"/>
                <w:szCs w:val="22"/>
              </w:rPr>
            </w:pPr>
            <w:r w:rsidRPr="00E345C6">
              <w:rPr>
                <w:rFonts w:ascii="Arial" w:eastAsia="Arial" w:hAnsi="Arial" w:cs="Arial"/>
                <w:sz w:val="22"/>
                <w:szCs w:val="22"/>
              </w:rPr>
              <w:t xml:space="preserve">PRESIDENTE DEL CONSEJO DIRECTIVO </w:t>
            </w:r>
          </w:p>
        </w:tc>
        <w:tc>
          <w:tcPr>
            <w:tcW w:w="4773" w:type="dxa"/>
          </w:tcPr>
          <w:p w14:paraId="444C8012" w14:textId="77777777" w:rsidR="00FB1A5E" w:rsidRPr="00E345C6" w:rsidRDefault="00FB1A5E" w:rsidP="00A928A4">
            <w:pPr>
              <w:ind w:right="-6"/>
              <w:jc w:val="center"/>
              <w:rPr>
                <w:rFonts w:ascii="Arial" w:eastAsia="Arial" w:hAnsi="Arial" w:cs="Arial"/>
                <w:b/>
                <w:sz w:val="22"/>
                <w:szCs w:val="22"/>
              </w:rPr>
            </w:pPr>
            <w:r w:rsidRPr="00E345C6">
              <w:rPr>
                <w:rFonts w:ascii="Arial" w:eastAsia="Arial" w:hAnsi="Arial" w:cs="Arial"/>
                <w:b/>
                <w:sz w:val="22"/>
                <w:szCs w:val="22"/>
              </w:rPr>
              <w:t>ARQ. CLAUDIA IVONNE HIBERT SÁNCHEZ</w:t>
            </w:r>
          </w:p>
          <w:p w14:paraId="45D9FD51" w14:textId="77777777" w:rsidR="00FB1A5E" w:rsidRPr="00E345C6" w:rsidRDefault="00FB1A5E" w:rsidP="00A928A4">
            <w:pPr>
              <w:ind w:right="-6"/>
              <w:jc w:val="center"/>
              <w:rPr>
                <w:rFonts w:ascii="Arial" w:eastAsia="Arial" w:hAnsi="Arial" w:cs="Arial"/>
                <w:sz w:val="22"/>
                <w:szCs w:val="22"/>
              </w:rPr>
            </w:pPr>
            <w:r w:rsidRPr="00E345C6">
              <w:rPr>
                <w:rFonts w:ascii="Arial" w:eastAsia="Arial" w:hAnsi="Arial" w:cs="Arial"/>
                <w:sz w:val="22"/>
                <w:szCs w:val="22"/>
              </w:rPr>
              <w:t>SECRETARIA DEL CONSEJO DIRECTIVO</w:t>
            </w:r>
          </w:p>
        </w:tc>
      </w:tr>
      <w:tr w:rsidR="00FB1A5E" w:rsidRPr="00E345C6" w14:paraId="5A9DBDA3" w14:textId="77777777" w:rsidTr="00C30698">
        <w:tc>
          <w:tcPr>
            <w:tcW w:w="9546" w:type="dxa"/>
            <w:gridSpan w:val="2"/>
          </w:tcPr>
          <w:p w14:paraId="3541BE03" w14:textId="77777777" w:rsidR="00FB1A5E" w:rsidRPr="00E345C6" w:rsidRDefault="00FB1A5E" w:rsidP="00A928A4">
            <w:pPr>
              <w:pStyle w:val="Ttulo3"/>
              <w:ind w:right="-6"/>
              <w:rPr>
                <w:rFonts w:ascii="Arial" w:eastAsia="Arial" w:hAnsi="Arial" w:cs="Arial"/>
                <w:szCs w:val="22"/>
              </w:rPr>
            </w:pPr>
          </w:p>
          <w:p w14:paraId="362348BD" w14:textId="77777777" w:rsidR="00FB1A5E" w:rsidRPr="00E345C6" w:rsidRDefault="00FB1A5E" w:rsidP="00A928A4">
            <w:pPr>
              <w:ind w:right="-6"/>
              <w:rPr>
                <w:rFonts w:ascii="Arial" w:eastAsia="Arial" w:hAnsi="Arial" w:cs="Arial"/>
                <w:sz w:val="22"/>
                <w:szCs w:val="22"/>
              </w:rPr>
            </w:pPr>
          </w:p>
          <w:p w14:paraId="02AA57BA" w14:textId="77777777" w:rsidR="00FB1A5E" w:rsidRPr="00E345C6" w:rsidRDefault="00FB1A5E" w:rsidP="00A928A4">
            <w:pPr>
              <w:ind w:right="-6"/>
              <w:rPr>
                <w:rFonts w:ascii="Arial" w:eastAsia="Arial" w:hAnsi="Arial" w:cs="Arial"/>
                <w:sz w:val="22"/>
                <w:szCs w:val="22"/>
              </w:rPr>
            </w:pPr>
          </w:p>
          <w:p w14:paraId="5BF41E9C" w14:textId="77777777" w:rsidR="00FB1A5E" w:rsidRPr="00E345C6" w:rsidRDefault="00FB1A5E" w:rsidP="00A928A4">
            <w:pPr>
              <w:ind w:right="-6"/>
              <w:rPr>
                <w:rFonts w:ascii="Arial" w:eastAsia="Arial" w:hAnsi="Arial" w:cs="Arial"/>
                <w:sz w:val="22"/>
                <w:szCs w:val="22"/>
              </w:rPr>
            </w:pPr>
          </w:p>
          <w:p w14:paraId="3F472EAD" w14:textId="77777777" w:rsidR="00FB1A5E" w:rsidRPr="00E345C6" w:rsidRDefault="00FB1A5E" w:rsidP="00A928A4">
            <w:pPr>
              <w:ind w:right="-6"/>
              <w:rPr>
                <w:rFonts w:ascii="Arial" w:eastAsia="Arial" w:hAnsi="Arial" w:cs="Arial"/>
                <w:sz w:val="22"/>
                <w:szCs w:val="22"/>
              </w:rPr>
            </w:pPr>
          </w:p>
          <w:p w14:paraId="28D671D3" w14:textId="77777777" w:rsidR="00FB1A5E" w:rsidRPr="00E345C6" w:rsidRDefault="00FB1A5E" w:rsidP="00A928A4">
            <w:pPr>
              <w:pBdr>
                <w:top w:val="nil"/>
                <w:left w:val="nil"/>
                <w:bottom w:val="nil"/>
                <w:right w:val="nil"/>
                <w:between w:val="nil"/>
              </w:pBdr>
              <w:ind w:right="-6"/>
              <w:jc w:val="both"/>
              <w:rPr>
                <w:rFonts w:ascii="Arial" w:eastAsia="Arial" w:hAnsi="Arial" w:cs="Arial"/>
                <w:b/>
                <w:color w:val="000000"/>
                <w:sz w:val="22"/>
                <w:szCs w:val="22"/>
              </w:rPr>
            </w:pPr>
          </w:p>
          <w:p w14:paraId="45D9705D" w14:textId="77777777" w:rsidR="00FB1A5E" w:rsidRPr="00E345C6" w:rsidRDefault="00FB1A5E" w:rsidP="00A928A4">
            <w:pPr>
              <w:pStyle w:val="Ttulo3"/>
              <w:ind w:right="-6"/>
              <w:rPr>
                <w:rFonts w:ascii="Arial" w:eastAsia="Arial" w:hAnsi="Arial" w:cs="Arial"/>
                <w:szCs w:val="22"/>
              </w:rPr>
            </w:pPr>
            <w:r w:rsidRPr="00E345C6">
              <w:rPr>
                <w:rFonts w:ascii="Arial" w:eastAsia="Arial" w:hAnsi="Arial" w:cs="Arial"/>
                <w:szCs w:val="22"/>
              </w:rPr>
              <w:t>ING. ENRIQUE DE HARO MALDONADO</w:t>
            </w:r>
          </w:p>
          <w:p w14:paraId="41B868EA" w14:textId="77777777" w:rsidR="00FB1A5E" w:rsidRPr="00E345C6" w:rsidRDefault="00FB1A5E" w:rsidP="00A928A4">
            <w:pPr>
              <w:pStyle w:val="Ttulo3"/>
              <w:tabs>
                <w:tab w:val="center" w:pos="4703"/>
                <w:tab w:val="right" w:pos="9406"/>
              </w:tabs>
              <w:ind w:right="-6"/>
              <w:rPr>
                <w:rFonts w:ascii="Arial" w:eastAsia="Arial" w:hAnsi="Arial" w:cs="Arial"/>
                <w:b w:val="0"/>
                <w:szCs w:val="22"/>
              </w:rPr>
            </w:pPr>
            <w:r w:rsidRPr="00E345C6">
              <w:rPr>
                <w:rFonts w:ascii="Arial" w:eastAsia="Arial" w:hAnsi="Arial" w:cs="Arial"/>
                <w:b w:val="0"/>
                <w:szCs w:val="22"/>
              </w:rPr>
              <w:t xml:space="preserve">DIRECCIÓN GENERAL </w:t>
            </w:r>
          </w:p>
        </w:tc>
      </w:tr>
    </w:tbl>
    <w:p w14:paraId="7080EDE1" w14:textId="77777777" w:rsidR="00FB1A5E" w:rsidRPr="00EE0A99" w:rsidRDefault="00FB1A5E" w:rsidP="00A928A4">
      <w:pPr>
        <w:pBdr>
          <w:top w:val="nil"/>
          <w:left w:val="nil"/>
          <w:bottom w:val="nil"/>
          <w:right w:val="nil"/>
          <w:between w:val="nil"/>
        </w:pBdr>
        <w:ind w:right="-6"/>
        <w:jc w:val="both"/>
        <w:rPr>
          <w:rFonts w:ascii="Arial" w:eastAsia="Arial" w:hAnsi="Arial" w:cs="Arial"/>
          <w:color w:val="000000"/>
          <w:sz w:val="22"/>
          <w:szCs w:val="22"/>
        </w:rPr>
      </w:pPr>
    </w:p>
    <w:p w14:paraId="1D32BE83" w14:textId="77777777" w:rsidR="00B46EA4" w:rsidRDefault="00B46EA4" w:rsidP="00A928A4">
      <w:pPr>
        <w:ind w:right="-6"/>
        <w:jc w:val="both"/>
        <w:rPr>
          <w:rFonts w:ascii="Arial" w:eastAsia="Arial" w:hAnsi="Arial" w:cs="Arial"/>
          <w:sz w:val="16"/>
          <w:szCs w:val="16"/>
        </w:rPr>
      </w:pPr>
    </w:p>
    <w:p w14:paraId="3EC35F1D" w14:textId="77777777" w:rsidR="00B46EA4" w:rsidRDefault="00B46EA4" w:rsidP="00A928A4">
      <w:pPr>
        <w:ind w:right="-6"/>
        <w:jc w:val="both"/>
        <w:rPr>
          <w:rFonts w:ascii="Arial" w:eastAsia="Arial" w:hAnsi="Arial" w:cs="Arial"/>
          <w:sz w:val="16"/>
          <w:szCs w:val="16"/>
        </w:rPr>
      </w:pPr>
    </w:p>
    <w:p w14:paraId="6824A5DD" w14:textId="77777777" w:rsidR="00B46EA4" w:rsidRDefault="00B46EA4" w:rsidP="00A928A4">
      <w:pPr>
        <w:ind w:right="-6"/>
        <w:jc w:val="both"/>
        <w:rPr>
          <w:rFonts w:ascii="Arial" w:eastAsia="Arial" w:hAnsi="Arial" w:cs="Arial"/>
          <w:sz w:val="16"/>
          <w:szCs w:val="16"/>
        </w:rPr>
      </w:pPr>
    </w:p>
    <w:p w14:paraId="60FBF051" w14:textId="77777777" w:rsidR="00B46EA4" w:rsidRDefault="00B46EA4" w:rsidP="00A928A4">
      <w:pPr>
        <w:ind w:right="-6"/>
        <w:jc w:val="both"/>
        <w:rPr>
          <w:rFonts w:ascii="Arial" w:eastAsia="Arial" w:hAnsi="Arial" w:cs="Arial"/>
          <w:sz w:val="16"/>
          <w:szCs w:val="16"/>
        </w:rPr>
      </w:pPr>
    </w:p>
    <w:p w14:paraId="3C3F35E2" w14:textId="77777777" w:rsidR="00B46EA4" w:rsidRDefault="00B46EA4" w:rsidP="00A928A4">
      <w:pPr>
        <w:ind w:right="-6"/>
        <w:jc w:val="both"/>
        <w:rPr>
          <w:rFonts w:ascii="Arial" w:eastAsia="Arial" w:hAnsi="Arial" w:cs="Arial"/>
          <w:sz w:val="16"/>
          <w:szCs w:val="16"/>
        </w:rPr>
      </w:pPr>
    </w:p>
    <w:p w14:paraId="6002EC80" w14:textId="77777777" w:rsidR="00B46EA4" w:rsidRDefault="00B46EA4" w:rsidP="00A928A4">
      <w:pPr>
        <w:ind w:right="-6"/>
        <w:jc w:val="both"/>
        <w:rPr>
          <w:rFonts w:ascii="Arial" w:eastAsia="Arial" w:hAnsi="Arial" w:cs="Arial"/>
          <w:sz w:val="16"/>
          <w:szCs w:val="16"/>
        </w:rPr>
      </w:pPr>
    </w:p>
    <w:p w14:paraId="6B37DCB0" w14:textId="77777777" w:rsidR="00B46EA4" w:rsidRDefault="00B46EA4" w:rsidP="00A928A4">
      <w:pPr>
        <w:ind w:right="-6"/>
        <w:jc w:val="both"/>
        <w:rPr>
          <w:rFonts w:ascii="Arial" w:eastAsia="Arial" w:hAnsi="Arial" w:cs="Arial"/>
          <w:sz w:val="16"/>
          <w:szCs w:val="16"/>
        </w:rPr>
      </w:pPr>
    </w:p>
    <w:p w14:paraId="591A453F" w14:textId="77777777" w:rsidR="00B46EA4" w:rsidRDefault="00B46EA4" w:rsidP="00A928A4">
      <w:pPr>
        <w:ind w:right="-6"/>
        <w:jc w:val="both"/>
        <w:rPr>
          <w:rFonts w:ascii="Arial" w:eastAsia="Arial" w:hAnsi="Arial" w:cs="Arial"/>
          <w:sz w:val="16"/>
          <w:szCs w:val="16"/>
        </w:rPr>
      </w:pPr>
    </w:p>
    <w:p w14:paraId="5FDF5EB9" w14:textId="77777777" w:rsidR="00B46EA4" w:rsidRDefault="00B46EA4" w:rsidP="00A928A4">
      <w:pPr>
        <w:ind w:right="-6"/>
        <w:jc w:val="both"/>
        <w:rPr>
          <w:rFonts w:ascii="Arial" w:eastAsia="Arial" w:hAnsi="Arial" w:cs="Arial"/>
          <w:sz w:val="16"/>
          <w:szCs w:val="16"/>
        </w:rPr>
      </w:pPr>
    </w:p>
    <w:p w14:paraId="1741BB12" w14:textId="77777777" w:rsidR="00B46EA4" w:rsidRDefault="00B46EA4" w:rsidP="00A928A4">
      <w:pPr>
        <w:ind w:right="-6"/>
        <w:jc w:val="both"/>
        <w:rPr>
          <w:rFonts w:ascii="Arial" w:eastAsia="Arial" w:hAnsi="Arial" w:cs="Arial"/>
          <w:sz w:val="16"/>
          <w:szCs w:val="16"/>
        </w:rPr>
      </w:pPr>
    </w:p>
    <w:p w14:paraId="4FB26F8A" w14:textId="77777777" w:rsidR="00B46EA4" w:rsidRDefault="00B46EA4" w:rsidP="00A928A4">
      <w:pPr>
        <w:ind w:right="-6"/>
        <w:jc w:val="both"/>
        <w:rPr>
          <w:rFonts w:ascii="Arial" w:eastAsia="Arial" w:hAnsi="Arial" w:cs="Arial"/>
          <w:sz w:val="16"/>
          <w:szCs w:val="16"/>
        </w:rPr>
      </w:pPr>
    </w:p>
    <w:p w14:paraId="0B6DDE59" w14:textId="77777777" w:rsidR="00B46EA4" w:rsidRDefault="00B46EA4" w:rsidP="00A928A4">
      <w:pPr>
        <w:ind w:right="-6"/>
        <w:jc w:val="both"/>
        <w:rPr>
          <w:rFonts w:ascii="Arial" w:eastAsia="Arial" w:hAnsi="Arial" w:cs="Arial"/>
          <w:sz w:val="16"/>
          <w:szCs w:val="16"/>
        </w:rPr>
      </w:pPr>
    </w:p>
    <w:p w14:paraId="10F7AE50" w14:textId="77777777" w:rsidR="00B46EA4" w:rsidRDefault="00B46EA4" w:rsidP="00A928A4">
      <w:pPr>
        <w:ind w:right="-6"/>
        <w:jc w:val="both"/>
        <w:rPr>
          <w:rFonts w:ascii="Arial" w:eastAsia="Arial" w:hAnsi="Arial" w:cs="Arial"/>
          <w:sz w:val="16"/>
          <w:szCs w:val="16"/>
        </w:rPr>
      </w:pPr>
    </w:p>
    <w:p w14:paraId="08E6EC76" w14:textId="77777777" w:rsidR="00B46EA4" w:rsidRDefault="00B46EA4" w:rsidP="00A928A4">
      <w:pPr>
        <w:ind w:right="-6"/>
        <w:jc w:val="both"/>
        <w:rPr>
          <w:rFonts w:ascii="Arial" w:eastAsia="Arial" w:hAnsi="Arial" w:cs="Arial"/>
          <w:sz w:val="16"/>
          <w:szCs w:val="16"/>
        </w:rPr>
      </w:pPr>
    </w:p>
    <w:p w14:paraId="1E0A2397" w14:textId="77777777" w:rsidR="00B46EA4" w:rsidRDefault="00B46EA4" w:rsidP="00A928A4">
      <w:pPr>
        <w:ind w:right="-6"/>
        <w:jc w:val="both"/>
        <w:rPr>
          <w:rFonts w:ascii="Arial" w:eastAsia="Arial" w:hAnsi="Arial" w:cs="Arial"/>
          <w:sz w:val="16"/>
          <w:szCs w:val="16"/>
        </w:rPr>
      </w:pPr>
    </w:p>
    <w:p w14:paraId="06041E97" w14:textId="77777777" w:rsidR="00FB1A5E" w:rsidRPr="00EE0A99" w:rsidRDefault="00FB1A5E" w:rsidP="00A928A4">
      <w:pPr>
        <w:ind w:right="-6"/>
        <w:jc w:val="both"/>
        <w:rPr>
          <w:rFonts w:ascii="Arial" w:hAnsi="Arial" w:cs="Arial"/>
          <w:sz w:val="16"/>
          <w:szCs w:val="16"/>
        </w:rPr>
      </w:pPr>
      <w:r w:rsidRPr="00EE0A99">
        <w:rPr>
          <w:rFonts w:ascii="Arial" w:eastAsia="Arial" w:hAnsi="Arial" w:cs="Arial"/>
          <w:sz w:val="16"/>
          <w:szCs w:val="16"/>
        </w:rPr>
        <w:t xml:space="preserve">La presente hoja de firmas forma parte integrante del Convenio de </w:t>
      </w:r>
      <w:r w:rsidR="00156200">
        <w:rPr>
          <w:rFonts w:ascii="Arial" w:eastAsia="Arial" w:hAnsi="Arial" w:cs="Arial"/>
          <w:sz w:val="16"/>
          <w:szCs w:val="16"/>
        </w:rPr>
        <w:t xml:space="preserve">Transferencia de </w:t>
      </w:r>
      <w:r w:rsidR="00156200" w:rsidRPr="00177BE7">
        <w:rPr>
          <w:rFonts w:ascii="Arial" w:eastAsia="Arial" w:hAnsi="Arial" w:cs="Arial"/>
          <w:sz w:val="16"/>
          <w:szCs w:val="16"/>
        </w:rPr>
        <w:t xml:space="preserve">Recursos </w:t>
      </w:r>
      <w:r w:rsidR="0091732B" w:rsidRPr="00177BE7">
        <w:rPr>
          <w:rFonts w:ascii="Arial" w:eastAsia="Arial" w:hAnsi="Arial" w:cs="Arial"/>
          <w:b/>
          <w:bCs/>
          <w:sz w:val="16"/>
          <w:szCs w:val="16"/>
        </w:rPr>
        <w:t xml:space="preserve">MUNICIPIO DE </w:t>
      </w:r>
      <w:r w:rsidR="006328F9" w:rsidRPr="00177BE7">
        <w:rPr>
          <w:rFonts w:ascii="Arial" w:eastAsia="Arial" w:hAnsi="Arial" w:cs="Arial"/>
          <w:b/>
          <w:sz w:val="16"/>
          <w:szCs w:val="16"/>
        </w:rPr>
        <w:t>L</w:t>
      </w:r>
      <w:r w:rsidR="006328F9" w:rsidRPr="00EE0A99">
        <w:rPr>
          <w:rFonts w:ascii="Arial" w:eastAsia="Arial" w:hAnsi="Arial" w:cs="Arial"/>
          <w:b/>
          <w:sz w:val="16"/>
          <w:szCs w:val="16"/>
        </w:rPr>
        <w:t>EÓN/SAPAL/DGDSH 2020-0</w:t>
      </w:r>
      <w:r w:rsidR="006328F9">
        <w:rPr>
          <w:rFonts w:ascii="Arial" w:eastAsia="Arial" w:hAnsi="Arial" w:cs="Arial"/>
          <w:b/>
          <w:sz w:val="16"/>
          <w:szCs w:val="16"/>
        </w:rPr>
        <w:t xml:space="preserve">5, </w:t>
      </w:r>
      <w:r w:rsidR="00156200">
        <w:rPr>
          <w:rFonts w:ascii="Arial" w:eastAsia="Arial" w:hAnsi="Arial" w:cs="Arial"/>
          <w:sz w:val="16"/>
          <w:szCs w:val="16"/>
        </w:rPr>
        <w:t xml:space="preserve">que celebran </w:t>
      </w:r>
      <w:r w:rsidR="006328F9">
        <w:rPr>
          <w:rFonts w:ascii="Arial" w:eastAsia="Arial" w:hAnsi="Arial" w:cs="Arial"/>
          <w:sz w:val="16"/>
          <w:szCs w:val="16"/>
        </w:rPr>
        <w:t xml:space="preserve">entre </w:t>
      </w:r>
      <w:r w:rsidRPr="00EE0A99">
        <w:rPr>
          <w:rFonts w:ascii="Arial" w:eastAsia="Arial" w:hAnsi="Arial" w:cs="Arial"/>
          <w:sz w:val="16"/>
          <w:szCs w:val="16"/>
        </w:rPr>
        <w:t xml:space="preserve">el Municipio de León, Guanajuato y el Sistema de Agua Potable y Alcantarillado de León (SAPAL), en fecha </w:t>
      </w:r>
      <w:r w:rsidR="006328F9">
        <w:rPr>
          <w:rFonts w:ascii="Arial" w:eastAsia="Arial" w:hAnsi="Arial" w:cs="Arial"/>
          <w:sz w:val="16"/>
          <w:szCs w:val="16"/>
        </w:rPr>
        <w:t>---</w:t>
      </w:r>
      <w:r w:rsidRPr="00EE0A99">
        <w:rPr>
          <w:rFonts w:ascii="Arial" w:eastAsia="Arial" w:hAnsi="Arial" w:cs="Arial"/>
          <w:sz w:val="16"/>
          <w:szCs w:val="16"/>
        </w:rPr>
        <w:t xml:space="preserve"> de </w:t>
      </w:r>
      <w:r w:rsidR="006328F9">
        <w:rPr>
          <w:rFonts w:ascii="Arial" w:eastAsia="Arial" w:hAnsi="Arial" w:cs="Arial"/>
          <w:sz w:val="16"/>
          <w:szCs w:val="16"/>
        </w:rPr>
        <w:t>septiembre</w:t>
      </w:r>
      <w:r w:rsidRPr="00EE0A99">
        <w:rPr>
          <w:rFonts w:ascii="Arial" w:eastAsia="Arial" w:hAnsi="Arial" w:cs="Arial"/>
          <w:sz w:val="16"/>
          <w:szCs w:val="16"/>
        </w:rPr>
        <w:t xml:space="preserve"> de 2020.</w:t>
      </w:r>
    </w:p>
    <w:p w14:paraId="67164C50" w14:textId="77777777" w:rsidR="006A2F17" w:rsidRDefault="006A2F17" w:rsidP="00A928A4">
      <w:pPr>
        <w:ind w:right="-6"/>
        <w:jc w:val="center"/>
        <w:rPr>
          <w:rFonts w:ascii="Arial" w:eastAsia="Arial" w:hAnsi="Arial" w:cs="Arial"/>
          <w:color w:val="000000"/>
        </w:rPr>
      </w:pPr>
    </w:p>
    <w:sectPr w:rsidR="006A2F17">
      <w:headerReference w:type="default" r:id="rId8"/>
      <w:footerReference w:type="even" r:id="rId9"/>
      <w:footerReference w:type="default" r:id="rId10"/>
      <w:pgSz w:w="12242" w:h="15842"/>
      <w:pgMar w:top="1775" w:right="1209" w:bottom="1142" w:left="168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9E265" w14:textId="77777777" w:rsidR="00F8170D" w:rsidRDefault="00F8170D">
      <w:r>
        <w:separator/>
      </w:r>
    </w:p>
  </w:endnote>
  <w:endnote w:type="continuationSeparator" w:id="0">
    <w:p w14:paraId="094B7480" w14:textId="77777777" w:rsidR="00F8170D" w:rsidRDefault="00F8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Bauhaus Lt BT">
    <w:altName w:val="Times New Roman"/>
    <w:charset w:val="00"/>
    <w:family w:val="auto"/>
    <w:pitch w:val="default"/>
  </w:font>
  <w:font w:name="AvantGarde Md B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596F" w14:textId="77777777" w:rsidR="006A2F17" w:rsidRDefault="0035016E">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34E8E924" w14:textId="77777777" w:rsidR="006A2F17" w:rsidRDefault="006A2F17">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05BB" w14:textId="0262343F" w:rsidR="006A2F17" w:rsidRDefault="0035016E">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6C0711">
      <w:rPr>
        <w:noProof/>
        <w:color w:val="000000"/>
      </w:rPr>
      <w:t>1</w:t>
    </w:r>
    <w:r>
      <w:rPr>
        <w:color w:val="000000"/>
      </w:rPr>
      <w:fldChar w:fldCharType="end"/>
    </w:r>
  </w:p>
  <w:p w14:paraId="2D6ACC33" w14:textId="77777777" w:rsidR="006A2F17" w:rsidRDefault="0035016E">
    <w:pPr>
      <w:jc w:val="center"/>
      <w:rPr>
        <w:rFonts w:ascii="Arial" w:eastAsia="Arial" w:hAnsi="Arial" w:cs="Arial"/>
        <w:sz w:val="18"/>
        <w:szCs w:val="18"/>
      </w:rPr>
    </w:pPr>
    <w:r>
      <w:rPr>
        <w:rFonts w:ascii="Arial" w:eastAsia="Arial" w:hAnsi="Arial" w:cs="Arial"/>
        <w:sz w:val="18"/>
        <w:szCs w:val="18"/>
      </w:rPr>
      <w:t>"Este programa es público, ajeno a cualquier partido político. Queda prohibido su uso para fines distintos al desarrollo social".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C5695" w14:textId="77777777" w:rsidR="00F8170D" w:rsidRDefault="00F8170D">
      <w:r>
        <w:separator/>
      </w:r>
    </w:p>
  </w:footnote>
  <w:footnote w:type="continuationSeparator" w:id="0">
    <w:p w14:paraId="4445CD86" w14:textId="77777777" w:rsidR="00F8170D" w:rsidRDefault="00F81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FC43" w14:textId="77777777" w:rsidR="006A2F17" w:rsidRDefault="0035016E">
    <w:pPr>
      <w:pBdr>
        <w:top w:val="nil"/>
        <w:left w:val="nil"/>
        <w:bottom w:val="nil"/>
        <w:right w:val="nil"/>
        <w:between w:val="nil"/>
      </w:pBdr>
      <w:tabs>
        <w:tab w:val="center" w:pos="4419"/>
        <w:tab w:val="right" w:pos="8838"/>
      </w:tabs>
      <w:jc w:val="center"/>
      <w:rPr>
        <w:rFonts w:ascii="Arial" w:eastAsia="Arial" w:hAnsi="Arial" w:cs="Arial"/>
        <w:b/>
        <w:color w:val="000000"/>
        <w:sz w:val="19"/>
        <w:szCs w:val="19"/>
      </w:rPr>
    </w:pPr>
    <w:r>
      <w:rPr>
        <w:rFonts w:ascii="Arial" w:eastAsia="Arial" w:hAnsi="Arial" w:cs="Arial"/>
        <w:b/>
        <w:color w:val="000000"/>
        <w:sz w:val="19"/>
        <w:szCs w:val="19"/>
      </w:rPr>
      <w:t xml:space="preserve">H. AYUNTAMIENTO DE </w:t>
    </w:r>
    <w:r>
      <w:rPr>
        <w:rFonts w:ascii="Arial" w:eastAsia="Arial" w:hAnsi="Arial" w:cs="Arial"/>
        <w:b/>
        <w:sz w:val="19"/>
        <w:szCs w:val="19"/>
      </w:rPr>
      <w:t>LEÓN</w:t>
    </w:r>
    <w:r>
      <w:rPr>
        <w:rFonts w:ascii="Arial" w:eastAsia="Arial" w:hAnsi="Arial" w:cs="Arial"/>
        <w:b/>
        <w:color w:val="000000"/>
        <w:sz w:val="19"/>
        <w:szCs w:val="19"/>
      </w:rPr>
      <w:t>, GTO</w:t>
    </w:r>
    <w:r>
      <w:rPr>
        <w:noProof/>
        <w:lang w:val="es-MX" w:eastAsia="es-MX"/>
      </w:rPr>
      <w:drawing>
        <wp:anchor distT="0" distB="0" distL="0" distR="0" simplePos="0" relativeHeight="251658240" behindDoc="0" locked="0" layoutInCell="1" hidden="0" allowOverlap="1" wp14:anchorId="33F07392" wp14:editId="2A8E839A">
          <wp:simplePos x="0" y="0"/>
          <wp:positionH relativeFrom="column">
            <wp:posOffset>5291152</wp:posOffset>
          </wp:positionH>
          <wp:positionV relativeFrom="paragraph">
            <wp:posOffset>-334369</wp:posOffset>
          </wp:positionV>
          <wp:extent cx="743925" cy="941849"/>
          <wp:effectExtent l="0" t="0" r="0" b="0"/>
          <wp:wrapSquare wrapText="bothSides" distT="0" distB="0" distL="0" distR="0"/>
          <wp:docPr id="4" name="image2.jpg" descr="C:\Users\mplascen\AppData\Local\Microsoft\Windows\Temporary Internet Files\Content.Outlook\3FWT0QE9\logo sin fondo (3).jpg"/>
          <wp:cNvGraphicFramePr/>
          <a:graphic xmlns:a="http://schemas.openxmlformats.org/drawingml/2006/main">
            <a:graphicData uri="http://schemas.openxmlformats.org/drawingml/2006/picture">
              <pic:pic xmlns:pic="http://schemas.openxmlformats.org/drawingml/2006/picture">
                <pic:nvPicPr>
                  <pic:cNvPr id="0" name="image2.jpg" descr="C:\Users\mplascen\AppData\Local\Microsoft\Windows\Temporary Internet Files\Content.Outlook\3FWT0QE9\logo sin fondo (3).jpg"/>
                  <pic:cNvPicPr preferRelativeResize="0"/>
                </pic:nvPicPr>
                <pic:blipFill>
                  <a:blip r:embed="rId1"/>
                  <a:srcRect/>
                  <a:stretch>
                    <a:fillRect/>
                  </a:stretch>
                </pic:blipFill>
                <pic:spPr>
                  <a:xfrm>
                    <a:off x="0" y="0"/>
                    <a:ext cx="743925" cy="941849"/>
                  </a:xfrm>
                  <a:prstGeom prst="rect">
                    <a:avLst/>
                  </a:prstGeom>
                  <a:ln/>
                </pic:spPr>
              </pic:pic>
            </a:graphicData>
          </a:graphic>
        </wp:anchor>
      </w:drawing>
    </w:r>
    <w:r>
      <w:rPr>
        <w:noProof/>
        <w:lang w:val="es-MX" w:eastAsia="es-MX"/>
      </w:rPr>
      <w:drawing>
        <wp:anchor distT="0" distB="0" distL="0" distR="0" simplePos="0" relativeHeight="251659264" behindDoc="0" locked="0" layoutInCell="1" hidden="0" allowOverlap="1" wp14:anchorId="385B8370" wp14:editId="29CE2705">
          <wp:simplePos x="0" y="0"/>
          <wp:positionH relativeFrom="column">
            <wp:posOffset>-406789</wp:posOffset>
          </wp:positionH>
          <wp:positionV relativeFrom="paragraph">
            <wp:posOffset>-143300</wp:posOffset>
          </wp:positionV>
          <wp:extent cx="1366638" cy="696984"/>
          <wp:effectExtent l="0" t="0" r="0" b="0"/>
          <wp:wrapSquare wrapText="bothSides" distT="0" distB="0" distL="0" distR="0"/>
          <wp:docPr id="3" name="image1.jpg" descr="Descripción: Descripción: E:\hugo.guerra\JURÍDICO - DEP.  -A-\LOGO 2015-2018\IMG_0463.JPG"/>
          <wp:cNvGraphicFramePr/>
          <a:graphic xmlns:a="http://schemas.openxmlformats.org/drawingml/2006/main">
            <a:graphicData uri="http://schemas.openxmlformats.org/drawingml/2006/picture">
              <pic:pic xmlns:pic="http://schemas.openxmlformats.org/drawingml/2006/picture">
                <pic:nvPicPr>
                  <pic:cNvPr id="0" name="image1.jpg" descr="Descripción: Descripción: E:\hugo.guerra\JURÍDICO - DEP.  -A-\LOGO 2015-2018\IMG_0463.JPG"/>
                  <pic:cNvPicPr preferRelativeResize="0"/>
                </pic:nvPicPr>
                <pic:blipFill>
                  <a:blip r:embed="rId2"/>
                  <a:srcRect/>
                  <a:stretch>
                    <a:fillRect/>
                  </a:stretch>
                </pic:blipFill>
                <pic:spPr>
                  <a:xfrm>
                    <a:off x="0" y="0"/>
                    <a:ext cx="1366638" cy="696984"/>
                  </a:xfrm>
                  <a:prstGeom prst="rect">
                    <a:avLst/>
                  </a:prstGeom>
                  <a:ln/>
                </pic:spPr>
              </pic:pic>
            </a:graphicData>
          </a:graphic>
        </wp:anchor>
      </w:drawing>
    </w:r>
  </w:p>
  <w:p w14:paraId="6F206ADB" w14:textId="77777777" w:rsidR="006A2F17" w:rsidRDefault="0035016E">
    <w:pPr>
      <w:pBdr>
        <w:top w:val="nil"/>
        <w:left w:val="nil"/>
        <w:bottom w:val="nil"/>
        <w:right w:val="nil"/>
        <w:between w:val="nil"/>
      </w:pBdr>
      <w:tabs>
        <w:tab w:val="center" w:pos="4419"/>
        <w:tab w:val="right" w:pos="8838"/>
      </w:tabs>
      <w:jc w:val="center"/>
      <w:rPr>
        <w:rFonts w:ascii="Arial" w:eastAsia="Arial" w:hAnsi="Arial" w:cs="Arial"/>
        <w:b/>
        <w:color w:val="000000"/>
        <w:sz w:val="19"/>
        <w:szCs w:val="19"/>
      </w:rPr>
    </w:pPr>
    <w:r>
      <w:rPr>
        <w:rFonts w:ascii="Arial" w:eastAsia="Arial" w:hAnsi="Arial" w:cs="Arial"/>
        <w:b/>
        <w:color w:val="000000"/>
        <w:sz w:val="19"/>
        <w:szCs w:val="19"/>
      </w:rPr>
      <w:t xml:space="preserve">EL SISTEMA DE AGUA POTABLE Y ALCANTARILLADO </w:t>
    </w:r>
  </w:p>
  <w:p w14:paraId="49B04F91" w14:textId="77777777" w:rsidR="006A2F17" w:rsidRDefault="0035016E">
    <w:pPr>
      <w:pBdr>
        <w:top w:val="nil"/>
        <w:left w:val="nil"/>
        <w:bottom w:val="nil"/>
        <w:right w:val="nil"/>
        <w:between w:val="nil"/>
      </w:pBdr>
      <w:tabs>
        <w:tab w:val="center" w:pos="4419"/>
        <w:tab w:val="right" w:pos="8838"/>
      </w:tabs>
      <w:jc w:val="center"/>
      <w:rPr>
        <w:rFonts w:ascii="Arial" w:eastAsia="Arial" w:hAnsi="Arial" w:cs="Arial"/>
        <w:b/>
        <w:color w:val="000000"/>
        <w:sz w:val="19"/>
        <w:szCs w:val="19"/>
      </w:rPr>
    </w:pPr>
    <w:r>
      <w:rPr>
        <w:rFonts w:ascii="Arial" w:eastAsia="Arial" w:hAnsi="Arial" w:cs="Arial"/>
        <w:b/>
        <w:color w:val="000000"/>
        <w:sz w:val="19"/>
        <w:szCs w:val="19"/>
      </w:rPr>
      <w:t>DE LEÓN, GUANAJUATO.</w:t>
    </w:r>
  </w:p>
  <w:p w14:paraId="0BE938D5" w14:textId="77777777" w:rsidR="006A2F17" w:rsidRDefault="0035016E">
    <w:pPr>
      <w:pBdr>
        <w:top w:val="nil"/>
        <w:left w:val="nil"/>
        <w:bottom w:val="nil"/>
        <w:right w:val="nil"/>
        <w:between w:val="nil"/>
      </w:pBdr>
      <w:tabs>
        <w:tab w:val="left" w:pos="6096"/>
      </w:tabs>
      <w:jc w:val="center"/>
      <w:rPr>
        <w:rFonts w:ascii="Calibri" w:eastAsia="Calibri" w:hAnsi="Calibri" w:cs="Calibri"/>
        <w:b/>
        <w:color w:val="000000"/>
        <w:sz w:val="22"/>
        <w:szCs w:val="22"/>
      </w:rPr>
    </w:pPr>
    <w:r>
      <w:rPr>
        <w:rFonts w:ascii="Calibri" w:eastAsia="Calibri" w:hAnsi="Calibri" w:cs="Calibri"/>
        <w:b/>
        <w:color w:val="000000"/>
        <w:sz w:val="22"/>
        <w:szCs w:val="22"/>
      </w:rPr>
      <w:t>MUNICIPIO DE LEÓN/SAPAL/</w:t>
    </w:r>
    <w:r w:rsidRPr="00230140">
      <w:rPr>
        <w:rFonts w:ascii="Calibri" w:eastAsia="Calibri" w:hAnsi="Calibri" w:cs="Calibri"/>
        <w:b/>
        <w:color w:val="000000"/>
        <w:sz w:val="22"/>
        <w:szCs w:val="22"/>
      </w:rPr>
      <w:t>DGDSH</w:t>
    </w:r>
    <w:r>
      <w:rPr>
        <w:rFonts w:ascii="Calibri" w:eastAsia="Calibri" w:hAnsi="Calibri" w:cs="Calibri"/>
        <w:b/>
        <w:color w:val="000000"/>
        <w:sz w:val="22"/>
        <w:szCs w:val="22"/>
      </w:rPr>
      <w:t xml:space="preserve"> 2020-</w:t>
    </w:r>
    <w:r w:rsidR="00230140">
      <w:rPr>
        <w:rFonts w:ascii="Calibri" w:eastAsia="Calibri" w:hAnsi="Calibri" w:cs="Calibri"/>
        <w:b/>
        <w:color w:val="000000"/>
        <w:sz w:val="22"/>
        <w:szCs w:val="22"/>
      </w:rPr>
      <w:t>05</w:t>
    </w:r>
  </w:p>
  <w:p w14:paraId="0D35FDFA" w14:textId="77777777" w:rsidR="006A2F17" w:rsidRDefault="006A2F17">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11FD1"/>
    <w:multiLevelType w:val="hybridMultilevel"/>
    <w:tmpl w:val="34785A44"/>
    <w:lvl w:ilvl="0" w:tplc="01A8FD04">
      <w:start w:val="3"/>
      <w:numFmt w:val="bullet"/>
      <w:lvlText w:val=""/>
      <w:lvlJc w:val="left"/>
      <w:pPr>
        <w:ind w:left="1211" w:hanging="360"/>
      </w:pPr>
      <w:rPr>
        <w:rFonts w:ascii="Symbol" w:eastAsia="Arial" w:hAnsi="Symbo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1" w15:restartNumberingAfterBreak="0">
    <w:nsid w:val="1C437ECF"/>
    <w:multiLevelType w:val="multilevel"/>
    <w:tmpl w:val="5796678E"/>
    <w:lvl w:ilvl="0">
      <w:start w:val="1"/>
      <w:numFmt w:val="upperLetter"/>
      <w:lvlText w:val="%1)"/>
      <w:lvlJc w:val="left"/>
      <w:pPr>
        <w:ind w:left="360" w:hanging="360"/>
      </w:pPr>
      <w:rPr>
        <w:rFonts w:ascii="Arial" w:eastAsia="Arial" w:hAnsi="Arial" w:cs="Arial"/>
        <w:b w:val="0"/>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CC52EC7"/>
    <w:multiLevelType w:val="multilevel"/>
    <w:tmpl w:val="890E5E6A"/>
    <w:lvl w:ilvl="0">
      <w:start w:val="1"/>
      <w:numFmt w:val="decimal"/>
      <w:lvlText w:val="%1."/>
      <w:lvlJc w:val="left"/>
      <w:pPr>
        <w:ind w:left="720" w:hanging="360"/>
      </w:pPr>
      <w:rPr>
        <w:b/>
      </w:rPr>
    </w:lvl>
    <w:lvl w:ilvl="1">
      <w:start w:val="1"/>
      <w:numFmt w:val="upperLetter"/>
      <w:lvlText w:val="%2)."/>
      <w:lvlJc w:val="left"/>
      <w:pPr>
        <w:ind w:left="1440" w:hanging="360"/>
      </w:pPr>
    </w:lvl>
    <w:lvl w:ilvl="2">
      <w:start w:val="2"/>
      <w:numFmt w:val="decimal"/>
      <w:lvlText w:val="%3."/>
      <w:lvlJc w:val="left"/>
      <w:pPr>
        <w:ind w:left="2340" w:hanging="360"/>
      </w:pPr>
      <w:rPr>
        <w:b/>
      </w:rPr>
    </w:lvl>
    <w:lvl w:ilvl="3">
      <w:start w:val="1"/>
      <w:numFmt w:val="upperLetter"/>
      <w:lvlText w:val="%4)."/>
      <w:lvlJc w:val="left"/>
      <w:pPr>
        <w:ind w:left="786" w:hanging="360"/>
      </w:pPr>
    </w:lvl>
    <w:lvl w:ilvl="4">
      <w:start w:val="3"/>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A34E28"/>
    <w:multiLevelType w:val="multilevel"/>
    <w:tmpl w:val="3DDA42C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EC24DDD"/>
    <w:multiLevelType w:val="hybridMultilevel"/>
    <w:tmpl w:val="5C9E759C"/>
    <w:lvl w:ilvl="0" w:tplc="9D08C3EA">
      <w:start w:val="3"/>
      <w:numFmt w:val="bullet"/>
      <w:lvlText w:val=""/>
      <w:lvlJc w:val="left"/>
      <w:pPr>
        <w:ind w:left="1068" w:hanging="360"/>
      </w:pPr>
      <w:rPr>
        <w:rFonts w:ascii="Symbol" w:eastAsia="Arial"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3EFA40C5"/>
    <w:multiLevelType w:val="multilevel"/>
    <w:tmpl w:val="04C2F032"/>
    <w:lvl w:ilvl="0">
      <w:start w:val="1"/>
      <w:numFmt w:val="upperLetter"/>
      <w:lvlText w:val="%1)"/>
      <w:lvlJc w:val="left"/>
      <w:pPr>
        <w:ind w:left="926" w:hanging="359"/>
      </w:pPr>
      <w:rPr>
        <w:rFonts w:ascii="Arial" w:eastAsia="Arial" w:hAnsi="Arial" w:cs="Arial"/>
        <w:b/>
      </w:r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6" w15:restartNumberingAfterBreak="0">
    <w:nsid w:val="3F304771"/>
    <w:multiLevelType w:val="multilevel"/>
    <w:tmpl w:val="6C3E2442"/>
    <w:lvl w:ilvl="0">
      <w:start w:val="3"/>
      <w:numFmt w:val="upperLetter"/>
      <w:lvlText w:val="%1)"/>
      <w:lvlJc w:val="left"/>
      <w:pPr>
        <w:ind w:left="734" w:hanging="359"/>
      </w:pPr>
      <w:rPr>
        <w:b/>
        <w:color w:val="auto"/>
      </w:r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7" w15:restartNumberingAfterBreak="0">
    <w:nsid w:val="403C0B4B"/>
    <w:multiLevelType w:val="multilevel"/>
    <w:tmpl w:val="0996FDC2"/>
    <w:lvl w:ilvl="0">
      <w:start w:val="1"/>
      <w:numFmt w:val="upperLetter"/>
      <w:lvlText w:val="%1)"/>
      <w:lvlJc w:val="left"/>
      <w:pPr>
        <w:ind w:left="734" w:hanging="359"/>
      </w:pPr>
      <w:rPr>
        <w:b/>
        <w:color w:val="auto"/>
      </w:r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8" w15:restartNumberingAfterBreak="0">
    <w:nsid w:val="47140E2E"/>
    <w:multiLevelType w:val="multilevel"/>
    <w:tmpl w:val="6D08587A"/>
    <w:lvl w:ilvl="0">
      <w:start w:val="1"/>
      <w:numFmt w:val="upperLetter"/>
      <w:lvlText w:val="%1)"/>
      <w:lvlJc w:val="left"/>
      <w:pPr>
        <w:ind w:left="734" w:hanging="359"/>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9" w15:restartNumberingAfterBreak="0">
    <w:nsid w:val="53B754A2"/>
    <w:multiLevelType w:val="multilevel"/>
    <w:tmpl w:val="3DA200DC"/>
    <w:lvl w:ilvl="0">
      <w:start w:val="1"/>
      <w:numFmt w:val="upperLetter"/>
      <w:lvlText w:val="%1)"/>
      <w:lvlJc w:val="left"/>
      <w:pPr>
        <w:ind w:left="360" w:hanging="360"/>
      </w:pPr>
      <w:rPr>
        <w:b/>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rPr>
        <w:rFonts w:ascii="Arial" w:eastAsia="Arial" w:hAnsi="Arial" w:cs="Arial"/>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7347652"/>
    <w:multiLevelType w:val="multilevel"/>
    <w:tmpl w:val="034CE94E"/>
    <w:lvl w:ilvl="0">
      <w:start w:val="1"/>
      <w:numFmt w:val="decimal"/>
      <w:lvlText w:val="%1."/>
      <w:lvlJc w:val="left"/>
      <w:pPr>
        <w:ind w:left="720" w:hanging="360"/>
      </w:pPr>
      <w:rPr>
        <w:b/>
      </w:rPr>
    </w:lvl>
    <w:lvl w:ilvl="1">
      <w:start w:val="1"/>
      <w:numFmt w:val="upperLetter"/>
      <w:lvlText w:val="%2)."/>
      <w:lvlJc w:val="left"/>
      <w:pPr>
        <w:ind w:left="1440" w:hanging="360"/>
      </w:pPr>
    </w:lvl>
    <w:lvl w:ilvl="2">
      <w:start w:val="2"/>
      <w:numFmt w:val="decimal"/>
      <w:lvlText w:val="%3."/>
      <w:lvlJc w:val="left"/>
      <w:pPr>
        <w:ind w:left="2340" w:hanging="360"/>
      </w:pPr>
      <w:rPr>
        <w:b/>
      </w:rPr>
    </w:lvl>
    <w:lvl w:ilvl="3">
      <w:start w:val="1"/>
      <w:numFmt w:val="upperLetter"/>
      <w:lvlText w:val="%4)."/>
      <w:lvlJc w:val="left"/>
      <w:pPr>
        <w:ind w:left="786" w:hanging="360"/>
      </w:pPr>
    </w:lvl>
    <w:lvl w:ilvl="4">
      <w:start w:val="3"/>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0E6A3D"/>
    <w:multiLevelType w:val="multilevel"/>
    <w:tmpl w:val="CBD2EA56"/>
    <w:lvl w:ilvl="0">
      <w:start w:val="1"/>
      <w:numFmt w:val="upp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9"/>
  </w:num>
  <w:num w:numId="3">
    <w:abstractNumId w:val="7"/>
  </w:num>
  <w:num w:numId="4">
    <w:abstractNumId w:val="3"/>
  </w:num>
  <w:num w:numId="5">
    <w:abstractNumId w:val="6"/>
  </w:num>
  <w:num w:numId="6">
    <w:abstractNumId w:val="10"/>
  </w:num>
  <w:num w:numId="7">
    <w:abstractNumId w:val="1"/>
  </w:num>
  <w:num w:numId="8">
    <w:abstractNumId w:val="0"/>
  </w:num>
  <w:num w:numId="9">
    <w:abstractNumId w:val="4"/>
  </w:num>
  <w:num w:numId="10">
    <w:abstractNumId w:val="5"/>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F17"/>
    <w:rsid w:val="000105F1"/>
    <w:rsid w:val="000140F3"/>
    <w:rsid w:val="00020AA4"/>
    <w:rsid w:val="00022A8F"/>
    <w:rsid w:val="00046A46"/>
    <w:rsid w:val="00091ACE"/>
    <w:rsid w:val="00097555"/>
    <w:rsid w:val="00097824"/>
    <w:rsid w:val="000C6465"/>
    <w:rsid w:val="000D5C0C"/>
    <w:rsid w:val="000F2ABC"/>
    <w:rsid w:val="00146D44"/>
    <w:rsid w:val="00147903"/>
    <w:rsid w:val="00156200"/>
    <w:rsid w:val="00177BE7"/>
    <w:rsid w:val="001B5D6B"/>
    <w:rsid w:val="001E37EF"/>
    <w:rsid w:val="00200D0A"/>
    <w:rsid w:val="00230140"/>
    <w:rsid w:val="002470CC"/>
    <w:rsid w:val="002672AF"/>
    <w:rsid w:val="00280FC8"/>
    <w:rsid w:val="002B7305"/>
    <w:rsid w:val="002D7236"/>
    <w:rsid w:val="00325EEC"/>
    <w:rsid w:val="0035016E"/>
    <w:rsid w:val="00350810"/>
    <w:rsid w:val="00380839"/>
    <w:rsid w:val="003B3FD5"/>
    <w:rsid w:val="003C1C77"/>
    <w:rsid w:val="003D7BE0"/>
    <w:rsid w:val="003F25CB"/>
    <w:rsid w:val="004604E6"/>
    <w:rsid w:val="00461E40"/>
    <w:rsid w:val="004633C8"/>
    <w:rsid w:val="00463953"/>
    <w:rsid w:val="004A6CC8"/>
    <w:rsid w:val="00544671"/>
    <w:rsid w:val="005B7E0E"/>
    <w:rsid w:val="005C73F3"/>
    <w:rsid w:val="006328F9"/>
    <w:rsid w:val="00640AD3"/>
    <w:rsid w:val="006A2F17"/>
    <w:rsid w:val="006C0711"/>
    <w:rsid w:val="006D660B"/>
    <w:rsid w:val="006E04BD"/>
    <w:rsid w:val="006F4767"/>
    <w:rsid w:val="007439BE"/>
    <w:rsid w:val="00791CE2"/>
    <w:rsid w:val="007B2039"/>
    <w:rsid w:val="007F31CB"/>
    <w:rsid w:val="00817266"/>
    <w:rsid w:val="00823323"/>
    <w:rsid w:val="0083523B"/>
    <w:rsid w:val="00841CB9"/>
    <w:rsid w:val="008B2801"/>
    <w:rsid w:val="008C5AC1"/>
    <w:rsid w:val="00916EBC"/>
    <w:rsid w:val="0091732B"/>
    <w:rsid w:val="00922626"/>
    <w:rsid w:val="00941095"/>
    <w:rsid w:val="00947C32"/>
    <w:rsid w:val="00972F37"/>
    <w:rsid w:val="009A23B3"/>
    <w:rsid w:val="009C756E"/>
    <w:rsid w:val="009D6FB1"/>
    <w:rsid w:val="00A21336"/>
    <w:rsid w:val="00A72704"/>
    <w:rsid w:val="00A928A4"/>
    <w:rsid w:val="00AE1703"/>
    <w:rsid w:val="00AF66AC"/>
    <w:rsid w:val="00B304FB"/>
    <w:rsid w:val="00B46EA4"/>
    <w:rsid w:val="00B51662"/>
    <w:rsid w:val="00B5359A"/>
    <w:rsid w:val="00B822DF"/>
    <w:rsid w:val="00BB7990"/>
    <w:rsid w:val="00BC1B0D"/>
    <w:rsid w:val="00BC5FA0"/>
    <w:rsid w:val="00C34CB1"/>
    <w:rsid w:val="00C5308B"/>
    <w:rsid w:val="00CA1BA3"/>
    <w:rsid w:val="00CE499A"/>
    <w:rsid w:val="00D24E41"/>
    <w:rsid w:val="00D31FAC"/>
    <w:rsid w:val="00D32201"/>
    <w:rsid w:val="00D479CC"/>
    <w:rsid w:val="00D653D8"/>
    <w:rsid w:val="00DB3D58"/>
    <w:rsid w:val="00DD3E29"/>
    <w:rsid w:val="00E00BD3"/>
    <w:rsid w:val="00E14AF4"/>
    <w:rsid w:val="00E21C69"/>
    <w:rsid w:val="00E32F10"/>
    <w:rsid w:val="00E345C6"/>
    <w:rsid w:val="00E71E37"/>
    <w:rsid w:val="00EC5C7E"/>
    <w:rsid w:val="00ED0B41"/>
    <w:rsid w:val="00EE1136"/>
    <w:rsid w:val="00EF52BA"/>
    <w:rsid w:val="00F2322C"/>
    <w:rsid w:val="00F7422D"/>
    <w:rsid w:val="00F8170D"/>
    <w:rsid w:val="00FB1A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137E1"/>
  <w15:docId w15:val="{FA6E4593-A373-4B80-B183-8B5A9E88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s-ES"/>
    </w:rPr>
  </w:style>
  <w:style w:type="paragraph" w:styleId="Ttulo1">
    <w:name w:val="heading 1"/>
    <w:basedOn w:val="Normal"/>
    <w:next w:val="Normal"/>
    <w:qFormat/>
    <w:pPr>
      <w:keepNext/>
      <w:jc w:val="center"/>
      <w:outlineLvl w:val="0"/>
    </w:pPr>
    <w:rPr>
      <w:rFonts w:ascii="Bauhaus Lt BT" w:hAnsi="Bauhaus Lt BT"/>
      <w:sz w:val="28"/>
    </w:rPr>
  </w:style>
  <w:style w:type="paragraph" w:styleId="Ttulo2">
    <w:name w:val="heading 2"/>
    <w:basedOn w:val="Normal"/>
    <w:next w:val="Normal"/>
    <w:qFormat/>
    <w:pPr>
      <w:keepNext/>
      <w:jc w:val="center"/>
      <w:outlineLvl w:val="1"/>
    </w:pPr>
    <w:rPr>
      <w:rFonts w:ascii="Bauhaus Lt BT" w:hAnsi="Bauhaus Lt BT"/>
      <w:b/>
      <w:sz w:val="28"/>
    </w:rPr>
  </w:style>
  <w:style w:type="paragraph" w:styleId="Ttulo3">
    <w:name w:val="heading 3"/>
    <w:basedOn w:val="Normal"/>
    <w:next w:val="Normal"/>
    <w:qFormat/>
    <w:pPr>
      <w:keepNext/>
      <w:jc w:val="center"/>
      <w:outlineLvl w:val="2"/>
    </w:pPr>
    <w:rPr>
      <w:rFonts w:ascii="AvantGarde Md BT" w:hAnsi="AvantGarde Md BT"/>
      <w:b/>
      <w:caps/>
      <w:sz w:val="22"/>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Textoindependiente">
    <w:name w:val="Body Text"/>
    <w:basedOn w:val="Normal"/>
    <w:link w:val="TextoindependienteCar"/>
    <w:pPr>
      <w:jc w:val="both"/>
    </w:pPr>
    <w:rPr>
      <w:rFonts w:ascii="Bauhaus Lt BT" w:hAnsi="Bauhaus Lt BT"/>
    </w:rPr>
  </w:style>
  <w:style w:type="character" w:styleId="Nmerodepgina">
    <w:name w:val="page number"/>
    <w:basedOn w:val="Fuentedeprrafopredeter"/>
  </w:style>
  <w:style w:type="paragraph" w:styleId="Textoindependiente2">
    <w:name w:val="Body Text 2"/>
    <w:basedOn w:val="Normal"/>
    <w:pPr>
      <w:tabs>
        <w:tab w:val="left" w:pos="935"/>
      </w:tabs>
      <w:jc w:val="both"/>
    </w:pPr>
    <w:rPr>
      <w:rFonts w:ascii="Century Gothic" w:hAnsi="Century Gothic"/>
      <w:bCs/>
      <w:i/>
      <w:iCs/>
      <w:u w:val="single"/>
    </w:rPr>
  </w:style>
  <w:style w:type="paragraph" w:styleId="Sangradetextonormal">
    <w:name w:val="Body Text Indent"/>
    <w:basedOn w:val="Normal"/>
    <w:pPr>
      <w:ind w:left="14"/>
      <w:jc w:val="both"/>
    </w:pPr>
    <w:rPr>
      <w:rFonts w:ascii="Century Gothic" w:hAnsi="Century Gothic"/>
    </w:rPr>
  </w:style>
  <w:style w:type="paragraph" w:styleId="Textoindependiente3">
    <w:name w:val="Body Text 3"/>
    <w:basedOn w:val="Normal"/>
    <w:pPr>
      <w:jc w:val="both"/>
    </w:pPr>
    <w:rPr>
      <w:rFonts w:ascii="Sylfaen" w:hAnsi="Sylfaen" w:cs="Arial"/>
      <w:sz w:val="18"/>
    </w:rPr>
  </w:style>
  <w:style w:type="paragraph" w:styleId="Lista">
    <w:name w:val="List"/>
    <w:basedOn w:val="Normal"/>
    <w:pPr>
      <w:ind w:left="283" w:hanging="283"/>
    </w:pPr>
  </w:style>
  <w:style w:type="paragraph" w:styleId="Lista2">
    <w:name w:val="List 2"/>
    <w:basedOn w:val="Normal"/>
    <w:pPr>
      <w:ind w:left="566" w:hanging="283"/>
    </w:pPr>
  </w:style>
  <w:style w:type="paragraph" w:customStyle="1" w:styleId="CarCarCar">
    <w:name w:val="Car Car Car"/>
    <w:basedOn w:val="Normal"/>
    <w:rsid w:val="00EC3C19"/>
    <w:pPr>
      <w:spacing w:after="160" w:line="240" w:lineRule="exact"/>
    </w:pPr>
    <w:rPr>
      <w:rFonts w:ascii="Tahoma" w:hAnsi="Tahoma"/>
      <w:sz w:val="20"/>
      <w:szCs w:val="20"/>
      <w:lang w:val="en-US" w:eastAsia="en-US"/>
    </w:rPr>
  </w:style>
  <w:style w:type="paragraph" w:styleId="Textodeglobo">
    <w:name w:val="Balloon Text"/>
    <w:basedOn w:val="Normal"/>
    <w:semiHidden/>
    <w:rsid w:val="00EC3C19"/>
    <w:rPr>
      <w:rFonts w:ascii="Tahoma" w:hAnsi="Tahoma" w:cs="Tahoma"/>
      <w:sz w:val="16"/>
      <w:szCs w:val="16"/>
    </w:rPr>
  </w:style>
  <w:style w:type="paragraph" w:styleId="Prrafodelista">
    <w:name w:val="List Paragraph"/>
    <w:basedOn w:val="Normal"/>
    <w:uiPriority w:val="34"/>
    <w:qFormat/>
    <w:rsid w:val="007B0D7F"/>
    <w:pPr>
      <w:ind w:left="708"/>
    </w:pPr>
  </w:style>
  <w:style w:type="character" w:customStyle="1" w:styleId="EncabezadoCar">
    <w:name w:val="Encabezado Car"/>
    <w:link w:val="Encabezado"/>
    <w:rsid w:val="0017036E"/>
    <w:rPr>
      <w:sz w:val="24"/>
      <w:szCs w:val="24"/>
      <w:lang w:val="es-ES" w:eastAsia="es-ES"/>
    </w:rPr>
  </w:style>
  <w:style w:type="character" w:styleId="Textoennegrita">
    <w:name w:val="Strong"/>
    <w:uiPriority w:val="22"/>
    <w:qFormat/>
    <w:rsid w:val="004401DC"/>
    <w:rPr>
      <w:b/>
      <w:bCs/>
    </w:rPr>
  </w:style>
  <w:style w:type="character" w:customStyle="1" w:styleId="TextoindependienteCar">
    <w:name w:val="Texto independiente Car"/>
    <w:basedOn w:val="Fuentedeprrafopredeter"/>
    <w:link w:val="Textoindependiente"/>
    <w:rsid w:val="00F8412D"/>
    <w:rPr>
      <w:rFonts w:ascii="Bauhaus Lt BT" w:hAnsi="Bauhaus Lt BT"/>
      <w:sz w:val="24"/>
      <w:szCs w:val="24"/>
      <w:lang w:val="es-ES" w:eastAsia="es-ES"/>
    </w:rPr>
  </w:style>
  <w:style w:type="table" w:styleId="Tablaconcuadrcula">
    <w:name w:val="Table Grid"/>
    <w:basedOn w:val="Tablanormal"/>
    <w:uiPriority w:val="39"/>
    <w:rsid w:val="008E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91270"/>
    <w:rPr>
      <w:sz w:val="16"/>
      <w:szCs w:val="16"/>
    </w:rPr>
  </w:style>
  <w:style w:type="paragraph" w:styleId="Textocomentario">
    <w:name w:val="annotation text"/>
    <w:basedOn w:val="Normal"/>
    <w:link w:val="TextocomentarioCar"/>
    <w:uiPriority w:val="99"/>
    <w:unhideWhenUsed/>
    <w:rsid w:val="00091270"/>
    <w:rPr>
      <w:sz w:val="20"/>
      <w:szCs w:val="20"/>
    </w:rPr>
  </w:style>
  <w:style w:type="character" w:customStyle="1" w:styleId="TextocomentarioCar">
    <w:name w:val="Texto comentario Car"/>
    <w:basedOn w:val="Fuentedeprrafopredeter"/>
    <w:link w:val="Textocomentario"/>
    <w:uiPriority w:val="99"/>
    <w:rsid w:val="00091270"/>
    <w:rPr>
      <w:lang w:val="es-ES" w:eastAsia="es-ES"/>
    </w:rPr>
  </w:style>
  <w:style w:type="paragraph" w:styleId="Asuntodelcomentario">
    <w:name w:val="annotation subject"/>
    <w:basedOn w:val="Textocomentario"/>
    <w:next w:val="Textocomentario"/>
    <w:link w:val="AsuntodelcomentarioCar"/>
    <w:uiPriority w:val="99"/>
    <w:semiHidden/>
    <w:unhideWhenUsed/>
    <w:rsid w:val="00091270"/>
    <w:rPr>
      <w:b/>
      <w:bCs/>
    </w:rPr>
  </w:style>
  <w:style w:type="character" w:customStyle="1" w:styleId="AsuntodelcomentarioCar">
    <w:name w:val="Asunto del comentario Car"/>
    <w:basedOn w:val="TextocomentarioCar"/>
    <w:link w:val="Asuntodelcomentario"/>
    <w:uiPriority w:val="99"/>
    <w:semiHidden/>
    <w:rsid w:val="00091270"/>
    <w:rPr>
      <w:b/>
      <w:bCs/>
      <w:lang w:val="es-ES" w:eastAsia="es-ES"/>
    </w:rPr>
  </w:style>
  <w:style w:type="paragraph" w:styleId="Revisin">
    <w:name w:val="Revision"/>
    <w:hidden/>
    <w:uiPriority w:val="99"/>
    <w:semiHidden/>
    <w:rsid w:val="00D1661C"/>
    <w:rPr>
      <w:lang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747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CiQEo1An5rXxdlwhhAhJ4IycUQ==">AMUW2mV6kLOnWSdRwMORiDABcsdnmrIC4pdz1qrsYt8BKswArVQD8e9Uiu9tkI6Jxc7unp18osYWbu1YBhf31bGZxw6FcDOYfJvcaPoFbQOXKTJIYzeXdTc=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3624</Words>
  <Characters>19936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Finanzas</dc:creator>
  <cp:lastModifiedBy>Jose Francisco Gomez Gonzalez</cp:lastModifiedBy>
  <cp:revision>2</cp:revision>
  <cp:lastPrinted>2020-09-10T16:46:00Z</cp:lastPrinted>
  <dcterms:created xsi:type="dcterms:W3CDTF">2020-10-02T16:34:00Z</dcterms:created>
  <dcterms:modified xsi:type="dcterms:W3CDTF">2020-10-02T16:34:00Z</dcterms:modified>
</cp:coreProperties>
</file>