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E1" w:rsidRDefault="00107FE1" w:rsidP="00521B11">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366E2B" w:rsidRPr="00D73D4E" w:rsidRDefault="00366E2B" w:rsidP="00366E2B">
      <w:pPr>
        <w:spacing w:after="0" w:line="240" w:lineRule="auto"/>
        <w:jc w:val="both"/>
      </w:pPr>
      <w:r w:rsidRPr="00D73D4E">
        <w:rPr>
          <w:rFonts w:ascii="Arial" w:eastAsia="Times New Roman" w:hAnsi="Arial" w:cs="Arial"/>
          <w:b/>
          <w:sz w:val="28"/>
          <w:szCs w:val="28"/>
          <w:lang w:eastAsia="es-ES"/>
        </w:rPr>
        <w:t xml:space="preserve">I. </w:t>
      </w:r>
      <w:r w:rsidRPr="00D73D4E">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366E2B" w:rsidRPr="00D73D4E" w:rsidRDefault="00366E2B" w:rsidP="00366E2B">
      <w:pPr>
        <w:spacing w:after="0" w:line="240" w:lineRule="auto"/>
        <w:jc w:val="both"/>
        <w:rPr>
          <w:rFonts w:ascii="Arial" w:eastAsia="Times New Roman" w:hAnsi="Arial" w:cs="Arial"/>
          <w:b/>
          <w:sz w:val="28"/>
          <w:szCs w:val="28"/>
          <w:lang w:eastAsia="es-ES"/>
        </w:rPr>
      </w:pPr>
    </w:p>
    <w:p w:rsidR="00366E2B" w:rsidRPr="00D73D4E" w:rsidRDefault="00366E2B" w:rsidP="00366E2B">
      <w:pPr>
        <w:spacing w:after="0" w:line="240" w:lineRule="auto"/>
        <w:jc w:val="both"/>
        <w:rPr>
          <w:rFonts w:ascii="Arial" w:eastAsia="Times New Roman" w:hAnsi="Arial" w:cs="Arial"/>
          <w:sz w:val="28"/>
          <w:szCs w:val="28"/>
          <w:lang w:eastAsia="es-ES"/>
        </w:rPr>
      </w:pPr>
      <w:r w:rsidRPr="00D73D4E">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366E2B" w:rsidRDefault="00366E2B" w:rsidP="00366E2B">
      <w:pPr>
        <w:spacing w:after="0" w:line="240" w:lineRule="auto"/>
        <w:jc w:val="both"/>
        <w:rPr>
          <w:rFonts w:ascii="Arial" w:eastAsia="Times New Roman" w:hAnsi="Arial" w:cs="Arial"/>
          <w:b/>
          <w:sz w:val="28"/>
          <w:szCs w:val="28"/>
          <w:lang w:eastAsia="es-ES"/>
        </w:rPr>
      </w:pPr>
    </w:p>
    <w:p w:rsidR="00521B11" w:rsidRDefault="00366E2B" w:rsidP="00521B1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521B11"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366E2B" w:rsidRPr="00A2423D" w:rsidRDefault="00366E2B" w:rsidP="00521B11">
      <w:pPr>
        <w:spacing w:after="0" w:line="240" w:lineRule="auto"/>
        <w:jc w:val="both"/>
        <w:rPr>
          <w:rFonts w:ascii="Arial" w:eastAsia="Times New Roman" w:hAnsi="Arial" w:cs="Arial"/>
          <w:sz w:val="28"/>
          <w:szCs w:val="28"/>
          <w:lang w:eastAsia="es-ES"/>
        </w:rPr>
      </w:pPr>
    </w:p>
    <w:p w:rsidR="00366E2B" w:rsidRPr="00A2423D" w:rsidRDefault="00721119" w:rsidP="00366E2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F87664">
        <w:rPr>
          <w:rFonts w:ascii="Arial" w:eastAsia="Times New Roman" w:hAnsi="Arial" w:cs="Arial"/>
          <w:b/>
          <w:sz w:val="28"/>
          <w:szCs w:val="28"/>
          <w:lang w:val="es-ES" w:eastAsia="es-ES"/>
        </w:rPr>
        <w:t xml:space="preserve">Proyecto Ejecutivo del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Francisco Villa, tram</w:t>
      </w:r>
      <w:r w:rsidR="00F87664">
        <w:rPr>
          <w:rFonts w:ascii="Arial" w:eastAsia="Times New Roman" w:hAnsi="Arial" w:cs="Arial"/>
          <w:b/>
          <w:sz w:val="28"/>
          <w:szCs w:val="28"/>
          <w:lang w:val="es-ES" w:eastAsia="es-ES"/>
        </w:rPr>
        <w:t xml:space="preserve">o </w:t>
      </w:r>
      <w:r w:rsidR="0060620F">
        <w:rPr>
          <w:rFonts w:ascii="Arial" w:eastAsia="Times New Roman" w:hAnsi="Arial" w:cs="Arial"/>
          <w:b/>
          <w:sz w:val="28"/>
          <w:szCs w:val="28"/>
          <w:lang w:val="es-ES" w:eastAsia="es-ES"/>
        </w:rPr>
        <w:t xml:space="preserve">calle Fresno de Medina a Par Vial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Perdigón</w:t>
      </w:r>
      <w:r w:rsidR="00B77131" w:rsidRPr="00D73D4E">
        <w:rPr>
          <w:rFonts w:ascii="Arial" w:eastAsia="Times New Roman" w:hAnsi="Arial" w:cs="Arial"/>
          <w:b/>
          <w:sz w:val="28"/>
          <w:szCs w:val="28"/>
          <w:lang w:val="es-ES" w:eastAsia="es-ES"/>
        </w:rPr>
        <w:t>”</w:t>
      </w:r>
      <w:r w:rsidR="00366E2B" w:rsidRPr="00D73D4E">
        <w:rPr>
          <w:rFonts w:ascii="Arial" w:eastAsia="Times New Roman" w:hAnsi="Arial" w:cs="Arial"/>
          <w:b/>
          <w:sz w:val="28"/>
          <w:szCs w:val="28"/>
          <w:lang w:val="es-ES" w:eastAsia="es-ES"/>
        </w:rPr>
        <w:t>,</w:t>
      </w:r>
      <w:r w:rsidR="00366E2B" w:rsidRPr="00D73D4E">
        <w:rPr>
          <w:rFonts w:ascii="Arial" w:eastAsia="Times New Roman" w:hAnsi="Arial" w:cs="Arial"/>
          <w:sz w:val="28"/>
          <w:szCs w:val="28"/>
          <w:lang w:eastAsia="es-ES"/>
        </w:rPr>
        <w:t xml:space="preserve"> lo que se traduce a su vez en múltiples </w:t>
      </w:r>
      <w:r w:rsidR="00366E2B" w:rsidRPr="00D73D4E">
        <w:rPr>
          <w:rFonts w:ascii="Arial" w:eastAsia="Times New Roman" w:hAnsi="Arial" w:cs="Arial"/>
          <w:sz w:val="28"/>
          <w:szCs w:val="28"/>
          <w:lang w:eastAsia="es-ES"/>
        </w:rPr>
        <w:lastRenderedPageBreak/>
        <w:t>beneficios a la ciudadanía leonesa, pues de esta forma se reduce los costos de traslados y tiempos de recorrido, ahorro de combustible y sobre todo se logra una mejor y eficiente movilidad dentro de la mancha urbana.</w:t>
      </w:r>
    </w:p>
    <w:p w:rsidR="00721119" w:rsidRPr="00A2423D" w:rsidRDefault="00721119" w:rsidP="00721119">
      <w:pPr>
        <w:spacing w:after="0" w:line="240" w:lineRule="auto"/>
        <w:jc w:val="both"/>
        <w:rPr>
          <w:rFonts w:ascii="Arial" w:eastAsia="Times New Roman" w:hAnsi="Arial" w:cs="Arial"/>
          <w:sz w:val="28"/>
          <w:szCs w:val="28"/>
          <w:lang w:val="es-ES" w:eastAsia="es-ES"/>
        </w:rPr>
      </w:pPr>
    </w:p>
    <w:p w:rsidR="008E278B" w:rsidRDefault="00521B11" w:rsidP="009E056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II</w:t>
      </w:r>
      <w:r w:rsidR="00366E2B">
        <w:rPr>
          <w:rFonts w:ascii="Arial" w:eastAsia="Times New Roman" w:hAnsi="Arial" w:cs="Arial"/>
          <w:b/>
          <w:sz w:val="28"/>
          <w:szCs w:val="28"/>
          <w:lang w:eastAsia="es-ES"/>
        </w:rPr>
        <w:t xml:space="preserve">I. </w:t>
      </w:r>
      <w:r w:rsidR="00366E2B">
        <w:rPr>
          <w:rFonts w:ascii="Arial" w:eastAsia="Times New Roman" w:hAnsi="Arial" w:cs="Arial"/>
          <w:sz w:val="28"/>
          <w:szCs w:val="28"/>
          <w:lang w:val="es-ES" w:eastAsia="es-ES"/>
        </w:rPr>
        <w:t xml:space="preserve">Cabe referir que por las </w:t>
      </w:r>
      <w:r w:rsidR="00366E2B" w:rsidRPr="00A2423D">
        <w:rPr>
          <w:rFonts w:ascii="Arial" w:eastAsia="Times New Roman" w:hAnsi="Arial" w:cs="Arial"/>
          <w:sz w:val="28"/>
          <w:szCs w:val="28"/>
          <w:lang w:val="es-ES" w:eastAsia="es-ES"/>
        </w:rPr>
        <w:t>característica</w:t>
      </w:r>
      <w:r w:rsidR="00366E2B">
        <w:rPr>
          <w:rFonts w:ascii="Arial" w:eastAsia="Times New Roman" w:hAnsi="Arial" w:cs="Arial"/>
          <w:sz w:val="28"/>
          <w:szCs w:val="28"/>
          <w:lang w:val="es-ES" w:eastAsia="es-ES"/>
        </w:rPr>
        <w:t>s y dimensiones de la citada</w:t>
      </w:r>
      <w:r w:rsidR="00366E2B" w:rsidRPr="00A2423D">
        <w:rPr>
          <w:rFonts w:ascii="Arial" w:eastAsia="Times New Roman" w:hAnsi="Arial" w:cs="Arial"/>
          <w:sz w:val="28"/>
          <w:szCs w:val="28"/>
          <w:lang w:val="es-ES" w:eastAsia="es-ES"/>
        </w:rPr>
        <w:t xml:space="preserve"> obra, es necesario realizar la afectación de</w:t>
      </w:r>
      <w:r w:rsidR="00366E2B">
        <w:rPr>
          <w:rFonts w:ascii="Arial" w:eastAsia="Times New Roman" w:hAnsi="Arial" w:cs="Arial"/>
          <w:sz w:val="28"/>
          <w:szCs w:val="28"/>
          <w:lang w:val="es-ES" w:eastAsia="es-ES"/>
        </w:rPr>
        <w:t xml:space="preserve">l inmueble y construcción de un particular con </w:t>
      </w:r>
      <w:r w:rsidR="009862B5" w:rsidRPr="00A2423D">
        <w:rPr>
          <w:rFonts w:ascii="Arial" w:eastAsia="Arial Unicode MS" w:hAnsi="Arial" w:cs="Arial"/>
          <w:color w:val="000000"/>
          <w:sz w:val="28"/>
          <w:szCs w:val="28"/>
          <w:lang w:eastAsia="es-ES"/>
        </w:rPr>
        <w:t xml:space="preserve">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C72484">
        <w:rPr>
          <w:rFonts w:ascii="Arial" w:eastAsia="Arial Unicode MS" w:hAnsi="Arial" w:cs="Arial"/>
          <w:color w:val="000000"/>
          <w:sz w:val="28"/>
          <w:szCs w:val="28"/>
          <w:lang w:eastAsia="es-ES"/>
        </w:rPr>
        <w:t xml:space="preserve"> terreno de</w:t>
      </w:r>
      <w:r w:rsidR="00673992" w:rsidRPr="00A2423D">
        <w:rPr>
          <w:rFonts w:ascii="Arial" w:eastAsia="Arial Unicode MS" w:hAnsi="Arial" w:cs="Arial"/>
          <w:color w:val="000000"/>
          <w:sz w:val="28"/>
          <w:szCs w:val="28"/>
          <w:lang w:eastAsia="es-ES"/>
        </w:rPr>
        <w:t xml:space="preserve"> </w:t>
      </w:r>
      <w:r w:rsidR="0060620F">
        <w:rPr>
          <w:rFonts w:ascii="Arial" w:eastAsia="Arial Unicode MS" w:hAnsi="Arial" w:cs="Arial"/>
          <w:b/>
          <w:color w:val="000000"/>
          <w:sz w:val="28"/>
          <w:szCs w:val="28"/>
          <w:lang w:eastAsia="es-ES"/>
        </w:rPr>
        <w:t>144</w:t>
      </w:r>
      <w:r w:rsidR="009B0198">
        <w:rPr>
          <w:rFonts w:ascii="Arial" w:eastAsia="Arial Unicode MS" w:hAnsi="Arial" w:cs="Arial"/>
          <w:b/>
          <w:color w:val="000000"/>
          <w:sz w:val="28"/>
          <w:szCs w:val="28"/>
          <w:lang w:eastAsia="es-ES"/>
        </w:rPr>
        <w:t>.</w:t>
      </w:r>
      <w:r w:rsidR="0060620F">
        <w:rPr>
          <w:rFonts w:ascii="Arial" w:eastAsia="Arial Unicode MS" w:hAnsi="Arial" w:cs="Arial"/>
          <w:b/>
          <w:color w:val="000000"/>
          <w:sz w:val="28"/>
          <w:szCs w:val="28"/>
          <w:lang w:eastAsia="es-ES"/>
        </w:rPr>
        <w:t>48</w:t>
      </w:r>
      <w:r w:rsidR="009E11E6" w:rsidRPr="00A2423D">
        <w:rPr>
          <w:rFonts w:ascii="Arial" w:eastAsia="Arial Unicode MS" w:hAnsi="Arial" w:cs="Arial"/>
          <w:b/>
          <w:color w:val="000000"/>
          <w:sz w:val="28"/>
          <w:szCs w:val="28"/>
          <w:lang w:eastAsia="es-ES"/>
        </w:rPr>
        <w:t xml:space="preserve"> m</w:t>
      </w:r>
      <w:proofErr w:type="gramStart"/>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9B0198">
        <w:rPr>
          <w:rFonts w:ascii="Arial" w:eastAsia="Arial Unicode MS" w:hAnsi="Arial" w:cs="Arial"/>
          <w:color w:val="000000"/>
          <w:sz w:val="28"/>
          <w:szCs w:val="28"/>
          <w:vertAlign w:val="superscript"/>
          <w:lang w:eastAsia="es-ES"/>
        </w:rPr>
        <w:t xml:space="preserve"> </w:t>
      </w:r>
      <w:r w:rsidR="009B0198">
        <w:rPr>
          <w:rFonts w:ascii="Arial" w:eastAsia="Arial Unicode MS" w:hAnsi="Arial" w:cs="Arial"/>
          <w:color w:val="000000"/>
          <w:sz w:val="28"/>
          <w:szCs w:val="28"/>
          <w:lang w:eastAsia="es-ES"/>
        </w:rPr>
        <w:t>ciento</w:t>
      </w:r>
      <w:proofErr w:type="gramEnd"/>
      <w:r w:rsidR="0060620F">
        <w:rPr>
          <w:rFonts w:ascii="Arial" w:eastAsia="Arial Unicode MS" w:hAnsi="Arial" w:cs="Arial"/>
          <w:color w:val="000000"/>
          <w:sz w:val="28"/>
          <w:szCs w:val="28"/>
          <w:lang w:eastAsia="es-ES"/>
        </w:rPr>
        <w:t xml:space="preserve"> cuarenta y cuatro punto cuarenta y ocho metros</w:t>
      </w:r>
      <w:r w:rsidR="009E11E6" w:rsidRPr="00A2423D">
        <w:rPr>
          <w:rFonts w:ascii="Arial" w:eastAsia="Arial Unicode MS" w:hAnsi="Arial" w:cs="Arial"/>
          <w:color w:val="000000"/>
          <w:sz w:val="28"/>
          <w:szCs w:val="28"/>
          <w:lang w:eastAsia="es-ES"/>
        </w:rPr>
        <w:t xml:space="preserve"> cuadrados</w:t>
      </w:r>
      <w:r w:rsidR="00E851F5">
        <w:rPr>
          <w:rFonts w:ascii="Arial" w:eastAsia="Arial Unicode MS" w:hAnsi="Arial" w:cs="Arial"/>
          <w:color w:val="000000"/>
          <w:sz w:val="28"/>
          <w:szCs w:val="28"/>
          <w:lang w:eastAsia="es-ES"/>
        </w:rPr>
        <w:t xml:space="preserve"> y una superficie de construcción de </w:t>
      </w:r>
      <w:r w:rsidR="0060620F" w:rsidRPr="0060620F">
        <w:rPr>
          <w:rFonts w:ascii="Arial" w:eastAsia="Arial Unicode MS" w:hAnsi="Arial" w:cs="Arial"/>
          <w:b/>
          <w:color w:val="000000"/>
          <w:sz w:val="28"/>
          <w:szCs w:val="28"/>
          <w:lang w:eastAsia="es-ES"/>
        </w:rPr>
        <w:t>84</w:t>
      </w:r>
      <w:r w:rsidR="00F87664">
        <w:rPr>
          <w:rFonts w:ascii="Arial" w:eastAsia="Arial Unicode MS" w:hAnsi="Arial" w:cs="Arial"/>
          <w:b/>
          <w:color w:val="000000"/>
          <w:sz w:val="28"/>
          <w:szCs w:val="28"/>
          <w:lang w:eastAsia="es-ES"/>
        </w:rPr>
        <w:t>.0</w:t>
      </w:r>
      <w:r w:rsidR="0060620F">
        <w:rPr>
          <w:rFonts w:ascii="Arial" w:eastAsia="Arial Unicode MS" w:hAnsi="Arial" w:cs="Arial"/>
          <w:b/>
          <w:color w:val="000000"/>
          <w:sz w:val="28"/>
          <w:szCs w:val="28"/>
          <w:lang w:eastAsia="es-ES"/>
        </w:rPr>
        <w:t>5</w:t>
      </w:r>
      <w:r w:rsidR="00E851F5">
        <w:rPr>
          <w:rFonts w:ascii="Arial" w:eastAsia="Arial Unicode MS" w:hAnsi="Arial" w:cs="Arial"/>
          <w:color w:val="000000"/>
          <w:sz w:val="28"/>
          <w:szCs w:val="28"/>
          <w:lang w:eastAsia="es-ES"/>
        </w:rPr>
        <w:t xml:space="preserve"> </w:t>
      </w:r>
      <w:r w:rsidR="00E851F5" w:rsidRPr="00A2423D">
        <w:rPr>
          <w:rFonts w:ascii="Arial" w:eastAsia="Arial Unicode MS" w:hAnsi="Arial" w:cs="Arial"/>
          <w:b/>
          <w:color w:val="000000"/>
          <w:sz w:val="28"/>
          <w:szCs w:val="28"/>
          <w:lang w:eastAsia="es-ES"/>
        </w:rPr>
        <w:t>m</w:t>
      </w:r>
      <w:r w:rsidR="00E851F5" w:rsidRPr="00A2423D">
        <w:rPr>
          <w:rFonts w:ascii="Arial" w:eastAsia="Arial Unicode MS" w:hAnsi="Arial" w:cs="Arial"/>
          <w:b/>
          <w:color w:val="000000"/>
          <w:sz w:val="28"/>
          <w:szCs w:val="28"/>
          <w:vertAlign w:val="superscript"/>
          <w:lang w:eastAsia="es-ES"/>
        </w:rPr>
        <w:t>2</w:t>
      </w:r>
      <w:r w:rsidR="0060620F">
        <w:rPr>
          <w:rFonts w:ascii="Arial" w:eastAsia="Arial Unicode MS" w:hAnsi="Arial" w:cs="Arial"/>
          <w:color w:val="000000"/>
          <w:sz w:val="28"/>
          <w:szCs w:val="28"/>
          <w:lang w:eastAsia="es-ES"/>
        </w:rPr>
        <w:t xml:space="preserve"> ochenta y cuatro punto cero cinco </w:t>
      </w:r>
      <w:r w:rsidR="00E851F5">
        <w:rPr>
          <w:rFonts w:ascii="Arial" w:eastAsia="Arial Unicode MS" w:hAnsi="Arial" w:cs="Arial"/>
          <w:color w:val="000000"/>
          <w:sz w:val="28"/>
          <w:szCs w:val="28"/>
          <w:lang w:eastAsia="es-ES"/>
        </w:rPr>
        <w:t xml:space="preserve">metros cuadrados, </w:t>
      </w:r>
      <w:r w:rsidR="00DE3876">
        <w:rPr>
          <w:rFonts w:ascii="Arial" w:eastAsia="Arial Unicode MS" w:hAnsi="Arial" w:cs="Arial"/>
          <w:color w:val="000000"/>
          <w:sz w:val="28"/>
          <w:szCs w:val="28"/>
          <w:lang w:eastAsia="es-ES"/>
        </w:rPr>
        <w:t>del</w:t>
      </w:r>
      <w:r w:rsidR="0060620F">
        <w:rPr>
          <w:rFonts w:ascii="Arial" w:eastAsia="Arial Unicode MS" w:hAnsi="Arial" w:cs="Arial"/>
          <w:color w:val="000000"/>
          <w:sz w:val="28"/>
          <w:szCs w:val="28"/>
          <w:lang w:eastAsia="es-ES"/>
        </w:rPr>
        <w:t xml:space="preserve"> inmueble identificado como lote 31 de la manzana 27 zona 02 en Ejido de San Pedro de los Hernández II</w:t>
      </w:r>
      <w:r w:rsidR="00F87664">
        <w:rPr>
          <w:rFonts w:ascii="Arial" w:eastAsia="Arial Unicode MS" w:hAnsi="Arial" w:cs="Arial"/>
          <w:color w:val="000000"/>
          <w:sz w:val="28"/>
          <w:szCs w:val="28"/>
          <w:lang w:eastAsia="es-ES"/>
        </w:rPr>
        <w:t xml:space="preserve"> </w:t>
      </w:r>
      <w:r w:rsidR="00D8183B">
        <w:rPr>
          <w:rFonts w:ascii="Arial" w:eastAsia="Arial Unicode MS" w:hAnsi="Arial" w:cs="Arial"/>
          <w:color w:val="000000"/>
          <w:sz w:val="28"/>
          <w:szCs w:val="28"/>
          <w:lang w:eastAsia="es-ES"/>
        </w:rPr>
        <w:t>de esta ciudad.</w:t>
      </w:r>
    </w:p>
    <w:p w:rsidR="00D8183B" w:rsidRPr="00A2423D" w:rsidRDefault="00D8183B" w:rsidP="009E056F">
      <w:pPr>
        <w:spacing w:after="0" w:line="240" w:lineRule="auto"/>
        <w:jc w:val="both"/>
        <w:rPr>
          <w:rFonts w:ascii="Arial" w:eastAsia="Arial Unicode MS" w:hAnsi="Arial" w:cs="Arial"/>
          <w:color w:val="000000"/>
          <w:sz w:val="28"/>
          <w:szCs w:val="28"/>
          <w:lang w:eastAsia="es-ES"/>
        </w:rPr>
      </w:pPr>
    </w:p>
    <w:p w:rsidR="0060620F" w:rsidRDefault="00896F15" w:rsidP="005F7A93">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La superficie de terreno</w:t>
      </w:r>
      <w:r w:rsidR="00E851F5">
        <w:rPr>
          <w:rFonts w:ascii="Arial" w:eastAsia="Arial Unicode MS" w:hAnsi="Arial" w:cs="Arial"/>
          <w:color w:val="000000"/>
          <w:sz w:val="28"/>
          <w:szCs w:val="28"/>
          <w:lang w:eastAsia="es-ES"/>
        </w:rPr>
        <w:t xml:space="preserve"> y de construcción</w:t>
      </w:r>
      <w:r w:rsidRPr="00A2423D">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afectada</w:t>
      </w:r>
      <w:r w:rsidR="00E851F5">
        <w:rPr>
          <w:rFonts w:ascii="Arial" w:eastAsia="Arial Unicode MS" w:hAnsi="Arial" w:cs="Arial"/>
          <w:color w:val="000000"/>
          <w:sz w:val="28"/>
          <w:szCs w:val="28"/>
          <w:lang w:eastAsia="es-ES"/>
        </w:rPr>
        <w:t>s</w:t>
      </w:r>
      <w:r w:rsidR="005854CE" w:rsidRPr="00A2423D">
        <w:rPr>
          <w:rFonts w:ascii="Arial" w:eastAsia="Arial Unicode MS" w:hAnsi="Arial" w:cs="Arial"/>
          <w:color w:val="000000"/>
          <w:sz w:val="28"/>
          <w:szCs w:val="28"/>
          <w:lang w:eastAsia="es-ES"/>
        </w:rPr>
        <w:t xml:space="preserve"> </w:t>
      </w:r>
      <w:r w:rsidR="00195CAB">
        <w:rPr>
          <w:rFonts w:ascii="Arial" w:eastAsia="Arial Unicode MS" w:hAnsi="Arial" w:cs="Arial"/>
          <w:color w:val="000000"/>
          <w:sz w:val="28"/>
          <w:szCs w:val="28"/>
          <w:lang w:eastAsia="es-ES"/>
        </w:rPr>
        <w:t xml:space="preserve">son </w:t>
      </w:r>
      <w:r w:rsidR="005854CE" w:rsidRPr="00A2423D">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A52C10">
        <w:rPr>
          <w:rFonts w:ascii="Arial" w:eastAsia="Arial Unicode MS" w:hAnsi="Arial" w:cs="Arial"/>
          <w:color w:val="000000"/>
          <w:sz w:val="28"/>
          <w:szCs w:val="28"/>
          <w:lang w:eastAsia="es-ES"/>
        </w:rPr>
        <w:t>l</w:t>
      </w:r>
      <w:r w:rsidR="006F24A0">
        <w:rPr>
          <w:rFonts w:ascii="Arial" w:eastAsia="Arial Unicode MS" w:hAnsi="Arial" w:cs="Arial"/>
          <w:color w:val="000000"/>
          <w:sz w:val="28"/>
          <w:szCs w:val="28"/>
          <w:lang w:eastAsia="es-ES"/>
        </w:rPr>
        <w:t>a</w:t>
      </w:r>
      <w:r w:rsidR="008866F2">
        <w:rPr>
          <w:rFonts w:ascii="Arial" w:eastAsia="Arial Unicode MS" w:hAnsi="Arial" w:cs="Arial"/>
          <w:color w:val="000000"/>
          <w:sz w:val="28"/>
          <w:szCs w:val="28"/>
          <w:lang w:eastAsia="es-ES"/>
        </w:rPr>
        <w:t xml:space="preserve"> </w:t>
      </w:r>
      <w:r w:rsidR="008866F2">
        <w:rPr>
          <w:rFonts w:ascii="Arial" w:eastAsia="Arial Unicode MS" w:hAnsi="Arial" w:cs="Arial"/>
          <w:b/>
          <w:color w:val="000000"/>
          <w:sz w:val="28"/>
          <w:szCs w:val="28"/>
          <w:lang w:eastAsia="es-ES"/>
        </w:rPr>
        <w:t>C</w:t>
      </w:r>
      <w:r w:rsidR="0060620F">
        <w:rPr>
          <w:rFonts w:ascii="Arial" w:eastAsia="Arial Unicode MS" w:hAnsi="Arial" w:cs="Arial"/>
          <w:b/>
          <w:color w:val="000000"/>
          <w:sz w:val="28"/>
          <w:szCs w:val="28"/>
          <w:lang w:eastAsia="es-ES"/>
        </w:rPr>
        <w:t xml:space="preserve">. Amalia Juárez Flores, </w:t>
      </w:r>
      <w:r w:rsidR="0060620F">
        <w:rPr>
          <w:rFonts w:ascii="Arial" w:eastAsia="Arial Unicode MS" w:hAnsi="Arial" w:cs="Arial"/>
          <w:color w:val="000000"/>
          <w:sz w:val="28"/>
          <w:szCs w:val="28"/>
          <w:lang w:eastAsia="es-ES"/>
        </w:rPr>
        <w:t xml:space="preserve">en su carácter de Albacea y única y universal heredera Ab Intestato de la sucesión </w:t>
      </w:r>
      <w:proofErr w:type="spellStart"/>
      <w:r w:rsidR="0060620F">
        <w:rPr>
          <w:rFonts w:ascii="Arial" w:eastAsia="Arial Unicode MS" w:hAnsi="Arial" w:cs="Arial"/>
          <w:color w:val="000000"/>
          <w:sz w:val="28"/>
          <w:szCs w:val="28"/>
          <w:lang w:eastAsia="es-ES"/>
        </w:rPr>
        <w:t>intestamentaria</w:t>
      </w:r>
      <w:proofErr w:type="spellEnd"/>
      <w:r w:rsidR="0060620F">
        <w:rPr>
          <w:rFonts w:ascii="Arial" w:eastAsia="Arial Unicode MS" w:hAnsi="Arial" w:cs="Arial"/>
          <w:color w:val="000000"/>
          <w:sz w:val="28"/>
          <w:szCs w:val="28"/>
          <w:lang w:eastAsia="es-ES"/>
        </w:rPr>
        <w:t xml:space="preserve"> a bienes del Sr. José Antonio Vargas Ponce,</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lo cual se acredita</w:t>
      </w:r>
      <w:r w:rsidR="00F87664">
        <w:rPr>
          <w:rFonts w:ascii="Arial" w:eastAsia="Arial Unicode MS" w:hAnsi="Arial" w:cs="Arial"/>
          <w:color w:val="000000"/>
          <w:sz w:val="28"/>
          <w:szCs w:val="28"/>
          <w:lang w:eastAsia="es-ES"/>
        </w:rPr>
        <w:t xml:space="preserve"> con</w:t>
      </w:r>
      <w:r w:rsidR="0060620F">
        <w:rPr>
          <w:rFonts w:ascii="Arial" w:eastAsia="Arial Unicode MS" w:hAnsi="Arial" w:cs="Arial"/>
          <w:color w:val="000000"/>
          <w:sz w:val="28"/>
          <w:szCs w:val="28"/>
          <w:lang w:eastAsia="es-ES"/>
        </w:rPr>
        <w:t xml:space="preserve"> lo siguiente:</w:t>
      </w:r>
    </w:p>
    <w:p w:rsidR="00CE7C6E" w:rsidRDefault="00CE7C6E" w:rsidP="005F7A93">
      <w:pPr>
        <w:spacing w:after="0" w:line="240" w:lineRule="auto"/>
        <w:jc w:val="both"/>
        <w:rPr>
          <w:rFonts w:ascii="Arial" w:eastAsia="Arial Unicode MS" w:hAnsi="Arial" w:cs="Arial"/>
          <w:color w:val="000000"/>
          <w:sz w:val="28"/>
          <w:szCs w:val="28"/>
          <w:lang w:eastAsia="es-ES"/>
        </w:rPr>
      </w:pPr>
    </w:p>
    <w:p w:rsidR="00CE7C6E" w:rsidRDefault="0060620F" w:rsidP="005F7A93">
      <w:pPr>
        <w:pStyle w:val="Prrafodelista"/>
        <w:numPr>
          <w:ilvl w:val="0"/>
          <w:numId w:val="3"/>
        </w:num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Contrato de compraventa con reserva de dominio expedido por la Comisión para la regularización de la tenencia de la tierra</w:t>
      </w:r>
      <w:r w:rsidR="00CE7C6E">
        <w:rPr>
          <w:rFonts w:ascii="Arial" w:eastAsia="Arial Unicode MS" w:hAnsi="Arial" w:cs="Arial"/>
          <w:color w:val="000000"/>
          <w:sz w:val="28"/>
          <w:szCs w:val="28"/>
          <w:lang w:eastAsia="es-ES"/>
        </w:rPr>
        <w:t xml:space="preserve"> a favor del finado José Antonio Vargas Ponce.</w:t>
      </w:r>
    </w:p>
    <w:p w:rsidR="00CE7C6E" w:rsidRDefault="00CE7C6E" w:rsidP="00CE7C6E">
      <w:pPr>
        <w:pStyle w:val="Prrafodelista"/>
        <w:spacing w:after="0" w:line="240" w:lineRule="auto"/>
        <w:jc w:val="both"/>
        <w:rPr>
          <w:rFonts w:ascii="Arial" w:eastAsia="Arial Unicode MS" w:hAnsi="Arial" w:cs="Arial"/>
          <w:color w:val="000000"/>
          <w:sz w:val="28"/>
          <w:szCs w:val="28"/>
          <w:lang w:eastAsia="es-ES"/>
        </w:rPr>
      </w:pPr>
    </w:p>
    <w:p w:rsidR="00BF5A6F" w:rsidRPr="00CE7C6E" w:rsidRDefault="00CE7C6E" w:rsidP="005F7A93">
      <w:pPr>
        <w:pStyle w:val="Prrafodelista"/>
        <w:numPr>
          <w:ilvl w:val="0"/>
          <w:numId w:val="3"/>
        </w:num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L</w:t>
      </w:r>
      <w:r w:rsidR="0060620F" w:rsidRPr="00CE7C6E">
        <w:rPr>
          <w:rFonts w:ascii="Arial" w:eastAsia="Arial Unicode MS" w:hAnsi="Arial" w:cs="Arial"/>
          <w:color w:val="000000"/>
          <w:sz w:val="28"/>
          <w:szCs w:val="28"/>
          <w:lang w:eastAsia="es-ES"/>
        </w:rPr>
        <w:t>a declaratoria de herederos inscrita en el folio de la propiedad</w:t>
      </w:r>
      <w:r w:rsidR="00F87664" w:rsidRPr="00CE7C6E">
        <w:rPr>
          <w:rFonts w:ascii="Arial" w:eastAsia="Arial Unicode MS" w:hAnsi="Arial" w:cs="Arial"/>
          <w:color w:val="000000"/>
          <w:sz w:val="28"/>
          <w:szCs w:val="28"/>
          <w:lang w:eastAsia="es-ES"/>
        </w:rPr>
        <w:t xml:space="preserve"> </w:t>
      </w:r>
      <w:r w:rsidR="00DF3EF5" w:rsidRPr="00CE7C6E">
        <w:rPr>
          <w:rFonts w:ascii="Arial" w:eastAsia="Arial Unicode MS" w:hAnsi="Arial" w:cs="Arial"/>
          <w:color w:val="000000"/>
          <w:sz w:val="28"/>
          <w:szCs w:val="28"/>
          <w:lang w:eastAsia="es-ES"/>
        </w:rPr>
        <w:t xml:space="preserve">en el Registro Público de la Propiedad y del Comercio </w:t>
      </w:r>
      <w:r w:rsidR="0060620F" w:rsidRPr="00CE7C6E">
        <w:rPr>
          <w:rFonts w:ascii="Arial" w:eastAsia="Arial Unicode MS" w:hAnsi="Arial" w:cs="Arial"/>
          <w:color w:val="000000"/>
          <w:sz w:val="28"/>
          <w:szCs w:val="28"/>
          <w:lang w:eastAsia="es-ES"/>
        </w:rPr>
        <w:t>de esta ciudad, bajo la solicitud número 3582784 de fecha 01 de noviembre de 2019.</w:t>
      </w:r>
    </w:p>
    <w:p w:rsidR="00FD02F2" w:rsidRDefault="00FD02F2" w:rsidP="0003478D">
      <w:pPr>
        <w:spacing w:after="0" w:line="240" w:lineRule="auto"/>
        <w:jc w:val="both"/>
        <w:rPr>
          <w:rFonts w:ascii="Arial" w:eastAsia="Arial Unicode MS" w:hAnsi="Arial" w:cs="Arial"/>
          <w:color w:val="000000"/>
          <w:sz w:val="28"/>
          <w:szCs w:val="28"/>
          <w:lang w:eastAsia="es-ES"/>
        </w:rPr>
      </w:pPr>
    </w:p>
    <w:p w:rsidR="005F7A93" w:rsidRPr="00A2423D" w:rsidRDefault="005F7A93" w:rsidP="005F7A93">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BF5A6F">
        <w:rPr>
          <w:rFonts w:ascii="Arial" w:eastAsia="Times New Roman" w:hAnsi="Arial" w:cs="Arial"/>
          <w:sz w:val="28"/>
          <w:szCs w:val="28"/>
          <w:lang w:eastAsia="es-ES"/>
        </w:rPr>
        <w:t>3634</w:t>
      </w:r>
      <w:r w:rsidR="00CE7C6E">
        <w:rPr>
          <w:rFonts w:ascii="Arial" w:eastAsia="Times New Roman" w:hAnsi="Arial" w:cs="Arial"/>
          <w:sz w:val="28"/>
          <w:szCs w:val="28"/>
          <w:lang w:eastAsia="es-ES"/>
        </w:rPr>
        <w:t>409</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0324B4" w:rsidRDefault="00366E2B" w:rsidP="000324B4">
      <w:pPr>
        <w:pStyle w:val="Textoindependiente"/>
        <w:rPr>
          <w:rFonts w:cs="Arial"/>
          <w:b/>
          <w:sz w:val="28"/>
          <w:szCs w:val="28"/>
        </w:rPr>
      </w:pPr>
      <w:r>
        <w:rPr>
          <w:rFonts w:cs="Arial"/>
          <w:b/>
          <w:sz w:val="28"/>
          <w:szCs w:val="28"/>
        </w:rPr>
        <w:t>IV.</w:t>
      </w:r>
      <w:r w:rsidR="00D032D5" w:rsidRPr="00F1649B">
        <w:rPr>
          <w:rFonts w:cs="Arial"/>
          <w:b/>
          <w:sz w:val="28"/>
          <w:szCs w:val="28"/>
        </w:rPr>
        <w:t xml:space="preserve">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lastRenderedPageBreak/>
        <w:t xml:space="preserve">de </w:t>
      </w:r>
      <w:r w:rsidR="000324B4" w:rsidRPr="001D241A">
        <w:rPr>
          <w:rFonts w:cs="Arial"/>
          <w:b/>
          <w:sz w:val="28"/>
          <w:szCs w:val="28"/>
        </w:rPr>
        <w:t>$</w:t>
      </w:r>
      <w:r w:rsidR="00CE7C6E">
        <w:rPr>
          <w:rFonts w:cs="Arial"/>
          <w:b/>
          <w:sz w:val="28"/>
          <w:szCs w:val="28"/>
        </w:rPr>
        <w:t>453</w:t>
      </w:r>
      <w:r w:rsidR="00F87664">
        <w:rPr>
          <w:rFonts w:cs="Arial"/>
          <w:b/>
          <w:sz w:val="28"/>
          <w:szCs w:val="28"/>
        </w:rPr>
        <w:t>,000.00</w:t>
      </w:r>
      <w:r w:rsidR="000324B4" w:rsidRPr="001D241A">
        <w:rPr>
          <w:rFonts w:cs="Arial"/>
          <w:b/>
          <w:sz w:val="28"/>
          <w:szCs w:val="28"/>
        </w:rPr>
        <w:t xml:space="preserve"> (</w:t>
      </w:r>
      <w:r w:rsidR="00CE7C6E">
        <w:rPr>
          <w:rFonts w:cs="Arial"/>
          <w:b/>
          <w:sz w:val="28"/>
          <w:szCs w:val="28"/>
        </w:rPr>
        <w:t>Cuatrocientos cincuenta y tres</w:t>
      </w:r>
      <w:r w:rsidR="00BF5A6F">
        <w:rPr>
          <w:rFonts w:cs="Arial"/>
          <w:b/>
          <w:sz w:val="28"/>
          <w:szCs w:val="28"/>
        </w:rPr>
        <w:t xml:space="preserve"> mil</w:t>
      </w:r>
      <w:r w:rsidR="000324B4" w:rsidRPr="001D241A">
        <w:rPr>
          <w:rFonts w:cs="Arial"/>
          <w:b/>
          <w:sz w:val="28"/>
          <w:szCs w:val="28"/>
        </w:rPr>
        <w:t xml:space="preserve"> 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xml:space="preserve">., es de </w:t>
      </w:r>
      <w:r w:rsidR="000324B4" w:rsidRPr="001D241A">
        <w:rPr>
          <w:rFonts w:cs="Arial"/>
          <w:b/>
          <w:sz w:val="28"/>
          <w:szCs w:val="28"/>
        </w:rPr>
        <w:t>$</w:t>
      </w:r>
      <w:r w:rsidR="00CE7C6E">
        <w:rPr>
          <w:rFonts w:cs="Arial"/>
          <w:b/>
          <w:sz w:val="28"/>
          <w:szCs w:val="28"/>
        </w:rPr>
        <w:t>516</w:t>
      </w:r>
      <w:r w:rsidR="00F87664">
        <w:rPr>
          <w:rFonts w:cs="Arial"/>
          <w:b/>
          <w:sz w:val="28"/>
          <w:szCs w:val="28"/>
        </w:rPr>
        <w:t>,</w:t>
      </w:r>
      <w:r w:rsidR="00CE7C6E">
        <w:rPr>
          <w:rFonts w:cs="Arial"/>
          <w:b/>
          <w:sz w:val="28"/>
          <w:szCs w:val="28"/>
        </w:rPr>
        <w:t>3</w:t>
      </w:r>
      <w:r w:rsidR="000324B4" w:rsidRPr="001D241A">
        <w:rPr>
          <w:rFonts w:cs="Arial"/>
          <w:b/>
          <w:sz w:val="28"/>
          <w:szCs w:val="28"/>
        </w:rPr>
        <w:t>00.00 (</w:t>
      </w:r>
      <w:r w:rsidR="00CE7C6E">
        <w:rPr>
          <w:rFonts w:cs="Arial"/>
          <w:b/>
          <w:sz w:val="28"/>
          <w:szCs w:val="28"/>
        </w:rPr>
        <w:t>Quinientos dieciséis</w:t>
      </w:r>
      <w:r w:rsidR="00EC39BD">
        <w:rPr>
          <w:rFonts w:cs="Arial"/>
          <w:b/>
          <w:sz w:val="28"/>
          <w:szCs w:val="28"/>
        </w:rPr>
        <w:t xml:space="preserve"> mil</w:t>
      </w:r>
      <w:r w:rsidR="000324B4" w:rsidRPr="001D241A">
        <w:rPr>
          <w:rFonts w:cs="Arial"/>
          <w:b/>
          <w:sz w:val="28"/>
          <w:szCs w:val="28"/>
        </w:rPr>
        <w:t xml:space="preserve"> </w:t>
      </w:r>
      <w:r w:rsidR="00CE7C6E">
        <w:rPr>
          <w:rFonts w:cs="Arial"/>
          <w:b/>
          <w:sz w:val="28"/>
          <w:szCs w:val="28"/>
        </w:rPr>
        <w:t xml:space="preserve">trecientos </w:t>
      </w:r>
      <w:r>
        <w:rPr>
          <w:rFonts w:cs="Arial"/>
          <w:b/>
          <w:sz w:val="28"/>
          <w:szCs w:val="28"/>
        </w:rPr>
        <w:t>pesos 00/100 M.N.).</w:t>
      </w:r>
    </w:p>
    <w:p w:rsidR="00366E2B" w:rsidRDefault="00366E2B" w:rsidP="000324B4">
      <w:pPr>
        <w:pStyle w:val="Textoindependiente"/>
        <w:rPr>
          <w:rFonts w:cs="Arial"/>
          <w:b/>
          <w:sz w:val="28"/>
          <w:szCs w:val="28"/>
        </w:rPr>
      </w:pPr>
    </w:p>
    <w:p w:rsidR="00366E2B" w:rsidRPr="00D73D4E" w:rsidRDefault="00366E2B" w:rsidP="00366E2B">
      <w:pPr>
        <w:pStyle w:val="Textoindependiente"/>
        <w:rPr>
          <w:rFonts w:cs="Arial"/>
          <w:sz w:val="28"/>
          <w:szCs w:val="28"/>
          <w:lang w:val="es-ES"/>
        </w:rPr>
      </w:pPr>
      <w:r w:rsidRPr="00D73D4E">
        <w:rPr>
          <w:rFonts w:cs="Arial"/>
          <w:b/>
          <w:sz w:val="28"/>
          <w:szCs w:val="28"/>
          <w:lang w:val="es-ES"/>
        </w:rPr>
        <w:t xml:space="preserve">V. </w:t>
      </w:r>
      <w:r w:rsidRPr="00D73D4E">
        <w:rPr>
          <w:rFonts w:cs="Arial"/>
          <w:sz w:val="28"/>
          <w:szCs w:val="28"/>
          <w:lang w:val="es-ES"/>
        </w:rPr>
        <w:t>En esta tesitura y ante la necesaria adquisición del bien inmueble indispensable para la realización de la obra pública mencionada, este Comité ha considerado lo siguiente:</w:t>
      </w:r>
    </w:p>
    <w:p w:rsidR="00366E2B" w:rsidRPr="00D73D4E" w:rsidRDefault="00366E2B" w:rsidP="00366E2B">
      <w:pPr>
        <w:pStyle w:val="Textoindependiente"/>
        <w:rPr>
          <w:rFonts w:cs="Arial"/>
          <w:sz w:val="28"/>
          <w:szCs w:val="28"/>
          <w:lang w:val="es-ES"/>
        </w:rPr>
      </w:pPr>
    </w:p>
    <w:p w:rsidR="00366E2B" w:rsidRPr="00D73D4E" w:rsidRDefault="00366E2B" w:rsidP="00366E2B">
      <w:pPr>
        <w:pStyle w:val="Prrafodelista"/>
        <w:numPr>
          <w:ilvl w:val="0"/>
          <w:numId w:val="5"/>
        </w:numPr>
        <w:spacing w:after="0" w:line="240" w:lineRule="auto"/>
        <w:jc w:val="both"/>
        <w:rPr>
          <w:rFonts w:ascii="Arial" w:hAnsi="Arial" w:cs="Arial"/>
          <w:sz w:val="28"/>
          <w:szCs w:val="28"/>
        </w:rPr>
      </w:pPr>
      <w:r w:rsidRPr="00D73D4E">
        <w:rPr>
          <w:rFonts w:ascii="Arial" w:hAnsi="Arial" w:cs="Arial"/>
          <w:sz w:val="28"/>
          <w:szCs w:val="28"/>
        </w:rPr>
        <w:t xml:space="preserve">Que la realización de la obra </w:t>
      </w:r>
      <w:r w:rsidRPr="00D73D4E">
        <w:rPr>
          <w:rFonts w:ascii="Arial" w:eastAsia="Times New Roman" w:hAnsi="Arial" w:cs="Arial"/>
          <w:b/>
          <w:sz w:val="28"/>
          <w:szCs w:val="28"/>
          <w:lang w:val="es-ES" w:eastAsia="es-ES"/>
        </w:rPr>
        <w:t xml:space="preserve">“Proyecto Ejecutivo del </w:t>
      </w:r>
      <w:proofErr w:type="spellStart"/>
      <w:r w:rsidRPr="00D73D4E">
        <w:rPr>
          <w:rFonts w:ascii="Arial" w:eastAsia="Times New Roman" w:hAnsi="Arial" w:cs="Arial"/>
          <w:b/>
          <w:sz w:val="28"/>
          <w:szCs w:val="28"/>
          <w:lang w:val="es-ES" w:eastAsia="es-ES"/>
        </w:rPr>
        <w:t>Blvd</w:t>
      </w:r>
      <w:proofErr w:type="spellEnd"/>
      <w:r w:rsidRPr="00D73D4E">
        <w:rPr>
          <w:rFonts w:ascii="Arial" w:eastAsia="Times New Roman" w:hAnsi="Arial" w:cs="Arial"/>
          <w:b/>
          <w:sz w:val="28"/>
          <w:szCs w:val="28"/>
          <w:lang w:val="es-ES" w:eastAsia="es-ES"/>
        </w:rPr>
        <w:t xml:space="preserve">. Francisco Villa, tramo calle Fresno de Medina a Par Vial </w:t>
      </w:r>
      <w:proofErr w:type="spellStart"/>
      <w:r w:rsidRPr="00D73D4E">
        <w:rPr>
          <w:rFonts w:ascii="Arial" w:eastAsia="Times New Roman" w:hAnsi="Arial" w:cs="Arial"/>
          <w:b/>
          <w:sz w:val="28"/>
          <w:szCs w:val="28"/>
          <w:lang w:val="es-ES" w:eastAsia="es-ES"/>
        </w:rPr>
        <w:t>Blvd</w:t>
      </w:r>
      <w:proofErr w:type="spellEnd"/>
      <w:r w:rsidRPr="00D73D4E">
        <w:rPr>
          <w:rFonts w:ascii="Arial" w:eastAsia="Times New Roman" w:hAnsi="Arial" w:cs="Arial"/>
          <w:b/>
          <w:sz w:val="28"/>
          <w:szCs w:val="28"/>
          <w:lang w:val="es-ES" w:eastAsia="es-ES"/>
        </w:rPr>
        <w:t xml:space="preserve">. Perdigón”, </w:t>
      </w:r>
      <w:r w:rsidRPr="00D73D4E">
        <w:rPr>
          <w:rFonts w:ascii="Arial" w:hAnsi="Arial" w:cs="Arial"/>
          <w:sz w:val="28"/>
          <w:szCs w:val="28"/>
        </w:rPr>
        <w:t>está contemplada en el programa de inversión aprobado previamente por el Ayuntamiento.</w:t>
      </w:r>
    </w:p>
    <w:p w:rsidR="00366E2B" w:rsidRPr="00D73D4E" w:rsidRDefault="00366E2B" w:rsidP="00366E2B">
      <w:pPr>
        <w:spacing w:after="0" w:line="240" w:lineRule="auto"/>
        <w:jc w:val="both"/>
        <w:rPr>
          <w:rFonts w:ascii="Arial" w:hAnsi="Arial" w:cs="Arial"/>
          <w:sz w:val="28"/>
          <w:szCs w:val="28"/>
        </w:rPr>
      </w:pPr>
    </w:p>
    <w:p w:rsidR="00366E2B" w:rsidRPr="00D73D4E" w:rsidRDefault="00366E2B" w:rsidP="00366E2B">
      <w:pPr>
        <w:spacing w:after="0" w:line="240" w:lineRule="auto"/>
        <w:ind w:left="708"/>
        <w:jc w:val="both"/>
        <w:rPr>
          <w:rFonts w:ascii="Arial" w:hAnsi="Arial" w:cs="Arial"/>
          <w:sz w:val="28"/>
          <w:szCs w:val="28"/>
        </w:rPr>
      </w:pPr>
      <w:r w:rsidRPr="00D73D4E">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366E2B" w:rsidRPr="00D73D4E" w:rsidRDefault="00366E2B" w:rsidP="00366E2B">
      <w:pPr>
        <w:spacing w:after="0" w:line="240" w:lineRule="auto"/>
        <w:ind w:left="708"/>
        <w:jc w:val="both"/>
        <w:rPr>
          <w:rFonts w:ascii="Arial" w:hAnsi="Arial" w:cs="Arial"/>
          <w:sz w:val="28"/>
          <w:szCs w:val="28"/>
        </w:rPr>
      </w:pPr>
    </w:p>
    <w:p w:rsidR="00366E2B" w:rsidRPr="00D73D4E" w:rsidRDefault="00366E2B" w:rsidP="00366E2B">
      <w:pPr>
        <w:pStyle w:val="Prrafodelista"/>
        <w:numPr>
          <w:ilvl w:val="0"/>
          <w:numId w:val="5"/>
        </w:numPr>
        <w:spacing w:after="0" w:line="240" w:lineRule="auto"/>
        <w:jc w:val="both"/>
        <w:rPr>
          <w:rFonts w:ascii="Arial" w:hAnsi="Arial" w:cs="Arial"/>
          <w:sz w:val="28"/>
          <w:szCs w:val="28"/>
        </w:rPr>
      </w:pPr>
      <w:r w:rsidRPr="00D73D4E">
        <w:rPr>
          <w:rFonts w:ascii="Arial" w:hAnsi="Arial" w:cs="Arial"/>
          <w:sz w:val="28"/>
          <w:szCs w:val="28"/>
        </w:rPr>
        <w:t>Se cuenta con el soporte de las estimaciones de valores comercial practicado por peritos autorizados.</w:t>
      </w:r>
    </w:p>
    <w:p w:rsidR="00366E2B" w:rsidRPr="00D73D4E" w:rsidRDefault="00366E2B" w:rsidP="00366E2B">
      <w:pPr>
        <w:pStyle w:val="Prrafodelista"/>
        <w:spacing w:after="0" w:line="240" w:lineRule="auto"/>
        <w:jc w:val="both"/>
        <w:rPr>
          <w:rFonts w:ascii="Arial" w:hAnsi="Arial" w:cs="Arial"/>
          <w:sz w:val="28"/>
          <w:szCs w:val="28"/>
        </w:rPr>
      </w:pPr>
    </w:p>
    <w:p w:rsidR="00366E2B" w:rsidRPr="00D73D4E" w:rsidRDefault="00366E2B" w:rsidP="00366E2B">
      <w:pPr>
        <w:pStyle w:val="Prrafodelista"/>
        <w:spacing w:after="0" w:line="240" w:lineRule="auto"/>
        <w:jc w:val="both"/>
        <w:rPr>
          <w:rFonts w:ascii="Arial" w:hAnsi="Arial" w:cs="Arial"/>
          <w:sz w:val="28"/>
          <w:szCs w:val="28"/>
        </w:rPr>
      </w:pPr>
      <w:r w:rsidRPr="00D73D4E">
        <w:rPr>
          <w:rFonts w:ascii="Arial" w:hAnsi="Arial" w:cs="Arial"/>
          <w:sz w:val="28"/>
          <w:szCs w:val="28"/>
        </w:rPr>
        <w:t xml:space="preserve">A esto debe sumarse la disponibilidad del particular, </w:t>
      </w:r>
      <w:proofErr w:type="gramStart"/>
      <w:r w:rsidRPr="00D73D4E">
        <w:rPr>
          <w:rFonts w:ascii="Arial" w:hAnsi="Arial" w:cs="Arial"/>
          <w:sz w:val="28"/>
          <w:szCs w:val="28"/>
        </w:rPr>
        <w:t>que</w:t>
      </w:r>
      <w:proofErr w:type="gramEnd"/>
      <w:r w:rsidRPr="00D73D4E">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366E2B" w:rsidRPr="00D73D4E" w:rsidRDefault="00366E2B" w:rsidP="00366E2B">
      <w:pPr>
        <w:spacing w:after="0" w:line="240" w:lineRule="auto"/>
        <w:jc w:val="both"/>
        <w:rPr>
          <w:rFonts w:ascii="Arial" w:hAnsi="Arial" w:cs="Arial"/>
          <w:sz w:val="28"/>
          <w:szCs w:val="28"/>
        </w:rPr>
      </w:pPr>
    </w:p>
    <w:p w:rsidR="00366E2B" w:rsidRPr="00D73D4E" w:rsidRDefault="00366E2B" w:rsidP="00366E2B">
      <w:pPr>
        <w:spacing w:after="0" w:line="240" w:lineRule="auto"/>
        <w:ind w:left="708"/>
        <w:jc w:val="both"/>
        <w:rPr>
          <w:rFonts w:ascii="Arial" w:hAnsi="Arial" w:cs="Arial"/>
          <w:sz w:val="28"/>
          <w:szCs w:val="28"/>
        </w:rPr>
      </w:pPr>
      <w:r w:rsidRPr="00D73D4E">
        <w:rPr>
          <w:rFonts w:ascii="Arial" w:hAnsi="Arial" w:cs="Arial"/>
          <w:sz w:val="28"/>
          <w:szCs w:val="28"/>
        </w:rPr>
        <w:t xml:space="preserve">También debe apreciarse la oportuna negociación, </w:t>
      </w:r>
      <w:proofErr w:type="gramStart"/>
      <w:r w:rsidRPr="00D73D4E">
        <w:rPr>
          <w:rFonts w:ascii="Arial" w:hAnsi="Arial" w:cs="Arial"/>
          <w:sz w:val="28"/>
          <w:szCs w:val="28"/>
        </w:rPr>
        <w:t>que</w:t>
      </w:r>
      <w:proofErr w:type="gramEnd"/>
      <w:r w:rsidRPr="00D73D4E">
        <w:rPr>
          <w:rFonts w:ascii="Arial" w:hAnsi="Arial" w:cs="Arial"/>
          <w:sz w:val="28"/>
          <w:szCs w:val="28"/>
        </w:rPr>
        <w:t xml:space="preserve"> en ejercicio de las atribuciones y facultades para liberar los </w:t>
      </w:r>
      <w:r w:rsidRPr="00D73D4E">
        <w:rPr>
          <w:rFonts w:ascii="Arial" w:hAnsi="Arial" w:cs="Arial"/>
          <w:sz w:val="28"/>
          <w:szCs w:val="28"/>
        </w:rPr>
        <w:lastRenderedPageBreak/>
        <w:t>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366E2B" w:rsidRPr="00D73D4E" w:rsidRDefault="00366E2B" w:rsidP="00366E2B">
      <w:pPr>
        <w:spacing w:after="0" w:line="240" w:lineRule="auto"/>
        <w:jc w:val="both"/>
        <w:rPr>
          <w:rFonts w:ascii="Arial" w:hAnsi="Arial" w:cs="Arial"/>
          <w:sz w:val="28"/>
          <w:szCs w:val="28"/>
        </w:rPr>
      </w:pPr>
    </w:p>
    <w:p w:rsidR="00D73D4E" w:rsidRPr="0012321C" w:rsidRDefault="00D73D4E" w:rsidP="00D73D4E">
      <w:pPr>
        <w:pStyle w:val="Prrafodelista"/>
        <w:numPr>
          <w:ilvl w:val="0"/>
          <w:numId w:val="6"/>
        </w:numPr>
        <w:spacing w:after="0" w:line="240" w:lineRule="auto"/>
        <w:ind w:left="709" w:hanging="349"/>
        <w:jc w:val="both"/>
        <w:rPr>
          <w:rFonts w:ascii="Arial" w:hAnsi="Arial" w:cs="Arial"/>
          <w:sz w:val="28"/>
          <w:szCs w:val="28"/>
        </w:rPr>
      </w:pPr>
      <w:r w:rsidRPr="0012321C">
        <w:rPr>
          <w:rFonts w:ascii="Arial" w:hAnsi="Arial" w:cs="Arial"/>
          <w:sz w:val="28"/>
          <w:szCs w:val="28"/>
        </w:rPr>
        <w:t xml:space="preserve">La importancia de su adquisición, en relación con la obra a ejecutar, se identifica pues esta vía sirve para conectar y solucionar un conflicto de movilidad de las colonias ubicadas en el en esa zona pues se consolida el bulevar Francisco Villa, dando una mayor distribución de carga vehicular, con un beneficio para alrededor de 182,250 habitantes. </w:t>
      </w:r>
    </w:p>
    <w:p w:rsidR="00D73D4E" w:rsidRDefault="00D73D4E" w:rsidP="00D73D4E">
      <w:pPr>
        <w:pStyle w:val="Prrafodelista"/>
        <w:spacing w:after="0" w:line="240" w:lineRule="auto"/>
        <w:ind w:left="1065"/>
        <w:jc w:val="both"/>
        <w:rPr>
          <w:rFonts w:ascii="Arial" w:hAnsi="Arial" w:cs="Arial"/>
          <w:sz w:val="28"/>
          <w:szCs w:val="28"/>
        </w:rPr>
      </w:pPr>
    </w:p>
    <w:p w:rsidR="00D73D4E" w:rsidRPr="009D362C" w:rsidRDefault="00D73D4E" w:rsidP="00D73D4E">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D73D4E" w:rsidRPr="009D362C" w:rsidRDefault="00D73D4E" w:rsidP="00D73D4E">
      <w:pPr>
        <w:spacing w:after="0" w:line="240" w:lineRule="auto"/>
        <w:jc w:val="both"/>
        <w:rPr>
          <w:rFonts w:ascii="Arial" w:hAnsi="Arial" w:cs="Arial"/>
          <w:sz w:val="28"/>
          <w:szCs w:val="28"/>
        </w:rPr>
      </w:pPr>
    </w:p>
    <w:p w:rsidR="00D73D4E" w:rsidRPr="009D362C" w:rsidRDefault="00D73D4E" w:rsidP="00D73D4E">
      <w:pPr>
        <w:pStyle w:val="Prrafodelista"/>
        <w:numPr>
          <w:ilvl w:val="0"/>
          <w:numId w:val="6"/>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Pr>
          <w:rFonts w:ascii="Arial" w:hAnsi="Arial" w:cs="Arial"/>
          <w:sz w:val="28"/>
          <w:szCs w:val="28"/>
        </w:rPr>
        <w:t>a cantidad de aproximadamente 39</w:t>
      </w:r>
      <w:r w:rsidRPr="009D362C">
        <w:rPr>
          <w:rFonts w:ascii="Arial" w:hAnsi="Arial" w:cs="Arial"/>
          <w:sz w:val="28"/>
          <w:szCs w:val="28"/>
        </w:rPr>
        <w:t xml:space="preserve"> millones de pesos. </w:t>
      </w:r>
    </w:p>
    <w:p w:rsidR="00D73D4E" w:rsidRPr="009D362C" w:rsidRDefault="00D73D4E" w:rsidP="00D73D4E">
      <w:pPr>
        <w:spacing w:after="0" w:line="240" w:lineRule="auto"/>
        <w:jc w:val="both"/>
        <w:rPr>
          <w:rFonts w:ascii="Arial" w:hAnsi="Arial" w:cs="Arial"/>
          <w:sz w:val="28"/>
          <w:szCs w:val="28"/>
        </w:rPr>
      </w:pPr>
    </w:p>
    <w:p w:rsidR="00D73D4E" w:rsidRPr="009D362C" w:rsidRDefault="00D73D4E" w:rsidP="00D73D4E">
      <w:pPr>
        <w:pStyle w:val="Prrafodelista"/>
        <w:numPr>
          <w:ilvl w:val="0"/>
          <w:numId w:val="6"/>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B8165B" w:rsidRDefault="00B8165B" w:rsidP="005D1A4D">
      <w:pPr>
        <w:pStyle w:val="Textoindependiente"/>
        <w:rPr>
          <w:rFonts w:cs="Arial"/>
          <w:sz w:val="28"/>
          <w:szCs w:val="28"/>
        </w:rPr>
      </w:pPr>
    </w:p>
    <w:p w:rsidR="00366E2B" w:rsidRPr="00A2423D" w:rsidRDefault="00E3652D" w:rsidP="00366E2B">
      <w:pPr>
        <w:pStyle w:val="Textoindependiente"/>
        <w:rPr>
          <w:rFonts w:cs="Arial"/>
          <w:sz w:val="28"/>
          <w:szCs w:val="28"/>
        </w:rPr>
      </w:pPr>
      <w:r>
        <w:rPr>
          <w:rFonts w:cs="Arial"/>
          <w:b/>
          <w:sz w:val="28"/>
          <w:szCs w:val="28"/>
          <w:lang w:val="es-ES"/>
        </w:rPr>
        <w:t>V</w:t>
      </w:r>
      <w:r w:rsidR="00366E2B">
        <w:rPr>
          <w:rFonts w:cs="Arial"/>
          <w:b/>
          <w:sz w:val="28"/>
          <w:szCs w:val="28"/>
          <w:lang w:val="es-ES"/>
        </w:rPr>
        <w:t>I.</w:t>
      </w:r>
      <w:r>
        <w:rPr>
          <w:rFonts w:cs="Arial"/>
          <w:b/>
          <w:sz w:val="28"/>
          <w:szCs w:val="28"/>
          <w:lang w:val="es-ES"/>
        </w:rPr>
        <w:t xml:space="preserve"> </w:t>
      </w:r>
      <w:r w:rsidR="00C23056" w:rsidRPr="00A2423D">
        <w:rPr>
          <w:rFonts w:cs="Arial"/>
          <w:sz w:val="28"/>
          <w:szCs w:val="28"/>
          <w:lang w:val="es-ES"/>
        </w:rPr>
        <w:t>En</w:t>
      </w:r>
      <w:r w:rsidR="00E723BB" w:rsidRPr="00A2423D">
        <w:rPr>
          <w:rFonts w:cs="Arial"/>
          <w:sz w:val="28"/>
          <w:szCs w:val="28"/>
          <w:lang w:val="es-ES"/>
        </w:rPr>
        <w:t xml:space="preserve"> esta tesitura, este Comité tomando en consideración que</w:t>
      </w:r>
      <w:r w:rsidR="00B2331E" w:rsidRPr="00A2423D">
        <w:rPr>
          <w:rFonts w:cs="Arial"/>
          <w:sz w:val="28"/>
          <w:szCs w:val="28"/>
          <w:lang w:val="es-ES"/>
        </w:rPr>
        <w:t xml:space="preserve"> se reúnen las condic</w:t>
      </w:r>
      <w:r w:rsidR="00193014">
        <w:rPr>
          <w:rFonts w:cs="Arial"/>
          <w:sz w:val="28"/>
          <w:szCs w:val="28"/>
          <w:lang w:val="es-ES"/>
        </w:rPr>
        <w:t>iones para adquirir el inmueble</w:t>
      </w:r>
      <w:r w:rsidR="00CA23FA">
        <w:rPr>
          <w:rFonts w:cs="Arial"/>
          <w:sz w:val="28"/>
          <w:szCs w:val="28"/>
          <w:lang w:val="es-ES"/>
        </w:rPr>
        <w:t xml:space="preserve"> y construcción</w:t>
      </w:r>
      <w:r w:rsidR="00255BD9" w:rsidRPr="00A2423D">
        <w:rPr>
          <w:rFonts w:cs="Arial"/>
          <w:sz w:val="28"/>
          <w:szCs w:val="28"/>
          <w:lang w:val="es-ES"/>
        </w:rPr>
        <w:t xml:space="preserve">, </w:t>
      </w:r>
      <w:r w:rsidR="00B2331E" w:rsidRPr="00A2423D">
        <w:rPr>
          <w:rFonts w:cs="Arial"/>
          <w:sz w:val="28"/>
          <w:szCs w:val="28"/>
          <w:lang w:val="es-ES"/>
        </w:rPr>
        <w:t xml:space="preserve">materia del presente dictamen, de conformidad </w:t>
      </w:r>
      <w:r w:rsidR="003F738A" w:rsidRPr="00A2423D">
        <w:rPr>
          <w:rFonts w:cs="Arial"/>
          <w:sz w:val="28"/>
          <w:szCs w:val="28"/>
          <w:lang w:val="es-ES"/>
        </w:rPr>
        <w:t>con</w:t>
      </w:r>
      <w:r w:rsidR="00D812B9" w:rsidRPr="00A2423D">
        <w:rPr>
          <w:rFonts w:cs="Arial"/>
          <w:sz w:val="28"/>
          <w:szCs w:val="28"/>
          <w:lang w:val="es-ES"/>
        </w:rPr>
        <w:t xml:space="preserve"> lo</w:t>
      </w:r>
      <w:r w:rsidR="003F738A" w:rsidRPr="00A2423D">
        <w:rPr>
          <w:rFonts w:cs="Arial"/>
          <w:sz w:val="28"/>
          <w:szCs w:val="28"/>
          <w:lang w:val="es-ES"/>
        </w:rPr>
        <w:t xml:space="preserve"> </w:t>
      </w:r>
      <w:r w:rsidR="00521B11" w:rsidRPr="00A2423D">
        <w:rPr>
          <w:rFonts w:cs="Arial"/>
          <w:sz w:val="28"/>
          <w:szCs w:val="28"/>
          <w:lang w:val="es-ES"/>
        </w:rPr>
        <w:t>señalad</w:t>
      </w:r>
      <w:r w:rsidR="00D812B9" w:rsidRPr="00A2423D">
        <w:rPr>
          <w:rFonts w:cs="Arial"/>
          <w:sz w:val="28"/>
          <w:szCs w:val="28"/>
          <w:lang w:val="es-ES"/>
        </w:rPr>
        <w:t>o</w:t>
      </w:r>
      <w:r w:rsidR="003E6C1A" w:rsidRPr="00A2423D">
        <w:rPr>
          <w:rFonts w:cs="Arial"/>
          <w:sz w:val="28"/>
          <w:szCs w:val="28"/>
          <w:lang w:val="es-ES"/>
        </w:rPr>
        <w:t xml:space="preserve"> en el artículo 66</w:t>
      </w:r>
      <w:r w:rsidR="00521B11" w:rsidRPr="00A2423D">
        <w:rPr>
          <w:rFonts w:cs="Arial"/>
          <w:sz w:val="28"/>
          <w:szCs w:val="28"/>
          <w:lang w:val="es-ES"/>
        </w:rPr>
        <w:t xml:space="preserve"> del</w:t>
      </w:r>
      <w:r w:rsidR="00521B11" w:rsidRPr="00A2423D">
        <w:rPr>
          <w:rFonts w:cs="Arial"/>
          <w:bCs/>
          <w:sz w:val="28"/>
          <w:szCs w:val="28"/>
        </w:rPr>
        <w:t xml:space="preserve"> Reglamento de Adquisiciones, Enajenaciones, Arrendamientos, Comodatos y Contratación de Servicios para el Municipio de León, Guanajuato</w:t>
      </w:r>
      <w:r w:rsidR="004974D0" w:rsidRPr="00A2423D">
        <w:rPr>
          <w:rFonts w:cs="Arial"/>
          <w:sz w:val="28"/>
          <w:szCs w:val="28"/>
          <w:lang w:val="es-ES"/>
        </w:rPr>
        <w:t xml:space="preserve"> y</w:t>
      </w:r>
      <w:r w:rsidR="00521B11" w:rsidRPr="00A2423D">
        <w:rPr>
          <w:rFonts w:cs="Arial"/>
          <w:sz w:val="28"/>
          <w:szCs w:val="28"/>
          <w:lang w:val="es-ES"/>
        </w:rPr>
        <w:t xml:space="preserve"> </w:t>
      </w:r>
      <w:r w:rsidR="00D812B9" w:rsidRPr="00A2423D">
        <w:rPr>
          <w:rFonts w:cs="Arial"/>
          <w:sz w:val="28"/>
          <w:szCs w:val="28"/>
          <w:lang w:val="es-ES"/>
        </w:rPr>
        <w:t xml:space="preserve">toda vez </w:t>
      </w:r>
      <w:r w:rsidR="00AF45E6" w:rsidRPr="00A2423D">
        <w:rPr>
          <w:rFonts w:cs="Arial"/>
          <w:sz w:val="28"/>
          <w:szCs w:val="28"/>
          <w:lang w:val="es-ES"/>
        </w:rPr>
        <w:t>que el m</w:t>
      </w:r>
      <w:r w:rsidR="00521B11" w:rsidRPr="00A2423D">
        <w:rPr>
          <w:rFonts w:cs="Arial"/>
          <w:sz w:val="28"/>
          <w:szCs w:val="28"/>
          <w:lang w:val="es-ES"/>
        </w:rPr>
        <w:t xml:space="preserve">unicipio tiene </w:t>
      </w:r>
      <w:r w:rsidR="00521B11" w:rsidRPr="00A2423D">
        <w:rPr>
          <w:rFonts w:cs="Arial"/>
          <w:sz w:val="28"/>
          <w:szCs w:val="28"/>
          <w:lang w:val="es-ES"/>
        </w:rPr>
        <w:lastRenderedPageBreak/>
        <w:t>dentro de sus atribuciones atender las necesidades en materia de vialidades, mediante la realización y mejora de obras públicas, es que se</w:t>
      </w:r>
      <w:r w:rsidR="00615498" w:rsidRPr="00A2423D">
        <w:rPr>
          <w:rFonts w:cs="Arial"/>
          <w:sz w:val="28"/>
          <w:szCs w:val="28"/>
          <w:lang w:val="es-ES"/>
        </w:rPr>
        <w:t xml:space="preserve"> considera conveniente celebrar</w:t>
      </w:r>
      <w:r w:rsidR="00521B11" w:rsidRPr="00A2423D">
        <w:rPr>
          <w:rFonts w:cs="Arial"/>
          <w:sz w:val="28"/>
          <w:szCs w:val="28"/>
          <w:lang w:val="es-ES"/>
        </w:rPr>
        <w:t xml:space="preserve"> un </w:t>
      </w:r>
      <w:r w:rsidR="00B2331E" w:rsidRPr="00A2423D">
        <w:rPr>
          <w:rFonts w:cs="Arial"/>
          <w:sz w:val="28"/>
          <w:szCs w:val="28"/>
          <w:lang w:val="es-ES"/>
        </w:rPr>
        <w:t>convenio de afectación</w:t>
      </w:r>
      <w:r w:rsidR="00331BFB" w:rsidRPr="00A2423D">
        <w:rPr>
          <w:rFonts w:cs="Arial"/>
          <w:sz w:val="28"/>
          <w:szCs w:val="28"/>
          <w:lang w:val="es-ES"/>
        </w:rPr>
        <w:t xml:space="preserve"> </w:t>
      </w:r>
      <w:r w:rsidR="00447E9B">
        <w:rPr>
          <w:rFonts w:cs="Arial"/>
          <w:sz w:val="28"/>
          <w:szCs w:val="28"/>
          <w:lang w:val="es-ES"/>
        </w:rPr>
        <w:t>por causa de utilidad pública</w:t>
      </w:r>
      <w:r w:rsidR="00331BFB" w:rsidRPr="00A2423D">
        <w:rPr>
          <w:rFonts w:cs="Arial"/>
          <w:sz w:val="28"/>
          <w:szCs w:val="28"/>
          <w:lang w:val="es-ES"/>
        </w:rPr>
        <w:t xml:space="preserve"> entre el</w:t>
      </w:r>
      <w:r w:rsidR="00B77131" w:rsidRPr="00A2423D">
        <w:rPr>
          <w:rFonts w:cs="Arial"/>
          <w:sz w:val="28"/>
          <w:szCs w:val="28"/>
          <w:lang w:val="es-ES"/>
        </w:rPr>
        <w:t xml:space="preserve">  m</w:t>
      </w:r>
      <w:r w:rsidR="00331BFB" w:rsidRPr="00A2423D">
        <w:rPr>
          <w:rFonts w:cs="Arial"/>
          <w:sz w:val="28"/>
          <w:szCs w:val="28"/>
          <w:lang w:val="es-ES"/>
        </w:rPr>
        <w:t>unicipio de León, Guanajuato</w:t>
      </w:r>
      <w:r w:rsidR="003C6015" w:rsidRPr="00A2423D">
        <w:rPr>
          <w:rFonts w:cs="Arial"/>
          <w:sz w:val="28"/>
          <w:szCs w:val="28"/>
          <w:lang w:val="es-ES"/>
        </w:rPr>
        <w:t xml:space="preserve"> y </w:t>
      </w:r>
      <w:r w:rsidR="00EC39BD">
        <w:rPr>
          <w:rFonts w:eastAsia="Arial Unicode MS" w:cs="Arial"/>
          <w:color w:val="000000"/>
          <w:sz w:val="28"/>
          <w:szCs w:val="28"/>
        </w:rPr>
        <w:t xml:space="preserve">la </w:t>
      </w:r>
      <w:r w:rsidR="00CE7C6E">
        <w:rPr>
          <w:rFonts w:eastAsia="Arial Unicode MS" w:cs="Arial"/>
          <w:b/>
          <w:color w:val="000000"/>
          <w:sz w:val="28"/>
          <w:szCs w:val="28"/>
        </w:rPr>
        <w:t xml:space="preserve">C. Amalia Juárez Flores, </w:t>
      </w:r>
      <w:r w:rsidR="00CE7C6E">
        <w:rPr>
          <w:rFonts w:eastAsia="Arial Unicode MS" w:cs="Arial"/>
          <w:color w:val="000000"/>
          <w:sz w:val="28"/>
          <w:szCs w:val="28"/>
        </w:rPr>
        <w:t xml:space="preserve">en su carácter de Albacea y única y universal heredera Ab Intestato de la sucesión </w:t>
      </w:r>
      <w:proofErr w:type="spellStart"/>
      <w:r w:rsidR="00CE7C6E">
        <w:rPr>
          <w:rFonts w:eastAsia="Arial Unicode MS" w:cs="Arial"/>
          <w:color w:val="000000"/>
          <w:sz w:val="28"/>
          <w:szCs w:val="28"/>
        </w:rPr>
        <w:t>intestamentaria</w:t>
      </w:r>
      <w:proofErr w:type="spellEnd"/>
      <w:r w:rsidR="00CE7C6E">
        <w:rPr>
          <w:rFonts w:eastAsia="Arial Unicode MS" w:cs="Arial"/>
          <w:color w:val="000000"/>
          <w:sz w:val="28"/>
          <w:szCs w:val="28"/>
        </w:rPr>
        <w:t xml:space="preserve"> a bienes de</w:t>
      </w:r>
      <w:r w:rsidR="00366E2B">
        <w:rPr>
          <w:rFonts w:eastAsia="Arial Unicode MS" w:cs="Arial"/>
          <w:color w:val="000000"/>
          <w:sz w:val="28"/>
          <w:szCs w:val="28"/>
        </w:rPr>
        <w:t xml:space="preserve">l Sr. José Antonio Vargas Ponce, fijando </w:t>
      </w:r>
      <w:r w:rsidR="00366E2B" w:rsidRPr="00C10D09">
        <w:rPr>
          <w:rFonts w:cs="Arial"/>
          <w:sz w:val="28"/>
          <w:szCs w:val="28"/>
        </w:rPr>
        <w:t xml:space="preserve">la cantidad de </w:t>
      </w:r>
      <w:r w:rsidR="00366E2B" w:rsidRPr="00454A1E">
        <w:rPr>
          <w:rFonts w:cs="Arial"/>
          <w:b/>
          <w:sz w:val="28"/>
          <w:szCs w:val="28"/>
        </w:rPr>
        <w:t>$</w:t>
      </w:r>
      <w:r w:rsidR="00366E2B">
        <w:rPr>
          <w:rFonts w:cs="Arial"/>
          <w:b/>
          <w:sz w:val="28"/>
          <w:szCs w:val="28"/>
        </w:rPr>
        <w:t>500,000</w:t>
      </w:r>
      <w:r w:rsidR="00366E2B" w:rsidRPr="00454A1E">
        <w:rPr>
          <w:rFonts w:cs="Arial"/>
          <w:b/>
          <w:sz w:val="28"/>
          <w:szCs w:val="28"/>
        </w:rPr>
        <w:t>.00 (</w:t>
      </w:r>
      <w:r w:rsidR="00366E2B">
        <w:rPr>
          <w:rFonts w:cs="Arial"/>
          <w:b/>
          <w:sz w:val="28"/>
          <w:szCs w:val="28"/>
        </w:rPr>
        <w:t>Quinientos mil</w:t>
      </w:r>
      <w:r w:rsidR="00366E2B" w:rsidRPr="00454A1E">
        <w:rPr>
          <w:rFonts w:cs="Arial"/>
          <w:b/>
          <w:sz w:val="28"/>
          <w:szCs w:val="28"/>
        </w:rPr>
        <w:t xml:space="preserve"> pesos 00/100 M.N.)</w:t>
      </w:r>
      <w:r w:rsidR="00366E2B" w:rsidRPr="00C10D09">
        <w:rPr>
          <w:rFonts w:cs="Arial"/>
          <w:b/>
          <w:sz w:val="28"/>
          <w:szCs w:val="28"/>
        </w:rPr>
        <w:t xml:space="preserve"> </w:t>
      </w:r>
      <w:r w:rsidR="00366E2B" w:rsidRPr="00C10D09">
        <w:rPr>
          <w:rFonts w:cs="Arial"/>
          <w:sz w:val="28"/>
          <w:szCs w:val="28"/>
        </w:rPr>
        <w:t>como</w:t>
      </w:r>
      <w:r w:rsidR="00366E2B" w:rsidRPr="00FB6C9B">
        <w:rPr>
          <w:rFonts w:cs="Arial"/>
          <w:sz w:val="28"/>
          <w:szCs w:val="28"/>
        </w:rPr>
        <w:t xml:space="preserve"> pago de la afectación.</w:t>
      </w:r>
    </w:p>
    <w:p w:rsidR="00B8165B" w:rsidRPr="00366E2B" w:rsidRDefault="00B8165B" w:rsidP="00B8165B">
      <w:pPr>
        <w:spacing w:after="0" w:line="240" w:lineRule="auto"/>
        <w:jc w:val="both"/>
        <w:rPr>
          <w:rFonts w:ascii="Arial" w:eastAsia="Times New Roman" w:hAnsi="Arial" w:cs="Arial"/>
          <w:b/>
          <w:sz w:val="28"/>
          <w:szCs w:val="28"/>
          <w:lang w:eastAsia="es-ES"/>
        </w:rPr>
      </w:pPr>
    </w:p>
    <w:p w:rsidR="00521B11" w:rsidRDefault="00521B11" w:rsidP="00B8165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107FE1" w:rsidRDefault="00107FE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193B05" w:rsidRPr="00CE7C6E" w:rsidRDefault="009E164B" w:rsidP="00CE7C6E">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w:t>
      </w:r>
      <w:r w:rsidR="00CE7C6E">
        <w:rPr>
          <w:rFonts w:ascii="Arial" w:eastAsia="Times New Roman" w:hAnsi="Arial" w:cs="Arial"/>
          <w:sz w:val="28"/>
          <w:szCs w:val="28"/>
          <w:lang w:eastAsia="es-ES"/>
        </w:rPr>
        <w:t xml:space="preserve"> con la </w:t>
      </w:r>
      <w:r w:rsidR="00CE7C6E">
        <w:rPr>
          <w:rFonts w:ascii="Arial" w:eastAsia="Arial Unicode MS" w:hAnsi="Arial" w:cs="Arial"/>
          <w:b/>
          <w:color w:val="000000"/>
          <w:sz w:val="28"/>
          <w:szCs w:val="28"/>
          <w:lang w:eastAsia="es-ES"/>
        </w:rPr>
        <w:t xml:space="preserve">C. Amalia Juárez Flores, </w:t>
      </w:r>
      <w:r w:rsidR="00CE7C6E">
        <w:rPr>
          <w:rFonts w:ascii="Arial" w:eastAsia="Arial Unicode MS" w:hAnsi="Arial" w:cs="Arial"/>
          <w:color w:val="000000"/>
          <w:sz w:val="28"/>
          <w:szCs w:val="28"/>
          <w:lang w:eastAsia="es-ES"/>
        </w:rPr>
        <w:t xml:space="preserve">en su carácter de Albacea y única y universal heredera Ab Intestato de la sucesión </w:t>
      </w:r>
      <w:proofErr w:type="spellStart"/>
      <w:r w:rsidR="00CE7C6E">
        <w:rPr>
          <w:rFonts w:ascii="Arial" w:eastAsia="Arial Unicode MS" w:hAnsi="Arial" w:cs="Arial"/>
          <w:color w:val="000000"/>
          <w:sz w:val="28"/>
          <w:szCs w:val="28"/>
          <w:lang w:eastAsia="es-ES"/>
        </w:rPr>
        <w:t>intestamentaria</w:t>
      </w:r>
      <w:proofErr w:type="spellEnd"/>
      <w:r w:rsidR="00CE7C6E">
        <w:rPr>
          <w:rFonts w:ascii="Arial" w:eastAsia="Arial Unicode MS" w:hAnsi="Arial" w:cs="Arial"/>
          <w:color w:val="000000"/>
          <w:sz w:val="28"/>
          <w:szCs w:val="28"/>
          <w:lang w:eastAsia="es-ES"/>
        </w:rPr>
        <w:t xml:space="preserve"> a bienes del Sr. José Antonio Vargas Ponce,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w:t>
      </w:r>
      <w:r w:rsidR="008866F2" w:rsidRPr="00A2423D">
        <w:rPr>
          <w:rFonts w:ascii="Arial" w:eastAsia="Arial Unicode MS" w:hAnsi="Arial" w:cs="Arial"/>
          <w:color w:val="000000"/>
          <w:sz w:val="28"/>
          <w:szCs w:val="28"/>
          <w:lang w:eastAsia="es-ES"/>
        </w:rPr>
        <w:t xml:space="preserve"> de</w:t>
      </w:r>
      <w:r w:rsidR="008866F2">
        <w:rPr>
          <w:rFonts w:ascii="Arial" w:eastAsia="Arial Unicode MS" w:hAnsi="Arial" w:cs="Arial"/>
          <w:color w:val="000000"/>
          <w:sz w:val="28"/>
          <w:szCs w:val="28"/>
          <w:lang w:eastAsia="es-ES"/>
        </w:rPr>
        <w:t xml:space="preserve"> terreno de</w:t>
      </w:r>
      <w:r w:rsidR="00732496">
        <w:rPr>
          <w:rFonts w:ascii="Arial" w:eastAsia="Arial Unicode MS" w:hAnsi="Arial" w:cs="Arial"/>
          <w:color w:val="000000"/>
          <w:sz w:val="28"/>
          <w:szCs w:val="28"/>
          <w:lang w:eastAsia="es-ES"/>
        </w:rPr>
        <w:t xml:space="preserve"> </w:t>
      </w:r>
      <w:r w:rsidR="00732496">
        <w:rPr>
          <w:rFonts w:ascii="Arial" w:eastAsia="Arial Unicode MS" w:hAnsi="Arial" w:cs="Arial"/>
          <w:b/>
          <w:color w:val="000000"/>
          <w:sz w:val="28"/>
          <w:szCs w:val="28"/>
          <w:lang w:eastAsia="es-ES"/>
        </w:rPr>
        <w:t>144.48</w:t>
      </w:r>
      <w:r w:rsidR="00732496" w:rsidRPr="00A2423D">
        <w:rPr>
          <w:rFonts w:ascii="Arial" w:eastAsia="Arial Unicode MS" w:hAnsi="Arial" w:cs="Arial"/>
          <w:b/>
          <w:color w:val="000000"/>
          <w:sz w:val="28"/>
          <w:szCs w:val="28"/>
          <w:lang w:eastAsia="es-ES"/>
        </w:rPr>
        <w:t xml:space="preserve"> m</w:t>
      </w:r>
      <w:r w:rsidR="00732496" w:rsidRPr="00A2423D">
        <w:rPr>
          <w:rFonts w:ascii="Arial" w:eastAsia="Arial Unicode MS" w:hAnsi="Arial" w:cs="Arial"/>
          <w:b/>
          <w:color w:val="000000"/>
          <w:sz w:val="28"/>
          <w:szCs w:val="28"/>
          <w:vertAlign w:val="superscript"/>
          <w:lang w:eastAsia="es-ES"/>
        </w:rPr>
        <w:t>2</w:t>
      </w:r>
      <w:r w:rsidR="00732496" w:rsidRPr="00A2423D">
        <w:rPr>
          <w:rFonts w:ascii="Arial" w:eastAsia="Arial Unicode MS" w:hAnsi="Arial" w:cs="Arial"/>
          <w:color w:val="000000"/>
          <w:sz w:val="28"/>
          <w:szCs w:val="28"/>
          <w:vertAlign w:val="superscript"/>
          <w:lang w:eastAsia="es-ES"/>
        </w:rPr>
        <w:t xml:space="preserve"> </w:t>
      </w:r>
      <w:r w:rsidR="00732496">
        <w:rPr>
          <w:rFonts w:ascii="Arial" w:eastAsia="Arial Unicode MS" w:hAnsi="Arial" w:cs="Arial"/>
          <w:color w:val="000000"/>
          <w:sz w:val="28"/>
          <w:szCs w:val="28"/>
          <w:vertAlign w:val="superscript"/>
          <w:lang w:eastAsia="es-ES"/>
        </w:rPr>
        <w:t xml:space="preserve"> </w:t>
      </w:r>
      <w:r w:rsidR="00732496">
        <w:rPr>
          <w:rFonts w:ascii="Arial" w:eastAsia="Arial Unicode MS" w:hAnsi="Arial" w:cs="Arial"/>
          <w:color w:val="000000"/>
          <w:sz w:val="28"/>
          <w:szCs w:val="28"/>
          <w:lang w:eastAsia="es-ES"/>
        </w:rPr>
        <w:t>ciento cuarenta y cuatro punto cuarenta y ocho metros</w:t>
      </w:r>
      <w:r w:rsidR="00732496" w:rsidRPr="00A2423D">
        <w:rPr>
          <w:rFonts w:ascii="Arial" w:eastAsia="Arial Unicode MS" w:hAnsi="Arial" w:cs="Arial"/>
          <w:color w:val="000000"/>
          <w:sz w:val="28"/>
          <w:szCs w:val="28"/>
          <w:lang w:eastAsia="es-ES"/>
        </w:rPr>
        <w:t xml:space="preserve"> cuadrados</w:t>
      </w:r>
      <w:r w:rsidR="00732496">
        <w:rPr>
          <w:rFonts w:ascii="Arial" w:eastAsia="Arial Unicode MS" w:hAnsi="Arial" w:cs="Arial"/>
          <w:color w:val="000000"/>
          <w:sz w:val="28"/>
          <w:szCs w:val="28"/>
          <w:lang w:eastAsia="es-ES"/>
        </w:rPr>
        <w:t xml:space="preserve"> y una superficie de construcción de </w:t>
      </w:r>
      <w:r w:rsidR="00732496" w:rsidRPr="0060620F">
        <w:rPr>
          <w:rFonts w:ascii="Arial" w:eastAsia="Arial Unicode MS" w:hAnsi="Arial" w:cs="Arial"/>
          <w:b/>
          <w:color w:val="000000"/>
          <w:sz w:val="28"/>
          <w:szCs w:val="28"/>
          <w:lang w:eastAsia="es-ES"/>
        </w:rPr>
        <w:t>84</w:t>
      </w:r>
      <w:r w:rsidR="00732496">
        <w:rPr>
          <w:rFonts w:ascii="Arial" w:eastAsia="Arial Unicode MS" w:hAnsi="Arial" w:cs="Arial"/>
          <w:b/>
          <w:color w:val="000000"/>
          <w:sz w:val="28"/>
          <w:szCs w:val="28"/>
          <w:lang w:eastAsia="es-ES"/>
        </w:rPr>
        <w:t>.05</w:t>
      </w:r>
      <w:r w:rsidR="00732496">
        <w:rPr>
          <w:rFonts w:ascii="Arial" w:eastAsia="Arial Unicode MS" w:hAnsi="Arial" w:cs="Arial"/>
          <w:color w:val="000000"/>
          <w:sz w:val="28"/>
          <w:szCs w:val="28"/>
          <w:lang w:eastAsia="es-ES"/>
        </w:rPr>
        <w:t xml:space="preserve"> </w:t>
      </w:r>
      <w:r w:rsidR="00732496" w:rsidRPr="00A2423D">
        <w:rPr>
          <w:rFonts w:ascii="Arial" w:eastAsia="Arial Unicode MS" w:hAnsi="Arial" w:cs="Arial"/>
          <w:b/>
          <w:color w:val="000000"/>
          <w:sz w:val="28"/>
          <w:szCs w:val="28"/>
          <w:lang w:eastAsia="es-ES"/>
        </w:rPr>
        <w:t>m</w:t>
      </w:r>
      <w:r w:rsidR="00732496" w:rsidRPr="00A2423D">
        <w:rPr>
          <w:rFonts w:ascii="Arial" w:eastAsia="Arial Unicode MS" w:hAnsi="Arial" w:cs="Arial"/>
          <w:b/>
          <w:color w:val="000000"/>
          <w:sz w:val="28"/>
          <w:szCs w:val="28"/>
          <w:vertAlign w:val="superscript"/>
          <w:lang w:eastAsia="es-ES"/>
        </w:rPr>
        <w:t>2</w:t>
      </w:r>
      <w:r w:rsidR="00732496">
        <w:rPr>
          <w:rFonts w:ascii="Arial" w:eastAsia="Arial Unicode MS" w:hAnsi="Arial" w:cs="Arial"/>
          <w:color w:val="000000"/>
          <w:sz w:val="28"/>
          <w:szCs w:val="28"/>
          <w:lang w:eastAsia="es-ES"/>
        </w:rPr>
        <w:t xml:space="preserve"> ochenta y cuatro punto cero cinco metros cuadrados, del inmueble identificado como lote 31 de la manzana 27 zona 02 en Ejido de San Pedro de los Hernández II de esta ciudad</w:t>
      </w:r>
      <w:r w:rsidR="00CE7C6E">
        <w:rPr>
          <w:rFonts w:ascii="Arial" w:eastAsia="Arial Unicode MS" w:hAnsi="Arial" w:cs="Arial"/>
          <w:color w:val="000000"/>
          <w:sz w:val="28"/>
          <w:szCs w:val="28"/>
          <w:lang w:eastAsia="es-ES"/>
        </w:rPr>
        <w:t>. Ello con motivo</w:t>
      </w:r>
      <w:r w:rsidR="00CE7C6E">
        <w:rPr>
          <w:rFonts w:ascii="Arial" w:eastAsia="Times New Roman" w:hAnsi="Arial" w:cs="Arial"/>
          <w:sz w:val="28"/>
          <w:szCs w:val="28"/>
          <w:lang w:eastAsia="es-ES"/>
        </w:rPr>
        <w:t xml:space="preserve"> de la obra denominada </w:t>
      </w:r>
      <w:r w:rsidR="0097307B" w:rsidRPr="00A2423D">
        <w:rPr>
          <w:rFonts w:ascii="Arial" w:eastAsia="Times New Roman" w:hAnsi="Arial" w:cs="Arial"/>
          <w:b/>
          <w:sz w:val="28"/>
          <w:szCs w:val="28"/>
          <w:lang w:val="es-ES" w:eastAsia="es-ES"/>
        </w:rPr>
        <w:t>“</w:t>
      </w:r>
      <w:r w:rsidR="0097307B">
        <w:rPr>
          <w:rFonts w:ascii="Arial" w:eastAsia="Times New Roman" w:hAnsi="Arial" w:cs="Arial"/>
          <w:b/>
          <w:sz w:val="28"/>
          <w:szCs w:val="28"/>
          <w:lang w:val="es-ES" w:eastAsia="es-ES"/>
        </w:rPr>
        <w:t xml:space="preserve">Proyecto Ejecutivo del </w:t>
      </w:r>
      <w:proofErr w:type="spellStart"/>
      <w:r w:rsidR="0097307B">
        <w:rPr>
          <w:rFonts w:ascii="Arial" w:eastAsia="Times New Roman" w:hAnsi="Arial" w:cs="Arial"/>
          <w:b/>
          <w:sz w:val="28"/>
          <w:szCs w:val="28"/>
          <w:lang w:val="es-ES" w:eastAsia="es-ES"/>
        </w:rPr>
        <w:t>Blvd</w:t>
      </w:r>
      <w:proofErr w:type="spellEnd"/>
      <w:r w:rsidR="0097307B">
        <w:rPr>
          <w:rFonts w:ascii="Arial" w:eastAsia="Times New Roman" w:hAnsi="Arial" w:cs="Arial"/>
          <w:b/>
          <w:sz w:val="28"/>
          <w:szCs w:val="28"/>
          <w:lang w:val="es-ES" w:eastAsia="es-ES"/>
        </w:rPr>
        <w:t xml:space="preserve">. Francisco Villa, tramo calle Fresno de Medina a Par Vial </w:t>
      </w:r>
      <w:proofErr w:type="spellStart"/>
      <w:r w:rsidR="0097307B">
        <w:rPr>
          <w:rFonts w:ascii="Arial" w:eastAsia="Times New Roman" w:hAnsi="Arial" w:cs="Arial"/>
          <w:b/>
          <w:sz w:val="28"/>
          <w:szCs w:val="28"/>
          <w:lang w:val="es-ES" w:eastAsia="es-ES"/>
        </w:rPr>
        <w:t>Blvd</w:t>
      </w:r>
      <w:proofErr w:type="spellEnd"/>
      <w:r w:rsidR="0097307B">
        <w:rPr>
          <w:rFonts w:ascii="Arial" w:eastAsia="Times New Roman" w:hAnsi="Arial" w:cs="Arial"/>
          <w:b/>
          <w:sz w:val="28"/>
          <w:szCs w:val="28"/>
          <w:lang w:val="es-ES" w:eastAsia="es-ES"/>
        </w:rPr>
        <w:t>. Perdigón</w:t>
      </w:r>
      <w:r w:rsidR="0097307B" w:rsidRPr="00A2423D">
        <w:rPr>
          <w:rFonts w:ascii="Arial" w:eastAsia="Times New Roman" w:hAnsi="Arial" w:cs="Arial"/>
          <w:b/>
          <w:sz w:val="28"/>
          <w:szCs w:val="28"/>
          <w:lang w:val="es-ES" w:eastAsia="es-ES"/>
        </w:rPr>
        <w:t>”</w:t>
      </w:r>
      <w:r w:rsidR="0097307B">
        <w:rPr>
          <w:rFonts w:ascii="Arial" w:eastAsia="Times New Roman" w:hAnsi="Arial" w:cs="Arial"/>
          <w:b/>
          <w:sz w:val="28"/>
          <w:szCs w:val="28"/>
          <w:lang w:val="es-ES" w:eastAsia="es-ES"/>
        </w:rPr>
        <w:t>.</w:t>
      </w:r>
    </w:p>
    <w:p w:rsidR="00CE7C6E" w:rsidRDefault="00CE7C6E" w:rsidP="00E03D4F">
      <w:pPr>
        <w:spacing w:after="0" w:line="240" w:lineRule="auto"/>
        <w:jc w:val="both"/>
        <w:rPr>
          <w:rFonts w:ascii="Arial" w:eastAsia="Arial Unicode MS" w:hAnsi="Arial" w:cs="Arial"/>
          <w:color w:val="000000"/>
          <w:sz w:val="28"/>
          <w:szCs w:val="28"/>
          <w:lang w:eastAsia="es-ES"/>
        </w:rPr>
      </w:pPr>
    </w:p>
    <w:p w:rsidR="00BF5A6F" w:rsidRDefault="00BF5A6F"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lastRenderedPageBreak/>
        <w:t>Dicho instrumento jurídico habrá de celebrarse en los términos y condiciones de</w:t>
      </w:r>
      <w:r w:rsidR="00D812B9" w:rsidRPr="00A2423D">
        <w:rPr>
          <w:rFonts w:ascii="Arial" w:eastAsia="Times New Roman" w:hAnsi="Arial" w:cs="Arial"/>
          <w:sz w:val="28"/>
          <w:szCs w:val="28"/>
          <w:lang w:val="es-ES" w:eastAsia="es-ES"/>
        </w:rPr>
        <w:t xml:space="preserve">l documento </w:t>
      </w:r>
      <w:proofErr w:type="gramStart"/>
      <w:r w:rsidR="00D812B9" w:rsidRPr="00A2423D">
        <w:rPr>
          <w:rFonts w:ascii="Arial" w:eastAsia="Times New Roman" w:hAnsi="Arial" w:cs="Arial"/>
          <w:sz w:val="28"/>
          <w:szCs w:val="28"/>
          <w:lang w:val="es-ES" w:eastAsia="es-ES"/>
        </w:rPr>
        <w:t>que</w:t>
      </w:r>
      <w:proofErr w:type="gramEnd"/>
      <w:r w:rsidR="00D812B9" w:rsidRPr="00A2423D">
        <w:rPr>
          <w:rFonts w:ascii="Arial" w:eastAsia="Times New Roman" w:hAnsi="Arial" w:cs="Arial"/>
          <w:sz w:val="28"/>
          <w:szCs w:val="28"/>
          <w:lang w:val="es-ES" w:eastAsia="es-ES"/>
        </w:rPr>
        <w:t xml:space="preserv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521B11" w:rsidP="004B701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 xml:space="preserve">SEGUNDO.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EC39BD" w:rsidRPr="00D73D4E">
        <w:rPr>
          <w:rFonts w:ascii="Arial" w:eastAsia="Times New Roman" w:hAnsi="Arial" w:cs="Arial"/>
          <w:b/>
          <w:sz w:val="28"/>
          <w:szCs w:val="28"/>
          <w:lang w:val="es-ES" w:eastAsia="es-ES"/>
        </w:rPr>
        <w:t>$</w:t>
      </w:r>
      <w:r w:rsidR="00752087" w:rsidRPr="00D73D4E">
        <w:rPr>
          <w:rFonts w:ascii="Arial" w:eastAsia="Times New Roman" w:hAnsi="Arial" w:cs="Arial"/>
          <w:b/>
          <w:sz w:val="28"/>
          <w:szCs w:val="28"/>
          <w:lang w:val="es-ES" w:eastAsia="es-ES"/>
        </w:rPr>
        <w:t>5</w:t>
      </w:r>
      <w:r w:rsidR="00EC39BD" w:rsidRPr="00D73D4E">
        <w:rPr>
          <w:rFonts w:ascii="Arial" w:eastAsia="Times New Roman" w:hAnsi="Arial" w:cs="Arial"/>
          <w:b/>
          <w:sz w:val="28"/>
          <w:szCs w:val="28"/>
          <w:lang w:val="es-ES" w:eastAsia="es-ES"/>
        </w:rPr>
        <w:t>00,000.00 (</w:t>
      </w:r>
      <w:r w:rsidR="00752087" w:rsidRPr="00D73D4E">
        <w:rPr>
          <w:rFonts w:ascii="Arial" w:eastAsia="Times New Roman" w:hAnsi="Arial" w:cs="Arial"/>
          <w:b/>
          <w:sz w:val="28"/>
          <w:szCs w:val="28"/>
          <w:lang w:val="es-ES" w:eastAsia="es-ES"/>
        </w:rPr>
        <w:t>Quini</w:t>
      </w:r>
      <w:r w:rsidR="00EC39BD" w:rsidRPr="00D73D4E">
        <w:rPr>
          <w:rFonts w:ascii="Arial" w:eastAsia="Times New Roman" w:hAnsi="Arial" w:cs="Arial"/>
          <w:b/>
          <w:sz w:val="28"/>
          <w:szCs w:val="28"/>
          <w:lang w:val="es-ES" w:eastAsia="es-ES"/>
        </w:rPr>
        <w:t>entos mil pesos 00/100 M.N.)</w:t>
      </w:r>
      <w:r w:rsidR="00EC39BD" w:rsidRPr="00C10D09">
        <w:rPr>
          <w:rFonts w:cs="Arial"/>
          <w:b/>
          <w:sz w:val="28"/>
          <w:szCs w:val="28"/>
        </w:rPr>
        <w:t xml:space="preserve"> </w:t>
      </w:r>
      <w:r w:rsidR="00CA23FA" w:rsidRPr="00A2423D">
        <w:rPr>
          <w:rFonts w:ascii="Arial" w:eastAsia="Times New Roman" w:hAnsi="Arial" w:cs="Arial"/>
          <w:sz w:val="28"/>
          <w:szCs w:val="28"/>
          <w:lang w:val="es-ES" w:eastAsia="es-ES"/>
        </w:rPr>
        <w:t>por la adquisición y 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referido en el punto de acuerdo que 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521B11" w:rsidRPr="00A2423D">
        <w:rPr>
          <w:rFonts w:ascii="Arial" w:eastAsia="Times New Roman" w:hAnsi="Arial" w:cs="Arial"/>
          <w:b/>
          <w:sz w:val="28"/>
          <w:szCs w:val="28"/>
          <w:lang w:val="es-ES" w:eastAsia="es-ES"/>
        </w:rPr>
        <w:t>.</w:t>
      </w:r>
      <w:r w:rsidR="009E164B">
        <w:rPr>
          <w:rFonts w:ascii="Arial" w:eastAsia="Times New Roman" w:hAnsi="Arial" w:cs="Arial"/>
          <w:b/>
          <w:sz w:val="28"/>
          <w:szCs w:val="28"/>
          <w:lang w:val="es-ES" w:eastAsia="es-ES"/>
        </w:rPr>
        <w:t xml:space="preserve"> </w:t>
      </w:r>
      <w:r w:rsidR="00521B11" w:rsidRPr="00A2423D">
        <w:rPr>
          <w:rFonts w:ascii="Arial" w:eastAsia="Times New Roman" w:hAnsi="Arial" w:cs="Arial"/>
          <w:sz w:val="28"/>
          <w:szCs w:val="28"/>
          <w:lang w:val="es-ES" w:eastAsia="es-ES"/>
        </w:rPr>
        <w:t>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9E164B" w:rsidP="000A199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F2615C" w:rsidRPr="00A2423D" w:rsidRDefault="00F2615C"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907FF5" w:rsidRDefault="00591ED7" w:rsidP="00591ED7">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881793" w:rsidRPr="00D73D4E" w:rsidRDefault="00881793" w:rsidP="00881793">
      <w:pPr>
        <w:pStyle w:val="Sinespaciado"/>
        <w:jc w:val="center"/>
        <w:rPr>
          <w:rFonts w:ascii="Arial" w:hAnsi="Arial" w:cs="Arial"/>
          <w:b/>
          <w:sz w:val="26"/>
          <w:szCs w:val="26"/>
        </w:rPr>
      </w:pPr>
      <w:r w:rsidRPr="00D73D4E">
        <w:rPr>
          <w:rFonts w:ascii="Arial" w:hAnsi="Arial" w:cs="Arial"/>
          <w:b/>
          <w:sz w:val="26"/>
          <w:szCs w:val="26"/>
        </w:rPr>
        <w:t>“2020, AÑO DE LEONA VICARIO BENEMÉRITA MADRE DE LA PATRIA”</w:t>
      </w:r>
    </w:p>
    <w:p w:rsidR="00881793" w:rsidRDefault="00881793" w:rsidP="00881793">
      <w:pPr>
        <w:pStyle w:val="Sinespaciado"/>
        <w:jc w:val="center"/>
        <w:rPr>
          <w:rFonts w:ascii="Arial" w:hAnsi="Arial" w:cs="Arial"/>
          <w:b/>
          <w:sz w:val="26"/>
          <w:szCs w:val="26"/>
        </w:rPr>
      </w:pPr>
      <w:r w:rsidRPr="00D73D4E">
        <w:rPr>
          <w:rFonts w:ascii="Arial" w:hAnsi="Arial" w:cs="Arial"/>
          <w:b/>
          <w:sz w:val="26"/>
          <w:szCs w:val="26"/>
        </w:rPr>
        <w:t xml:space="preserve">León, </w:t>
      </w:r>
      <w:proofErr w:type="spellStart"/>
      <w:r w:rsidRPr="00D73D4E">
        <w:rPr>
          <w:rFonts w:ascii="Arial" w:hAnsi="Arial" w:cs="Arial"/>
          <w:b/>
          <w:sz w:val="26"/>
          <w:szCs w:val="26"/>
        </w:rPr>
        <w:t>Gto</w:t>
      </w:r>
      <w:proofErr w:type="spellEnd"/>
      <w:r w:rsidR="00D73D4E" w:rsidRPr="00D73D4E">
        <w:rPr>
          <w:rFonts w:ascii="Arial" w:hAnsi="Arial" w:cs="Arial"/>
          <w:b/>
          <w:sz w:val="26"/>
          <w:szCs w:val="26"/>
        </w:rPr>
        <w:t>., 14</w:t>
      </w:r>
      <w:r w:rsidRPr="00D73D4E">
        <w:rPr>
          <w:rFonts w:ascii="Arial" w:hAnsi="Arial" w:cs="Arial"/>
          <w:b/>
          <w:sz w:val="26"/>
          <w:szCs w:val="26"/>
        </w:rPr>
        <w:t xml:space="preserve"> de abril de 2020</w:t>
      </w:r>
    </w:p>
    <w:p w:rsidR="00F2615C" w:rsidRDefault="00F2615C" w:rsidP="00591ED7">
      <w:pPr>
        <w:pStyle w:val="Sinespaciado"/>
        <w:jc w:val="center"/>
        <w:rPr>
          <w:rFonts w:ascii="Arial" w:hAnsi="Arial" w:cs="Arial"/>
          <w:b/>
          <w:sz w:val="26"/>
          <w:szCs w:val="26"/>
        </w:rPr>
      </w:pPr>
    </w:p>
    <w:p w:rsidR="00F2615C" w:rsidRDefault="00F2615C" w:rsidP="00591ED7">
      <w:pPr>
        <w:pStyle w:val="Sinespaciado"/>
        <w:jc w:val="center"/>
        <w:rPr>
          <w:rFonts w:ascii="Arial" w:hAnsi="Arial" w:cs="Arial"/>
          <w:b/>
          <w:sz w:val="26"/>
          <w:szCs w:val="26"/>
        </w:rPr>
      </w:pPr>
    </w:p>
    <w:p w:rsidR="0075744B" w:rsidRDefault="0075744B" w:rsidP="00591ED7">
      <w:pPr>
        <w:pStyle w:val="Sinespaciado"/>
        <w:jc w:val="center"/>
        <w:rPr>
          <w:rFonts w:ascii="Arial" w:hAnsi="Arial" w:cs="Arial"/>
          <w:b/>
          <w:sz w:val="24"/>
          <w:szCs w:val="24"/>
        </w:rPr>
      </w:pPr>
    </w:p>
    <w:p w:rsidR="00591ED7"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lastRenderedPageBreak/>
        <w:t>INTEGRANTES DEL COMITÉ DE ADQUISICIONES, ENAJENACIONES, ARRENDAMIENTOS, COMODATOS Y CONTRATACION DE SERVICIOS PARA EL MUNICIPIO DE LEÓN, GUANAJUATO.</w:t>
      </w:r>
    </w:p>
    <w:p w:rsidR="00B8165B" w:rsidRDefault="00B8165B" w:rsidP="00591ED7">
      <w:pPr>
        <w:keepNext/>
        <w:spacing w:after="0"/>
        <w:jc w:val="center"/>
        <w:outlineLvl w:val="4"/>
        <w:rPr>
          <w:rFonts w:ascii="Arial" w:hAnsi="Arial" w:cs="Arial"/>
          <w:b/>
          <w:sz w:val="26"/>
          <w:szCs w:val="26"/>
        </w:rPr>
      </w:pPr>
    </w:p>
    <w:p w:rsidR="00B8165B" w:rsidRDefault="00B8165B" w:rsidP="00591ED7">
      <w:pPr>
        <w:keepNext/>
        <w:spacing w:after="0"/>
        <w:jc w:val="center"/>
        <w:outlineLvl w:val="4"/>
        <w:rPr>
          <w:rFonts w:ascii="Arial" w:hAnsi="Arial" w:cs="Arial"/>
          <w:b/>
          <w:sz w:val="26"/>
          <w:szCs w:val="26"/>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B332A9" w:rsidRDefault="008C1855" w:rsidP="002A704E">
      <w:pPr>
        <w:spacing w:after="0"/>
        <w:jc w:val="both"/>
        <w:rPr>
          <w:rFonts w:ascii="Arial" w:hAnsi="Arial" w:cs="Arial"/>
          <w:b/>
          <w:sz w:val="28"/>
          <w:szCs w:val="28"/>
        </w:rPr>
      </w:pPr>
      <w:r>
        <w:rPr>
          <w:rFonts w:ascii="Arial" w:hAnsi="Arial" w:cs="Arial"/>
          <w:b/>
          <w:sz w:val="28"/>
          <w:szCs w:val="28"/>
        </w:rPr>
        <w:t>SÍNDICO</w:t>
      </w:r>
    </w:p>
    <w:p w:rsidR="009E5C55" w:rsidRDefault="009E5C55" w:rsidP="000B1C29">
      <w:pPr>
        <w:spacing w:after="0"/>
        <w:jc w:val="right"/>
        <w:rPr>
          <w:rFonts w:ascii="Arial" w:hAnsi="Arial" w:cs="Arial"/>
          <w:b/>
          <w:sz w:val="28"/>
          <w:szCs w:val="28"/>
        </w:rPr>
      </w:pP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bookmarkStart w:id="0" w:name="_GoBack"/>
      <w:bookmarkEnd w:id="0"/>
      <w:r>
        <w:rPr>
          <w:rFonts w:ascii="Arial" w:hAnsi="Arial" w:cs="Arial"/>
          <w:b/>
          <w:sz w:val="28"/>
          <w:szCs w:val="28"/>
        </w:rPr>
        <w:t>REGIDOR</w:t>
      </w:r>
      <w:r w:rsidR="000B1C29">
        <w:rPr>
          <w:rFonts w:ascii="Arial" w:hAnsi="Arial" w:cs="Arial"/>
          <w:b/>
          <w:sz w:val="28"/>
          <w:szCs w:val="28"/>
        </w:rPr>
        <w:t xml:space="preserve">                                                 </w:t>
      </w:r>
    </w:p>
    <w:p w:rsidR="000B1C29" w:rsidRPr="005B5F59" w:rsidRDefault="00641E3F" w:rsidP="000B1C29">
      <w:pPr>
        <w:spacing w:after="0"/>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B8165B">
      <w:pPr>
        <w:tabs>
          <w:tab w:val="center" w:pos="4277"/>
        </w:tabs>
        <w:spacing w:after="0"/>
        <w:rPr>
          <w:rFonts w:ascii="Arial" w:hAnsi="Arial" w:cs="Arial"/>
          <w:b/>
          <w:sz w:val="28"/>
          <w:szCs w:val="28"/>
        </w:rPr>
      </w:pPr>
      <w:r w:rsidRPr="005B5F59">
        <w:rPr>
          <w:rFonts w:ascii="Arial" w:hAnsi="Arial" w:cs="Arial"/>
          <w:b/>
          <w:sz w:val="28"/>
          <w:szCs w:val="28"/>
        </w:rPr>
        <w:t>REGIDORA</w:t>
      </w:r>
    </w:p>
    <w:p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rsidR="00D7163E" w:rsidRDefault="000B1C29" w:rsidP="008C0707">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83878" w:rsidRDefault="00283878" w:rsidP="000B1C29">
      <w:pPr>
        <w:spacing w:after="0"/>
        <w:rPr>
          <w:rFonts w:ascii="Arial" w:hAnsi="Arial" w:cs="Arial"/>
          <w:b/>
          <w:sz w:val="28"/>
          <w:szCs w:val="28"/>
        </w:rPr>
      </w:pPr>
    </w:p>
    <w:p w:rsidR="000B1C29" w:rsidRPr="005B5F59" w:rsidRDefault="00B332A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2A704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203001" w:rsidRDefault="00203001" w:rsidP="000B1C29">
      <w:pPr>
        <w:spacing w:after="0"/>
        <w:jc w:val="right"/>
        <w:rPr>
          <w:rFonts w:ascii="Arial" w:hAnsi="Arial" w:cs="Arial"/>
          <w:b/>
          <w:sz w:val="28"/>
          <w:szCs w:val="28"/>
        </w:rPr>
      </w:pPr>
    </w:p>
    <w:p w:rsidR="00B332A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p>
    <w:p w:rsidR="000B1C29" w:rsidRPr="005B5F5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r w:rsidR="000B1C29">
        <w:rPr>
          <w:rFonts w:ascii="Arial" w:hAnsi="Arial" w:cs="Arial"/>
          <w:b/>
          <w:sz w:val="28"/>
          <w:szCs w:val="28"/>
        </w:rPr>
        <w:t>GABRIELA DEL CARMEN ECHEVERÍA GONZÁLEZ</w:t>
      </w:r>
    </w:p>
    <w:p w:rsidR="00203001" w:rsidRDefault="000B1C29" w:rsidP="00B8165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B8165B">
      <w:pPr>
        <w:spacing w:after="0"/>
        <w:jc w:val="right"/>
        <w:rPr>
          <w:rFonts w:ascii="Arial" w:hAnsi="Arial" w:cs="Arial"/>
          <w:b/>
          <w:sz w:val="28"/>
          <w:szCs w:val="28"/>
        </w:rPr>
      </w:pPr>
    </w:p>
    <w:p w:rsidR="002A704E" w:rsidRDefault="002A704E" w:rsidP="000B1C29">
      <w:pPr>
        <w:spacing w:after="0"/>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24412F"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664CFA" w:rsidRDefault="00664CFA"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203001" w:rsidRDefault="00203001" w:rsidP="00F15FAA">
      <w:pPr>
        <w:spacing w:after="0"/>
        <w:rPr>
          <w:rFonts w:ascii="Arial" w:hAnsi="Arial" w:cs="Arial"/>
          <w:b/>
          <w:sz w:val="28"/>
          <w:szCs w:val="28"/>
        </w:rPr>
      </w:pPr>
    </w:p>
    <w:p w:rsidR="00B332A9" w:rsidRDefault="00B332A9"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E3652D" w:rsidRDefault="00F15FAA" w:rsidP="00B8165B">
      <w:pPr>
        <w:tabs>
          <w:tab w:val="left" w:pos="4873"/>
        </w:tabs>
        <w:spacing w:after="0"/>
        <w:rPr>
          <w:rFonts w:ascii="Arial" w:hAnsi="Arial" w:cs="Arial"/>
          <w:b/>
          <w:sz w:val="28"/>
          <w:szCs w:val="28"/>
        </w:rPr>
      </w:pPr>
      <w:r w:rsidRPr="005B5F59">
        <w:rPr>
          <w:rFonts w:ascii="Arial" w:hAnsi="Arial" w:cs="Arial"/>
          <w:b/>
          <w:sz w:val="28"/>
          <w:szCs w:val="28"/>
        </w:rPr>
        <w:lastRenderedPageBreak/>
        <w:t>REPRESENTANTE CIUDADANO</w:t>
      </w:r>
    </w:p>
    <w:p w:rsidR="00B8165B" w:rsidRDefault="00B8165B" w:rsidP="00B8165B">
      <w:pPr>
        <w:tabs>
          <w:tab w:val="left" w:pos="4873"/>
        </w:tabs>
        <w:spacing w:after="0"/>
        <w:rPr>
          <w:rFonts w:ascii="Arial" w:hAnsi="Arial" w:cs="Arial"/>
          <w:b/>
          <w:sz w:val="28"/>
          <w:szCs w:val="28"/>
        </w:rPr>
      </w:pPr>
    </w:p>
    <w:p w:rsidR="00B332A9" w:rsidRDefault="00B332A9"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Default="002A4CBD"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BA0" w:rsidRDefault="00011BA0">
      <w:pPr>
        <w:spacing w:after="0" w:line="240" w:lineRule="auto"/>
      </w:pPr>
      <w:r>
        <w:separator/>
      </w:r>
    </w:p>
  </w:endnote>
  <w:endnote w:type="continuationSeparator" w:id="0">
    <w:p w:rsidR="00011BA0" w:rsidRDefault="00011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 xml:space="preserve">PROYECTO EJECUTIVO DEL BULEVAR FRANCISCO VILLA, TRAMO </w:t>
        </w:r>
        <w:r w:rsidR="00E434AA">
          <w:rPr>
            <w:sz w:val="14"/>
            <w:szCs w:val="14"/>
          </w:rPr>
          <w:t>FRESNO DE MEDINA A PAR VIAL BULEVAR PERDIGON</w:t>
        </w:r>
        <w:r w:rsidR="006E393A">
          <w:rPr>
            <w:sz w:val="14"/>
            <w:szCs w:val="14"/>
          </w:rPr>
          <w:t>,</w:t>
        </w:r>
        <w:r w:rsidR="00720CDC">
          <w:rPr>
            <w:sz w:val="14"/>
            <w:szCs w:val="14"/>
          </w:rPr>
          <w:t xml:space="preserve"> R</w:t>
        </w:r>
        <w:r w:rsidR="00720CDC" w:rsidRPr="00483AEA">
          <w:rPr>
            <w:sz w:val="14"/>
            <w:szCs w:val="14"/>
          </w:rPr>
          <w:t>ESPECTO DE UNA SUPERFICIE DE</w:t>
        </w:r>
        <w:r w:rsidR="00720CDC">
          <w:rPr>
            <w:sz w:val="14"/>
            <w:szCs w:val="14"/>
          </w:rPr>
          <w:t xml:space="preserve"> TERRENO DE </w:t>
        </w:r>
        <w:r w:rsidR="005926F4">
          <w:rPr>
            <w:sz w:val="14"/>
            <w:szCs w:val="14"/>
          </w:rPr>
          <w:t>144.48</w:t>
        </w:r>
        <w:r w:rsidR="00396D37">
          <w:rPr>
            <w:sz w:val="14"/>
            <w:szCs w:val="14"/>
          </w:rPr>
          <w:t xml:space="preserve"> </w:t>
        </w:r>
        <w:r w:rsidR="00720CDC" w:rsidRPr="00483AEA">
          <w:rPr>
            <w:sz w:val="14"/>
            <w:szCs w:val="14"/>
          </w:rPr>
          <w:t>M</w:t>
        </w:r>
        <w:r w:rsidR="00720CDC" w:rsidRPr="00483AEA">
          <w:rPr>
            <w:sz w:val="14"/>
            <w:szCs w:val="14"/>
            <w:vertAlign w:val="superscript"/>
          </w:rPr>
          <w:t>2</w:t>
        </w:r>
        <w:r w:rsidR="00554DC6">
          <w:rPr>
            <w:sz w:val="14"/>
            <w:szCs w:val="14"/>
          </w:rPr>
          <w:t xml:space="preserve"> Y UNA SUPERFICIE DE CONSTRUCCIÓN DE </w:t>
        </w:r>
        <w:r w:rsidR="005926F4">
          <w:rPr>
            <w:sz w:val="14"/>
            <w:szCs w:val="14"/>
          </w:rPr>
          <w:t>84.</w:t>
        </w:r>
        <w:r w:rsidR="00396D37">
          <w:rPr>
            <w:sz w:val="14"/>
            <w:szCs w:val="14"/>
          </w:rPr>
          <w:t>0</w:t>
        </w:r>
        <w:r w:rsidR="005926F4">
          <w:rPr>
            <w:sz w:val="14"/>
            <w:szCs w:val="14"/>
          </w:rPr>
          <w:t>5</w:t>
        </w:r>
        <w:r w:rsidR="00554DC6">
          <w:rPr>
            <w:sz w:val="14"/>
            <w:szCs w:val="14"/>
          </w:rPr>
          <w:t xml:space="preserve"> M</w:t>
        </w:r>
        <w:r w:rsidR="00554DC6" w:rsidRPr="00554DC6">
          <w:rPr>
            <w:sz w:val="14"/>
            <w:szCs w:val="14"/>
            <w:vertAlign w:val="superscript"/>
          </w:rPr>
          <w:t>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73D4E" w:rsidRPr="00D73D4E">
          <w:rPr>
            <w:noProof/>
            <w:lang w:val="es-ES"/>
          </w:rPr>
          <w:t>8</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BA0" w:rsidRDefault="00011BA0">
      <w:pPr>
        <w:spacing w:after="0" w:line="240" w:lineRule="auto"/>
      </w:pPr>
      <w:r>
        <w:separator/>
      </w:r>
    </w:p>
  </w:footnote>
  <w:footnote w:type="continuationSeparator" w:id="0">
    <w:p w:rsidR="00011BA0" w:rsidRDefault="00011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7901AC"/>
    <w:multiLevelType w:val="hybridMultilevel"/>
    <w:tmpl w:val="3BD27832"/>
    <w:lvl w:ilvl="0" w:tplc="D0E09E1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75130AD"/>
    <w:multiLevelType w:val="hybridMultilevel"/>
    <w:tmpl w:val="A0CA06F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1BA0"/>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322A0"/>
    <w:rsid w:val="00146AC5"/>
    <w:rsid w:val="00151647"/>
    <w:rsid w:val="00155670"/>
    <w:rsid w:val="00156A8F"/>
    <w:rsid w:val="00157D97"/>
    <w:rsid w:val="001641E1"/>
    <w:rsid w:val="00165127"/>
    <w:rsid w:val="001660AE"/>
    <w:rsid w:val="00172D17"/>
    <w:rsid w:val="00174FAF"/>
    <w:rsid w:val="00183ED0"/>
    <w:rsid w:val="00186CBE"/>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241A"/>
    <w:rsid w:val="001D3502"/>
    <w:rsid w:val="001D41CF"/>
    <w:rsid w:val="001D466D"/>
    <w:rsid w:val="001E3BE7"/>
    <w:rsid w:val="001E5216"/>
    <w:rsid w:val="001F0EDE"/>
    <w:rsid w:val="001F2FA8"/>
    <w:rsid w:val="001F6400"/>
    <w:rsid w:val="002001FA"/>
    <w:rsid w:val="00200B3F"/>
    <w:rsid w:val="00203001"/>
    <w:rsid w:val="002105A6"/>
    <w:rsid w:val="00214CD0"/>
    <w:rsid w:val="002174A1"/>
    <w:rsid w:val="00226B40"/>
    <w:rsid w:val="00227AE2"/>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134"/>
    <w:rsid w:val="00293234"/>
    <w:rsid w:val="002940B0"/>
    <w:rsid w:val="00295739"/>
    <w:rsid w:val="00296904"/>
    <w:rsid w:val="002A1740"/>
    <w:rsid w:val="002A41A6"/>
    <w:rsid w:val="002A4CBD"/>
    <w:rsid w:val="002A4FD5"/>
    <w:rsid w:val="002A6DB0"/>
    <w:rsid w:val="002A704E"/>
    <w:rsid w:val="002B076A"/>
    <w:rsid w:val="002C17ED"/>
    <w:rsid w:val="002C1BC2"/>
    <w:rsid w:val="002C6D53"/>
    <w:rsid w:val="002D400A"/>
    <w:rsid w:val="002D43F3"/>
    <w:rsid w:val="002D7CEC"/>
    <w:rsid w:val="002E3D6D"/>
    <w:rsid w:val="002E59EA"/>
    <w:rsid w:val="002E5D6B"/>
    <w:rsid w:val="002F257C"/>
    <w:rsid w:val="00302D98"/>
    <w:rsid w:val="00303A65"/>
    <w:rsid w:val="00311281"/>
    <w:rsid w:val="003139EA"/>
    <w:rsid w:val="00316283"/>
    <w:rsid w:val="00320591"/>
    <w:rsid w:val="003207E0"/>
    <w:rsid w:val="00322139"/>
    <w:rsid w:val="003225C6"/>
    <w:rsid w:val="00322EAF"/>
    <w:rsid w:val="0032480F"/>
    <w:rsid w:val="00326333"/>
    <w:rsid w:val="00331BFB"/>
    <w:rsid w:val="00334A48"/>
    <w:rsid w:val="0034079B"/>
    <w:rsid w:val="00343C60"/>
    <w:rsid w:val="00345451"/>
    <w:rsid w:val="003467F0"/>
    <w:rsid w:val="003565D2"/>
    <w:rsid w:val="00360DC4"/>
    <w:rsid w:val="0036147C"/>
    <w:rsid w:val="00366E2B"/>
    <w:rsid w:val="00370550"/>
    <w:rsid w:val="00370AC9"/>
    <w:rsid w:val="00371263"/>
    <w:rsid w:val="00372560"/>
    <w:rsid w:val="00381ABB"/>
    <w:rsid w:val="00384F63"/>
    <w:rsid w:val="00396163"/>
    <w:rsid w:val="00396D37"/>
    <w:rsid w:val="003A6A03"/>
    <w:rsid w:val="003A7F40"/>
    <w:rsid w:val="003B447F"/>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75E58"/>
    <w:rsid w:val="00477E94"/>
    <w:rsid w:val="00483AEA"/>
    <w:rsid w:val="004843EB"/>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4DC6"/>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26F4"/>
    <w:rsid w:val="00596438"/>
    <w:rsid w:val="00597837"/>
    <w:rsid w:val="005A00E6"/>
    <w:rsid w:val="005A52D6"/>
    <w:rsid w:val="005A5705"/>
    <w:rsid w:val="005A670F"/>
    <w:rsid w:val="005B32A2"/>
    <w:rsid w:val="005B57CF"/>
    <w:rsid w:val="005B7D03"/>
    <w:rsid w:val="005D0095"/>
    <w:rsid w:val="005D086A"/>
    <w:rsid w:val="005D1A4D"/>
    <w:rsid w:val="005E0AE3"/>
    <w:rsid w:val="005E196F"/>
    <w:rsid w:val="005F5C08"/>
    <w:rsid w:val="005F6BE1"/>
    <w:rsid w:val="005F7A93"/>
    <w:rsid w:val="005F7D50"/>
    <w:rsid w:val="006003E4"/>
    <w:rsid w:val="00602849"/>
    <w:rsid w:val="0060620F"/>
    <w:rsid w:val="0060638E"/>
    <w:rsid w:val="00607A22"/>
    <w:rsid w:val="00611C2D"/>
    <w:rsid w:val="00615498"/>
    <w:rsid w:val="0061604B"/>
    <w:rsid w:val="00617039"/>
    <w:rsid w:val="0062111D"/>
    <w:rsid w:val="00622830"/>
    <w:rsid w:val="00622A1A"/>
    <w:rsid w:val="00622CF3"/>
    <w:rsid w:val="00622D25"/>
    <w:rsid w:val="006232A0"/>
    <w:rsid w:val="00623CEF"/>
    <w:rsid w:val="00626295"/>
    <w:rsid w:val="006266AC"/>
    <w:rsid w:val="00632D4D"/>
    <w:rsid w:val="00636040"/>
    <w:rsid w:val="00641E3F"/>
    <w:rsid w:val="00645957"/>
    <w:rsid w:val="0064696F"/>
    <w:rsid w:val="00647A51"/>
    <w:rsid w:val="00647F11"/>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24A0"/>
    <w:rsid w:val="006F4B4C"/>
    <w:rsid w:val="006F7BA0"/>
    <w:rsid w:val="00705DE4"/>
    <w:rsid w:val="00714B51"/>
    <w:rsid w:val="00714EFC"/>
    <w:rsid w:val="00720CDC"/>
    <w:rsid w:val="00721119"/>
    <w:rsid w:val="007249CF"/>
    <w:rsid w:val="007273EE"/>
    <w:rsid w:val="00732496"/>
    <w:rsid w:val="007346D3"/>
    <w:rsid w:val="007371C2"/>
    <w:rsid w:val="00752087"/>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45E6"/>
    <w:rsid w:val="007C5802"/>
    <w:rsid w:val="007D1024"/>
    <w:rsid w:val="007D46F5"/>
    <w:rsid w:val="007D5C0B"/>
    <w:rsid w:val="007D73B7"/>
    <w:rsid w:val="007E6878"/>
    <w:rsid w:val="007F5705"/>
    <w:rsid w:val="007F7C5B"/>
    <w:rsid w:val="007F7FF8"/>
    <w:rsid w:val="00810EAB"/>
    <w:rsid w:val="0081602D"/>
    <w:rsid w:val="00824E4B"/>
    <w:rsid w:val="00825B32"/>
    <w:rsid w:val="00827FCD"/>
    <w:rsid w:val="008315D9"/>
    <w:rsid w:val="00833B0D"/>
    <w:rsid w:val="008368AA"/>
    <w:rsid w:val="00840572"/>
    <w:rsid w:val="00840DA6"/>
    <w:rsid w:val="00846B1C"/>
    <w:rsid w:val="00856C1E"/>
    <w:rsid w:val="00870502"/>
    <w:rsid w:val="00872138"/>
    <w:rsid w:val="00877AC4"/>
    <w:rsid w:val="00877E20"/>
    <w:rsid w:val="008810E5"/>
    <w:rsid w:val="00881793"/>
    <w:rsid w:val="0088227A"/>
    <w:rsid w:val="008866F2"/>
    <w:rsid w:val="00887C29"/>
    <w:rsid w:val="00893034"/>
    <w:rsid w:val="00896F15"/>
    <w:rsid w:val="008B0947"/>
    <w:rsid w:val="008B1E75"/>
    <w:rsid w:val="008B224B"/>
    <w:rsid w:val="008B6E3A"/>
    <w:rsid w:val="008B71DA"/>
    <w:rsid w:val="008B779D"/>
    <w:rsid w:val="008C0707"/>
    <w:rsid w:val="008C1855"/>
    <w:rsid w:val="008C2AF3"/>
    <w:rsid w:val="008C6D3E"/>
    <w:rsid w:val="008D003B"/>
    <w:rsid w:val="008D18BE"/>
    <w:rsid w:val="008D5458"/>
    <w:rsid w:val="008D77A2"/>
    <w:rsid w:val="008E278B"/>
    <w:rsid w:val="008E6C7E"/>
    <w:rsid w:val="008F4085"/>
    <w:rsid w:val="008F7AF6"/>
    <w:rsid w:val="00904420"/>
    <w:rsid w:val="00907FF5"/>
    <w:rsid w:val="009135E2"/>
    <w:rsid w:val="00913B2A"/>
    <w:rsid w:val="0091689C"/>
    <w:rsid w:val="0093357F"/>
    <w:rsid w:val="00933D1C"/>
    <w:rsid w:val="009367C9"/>
    <w:rsid w:val="009406D0"/>
    <w:rsid w:val="009420A7"/>
    <w:rsid w:val="00946766"/>
    <w:rsid w:val="0095178D"/>
    <w:rsid w:val="00960B3C"/>
    <w:rsid w:val="00961041"/>
    <w:rsid w:val="009643A0"/>
    <w:rsid w:val="0097307B"/>
    <w:rsid w:val="0097510A"/>
    <w:rsid w:val="009753A2"/>
    <w:rsid w:val="00976F63"/>
    <w:rsid w:val="009777F2"/>
    <w:rsid w:val="00980E9E"/>
    <w:rsid w:val="0098481D"/>
    <w:rsid w:val="00984836"/>
    <w:rsid w:val="00984F29"/>
    <w:rsid w:val="009862B5"/>
    <w:rsid w:val="009964A4"/>
    <w:rsid w:val="009A7939"/>
    <w:rsid w:val="009B0198"/>
    <w:rsid w:val="009B39A1"/>
    <w:rsid w:val="009B4154"/>
    <w:rsid w:val="009B4507"/>
    <w:rsid w:val="009B5476"/>
    <w:rsid w:val="009C01CC"/>
    <w:rsid w:val="009C0824"/>
    <w:rsid w:val="009C0CDD"/>
    <w:rsid w:val="009C32BE"/>
    <w:rsid w:val="009C3664"/>
    <w:rsid w:val="009C67C6"/>
    <w:rsid w:val="009C732A"/>
    <w:rsid w:val="009E056F"/>
    <w:rsid w:val="009E11E6"/>
    <w:rsid w:val="009E164B"/>
    <w:rsid w:val="009E5C55"/>
    <w:rsid w:val="009F4259"/>
    <w:rsid w:val="009F44B0"/>
    <w:rsid w:val="009F6547"/>
    <w:rsid w:val="009F6ACD"/>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19E9"/>
    <w:rsid w:val="00A93A8C"/>
    <w:rsid w:val="00A950F1"/>
    <w:rsid w:val="00AA1BDB"/>
    <w:rsid w:val="00AA39A7"/>
    <w:rsid w:val="00AA54FB"/>
    <w:rsid w:val="00AB202C"/>
    <w:rsid w:val="00AB24ED"/>
    <w:rsid w:val="00AB6427"/>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5773"/>
    <w:rsid w:val="00B5271C"/>
    <w:rsid w:val="00B5287A"/>
    <w:rsid w:val="00B53713"/>
    <w:rsid w:val="00B5683C"/>
    <w:rsid w:val="00B57C4C"/>
    <w:rsid w:val="00B615FD"/>
    <w:rsid w:val="00B6575D"/>
    <w:rsid w:val="00B77131"/>
    <w:rsid w:val="00B8165B"/>
    <w:rsid w:val="00B85133"/>
    <w:rsid w:val="00B852A2"/>
    <w:rsid w:val="00B85CB0"/>
    <w:rsid w:val="00B866DB"/>
    <w:rsid w:val="00B9095B"/>
    <w:rsid w:val="00B94195"/>
    <w:rsid w:val="00B94ACE"/>
    <w:rsid w:val="00BA4084"/>
    <w:rsid w:val="00BB153E"/>
    <w:rsid w:val="00BB673B"/>
    <w:rsid w:val="00BC5CBE"/>
    <w:rsid w:val="00BD1561"/>
    <w:rsid w:val="00BD1F2C"/>
    <w:rsid w:val="00BD3922"/>
    <w:rsid w:val="00BD6F96"/>
    <w:rsid w:val="00BE6729"/>
    <w:rsid w:val="00BF07F7"/>
    <w:rsid w:val="00BF190F"/>
    <w:rsid w:val="00BF3990"/>
    <w:rsid w:val="00BF4CD7"/>
    <w:rsid w:val="00BF4CF5"/>
    <w:rsid w:val="00BF5A6F"/>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6988"/>
    <w:rsid w:val="00CB7C63"/>
    <w:rsid w:val="00CC158E"/>
    <w:rsid w:val="00CC17C9"/>
    <w:rsid w:val="00CC5AD7"/>
    <w:rsid w:val="00CC6CDA"/>
    <w:rsid w:val="00CD4F7E"/>
    <w:rsid w:val="00CD6740"/>
    <w:rsid w:val="00CD6D02"/>
    <w:rsid w:val="00CE598A"/>
    <w:rsid w:val="00CE7C6E"/>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3D4E"/>
    <w:rsid w:val="00D76A03"/>
    <w:rsid w:val="00D80AC0"/>
    <w:rsid w:val="00D812B9"/>
    <w:rsid w:val="00D8183B"/>
    <w:rsid w:val="00D87348"/>
    <w:rsid w:val="00D9054F"/>
    <w:rsid w:val="00D971B4"/>
    <w:rsid w:val="00DA1684"/>
    <w:rsid w:val="00DA258E"/>
    <w:rsid w:val="00DA26BD"/>
    <w:rsid w:val="00DA414C"/>
    <w:rsid w:val="00DB0228"/>
    <w:rsid w:val="00DB383A"/>
    <w:rsid w:val="00DB3E29"/>
    <w:rsid w:val="00DC027C"/>
    <w:rsid w:val="00DC3166"/>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4AA"/>
    <w:rsid w:val="00E53397"/>
    <w:rsid w:val="00E53B53"/>
    <w:rsid w:val="00E53CBE"/>
    <w:rsid w:val="00E53F8D"/>
    <w:rsid w:val="00E6020A"/>
    <w:rsid w:val="00E7016B"/>
    <w:rsid w:val="00E71D36"/>
    <w:rsid w:val="00E723BB"/>
    <w:rsid w:val="00E81FE1"/>
    <w:rsid w:val="00E8511D"/>
    <w:rsid w:val="00E851F5"/>
    <w:rsid w:val="00E86A41"/>
    <w:rsid w:val="00EA7370"/>
    <w:rsid w:val="00EB396B"/>
    <w:rsid w:val="00EC1B19"/>
    <w:rsid w:val="00EC28D7"/>
    <w:rsid w:val="00EC39BD"/>
    <w:rsid w:val="00ED0C3A"/>
    <w:rsid w:val="00EE1796"/>
    <w:rsid w:val="00EE1A63"/>
    <w:rsid w:val="00EE2880"/>
    <w:rsid w:val="00EF4995"/>
    <w:rsid w:val="00EF7E3C"/>
    <w:rsid w:val="00F12DC5"/>
    <w:rsid w:val="00F15FAA"/>
    <w:rsid w:val="00F160C3"/>
    <w:rsid w:val="00F1649B"/>
    <w:rsid w:val="00F17404"/>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427D"/>
    <w:rsid w:val="00F5569B"/>
    <w:rsid w:val="00F55EFE"/>
    <w:rsid w:val="00F64D69"/>
    <w:rsid w:val="00F658A6"/>
    <w:rsid w:val="00F66248"/>
    <w:rsid w:val="00F75687"/>
    <w:rsid w:val="00F803CA"/>
    <w:rsid w:val="00F85626"/>
    <w:rsid w:val="00F87664"/>
    <w:rsid w:val="00F8789D"/>
    <w:rsid w:val="00F9505E"/>
    <w:rsid w:val="00FA2B9D"/>
    <w:rsid w:val="00FA422A"/>
    <w:rsid w:val="00FA60D9"/>
    <w:rsid w:val="00FA758B"/>
    <w:rsid w:val="00FB1A73"/>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B15DA"/>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3D018-D7FC-469C-A839-E4BDFFF8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1697</Words>
  <Characters>9338</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9</cp:revision>
  <cp:lastPrinted>2019-10-02T18:43:00Z</cp:lastPrinted>
  <dcterms:created xsi:type="dcterms:W3CDTF">2020-03-30T00:11:00Z</dcterms:created>
  <dcterms:modified xsi:type="dcterms:W3CDTF">2020-04-20T23:41:00Z</dcterms:modified>
</cp:coreProperties>
</file>