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626" w:rsidRDefault="00642626" w:rsidP="00642626">
      <w:pPr>
        <w:pStyle w:val="Encabezado"/>
        <w:jc w:val="right"/>
        <w:rPr>
          <w:lang w:eastAsia="es-MX"/>
        </w:rPr>
      </w:pPr>
      <w:r>
        <w:rPr>
          <w:noProof/>
          <w:lang w:eastAsia="es-MX"/>
        </w:rPr>
        <w:drawing>
          <wp:inline distT="0" distB="0" distL="0" distR="0" wp14:anchorId="2DF52A00" wp14:editId="31591060">
            <wp:extent cx="1628775" cy="676275"/>
            <wp:effectExtent l="0" t="0" r="9525" b="9525"/>
            <wp:docPr id="2" name="Imagen 2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626" w:rsidRDefault="00642626" w:rsidP="00642626">
      <w:pPr>
        <w:pStyle w:val="Encabezado"/>
        <w:jc w:val="right"/>
      </w:pPr>
    </w:p>
    <w:p w:rsidR="00642626" w:rsidRDefault="00642626" w:rsidP="00642626">
      <w:pPr>
        <w:pStyle w:val="Ttulo6"/>
        <w:jc w:val="center"/>
        <w:rPr>
          <w:rFonts w:ascii="Arial" w:hAnsi="Arial" w:cs="Arial"/>
          <w:b w:val="0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INFORME DE LA COMISIÓN DE HACIENDA, PATRIMONIO Y CUENTA PÚBLICA Y DESARROLLO INSTITUCIONAL</w:t>
      </w:r>
    </w:p>
    <w:p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Reunidos los miembros de la Comisión de Hacienda, Patrimonio y Cuenta Pública y Desarrollo Institucional del H. Ayuntamiento de León, Guanajuato y después de analizar las cifras correspondientes a los Estados Financieros en los renglones de Ingresos, Impuestos, Derechos, Aprovechamientos, Participaciones y otros Ingresos, así como los rubros de Egresos del mes de </w:t>
      </w:r>
      <w:r w:rsidR="00AE583D">
        <w:rPr>
          <w:rFonts w:ascii="Arial" w:hAnsi="Arial" w:cs="Arial"/>
          <w:sz w:val="28"/>
          <w:szCs w:val="28"/>
        </w:rPr>
        <w:t>diciembre</w:t>
      </w:r>
      <w:r w:rsidR="00C27BE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del ejercicio fiscal 2019, acordamos su presentación al H. Ayuntamiento, para su conocimiento; lo anterior con fundamento en el artículo 76 fracción IV inciso e) de la Ley Orgánica Municipal para el Estado de Guanajuato. </w:t>
      </w:r>
    </w:p>
    <w:p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 T E N T A M E N T E</w:t>
      </w:r>
    </w:p>
    <w:p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:rsidR="00AE583D" w:rsidRPr="00AE583D" w:rsidRDefault="00AE583D" w:rsidP="00AE583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E583D">
        <w:rPr>
          <w:rFonts w:ascii="Arial" w:hAnsi="Arial" w:cs="Arial"/>
          <w:b/>
          <w:bCs/>
          <w:sz w:val="28"/>
          <w:szCs w:val="28"/>
        </w:rPr>
        <w:t>“2020. AÑO DE LEONA VICARIO, BENEMÉRITA MADRE DE LA PATRIA”</w:t>
      </w:r>
    </w:p>
    <w:p w:rsidR="00642626" w:rsidRDefault="00C520B0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LEON, GTO., </w:t>
      </w:r>
      <w:r w:rsidR="00AE583D">
        <w:rPr>
          <w:rFonts w:ascii="Arial" w:hAnsi="Arial" w:cs="Arial"/>
          <w:b/>
          <w:bCs/>
          <w:sz w:val="28"/>
          <w:szCs w:val="28"/>
        </w:rPr>
        <w:t>2</w:t>
      </w:r>
      <w:r>
        <w:rPr>
          <w:rFonts w:ascii="Arial" w:hAnsi="Arial" w:cs="Arial"/>
          <w:b/>
          <w:bCs/>
          <w:sz w:val="28"/>
          <w:szCs w:val="28"/>
        </w:rPr>
        <w:t>1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</w:t>
      </w:r>
      <w:r w:rsidR="00570878">
        <w:rPr>
          <w:rFonts w:ascii="Arial" w:hAnsi="Arial" w:cs="Arial"/>
          <w:b/>
          <w:bCs/>
          <w:sz w:val="28"/>
          <w:szCs w:val="28"/>
        </w:rPr>
        <w:t>E</w:t>
      </w:r>
      <w:r w:rsidR="00AE583D">
        <w:rPr>
          <w:rFonts w:ascii="Arial" w:hAnsi="Arial" w:cs="Arial"/>
          <w:b/>
          <w:bCs/>
          <w:sz w:val="28"/>
          <w:szCs w:val="28"/>
        </w:rPr>
        <w:t>N</w:t>
      </w:r>
      <w:r w:rsidR="00570878">
        <w:rPr>
          <w:rFonts w:ascii="Arial" w:hAnsi="Arial" w:cs="Arial"/>
          <w:b/>
          <w:bCs/>
          <w:sz w:val="28"/>
          <w:szCs w:val="28"/>
        </w:rPr>
        <w:t>E</w:t>
      </w:r>
      <w:r w:rsidR="00AE583D">
        <w:rPr>
          <w:rFonts w:ascii="Arial" w:hAnsi="Arial" w:cs="Arial"/>
          <w:b/>
          <w:bCs/>
          <w:sz w:val="28"/>
          <w:szCs w:val="28"/>
        </w:rPr>
        <w:t>RO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20</w:t>
      </w:r>
      <w:r w:rsidR="00AE583D">
        <w:rPr>
          <w:rFonts w:ascii="Arial" w:hAnsi="Arial" w:cs="Arial"/>
          <w:b/>
          <w:bCs/>
          <w:sz w:val="28"/>
          <w:szCs w:val="28"/>
        </w:rPr>
        <w:t>20</w:t>
      </w:r>
    </w:p>
    <w:p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642626" w:rsidRDefault="00642626" w:rsidP="0064262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LOS INTEGRANTES DE LA COMISIÓN DE HACIENDA, PATRIMONIO Y CUENTA PÚBLICA Y DESARROLLO INSTITUCIONAL</w:t>
      </w: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  <w:bookmarkStart w:id="0" w:name="_GoBack"/>
      <w:bookmarkEnd w:id="0"/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GILBERTO LÓPEZ JIMÉNEZ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ECHEVERRIA GONZÁLEZ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RENTERIA MUÑOZ</w:t>
      </w:r>
    </w:p>
    <w:p w:rsidR="00642626" w:rsidRDefault="00642626" w:rsidP="00642626">
      <w:pPr>
        <w:spacing w:after="0" w:line="240" w:lineRule="auto"/>
      </w:pPr>
      <w:r>
        <w:rPr>
          <w:rFonts w:ascii="Arial" w:hAnsi="Arial" w:cs="Arial"/>
          <w:b/>
          <w:sz w:val="28"/>
          <w:szCs w:val="28"/>
        </w:rPr>
        <w:t>REGIDOR</w:t>
      </w:r>
    </w:p>
    <w:p w:rsidR="00642626" w:rsidRDefault="00642626" w:rsidP="00642626"/>
    <w:p w:rsidR="00261FE2" w:rsidRDefault="00261FE2"/>
    <w:sectPr w:rsidR="00261FE2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BE4" w:rsidRDefault="00AA1BE4" w:rsidP="00642626">
      <w:pPr>
        <w:spacing w:after="0" w:line="240" w:lineRule="auto"/>
      </w:pPr>
      <w:r>
        <w:separator/>
      </w:r>
    </w:p>
  </w:endnote>
  <w:endnote w:type="continuationSeparator" w:id="0">
    <w:p w:rsidR="00AA1BE4" w:rsidRDefault="00AA1BE4" w:rsidP="00642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BF8" w:rsidRPr="00E7488B" w:rsidRDefault="00E54B7F" w:rsidP="00C21BF8">
    <w:pPr>
      <w:spacing w:after="0" w:line="240" w:lineRule="auto"/>
      <w:jc w:val="both"/>
      <w:rPr>
        <w:rFonts w:cs="Arial"/>
        <w:b/>
        <w:sz w:val="12"/>
        <w:szCs w:val="12"/>
      </w:rPr>
    </w:pPr>
    <w:r w:rsidRPr="00E7488B">
      <w:rPr>
        <w:rFonts w:cs="Arial"/>
        <w:b/>
        <w:sz w:val="12"/>
        <w:szCs w:val="12"/>
      </w:rPr>
      <w:t xml:space="preserve">LA PRESENTE HOJA FORMA PARTE DEL  INFORME  QUE SE RINDE SOBRE LOS ESTADOS FINANCIEROS EN LOS RENGLONES DE INGRESOS, IMPUESTOS, DERECHOS, APROVECHAMIENTOS, PARTICIPACIONES Y OTROS INGRESOS, ASÍ COMO LOS RUBROS DE EGRESOS DEL MES DE </w:t>
    </w:r>
    <w:r w:rsidR="00AE583D">
      <w:rPr>
        <w:rFonts w:cs="Arial"/>
        <w:b/>
        <w:sz w:val="12"/>
        <w:szCs w:val="12"/>
      </w:rPr>
      <w:t>DICIEMBRE</w:t>
    </w:r>
    <w:r w:rsidRPr="00E7488B">
      <w:rPr>
        <w:rFonts w:cs="Arial"/>
        <w:b/>
        <w:sz w:val="12"/>
        <w:szCs w:val="12"/>
      </w:rPr>
      <w:t xml:space="preserve"> DEL EJERCICIO FISCAL 2019.</w:t>
    </w:r>
  </w:p>
  <w:p w:rsidR="00E7488B" w:rsidRPr="002C7E80" w:rsidRDefault="00E54B7F" w:rsidP="00C21BF8">
    <w:pPr>
      <w:spacing w:after="0" w:line="240" w:lineRule="auto"/>
      <w:jc w:val="both"/>
      <w:rPr>
        <w:rFonts w:cs="Arial"/>
        <w:b/>
        <w:sz w:val="14"/>
        <w:szCs w:val="14"/>
      </w:rPr>
    </w:pPr>
    <w:r>
      <w:rPr>
        <w:rFonts w:cs="Arial"/>
        <w:b/>
        <w:sz w:val="12"/>
        <w:szCs w:val="12"/>
      </w:rPr>
      <w:t>DGFE/JMJM/JARZ/IGPC</w:t>
    </w:r>
  </w:p>
  <w:p w:rsidR="00C21BF8" w:rsidRDefault="00AA1BE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BE4" w:rsidRDefault="00AA1BE4" w:rsidP="00642626">
      <w:pPr>
        <w:spacing w:after="0" w:line="240" w:lineRule="auto"/>
      </w:pPr>
      <w:r>
        <w:separator/>
      </w:r>
    </w:p>
  </w:footnote>
  <w:footnote w:type="continuationSeparator" w:id="0">
    <w:p w:rsidR="00AA1BE4" w:rsidRDefault="00AA1BE4" w:rsidP="006426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626"/>
    <w:rsid w:val="002326CD"/>
    <w:rsid w:val="00261FE2"/>
    <w:rsid w:val="00570878"/>
    <w:rsid w:val="00642626"/>
    <w:rsid w:val="006C03ED"/>
    <w:rsid w:val="00753C65"/>
    <w:rsid w:val="00792B89"/>
    <w:rsid w:val="00A100FB"/>
    <w:rsid w:val="00A46CB3"/>
    <w:rsid w:val="00A66879"/>
    <w:rsid w:val="00A83B81"/>
    <w:rsid w:val="00AA1BE4"/>
    <w:rsid w:val="00AB4F8E"/>
    <w:rsid w:val="00AE583D"/>
    <w:rsid w:val="00B50801"/>
    <w:rsid w:val="00B746FF"/>
    <w:rsid w:val="00C27BE9"/>
    <w:rsid w:val="00C520B0"/>
    <w:rsid w:val="00E54B7F"/>
    <w:rsid w:val="00F7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4EAF71-6680-4334-967D-BE03DC4F1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626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42626"/>
    <w:pPr>
      <w:spacing w:before="240" w:after="60"/>
      <w:outlineLvl w:val="5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uiPriority w:val="9"/>
    <w:semiHidden/>
    <w:rsid w:val="00642626"/>
    <w:rPr>
      <w:rFonts w:ascii="Calibri" w:eastAsia="Times New Roman" w:hAnsi="Calibri"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2626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26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188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Iris Guadalupe Padilla Campos</cp:lastModifiedBy>
  <cp:revision>10</cp:revision>
  <dcterms:created xsi:type="dcterms:W3CDTF">2019-07-09T15:23:00Z</dcterms:created>
  <dcterms:modified xsi:type="dcterms:W3CDTF">2020-01-13T17:16:00Z</dcterms:modified>
</cp:coreProperties>
</file>