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C66" w:rsidRDefault="00AA4C66" w:rsidP="001F50F8">
      <w:pPr>
        <w:spacing w:after="0" w:line="240" w:lineRule="auto"/>
        <w:jc w:val="both"/>
        <w:rPr>
          <w:rFonts w:ascii="Arial" w:eastAsia="Times New Roman" w:hAnsi="Arial" w:cs="Arial"/>
          <w:b/>
          <w:sz w:val="28"/>
          <w:szCs w:val="28"/>
        </w:rPr>
      </w:pPr>
    </w:p>
    <w:p w:rsidR="00AA4C66" w:rsidRDefault="00AA4C66"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BD29E3" w:rsidRDefault="00BD29E3" w:rsidP="001F50F8">
      <w:pPr>
        <w:spacing w:after="0" w:line="240" w:lineRule="auto"/>
        <w:rPr>
          <w:rFonts w:ascii="Arial" w:eastAsia="Times New Roman" w:hAnsi="Arial" w:cs="Arial"/>
          <w:b/>
          <w:sz w:val="28"/>
          <w:szCs w:val="28"/>
        </w:rPr>
      </w:pP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3B6FAB" w:rsidRPr="008D4C63" w:rsidRDefault="00884326" w:rsidP="003B6FAB">
      <w:pPr>
        <w:spacing w:after="0" w:line="240" w:lineRule="auto"/>
        <w:jc w:val="both"/>
        <w:rPr>
          <w:rFonts w:ascii="Arial" w:hAnsi="Arial" w:cs="Arial"/>
          <w:sz w:val="28"/>
          <w:szCs w:val="28"/>
        </w:rPr>
      </w:pPr>
      <w:r w:rsidRPr="00884326">
        <w:rPr>
          <w:rFonts w:ascii="Arial" w:hAnsi="Arial" w:cs="Arial"/>
          <w:sz w:val="28"/>
          <w:szCs w:val="28"/>
        </w:rPr>
        <w:t xml:space="preserve">Los suscritos integrantes de la </w:t>
      </w:r>
      <w:r w:rsidRPr="00884326">
        <w:rPr>
          <w:rFonts w:ascii="Arial" w:hAnsi="Arial" w:cs="Arial"/>
          <w:b/>
          <w:sz w:val="28"/>
          <w:szCs w:val="28"/>
        </w:rPr>
        <w:t>Comisión de Desarrollo Urbano, Ordenamiento Ecológico y Territorial e Implan</w:t>
      </w:r>
      <w:r w:rsidRPr="00884326">
        <w:rPr>
          <w:rFonts w:ascii="Arial" w:hAnsi="Arial" w:cs="Arial"/>
          <w:sz w:val="28"/>
          <w:szCs w:val="28"/>
        </w:rPr>
        <w:t>, con fundamento en los artículos 81</w:t>
      </w:r>
      <w:r w:rsidR="00843A09">
        <w:rPr>
          <w:rFonts w:ascii="Arial" w:hAnsi="Arial" w:cs="Arial"/>
          <w:sz w:val="28"/>
          <w:szCs w:val="28"/>
        </w:rPr>
        <w:t>,</w:t>
      </w:r>
      <w:r w:rsidRPr="00884326">
        <w:rPr>
          <w:rFonts w:ascii="Arial" w:hAnsi="Arial" w:cs="Arial"/>
          <w:sz w:val="28"/>
          <w:szCs w:val="28"/>
        </w:rPr>
        <w:t xml:space="preserve"> 83 fracción IV</w:t>
      </w:r>
      <w:r w:rsidR="00843A09">
        <w:rPr>
          <w:rFonts w:ascii="Arial" w:hAnsi="Arial" w:cs="Arial"/>
          <w:sz w:val="28"/>
          <w:szCs w:val="28"/>
        </w:rPr>
        <w:t xml:space="preserve"> </w:t>
      </w:r>
      <w:r w:rsidR="00407AEB">
        <w:rPr>
          <w:rFonts w:ascii="Arial" w:hAnsi="Arial" w:cs="Arial"/>
          <w:sz w:val="28"/>
          <w:szCs w:val="28"/>
        </w:rPr>
        <w:t>y</w:t>
      </w:r>
      <w:r w:rsidR="00843A09">
        <w:rPr>
          <w:rFonts w:ascii="Arial" w:hAnsi="Arial" w:cs="Arial"/>
          <w:sz w:val="28"/>
          <w:szCs w:val="28"/>
        </w:rPr>
        <w:t xml:space="preserve"> 83-5 </w:t>
      </w:r>
      <w:r w:rsidRPr="00884326">
        <w:rPr>
          <w:rFonts w:ascii="Arial" w:hAnsi="Arial" w:cs="Arial"/>
          <w:sz w:val="28"/>
          <w:szCs w:val="28"/>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8D4C63">
        <w:rPr>
          <w:rFonts w:ascii="Arial" w:hAnsi="Arial" w:cs="Arial"/>
          <w:sz w:val="28"/>
          <w:szCs w:val="28"/>
        </w:rPr>
        <w:t>, con base en las siguientes:</w:t>
      </w: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BD29E3">
      <w:pPr>
        <w:spacing w:after="0" w:line="240" w:lineRule="auto"/>
        <w:jc w:val="center"/>
        <w:rPr>
          <w:rFonts w:ascii="Arial" w:eastAsia="Times New Roman" w:hAnsi="Arial" w:cs="Arial"/>
          <w:sz w:val="28"/>
          <w:szCs w:val="28"/>
        </w:rPr>
      </w:pPr>
    </w:p>
    <w:p w:rsidR="00BD29E3" w:rsidRDefault="00BD29E3" w:rsidP="00BD29E3">
      <w:pPr>
        <w:spacing w:after="0" w:line="240" w:lineRule="auto"/>
        <w:jc w:val="center"/>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4A0133">
        <w:rPr>
          <w:rFonts w:ascii="Arial" w:eastAsia="Times New Roman" w:hAnsi="Arial" w:cs="Arial"/>
          <w:b/>
          <w:sz w:val="28"/>
          <w:szCs w:val="28"/>
        </w:rPr>
        <w:t>I.</w:t>
      </w:r>
      <w:r w:rsidR="0083215E" w:rsidRPr="004A0133">
        <w:rPr>
          <w:rFonts w:ascii="Arial" w:eastAsia="Times New Roman" w:hAnsi="Arial" w:cs="Arial"/>
          <w:sz w:val="28"/>
          <w:szCs w:val="28"/>
        </w:rPr>
        <w:t xml:space="preserve"> Las Zonas de </w:t>
      </w:r>
      <w:r w:rsidR="00D42A52" w:rsidRPr="004A0133">
        <w:rPr>
          <w:rFonts w:ascii="Arial" w:eastAsia="Times New Roman" w:hAnsi="Arial" w:cs="Arial"/>
          <w:sz w:val="28"/>
          <w:szCs w:val="28"/>
        </w:rPr>
        <w:t>Reserva para el Crecimiento</w:t>
      </w:r>
      <w:r w:rsidR="00407AEB">
        <w:rPr>
          <w:rFonts w:ascii="Arial" w:eastAsia="Times New Roman" w:hAnsi="Arial" w:cs="Arial"/>
          <w:sz w:val="28"/>
          <w:szCs w:val="28"/>
        </w:rPr>
        <w:t xml:space="preserve"> </w:t>
      </w:r>
      <w:r w:rsidR="00407AEB" w:rsidRPr="00407AEB">
        <w:rPr>
          <w:rFonts w:ascii="Arial" w:eastAsia="Times New Roman" w:hAnsi="Arial" w:cs="Arial"/>
          <w:sz w:val="28"/>
          <w:szCs w:val="28"/>
        </w:rPr>
        <w:t>(ZRC)</w:t>
      </w:r>
      <w:r w:rsidR="00D42A52" w:rsidRPr="004A0133">
        <w:rPr>
          <w:rFonts w:ascii="Arial" w:eastAsia="Times New Roman" w:hAnsi="Arial" w:cs="Arial"/>
          <w:sz w:val="28"/>
          <w:szCs w:val="28"/>
        </w:rPr>
        <w:t>,</w:t>
      </w:r>
      <w:r w:rsidRPr="004A0133">
        <w:rPr>
          <w:rFonts w:ascii="Arial" w:eastAsia="Times New Roman" w:hAnsi="Arial" w:cs="Arial"/>
          <w:sz w:val="28"/>
          <w:szCs w:val="28"/>
        </w:rPr>
        <w:t xml:space="preserve"> son</w:t>
      </w:r>
      <w:r w:rsidRPr="00F0476A">
        <w:rPr>
          <w:rFonts w:ascii="Arial" w:eastAsia="Times New Roman" w:hAnsi="Arial" w:cs="Arial"/>
          <w:sz w:val="28"/>
          <w:szCs w:val="28"/>
        </w:rPr>
        <w:t xml:space="preserve">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AF4D58" w:rsidRDefault="00AF4D58" w:rsidP="001F50F8">
      <w:pPr>
        <w:spacing w:after="0" w:line="240" w:lineRule="auto"/>
        <w:jc w:val="both"/>
        <w:rPr>
          <w:rFonts w:ascii="Arial" w:eastAsia="Times New Roman" w:hAnsi="Arial" w:cs="Arial"/>
          <w:sz w:val="28"/>
          <w:szCs w:val="28"/>
        </w:rPr>
      </w:pPr>
    </w:p>
    <w:p w:rsidR="00AA4C66" w:rsidRPr="00F0476A" w:rsidRDefault="00AA4C66"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A4C66" w:rsidRDefault="00AA4C66" w:rsidP="001F50F8">
      <w:pPr>
        <w:spacing w:after="0" w:line="240" w:lineRule="auto"/>
        <w:jc w:val="both"/>
        <w:rPr>
          <w:rFonts w:ascii="Calibri" w:eastAsia="Times New Roman" w:hAnsi="Calibri" w:cs="Arial"/>
          <w:b/>
          <w:bCs/>
          <w:sz w:val="28"/>
          <w:szCs w:val="28"/>
        </w:rPr>
      </w:pPr>
    </w:p>
    <w:p w:rsidR="00AA4C66" w:rsidRDefault="00AA4C66" w:rsidP="00AE24DC">
      <w:pPr>
        <w:spacing w:after="0" w:line="240" w:lineRule="auto"/>
        <w:jc w:val="both"/>
        <w:rPr>
          <w:rFonts w:ascii="Arial" w:eastAsia="Times New Roman" w:hAnsi="Arial" w:cs="Arial"/>
          <w:b/>
          <w:sz w:val="28"/>
          <w:szCs w:val="28"/>
        </w:rPr>
      </w:pPr>
    </w:p>
    <w:p w:rsidR="00D67F70" w:rsidRDefault="00FB1172" w:rsidP="00AE24DC">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00D67F70">
        <w:rPr>
          <w:rFonts w:ascii="Arial" w:eastAsia="Times New Roman" w:hAnsi="Arial" w:cs="Arial"/>
          <w:sz w:val="28"/>
          <w:szCs w:val="28"/>
        </w:rPr>
        <w:t xml:space="preserve"> El</w:t>
      </w:r>
      <w:r w:rsidR="00767EA6" w:rsidRPr="00767EA6">
        <w:rPr>
          <w:rFonts w:ascii="Arial" w:eastAsia="Times New Roman" w:hAnsi="Arial" w:cs="Arial"/>
          <w:sz w:val="28"/>
          <w:szCs w:val="28"/>
        </w:rPr>
        <w:t xml:space="preserve"> Ingeniero Miguel Ibargüengoitia Cervantes, en su calidad de tesorero y apoderado de la persona moral denominada “Edificasa-GPV” Sociedad Anónima de Capital Variable, y  en su calidad de secretario y apoderado de la persona Moral Residencial Villamagna, S.A. de C.V., </w:t>
      </w:r>
      <w:r w:rsidR="00D67F70">
        <w:rPr>
          <w:rFonts w:ascii="Arial" w:eastAsia="Times New Roman" w:hAnsi="Arial" w:cs="Arial"/>
          <w:sz w:val="28"/>
          <w:szCs w:val="28"/>
        </w:rPr>
        <w:t xml:space="preserve">ingresó al </w:t>
      </w:r>
      <w:r w:rsidR="00D67F70" w:rsidRPr="00D67F70">
        <w:rPr>
          <w:rFonts w:ascii="Arial" w:eastAsia="Times New Roman" w:hAnsi="Arial" w:cs="Arial"/>
          <w:sz w:val="28"/>
          <w:szCs w:val="28"/>
        </w:rPr>
        <w:t xml:space="preserve">Instituto Municipal de Planeación en fecha 06 de septiembre de 2019, </w:t>
      </w:r>
      <w:r w:rsidR="00D67F70">
        <w:rPr>
          <w:rFonts w:ascii="Arial" w:eastAsia="Times New Roman" w:hAnsi="Arial" w:cs="Arial"/>
          <w:sz w:val="28"/>
          <w:szCs w:val="28"/>
        </w:rPr>
        <w:t>una solicitud de</w:t>
      </w:r>
      <w:r w:rsidR="00D67F70" w:rsidRPr="00D67F70">
        <w:rPr>
          <w:rFonts w:ascii="Arial" w:eastAsia="Times New Roman" w:hAnsi="Arial" w:cs="Arial"/>
          <w:sz w:val="28"/>
          <w:szCs w:val="28"/>
        </w:rPr>
        <w:t xml:space="preserve"> asignación de uso de suelo de una Zona de Reserva para el Crecimiento (ZRC) a Habitacional de densidad alta con usos mixtos de comercio y servicio de intensidad media e industria ligera y mediana (H8), para la fracción del predio conocido como “Fracción de San Juan de Otates” y </w:t>
      </w:r>
      <w:r w:rsidR="00D67F70">
        <w:rPr>
          <w:rFonts w:ascii="Arial" w:eastAsia="Times New Roman" w:hAnsi="Arial" w:cs="Arial"/>
          <w:sz w:val="28"/>
          <w:szCs w:val="28"/>
        </w:rPr>
        <w:t xml:space="preserve">para </w:t>
      </w:r>
      <w:r w:rsidR="00D67F70" w:rsidRPr="00D67F70">
        <w:rPr>
          <w:rFonts w:ascii="Arial" w:eastAsia="Times New Roman" w:hAnsi="Arial" w:cs="Arial"/>
          <w:sz w:val="28"/>
          <w:szCs w:val="28"/>
        </w:rPr>
        <w:t>las parcelas 247, 259, 264, 265, 266, 267, 270, 273, 276 y 362 todas Z-1 P1/2 del Ejido San Juan de Otates, que en su conjunto integran la superficie total de 48-66-80.61 hectáreas, en donde se pretende edificar 1,960 viviendas</w:t>
      </w:r>
      <w:r w:rsidR="00D67F70">
        <w:rPr>
          <w:rFonts w:ascii="Arial" w:eastAsia="Times New Roman" w:hAnsi="Arial" w:cs="Arial"/>
          <w:sz w:val="28"/>
          <w:szCs w:val="28"/>
        </w:rPr>
        <w:t>.</w:t>
      </w:r>
    </w:p>
    <w:p w:rsidR="00D67F70" w:rsidRDefault="00D67F70" w:rsidP="00AE24DC">
      <w:pPr>
        <w:spacing w:after="0" w:line="240" w:lineRule="auto"/>
        <w:jc w:val="both"/>
        <w:rPr>
          <w:rFonts w:ascii="Arial" w:eastAsia="Times New Roman" w:hAnsi="Arial" w:cs="Arial"/>
          <w:sz w:val="28"/>
          <w:szCs w:val="28"/>
        </w:rPr>
      </w:pPr>
    </w:p>
    <w:p w:rsidR="00D67F70" w:rsidRDefault="00D67F70" w:rsidP="00AE24DC">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antes citada se a</w:t>
      </w:r>
      <w:r w:rsidR="00767EA6" w:rsidRPr="00767EA6">
        <w:rPr>
          <w:rFonts w:ascii="Arial" w:eastAsia="Times New Roman" w:hAnsi="Arial" w:cs="Arial"/>
          <w:sz w:val="28"/>
          <w:szCs w:val="28"/>
        </w:rPr>
        <w:t>credita con la</w:t>
      </w:r>
      <w:r>
        <w:rPr>
          <w:rFonts w:ascii="Arial" w:eastAsia="Times New Roman" w:hAnsi="Arial" w:cs="Arial"/>
          <w:sz w:val="28"/>
          <w:szCs w:val="28"/>
        </w:rPr>
        <w:t>s siguientes documentales:</w:t>
      </w:r>
    </w:p>
    <w:p w:rsidR="00D67F70" w:rsidRDefault="00D67F70" w:rsidP="00AE24DC">
      <w:pPr>
        <w:spacing w:after="0" w:line="240" w:lineRule="auto"/>
        <w:jc w:val="both"/>
        <w:rPr>
          <w:rFonts w:ascii="Arial" w:eastAsia="Times New Roman" w:hAnsi="Arial" w:cs="Arial"/>
          <w:sz w:val="28"/>
          <w:szCs w:val="28"/>
        </w:rPr>
      </w:pPr>
    </w:p>
    <w:p w:rsidR="00D67F70" w:rsidRDefault="00D67F70" w:rsidP="00D67F70">
      <w:pPr>
        <w:pStyle w:val="Prrafodelista"/>
        <w:numPr>
          <w:ilvl w:val="0"/>
          <w:numId w:val="9"/>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E</w:t>
      </w:r>
      <w:r w:rsidR="00767EA6" w:rsidRPr="00D67F70">
        <w:rPr>
          <w:rFonts w:ascii="Arial" w:eastAsia="Times New Roman" w:hAnsi="Arial" w:cs="Arial"/>
          <w:sz w:val="28"/>
          <w:szCs w:val="28"/>
        </w:rPr>
        <w:t>scritura pública número 21,104, de fecha 07 de mayo de 2018, otorgada ante la fe del Licenciado y Contador Público César González Cantú, Notario Público número 69, de la demarcación Notarial correspondiente al Primer Distrito Registral en el Estado de Nuevo León, con residencia en la C</w:t>
      </w:r>
      <w:r>
        <w:rPr>
          <w:rFonts w:ascii="Arial" w:eastAsia="Times New Roman" w:hAnsi="Arial" w:cs="Arial"/>
          <w:sz w:val="28"/>
          <w:szCs w:val="28"/>
        </w:rPr>
        <w:t>iudad de Monterrey, y</w:t>
      </w:r>
    </w:p>
    <w:p w:rsidR="00D67F70" w:rsidRPr="00D67F70" w:rsidRDefault="00D67F70" w:rsidP="00D67F70">
      <w:pPr>
        <w:pStyle w:val="Prrafodelista"/>
        <w:spacing w:after="0" w:line="240" w:lineRule="auto"/>
        <w:jc w:val="both"/>
        <w:rPr>
          <w:rFonts w:ascii="Arial" w:eastAsia="Times New Roman" w:hAnsi="Arial" w:cs="Arial"/>
          <w:sz w:val="28"/>
          <w:szCs w:val="28"/>
        </w:rPr>
      </w:pPr>
    </w:p>
    <w:p w:rsidR="00694CF3" w:rsidRPr="00D67F70" w:rsidRDefault="00D67F70" w:rsidP="00D67F70">
      <w:pPr>
        <w:pStyle w:val="Prrafodelista"/>
        <w:numPr>
          <w:ilvl w:val="0"/>
          <w:numId w:val="9"/>
        </w:numPr>
        <w:spacing w:after="0" w:line="240" w:lineRule="auto"/>
        <w:jc w:val="both"/>
        <w:rPr>
          <w:rFonts w:ascii="Arial" w:eastAsia="Times New Roman" w:hAnsi="Arial" w:cs="Arial"/>
          <w:sz w:val="28"/>
          <w:szCs w:val="28"/>
        </w:rPr>
      </w:pPr>
      <w:r>
        <w:rPr>
          <w:rFonts w:ascii="Arial" w:eastAsia="Times New Roman" w:hAnsi="Arial" w:cs="Arial"/>
          <w:sz w:val="28"/>
          <w:szCs w:val="28"/>
        </w:rPr>
        <w:t>E</w:t>
      </w:r>
      <w:r w:rsidR="00767EA6" w:rsidRPr="00D67F70">
        <w:rPr>
          <w:rFonts w:ascii="Arial" w:eastAsia="Times New Roman" w:hAnsi="Arial" w:cs="Arial"/>
          <w:sz w:val="28"/>
          <w:szCs w:val="28"/>
        </w:rPr>
        <w:t>scritura públ</w:t>
      </w:r>
      <w:r w:rsidR="00F400ED" w:rsidRPr="00D67F70">
        <w:rPr>
          <w:rFonts w:ascii="Arial" w:eastAsia="Times New Roman" w:hAnsi="Arial" w:cs="Arial"/>
          <w:sz w:val="28"/>
          <w:szCs w:val="28"/>
        </w:rPr>
        <w:t xml:space="preserve">ica número 3,356, de fecha 30 </w:t>
      </w:r>
      <w:r w:rsidR="00767EA6" w:rsidRPr="00D67F70">
        <w:rPr>
          <w:rFonts w:ascii="Arial" w:eastAsia="Times New Roman" w:hAnsi="Arial" w:cs="Arial"/>
          <w:sz w:val="28"/>
          <w:szCs w:val="28"/>
        </w:rPr>
        <w:t xml:space="preserve">de </w:t>
      </w:r>
      <w:r w:rsidR="00F400ED" w:rsidRPr="00D67F70">
        <w:rPr>
          <w:rFonts w:ascii="Arial" w:eastAsia="Times New Roman" w:hAnsi="Arial" w:cs="Arial"/>
          <w:sz w:val="28"/>
          <w:szCs w:val="28"/>
        </w:rPr>
        <w:t>a</w:t>
      </w:r>
      <w:r w:rsidR="00767EA6" w:rsidRPr="00D67F70">
        <w:rPr>
          <w:rFonts w:ascii="Arial" w:eastAsia="Times New Roman" w:hAnsi="Arial" w:cs="Arial"/>
          <w:sz w:val="28"/>
          <w:szCs w:val="28"/>
        </w:rPr>
        <w:t>gosto del año 2000, otorgada ante la fe del Licenciado José Lomelí Origel, Titular de la Notaría Pública número 19 del Partido Judicial de León, Guanajuato</w:t>
      </w:r>
      <w:r w:rsidR="00AE24DC" w:rsidRPr="00D67F70">
        <w:rPr>
          <w:rFonts w:ascii="Arial" w:eastAsia="Times New Roman" w:hAnsi="Arial" w:cs="Arial"/>
          <w:sz w:val="28"/>
          <w:szCs w:val="28"/>
        </w:rPr>
        <w:t>.</w:t>
      </w:r>
      <w:r w:rsidR="0069466C" w:rsidRPr="00D67F70">
        <w:rPr>
          <w:rFonts w:ascii="Arial" w:eastAsia="Times New Roman" w:hAnsi="Arial" w:cs="Arial"/>
          <w:sz w:val="28"/>
          <w:szCs w:val="28"/>
        </w:rPr>
        <w:t xml:space="preserve"> </w:t>
      </w:r>
    </w:p>
    <w:p w:rsidR="00694CF3" w:rsidRDefault="00D67F70" w:rsidP="00D67F70">
      <w:pPr>
        <w:tabs>
          <w:tab w:val="left" w:pos="2775"/>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D67F70" w:rsidRDefault="00D67F70" w:rsidP="00D67F70">
      <w:pPr>
        <w:tabs>
          <w:tab w:val="left" w:pos="2775"/>
        </w:tabs>
        <w:spacing w:after="0" w:line="240" w:lineRule="auto"/>
        <w:jc w:val="both"/>
        <w:rPr>
          <w:rFonts w:ascii="Arial" w:eastAsia="Times New Roman" w:hAnsi="Arial" w:cs="Arial"/>
          <w:sz w:val="28"/>
          <w:szCs w:val="28"/>
        </w:rPr>
      </w:pPr>
    </w:p>
    <w:p w:rsidR="00750EE5" w:rsidRPr="0039585C" w:rsidRDefault="00475FC2" w:rsidP="0076716D">
      <w:pPr>
        <w:spacing w:after="0" w:line="240" w:lineRule="auto"/>
        <w:jc w:val="both"/>
        <w:rPr>
          <w:rFonts w:ascii="Arial" w:eastAsia="Times New Roman" w:hAnsi="Arial" w:cs="Arial"/>
          <w:sz w:val="28"/>
          <w:szCs w:val="28"/>
        </w:rPr>
      </w:pPr>
      <w:r w:rsidRPr="0039585C">
        <w:rPr>
          <w:rFonts w:ascii="Arial" w:eastAsia="Times New Roman" w:hAnsi="Arial" w:cs="Arial"/>
          <w:sz w:val="28"/>
          <w:szCs w:val="28"/>
        </w:rPr>
        <w:t>A efecto de acreditar la propiedad, el solicitante presentó l</w:t>
      </w:r>
      <w:r w:rsidR="00750EE5" w:rsidRPr="0039585C">
        <w:rPr>
          <w:rFonts w:ascii="Arial" w:eastAsia="Times New Roman" w:hAnsi="Arial" w:cs="Arial"/>
          <w:sz w:val="28"/>
          <w:szCs w:val="28"/>
        </w:rPr>
        <w:t>a siguiente documental:</w:t>
      </w:r>
    </w:p>
    <w:p w:rsidR="00D61604" w:rsidRPr="0039585C" w:rsidRDefault="00D61604" w:rsidP="00475FC2">
      <w:pPr>
        <w:spacing w:after="0" w:line="240" w:lineRule="auto"/>
        <w:jc w:val="both"/>
        <w:rPr>
          <w:rFonts w:ascii="Arial" w:eastAsia="Times New Roman" w:hAnsi="Arial" w:cs="Arial"/>
          <w:sz w:val="28"/>
          <w:szCs w:val="28"/>
        </w:rPr>
      </w:pPr>
    </w:p>
    <w:p w:rsidR="00D67F70" w:rsidRDefault="0039585C" w:rsidP="00D67F70">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lastRenderedPageBreak/>
        <w:t xml:space="preserve">Escritura pública número 34,573, de fecha 19 de diciembre del año 2018, otorgada ante la fe del Lic. José Lomelí Origel, Titular de la Notaría Pública número 19, en legal ejercicio correspondiente al partido judicial de esta ciudad de León, Guanajuato, en cual se hizo constar el contrato de compraventa de la parcela número 267 Z-1 P1/2 del Ejido San Juan de Otates, de este municipio de Leon, Guanajuato, con una superficie de 1-73-17.26 hectáreas. </w:t>
      </w:r>
      <w:r w:rsidRPr="00D67F70">
        <w:rPr>
          <w:rFonts w:ascii="Arial" w:hAnsi="Arial" w:cs="Arial"/>
          <w:sz w:val="28"/>
          <w:szCs w:val="28"/>
        </w:rPr>
        <w:t>Instrumento que se encuentra inscrito en el Registro Público de la Propiedad bajo el folio electrónico R20*17420</w:t>
      </w:r>
      <w:r w:rsidRPr="00D67F70">
        <w:rPr>
          <w:rFonts w:ascii="Arial" w:eastAsia="Times New Roman" w:hAnsi="Arial" w:cs="Arial"/>
          <w:sz w:val="28"/>
          <w:szCs w:val="28"/>
        </w:rPr>
        <w:t xml:space="preserve">. </w:t>
      </w:r>
    </w:p>
    <w:p w:rsidR="00D67F70" w:rsidRPr="00D67F70" w:rsidRDefault="00D67F70" w:rsidP="00D67F70">
      <w:pPr>
        <w:pStyle w:val="Prrafodelista"/>
        <w:spacing w:after="0" w:line="240" w:lineRule="auto"/>
        <w:jc w:val="both"/>
        <w:rPr>
          <w:rFonts w:ascii="Arial" w:eastAsia="Times New Roman" w:hAnsi="Arial" w:cs="Arial"/>
          <w:sz w:val="28"/>
          <w:szCs w:val="28"/>
        </w:rPr>
      </w:pPr>
    </w:p>
    <w:p w:rsidR="00D67F70" w:rsidRDefault="0039585C" w:rsidP="00FA06D1">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 xml:space="preserve">Escritura pública número 34,574, de fecha 19 de diciembre del año 2018, otorgada ante la fe del Lic. José Lomelí Origel, Titular de la Notaría Pública número 19, en legal ejercicio correspondiente al partido judicial de esta ciudad de León, Guanajuato, en cual se hizo constar el contrato de compraventa de la parcela número la parcela número 264 Z-1 P1/2 del Ejido San Juan de Otates, de este municipio de Leon, Guanajuato, con una superficie de 2-52-69.72 hectáreas. </w:t>
      </w:r>
      <w:r w:rsidRPr="00D67F70">
        <w:rPr>
          <w:rFonts w:ascii="Arial" w:hAnsi="Arial" w:cs="Arial"/>
          <w:sz w:val="28"/>
          <w:szCs w:val="28"/>
        </w:rPr>
        <w:t>Instrumento que se encuentra inscrito en el Registro Público de la Propiedad bajo el folio electrónico R20*17419</w:t>
      </w:r>
      <w:r w:rsidRPr="00D67F70">
        <w:rPr>
          <w:rFonts w:ascii="Arial" w:eastAsia="Times New Roman" w:hAnsi="Arial" w:cs="Arial"/>
          <w:sz w:val="28"/>
          <w:szCs w:val="28"/>
        </w:rPr>
        <w:t>.</w:t>
      </w:r>
      <w:r w:rsidR="00D67F70"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D67F70" w:rsidRDefault="0039585C" w:rsidP="00D05877">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 xml:space="preserve">Escritura pública número 34,575, de fecha 19 de diciembre del año 2018, otorgada ante la fe del Lic. José Lomelí Origel, Titular de la Notaría Pública número 19, en legal ejercicio correspondiente al partido judicial de esta ciudad de León, Guanajuato, en cual se hizo constar el contrato de compraventa de la parcela número 266 Z-1 P1/2 del Ejido San Juan de Otates, de este municipio de Leon, Guanajuato, con una superficie de 1-26-78.54 hectáreas. </w:t>
      </w:r>
      <w:r w:rsidRPr="00D67F70">
        <w:rPr>
          <w:rFonts w:ascii="Arial" w:hAnsi="Arial" w:cs="Arial"/>
          <w:sz w:val="28"/>
          <w:szCs w:val="28"/>
        </w:rPr>
        <w:t>Instrumento que se encuentra inscrito en el Registro Público de la Propiedad bajo el folio electrónico R20*27452</w:t>
      </w:r>
      <w:r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D67F70" w:rsidRDefault="0039585C" w:rsidP="00B72DEF">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lastRenderedPageBreak/>
        <w:t xml:space="preserve">Escritura pública número 34,578, de fecha 19 de diciembre del año 2018, otorgada ante la fe del Lic. José Lomelí Origel, Titular de la Notaría Pública número 19, en legal ejercicio correspondiente al partido judicial de esta ciudad de León, Guanajuato, en cual se hizo constar el contrato de compraventa de la parcela número 265 Z-1 P1/2 del Ejido San Juan de Otates, de este municipio de Leon, Guanajuato, con una superficie de 1-47-39.23 hectáreas. </w:t>
      </w:r>
      <w:r w:rsidRPr="00D67F70">
        <w:rPr>
          <w:rFonts w:ascii="Arial" w:hAnsi="Arial" w:cs="Arial"/>
          <w:sz w:val="28"/>
          <w:szCs w:val="28"/>
        </w:rPr>
        <w:t>Instrumento que se encuentra inscrito en el Registro Público de la Propiedad bajo el folio electrónico R20*27538</w:t>
      </w:r>
      <w:r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D67F70" w:rsidRDefault="0039585C" w:rsidP="00B341C0">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Escritura pública número 34,579, de fecha 19 de diciembre del año 2018, otorgada ante la fe del Lic. José Lomelí Origel, Titular de la Notaría Pública número 19, en legal ejercicio correspondiente al partido judicial de esta ciudad de León, Guanajuato, en cual se hizo constar el contrato de compraventa de la parcela número 259 Z-1 P1/2 del Ejido San Juan de Otates, de este municipio de Leon, Guanajuato, con una superficie de 1-62-36.28</w:t>
      </w:r>
      <w:r w:rsidRPr="00D67F70">
        <w:rPr>
          <w:rFonts w:ascii="Helvetica" w:hAnsi="Helvetica" w:cs="Helvetica"/>
          <w:sz w:val="24"/>
          <w:szCs w:val="24"/>
        </w:rPr>
        <w:t xml:space="preserve"> </w:t>
      </w:r>
      <w:r w:rsidRPr="00D67F70">
        <w:rPr>
          <w:rFonts w:ascii="Arial" w:eastAsia="Times New Roman" w:hAnsi="Arial" w:cs="Arial"/>
          <w:sz w:val="28"/>
          <w:szCs w:val="28"/>
        </w:rPr>
        <w:t xml:space="preserve">hectáreas. </w:t>
      </w:r>
      <w:r w:rsidRPr="00D67F70">
        <w:rPr>
          <w:rFonts w:ascii="Arial" w:hAnsi="Arial" w:cs="Arial"/>
          <w:sz w:val="28"/>
          <w:szCs w:val="28"/>
        </w:rPr>
        <w:t>Instrumento que se encuentra inscrito en el Registro Público de la Propiedad bajo el folio electrónico R20*27500</w:t>
      </w:r>
      <w:r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D67F70" w:rsidRDefault="0039585C" w:rsidP="006F6E3C">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Escritura pública número 34,580, de fecha 19 de diciembre del año 2018, otorgada ante la fe del Lic. José Lomelí Origel, Titular de la Notaría Pública número 19, en legal ejercicio correspondiente al partido judicial de esta ciudad de León, Guanajuato, en cual se hizo constar el contrato de compraventa de la parcela número 362 Z-1 P1/2 del Ejido San Juan de Otates, de este municipio de Leon, Guanajuato, con una superficie de 3-54-17.36</w:t>
      </w:r>
      <w:r w:rsidRPr="00D67F70">
        <w:rPr>
          <w:rFonts w:ascii="Helvetica" w:hAnsi="Helvetica" w:cs="Helvetica"/>
          <w:sz w:val="26"/>
          <w:szCs w:val="26"/>
        </w:rPr>
        <w:t xml:space="preserve"> </w:t>
      </w:r>
      <w:r w:rsidRPr="00D67F70">
        <w:rPr>
          <w:rFonts w:ascii="Arial" w:eastAsia="Times New Roman" w:hAnsi="Arial" w:cs="Arial"/>
          <w:sz w:val="28"/>
          <w:szCs w:val="28"/>
        </w:rPr>
        <w:t xml:space="preserve">hectáreas. </w:t>
      </w:r>
      <w:r w:rsidRPr="00D67F70">
        <w:rPr>
          <w:rFonts w:ascii="Arial" w:hAnsi="Arial" w:cs="Arial"/>
          <w:sz w:val="28"/>
          <w:szCs w:val="28"/>
        </w:rPr>
        <w:t>Instrumento que se encuentra inscrito en el Registro Público de la Propiedad bajo el folio electrónico R20*537599</w:t>
      </w:r>
      <w:r w:rsidRPr="00D67F70">
        <w:rPr>
          <w:rFonts w:ascii="Arial" w:eastAsia="Times New Roman" w:hAnsi="Arial" w:cs="Arial"/>
          <w:sz w:val="28"/>
          <w:szCs w:val="28"/>
        </w:rPr>
        <w:t xml:space="preserve">. </w:t>
      </w:r>
    </w:p>
    <w:p w:rsidR="00D67F70" w:rsidRDefault="00D67F70" w:rsidP="00D67F70">
      <w:pPr>
        <w:pStyle w:val="Prrafodelista"/>
        <w:rPr>
          <w:rFonts w:ascii="Arial" w:eastAsia="Times New Roman" w:hAnsi="Arial" w:cs="Arial"/>
          <w:sz w:val="28"/>
          <w:szCs w:val="28"/>
        </w:rPr>
      </w:pPr>
    </w:p>
    <w:p w:rsidR="00D67F70" w:rsidRPr="00D67F70" w:rsidRDefault="00D67F70" w:rsidP="00D67F70">
      <w:pPr>
        <w:pStyle w:val="Prrafodelista"/>
        <w:rPr>
          <w:rFonts w:ascii="Arial" w:eastAsia="Times New Roman" w:hAnsi="Arial" w:cs="Arial"/>
          <w:sz w:val="28"/>
          <w:szCs w:val="28"/>
        </w:rPr>
      </w:pPr>
    </w:p>
    <w:p w:rsidR="00D67F70" w:rsidRDefault="0039585C" w:rsidP="00D34C43">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Escritura pública número 34,581, de fecha 19 de diciembre del año 2018, otorgada ante la fe del Lic. José Lomelí Origel, Titular de la Notaría Pública número 19, en legal ejercicio correspondiente al partido judicial de esta ciudad de León, Guanajuato, en cual se hizo constar el contrato de compraventa de la parcela número 270 Z-1 P1/2 del Ejido San Juan de Otates, de este municipio de Leon, Guanajuato, con una superficie de 5-07-21.14</w:t>
      </w:r>
      <w:r w:rsidRPr="00D67F70">
        <w:rPr>
          <w:rFonts w:ascii="Helvetica" w:hAnsi="Helvetica" w:cs="Helvetica"/>
          <w:sz w:val="26"/>
          <w:szCs w:val="26"/>
        </w:rPr>
        <w:t xml:space="preserve"> </w:t>
      </w:r>
      <w:r w:rsidRPr="00D67F70">
        <w:rPr>
          <w:rFonts w:ascii="Arial" w:eastAsia="Times New Roman" w:hAnsi="Arial" w:cs="Arial"/>
          <w:sz w:val="28"/>
          <w:szCs w:val="28"/>
        </w:rPr>
        <w:t xml:space="preserve">hectáreas. </w:t>
      </w:r>
      <w:r w:rsidRPr="00D67F70">
        <w:rPr>
          <w:rFonts w:ascii="Arial" w:hAnsi="Arial" w:cs="Arial"/>
          <w:sz w:val="28"/>
          <w:szCs w:val="28"/>
        </w:rPr>
        <w:t>Instrumento que se encuentra inscrito en el Registro Público de la Propiedad bajo el folio electrónico R20*27436</w:t>
      </w:r>
      <w:r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D67F70" w:rsidRDefault="001063CA" w:rsidP="00AD3064">
      <w:pPr>
        <w:pStyle w:val="Prrafodelista"/>
        <w:numPr>
          <w:ilvl w:val="0"/>
          <w:numId w:val="10"/>
        </w:numPr>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Escritura pública número 3</w:t>
      </w:r>
      <w:r w:rsidR="008917FE" w:rsidRPr="00D67F70">
        <w:rPr>
          <w:rFonts w:ascii="Arial" w:eastAsia="Times New Roman" w:hAnsi="Arial" w:cs="Arial"/>
          <w:sz w:val="28"/>
          <w:szCs w:val="28"/>
        </w:rPr>
        <w:t>5</w:t>
      </w:r>
      <w:r w:rsidRPr="00D67F70">
        <w:rPr>
          <w:rFonts w:ascii="Arial" w:eastAsia="Times New Roman" w:hAnsi="Arial" w:cs="Arial"/>
          <w:sz w:val="28"/>
          <w:szCs w:val="28"/>
        </w:rPr>
        <w:t>,</w:t>
      </w:r>
      <w:r w:rsidR="008917FE" w:rsidRPr="00D67F70">
        <w:rPr>
          <w:rFonts w:ascii="Arial" w:eastAsia="Times New Roman" w:hAnsi="Arial" w:cs="Arial"/>
          <w:sz w:val="28"/>
          <w:szCs w:val="28"/>
        </w:rPr>
        <w:t>402</w:t>
      </w:r>
      <w:r w:rsidRPr="00D67F70">
        <w:rPr>
          <w:rFonts w:ascii="Arial" w:eastAsia="Times New Roman" w:hAnsi="Arial" w:cs="Arial"/>
          <w:sz w:val="28"/>
          <w:szCs w:val="28"/>
        </w:rPr>
        <w:t xml:space="preserve">, de fecha </w:t>
      </w:r>
      <w:r w:rsidR="008917FE" w:rsidRPr="00D67F70">
        <w:rPr>
          <w:rFonts w:ascii="Arial" w:eastAsia="Times New Roman" w:hAnsi="Arial" w:cs="Arial"/>
          <w:sz w:val="28"/>
          <w:szCs w:val="28"/>
        </w:rPr>
        <w:t>07</w:t>
      </w:r>
      <w:r w:rsidRPr="00D67F70">
        <w:rPr>
          <w:rFonts w:ascii="Arial" w:eastAsia="Times New Roman" w:hAnsi="Arial" w:cs="Arial"/>
          <w:sz w:val="28"/>
          <w:szCs w:val="28"/>
        </w:rPr>
        <w:t xml:space="preserve"> de </w:t>
      </w:r>
      <w:r w:rsidR="008917FE" w:rsidRPr="00D67F70">
        <w:rPr>
          <w:rFonts w:ascii="Arial" w:eastAsia="Times New Roman" w:hAnsi="Arial" w:cs="Arial"/>
          <w:sz w:val="28"/>
          <w:szCs w:val="28"/>
        </w:rPr>
        <w:t>octu</w:t>
      </w:r>
      <w:r w:rsidRPr="00D67F70">
        <w:rPr>
          <w:rFonts w:ascii="Arial" w:eastAsia="Times New Roman" w:hAnsi="Arial" w:cs="Arial"/>
          <w:sz w:val="28"/>
          <w:szCs w:val="28"/>
        </w:rPr>
        <w:t>bre del año 201</w:t>
      </w:r>
      <w:r w:rsidR="008917FE" w:rsidRPr="00D67F70">
        <w:rPr>
          <w:rFonts w:ascii="Arial" w:eastAsia="Times New Roman" w:hAnsi="Arial" w:cs="Arial"/>
          <w:sz w:val="28"/>
          <w:szCs w:val="28"/>
        </w:rPr>
        <w:t>9</w:t>
      </w:r>
      <w:r w:rsidRPr="00D67F70">
        <w:rPr>
          <w:rFonts w:ascii="Arial" w:eastAsia="Times New Roman" w:hAnsi="Arial" w:cs="Arial"/>
          <w:sz w:val="28"/>
          <w:szCs w:val="28"/>
        </w:rPr>
        <w:t>, otorgada ante la fe del Lic. José Lomelí Origel, Titular de la Notaría Pública número 19, en legal ejercicio correspondiente al partido judicial de esta ciudad de León, Guanajuato, en cual se hizo constar el contrato de compraventa de la parcela número 2</w:t>
      </w:r>
      <w:r w:rsidR="008917FE" w:rsidRPr="00D67F70">
        <w:rPr>
          <w:rFonts w:ascii="Arial" w:eastAsia="Times New Roman" w:hAnsi="Arial" w:cs="Arial"/>
          <w:sz w:val="28"/>
          <w:szCs w:val="28"/>
        </w:rPr>
        <w:t>4</w:t>
      </w:r>
      <w:r w:rsidRPr="00D67F70">
        <w:rPr>
          <w:rFonts w:ascii="Arial" w:eastAsia="Times New Roman" w:hAnsi="Arial" w:cs="Arial"/>
          <w:sz w:val="28"/>
          <w:szCs w:val="28"/>
        </w:rPr>
        <w:t xml:space="preserve">7 Z-1 P1/2 del Ejido San Juan de Otates, de este municipio de Leon, Guanajuato, con una superficie de </w:t>
      </w:r>
      <w:r w:rsidR="00F66567" w:rsidRPr="00D67F70">
        <w:rPr>
          <w:rFonts w:ascii="Arial" w:eastAsia="Times New Roman" w:hAnsi="Arial" w:cs="Arial"/>
          <w:sz w:val="28"/>
          <w:szCs w:val="28"/>
        </w:rPr>
        <w:t xml:space="preserve">0-95-72.07 </w:t>
      </w:r>
      <w:r w:rsidRPr="00D67F70">
        <w:rPr>
          <w:rFonts w:ascii="Arial" w:eastAsia="Times New Roman" w:hAnsi="Arial" w:cs="Arial"/>
          <w:sz w:val="28"/>
          <w:szCs w:val="28"/>
        </w:rPr>
        <w:t xml:space="preserve">hectáreas. Instrumento que se encuentra inscrito en el Registro Público de la Propiedad bajo el folio electrónico </w:t>
      </w:r>
      <w:r w:rsidR="00F66567" w:rsidRPr="00D67F70">
        <w:rPr>
          <w:rFonts w:ascii="Arial" w:eastAsia="Times New Roman" w:hAnsi="Arial" w:cs="Arial"/>
          <w:sz w:val="28"/>
          <w:szCs w:val="28"/>
        </w:rPr>
        <w:t>R20*564999</w:t>
      </w:r>
      <w:r w:rsidR="0039585C"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D67F70" w:rsidRDefault="00F66567" w:rsidP="00251BF0">
      <w:pPr>
        <w:pStyle w:val="Prrafodelista"/>
        <w:numPr>
          <w:ilvl w:val="0"/>
          <w:numId w:val="10"/>
        </w:numPr>
        <w:tabs>
          <w:tab w:val="left" w:pos="2190"/>
        </w:tabs>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Escritura pública número 35,403, de fecha 07 de Octubre del año 2019, otorgada ante la fe del Lic. José Lomelí Origel, Titular de la Notaría Pública número 19, en legal ejercicio correspondiente al partido judicial de esta ciudad de León, Guanajuato, en cual se hizo constar el contrato de compraventa de la parcela número 273 Z-1 P1/2 del Ejido San Juan de Otates, de este municipio de Leon, Guanajuato, con una superficie de 5-13-05.02 hectáreas. Instrumento que se encuentra inscrito en el Registro Público de la Propiedad bajo el folio electrónico R20*228399</w:t>
      </w:r>
      <w:r w:rsidR="00F1101C"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D67F70" w:rsidRDefault="00F66567" w:rsidP="00861AE3">
      <w:pPr>
        <w:pStyle w:val="Prrafodelista"/>
        <w:numPr>
          <w:ilvl w:val="0"/>
          <w:numId w:val="10"/>
        </w:numPr>
        <w:tabs>
          <w:tab w:val="left" w:pos="2190"/>
        </w:tabs>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lastRenderedPageBreak/>
        <w:t>Escritura pública número 35,407, de fecha 08 de Octubre del año 2019, otorgada ante la fe del Lic. José Lomelí Origel, Titular de la Notaría Pública número 19, en legal ejercicio correspondiente al partido judicial de esta ciudad de León, Guanajuato, en cual se hizo constar el contrato de compraventa de la parcela número 276 Z-1 P1/2 del Ejido San Juan de Otates, de este municipio de Leon, Guanajuato, con una superficie de 5-36-44.19 hectáreas. Instrumento que se encuentra inscrito en el Registro Público de la Propiedad bajo el folio electrónico R20*27442</w:t>
      </w:r>
      <w:r w:rsidR="0039585C" w:rsidRPr="00D67F70">
        <w:rPr>
          <w:rFonts w:ascii="Arial" w:eastAsia="Times New Roman" w:hAnsi="Arial" w:cs="Arial"/>
          <w:sz w:val="28"/>
          <w:szCs w:val="28"/>
        </w:rPr>
        <w:t xml:space="preserve">. </w:t>
      </w:r>
    </w:p>
    <w:p w:rsidR="00D67F70" w:rsidRPr="00D67F70" w:rsidRDefault="00D67F70" w:rsidP="00D67F70">
      <w:pPr>
        <w:pStyle w:val="Prrafodelista"/>
        <w:rPr>
          <w:rFonts w:ascii="Arial" w:eastAsia="Times New Roman" w:hAnsi="Arial" w:cs="Arial"/>
          <w:sz w:val="28"/>
          <w:szCs w:val="28"/>
        </w:rPr>
      </w:pPr>
    </w:p>
    <w:p w:rsidR="00F66567" w:rsidRPr="00D67F70" w:rsidRDefault="00F66567" w:rsidP="00861AE3">
      <w:pPr>
        <w:pStyle w:val="Prrafodelista"/>
        <w:numPr>
          <w:ilvl w:val="0"/>
          <w:numId w:val="10"/>
        </w:numPr>
        <w:tabs>
          <w:tab w:val="left" w:pos="2190"/>
        </w:tabs>
        <w:spacing w:after="0" w:line="240" w:lineRule="auto"/>
        <w:jc w:val="both"/>
        <w:rPr>
          <w:rFonts w:ascii="Arial" w:eastAsia="Times New Roman" w:hAnsi="Arial" w:cs="Arial"/>
          <w:sz w:val="28"/>
          <w:szCs w:val="28"/>
        </w:rPr>
      </w:pPr>
      <w:r w:rsidRPr="00D67F70">
        <w:rPr>
          <w:rFonts w:ascii="Arial" w:eastAsia="Times New Roman" w:hAnsi="Arial" w:cs="Arial"/>
          <w:sz w:val="28"/>
          <w:szCs w:val="28"/>
        </w:rPr>
        <w:t>Escritura pública número 34,818, de fecha 27 de marzo del año 2019, otorgada ante la fe del Lic. José Lomelí Origel, Titular de la Notaría Pública número 19, en legal ejercicio correspondiente al partido judicial de esta ciudad de León, Guanajuato, en cual se hizo constar el acta complementaria rectificatoria y aclaratoria de la escritura 34,583 de fecha 19 de diciembre de 2018 pasada ante la fe del mismo notario público en la cual se hizo constar una compraventa, de la cual se realiza la descripción correcta de dicha escritura lo que se aclara, siendo la siguiente: fracción de terreno del predio conocido como "fracción de san juan de otates" de esta ciudad de León, Guanajuato, con superficie de 199,779.77 m². Instrumento que se encuentra inscrito en el Registro Público de la Propiedad bajo el folio electrónico R20*102976.</w:t>
      </w:r>
    </w:p>
    <w:p w:rsidR="00AA4C66" w:rsidRDefault="00AA4C66" w:rsidP="0039585C">
      <w:pPr>
        <w:spacing w:after="0" w:line="240" w:lineRule="auto"/>
        <w:jc w:val="both"/>
        <w:rPr>
          <w:rFonts w:ascii="Arial" w:hAnsi="Arial" w:cs="Arial"/>
          <w:sz w:val="28"/>
          <w:szCs w:val="28"/>
        </w:rPr>
      </w:pPr>
    </w:p>
    <w:p w:rsidR="0039585C" w:rsidRPr="0039585C" w:rsidRDefault="0039585C" w:rsidP="0039585C">
      <w:pPr>
        <w:spacing w:after="0" w:line="240" w:lineRule="auto"/>
        <w:jc w:val="both"/>
        <w:rPr>
          <w:rFonts w:ascii="Arial" w:hAnsi="Arial" w:cs="Arial"/>
          <w:sz w:val="28"/>
          <w:szCs w:val="28"/>
        </w:rPr>
      </w:pPr>
      <w:r w:rsidRPr="0039585C">
        <w:rPr>
          <w:rFonts w:ascii="Arial" w:hAnsi="Arial" w:cs="Arial"/>
          <w:sz w:val="28"/>
          <w:szCs w:val="28"/>
        </w:rPr>
        <w:t xml:space="preserve"> </w:t>
      </w: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787142">
        <w:rPr>
          <w:rFonts w:ascii="Arial" w:eastAsia="Times New Roman" w:hAnsi="Arial" w:cs="Arial"/>
          <w:sz w:val="28"/>
          <w:szCs w:val="28"/>
        </w:rPr>
        <w:t xml:space="preserve">los </w:t>
      </w:r>
      <w:r w:rsidRPr="00473791">
        <w:rPr>
          <w:rFonts w:ascii="Arial" w:eastAsia="Times New Roman" w:hAnsi="Arial" w:cs="Arial"/>
          <w:sz w:val="28"/>
          <w:szCs w:val="28"/>
        </w:rPr>
        <w:t>predio</w:t>
      </w:r>
      <w:r w:rsidR="00787142">
        <w:rPr>
          <w:rFonts w:ascii="Arial" w:eastAsia="Times New Roman" w:hAnsi="Arial" w:cs="Arial"/>
          <w:sz w:val="28"/>
          <w:szCs w:val="28"/>
        </w:rPr>
        <w:t>s</w:t>
      </w:r>
      <w:r w:rsidRPr="00473791">
        <w:rPr>
          <w:rFonts w:ascii="Arial" w:eastAsia="Times New Roman" w:hAnsi="Arial" w:cs="Arial"/>
          <w:sz w:val="28"/>
          <w:szCs w:val="28"/>
        </w:rPr>
        <w:t xml:space="preserve"> de</w:t>
      </w:r>
      <w:r w:rsidRPr="00141458">
        <w:rPr>
          <w:rFonts w:ascii="Arial" w:eastAsia="Times New Roman" w:hAnsi="Arial" w:cs="Arial"/>
          <w:sz w:val="28"/>
          <w:szCs w:val="28"/>
        </w:rPr>
        <w:t>scrito</w:t>
      </w:r>
      <w:r w:rsidR="00787142">
        <w:rPr>
          <w:rFonts w:ascii="Arial" w:eastAsia="Times New Roman" w:hAnsi="Arial" w:cs="Arial"/>
          <w:sz w:val="28"/>
          <w:szCs w:val="28"/>
        </w:rPr>
        <w:t>s</w:t>
      </w:r>
      <w:r w:rsidRPr="00141458">
        <w:rPr>
          <w:rFonts w:ascii="Arial" w:eastAsia="Times New Roman" w:hAnsi="Arial" w:cs="Arial"/>
          <w:sz w:val="28"/>
          <w:szCs w:val="28"/>
        </w:rPr>
        <w:t xml:space="preserve"> en el punto que antecede</w:t>
      </w:r>
      <w:r w:rsidR="00787142">
        <w:rPr>
          <w:rFonts w:ascii="Arial" w:eastAsia="Times New Roman" w:hAnsi="Arial" w:cs="Arial"/>
          <w:sz w:val="28"/>
          <w:szCs w:val="28"/>
        </w:rPr>
        <w:t xml:space="preserve">, </w:t>
      </w:r>
      <w:r w:rsidRPr="00141458">
        <w:rPr>
          <w:rFonts w:ascii="Arial" w:eastAsia="Times New Roman" w:hAnsi="Arial" w:cs="Arial"/>
          <w:sz w:val="28"/>
          <w:szCs w:val="28"/>
        </w:rPr>
        <w:t>se encuentra</w:t>
      </w:r>
      <w:r w:rsidR="00787142">
        <w:rPr>
          <w:rFonts w:ascii="Arial" w:eastAsia="Times New Roman" w:hAnsi="Arial" w:cs="Arial"/>
          <w:sz w:val="28"/>
          <w:szCs w:val="28"/>
        </w:rPr>
        <w:t>n</w:t>
      </w:r>
      <w:r w:rsidRPr="00141458">
        <w:rPr>
          <w:rFonts w:ascii="Arial" w:eastAsia="Times New Roman" w:hAnsi="Arial" w:cs="Arial"/>
          <w:sz w:val="28"/>
          <w:szCs w:val="28"/>
        </w:rPr>
        <w:t xml:space="preserve"> en una Zona de </w:t>
      </w:r>
      <w:r w:rsidR="001D383D" w:rsidRPr="00141458">
        <w:rPr>
          <w:rFonts w:ascii="Arial" w:eastAsia="Times New Roman" w:hAnsi="Arial" w:cs="Arial"/>
          <w:sz w:val="28"/>
          <w:szCs w:val="28"/>
        </w:rPr>
        <w:t>Reserva para el Crecimiento</w:t>
      </w:r>
      <w:r w:rsidR="00392B8F">
        <w:rPr>
          <w:rFonts w:ascii="Arial" w:eastAsia="Times New Roman" w:hAnsi="Arial" w:cs="Arial"/>
          <w:sz w:val="28"/>
          <w:szCs w:val="28"/>
        </w:rPr>
        <w:t xml:space="preserve"> </w:t>
      </w:r>
      <w:r w:rsidR="00392B8F" w:rsidRPr="00392B8F">
        <w:rPr>
          <w:rFonts w:ascii="Arial" w:eastAsia="Times New Roman" w:hAnsi="Arial" w:cs="Arial"/>
          <w:sz w:val="28"/>
          <w:szCs w:val="28"/>
        </w:rPr>
        <w:t>(ZRC)</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4A0133" w:rsidRDefault="004A0133" w:rsidP="001F50F8">
      <w:pPr>
        <w:autoSpaceDE w:val="0"/>
        <w:adjustRightInd w:val="0"/>
        <w:spacing w:after="0" w:line="240" w:lineRule="auto"/>
        <w:jc w:val="both"/>
        <w:rPr>
          <w:rFonts w:ascii="Arial" w:eastAsia="Times New Roman" w:hAnsi="Arial" w:cs="Arial"/>
          <w:sz w:val="28"/>
          <w:szCs w:val="28"/>
        </w:rPr>
      </w:pPr>
    </w:p>
    <w:p w:rsidR="004C5B94" w:rsidRDefault="004C5B94" w:rsidP="001F50F8">
      <w:pPr>
        <w:autoSpaceDE w:val="0"/>
        <w:adjustRightInd w:val="0"/>
        <w:spacing w:after="0" w:line="240" w:lineRule="auto"/>
        <w:jc w:val="both"/>
        <w:rPr>
          <w:rFonts w:ascii="Arial" w:eastAsia="Times New Roman" w:hAnsi="Arial" w:cs="Arial"/>
          <w:sz w:val="28"/>
          <w:szCs w:val="28"/>
        </w:rPr>
      </w:pPr>
    </w:p>
    <w:p w:rsidR="00AF4D58" w:rsidRDefault="00FB1172" w:rsidP="001F50F8">
      <w:pPr>
        <w:autoSpaceDE w:val="0"/>
        <w:adjustRightInd w:val="0"/>
        <w:spacing w:after="0" w:line="240" w:lineRule="auto"/>
        <w:jc w:val="both"/>
        <w:rPr>
          <w:rFonts w:ascii="Arial" w:eastAsia="Times New Roman" w:hAnsi="Arial" w:cs="Arial"/>
          <w:sz w:val="28"/>
          <w:szCs w:val="28"/>
        </w:rPr>
      </w:pPr>
      <w:r w:rsidRPr="003E2A91">
        <w:rPr>
          <w:rFonts w:ascii="Arial" w:eastAsia="Times New Roman" w:hAnsi="Arial" w:cs="Arial"/>
          <w:b/>
          <w:sz w:val="28"/>
          <w:szCs w:val="28"/>
        </w:rPr>
        <w:t>V.</w:t>
      </w:r>
      <w:r w:rsidRPr="003E2A91">
        <w:rPr>
          <w:rFonts w:ascii="Arial" w:eastAsia="Times New Roman" w:hAnsi="Arial" w:cs="Arial"/>
          <w:sz w:val="28"/>
          <w:szCs w:val="28"/>
        </w:rPr>
        <w:t xml:space="preserve"> </w:t>
      </w:r>
      <w:r w:rsidR="00FF30E7" w:rsidRPr="00FF30E7">
        <w:rPr>
          <w:rFonts w:ascii="Arial" w:eastAsia="Times New Roman" w:hAnsi="Arial" w:cs="Arial"/>
          <w:sz w:val="28"/>
          <w:szCs w:val="28"/>
        </w:rPr>
        <w:t xml:space="preserve">Por su parte, la Dirección General de Desarrollo Urbano emitió en fecha 10 de enero de 2019 y 17 de julio de 2019, las constancias de factibilidad con números de oficios DGDU/DFyEU/33-56473/2018 y </w:t>
      </w:r>
      <w:r w:rsidR="00FF30E7">
        <w:rPr>
          <w:rFonts w:ascii="Arial" w:eastAsia="Times New Roman" w:hAnsi="Arial" w:cs="Arial"/>
          <w:sz w:val="28"/>
          <w:szCs w:val="28"/>
        </w:rPr>
        <w:t>DGDU/DFyEU/33-57611/2019</w:t>
      </w:r>
      <w:r w:rsidRPr="003E2A91">
        <w:rPr>
          <w:rFonts w:ascii="Arial" w:eastAsia="Times New Roman" w:hAnsi="Arial" w:cs="Arial"/>
          <w:sz w:val="28"/>
          <w:szCs w:val="28"/>
        </w:rPr>
        <w:t>.</w:t>
      </w:r>
      <w:r w:rsidR="00707E9E">
        <w:rPr>
          <w:rFonts w:ascii="Arial" w:eastAsia="Times New Roman" w:hAnsi="Arial" w:cs="Arial"/>
          <w:sz w:val="28"/>
          <w:szCs w:val="28"/>
        </w:rPr>
        <w:t xml:space="preserve"> </w:t>
      </w:r>
    </w:p>
    <w:p w:rsidR="008E6B53" w:rsidRDefault="008E6B53"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w:t>
      </w:r>
      <w:r w:rsidRPr="002A6184">
        <w:rPr>
          <w:rFonts w:ascii="Arial" w:eastAsia="Times New Roman" w:hAnsi="Arial" w:cs="Arial"/>
          <w:sz w:val="28"/>
          <w:szCs w:val="28"/>
        </w:rPr>
        <w:t>128-E del Código</w:t>
      </w:r>
      <w:r w:rsidRPr="008D4C63">
        <w:rPr>
          <w:rFonts w:ascii="Arial" w:eastAsia="Times New Roman" w:hAnsi="Arial" w:cs="Arial"/>
          <w:sz w:val="28"/>
          <w:szCs w:val="28"/>
        </w:rPr>
        <w:t xml:space="preserve">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Pr="0057327B">
        <w:rPr>
          <w:rFonts w:ascii="Arial" w:eastAsia="Times New Roman" w:hAnsi="Arial" w:cs="Arial"/>
          <w:sz w:val="28"/>
          <w:szCs w:val="28"/>
        </w:rPr>
        <w:t>PLAN/</w:t>
      </w:r>
      <w:r w:rsidR="00BD32D7">
        <w:rPr>
          <w:rFonts w:ascii="Arial" w:eastAsia="Times New Roman" w:hAnsi="Arial" w:cs="Arial"/>
          <w:sz w:val="28"/>
          <w:szCs w:val="28"/>
        </w:rPr>
        <w:t>594</w:t>
      </w:r>
      <w:r w:rsidR="000173C8" w:rsidRPr="0057327B">
        <w:rPr>
          <w:rFonts w:ascii="Arial" w:eastAsia="Times New Roman" w:hAnsi="Arial" w:cs="Arial"/>
          <w:sz w:val="28"/>
          <w:szCs w:val="28"/>
        </w:rPr>
        <w:t>/’19</w:t>
      </w:r>
      <w:r w:rsidRPr="0057327B">
        <w:rPr>
          <w:rFonts w:ascii="Arial" w:eastAsia="Times New Roman" w:hAnsi="Arial" w:cs="Arial"/>
          <w:sz w:val="28"/>
          <w:szCs w:val="28"/>
        </w:rPr>
        <w:t xml:space="preserve"> de fecha</w:t>
      </w:r>
      <w:r w:rsidR="00FE73CD" w:rsidRPr="0057327B">
        <w:rPr>
          <w:rFonts w:ascii="Arial" w:eastAsia="Times New Roman" w:hAnsi="Arial" w:cs="Arial"/>
          <w:sz w:val="28"/>
          <w:szCs w:val="28"/>
        </w:rPr>
        <w:t xml:space="preserve"> </w:t>
      </w:r>
      <w:r w:rsidR="00BD32D7">
        <w:rPr>
          <w:rFonts w:ascii="Arial" w:eastAsia="Times New Roman" w:hAnsi="Arial" w:cs="Arial"/>
          <w:sz w:val="28"/>
          <w:szCs w:val="28"/>
        </w:rPr>
        <w:t>23 de septiembre de 2019</w:t>
      </w:r>
      <w:r w:rsidRPr="0057327B">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D67F70">
      <w:pPr>
        <w:tabs>
          <w:tab w:val="left" w:pos="2415"/>
        </w:tabs>
        <w:autoSpaceDE w:val="0"/>
        <w:adjustRightInd w:val="0"/>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002E6BBF" w:rsidRPr="002E6BBF">
        <w:rPr>
          <w:rFonts w:ascii="Arial" w:eastAsia="Times New Roman" w:hAnsi="Arial" w:cs="Arial"/>
          <w:sz w:val="28"/>
          <w:szCs w:val="28"/>
        </w:rPr>
        <w:t xml:space="preserve">Tomando en consideración lo anterior, y toda vez que los inmuebles en cita cumplen con los requisitos y características previstas por la normatividad municipal, los suscritos integrantes de esta comisión consideramos conveniente </w:t>
      </w:r>
      <w:r w:rsidR="002E6BBF" w:rsidRPr="002E6BBF">
        <w:rPr>
          <w:rFonts w:ascii="Arial" w:eastAsia="Times New Roman" w:hAnsi="Arial" w:cs="Arial"/>
          <w:bCs/>
          <w:sz w:val="28"/>
          <w:szCs w:val="28"/>
        </w:rPr>
        <w:t>someter a consideración del H. Ayuntamiento la autorización</w:t>
      </w:r>
      <w:r w:rsidR="002E6BBF" w:rsidRPr="002E6BBF">
        <w:rPr>
          <w:rFonts w:ascii="Arial" w:eastAsia="Times New Roman" w:hAnsi="Arial" w:cs="Arial"/>
          <w:sz w:val="28"/>
          <w:szCs w:val="28"/>
        </w:rPr>
        <w:t xml:space="preserve"> para aprobar la asignación de uso de suelo para Habitacional de densidad alta con usos mixtos de comercio y servicio de intensidad media e industria ligera y mediana (H8), para el inmueble descrito en el considerando tercero del presente dictamen</w:t>
      </w:r>
      <w:r w:rsidRPr="008D4C63">
        <w:rPr>
          <w:rFonts w:ascii="Arial" w:eastAsia="Times New Roman" w:hAnsi="Arial" w:cs="Arial"/>
          <w:sz w:val="28"/>
          <w:szCs w:val="28"/>
        </w:rPr>
        <w:t>.</w:t>
      </w:r>
    </w:p>
    <w:p w:rsidR="004C5B94" w:rsidRDefault="00D67F70" w:rsidP="00D67F70">
      <w:pPr>
        <w:tabs>
          <w:tab w:val="left" w:pos="2325"/>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4C5B94" w:rsidRDefault="008E6B53" w:rsidP="004C5B94">
      <w:pPr>
        <w:spacing w:after="0" w:line="240" w:lineRule="auto"/>
        <w:jc w:val="both"/>
        <w:rPr>
          <w:rFonts w:ascii="Arial" w:eastAsia="Times New Roman" w:hAnsi="Arial" w:cs="Arial"/>
          <w:sz w:val="28"/>
          <w:szCs w:val="28"/>
        </w:rPr>
      </w:pPr>
      <w:r w:rsidRPr="008E6B53">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8D4C63">
        <w:rPr>
          <w:rFonts w:ascii="Arial" w:eastAsia="Times New Roman" w:hAnsi="Arial" w:cs="Arial"/>
          <w:sz w:val="28"/>
          <w:szCs w:val="28"/>
        </w:rPr>
        <w:t>:</w:t>
      </w:r>
    </w:p>
    <w:p w:rsidR="004C5B94" w:rsidRPr="008D4C63" w:rsidRDefault="004C5B94" w:rsidP="004C5B94">
      <w:pPr>
        <w:spacing w:after="0" w:line="240" w:lineRule="auto"/>
        <w:jc w:val="both"/>
        <w:rPr>
          <w:rFonts w:ascii="Arial" w:eastAsia="Times New Roman" w:hAnsi="Arial" w:cs="Arial"/>
          <w:sz w:val="28"/>
          <w:szCs w:val="28"/>
        </w:rPr>
      </w:pPr>
    </w:p>
    <w:p w:rsidR="00FB1172" w:rsidRDefault="00FB1172" w:rsidP="004C5B94">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AF4D58" w:rsidRDefault="00AF4D58" w:rsidP="001F50F8">
      <w:pPr>
        <w:spacing w:after="0" w:line="240" w:lineRule="auto"/>
        <w:jc w:val="both"/>
        <w:rPr>
          <w:rFonts w:ascii="Arial" w:eastAsia="Times New Roman" w:hAnsi="Arial" w:cs="Arial"/>
          <w:b/>
          <w:bCs/>
          <w:sz w:val="28"/>
          <w:szCs w:val="28"/>
        </w:rPr>
      </w:pPr>
    </w:p>
    <w:p w:rsidR="00FD58C7" w:rsidRDefault="00FB1172" w:rsidP="00607CE9">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bookmarkEnd w:id="0"/>
      <w:r w:rsidR="002E6BBF">
        <w:rPr>
          <w:rFonts w:ascii="Arial" w:eastAsia="Times New Roman" w:hAnsi="Arial" w:cs="Arial"/>
          <w:b/>
          <w:i/>
          <w:sz w:val="28"/>
          <w:szCs w:val="28"/>
        </w:rPr>
        <w:t>S</w:t>
      </w:r>
      <w:r w:rsidR="002E6BBF" w:rsidRPr="007E497C">
        <w:rPr>
          <w:rFonts w:ascii="Arial" w:eastAsia="Times New Roman" w:hAnsi="Arial" w:cs="Arial"/>
          <w:b/>
          <w:i/>
          <w:sz w:val="28"/>
          <w:szCs w:val="28"/>
        </w:rPr>
        <w:t>e aprueba la asignación de uso de suelo</w:t>
      </w:r>
      <w:r w:rsidR="002E6BBF" w:rsidRPr="007E497C">
        <w:rPr>
          <w:rFonts w:ascii="Arial" w:eastAsia="Times New Roman" w:hAnsi="Arial" w:cs="Arial"/>
          <w:sz w:val="28"/>
          <w:szCs w:val="28"/>
        </w:rPr>
        <w:t>,</w:t>
      </w:r>
      <w:r w:rsidR="002E6BBF" w:rsidRPr="00E20FE0">
        <w:rPr>
          <w:rFonts w:ascii="Arial" w:eastAsia="Times New Roman" w:hAnsi="Arial" w:cs="Arial"/>
          <w:b/>
          <w:sz w:val="28"/>
          <w:szCs w:val="28"/>
        </w:rPr>
        <w:t xml:space="preserve"> </w:t>
      </w:r>
      <w:r w:rsidR="002E6BBF" w:rsidRPr="00E20FE0">
        <w:rPr>
          <w:rFonts w:ascii="Arial" w:eastAsia="Times New Roman" w:hAnsi="Arial" w:cs="Arial"/>
          <w:sz w:val="28"/>
          <w:szCs w:val="28"/>
        </w:rPr>
        <w:t>para</w:t>
      </w:r>
      <w:r w:rsidR="002E6BBF">
        <w:rPr>
          <w:rFonts w:ascii="Arial" w:eastAsia="Times New Roman" w:hAnsi="Arial" w:cs="Arial"/>
          <w:sz w:val="28"/>
          <w:szCs w:val="28"/>
        </w:rPr>
        <w:t xml:space="preserve"> </w:t>
      </w:r>
      <w:r w:rsidR="00D67F70">
        <w:rPr>
          <w:rFonts w:ascii="Arial" w:eastAsia="Times New Roman" w:hAnsi="Arial" w:cs="Arial"/>
          <w:sz w:val="28"/>
          <w:szCs w:val="28"/>
        </w:rPr>
        <w:t xml:space="preserve">una superficie de </w:t>
      </w:r>
      <w:r w:rsidR="002E6BBF">
        <w:rPr>
          <w:rFonts w:ascii="Arial" w:eastAsia="Times New Roman" w:hAnsi="Arial" w:cs="Arial"/>
          <w:sz w:val="28"/>
          <w:szCs w:val="28"/>
        </w:rPr>
        <w:t xml:space="preserve">486,680.58 </w:t>
      </w:r>
      <w:r w:rsidR="002E6BBF" w:rsidRPr="00465DE2">
        <w:rPr>
          <w:rFonts w:ascii="Arial" w:eastAsia="Times New Roman" w:hAnsi="Arial" w:cs="Arial"/>
          <w:sz w:val="28"/>
          <w:szCs w:val="28"/>
        </w:rPr>
        <w:t>m</w:t>
      </w:r>
      <w:r w:rsidR="002E6BBF" w:rsidRPr="00F54D12">
        <w:rPr>
          <w:rFonts w:ascii="Arial" w:eastAsia="Times New Roman" w:hAnsi="Arial" w:cs="Arial"/>
          <w:sz w:val="28"/>
          <w:szCs w:val="28"/>
        </w:rPr>
        <w:t xml:space="preserve">² </w:t>
      </w:r>
      <w:r w:rsidR="00D67F70">
        <w:rPr>
          <w:rFonts w:ascii="Arial" w:eastAsia="Times New Roman" w:hAnsi="Arial" w:cs="Arial"/>
          <w:sz w:val="28"/>
          <w:szCs w:val="28"/>
        </w:rPr>
        <w:t>que se conforma por una</w:t>
      </w:r>
      <w:r w:rsidR="002E6BBF" w:rsidRPr="00F54D12">
        <w:rPr>
          <w:rFonts w:ascii="Arial" w:eastAsia="Times New Roman" w:hAnsi="Arial" w:cs="Arial"/>
          <w:sz w:val="28"/>
          <w:szCs w:val="28"/>
        </w:rPr>
        <w:t xml:space="preserve"> fracción</w:t>
      </w:r>
      <w:r w:rsidR="002E6BBF" w:rsidRPr="0039585C">
        <w:rPr>
          <w:rFonts w:ascii="Arial" w:eastAsia="Times New Roman" w:hAnsi="Arial" w:cs="Arial"/>
          <w:sz w:val="28"/>
          <w:szCs w:val="28"/>
        </w:rPr>
        <w:t xml:space="preserve"> de </w:t>
      </w:r>
      <w:r w:rsidR="002E6BBF" w:rsidRPr="0039585C">
        <w:rPr>
          <w:rFonts w:ascii="Arial" w:eastAsia="Times New Roman" w:hAnsi="Arial" w:cs="Arial"/>
          <w:sz w:val="28"/>
          <w:szCs w:val="28"/>
        </w:rPr>
        <w:lastRenderedPageBreak/>
        <w:t>terreno del predio conocido como "fracción de san juan de otates"</w:t>
      </w:r>
      <w:r w:rsidR="002E6BBF" w:rsidRPr="007A545D">
        <w:rPr>
          <w:rFonts w:ascii="Arial" w:eastAsia="Times New Roman" w:hAnsi="Arial" w:cs="Arial"/>
          <w:sz w:val="28"/>
          <w:szCs w:val="28"/>
        </w:rPr>
        <w:t xml:space="preserve"> y las parcelas 247</w:t>
      </w:r>
      <w:r w:rsidR="002E6BBF">
        <w:rPr>
          <w:rFonts w:ascii="Arial" w:eastAsia="Times New Roman" w:hAnsi="Arial" w:cs="Arial"/>
          <w:sz w:val="28"/>
          <w:szCs w:val="28"/>
        </w:rPr>
        <w:t>, 259, 264, 265</w:t>
      </w:r>
      <w:r w:rsidR="002E6BBF" w:rsidRPr="007A545D">
        <w:rPr>
          <w:rFonts w:ascii="Arial" w:eastAsia="Times New Roman" w:hAnsi="Arial" w:cs="Arial"/>
          <w:sz w:val="28"/>
          <w:szCs w:val="28"/>
        </w:rPr>
        <w:t xml:space="preserve">, </w:t>
      </w:r>
      <w:r w:rsidR="002E6BBF">
        <w:rPr>
          <w:rFonts w:ascii="Arial" w:eastAsia="Times New Roman" w:hAnsi="Arial" w:cs="Arial"/>
          <w:sz w:val="28"/>
          <w:szCs w:val="28"/>
        </w:rPr>
        <w:t>266</w:t>
      </w:r>
      <w:r w:rsidR="002E6BBF" w:rsidRPr="007A545D">
        <w:rPr>
          <w:rFonts w:ascii="Arial" w:eastAsia="Times New Roman" w:hAnsi="Arial" w:cs="Arial"/>
          <w:sz w:val="28"/>
          <w:szCs w:val="28"/>
        </w:rPr>
        <w:t>, 267, 270</w:t>
      </w:r>
      <w:r w:rsidR="002E6BBF">
        <w:rPr>
          <w:rFonts w:ascii="Arial" w:eastAsia="Times New Roman" w:hAnsi="Arial" w:cs="Arial"/>
          <w:sz w:val="28"/>
          <w:szCs w:val="28"/>
        </w:rPr>
        <w:t xml:space="preserve">, 273, 276 </w:t>
      </w:r>
      <w:r w:rsidR="002E6BBF" w:rsidRPr="007A545D">
        <w:rPr>
          <w:rFonts w:ascii="Arial" w:eastAsia="Times New Roman" w:hAnsi="Arial" w:cs="Arial"/>
          <w:sz w:val="28"/>
          <w:szCs w:val="28"/>
        </w:rPr>
        <w:t>y 362</w:t>
      </w:r>
      <w:r w:rsidR="002E6BBF">
        <w:rPr>
          <w:rFonts w:ascii="Arial" w:eastAsia="Times New Roman" w:hAnsi="Arial" w:cs="Arial"/>
          <w:sz w:val="28"/>
          <w:szCs w:val="28"/>
        </w:rPr>
        <w:t xml:space="preserve"> todas </w:t>
      </w:r>
      <w:r w:rsidR="002E6BBF" w:rsidRPr="007A545D">
        <w:rPr>
          <w:rFonts w:ascii="Arial" w:eastAsia="Times New Roman" w:hAnsi="Arial" w:cs="Arial"/>
          <w:sz w:val="28"/>
          <w:szCs w:val="28"/>
        </w:rPr>
        <w:t>Z</w:t>
      </w:r>
      <w:r w:rsidR="00D67F70">
        <w:rPr>
          <w:rFonts w:ascii="Arial" w:eastAsia="Times New Roman" w:hAnsi="Arial" w:cs="Arial"/>
          <w:sz w:val="28"/>
          <w:szCs w:val="28"/>
        </w:rPr>
        <w:t xml:space="preserve">ona </w:t>
      </w:r>
      <w:r w:rsidR="002E6BBF" w:rsidRPr="007A545D">
        <w:rPr>
          <w:rFonts w:ascii="Arial" w:eastAsia="Times New Roman" w:hAnsi="Arial" w:cs="Arial"/>
          <w:sz w:val="28"/>
          <w:szCs w:val="28"/>
        </w:rPr>
        <w:t>1 P</w:t>
      </w:r>
      <w:r w:rsidR="00D67F70">
        <w:rPr>
          <w:rFonts w:ascii="Arial" w:eastAsia="Times New Roman" w:hAnsi="Arial" w:cs="Arial"/>
          <w:sz w:val="28"/>
          <w:szCs w:val="28"/>
        </w:rPr>
        <w:t>oligonal</w:t>
      </w:r>
      <w:r w:rsidR="002E6BBF" w:rsidRPr="007A545D">
        <w:rPr>
          <w:rFonts w:ascii="Arial" w:eastAsia="Times New Roman" w:hAnsi="Arial" w:cs="Arial"/>
          <w:sz w:val="28"/>
          <w:szCs w:val="28"/>
        </w:rPr>
        <w:t xml:space="preserve"> 1 /2</w:t>
      </w:r>
      <w:r w:rsidR="002E6BBF">
        <w:rPr>
          <w:rFonts w:ascii="Arial" w:eastAsia="Times New Roman" w:hAnsi="Arial" w:cs="Arial"/>
          <w:sz w:val="28"/>
          <w:szCs w:val="28"/>
        </w:rPr>
        <w:t xml:space="preserve"> del Ejido San Juan de Otates, </w:t>
      </w:r>
      <w:r w:rsidR="002E6BBF" w:rsidRPr="00E20FE0">
        <w:rPr>
          <w:rFonts w:ascii="Arial" w:eastAsia="Times New Roman" w:hAnsi="Arial" w:cs="Arial"/>
          <w:sz w:val="28"/>
          <w:szCs w:val="28"/>
        </w:rPr>
        <w:t xml:space="preserve">de ser </w:t>
      </w:r>
      <w:r w:rsidR="002E6BBF" w:rsidRPr="00034300">
        <w:rPr>
          <w:rFonts w:ascii="Arial" w:eastAsia="Times New Roman" w:hAnsi="Arial" w:cs="Arial"/>
          <w:sz w:val="28"/>
          <w:szCs w:val="28"/>
        </w:rPr>
        <w:t>de una Zona de Reserva para el Crecimiento (ZRC) a</w:t>
      </w:r>
      <w:r w:rsidR="002E6BBF" w:rsidRPr="00034300">
        <w:rPr>
          <w:rFonts w:ascii="Arial" w:eastAsia="Times New Roman" w:hAnsi="Arial" w:cs="Arial"/>
          <w:sz w:val="28"/>
          <w:szCs w:val="28"/>
          <w:lang w:val="es-ES"/>
        </w:rPr>
        <w:t xml:space="preserve"> </w:t>
      </w:r>
      <w:r w:rsidR="002E6BBF" w:rsidRPr="00296F2A">
        <w:rPr>
          <w:rFonts w:ascii="Arial" w:eastAsia="Times New Roman" w:hAnsi="Arial" w:cs="Arial"/>
          <w:sz w:val="28"/>
          <w:szCs w:val="28"/>
        </w:rPr>
        <w:t>Habitacional de densidad alta con usos mixtos de comercio y servicio de intensidad med</w:t>
      </w:r>
      <w:r w:rsidR="002E6BBF">
        <w:rPr>
          <w:rFonts w:ascii="Arial" w:eastAsia="Times New Roman" w:hAnsi="Arial" w:cs="Arial"/>
          <w:sz w:val="28"/>
          <w:szCs w:val="28"/>
        </w:rPr>
        <w:t xml:space="preserve">ia e </w:t>
      </w:r>
      <w:r w:rsidR="002E6BBF" w:rsidRPr="00CE4F1D">
        <w:rPr>
          <w:rFonts w:ascii="Arial" w:eastAsia="Times New Roman" w:hAnsi="Arial" w:cs="Arial"/>
          <w:sz w:val="28"/>
          <w:szCs w:val="28"/>
        </w:rPr>
        <w:t>industria ligera y mediana (H8);</w:t>
      </w:r>
      <w:r w:rsidR="002E6BBF">
        <w:rPr>
          <w:rFonts w:ascii="Arial" w:eastAsia="Times New Roman" w:hAnsi="Arial" w:cs="Arial"/>
          <w:sz w:val="28"/>
          <w:szCs w:val="28"/>
        </w:rPr>
        <w:t xml:space="preserve"> </w:t>
      </w:r>
      <w:r w:rsidR="002E6BBF" w:rsidRPr="00E20FE0">
        <w:rPr>
          <w:rFonts w:ascii="Arial" w:eastAsia="Times New Roman" w:hAnsi="Arial" w:cs="Arial"/>
          <w:sz w:val="28"/>
          <w:szCs w:val="28"/>
        </w:rPr>
        <w:t>cuyo croquis de localización, medidas y colindancias se detallan en el documento que como anexo uno forma parte del presente acuerdo</w:t>
      </w:r>
      <w:r w:rsidR="00FD58C7">
        <w:rPr>
          <w:rFonts w:ascii="Arial" w:eastAsia="Times New Roman" w:hAnsi="Arial" w:cs="Arial"/>
          <w:sz w:val="28"/>
          <w:szCs w:val="28"/>
        </w:rPr>
        <w:t>.</w:t>
      </w:r>
    </w:p>
    <w:p w:rsidR="00607CE9" w:rsidRDefault="00607CE9" w:rsidP="00607CE9">
      <w:pPr>
        <w:spacing w:after="0" w:line="240" w:lineRule="auto"/>
        <w:jc w:val="both"/>
        <w:rPr>
          <w:rFonts w:ascii="Arial" w:eastAsia="Times New Roman" w:hAnsi="Arial" w:cs="Arial"/>
          <w:sz w:val="28"/>
          <w:szCs w:val="28"/>
          <w:highlight w:val="yellow"/>
        </w:rPr>
      </w:pPr>
    </w:p>
    <w:p w:rsidR="002E6BBF" w:rsidRPr="002E6BBF" w:rsidRDefault="00051A09" w:rsidP="002E6BBF">
      <w:pPr>
        <w:spacing w:after="0" w:line="240" w:lineRule="auto"/>
        <w:jc w:val="both"/>
        <w:rPr>
          <w:rFonts w:ascii="Arial" w:eastAsia="Times New Roman" w:hAnsi="Arial" w:cs="Arial"/>
          <w:sz w:val="28"/>
          <w:szCs w:val="28"/>
        </w:rPr>
      </w:pPr>
      <w:r w:rsidRPr="00051A09">
        <w:rPr>
          <w:rFonts w:ascii="Arial" w:eastAsia="Times New Roman" w:hAnsi="Arial" w:cs="Arial"/>
          <w:sz w:val="28"/>
          <w:szCs w:val="28"/>
        </w:rPr>
        <w:t>De acuerdo a las Constancias de Factibilidad con número de control DGDU/DFyEU/33-56473/2018 y DGDU/DFyEU/33-57611/2019, emitidas por la Dirección General de Desarrollo Urbano, la superficie que se encuentra dentro de los inmuebles materia de esta asignación y que corresponde al trazo de Bulevar La Laborcita, Bulevar Guanajuato y Bulevar Alicante, se les otorga el destino de vialidad pública</w:t>
      </w:r>
      <w:r w:rsidR="002E6BBF" w:rsidRPr="002E6BBF">
        <w:rPr>
          <w:rFonts w:ascii="Arial" w:eastAsia="Times New Roman" w:hAnsi="Arial" w:cs="Arial"/>
          <w:sz w:val="28"/>
          <w:szCs w:val="28"/>
        </w:rPr>
        <w:t>.</w:t>
      </w:r>
    </w:p>
    <w:p w:rsidR="002E6BBF" w:rsidRPr="002E6BBF" w:rsidRDefault="002E6BBF" w:rsidP="002E6BBF">
      <w:pPr>
        <w:spacing w:after="0" w:line="240" w:lineRule="auto"/>
        <w:jc w:val="both"/>
        <w:rPr>
          <w:rFonts w:ascii="Arial" w:eastAsia="Times New Roman" w:hAnsi="Arial" w:cs="Arial"/>
          <w:sz w:val="28"/>
          <w:szCs w:val="28"/>
        </w:rPr>
      </w:pPr>
    </w:p>
    <w:p w:rsidR="00123164" w:rsidRPr="00121B70" w:rsidRDefault="002E6BBF" w:rsidP="002E6BBF">
      <w:pPr>
        <w:spacing w:after="0" w:line="240" w:lineRule="auto"/>
        <w:jc w:val="both"/>
        <w:rPr>
          <w:rFonts w:ascii="Arial" w:eastAsia="Times New Roman" w:hAnsi="Arial" w:cs="Arial"/>
          <w:sz w:val="28"/>
          <w:szCs w:val="28"/>
          <w:lang w:val="es-ES"/>
        </w:rPr>
      </w:pPr>
      <w:r w:rsidRPr="002E6BBF">
        <w:rPr>
          <w:rFonts w:ascii="Arial" w:eastAsia="Times New Roman" w:hAnsi="Arial" w:cs="Arial"/>
          <w:sz w:val="28"/>
          <w:szCs w:val="28"/>
        </w:rPr>
        <w:t>Esta asignación queda sujeta al cumplimiento de las condicionantes señaladas en el anexo dos de este acuerdo</w:t>
      </w:r>
      <w:r w:rsidR="00FB1172" w:rsidRPr="00121B70">
        <w:rPr>
          <w:rFonts w:ascii="Arial" w:eastAsia="Times New Roman" w:hAnsi="Arial" w:cs="Arial"/>
          <w:sz w:val="28"/>
          <w:szCs w:val="28"/>
          <w:lang w:val="es-ES"/>
        </w:rPr>
        <w:t>.</w:t>
      </w:r>
    </w:p>
    <w:p w:rsidR="00D47B44" w:rsidRDefault="00D47B44" w:rsidP="001F50F8">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4C5B94" w:rsidRPr="00FB1172" w:rsidRDefault="004C5B94" w:rsidP="001F50F8">
      <w:pPr>
        <w:spacing w:after="0" w:line="240" w:lineRule="auto"/>
        <w:jc w:val="both"/>
        <w:rPr>
          <w:rFonts w:ascii="Arial" w:eastAsia="Times New Roman" w:hAnsi="Arial" w:cs="Arial"/>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051A09" w:rsidRDefault="00051A09" w:rsidP="00D67F70">
      <w:pPr>
        <w:spacing w:after="0" w:line="240" w:lineRule="auto"/>
        <w:jc w:val="center"/>
        <w:rPr>
          <w:rFonts w:ascii="Arial" w:hAnsi="Arial" w:cs="Arial"/>
          <w:b/>
          <w:sz w:val="28"/>
          <w:szCs w:val="28"/>
        </w:rPr>
      </w:pPr>
    </w:p>
    <w:p w:rsidR="00D67F70" w:rsidRPr="00D67F70" w:rsidRDefault="00D67F70" w:rsidP="00D67F70">
      <w:pPr>
        <w:spacing w:after="0" w:line="240" w:lineRule="auto"/>
        <w:jc w:val="center"/>
        <w:rPr>
          <w:rFonts w:ascii="Arial" w:hAnsi="Arial" w:cs="Arial"/>
          <w:b/>
          <w:sz w:val="28"/>
          <w:szCs w:val="28"/>
        </w:rPr>
      </w:pPr>
      <w:bookmarkStart w:id="1" w:name="_GoBack"/>
      <w:bookmarkEnd w:id="1"/>
      <w:r w:rsidRPr="00D67F70">
        <w:rPr>
          <w:rFonts w:ascii="Arial" w:hAnsi="Arial" w:cs="Arial"/>
          <w:b/>
          <w:sz w:val="28"/>
          <w:szCs w:val="28"/>
        </w:rPr>
        <w:lastRenderedPageBreak/>
        <w:t>A T E N T A M E N T E</w:t>
      </w:r>
    </w:p>
    <w:p w:rsidR="00D67F70" w:rsidRPr="00D67F70" w:rsidRDefault="00D67F70" w:rsidP="00D67F70">
      <w:pPr>
        <w:spacing w:after="0" w:line="240" w:lineRule="auto"/>
        <w:jc w:val="center"/>
        <w:rPr>
          <w:rFonts w:ascii="Arial" w:hAnsi="Arial" w:cs="Arial"/>
          <w:b/>
          <w:sz w:val="28"/>
          <w:szCs w:val="28"/>
        </w:rPr>
      </w:pPr>
      <w:r w:rsidRPr="00D67F70">
        <w:rPr>
          <w:rFonts w:ascii="Arial" w:hAnsi="Arial" w:cs="Arial"/>
          <w:b/>
          <w:sz w:val="28"/>
          <w:szCs w:val="28"/>
        </w:rPr>
        <w:t>“EL TRABAJO TODO LO VENCE”</w:t>
      </w:r>
    </w:p>
    <w:p w:rsidR="00D67F70" w:rsidRPr="00D67F70" w:rsidRDefault="00D67F70" w:rsidP="00D67F70">
      <w:pPr>
        <w:spacing w:after="0" w:line="240" w:lineRule="auto"/>
        <w:jc w:val="center"/>
        <w:rPr>
          <w:rFonts w:ascii="Arial" w:hAnsi="Arial" w:cs="Arial"/>
          <w:b/>
          <w:sz w:val="28"/>
          <w:szCs w:val="28"/>
        </w:rPr>
      </w:pPr>
      <w:r w:rsidRPr="00D67F70">
        <w:rPr>
          <w:rFonts w:ascii="Arial" w:hAnsi="Arial" w:cs="Arial"/>
          <w:b/>
          <w:sz w:val="28"/>
          <w:szCs w:val="28"/>
          <w:lang w:val="es-ES"/>
        </w:rPr>
        <w:t xml:space="preserve">“2020, </w:t>
      </w:r>
      <w:r w:rsidRPr="00D67F70">
        <w:rPr>
          <w:rFonts w:ascii="Arial" w:hAnsi="Arial" w:cs="Arial"/>
          <w:b/>
          <w:sz w:val="28"/>
          <w:szCs w:val="28"/>
        </w:rPr>
        <w:t>AÑO DE LEONA VICARIO, BENEMÉRITA MADRE DE LA PATRIA”</w:t>
      </w:r>
    </w:p>
    <w:p w:rsidR="00D67F70" w:rsidRPr="00D67F70" w:rsidRDefault="00D67F70" w:rsidP="00D67F70">
      <w:pPr>
        <w:spacing w:after="0" w:line="240" w:lineRule="auto"/>
        <w:jc w:val="center"/>
        <w:rPr>
          <w:rFonts w:ascii="Arial" w:hAnsi="Arial" w:cs="Arial"/>
          <w:b/>
          <w:sz w:val="28"/>
          <w:szCs w:val="28"/>
        </w:rPr>
      </w:pPr>
      <w:r w:rsidRPr="00D67F70">
        <w:rPr>
          <w:rFonts w:ascii="Arial" w:hAnsi="Arial" w:cs="Arial"/>
          <w:b/>
          <w:sz w:val="28"/>
          <w:szCs w:val="28"/>
        </w:rPr>
        <w:t>León, Guanajuato, 14 de enero de 2020</w:t>
      </w:r>
      <w:r w:rsidRPr="00D67F70">
        <w:rPr>
          <w:rFonts w:ascii="Arial" w:hAnsi="Arial" w:cs="Arial"/>
          <w:b/>
          <w:sz w:val="28"/>
          <w:szCs w:val="28"/>
        </w:rPr>
        <w:tab/>
      </w:r>
    </w:p>
    <w:p w:rsidR="00FB1172" w:rsidRPr="004C1CF5" w:rsidRDefault="00D67F70" w:rsidP="00D67F70">
      <w:pPr>
        <w:spacing w:after="0" w:line="240" w:lineRule="auto"/>
        <w:jc w:val="center"/>
        <w:rPr>
          <w:rFonts w:ascii="Arial" w:eastAsia="Times New Roman" w:hAnsi="Arial" w:cs="Arial"/>
          <w:b/>
          <w:sz w:val="28"/>
          <w:szCs w:val="28"/>
        </w:rPr>
      </w:pPr>
      <w:r w:rsidRPr="00D67F70">
        <w:rPr>
          <w:rFonts w:ascii="Arial" w:hAnsi="Arial" w:cs="Arial"/>
          <w:b/>
          <w:sz w:val="28"/>
          <w:szCs w:val="28"/>
        </w:rPr>
        <w:t>INTEGRANTES DE LA COMISIÓN DE DESARROLLO URBANO, ORDENAMIENTO ECOLÓGICO Y TERRITORIAL E IMPLAN</w:t>
      </w:r>
    </w:p>
    <w:p w:rsidR="001F50F8" w:rsidRPr="004C1CF5" w:rsidRDefault="001F50F8" w:rsidP="001F50F8">
      <w:pPr>
        <w:spacing w:after="0" w:line="240" w:lineRule="auto"/>
        <w:jc w:val="both"/>
        <w:rPr>
          <w:rFonts w:ascii="Arial" w:eastAsia="Times New Roman" w:hAnsi="Arial" w:cs="Arial"/>
          <w:b/>
          <w:sz w:val="28"/>
          <w:szCs w:val="28"/>
        </w:rPr>
      </w:pPr>
    </w:p>
    <w:p w:rsidR="00381321" w:rsidRPr="004C1CF5" w:rsidRDefault="00381321" w:rsidP="00381321">
      <w:pPr>
        <w:spacing w:after="0" w:line="240" w:lineRule="auto"/>
        <w:rPr>
          <w:rFonts w:ascii="Arial" w:hAnsi="Arial" w:cs="Arial"/>
          <w:b/>
          <w:sz w:val="28"/>
          <w:szCs w:val="28"/>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4C5B94" w:rsidRDefault="004C5B94"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4C5B94" w:rsidRDefault="004C5B94" w:rsidP="00381321">
      <w:pPr>
        <w:spacing w:after="0" w:line="240" w:lineRule="auto"/>
        <w:rPr>
          <w:rFonts w:ascii="Arial" w:hAnsi="Arial" w:cs="Arial"/>
          <w:b/>
          <w:sz w:val="26"/>
          <w:szCs w:val="26"/>
        </w:rPr>
      </w:pPr>
    </w:p>
    <w:p w:rsidR="004C5B94" w:rsidRDefault="004C5B94"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4C5B94" w:rsidRDefault="004C5B94" w:rsidP="00381321">
      <w:pPr>
        <w:spacing w:after="0" w:line="240" w:lineRule="auto"/>
        <w:jc w:val="right"/>
        <w:rPr>
          <w:rFonts w:ascii="Arial" w:hAnsi="Arial" w:cs="Arial"/>
          <w:b/>
          <w:sz w:val="26"/>
          <w:szCs w:val="26"/>
        </w:rPr>
      </w:pPr>
    </w:p>
    <w:p w:rsidR="00381321" w:rsidRDefault="002E6BBF" w:rsidP="00381321">
      <w:pPr>
        <w:spacing w:after="0" w:line="240" w:lineRule="auto"/>
        <w:jc w:val="right"/>
        <w:rPr>
          <w:rFonts w:ascii="Arial" w:hAnsi="Arial" w:cs="Arial"/>
          <w:b/>
          <w:sz w:val="26"/>
          <w:szCs w:val="26"/>
        </w:rPr>
      </w:pPr>
      <w:r>
        <w:rPr>
          <w:rFonts w:ascii="Arial" w:hAnsi="Arial" w:cs="Arial"/>
          <w:b/>
          <w:sz w:val="26"/>
          <w:szCs w:val="26"/>
        </w:rPr>
        <w:t>HÉCTOR ORTIZ TORRES</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4C5B94" w:rsidRDefault="004C5B94"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4C5B94" w:rsidRDefault="004C5B94" w:rsidP="00381321">
      <w:pPr>
        <w:spacing w:after="0" w:line="240" w:lineRule="auto"/>
        <w:rPr>
          <w:rFonts w:ascii="Arial" w:hAnsi="Arial" w:cs="Arial"/>
          <w:b/>
          <w:sz w:val="26"/>
          <w:szCs w:val="26"/>
        </w:rPr>
      </w:pPr>
    </w:p>
    <w:p w:rsidR="00D67F70" w:rsidRDefault="00D67F70"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AA4C66" w:rsidRDefault="00AA4C66" w:rsidP="002B0FBE">
      <w:pPr>
        <w:spacing w:after="0" w:line="240" w:lineRule="auto"/>
        <w:jc w:val="center"/>
        <w:rPr>
          <w:rFonts w:ascii="Arial" w:eastAsia="Times New Roman" w:hAnsi="Arial" w:cs="Arial"/>
          <w:b/>
          <w:sz w:val="28"/>
          <w:szCs w:val="28"/>
        </w:rPr>
      </w:pPr>
    </w:p>
    <w:p w:rsidR="002B0FBE" w:rsidRDefault="002B0FBE" w:rsidP="002B0FBE">
      <w:pPr>
        <w:spacing w:after="0" w:line="240" w:lineRule="auto"/>
        <w:jc w:val="center"/>
        <w:rPr>
          <w:rFonts w:ascii="Arial" w:eastAsia="Times New Roman" w:hAnsi="Arial" w:cs="Arial"/>
          <w:b/>
          <w:sz w:val="28"/>
          <w:szCs w:val="28"/>
        </w:rPr>
      </w:pPr>
      <w:r w:rsidRPr="002B0FBE">
        <w:rPr>
          <w:rFonts w:ascii="Arial" w:eastAsia="Times New Roman" w:hAnsi="Arial" w:cs="Arial"/>
          <w:b/>
          <w:sz w:val="28"/>
          <w:szCs w:val="28"/>
        </w:rPr>
        <w:lastRenderedPageBreak/>
        <w:t>A N E X O   U N O</w:t>
      </w:r>
    </w:p>
    <w:p w:rsidR="002E6BBF" w:rsidRDefault="002E6BBF" w:rsidP="002B0FBE">
      <w:pPr>
        <w:spacing w:after="0" w:line="240" w:lineRule="auto"/>
        <w:jc w:val="center"/>
        <w:rPr>
          <w:rFonts w:ascii="Arial" w:eastAsia="Times New Roman" w:hAnsi="Arial" w:cs="Arial"/>
          <w:b/>
          <w:sz w:val="28"/>
          <w:szCs w:val="28"/>
        </w:rPr>
      </w:pPr>
    </w:p>
    <w:p w:rsidR="002E6BBF" w:rsidRPr="002B0FBE" w:rsidRDefault="002E6BBF" w:rsidP="002B0FBE">
      <w:pPr>
        <w:spacing w:after="0" w:line="240" w:lineRule="auto"/>
        <w:jc w:val="center"/>
        <w:rPr>
          <w:rFonts w:ascii="Arial" w:eastAsia="Times New Roman" w:hAnsi="Arial" w:cs="Arial"/>
          <w:b/>
          <w:sz w:val="28"/>
          <w:szCs w:val="28"/>
        </w:rPr>
      </w:pPr>
    </w:p>
    <w:p w:rsidR="002B0FBE" w:rsidRPr="002B0FBE" w:rsidRDefault="002B0FBE" w:rsidP="002B0FBE">
      <w:pPr>
        <w:spacing w:after="0" w:line="240" w:lineRule="auto"/>
        <w:jc w:val="center"/>
        <w:rPr>
          <w:rFonts w:ascii="Arial" w:eastAsia="Times New Roman" w:hAnsi="Arial" w:cs="Arial"/>
          <w:b/>
          <w:sz w:val="28"/>
          <w:szCs w:val="28"/>
        </w:rPr>
      </w:pPr>
    </w:p>
    <w:p w:rsidR="002B0FBE" w:rsidRPr="002B0FBE" w:rsidRDefault="002B0FBE" w:rsidP="002B0FBE">
      <w:pPr>
        <w:spacing w:after="0" w:line="240" w:lineRule="auto"/>
        <w:jc w:val="center"/>
        <w:rPr>
          <w:rFonts w:ascii="Arial" w:eastAsia="Times New Roman" w:hAnsi="Arial" w:cs="Arial"/>
          <w:b/>
          <w:sz w:val="28"/>
          <w:szCs w:val="28"/>
        </w:rPr>
      </w:pPr>
      <w:r w:rsidRPr="002B0FBE">
        <w:rPr>
          <w:rFonts w:ascii="Arial" w:eastAsia="Times New Roman" w:hAnsi="Arial" w:cs="Arial"/>
          <w:b/>
          <w:noProof/>
          <w:sz w:val="28"/>
          <w:szCs w:val="28"/>
          <w:lang w:eastAsia="es-MX"/>
        </w:rPr>
        <w:drawing>
          <wp:inline distT="0" distB="0" distL="0" distR="0" wp14:anchorId="1BC811DA" wp14:editId="65619A6E">
            <wp:extent cx="5611495" cy="4514850"/>
            <wp:effectExtent l="0" t="0" r="8255" b="0"/>
            <wp:docPr id="1" name="Imagen 1" descr="U:\Rosy\Fichas ram_publicacion\Proyecto puerta Lisb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osy\Fichas ram_publicacion\Proyecto puerta Lisbo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8811" cy="4520736"/>
                    </a:xfrm>
                    <a:prstGeom prst="rect">
                      <a:avLst/>
                    </a:prstGeom>
                    <a:noFill/>
                    <a:ln>
                      <a:noFill/>
                    </a:ln>
                  </pic:spPr>
                </pic:pic>
              </a:graphicData>
            </a:graphic>
          </wp:inline>
        </w:drawing>
      </w:r>
    </w:p>
    <w:p w:rsidR="00561AE2" w:rsidRDefault="00561AE2" w:rsidP="002E6BBF">
      <w:pPr>
        <w:spacing w:after="0" w:line="240" w:lineRule="auto"/>
        <w:jc w:val="both"/>
        <w:rPr>
          <w:rFonts w:ascii="Arial" w:eastAsia="Times New Roman" w:hAnsi="Arial" w:cs="Arial"/>
          <w:b/>
          <w:sz w:val="28"/>
          <w:szCs w:val="28"/>
        </w:rPr>
      </w:pPr>
    </w:p>
    <w:p w:rsidR="002E6BBF" w:rsidRDefault="002E6BBF" w:rsidP="002E6BBF">
      <w:pPr>
        <w:spacing w:after="0" w:line="240" w:lineRule="auto"/>
        <w:jc w:val="both"/>
        <w:rPr>
          <w:rFonts w:ascii="Arial" w:eastAsia="Times New Roman" w:hAnsi="Arial" w:cs="Arial"/>
          <w:b/>
          <w:sz w:val="28"/>
          <w:szCs w:val="28"/>
        </w:rPr>
      </w:pPr>
    </w:p>
    <w:p w:rsidR="002E6BBF" w:rsidRPr="002E6BBF" w:rsidRDefault="002E6BBF" w:rsidP="002E6BBF">
      <w:pPr>
        <w:autoSpaceDE w:val="0"/>
        <w:autoSpaceDN w:val="0"/>
        <w:adjustRightInd w:val="0"/>
        <w:spacing w:after="0" w:line="240" w:lineRule="auto"/>
        <w:rPr>
          <w:rFonts w:ascii="Arial" w:hAnsi="Arial" w:cs="Arial"/>
          <w:color w:val="000000"/>
          <w:sz w:val="18"/>
          <w:szCs w:val="18"/>
        </w:rPr>
      </w:pPr>
      <w:r w:rsidRPr="002E6BBF">
        <w:rPr>
          <w:rFonts w:ascii="Arial" w:hAnsi="Arial" w:cs="Arial"/>
          <w:b/>
          <w:bCs/>
          <w:color w:val="000000"/>
          <w:sz w:val="28"/>
          <w:szCs w:val="28"/>
        </w:rPr>
        <w:t xml:space="preserve">Polígono Superficie 486,680.58 </w:t>
      </w:r>
      <w:r w:rsidRPr="002E6BBF">
        <w:rPr>
          <w:rFonts w:ascii="Arial" w:eastAsia="Times New Roman" w:hAnsi="Arial" w:cs="Arial"/>
          <w:b/>
          <w:color w:val="000000"/>
          <w:sz w:val="28"/>
          <w:szCs w:val="28"/>
        </w:rPr>
        <w:t>m²</w:t>
      </w:r>
    </w:p>
    <w:p w:rsidR="00AA4C66" w:rsidRDefault="00AA4C66" w:rsidP="002E6BBF">
      <w:pPr>
        <w:autoSpaceDE w:val="0"/>
        <w:autoSpaceDN w:val="0"/>
        <w:adjustRightInd w:val="0"/>
        <w:spacing w:after="0" w:line="240" w:lineRule="auto"/>
        <w:jc w:val="both"/>
        <w:rPr>
          <w:rFonts w:ascii="Arial" w:hAnsi="Arial" w:cs="Arial"/>
          <w:b/>
          <w:bCs/>
          <w:color w:val="000000"/>
          <w:sz w:val="28"/>
          <w:szCs w:val="28"/>
        </w:rPr>
      </w:pPr>
    </w:p>
    <w:p w:rsidR="00D67F70" w:rsidRDefault="00D67F70" w:rsidP="002E6BBF">
      <w:pPr>
        <w:autoSpaceDE w:val="0"/>
        <w:autoSpaceDN w:val="0"/>
        <w:adjustRightInd w:val="0"/>
        <w:spacing w:after="0" w:line="240" w:lineRule="auto"/>
        <w:jc w:val="both"/>
        <w:rPr>
          <w:rFonts w:ascii="Arial" w:hAnsi="Arial" w:cs="Arial"/>
          <w:b/>
          <w:bCs/>
          <w:color w:val="000000"/>
          <w:sz w:val="28"/>
          <w:szCs w:val="28"/>
        </w:rPr>
      </w:pPr>
    </w:p>
    <w:p w:rsidR="002E6BBF" w:rsidRPr="002E6BBF" w:rsidRDefault="002E6BBF" w:rsidP="002E6BBF">
      <w:pPr>
        <w:autoSpaceDE w:val="0"/>
        <w:autoSpaceDN w:val="0"/>
        <w:adjustRightInd w:val="0"/>
        <w:spacing w:after="0" w:line="240" w:lineRule="auto"/>
        <w:jc w:val="both"/>
        <w:rPr>
          <w:rFonts w:ascii="Arial" w:hAnsi="Arial" w:cs="Arial"/>
          <w:color w:val="000000"/>
          <w:sz w:val="28"/>
          <w:szCs w:val="28"/>
        </w:rPr>
      </w:pPr>
      <w:r w:rsidRPr="002E6BBF">
        <w:rPr>
          <w:rFonts w:ascii="Arial" w:hAnsi="Arial" w:cs="Arial"/>
          <w:b/>
          <w:bCs/>
          <w:color w:val="000000"/>
          <w:sz w:val="28"/>
          <w:szCs w:val="28"/>
        </w:rPr>
        <w:t xml:space="preserve">AL NORTE: </w:t>
      </w:r>
      <w:r w:rsidRPr="002E6BBF">
        <w:rPr>
          <w:rFonts w:ascii="Arial" w:hAnsi="Arial" w:cs="Arial"/>
          <w:color w:val="000000"/>
          <w:sz w:val="28"/>
          <w:szCs w:val="28"/>
        </w:rPr>
        <w:t xml:space="preserve">Línea quebrada en varios tramos de Poniente a Oriente, inicia en </w:t>
      </w:r>
      <w:r w:rsidRPr="002E6BBF">
        <w:rPr>
          <w:rFonts w:ascii="Arial" w:hAnsi="Arial" w:cs="Arial"/>
          <w:bCs/>
          <w:color w:val="000000"/>
          <w:sz w:val="28"/>
          <w:szCs w:val="28"/>
        </w:rPr>
        <w:t>229.30 m</w:t>
      </w:r>
      <w:r w:rsidRPr="002E6BBF">
        <w:rPr>
          <w:rFonts w:ascii="Arial" w:hAnsi="Arial" w:cs="Arial"/>
          <w:color w:val="000000"/>
          <w:sz w:val="28"/>
          <w:szCs w:val="28"/>
        </w:rPr>
        <w:t xml:space="preserve">, quiebra en </w:t>
      </w:r>
      <w:r w:rsidRPr="002E6BBF">
        <w:rPr>
          <w:rFonts w:ascii="Arial" w:hAnsi="Arial" w:cs="Arial"/>
          <w:bCs/>
          <w:color w:val="000000"/>
          <w:sz w:val="28"/>
          <w:szCs w:val="28"/>
        </w:rPr>
        <w:t xml:space="preserve">328.31 m </w:t>
      </w:r>
      <w:r w:rsidRPr="002E6BBF">
        <w:rPr>
          <w:rFonts w:ascii="Arial" w:hAnsi="Arial" w:cs="Arial"/>
          <w:color w:val="000000"/>
          <w:sz w:val="28"/>
          <w:szCs w:val="28"/>
        </w:rPr>
        <w:t xml:space="preserve">lindando con arroyo la Laborcita, quiebra en </w:t>
      </w:r>
      <w:r w:rsidRPr="002E6BBF">
        <w:rPr>
          <w:rFonts w:ascii="Arial" w:hAnsi="Arial" w:cs="Arial"/>
          <w:bCs/>
          <w:color w:val="000000"/>
          <w:sz w:val="28"/>
          <w:szCs w:val="28"/>
        </w:rPr>
        <w:t>42.20 m</w:t>
      </w:r>
      <w:r w:rsidRPr="002E6BBF">
        <w:rPr>
          <w:rFonts w:ascii="Arial" w:hAnsi="Arial" w:cs="Arial"/>
          <w:color w:val="000000"/>
          <w:sz w:val="28"/>
          <w:szCs w:val="28"/>
        </w:rPr>
        <w:t xml:space="preserve">, quiebra en </w:t>
      </w:r>
      <w:r w:rsidRPr="002E6BBF">
        <w:rPr>
          <w:rFonts w:ascii="Arial" w:hAnsi="Arial" w:cs="Arial"/>
          <w:bCs/>
          <w:color w:val="000000"/>
          <w:sz w:val="28"/>
          <w:szCs w:val="28"/>
        </w:rPr>
        <w:t>274.16 m</w:t>
      </w:r>
      <w:r w:rsidRPr="002E6BBF">
        <w:rPr>
          <w:rFonts w:ascii="Arial" w:hAnsi="Arial" w:cs="Arial"/>
          <w:color w:val="000000"/>
          <w:sz w:val="28"/>
          <w:szCs w:val="28"/>
        </w:rPr>
        <w:t xml:space="preserve">, quiebra en </w:t>
      </w:r>
      <w:r w:rsidRPr="002E6BBF">
        <w:rPr>
          <w:rFonts w:ascii="Arial" w:hAnsi="Arial" w:cs="Arial"/>
          <w:bCs/>
          <w:color w:val="000000"/>
          <w:sz w:val="28"/>
          <w:szCs w:val="28"/>
        </w:rPr>
        <w:t xml:space="preserve">58.03 </w:t>
      </w:r>
      <w:r w:rsidRPr="002E6BBF">
        <w:rPr>
          <w:rFonts w:ascii="Arial" w:hAnsi="Arial" w:cs="Arial"/>
          <w:bCs/>
          <w:color w:val="000000"/>
          <w:sz w:val="28"/>
          <w:szCs w:val="28"/>
        </w:rPr>
        <w:lastRenderedPageBreak/>
        <w:t>m</w:t>
      </w:r>
      <w:r w:rsidRPr="002E6BBF">
        <w:rPr>
          <w:rFonts w:ascii="Arial" w:hAnsi="Arial" w:cs="Arial"/>
          <w:color w:val="000000"/>
          <w:sz w:val="28"/>
          <w:szCs w:val="28"/>
        </w:rPr>
        <w:t xml:space="preserve">, quiebra en </w:t>
      </w:r>
      <w:r w:rsidRPr="002E6BBF">
        <w:rPr>
          <w:rFonts w:ascii="Arial" w:hAnsi="Arial" w:cs="Arial"/>
          <w:bCs/>
          <w:color w:val="000000"/>
          <w:sz w:val="28"/>
          <w:szCs w:val="28"/>
        </w:rPr>
        <w:t>51.14 m</w:t>
      </w:r>
      <w:r w:rsidRPr="002E6BBF">
        <w:rPr>
          <w:rFonts w:ascii="Arial" w:hAnsi="Arial" w:cs="Arial"/>
          <w:color w:val="000000"/>
          <w:sz w:val="28"/>
          <w:szCs w:val="28"/>
        </w:rPr>
        <w:t xml:space="preserve">, quiebra en </w:t>
      </w:r>
      <w:r w:rsidRPr="002E6BBF">
        <w:rPr>
          <w:rFonts w:ascii="Arial" w:hAnsi="Arial" w:cs="Arial"/>
          <w:bCs/>
          <w:color w:val="000000"/>
          <w:sz w:val="28"/>
          <w:szCs w:val="28"/>
        </w:rPr>
        <w:t xml:space="preserve">158.80 m </w:t>
      </w:r>
      <w:r w:rsidRPr="002E6BBF">
        <w:rPr>
          <w:rFonts w:ascii="Arial" w:hAnsi="Arial" w:cs="Arial"/>
          <w:color w:val="000000"/>
          <w:sz w:val="28"/>
          <w:szCs w:val="28"/>
        </w:rPr>
        <w:t xml:space="preserve">lindando con parcela 258 Z-1 P 1/2 del ejido San Juan de Otates, vuelve a quebrar en </w:t>
      </w:r>
      <w:r w:rsidRPr="002E6BBF">
        <w:rPr>
          <w:rFonts w:ascii="Arial" w:hAnsi="Arial" w:cs="Arial"/>
          <w:bCs/>
          <w:color w:val="000000"/>
          <w:sz w:val="28"/>
          <w:szCs w:val="28"/>
        </w:rPr>
        <w:t>147.01 m</w:t>
      </w:r>
      <w:r w:rsidRPr="002E6BBF">
        <w:rPr>
          <w:rFonts w:ascii="Arial" w:hAnsi="Arial" w:cs="Arial"/>
          <w:color w:val="000000"/>
          <w:sz w:val="28"/>
          <w:szCs w:val="28"/>
        </w:rPr>
        <w:t xml:space="preserve">, quiebra en </w:t>
      </w:r>
      <w:r w:rsidRPr="002E6BBF">
        <w:rPr>
          <w:rFonts w:ascii="Arial" w:hAnsi="Arial" w:cs="Arial"/>
          <w:bCs/>
          <w:color w:val="000000"/>
          <w:sz w:val="28"/>
          <w:szCs w:val="28"/>
        </w:rPr>
        <w:t xml:space="preserve">107.42 m </w:t>
      </w:r>
      <w:r w:rsidRPr="002E6BBF">
        <w:rPr>
          <w:rFonts w:ascii="Arial" w:hAnsi="Arial" w:cs="Arial"/>
          <w:color w:val="000000"/>
          <w:sz w:val="28"/>
          <w:szCs w:val="28"/>
        </w:rPr>
        <w:t xml:space="preserve">y quiebra en </w:t>
      </w:r>
      <w:r w:rsidRPr="002E6BBF">
        <w:rPr>
          <w:rFonts w:ascii="Arial" w:hAnsi="Arial" w:cs="Arial"/>
          <w:bCs/>
          <w:color w:val="000000"/>
          <w:sz w:val="28"/>
          <w:szCs w:val="28"/>
        </w:rPr>
        <w:t xml:space="preserve">45.21 m </w:t>
      </w:r>
      <w:r w:rsidRPr="002E6BBF">
        <w:rPr>
          <w:rFonts w:ascii="Arial" w:hAnsi="Arial" w:cs="Arial"/>
          <w:color w:val="000000"/>
          <w:sz w:val="28"/>
          <w:szCs w:val="28"/>
        </w:rPr>
        <w:t xml:space="preserve">lindando con arroyo la Laborcita y finalmente línea recta en </w:t>
      </w:r>
      <w:r w:rsidRPr="002E6BBF">
        <w:rPr>
          <w:rFonts w:ascii="Arial" w:hAnsi="Arial" w:cs="Arial"/>
          <w:bCs/>
          <w:color w:val="000000"/>
          <w:sz w:val="28"/>
          <w:szCs w:val="28"/>
        </w:rPr>
        <w:t xml:space="preserve">239.61 m </w:t>
      </w:r>
      <w:r w:rsidRPr="002E6BBF">
        <w:rPr>
          <w:rFonts w:ascii="Arial" w:hAnsi="Arial" w:cs="Arial"/>
          <w:color w:val="000000"/>
          <w:sz w:val="28"/>
          <w:szCs w:val="28"/>
        </w:rPr>
        <w:t xml:space="preserve">lindando con parcela 63 Z-1 P 1/2 del ejido San Juan de Otates. </w:t>
      </w:r>
    </w:p>
    <w:p w:rsidR="002E6BBF" w:rsidRDefault="002E6BBF" w:rsidP="002E6BBF">
      <w:pPr>
        <w:autoSpaceDE w:val="0"/>
        <w:autoSpaceDN w:val="0"/>
        <w:adjustRightInd w:val="0"/>
        <w:spacing w:after="0" w:line="240" w:lineRule="auto"/>
        <w:rPr>
          <w:rFonts w:ascii="Arial" w:hAnsi="Arial" w:cs="Arial"/>
          <w:color w:val="000000"/>
          <w:sz w:val="28"/>
          <w:szCs w:val="28"/>
        </w:rPr>
      </w:pPr>
    </w:p>
    <w:p w:rsidR="00AA4C66" w:rsidRPr="002E6BBF" w:rsidRDefault="00AA4C66" w:rsidP="002E6BBF">
      <w:pPr>
        <w:autoSpaceDE w:val="0"/>
        <w:autoSpaceDN w:val="0"/>
        <w:adjustRightInd w:val="0"/>
        <w:spacing w:after="0" w:line="240" w:lineRule="auto"/>
        <w:rPr>
          <w:rFonts w:ascii="Arial" w:hAnsi="Arial" w:cs="Arial"/>
          <w:color w:val="000000"/>
          <w:sz w:val="28"/>
          <w:szCs w:val="28"/>
        </w:rPr>
      </w:pPr>
    </w:p>
    <w:p w:rsidR="002E6BBF" w:rsidRPr="002E6BBF" w:rsidRDefault="002E6BBF" w:rsidP="002E6BBF">
      <w:pPr>
        <w:autoSpaceDE w:val="0"/>
        <w:autoSpaceDN w:val="0"/>
        <w:adjustRightInd w:val="0"/>
        <w:spacing w:after="0" w:line="240" w:lineRule="auto"/>
        <w:jc w:val="both"/>
        <w:rPr>
          <w:rFonts w:ascii="Arial" w:hAnsi="Arial" w:cs="Arial"/>
          <w:color w:val="000000"/>
          <w:sz w:val="28"/>
          <w:szCs w:val="28"/>
        </w:rPr>
      </w:pPr>
      <w:r w:rsidRPr="002E6BBF">
        <w:rPr>
          <w:rFonts w:ascii="Arial" w:hAnsi="Arial" w:cs="Arial"/>
          <w:b/>
          <w:bCs/>
          <w:color w:val="000000"/>
          <w:sz w:val="28"/>
          <w:szCs w:val="28"/>
        </w:rPr>
        <w:t xml:space="preserve">AL ORIENTE: </w:t>
      </w:r>
      <w:r w:rsidRPr="002E6BBF">
        <w:rPr>
          <w:rFonts w:ascii="Arial" w:hAnsi="Arial" w:cs="Arial"/>
          <w:color w:val="000000"/>
          <w:sz w:val="28"/>
          <w:szCs w:val="28"/>
        </w:rPr>
        <w:t xml:space="preserve">Línea quebrada en varios tramos de norte a sur, inicia en </w:t>
      </w:r>
      <w:r w:rsidRPr="002E6BBF">
        <w:rPr>
          <w:rFonts w:ascii="Arial" w:hAnsi="Arial" w:cs="Arial"/>
          <w:bCs/>
          <w:color w:val="000000"/>
          <w:sz w:val="28"/>
          <w:szCs w:val="28"/>
        </w:rPr>
        <w:t>38.74 m</w:t>
      </w:r>
      <w:r w:rsidRPr="002E6BBF">
        <w:rPr>
          <w:rFonts w:ascii="Arial" w:hAnsi="Arial" w:cs="Arial"/>
          <w:color w:val="000000"/>
          <w:sz w:val="28"/>
          <w:szCs w:val="28"/>
        </w:rPr>
        <w:t xml:space="preserve">, quiebra en </w:t>
      </w:r>
      <w:r w:rsidRPr="002E6BBF">
        <w:rPr>
          <w:rFonts w:ascii="Arial" w:hAnsi="Arial" w:cs="Arial"/>
          <w:bCs/>
          <w:color w:val="000000"/>
          <w:sz w:val="28"/>
          <w:szCs w:val="28"/>
        </w:rPr>
        <w:t>78.70 m</w:t>
      </w:r>
      <w:r w:rsidRPr="002E6BBF">
        <w:rPr>
          <w:rFonts w:ascii="Arial" w:hAnsi="Arial" w:cs="Arial"/>
          <w:color w:val="000000"/>
          <w:sz w:val="28"/>
          <w:szCs w:val="28"/>
        </w:rPr>
        <w:t xml:space="preserve">, quiebra en </w:t>
      </w:r>
      <w:r w:rsidRPr="002E6BBF">
        <w:rPr>
          <w:rFonts w:ascii="Arial" w:hAnsi="Arial" w:cs="Arial"/>
          <w:bCs/>
          <w:color w:val="000000"/>
          <w:sz w:val="28"/>
          <w:szCs w:val="28"/>
        </w:rPr>
        <w:t>50.09 m</w:t>
      </w:r>
      <w:r w:rsidRPr="002E6BBF">
        <w:rPr>
          <w:rFonts w:ascii="Arial" w:hAnsi="Arial" w:cs="Arial"/>
          <w:color w:val="000000"/>
          <w:sz w:val="28"/>
          <w:szCs w:val="28"/>
        </w:rPr>
        <w:t xml:space="preserve">, quiebra en </w:t>
      </w:r>
      <w:r w:rsidRPr="002E6BBF">
        <w:rPr>
          <w:rFonts w:ascii="Arial" w:hAnsi="Arial" w:cs="Arial"/>
          <w:bCs/>
          <w:color w:val="000000"/>
          <w:sz w:val="28"/>
          <w:szCs w:val="28"/>
        </w:rPr>
        <w:t>48.86 m</w:t>
      </w:r>
      <w:r w:rsidRPr="002E6BBF">
        <w:rPr>
          <w:rFonts w:ascii="Arial" w:hAnsi="Arial" w:cs="Arial"/>
          <w:color w:val="000000"/>
          <w:sz w:val="28"/>
          <w:szCs w:val="28"/>
        </w:rPr>
        <w:t xml:space="preserve">, quiebra en </w:t>
      </w:r>
      <w:r w:rsidRPr="002E6BBF">
        <w:rPr>
          <w:rFonts w:ascii="Arial" w:hAnsi="Arial" w:cs="Arial"/>
          <w:bCs/>
          <w:color w:val="000000"/>
          <w:sz w:val="28"/>
          <w:szCs w:val="28"/>
        </w:rPr>
        <w:t>105.84 m</w:t>
      </w:r>
      <w:r w:rsidRPr="002E6BBF">
        <w:rPr>
          <w:rFonts w:ascii="Arial" w:hAnsi="Arial" w:cs="Arial"/>
          <w:color w:val="000000"/>
          <w:sz w:val="28"/>
          <w:szCs w:val="28"/>
        </w:rPr>
        <w:t xml:space="preserve">, quiebra en </w:t>
      </w:r>
      <w:r w:rsidRPr="002E6BBF">
        <w:rPr>
          <w:rFonts w:ascii="Arial" w:hAnsi="Arial" w:cs="Arial"/>
          <w:bCs/>
          <w:color w:val="000000"/>
          <w:sz w:val="28"/>
          <w:szCs w:val="28"/>
        </w:rPr>
        <w:t>92.07 m</w:t>
      </w:r>
      <w:r w:rsidRPr="002E6BBF">
        <w:rPr>
          <w:rFonts w:ascii="Arial" w:hAnsi="Arial" w:cs="Arial"/>
          <w:color w:val="000000"/>
          <w:sz w:val="28"/>
          <w:szCs w:val="28"/>
        </w:rPr>
        <w:t xml:space="preserve">, quiebra en </w:t>
      </w:r>
      <w:r w:rsidRPr="002E6BBF">
        <w:rPr>
          <w:rFonts w:ascii="Arial" w:hAnsi="Arial" w:cs="Arial"/>
          <w:bCs/>
          <w:color w:val="000000"/>
          <w:sz w:val="28"/>
          <w:szCs w:val="28"/>
        </w:rPr>
        <w:t>89.68 m</w:t>
      </w:r>
      <w:r w:rsidRPr="002E6BBF">
        <w:rPr>
          <w:rFonts w:ascii="Arial" w:hAnsi="Arial" w:cs="Arial"/>
          <w:color w:val="000000"/>
          <w:sz w:val="28"/>
          <w:szCs w:val="28"/>
        </w:rPr>
        <w:t xml:space="preserve">, finalmente línea recta de </w:t>
      </w:r>
      <w:r w:rsidRPr="002E6BBF">
        <w:rPr>
          <w:rFonts w:ascii="Arial" w:hAnsi="Arial" w:cs="Arial"/>
          <w:bCs/>
          <w:color w:val="000000"/>
          <w:sz w:val="28"/>
          <w:szCs w:val="28"/>
        </w:rPr>
        <w:t>97.69 m</w:t>
      </w:r>
      <w:r w:rsidRPr="002E6BBF">
        <w:rPr>
          <w:rFonts w:ascii="Arial" w:hAnsi="Arial" w:cs="Arial"/>
          <w:color w:val="000000"/>
          <w:sz w:val="28"/>
          <w:szCs w:val="28"/>
        </w:rPr>
        <w:t xml:space="preserve">, lindando con Brecha y parcela 416 Z-1 P 1/2 del ejido San Juan de Otates. </w:t>
      </w:r>
    </w:p>
    <w:p w:rsidR="002E6BBF" w:rsidRDefault="002E6BBF" w:rsidP="002E6BBF">
      <w:pPr>
        <w:autoSpaceDE w:val="0"/>
        <w:autoSpaceDN w:val="0"/>
        <w:adjustRightInd w:val="0"/>
        <w:spacing w:after="0" w:line="240" w:lineRule="auto"/>
        <w:jc w:val="both"/>
        <w:rPr>
          <w:rFonts w:ascii="Arial" w:hAnsi="Arial" w:cs="Arial"/>
          <w:color w:val="000000"/>
          <w:sz w:val="28"/>
          <w:szCs w:val="28"/>
        </w:rPr>
      </w:pPr>
    </w:p>
    <w:p w:rsidR="00AA4C66" w:rsidRPr="002E6BBF" w:rsidRDefault="00AA4C66" w:rsidP="002E6BBF">
      <w:pPr>
        <w:autoSpaceDE w:val="0"/>
        <w:autoSpaceDN w:val="0"/>
        <w:adjustRightInd w:val="0"/>
        <w:spacing w:after="0" w:line="240" w:lineRule="auto"/>
        <w:jc w:val="both"/>
        <w:rPr>
          <w:rFonts w:ascii="Arial" w:hAnsi="Arial" w:cs="Arial"/>
          <w:color w:val="000000"/>
          <w:sz w:val="28"/>
          <w:szCs w:val="28"/>
        </w:rPr>
      </w:pPr>
    </w:p>
    <w:p w:rsidR="002E6BBF" w:rsidRPr="002E6BBF" w:rsidRDefault="002E6BBF" w:rsidP="002E6BBF">
      <w:pPr>
        <w:autoSpaceDE w:val="0"/>
        <w:autoSpaceDN w:val="0"/>
        <w:adjustRightInd w:val="0"/>
        <w:spacing w:after="0" w:line="240" w:lineRule="auto"/>
        <w:jc w:val="both"/>
        <w:rPr>
          <w:rFonts w:ascii="Arial" w:hAnsi="Arial" w:cs="Arial"/>
          <w:color w:val="000000"/>
          <w:sz w:val="28"/>
          <w:szCs w:val="28"/>
        </w:rPr>
      </w:pPr>
      <w:r w:rsidRPr="002E6BBF">
        <w:rPr>
          <w:rFonts w:ascii="Arial" w:hAnsi="Arial" w:cs="Arial"/>
          <w:b/>
          <w:bCs/>
          <w:color w:val="000000"/>
          <w:sz w:val="28"/>
          <w:szCs w:val="28"/>
        </w:rPr>
        <w:t xml:space="preserve">AL SUR: </w:t>
      </w:r>
      <w:r w:rsidRPr="002E6BBF">
        <w:rPr>
          <w:rFonts w:ascii="Arial" w:hAnsi="Arial" w:cs="Arial"/>
          <w:color w:val="000000"/>
          <w:sz w:val="28"/>
          <w:szCs w:val="28"/>
        </w:rPr>
        <w:t xml:space="preserve">Línea quebrada en varios tramos de Poniente a Oriente iniciando con </w:t>
      </w:r>
      <w:r w:rsidRPr="002E6BBF">
        <w:rPr>
          <w:rFonts w:ascii="Arial" w:hAnsi="Arial" w:cs="Arial"/>
          <w:bCs/>
          <w:color w:val="000000"/>
          <w:sz w:val="28"/>
          <w:szCs w:val="28"/>
        </w:rPr>
        <w:t xml:space="preserve">558.30 m </w:t>
      </w:r>
      <w:r w:rsidRPr="002E6BBF">
        <w:rPr>
          <w:rFonts w:ascii="Arial" w:hAnsi="Arial" w:cs="Arial"/>
          <w:color w:val="000000"/>
          <w:sz w:val="28"/>
          <w:szCs w:val="28"/>
        </w:rPr>
        <w:t xml:space="preserve">quiebra en </w:t>
      </w:r>
      <w:r w:rsidRPr="002E6BBF">
        <w:rPr>
          <w:rFonts w:ascii="Arial" w:hAnsi="Arial" w:cs="Arial"/>
          <w:bCs/>
          <w:color w:val="000000"/>
          <w:sz w:val="28"/>
          <w:szCs w:val="28"/>
        </w:rPr>
        <w:t xml:space="preserve">2.08 m </w:t>
      </w:r>
      <w:r w:rsidRPr="002E6BBF">
        <w:rPr>
          <w:rFonts w:ascii="Arial" w:hAnsi="Arial" w:cs="Arial"/>
          <w:color w:val="000000"/>
          <w:sz w:val="28"/>
          <w:szCs w:val="28"/>
        </w:rPr>
        <w:t xml:space="preserve">lindando con José Luis Cienega Vargas vuelve a quebrar en </w:t>
      </w:r>
      <w:r w:rsidRPr="002E6BBF">
        <w:rPr>
          <w:rFonts w:ascii="Arial" w:hAnsi="Arial" w:cs="Arial"/>
          <w:bCs/>
          <w:color w:val="000000"/>
          <w:sz w:val="28"/>
          <w:szCs w:val="28"/>
        </w:rPr>
        <w:t xml:space="preserve">182.99 m </w:t>
      </w:r>
      <w:r w:rsidRPr="002E6BBF">
        <w:rPr>
          <w:rFonts w:ascii="Arial" w:hAnsi="Arial" w:cs="Arial"/>
          <w:color w:val="000000"/>
          <w:sz w:val="28"/>
          <w:szCs w:val="28"/>
        </w:rPr>
        <w:t xml:space="preserve">con parcela 279 Z-1 P 1/2, finalmente línea recta de </w:t>
      </w:r>
      <w:r w:rsidRPr="002E6BBF">
        <w:rPr>
          <w:rFonts w:ascii="Arial" w:hAnsi="Arial" w:cs="Arial"/>
          <w:bCs/>
          <w:color w:val="000000"/>
          <w:sz w:val="28"/>
          <w:szCs w:val="28"/>
        </w:rPr>
        <w:t xml:space="preserve">347.19 m </w:t>
      </w:r>
      <w:r w:rsidRPr="002E6BBF">
        <w:rPr>
          <w:rFonts w:ascii="Arial" w:hAnsi="Arial" w:cs="Arial"/>
          <w:color w:val="000000"/>
          <w:sz w:val="28"/>
          <w:szCs w:val="28"/>
        </w:rPr>
        <w:t xml:space="preserve">lindando con parcela 280 Z-1 P 1/2 del ejido San Juan de Otates. </w:t>
      </w:r>
    </w:p>
    <w:p w:rsidR="002E6BBF" w:rsidRDefault="002E6BBF" w:rsidP="002E6BBF">
      <w:pPr>
        <w:autoSpaceDE w:val="0"/>
        <w:autoSpaceDN w:val="0"/>
        <w:adjustRightInd w:val="0"/>
        <w:spacing w:after="0" w:line="240" w:lineRule="auto"/>
        <w:jc w:val="both"/>
        <w:rPr>
          <w:rFonts w:ascii="Arial" w:hAnsi="Arial" w:cs="Arial"/>
          <w:color w:val="000000"/>
          <w:sz w:val="28"/>
          <w:szCs w:val="28"/>
        </w:rPr>
      </w:pPr>
    </w:p>
    <w:p w:rsidR="00AA4C66" w:rsidRPr="002E6BBF" w:rsidRDefault="00AA4C66" w:rsidP="002E6BBF">
      <w:pPr>
        <w:autoSpaceDE w:val="0"/>
        <w:autoSpaceDN w:val="0"/>
        <w:adjustRightInd w:val="0"/>
        <w:spacing w:after="0" w:line="240" w:lineRule="auto"/>
        <w:jc w:val="both"/>
        <w:rPr>
          <w:rFonts w:ascii="Arial" w:hAnsi="Arial" w:cs="Arial"/>
          <w:color w:val="000000"/>
          <w:sz w:val="28"/>
          <w:szCs w:val="28"/>
        </w:rPr>
      </w:pPr>
    </w:p>
    <w:p w:rsidR="002E6BBF" w:rsidRPr="002E6BBF" w:rsidRDefault="002E6BBF" w:rsidP="002E6BBF">
      <w:pPr>
        <w:spacing w:after="0" w:line="240" w:lineRule="auto"/>
        <w:jc w:val="both"/>
        <w:rPr>
          <w:rFonts w:ascii="Arial" w:eastAsia="Times New Roman" w:hAnsi="Arial" w:cs="Arial"/>
          <w:sz w:val="28"/>
          <w:szCs w:val="28"/>
        </w:rPr>
      </w:pPr>
      <w:r w:rsidRPr="002E6BBF">
        <w:rPr>
          <w:rFonts w:ascii="Arial" w:hAnsi="Arial" w:cs="Arial"/>
          <w:b/>
          <w:bCs/>
          <w:sz w:val="28"/>
          <w:szCs w:val="28"/>
        </w:rPr>
        <w:t xml:space="preserve">AL PONIENTE: </w:t>
      </w:r>
      <w:r w:rsidRPr="002E6BBF">
        <w:rPr>
          <w:rFonts w:ascii="Arial" w:hAnsi="Arial" w:cs="Arial"/>
          <w:sz w:val="28"/>
          <w:szCs w:val="28"/>
        </w:rPr>
        <w:t xml:space="preserve">Línea quebrada en varios tramos de norte a sur iniciando en </w:t>
      </w:r>
      <w:r w:rsidRPr="002E6BBF">
        <w:rPr>
          <w:rFonts w:ascii="Arial" w:hAnsi="Arial" w:cs="Arial"/>
          <w:bCs/>
          <w:sz w:val="28"/>
          <w:szCs w:val="28"/>
        </w:rPr>
        <w:t xml:space="preserve">206.78 m </w:t>
      </w:r>
      <w:r w:rsidRPr="002E6BBF">
        <w:rPr>
          <w:rFonts w:ascii="Arial" w:hAnsi="Arial" w:cs="Arial"/>
          <w:sz w:val="28"/>
          <w:szCs w:val="28"/>
        </w:rPr>
        <w:t xml:space="preserve">quiebra en </w:t>
      </w:r>
      <w:r w:rsidRPr="002E6BBF">
        <w:rPr>
          <w:rFonts w:ascii="Arial" w:hAnsi="Arial" w:cs="Arial"/>
          <w:bCs/>
          <w:sz w:val="28"/>
          <w:szCs w:val="28"/>
        </w:rPr>
        <w:t>6.40 m</w:t>
      </w:r>
      <w:r w:rsidRPr="002E6BBF">
        <w:rPr>
          <w:rFonts w:ascii="Arial" w:hAnsi="Arial" w:cs="Arial"/>
          <w:sz w:val="28"/>
          <w:szCs w:val="28"/>
        </w:rPr>
        <w:t xml:space="preserve">, finalmente quiebra en </w:t>
      </w:r>
      <w:r w:rsidRPr="002E6BBF">
        <w:rPr>
          <w:rFonts w:ascii="Arial" w:hAnsi="Arial" w:cs="Arial"/>
          <w:bCs/>
          <w:sz w:val="28"/>
          <w:szCs w:val="28"/>
        </w:rPr>
        <w:t>7.20 m</w:t>
      </w:r>
      <w:r w:rsidRPr="002E6BBF">
        <w:rPr>
          <w:rFonts w:ascii="Arial" w:hAnsi="Arial" w:cs="Arial"/>
          <w:sz w:val="28"/>
          <w:szCs w:val="28"/>
        </w:rPr>
        <w:t>, lindando con parcela 1 Z-1 P 1/2 del ejido San Carlos La Roncha</w:t>
      </w:r>
    </w:p>
    <w:p w:rsidR="002E6BBF" w:rsidRPr="003C5BAF" w:rsidRDefault="002E6BBF" w:rsidP="002E6BBF">
      <w:pPr>
        <w:spacing w:after="0" w:line="240" w:lineRule="auto"/>
        <w:jc w:val="both"/>
        <w:rPr>
          <w:rFonts w:ascii="Arial" w:hAnsi="Arial" w:cs="Arial"/>
          <w:sz w:val="28"/>
          <w:szCs w:val="28"/>
        </w:rPr>
      </w:pPr>
    </w:p>
    <w:p w:rsidR="002E6BBF" w:rsidRPr="003C5BAF" w:rsidRDefault="002E6BBF" w:rsidP="002E6BBF">
      <w:pPr>
        <w:spacing w:after="0" w:line="240" w:lineRule="auto"/>
        <w:jc w:val="both"/>
        <w:rPr>
          <w:rFonts w:ascii="Arial" w:hAnsi="Arial" w:cs="Arial"/>
          <w:sz w:val="28"/>
          <w:szCs w:val="28"/>
        </w:rPr>
      </w:pPr>
    </w:p>
    <w:p w:rsidR="00AA4C66" w:rsidRPr="003C5BAF" w:rsidRDefault="003C5BAF" w:rsidP="002E6BBF">
      <w:pPr>
        <w:spacing w:after="0" w:line="240" w:lineRule="auto"/>
        <w:jc w:val="both"/>
        <w:rPr>
          <w:rFonts w:ascii="Arial" w:hAnsi="Arial" w:cs="Arial"/>
          <w:sz w:val="28"/>
          <w:szCs w:val="28"/>
        </w:rPr>
      </w:pPr>
      <w:r w:rsidRPr="003C5BAF">
        <w:rPr>
          <w:rFonts w:ascii="Arial" w:hAnsi="Arial" w:cs="Arial"/>
          <w:sz w:val="28"/>
          <w:szCs w:val="28"/>
        </w:rPr>
        <w:t>La superficie, medidas y colindancias quedan sujetas al deslinde en campo que para tal efecto realicen las autoridades competentes</w:t>
      </w:r>
      <w:r>
        <w:rPr>
          <w:rFonts w:ascii="Arial" w:hAnsi="Arial" w:cs="Arial"/>
          <w:sz w:val="28"/>
          <w:szCs w:val="28"/>
        </w:rPr>
        <w:t>.</w:t>
      </w:r>
    </w:p>
    <w:p w:rsidR="00AA4C66" w:rsidRPr="003C5BAF" w:rsidRDefault="00AA4C66" w:rsidP="002E6BBF">
      <w:pPr>
        <w:spacing w:after="0" w:line="240" w:lineRule="auto"/>
        <w:jc w:val="both"/>
        <w:rPr>
          <w:rFonts w:ascii="Arial" w:hAnsi="Arial" w:cs="Arial"/>
          <w:sz w:val="28"/>
          <w:szCs w:val="28"/>
        </w:rPr>
      </w:pPr>
    </w:p>
    <w:p w:rsidR="00AA4C66" w:rsidRDefault="00AA4C66" w:rsidP="002E6BBF">
      <w:pPr>
        <w:spacing w:after="0" w:line="240" w:lineRule="auto"/>
        <w:jc w:val="both"/>
        <w:rPr>
          <w:rFonts w:ascii="Arial" w:eastAsia="Times New Roman" w:hAnsi="Arial" w:cs="Arial"/>
          <w:b/>
          <w:sz w:val="28"/>
          <w:szCs w:val="28"/>
        </w:rPr>
      </w:pPr>
    </w:p>
    <w:p w:rsidR="00AA4C66" w:rsidRDefault="00AA4C66" w:rsidP="002E6BBF">
      <w:pPr>
        <w:spacing w:after="0" w:line="240" w:lineRule="auto"/>
        <w:jc w:val="both"/>
        <w:rPr>
          <w:rFonts w:ascii="Arial" w:eastAsia="Times New Roman" w:hAnsi="Arial" w:cs="Arial"/>
          <w:b/>
          <w:sz w:val="28"/>
          <w:szCs w:val="28"/>
        </w:rPr>
      </w:pPr>
    </w:p>
    <w:p w:rsidR="002E6BBF" w:rsidRDefault="002E6BBF" w:rsidP="008751BE">
      <w:pPr>
        <w:spacing w:after="0" w:line="240" w:lineRule="auto"/>
        <w:jc w:val="center"/>
        <w:rPr>
          <w:rFonts w:ascii="Arial" w:hAnsi="Arial" w:cs="Arial"/>
          <w:b/>
          <w:sz w:val="28"/>
          <w:szCs w:val="28"/>
        </w:rPr>
      </w:pPr>
    </w:p>
    <w:p w:rsidR="002E6BBF" w:rsidRDefault="002E6BBF" w:rsidP="008751BE">
      <w:pPr>
        <w:spacing w:after="0" w:line="240" w:lineRule="auto"/>
        <w:jc w:val="center"/>
        <w:rPr>
          <w:rFonts w:ascii="Arial" w:hAnsi="Arial" w:cs="Arial"/>
          <w:b/>
          <w:sz w:val="28"/>
          <w:szCs w:val="28"/>
        </w:rPr>
      </w:pPr>
    </w:p>
    <w:p w:rsidR="002E6BBF" w:rsidRDefault="002E6BBF" w:rsidP="008751BE">
      <w:pPr>
        <w:spacing w:after="0" w:line="240" w:lineRule="auto"/>
        <w:jc w:val="center"/>
        <w:rPr>
          <w:rFonts w:ascii="Arial" w:hAnsi="Arial" w:cs="Arial"/>
          <w:b/>
          <w:sz w:val="28"/>
          <w:szCs w:val="28"/>
        </w:rPr>
      </w:pPr>
    </w:p>
    <w:p w:rsidR="002E6BBF" w:rsidRDefault="002E6BBF" w:rsidP="008751BE">
      <w:pPr>
        <w:spacing w:after="0" w:line="240" w:lineRule="auto"/>
        <w:jc w:val="center"/>
        <w:rPr>
          <w:rFonts w:ascii="Arial" w:hAnsi="Arial" w:cs="Arial"/>
          <w:b/>
          <w:sz w:val="28"/>
          <w:szCs w:val="28"/>
        </w:rPr>
      </w:pPr>
    </w:p>
    <w:p w:rsidR="008751BE" w:rsidRPr="00185808" w:rsidRDefault="008751BE" w:rsidP="008751BE">
      <w:pPr>
        <w:spacing w:after="0" w:line="240" w:lineRule="auto"/>
        <w:jc w:val="center"/>
        <w:rPr>
          <w:rFonts w:ascii="Arial" w:hAnsi="Arial" w:cs="Arial"/>
          <w:b/>
          <w:sz w:val="28"/>
          <w:szCs w:val="28"/>
        </w:rPr>
      </w:pPr>
      <w:r w:rsidRPr="00185808">
        <w:rPr>
          <w:rFonts w:ascii="Arial" w:hAnsi="Arial" w:cs="Arial"/>
          <w:b/>
          <w:sz w:val="28"/>
          <w:szCs w:val="28"/>
        </w:rPr>
        <w:t>A N E X O   D O S</w:t>
      </w:r>
    </w:p>
    <w:p w:rsidR="008751BE" w:rsidRDefault="008751BE" w:rsidP="002E6BBF">
      <w:pPr>
        <w:spacing w:after="0" w:line="240" w:lineRule="auto"/>
        <w:jc w:val="both"/>
        <w:rPr>
          <w:rFonts w:ascii="Arial" w:hAnsi="Arial" w:cs="Arial"/>
          <w:b/>
          <w:sz w:val="28"/>
          <w:szCs w:val="28"/>
        </w:rPr>
      </w:pPr>
    </w:p>
    <w:p w:rsidR="002E6BBF" w:rsidRPr="002E6BBF" w:rsidRDefault="002E6BBF" w:rsidP="002E6BBF">
      <w:pPr>
        <w:spacing w:after="0" w:line="240" w:lineRule="auto"/>
        <w:jc w:val="center"/>
        <w:rPr>
          <w:rFonts w:ascii="Arial" w:hAnsi="Arial" w:cs="Arial"/>
          <w:b/>
          <w:sz w:val="28"/>
          <w:szCs w:val="28"/>
          <w:highlight w:val="yellow"/>
        </w:rPr>
      </w:pPr>
    </w:p>
    <w:p w:rsidR="002E6BBF" w:rsidRPr="002E6BBF" w:rsidRDefault="002E6BBF" w:rsidP="002E6BBF">
      <w:pPr>
        <w:numPr>
          <w:ilvl w:val="0"/>
          <w:numId w:val="1"/>
        </w:numPr>
        <w:autoSpaceDN w:val="0"/>
        <w:spacing w:after="0" w:line="240" w:lineRule="auto"/>
        <w:jc w:val="both"/>
        <w:rPr>
          <w:rFonts w:ascii="Arial" w:eastAsia="Times New Roman" w:hAnsi="Arial" w:cs="Arial"/>
          <w:sz w:val="28"/>
          <w:szCs w:val="28"/>
        </w:rPr>
      </w:pPr>
      <w:r w:rsidRPr="002E6BBF">
        <w:rPr>
          <w:rFonts w:ascii="Arial" w:hAnsi="Arial" w:cs="Arial"/>
          <w:sz w:val="28"/>
          <w:szCs w:val="28"/>
        </w:rPr>
        <w:t xml:space="preserve">La presente autorización queda condicionada al cumplimiento de las restricciones señaladas en las Constancias de Factibilidad </w:t>
      </w:r>
      <w:r w:rsidRPr="002E6BBF">
        <w:rPr>
          <w:rFonts w:ascii="Arial" w:eastAsia="Times New Roman" w:hAnsi="Arial" w:cs="Arial"/>
          <w:sz w:val="28"/>
          <w:szCs w:val="28"/>
        </w:rPr>
        <w:t>con</w:t>
      </w:r>
      <w:r w:rsidRPr="002E6BBF">
        <w:t xml:space="preserve"> </w:t>
      </w:r>
      <w:r w:rsidRPr="002E6BBF">
        <w:rPr>
          <w:rFonts w:ascii="Arial" w:eastAsia="Times New Roman" w:hAnsi="Arial" w:cs="Arial"/>
          <w:sz w:val="28"/>
          <w:szCs w:val="28"/>
        </w:rPr>
        <w:t xml:space="preserve">números de control DGDU/DFyEU33-56473/2018 y DGDU/DFyEU33-57611/2019 </w:t>
      </w:r>
      <w:r w:rsidRPr="002E6BBF">
        <w:rPr>
          <w:rFonts w:ascii="Arial" w:hAnsi="Arial" w:cs="Arial"/>
          <w:sz w:val="28"/>
          <w:szCs w:val="28"/>
        </w:rPr>
        <w:t xml:space="preserve">emitidas por la Dirección General de Desarrollo Urbano en </w:t>
      </w:r>
      <w:r w:rsidRPr="002E6BBF">
        <w:rPr>
          <w:rFonts w:ascii="Arial" w:eastAsia="Times New Roman" w:hAnsi="Arial" w:cs="Arial"/>
          <w:sz w:val="28"/>
          <w:szCs w:val="28"/>
        </w:rPr>
        <w:t xml:space="preserve">fechas 10 de enero y 17 de julio de 2019. </w:t>
      </w:r>
    </w:p>
    <w:p w:rsidR="002E6BBF" w:rsidRPr="002E6BBF" w:rsidRDefault="002E6BBF" w:rsidP="002E6BBF">
      <w:pPr>
        <w:autoSpaceDN w:val="0"/>
        <w:spacing w:after="0" w:line="240" w:lineRule="auto"/>
        <w:ind w:left="567"/>
        <w:jc w:val="both"/>
        <w:rPr>
          <w:rFonts w:ascii="Arial" w:hAnsi="Arial" w:cs="Arial"/>
          <w:sz w:val="28"/>
          <w:szCs w:val="28"/>
          <w:highlight w:val="yellow"/>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2E6BBF" w:rsidRPr="002E6BBF" w:rsidRDefault="002E6BBF" w:rsidP="002E6BBF">
      <w:pPr>
        <w:ind w:left="720"/>
        <w:contextualSpacing/>
        <w:rPr>
          <w:rFonts w:ascii="Arial" w:hAnsi="Arial" w:cs="Arial"/>
          <w:sz w:val="28"/>
          <w:szCs w:val="28"/>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constructivas que determine la </w:t>
      </w:r>
      <w:r w:rsidR="0002032A" w:rsidRPr="002E6BBF">
        <w:rPr>
          <w:rFonts w:ascii="Arial" w:hAnsi="Arial" w:cs="Arial"/>
          <w:sz w:val="28"/>
          <w:szCs w:val="28"/>
        </w:rPr>
        <w:t xml:space="preserve">Dirección General </w:t>
      </w:r>
      <w:r w:rsidRPr="002E6BBF">
        <w:rPr>
          <w:rFonts w:ascii="Arial" w:hAnsi="Arial" w:cs="Arial"/>
          <w:sz w:val="28"/>
          <w:szCs w:val="28"/>
        </w:rPr>
        <w:t xml:space="preserve">de </w:t>
      </w:r>
      <w:r w:rsidR="0002032A" w:rsidRPr="002E6BBF">
        <w:rPr>
          <w:rFonts w:ascii="Arial" w:hAnsi="Arial" w:cs="Arial"/>
          <w:sz w:val="28"/>
          <w:szCs w:val="28"/>
        </w:rPr>
        <w:t>Desarrollo Urbano</w:t>
      </w:r>
      <w:r w:rsidRPr="002E6BBF">
        <w:rPr>
          <w:rFonts w:ascii="Arial" w:hAnsi="Arial" w:cs="Arial"/>
          <w:sz w:val="28"/>
          <w:szCs w:val="28"/>
        </w:rPr>
        <w:t>.</w:t>
      </w:r>
    </w:p>
    <w:p w:rsidR="002E6BBF" w:rsidRPr="002E6BBF" w:rsidRDefault="002E6BBF" w:rsidP="002E6BBF">
      <w:pPr>
        <w:autoSpaceDN w:val="0"/>
        <w:spacing w:after="0" w:line="240" w:lineRule="auto"/>
        <w:jc w:val="both"/>
        <w:rPr>
          <w:rFonts w:ascii="Arial" w:hAnsi="Arial" w:cs="Arial"/>
          <w:sz w:val="28"/>
          <w:szCs w:val="28"/>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 xml:space="preserve">Presentar manifestación de impacto ambiental, y cumplir con las especificaciones que al respecto le determine la dirección competente. </w:t>
      </w:r>
    </w:p>
    <w:p w:rsidR="002E6BBF" w:rsidRPr="002E6BBF" w:rsidRDefault="002E6BBF" w:rsidP="002E6BBF">
      <w:pPr>
        <w:autoSpaceDN w:val="0"/>
        <w:spacing w:after="0" w:line="240" w:lineRule="auto"/>
        <w:jc w:val="both"/>
        <w:rPr>
          <w:rFonts w:ascii="Arial" w:hAnsi="Arial" w:cs="Arial"/>
          <w:sz w:val="28"/>
          <w:szCs w:val="28"/>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 xml:space="preserve">Realizar de acuerdo a lo que determine la </w:t>
      </w:r>
      <w:r w:rsidR="0002032A">
        <w:rPr>
          <w:rFonts w:ascii="Arial" w:hAnsi="Arial" w:cs="Arial"/>
          <w:sz w:val="28"/>
          <w:szCs w:val="28"/>
        </w:rPr>
        <w:t>Dirección General d</w:t>
      </w:r>
      <w:r w:rsidR="0002032A" w:rsidRPr="002E6BBF">
        <w:rPr>
          <w:rFonts w:ascii="Arial" w:hAnsi="Arial" w:cs="Arial"/>
          <w:sz w:val="28"/>
          <w:szCs w:val="28"/>
        </w:rPr>
        <w:t xml:space="preserve">e Desarrollo Urbano </w:t>
      </w:r>
      <w:r w:rsidRPr="002E6BBF">
        <w:rPr>
          <w:rFonts w:ascii="Arial" w:hAnsi="Arial" w:cs="Arial"/>
          <w:sz w:val="28"/>
          <w:szCs w:val="28"/>
        </w:rPr>
        <w:t>el parque lineal dentro de sus predios, correspondiente al arroyo La Laborcita.</w:t>
      </w:r>
    </w:p>
    <w:p w:rsidR="002E6BBF" w:rsidRPr="002E6BBF" w:rsidRDefault="002E6BBF" w:rsidP="002E6BBF">
      <w:pPr>
        <w:autoSpaceDN w:val="0"/>
        <w:spacing w:after="0" w:line="240" w:lineRule="auto"/>
        <w:jc w:val="both"/>
        <w:rPr>
          <w:rFonts w:ascii="Arial" w:hAnsi="Arial" w:cs="Arial"/>
          <w:sz w:val="28"/>
          <w:szCs w:val="28"/>
        </w:rPr>
      </w:pPr>
    </w:p>
    <w:p w:rsid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 xml:space="preserve">El desarrollador deberá urbanizar dentro de sus predios, con las secciones que le señale la </w:t>
      </w:r>
      <w:r w:rsidR="0002032A" w:rsidRPr="002E6BBF">
        <w:rPr>
          <w:rFonts w:ascii="Arial" w:hAnsi="Arial" w:cs="Arial"/>
          <w:sz w:val="28"/>
          <w:szCs w:val="28"/>
        </w:rPr>
        <w:t xml:space="preserve">Dirección General </w:t>
      </w:r>
      <w:r w:rsidRPr="002E6BBF">
        <w:rPr>
          <w:rFonts w:ascii="Arial" w:hAnsi="Arial" w:cs="Arial"/>
          <w:sz w:val="28"/>
          <w:szCs w:val="28"/>
        </w:rPr>
        <w:t xml:space="preserve">de </w:t>
      </w:r>
      <w:r w:rsidR="0002032A" w:rsidRPr="002E6BBF">
        <w:rPr>
          <w:rFonts w:ascii="Arial" w:hAnsi="Arial" w:cs="Arial"/>
          <w:sz w:val="28"/>
          <w:szCs w:val="28"/>
        </w:rPr>
        <w:t xml:space="preserve">Desarrollo Urbano </w:t>
      </w:r>
      <w:r w:rsidRPr="002E6BBF">
        <w:rPr>
          <w:rFonts w:ascii="Arial" w:hAnsi="Arial" w:cs="Arial"/>
          <w:sz w:val="28"/>
          <w:szCs w:val="28"/>
        </w:rPr>
        <w:t>de acuerdo al proyecto de diseño, y con las especificaciones constructivas que determine la autoridad competente de lo siguiente:</w:t>
      </w:r>
    </w:p>
    <w:p w:rsidR="00AA4C66" w:rsidRDefault="00AA4C66" w:rsidP="00AA4C66">
      <w:pPr>
        <w:pStyle w:val="Prrafodelista"/>
        <w:rPr>
          <w:rFonts w:ascii="Arial" w:hAnsi="Arial" w:cs="Arial"/>
          <w:sz w:val="28"/>
          <w:szCs w:val="28"/>
        </w:rPr>
      </w:pPr>
    </w:p>
    <w:p w:rsidR="00AA4C66" w:rsidRPr="002E6BBF" w:rsidRDefault="00AA4C66" w:rsidP="00AA4C66">
      <w:pPr>
        <w:autoSpaceDN w:val="0"/>
        <w:spacing w:after="0" w:line="240" w:lineRule="auto"/>
        <w:ind w:left="567"/>
        <w:jc w:val="both"/>
        <w:rPr>
          <w:rFonts w:ascii="Arial" w:hAnsi="Arial" w:cs="Arial"/>
          <w:sz w:val="28"/>
          <w:szCs w:val="28"/>
        </w:rPr>
      </w:pPr>
    </w:p>
    <w:p w:rsidR="002E6BBF" w:rsidRPr="002E6BBF" w:rsidRDefault="002E6BBF" w:rsidP="002E6BBF">
      <w:pPr>
        <w:autoSpaceDN w:val="0"/>
        <w:spacing w:after="0" w:line="240" w:lineRule="auto"/>
        <w:jc w:val="both"/>
        <w:rPr>
          <w:rFonts w:ascii="Arial" w:hAnsi="Arial" w:cs="Arial"/>
          <w:sz w:val="28"/>
          <w:szCs w:val="28"/>
        </w:rPr>
      </w:pPr>
    </w:p>
    <w:p w:rsidR="002E6BBF" w:rsidRPr="002E6BBF" w:rsidRDefault="002E6BBF" w:rsidP="002E6BBF">
      <w:pPr>
        <w:numPr>
          <w:ilvl w:val="1"/>
          <w:numId w:val="8"/>
        </w:numPr>
        <w:autoSpaceDN w:val="0"/>
        <w:spacing w:after="0" w:line="240" w:lineRule="auto"/>
        <w:contextualSpacing/>
        <w:jc w:val="both"/>
        <w:rPr>
          <w:rFonts w:ascii="Arial" w:hAnsi="Arial" w:cs="Arial"/>
          <w:sz w:val="28"/>
          <w:szCs w:val="28"/>
        </w:rPr>
      </w:pPr>
      <w:r w:rsidRPr="002E6BBF">
        <w:rPr>
          <w:rFonts w:ascii="Arial" w:hAnsi="Arial" w:cs="Arial"/>
          <w:sz w:val="28"/>
          <w:szCs w:val="28"/>
        </w:rPr>
        <w:t>Blvd. Alicante</w:t>
      </w:r>
    </w:p>
    <w:p w:rsidR="002E6BBF" w:rsidRPr="002E6BBF" w:rsidRDefault="002E6BBF" w:rsidP="002E6BBF">
      <w:pPr>
        <w:numPr>
          <w:ilvl w:val="1"/>
          <w:numId w:val="8"/>
        </w:numPr>
        <w:autoSpaceDN w:val="0"/>
        <w:spacing w:after="0" w:line="240" w:lineRule="auto"/>
        <w:contextualSpacing/>
        <w:jc w:val="both"/>
        <w:rPr>
          <w:rFonts w:ascii="Arial" w:hAnsi="Arial" w:cs="Arial"/>
          <w:sz w:val="28"/>
          <w:szCs w:val="28"/>
        </w:rPr>
      </w:pPr>
      <w:r w:rsidRPr="002E6BBF">
        <w:rPr>
          <w:rFonts w:ascii="Arial" w:hAnsi="Arial" w:cs="Arial"/>
          <w:sz w:val="28"/>
          <w:szCs w:val="28"/>
        </w:rPr>
        <w:t>Blvd. La Laborcita</w:t>
      </w:r>
    </w:p>
    <w:p w:rsidR="002E6BBF" w:rsidRPr="002E6BBF" w:rsidRDefault="002E6BBF" w:rsidP="002E6BBF">
      <w:pPr>
        <w:numPr>
          <w:ilvl w:val="1"/>
          <w:numId w:val="8"/>
        </w:numPr>
        <w:autoSpaceDN w:val="0"/>
        <w:spacing w:after="0" w:line="240" w:lineRule="auto"/>
        <w:contextualSpacing/>
        <w:jc w:val="both"/>
        <w:rPr>
          <w:rFonts w:ascii="Arial" w:hAnsi="Arial" w:cs="Arial"/>
          <w:sz w:val="28"/>
          <w:szCs w:val="28"/>
        </w:rPr>
      </w:pPr>
      <w:r w:rsidRPr="002E6BBF">
        <w:rPr>
          <w:rFonts w:ascii="Arial" w:hAnsi="Arial" w:cs="Arial"/>
          <w:sz w:val="28"/>
          <w:szCs w:val="28"/>
        </w:rPr>
        <w:t>Blvd. Guanajuato</w:t>
      </w:r>
    </w:p>
    <w:p w:rsidR="002E6BBF" w:rsidRPr="002E6BBF" w:rsidRDefault="002E6BBF" w:rsidP="002E6BBF">
      <w:pPr>
        <w:numPr>
          <w:ilvl w:val="1"/>
          <w:numId w:val="8"/>
        </w:numPr>
        <w:autoSpaceDN w:val="0"/>
        <w:spacing w:after="0" w:line="240" w:lineRule="auto"/>
        <w:contextualSpacing/>
        <w:jc w:val="both"/>
        <w:rPr>
          <w:rFonts w:ascii="Arial" w:hAnsi="Arial" w:cs="Arial"/>
          <w:sz w:val="28"/>
          <w:szCs w:val="28"/>
        </w:rPr>
      </w:pPr>
      <w:r w:rsidRPr="002E6BBF">
        <w:rPr>
          <w:rFonts w:ascii="Arial" w:hAnsi="Arial" w:cs="Arial"/>
          <w:sz w:val="28"/>
          <w:szCs w:val="28"/>
        </w:rPr>
        <w:t xml:space="preserve">Calle Carlos Monsiváis Aceves </w:t>
      </w:r>
    </w:p>
    <w:p w:rsidR="002E6BBF" w:rsidRPr="002E6BBF" w:rsidRDefault="002E6BBF" w:rsidP="002E6BBF">
      <w:pPr>
        <w:autoSpaceDN w:val="0"/>
        <w:spacing w:after="0" w:line="240" w:lineRule="auto"/>
        <w:ind w:left="1080"/>
        <w:jc w:val="both"/>
        <w:rPr>
          <w:rFonts w:ascii="Arial" w:hAnsi="Arial" w:cs="Arial"/>
          <w:sz w:val="28"/>
          <w:szCs w:val="28"/>
          <w:highlight w:val="yellow"/>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 xml:space="preserve">El desarrollador deberá urbanizar el Blvd. Alicante desde su predio hasta el Blvd. Juan Alonso de Torres (Eje </w:t>
      </w:r>
      <w:r w:rsidR="0002032A">
        <w:rPr>
          <w:rFonts w:ascii="Arial" w:hAnsi="Arial" w:cs="Arial"/>
          <w:sz w:val="28"/>
          <w:szCs w:val="28"/>
        </w:rPr>
        <w:t>M</w:t>
      </w:r>
      <w:r w:rsidRPr="002E6BBF">
        <w:rPr>
          <w:rFonts w:ascii="Arial" w:hAnsi="Arial" w:cs="Arial"/>
          <w:sz w:val="28"/>
          <w:szCs w:val="28"/>
        </w:rPr>
        <w:t xml:space="preserve">etropolitano), con la sección que le determine la </w:t>
      </w:r>
      <w:r w:rsidR="0002032A" w:rsidRPr="002E6BBF">
        <w:rPr>
          <w:rFonts w:ascii="Arial" w:hAnsi="Arial" w:cs="Arial"/>
          <w:sz w:val="28"/>
          <w:szCs w:val="28"/>
        </w:rPr>
        <w:t xml:space="preserve">Dirección General </w:t>
      </w:r>
      <w:r w:rsidRPr="002E6BBF">
        <w:rPr>
          <w:rFonts w:ascii="Arial" w:hAnsi="Arial" w:cs="Arial"/>
          <w:sz w:val="28"/>
          <w:szCs w:val="28"/>
        </w:rPr>
        <w:t xml:space="preserve">de </w:t>
      </w:r>
      <w:r w:rsidR="0002032A" w:rsidRPr="002E6BBF">
        <w:rPr>
          <w:rFonts w:ascii="Arial" w:hAnsi="Arial" w:cs="Arial"/>
          <w:sz w:val="28"/>
          <w:szCs w:val="28"/>
        </w:rPr>
        <w:t>Desarrollo Urbano</w:t>
      </w:r>
      <w:r w:rsidRPr="002E6BBF">
        <w:rPr>
          <w:rFonts w:ascii="Arial" w:hAnsi="Arial" w:cs="Arial"/>
          <w:sz w:val="28"/>
          <w:szCs w:val="28"/>
        </w:rPr>
        <w:t xml:space="preserve">. </w:t>
      </w:r>
    </w:p>
    <w:p w:rsidR="002E6BBF" w:rsidRPr="002E6BBF" w:rsidRDefault="002E6BBF" w:rsidP="002E6BBF">
      <w:pPr>
        <w:autoSpaceDN w:val="0"/>
        <w:spacing w:after="0" w:line="240" w:lineRule="auto"/>
        <w:jc w:val="both"/>
        <w:rPr>
          <w:rFonts w:ascii="Arial" w:hAnsi="Arial" w:cs="Arial"/>
          <w:sz w:val="28"/>
          <w:szCs w:val="28"/>
          <w:highlight w:val="yellow"/>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Cumplir con las condicionantes que determinó el Sistema de Agua Potable y Alcantarillado de León, Guanajuato, en el oficio de factibilidad de servicios con la referencia PLAN/594/’19 de fecha 23 de septiembre de 2019.</w:t>
      </w:r>
    </w:p>
    <w:p w:rsidR="002E6BBF" w:rsidRPr="002E6BBF" w:rsidRDefault="002E6BBF" w:rsidP="002E6BBF">
      <w:pPr>
        <w:ind w:left="720"/>
        <w:contextualSpacing/>
        <w:rPr>
          <w:rFonts w:ascii="Arial" w:hAnsi="Arial" w:cs="Arial"/>
          <w:sz w:val="28"/>
          <w:szCs w:val="28"/>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La liberación de los derechos de vía resultado de las obras de urbanización descritos en el presente dictamen, deberán de realizarse con cargo total al propietario.</w:t>
      </w:r>
    </w:p>
    <w:p w:rsidR="002E6BBF" w:rsidRPr="002E6BBF" w:rsidRDefault="002E6BBF" w:rsidP="002E6BBF">
      <w:pPr>
        <w:autoSpaceDN w:val="0"/>
        <w:spacing w:after="0" w:line="240" w:lineRule="auto"/>
        <w:ind w:left="567" w:hanging="283"/>
        <w:jc w:val="both"/>
        <w:rPr>
          <w:rFonts w:ascii="Arial" w:hAnsi="Arial" w:cs="Arial"/>
          <w:sz w:val="28"/>
          <w:szCs w:val="28"/>
        </w:rPr>
      </w:pPr>
    </w:p>
    <w:p w:rsidR="002E6BBF" w:rsidRPr="002E6BBF" w:rsidRDefault="002E6BBF" w:rsidP="002E6BBF">
      <w:pPr>
        <w:numPr>
          <w:ilvl w:val="0"/>
          <w:numId w:val="1"/>
        </w:numPr>
        <w:autoSpaceDN w:val="0"/>
        <w:spacing w:after="0" w:line="240" w:lineRule="auto"/>
        <w:ind w:left="567" w:hanging="283"/>
        <w:jc w:val="both"/>
        <w:rPr>
          <w:rFonts w:ascii="Arial" w:hAnsi="Arial" w:cs="Arial"/>
          <w:sz w:val="28"/>
          <w:szCs w:val="28"/>
        </w:rPr>
      </w:pPr>
      <w:r w:rsidRPr="002E6BBF">
        <w:rPr>
          <w:rFonts w:ascii="Arial" w:hAnsi="Arial" w:cs="Arial"/>
          <w:sz w:val="28"/>
          <w:szCs w:val="28"/>
        </w:rPr>
        <w:t>Toda infraestructura existente en el inmueble queda sujeta al dictamen del organismo operador correspondiente.</w:t>
      </w:r>
    </w:p>
    <w:p w:rsidR="002E6BBF" w:rsidRPr="002E6BBF" w:rsidRDefault="002E6BBF" w:rsidP="002E6BBF">
      <w:pPr>
        <w:spacing w:after="0" w:line="240" w:lineRule="auto"/>
        <w:jc w:val="both"/>
        <w:rPr>
          <w:rFonts w:ascii="Arial" w:hAnsi="Arial" w:cs="Arial"/>
          <w:sz w:val="28"/>
          <w:szCs w:val="28"/>
        </w:rPr>
      </w:pPr>
    </w:p>
    <w:p w:rsidR="002E6BBF" w:rsidRPr="002E6BBF" w:rsidRDefault="002E6BBF" w:rsidP="002E6BBF">
      <w:pPr>
        <w:spacing w:after="0" w:line="240" w:lineRule="auto"/>
        <w:jc w:val="both"/>
        <w:rPr>
          <w:rFonts w:ascii="Arial" w:hAnsi="Arial" w:cs="Arial"/>
          <w:b/>
          <w:sz w:val="27"/>
          <w:szCs w:val="27"/>
        </w:rPr>
      </w:pPr>
      <w:r w:rsidRPr="002E6BBF">
        <w:rPr>
          <w:rFonts w:ascii="Arial" w:hAnsi="Arial" w:cs="Arial"/>
          <w:sz w:val="28"/>
          <w:szCs w:val="28"/>
        </w:rPr>
        <w:t>Las condicionantes antes señaladas no podrán ser modificadas sin la autorización del Ayuntamiento previo análisis del Instituto Municipal de Planeación.</w:t>
      </w:r>
    </w:p>
    <w:p w:rsidR="002E6BBF" w:rsidRPr="002E6BBF" w:rsidRDefault="002E6BBF" w:rsidP="002E6BBF">
      <w:pPr>
        <w:spacing w:after="0" w:line="240" w:lineRule="auto"/>
        <w:rPr>
          <w:rFonts w:ascii="Arial" w:hAnsi="Arial" w:cs="Arial"/>
          <w:b/>
          <w:sz w:val="27"/>
          <w:szCs w:val="27"/>
        </w:rPr>
      </w:pPr>
    </w:p>
    <w:p w:rsidR="002E6BBF" w:rsidRPr="00185808" w:rsidRDefault="002E6BBF" w:rsidP="002E6BBF">
      <w:pPr>
        <w:spacing w:after="0" w:line="240" w:lineRule="auto"/>
        <w:jc w:val="both"/>
        <w:rPr>
          <w:rFonts w:ascii="Arial" w:hAnsi="Arial" w:cs="Arial"/>
          <w:b/>
          <w:sz w:val="28"/>
          <w:szCs w:val="28"/>
        </w:rPr>
      </w:pPr>
      <w:r w:rsidRPr="002E6BBF">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sectPr w:rsidR="002E6BBF" w:rsidRPr="00185808"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8B9" w:rsidRDefault="00B618B9" w:rsidP="004774B0">
      <w:pPr>
        <w:spacing w:after="0" w:line="240" w:lineRule="auto"/>
      </w:pPr>
      <w:r>
        <w:separator/>
      </w:r>
    </w:p>
  </w:endnote>
  <w:endnote w:type="continuationSeparator" w:id="0">
    <w:p w:rsidR="00B618B9" w:rsidRDefault="00B618B9"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60029E" w:rsidRPr="00A74521" w:rsidRDefault="0060029E">
            <w:pPr>
              <w:pStyle w:val="Piedepgina"/>
              <w:jc w:val="right"/>
              <w:rPr>
                <w:sz w:val="16"/>
                <w:szCs w:val="16"/>
              </w:rPr>
            </w:pPr>
          </w:p>
          <w:p w:rsidR="002E6BBF" w:rsidRPr="002E6BBF" w:rsidRDefault="002E6BBF" w:rsidP="002E6BBF">
            <w:pPr>
              <w:spacing w:after="0" w:line="240" w:lineRule="auto"/>
              <w:jc w:val="both"/>
              <w:rPr>
                <w:rFonts w:cs="Arial"/>
                <w:sz w:val="16"/>
                <w:szCs w:val="16"/>
              </w:rPr>
            </w:pPr>
            <w:r w:rsidRPr="002E6BBF">
              <w:rPr>
                <w:rFonts w:cs="Arial"/>
                <w:sz w:val="16"/>
                <w:szCs w:val="16"/>
              </w:rPr>
              <w:t xml:space="preserve">La presente hoja forma parte del dictamen mediante el cual se aprueba la </w:t>
            </w:r>
            <w:r w:rsidR="00D67F70" w:rsidRPr="00D67F70">
              <w:rPr>
                <w:rFonts w:cs="Arial"/>
                <w:b/>
                <w:i/>
                <w:sz w:val="16"/>
                <w:szCs w:val="16"/>
              </w:rPr>
              <w:t>asignación de uso de suelo</w:t>
            </w:r>
            <w:r w:rsidR="00D67F70" w:rsidRPr="00D67F70">
              <w:rPr>
                <w:rFonts w:cs="Arial"/>
                <w:sz w:val="16"/>
                <w:szCs w:val="16"/>
              </w:rPr>
              <w:t>,</w:t>
            </w:r>
            <w:r w:rsidR="00D67F70" w:rsidRPr="00D67F70">
              <w:rPr>
                <w:rFonts w:cs="Arial"/>
                <w:b/>
                <w:sz w:val="16"/>
                <w:szCs w:val="16"/>
              </w:rPr>
              <w:t xml:space="preserve"> </w:t>
            </w:r>
            <w:r w:rsidR="00D67F70" w:rsidRPr="00D67F70">
              <w:rPr>
                <w:rFonts w:cs="Arial"/>
                <w:sz w:val="16"/>
                <w:szCs w:val="16"/>
              </w:rPr>
              <w:t>para una superficie de 486,680.58 m² que se conforma por una fracción de terreno del predio conocido como "fracción de san juan de otates" y las parcelas 247, 259, 264, 265, 266, 267, 270, 273, 276 y 362 todas Zona 1 Poligonal 1 /2 del Ejido San Juan de Otates, de ser de una Zona de Reserva para el Crecimiento (ZRC) a</w:t>
            </w:r>
            <w:r w:rsidR="00D67F70" w:rsidRPr="00D67F70">
              <w:rPr>
                <w:rFonts w:cs="Arial"/>
                <w:sz w:val="16"/>
                <w:szCs w:val="16"/>
                <w:lang w:val="es-ES"/>
              </w:rPr>
              <w:t xml:space="preserve"> </w:t>
            </w:r>
            <w:r w:rsidR="00D67F70" w:rsidRPr="00D67F70">
              <w:rPr>
                <w:rFonts w:cs="Arial"/>
                <w:sz w:val="16"/>
                <w:szCs w:val="16"/>
              </w:rPr>
              <w:t>Habitacional de densidad alta con usos mixtos de comercio y servicio de intensidad media e industria ligera y mediana (H8)</w:t>
            </w:r>
            <w:r w:rsidR="00D67F70">
              <w:rPr>
                <w:rFonts w:cs="Arial"/>
                <w:sz w:val="16"/>
                <w:szCs w:val="16"/>
              </w:rPr>
              <w:t>.</w:t>
            </w:r>
          </w:p>
          <w:p w:rsidR="0060029E" w:rsidRDefault="0060029E" w:rsidP="00FD58C7">
            <w:pPr>
              <w:spacing w:after="0" w:line="240" w:lineRule="auto"/>
              <w:jc w:val="both"/>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051A09">
              <w:rPr>
                <w:b/>
                <w:bCs/>
                <w:noProof/>
                <w:sz w:val="16"/>
                <w:szCs w:val="16"/>
              </w:rPr>
              <w:t>9</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051A09">
              <w:rPr>
                <w:b/>
                <w:bCs/>
                <w:noProof/>
                <w:sz w:val="16"/>
                <w:szCs w:val="16"/>
              </w:rPr>
              <w:t>13</w:t>
            </w:r>
            <w:r w:rsidRPr="00BA5245">
              <w:rPr>
                <w:b/>
                <w:bCs/>
                <w:sz w:val="16"/>
                <w:szCs w:val="16"/>
              </w:rPr>
              <w:fldChar w:fldCharType="end"/>
            </w:r>
          </w:p>
        </w:sdtContent>
      </w:sdt>
    </w:sdtContent>
  </w:sdt>
  <w:p w:rsidR="0060029E" w:rsidRPr="000A17C6" w:rsidRDefault="0060029E" w:rsidP="001E3884">
    <w:pPr>
      <w:spacing w:after="0" w:line="240" w:lineRule="auto"/>
      <w:jc w:val="both"/>
      <w:rPr>
        <w:rFonts w:cs="Arial"/>
        <w:sz w:val="14"/>
        <w:szCs w:val="14"/>
      </w:rPr>
    </w:pPr>
  </w:p>
  <w:p w:rsidR="0060029E" w:rsidRDefault="006002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8B9" w:rsidRDefault="00B618B9" w:rsidP="004774B0">
      <w:pPr>
        <w:spacing w:after="0" w:line="240" w:lineRule="auto"/>
      </w:pPr>
      <w:r>
        <w:separator/>
      </w:r>
    </w:p>
  </w:footnote>
  <w:footnote w:type="continuationSeparator" w:id="0">
    <w:p w:rsidR="00B618B9" w:rsidRDefault="00B618B9"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29E" w:rsidRDefault="0060029E"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60029E" w:rsidRPr="001F2F71" w:rsidRDefault="0060029E">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05E4295D"/>
    <w:multiLevelType w:val="hybridMultilevel"/>
    <w:tmpl w:val="853A7B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22E1643"/>
    <w:multiLevelType w:val="hybridMultilevel"/>
    <w:tmpl w:val="FAFAD5A6"/>
    <w:lvl w:ilvl="0" w:tplc="BF604F26">
      <w:start w:val="1"/>
      <w:numFmt w:val="decimal"/>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4A248B0"/>
    <w:multiLevelType w:val="hybridMultilevel"/>
    <w:tmpl w:val="A0D8EC58"/>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76959AC"/>
    <w:multiLevelType w:val="hybridMultilevel"/>
    <w:tmpl w:val="DA0EEC8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9"/>
  </w:num>
  <w:num w:numId="4">
    <w:abstractNumId w:val="8"/>
  </w:num>
  <w:num w:numId="5">
    <w:abstractNumId w:val="4"/>
  </w:num>
  <w:num w:numId="6">
    <w:abstractNumId w:val="0"/>
  </w:num>
  <w:num w:numId="7">
    <w:abstractNumId w:val="7"/>
  </w:num>
  <w:num w:numId="8">
    <w:abstractNumId w:val="6"/>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173C8"/>
    <w:rsid w:val="0002032A"/>
    <w:rsid w:val="00023F5A"/>
    <w:rsid w:val="0002448C"/>
    <w:rsid w:val="00026D1A"/>
    <w:rsid w:val="00032CB5"/>
    <w:rsid w:val="000341CE"/>
    <w:rsid w:val="00034300"/>
    <w:rsid w:val="00034D43"/>
    <w:rsid w:val="00045BBE"/>
    <w:rsid w:val="00051A09"/>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B66F0"/>
    <w:rsid w:val="000D1A0B"/>
    <w:rsid w:val="000D4081"/>
    <w:rsid w:val="000E079C"/>
    <w:rsid w:val="000E1A84"/>
    <w:rsid w:val="000E3466"/>
    <w:rsid w:val="00100C4E"/>
    <w:rsid w:val="00100F23"/>
    <w:rsid w:val="001063CA"/>
    <w:rsid w:val="00121B70"/>
    <w:rsid w:val="00123164"/>
    <w:rsid w:val="00124BF8"/>
    <w:rsid w:val="00126966"/>
    <w:rsid w:val="00130F2E"/>
    <w:rsid w:val="00141458"/>
    <w:rsid w:val="00151508"/>
    <w:rsid w:val="00153F2D"/>
    <w:rsid w:val="00154C54"/>
    <w:rsid w:val="00155CC6"/>
    <w:rsid w:val="00156712"/>
    <w:rsid w:val="001674CC"/>
    <w:rsid w:val="00170B49"/>
    <w:rsid w:val="001719C6"/>
    <w:rsid w:val="00174A4A"/>
    <w:rsid w:val="0017639B"/>
    <w:rsid w:val="00185808"/>
    <w:rsid w:val="00187D82"/>
    <w:rsid w:val="00192F10"/>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20F67"/>
    <w:rsid w:val="0022560C"/>
    <w:rsid w:val="00233176"/>
    <w:rsid w:val="00240945"/>
    <w:rsid w:val="00241086"/>
    <w:rsid w:val="002461CF"/>
    <w:rsid w:val="00246E6B"/>
    <w:rsid w:val="002478C2"/>
    <w:rsid w:val="0025031C"/>
    <w:rsid w:val="00250FD1"/>
    <w:rsid w:val="00251686"/>
    <w:rsid w:val="00253E16"/>
    <w:rsid w:val="00267A20"/>
    <w:rsid w:val="00282587"/>
    <w:rsid w:val="00284CEF"/>
    <w:rsid w:val="00284D21"/>
    <w:rsid w:val="002903A7"/>
    <w:rsid w:val="00294039"/>
    <w:rsid w:val="00296F2A"/>
    <w:rsid w:val="00296FE9"/>
    <w:rsid w:val="00297A9C"/>
    <w:rsid w:val="002A096A"/>
    <w:rsid w:val="002A21CB"/>
    <w:rsid w:val="002A4CB5"/>
    <w:rsid w:val="002A52B2"/>
    <w:rsid w:val="002A6184"/>
    <w:rsid w:val="002B0FBE"/>
    <w:rsid w:val="002B5166"/>
    <w:rsid w:val="002B5CBD"/>
    <w:rsid w:val="002C0C19"/>
    <w:rsid w:val="002C33B8"/>
    <w:rsid w:val="002D3953"/>
    <w:rsid w:val="002D6964"/>
    <w:rsid w:val="002D6B27"/>
    <w:rsid w:val="002E0DFA"/>
    <w:rsid w:val="002E6BBF"/>
    <w:rsid w:val="002E7A79"/>
    <w:rsid w:val="002F78B6"/>
    <w:rsid w:val="0030163B"/>
    <w:rsid w:val="00305ED6"/>
    <w:rsid w:val="00312341"/>
    <w:rsid w:val="003124DA"/>
    <w:rsid w:val="003157DB"/>
    <w:rsid w:val="00317627"/>
    <w:rsid w:val="00323E76"/>
    <w:rsid w:val="00326A7B"/>
    <w:rsid w:val="00332BB1"/>
    <w:rsid w:val="003335E8"/>
    <w:rsid w:val="00344290"/>
    <w:rsid w:val="0035599B"/>
    <w:rsid w:val="00360000"/>
    <w:rsid w:val="00360266"/>
    <w:rsid w:val="00360504"/>
    <w:rsid w:val="00363A7B"/>
    <w:rsid w:val="00365EB7"/>
    <w:rsid w:val="0038128E"/>
    <w:rsid w:val="00381321"/>
    <w:rsid w:val="00392B8F"/>
    <w:rsid w:val="0039584C"/>
    <w:rsid w:val="0039585C"/>
    <w:rsid w:val="00397B22"/>
    <w:rsid w:val="003A05CA"/>
    <w:rsid w:val="003A7AA0"/>
    <w:rsid w:val="003B105A"/>
    <w:rsid w:val="003B625B"/>
    <w:rsid w:val="003B6FAB"/>
    <w:rsid w:val="003C0A7F"/>
    <w:rsid w:val="003C3D33"/>
    <w:rsid w:val="003C527C"/>
    <w:rsid w:val="003C5BAF"/>
    <w:rsid w:val="003C5D2B"/>
    <w:rsid w:val="003D15EF"/>
    <w:rsid w:val="003D236C"/>
    <w:rsid w:val="003D4B9E"/>
    <w:rsid w:val="003D4E1A"/>
    <w:rsid w:val="003D4F88"/>
    <w:rsid w:val="003D5979"/>
    <w:rsid w:val="003D795A"/>
    <w:rsid w:val="003D7AF2"/>
    <w:rsid w:val="003E2A91"/>
    <w:rsid w:val="003E4C4A"/>
    <w:rsid w:val="003E4E3D"/>
    <w:rsid w:val="003E5BE8"/>
    <w:rsid w:val="003F0CBE"/>
    <w:rsid w:val="003F0E7D"/>
    <w:rsid w:val="003F25B1"/>
    <w:rsid w:val="003F3C9A"/>
    <w:rsid w:val="003F56EE"/>
    <w:rsid w:val="00401B5C"/>
    <w:rsid w:val="00407AEB"/>
    <w:rsid w:val="004170D0"/>
    <w:rsid w:val="0042518F"/>
    <w:rsid w:val="00425693"/>
    <w:rsid w:val="004307E1"/>
    <w:rsid w:val="00431537"/>
    <w:rsid w:val="00434585"/>
    <w:rsid w:val="00434A6D"/>
    <w:rsid w:val="00450C22"/>
    <w:rsid w:val="004564EA"/>
    <w:rsid w:val="00456842"/>
    <w:rsid w:val="004612BF"/>
    <w:rsid w:val="0046342C"/>
    <w:rsid w:val="00465349"/>
    <w:rsid w:val="00470C16"/>
    <w:rsid w:val="00473791"/>
    <w:rsid w:val="00475FC2"/>
    <w:rsid w:val="00476B45"/>
    <w:rsid w:val="004774B0"/>
    <w:rsid w:val="004864E1"/>
    <w:rsid w:val="0049186A"/>
    <w:rsid w:val="00497E5B"/>
    <w:rsid w:val="004A0133"/>
    <w:rsid w:val="004A0C0F"/>
    <w:rsid w:val="004C0B0F"/>
    <w:rsid w:val="004C1CF5"/>
    <w:rsid w:val="004C5B94"/>
    <w:rsid w:val="004C6C52"/>
    <w:rsid w:val="004C6DBE"/>
    <w:rsid w:val="004D03EB"/>
    <w:rsid w:val="004D668E"/>
    <w:rsid w:val="004E173A"/>
    <w:rsid w:val="004E2318"/>
    <w:rsid w:val="004E3DC4"/>
    <w:rsid w:val="004E448D"/>
    <w:rsid w:val="004F1DDD"/>
    <w:rsid w:val="00503111"/>
    <w:rsid w:val="00522C4C"/>
    <w:rsid w:val="0052642C"/>
    <w:rsid w:val="005272A3"/>
    <w:rsid w:val="00532985"/>
    <w:rsid w:val="0053298D"/>
    <w:rsid w:val="00532AD0"/>
    <w:rsid w:val="00534FBA"/>
    <w:rsid w:val="00535EC0"/>
    <w:rsid w:val="00551916"/>
    <w:rsid w:val="00554910"/>
    <w:rsid w:val="00555CF7"/>
    <w:rsid w:val="005570DC"/>
    <w:rsid w:val="00561AE2"/>
    <w:rsid w:val="0056352D"/>
    <w:rsid w:val="00567140"/>
    <w:rsid w:val="00571700"/>
    <w:rsid w:val="0057327B"/>
    <w:rsid w:val="0057522B"/>
    <w:rsid w:val="00581A9F"/>
    <w:rsid w:val="00582394"/>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029E"/>
    <w:rsid w:val="006017B2"/>
    <w:rsid w:val="00606DCA"/>
    <w:rsid w:val="0060749C"/>
    <w:rsid w:val="00607CE9"/>
    <w:rsid w:val="00616CF0"/>
    <w:rsid w:val="00617260"/>
    <w:rsid w:val="00621594"/>
    <w:rsid w:val="006223B3"/>
    <w:rsid w:val="0062679C"/>
    <w:rsid w:val="0062760B"/>
    <w:rsid w:val="0063611B"/>
    <w:rsid w:val="006366C9"/>
    <w:rsid w:val="00642A49"/>
    <w:rsid w:val="00643055"/>
    <w:rsid w:val="00652244"/>
    <w:rsid w:val="00661BF0"/>
    <w:rsid w:val="006637F5"/>
    <w:rsid w:val="00665708"/>
    <w:rsid w:val="00667B4C"/>
    <w:rsid w:val="00671034"/>
    <w:rsid w:val="006711AA"/>
    <w:rsid w:val="00672A4A"/>
    <w:rsid w:val="00673BB8"/>
    <w:rsid w:val="006842DA"/>
    <w:rsid w:val="0069466C"/>
    <w:rsid w:val="00694CF3"/>
    <w:rsid w:val="006964EE"/>
    <w:rsid w:val="006A1A80"/>
    <w:rsid w:val="006A3178"/>
    <w:rsid w:val="006A58F7"/>
    <w:rsid w:val="006C07D4"/>
    <w:rsid w:val="006C2A09"/>
    <w:rsid w:val="006C5E46"/>
    <w:rsid w:val="006C6CAF"/>
    <w:rsid w:val="006D23F0"/>
    <w:rsid w:val="006D4FE2"/>
    <w:rsid w:val="006D5DEE"/>
    <w:rsid w:val="006F1CF3"/>
    <w:rsid w:val="006F20BE"/>
    <w:rsid w:val="006F3B85"/>
    <w:rsid w:val="00700845"/>
    <w:rsid w:val="00703DF4"/>
    <w:rsid w:val="00707E9E"/>
    <w:rsid w:val="007104B9"/>
    <w:rsid w:val="00711C38"/>
    <w:rsid w:val="00717049"/>
    <w:rsid w:val="0071796E"/>
    <w:rsid w:val="007225E3"/>
    <w:rsid w:val="00731067"/>
    <w:rsid w:val="00732443"/>
    <w:rsid w:val="007325FE"/>
    <w:rsid w:val="007326A9"/>
    <w:rsid w:val="00732E9C"/>
    <w:rsid w:val="007360CE"/>
    <w:rsid w:val="007404DF"/>
    <w:rsid w:val="0074113C"/>
    <w:rsid w:val="0074146B"/>
    <w:rsid w:val="00750EE5"/>
    <w:rsid w:val="00754F85"/>
    <w:rsid w:val="0076716D"/>
    <w:rsid w:val="00767EA6"/>
    <w:rsid w:val="0077173F"/>
    <w:rsid w:val="00772172"/>
    <w:rsid w:val="00782490"/>
    <w:rsid w:val="00787142"/>
    <w:rsid w:val="00794085"/>
    <w:rsid w:val="007A0329"/>
    <w:rsid w:val="007A1920"/>
    <w:rsid w:val="007A545D"/>
    <w:rsid w:val="007A5852"/>
    <w:rsid w:val="007A74B6"/>
    <w:rsid w:val="007B0BF5"/>
    <w:rsid w:val="007B0C80"/>
    <w:rsid w:val="007B5593"/>
    <w:rsid w:val="007B70DB"/>
    <w:rsid w:val="007B7E11"/>
    <w:rsid w:val="007C2A97"/>
    <w:rsid w:val="007C4323"/>
    <w:rsid w:val="007C4C3B"/>
    <w:rsid w:val="007C686B"/>
    <w:rsid w:val="007C7A53"/>
    <w:rsid w:val="007D0F67"/>
    <w:rsid w:val="007D4E32"/>
    <w:rsid w:val="007D6896"/>
    <w:rsid w:val="007E0D7B"/>
    <w:rsid w:val="007E2E0F"/>
    <w:rsid w:val="007E497C"/>
    <w:rsid w:val="007F414D"/>
    <w:rsid w:val="007F7272"/>
    <w:rsid w:val="00804549"/>
    <w:rsid w:val="008132A0"/>
    <w:rsid w:val="00821492"/>
    <w:rsid w:val="008228DE"/>
    <w:rsid w:val="00823CD4"/>
    <w:rsid w:val="00831B76"/>
    <w:rsid w:val="0083215E"/>
    <w:rsid w:val="00836730"/>
    <w:rsid w:val="008405C1"/>
    <w:rsid w:val="00842321"/>
    <w:rsid w:val="00843A09"/>
    <w:rsid w:val="008474A3"/>
    <w:rsid w:val="0086018B"/>
    <w:rsid w:val="00870A43"/>
    <w:rsid w:val="00870D0E"/>
    <w:rsid w:val="00870D62"/>
    <w:rsid w:val="00871DCC"/>
    <w:rsid w:val="00872E51"/>
    <w:rsid w:val="008751BE"/>
    <w:rsid w:val="0087585B"/>
    <w:rsid w:val="00882E73"/>
    <w:rsid w:val="00883B19"/>
    <w:rsid w:val="00883EEC"/>
    <w:rsid w:val="00884326"/>
    <w:rsid w:val="0088487B"/>
    <w:rsid w:val="0088745A"/>
    <w:rsid w:val="008917FE"/>
    <w:rsid w:val="00891FDE"/>
    <w:rsid w:val="0089238B"/>
    <w:rsid w:val="00893D81"/>
    <w:rsid w:val="008A2D35"/>
    <w:rsid w:val="008A4097"/>
    <w:rsid w:val="008A6B42"/>
    <w:rsid w:val="008B45F0"/>
    <w:rsid w:val="008B56F5"/>
    <w:rsid w:val="008C05CF"/>
    <w:rsid w:val="008C1CB0"/>
    <w:rsid w:val="008C3ADF"/>
    <w:rsid w:val="008C7C31"/>
    <w:rsid w:val="008D4C63"/>
    <w:rsid w:val="008D4E54"/>
    <w:rsid w:val="008D6752"/>
    <w:rsid w:val="008E6B53"/>
    <w:rsid w:val="008F6762"/>
    <w:rsid w:val="008F796E"/>
    <w:rsid w:val="00910E12"/>
    <w:rsid w:val="00911235"/>
    <w:rsid w:val="009163D2"/>
    <w:rsid w:val="00917A12"/>
    <w:rsid w:val="009239C7"/>
    <w:rsid w:val="009300E9"/>
    <w:rsid w:val="00934C47"/>
    <w:rsid w:val="00950425"/>
    <w:rsid w:val="0095590E"/>
    <w:rsid w:val="00960AB8"/>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31E4"/>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4CBF"/>
    <w:rsid w:val="00A16BF8"/>
    <w:rsid w:val="00A21EF6"/>
    <w:rsid w:val="00A31216"/>
    <w:rsid w:val="00A31DC9"/>
    <w:rsid w:val="00A36CDE"/>
    <w:rsid w:val="00A46859"/>
    <w:rsid w:val="00A4781B"/>
    <w:rsid w:val="00A508FA"/>
    <w:rsid w:val="00A51B09"/>
    <w:rsid w:val="00A55A2C"/>
    <w:rsid w:val="00A560ED"/>
    <w:rsid w:val="00A57670"/>
    <w:rsid w:val="00A61C4A"/>
    <w:rsid w:val="00A62D34"/>
    <w:rsid w:val="00A64DD1"/>
    <w:rsid w:val="00A74521"/>
    <w:rsid w:val="00A756B3"/>
    <w:rsid w:val="00A76C67"/>
    <w:rsid w:val="00A80123"/>
    <w:rsid w:val="00A81F73"/>
    <w:rsid w:val="00A90C98"/>
    <w:rsid w:val="00A90E1C"/>
    <w:rsid w:val="00A949EA"/>
    <w:rsid w:val="00A9688C"/>
    <w:rsid w:val="00AA4182"/>
    <w:rsid w:val="00AA4C66"/>
    <w:rsid w:val="00AB5FFA"/>
    <w:rsid w:val="00AB6533"/>
    <w:rsid w:val="00AC2D9D"/>
    <w:rsid w:val="00AC5C6C"/>
    <w:rsid w:val="00AD7424"/>
    <w:rsid w:val="00AE083C"/>
    <w:rsid w:val="00AE24DC"/>
    <w:rsid w:val="00AF02D9"/>
    <w:rsid w:val="00AF2B92"/>
    <w:rsid w:val="00AF305B"/>
    <w:rsid w:val="00AF4D58"/>
    <w:rsid w:val="00B02101"/>
    <w:rsid w:val="00B04B99"/>
    <w:rsid w:val="00B05405"/>
    <w:rsid w:val="00B07FBF"/>
    <w:rsid w:val="00B158B0"/>
    <w:rsid w:val="00B260E5"/>
    <w:rsid w:val="00B3017D"/>
    <w:rsid w:val="00B37FC7"/>
    <w:rsid w:val="00B444A1"/>
    <w:rsid w:val="00B618B9"/>
    <w:rsid w:val="00B62B7E"/>
    <w:rsid w:val="00B64B5E"/>
    <w:rsid w:val="00B657A5"/>
    <w:rsid w:val="00B6757A"/>
    <w:rsid w:val="00B73CFE"/>
    <w:rsid w:val="00B76905"/>
    <w:rsid w:val="00B76CC6"/>
    <w:rsid w:val="00B82EA5"/>
    <w:rsid w:val="00B8359A"/>
    <w:rsid w:val="00B90804"/>
    <w:rsid w:val="00B930C3"/>
    <w:rsid w:val="00B9692F"/>
    <w:rsid w:val="00B975EB"/>
    <w:rsid w:val="00B97C80"/>
    <w:rsid w:val="00BA00EB"/>
    <w:rsid w:val="00BA138F"/>
    <w:rsid w:val="00BA2BF1"/>
    <w:rsid w:val="00BA5245"/>
    <w:rsid w:val="00BA5F00"/>
    <w:rsid w:val="00BB2418"/>
    <w:rsid w:val="00BD1A6E"/>
    <w:rsid w:val="00BD29E3"/>
    <w:rsid w:val="00BD2E8C"/>
    <w:rsid w:val="00BD32D7"/>
    <w:rsid w:val="00BD4946"/>
    <w:rsid w:val="00BE012F"/>
    <w:rsid w:val="00BE206D"/>
    <w:rsid w:val="00BE41BD"/>
    <w:rsid w:val="00BF03DE"/>
    <w:rsid w:val="00C0006B"/>
    <w:rsid w:val="00C00AA6"/>
    <w:rsid w:val="00C104E6"/>
    <w:rsid w:val="00C12FDD"/>
    <w:rsid w:val="00C20B22"/>
    <w:rsid w:val="00C20D9D"/>
    <w:rsid w:val="00C26B2D"/>
    <w:rsid w:val="00C323F8"/>
    <w:rsid w:val="00C35085"/>
    <w:rsid w:val="00C4315E"/>
    <w:rsid w:val="00C450DD"/>
    <w:rsid w:val="00C6055A"/>
    <w:rsid w:val="00C6641B"/>
    <w:rsid w:val="00C66840"/>
    <w:rsid w:val="00C721DE"/>
    <w:rsid w:val="00C72BD5"/>
    <w:rsid w:val="00C72FB9"/>
    <w:rsid w:val="00C74B8B"/>
    <w:rsid w:val="00C77079"/>
    <w:rsid w:val="00C8012D"/>
    <w:rsid w:val="00C8373E"/>
    <w:rsid w:val="00C83AAC"/>
    <w:rsid w:val="00C8569C"/>
    <w:rsid w:val="00C90528"/>
    <w:rsid w:val="00C940C2"/>
    <w:rsid w:val="00C9539B"/>
    <w:rsid w:val="00CA5303"/>
    <w:rsid w:val="00CB0CB2"/>
    <w:rsid w:val="00CB13BE"/>
    <w:rsid w:val="00CB259E"/>
    <w:rsid w:val="00CB2CFD"/>
    <w:rsid w:val="00CB40C8"/>
    <w:rsid w:val="00CB6A24"/>
    <w:rsid w:val="00CC0CDC"/>
    <w:rsid w:val="00CC291E"/>
    <w:rsid w:val="00CC31F3"/>
    <w:rsid w:val="00CC57CD"/>
    <w:rsid w:val="00CD536D"/>
    <w:rsid w:val="00CD687C"/>
    <w:rsid w:val="00CD688E"/>
    <w:rsid w:val="00CE0DCB"/>
    <w:rsid w:val="00CE1053"/>
    <w:rsid w:val="00CE59C8"/>
    <w:rsid w:val="00CF247B"/>
    <w:rsid w:val="00CF7FDB"/>
    <w:rsid w:val="00D01478"/>
    <w:rsid w:val="00D04C7C"/>
    <w:rsid w:val="00D07565"/>
    <w:rsid w:val="00D1212F"/>
    <w:rsid w:val="00D14FEA"/>
    <w:rsid w:val="00D208DA"/>
    <w:rsid w:val="00D30794"/>
    <w:rsid w:val="00D30DA4"/>
    <w:rsid w:val="00D33409"/>
    <w:rsid w:val="00D42A52"/>
    <w:rsid w:val="00D4651C"/>
    <w:rsid w:val="00D47B44"/>
    <w:rsid w:val="00D510DC"/>
    <w:rsid w:val="00D513E7"/>
    <w:rsid w:val="00D55A5C"/>
    <w:rsid w:val="00D55C38"/>
    <w:rsid w:val="00D567F2"/>
    <w:rsid w:val="00D61604"/>
    <w:rsid w:val="00D65540"/>
    <w:rsid w:val="00D67F70"/>
    <w:rsid w:val="00D7651A"/>
    <w:rsid w:val="00D833C6"/>
    <w:rsid w:val="00D85FCE"/>
    <w:rsid w:val="00D87331"/>
    <w:rsid w:val="00D935CC"/>
    <w:rsid w:val="00D94666"/>
    <w:rsid w:val="00D95B1E"/>
    <w:rsid w:val="00DA1D6F"/>
    <w:rsid w:val="00DA39B2"/>
    <w:rsid w:val="00DA4F5E"/>
    <w:rsid w:val="00DB37DA"/>
    <w:rsid w:val="00DB50C1"/>
    <w:rsid w:val="00DC1890"/>
    <w:rsid w:val="00DC2BC2"/>
    <w:rsid w:val="00DD184C"/>
    <w:rsid w:val="00DD501C"/>
    <w:rsid w:val="00DE2871"/>
    <w:rsid w:val="00DE4FAD"/>
    <w:rsid w:val="00DE7E35"/>
    <w:rsid w:val="00DF0B96"/>
    <w:rsid w:val="00DF3A09"/>
    <w:rsid w:val="00DF6472"/>
    <w:rsid w:val="00DF71F0"/>
    <w:rsid w:val="00E02EE6"/>
    <w:rsid w:val="00E074DA"/>
    <w:rsid w:val="00E141A6"/>
    <w:rsid w:val="00E1421E"/>
    <w:rsid w:val="00E173F2"/>
    <w:rsid w:val="00E200AA"/>
    <w:rsid w:val="00E20FE0"/>
    <w:rsid w:val="00E245FE"/>
    <w:rsid w:val="00E26955"/>
    <w:rsid w:val="00E27FB6"/>
    <w:rsid w:val="00E319CE"/>
    <w:rsid w:val="00E42688"/>
    <w:rsid w:val="00E54933"/>
    <w:rsid w:val="00E54B37"/>
    <w:rsid w:val="00E5619B"/>
    <w:rsid w:val="00E5695E"/>
    <w:rsid w:val="00E6070F"/>
    <w:rsid w:val="00E669D6"/>
    <w:rsid w:val="00E72595"/>
    <w:rsid w:val="00E768CF"/>
    <w:rsid w:val="00E815AB"/>
    <w:rsid w:val="00EA2519"/>
    <w:rsid w:val="00EA49CE"/>
    <w:rsid w:val="00EB1431"/>
    <w:rsid w:val="00EB70DF"/>
    <w:rsid w:val="00EC3EFA"/>
    <w:rsid w:val="00EC5F57"/>
    <w:rsid w:val="00ED2537"/>
    <w:rsid w:val="00ED33B2"/>
    <w:rsid w:val="00ED6C8F"/>
    <w:rsid w:val="00EE2589"/>
    <w:rsid w:val="00EF1B6E"/>
    <w:rsid w:val="00EF2759"/>
    <w:rsid w:val="00EF2EBC"/>
    <w:rsid w:val="00EF3D27"/>
    <w:rsid w:val="00EF40AB"/>
    <w:rsid w:val="00F03678"/>
    <w:rsid w:val="00F0476A"/>
    <w:rsid w:val="00F0482D"/>
    <w:rsid w:val="00F0499B"/>
    <w:rsid w:val="00F0502A"/>
    <w:rsid w:val="00F06DD2"/>
    <w:rsid w:val="00F1101C"/>
    <w:rsid w:val="00F13A28"/>
    <w:rsid w:val="00F20A2B"/>
    <w:rsid w:val="00F20C9A"/>
    <w:rsid w:val="00F22648"/>
    <w:rsid w:val="00F22FAA"/>
    <w:rsid w:val="00F270BB"/>
    <w:rsid w:val="00F30899"/>
    <w:rsid w:val="00F314F2"/>
    <w:rsid w:val="00F33A7B"/>
    <w:rsid w:val="00F400ED"/>
    <w:rsid w:val="00F452C1"/>
    <w:rsid w:val="00F50A65"/>
    <w:rsid w:val="00F50E8D"/>
    <w:rsid w:val="00F525FF"/>
    <w:rsid w:val="00F53DEE"/>
    <w:rsid w:val="00F54DB0"/>
    <w:rsid w:val="00F56554"/>
    <w:rsid w:val="00F62FE8"/>
    <w:rsid w:val="00F63737"/>
    <w:rsid w:val="00F66567"/>
    <w:rsid w:val="00F70526"/>
    <w:rsid w:val="00F733B7"/>
    <w:rsid w:val="00F770AD"/>
    <w:rsid w:val="00F912DF"/>
    <w:rsid w:val="00F95AC1"/>
    <w:rsid w:val="00FB1172"/>
    <w:rsid w:val="00FB1A7F"/>
    <w:rsid w:val="00FB2024"/>
    <w:rsid w:val="00FB2853"/>
    <w:rsid w:val="00FB48AD"/>
    <w:rsid w:val="00FC23F0"/>
    <w:rsid w:val="00FC7BC0"/>
    <w:rsid w:val="00FD1B05"/>
    <w:rsid w:val="00FD58C7"/>
    <w:rsid w:val="00FD6452"/>
    <w:rsid w:val="00FE73CD"/>
    <w:rsid w:val="00FF04D7"/>
    <w:rsid w:val="00FF30E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2436C4-D23E-4ED6-8014-365C735F5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paragraph" w:customStyle="1" w:styleId="Default">
    <w:name w:val="Default"/>
    <w:rsid w:val="0060029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D7147-83B7-44F8-9EAE-AE92F8E4F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13</Pages>
  <Words>2740</Words>
  <Characters>15073</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17778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41</cp:revision>
  <cp:lastPrinted>2020-01-14T15:43:00Z</cp:lastPrinted>
  <dcterms:created xsi:type="dcterms:W3CDTF">2019-07-05T13:22:00Z</dcterms:created>
  <dcterms:modified xsi:type="dcterms:W3CDTF">2020-01-14T16:42:00Z</dcterms:modified>
</cp:coreProperties>
</file>