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B11" w:rsidRPr="00D37F99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D37F99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D37F99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D37F99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D37F99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F387C" w:rsidRPr="00D37F99" w:rsidRDefault="00521B11" w:rsidP="006832A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37F99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D37F9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D37F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D37F9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D37F99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D37F9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D37F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D37F99">
        <w:rPr>
          <w:rFonts w:ascii="Arial" w:eastAsia="Times New Roman" w:hAnsi="Arial" w:cs="Arial"/>
          <w:sz w:val="28"/>
          <w:szCs w:val="28"/>
          <w:lang w:eastAsia="es-ES"/>
        </w:rPr>
        <w:t>con fundamento</w:t>
      </w:r>
      <w:r w:rsidR="002D7CEC"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  </w:t>
      </w:r>
      <w:r w:rsidRPr="00D37F99">
        <w:rPr>
          <w:rFonts w:ascii="Arial" w:eastAsia="Times New Roman" w:hAnsi="Arial" w:cs="Arial"/>
          <w:sz w:val="28"/>
          <w:szCs w:val="28"/>
          <w:lang w:eastAsia="es-ES"/>
        </w:rPr>
        <w:t>en lo dispuesto en los artículos 1</w:t>
      </w:r>
      <w:r w:rsidR="00016261"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665F4D" w:rsidRPr="00D37F99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="00016261" w:rsidRPr="00D37F99">
        <w:rPr>
          <w:rFonts w:ascii="Arial" w:eastAsia="Times New Roman" w:hAnsi="Arial" w:cs="Arial"/>
          <w:sz w:val="28"/>
          <w:szCs w:val="28"/>
          <w:lang w:eastAsia="es-ES"/>
        </w:rPr>
        <w:t>8</w:t>
      </w:r>
      <w:r w:rsidR="004519A3"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 fracción V</w:t>
      </w:r>
      <w:r w:rsidR="00185247" w:rsidRPr="00D37F99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65599F"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 104, 105</w:t>
      </w:r>
      <w:r w:rsidR="00665F4D"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 y</w:t>
      </w:r>
      <w:r w:rsidR="0065599F"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 106</w:t>
      </w:r>
      <w:r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 del Reglamento de Adquisiciones, Enajenaciones, Arrendamientos, Comodatos y Contratación de Servicios para el Municipio de León, Guanajuato</w:t>
      </w:r>
      <w:r w:rsidR="00957C6B" w:rsidRPr="00D37F99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D37F99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80762" w:rsidRDefault="00180762" w:rsidP="006832A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8734F" w:rsidRPr="00D37F99" w:rsidRDefault="00B8734F" w:rsidP="006832A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D37F99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D37F99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B86E03" w:rsidRDefault="001A7AD2" w:rsidP="0080492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="008F2AB1">
        <w:rPr>
          <w:rFonts w:ascii="Arial" w:eastAsia="Times New Roman" w:hAnsi="Arial" w:cs="Arial"/>
          <w:sz w:val="28"/>
          <w:szCs w:val="28"/>
          <w:lang w:eastAsia="es-ES"/>
        </w:rPr>
        <w:t xml:space="preserve">La “Cruz Roja Mexicana”, </w:t>
      </w:r>
      <w:r w:rsidR="00E36055">
        <w:rPr>
          <w:rFonts w:ascii="Arial" w:eastAsia="Times New Roman" w:hAnsi="Arial" w:cs="Arial"/>
          <w:sz w:val="28"/>
          <w:szCs w:val="28"/>
          <w:lang w:eastAsia="es-ES"/>
        </w:rPr>
        <w:t>es una I</w:t>
      </w:r>
      <w:r w:rsidR="00E36055" w:rsidRPr="00E36055">
        <w:rPr>
          <w:rFonts w:ascii="Arial" w:eastAsia="Times New Roman" w:hAnsi="Arial" w:cs="Arial"/>
          <w:sz w:val="28"/>
          <w:szCs w:val="28"/>
          <w:lang w:eastAsia="es-ES"/>
        </w:rPr>
        <w:t>nstitución humanitaria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sin fines lucrativos</w:t>
      </w:r>
      <w:r w:rsidR="00E36055" w:rsidRPr="00E36055">
        <w:rPr>
          <w:rFonts w:ascii="Arial" w:eastAsia="Times New Roman" w:hAnsi="Arial" w:cs="Arial"/>
          <w:sz w:val="28"/>
          <w:szCs w:val="28"/>
          <w:lang w:eastAsia="es-ES"/>
        </w:rPr>
        <w:t>, que forma parte del Movimiento Internacional de la Cruz Roja y la Media Luna Roja,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y que</w:t>
      </w:r>
      <w:r>
        <w:rPr>
          <w:rFonts w:ascii="Arial" w:hAnsi="Arial" w:cs="Arial"/>
          <w:color w:val="212529"/>
          <w:sz w:val="26"/>
          <w:szCs w:val="26"/>
          <w:shd w:val="clear" w:color="auto" w:fill="FFFFFF"/>
        </w:rPr>
        <w:t> </w:t>
      </w:r>
      <w:r>
        <w:rPr>
          <w:rFonts w:ascii="Arial" w:eastAsia="Times New Roman" w:hAnsi="Arial" w:cs="Arial"/>
          <w:sz w:val="28"/>
          <w:szCs w:val="28"/>
          <w:lang w:eastAsia="es-ES"/>
        </w:rPr>
        <w:t>tiene como objetivo y finalidad</w:t>
      </w:r>
      <w:r w:rsidRPr="00AC54A7">
        <w:rPr>
          <w:rFonts w:ascii="Arial" w:eastAsia="Times New Roman" w:hAnsi="Arial" w:cs="Arial"/>
          <w:sz w:val="28"/>
          <w:szCs w:val="28"/>
          <w:lang w:eastAsia="es-ES"/>
        </w:rPr>
        <w:t xml:space="preserve"> amparar a todo ser humano que necesite de primeros auxilios, a través de atención médica inmediata sin importar la situación en la que se haya visto involucrado el usuario</w:t>
      </w:r>
      <w:r w:rsidR="00E36055" w:rsidRPr="00E36055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E36055" w:rsidRPr="00293FA4" w:rsidRDefault="00E36055" w:rsidP="0080492B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180762" w:rsidRDefault="002D0A27" w:rsidP="0080492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</w:t>
      </w:r>
      <w:r w:rsidR="00D64A42" w:rsidRPr="00D64A42">
        <w:rPr>
          <w:rFonts w:ascii="Arial" w:eastAsia="Times New Roman" w:hAnsi="Arial" w:cs="Arial"/>
          <w:b/>
          <w:sz w:val="28"/>
          <w:szCs w:val="28"/>
          <w:lang w:eastAsia="es-ES"/>
        </w:rPr>
        <w:t>.</w:t>
      </w:r>
      <w:r w:rsidR="00D64A42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0B493B">
        <w:rPr>
          <w:rFonts w:ascii="Arial" w:eastAsia="Times New Roman" w:hAnsi="Arial" w:cs="Arial"/>
          <w:sz w:val="28"/>
          <w:szCs w:val="28"/>
          <w:lang w:eastAsia="es-ES"/>
        </w:rPr>
        <w:t xml:space="preserve">Mediante </w:t>
      </w:r>
      <w:r w:rsidR="00871F2B">
        <w:rPr>
          <w:rFonts w:ascii="Arial" w:eastAsia="Times New Roman" w:hAnsi="Arial" w:cs="Arial"/>
          <w:sz w:val="28"/>
          <w:szCs w:val="28"/>
          <w:lang w:eastAsia="es-ES"/>
        </w:rPr>
        <w:t xml:space="preserve">oficio </w:t>
      </w:r>
      <w:r w:rsidR="00E36055" w:rsidRPr="00E36055">
        <w:rPr>
          <w:rFonts w:ascii="Arial" w:eastAsia="Times New Roman" w:hAnsi="Arial" w:cs="Arial"/>
          <w:sz w:val="28"/>
          <w:szCs w:val="28"/>
          <w:lang w:eastAsia="es-ES"/>
        </w:rPr>
        <w:t>CRM-EGTO-DEST-01-2021 de fecha 27 de agosto del 2021, suscrito por el Lic. Guillermo Franco Ciurana, Delegado Estatal y Presidente</w:t>
      </w:r>
      <w:r w:rsidR="001A7AD2">
        <w:rPr>
          <w:rFonts w:ascii="Arial" w:eastAsia="Times New Roman" w:hAnsi="Arial" w:cs="Arial"/>
          <w:sz w:val="28"/>
          <w:szCs w:val="28"/>
          <w:lang w:eastAsia="es-ES"/>
        </w:rPr>
        <w:t xml:space="preserve"> de la </w:t>
      </w:r>
      <w:r w:rsidR="00E36055" w:rsidRPr="00E36055">
        <w:rPr>
          <w:rFonts w:ascii="Arial" w:eastAsia="Times New Roman" w:hAnsi="Arial" w:cs="Arial"/>
          <w:sz w:val="28"/>
          <w:szCs w:val="28"/>
          <w:lang w:eastAsia="es-ES"/>
        </w:rPr>
        <w:t>Delegación León de la Cruz Roja Mexicana</w:t>
      </w:r>
      <w:r w:rsidR="00FA2F56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C376D6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36055">
        <w:rPr>
          <w:rFonts w:ascii="Arial" w:eastAsia="Times New Roman" w:hAnsi="Arial" w:cs="Arial"/>
          <w:sz w:val="28"/>
          <w:szCs w:val="28"/>
          <w:lang w:eastAsia="es-ES"/>
        </w:rPr>
        <w:t>solicit</w:t>
      </w:r>
      <w:r w:rsidR="00B439FD">
        <w:rPr>
          <w:rFonts w:ascii="Arial" w:eastAsia="Times New Roman" w:hAnsi="Arial" w:cs="Arial"/>
          <w:sz w:val="28"/>
          <w:szCs w:val="28"/>
          <w:lang w:eastAsia="es-ES"/>
        </w:rPr>
        <w:t>ó</w:t>
      </w:r>
      <w:r w:rsidR="001A7AD2">
        <w:rPr>
          <w:rFonts w:ascii="Arial" w:eastAsia="Times New Roman" w:hAnsi="Arial" w:cs="Arial"/>
          <w:sz w:val="28"/>
          <w:szCs w:val="28"/>
          <w:lang w:eastAsia="es-ES"/>
        </w:rPr>
        <w:t xml:space="preserve"> al Presidente Municipal,</w:t>
      </w:r>
      <w:r w:rsidR="00E36055">
        <w:rPr>
          <w:rFonts w:ascii="Arial" w:eastAsia="Times New Roman" w:hAnsi="Arial" w:cs="Arial"/>
          <w:sz w:val="28"/>
          <w:szCs w:val="28"/>
          <w:lang w:eastAsia="es-ES"/>
        </w:rPr>
        <w:t xml:space="preserve"> la </w:t>
      </w:r>
      <w:r w:rsidR="00C376D6">
        <w:rPr>
          <w:rFonts w:ascii="Arial" w:eastAsia="Times New Roman" w:hAnsi="Arial" w:cs="Arial"/>
          <w:sz w:val="28"/>
          <w:szCs w:val="28"/>
          <w:lang w:eastAsia="es-ES"/>
        </w:rPr>
        <w:t>donación de</w:t>
      </w:r>
      <w:r w:rsidR="005E5129">
        <w:rPr>
          <w:rFonts w:ascii="Arial" w:eastAsia="Times New Roman" w:hAnsi="Arial" w:cs="Arial"/>
          <w:sz w:val="28"/>
          <w:szCs w:val="28"/>
          <w:lang w:eastAsia="es-ES"/>
        </w:rPr>
        <w:t xml:space="preserve"> una ambulancia</w:t>
      </w:r>
      <w:r w:rsidR="005E5129" w:rsidRPr="005E5129">
        <w:rPr>
          <w:rFonts w:ascii="Arial" w:eastAsia="Times New Roman" w:hAnsi="Arial" w:cs="Arial"/>
          <w:sz w:val="28"/>
          <w:szCs w:val="28"/>
          <w:lang w:eastAsia="es-ES"/>
        </w:rPr>
        <w:t>, cuya finalidad es otorgar la atención en emergencias y servicios prehospitalarios, atención y traslados por COVID-19, los cuales son 100% gratuitos</w:t>
      </w:r>
      <w:r w:rsidR="00FA2F56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F97494" w:rsidRDefault="00F97494" w:rsidP="0080492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97494" w:rsidRDefault="00F97494" w:rsidP="00F9749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III.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Dentro de las atribuciones del H. Ayuntamiento se encuentra el desafectar y enajenar bienes de propiedad municipal a través de la donación, siempre y cuando éstos sean a favor de instituciones públicas o privadas que representen un beneficio e interés social para sus habitantes.</w:t>
      </w:r>
    </w:p>
    <w:p w:rsidR="000A3913" w:rsidRDefault="000A3913" w:rsidP="00F9749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A4468" w:rsidRDefault="000A3913" w:rsidP="00DA4468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IV.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propiedad del bien mueble</w:t>
      </w:r>
      <w:r w:rsidR="001A7A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que se solicita la donación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se acredita con la factura </w:t>
      </w:r>
      <w:r w:rsidR="001A7A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con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número de folio 1406, de fecha 21 de </w:t>
      </w:r>
      <w:r w:rsidR="001A7A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febr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ero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de 201</w:t>
      </w:r>
      <w:r w:rsidR="00DA446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emitida por </w:t>
      </w:r>
      <w:r w:rsidR="001A7A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razón social Quiroga Trucks S.A. de C.V.</w:t>
      </w:r>
      <w:r w:rsidR="00DA446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en la ciudad de Salamanca Guanajuato. En la cual hace constar que es un vehículo AB/72 Ambulancia tipo II de urgencias avanzadas mar</w:t>
      </w:r>
      <w:r w:rsidR="001A7AD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</w:t>
      </w:r>
      <w:r w:rsidR="00DA446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 Quiroga. AB/72 2018 fabricada en chasis FORD Transit Gasolina 2018, con número de serie vehicular: 1FTYR1CM0JKA00440.</w:t>
      </w:r>
    </w:p>
    <w:p w:rsidR="00DA4468" w:rsidRDefault="00DA4468" w:rsidP="00DA446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519A3" w:rsidRPr="00D37F99" w:rsidRDefault="004519A3" w:rsidP="00DA446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37F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lo dispuesto en </w:t>
      </w:r>
      <w:r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76 fracción </w:t>
      </w:r>
      <w:r w:rsidR="00034C88"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IV incisos </w:t>
      </w:r>
      <w:r w:rsidRPr="00D37F99">
        <w:rPr>
          <w:rFonts w:ascii="Arial" w:eastAsia="Times New Roman" w:hAnsi="Arial" w:cs="Arial"/>
          <w:sz w:val="28"/>
          <w:szCs w:val="28"/>
          <w:lang w:eastAsia="es-ES"/>
        </w:rPr>
        <w:t>g)</w:t>
      </w:r>
      <w:r w:rsidR="00E9265A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E6641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9265A" w:rsidRPr="00135AAF">
        <w:rPr>
          <w:rFonts w:ascii="Arial" w:eastAsia="Times New Roman" w:hAnsi="Arial" w:cs="Arial"/>
          <w:sz w:val="28"/>
          <w:szCs w:val="28"/>
          <w:lang w:eastAsia="es-ES"/>
        </w:rPr>
        <w:t>h)</w:t>
      </w:r>
      <w:r w:rsidR="00E9265A">
        <w:rPr>
          <w:rFonts w:ascii="Arial" w:eastAsia="Times New Roman" w:hAnsi="Arial" w:cs="Arial"/>
          <w:color w:val="FF0000"/>
          <w:sz w:val="28"/>
          <w:szCs w:val="28"/>
          <w:lang w:eastAsia="es-ES"/>
        </w:rPr>
        <w:t xml:space="preserve"> </w:t>
      </w:r>
      <w:r w:rsidR="00E6641D">
        <w:rPr>
          <w:rFonts w:ascii="Arial" w:eastAsia="Times New Roman" w:hAnsi="Arial" w:cs="Arial"/>
          <w:sz w:val="28"/>
          <w:szCs w:val="28"/>
          <w:lang w:eastAsia="es-ES"/>
        </w:rPr>
        <w:t xml:space="preserve">y j) </w:t>
      </w:r>
      <w:r w:rsidRPr="00D37F99">
        <w:rPr>
          <w:rFonts w:ascii="Arial" w:eastAsia="Times New Roman" w:hAnsi="Arial" w:cs="Arial"/>
          <w:sz w:val="28"/>
          <w:szCs w:val="28"/>
          <w:lang w:eastAsia="es-ES"/>
        </w:rPr>
        <w:t>de la Ley Orgánica Municipal para el Estado de Guanajuato; 1, 2, 9 fracción X, 28, 38, 104, 105 y 106 del Reglamento de Adquisiciones, Enajenaciones, Arrendamientos, Comodatos y Contratación de Servicios para el Municipio de León, Guanajuato; y 16 del Reglamento Interior</w:t>
      </w:r>
      <w:r w:rsidR="009A0722" w:rsidRPr="00D37F99">
        <w:rPr>
          <w:rFonts w:ascii="Arial" w:eastAsia="Times New Roman" w:hAnsi="Arial" w:cs="Arial"/>
          <w:sz w:val="28"/>
          <w:szCs w:val="28"/>
          <w:lang w:eastAsia="es-ES"/>
        </w:rPr>
        <w:t xml:space="preserve"> del H. Ayuntamiento de León, Guanajuato,</w:t>
      </w:r>
      <w:r w:rsidRPr="00D37F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E47B38" w:rsidRDefault="00E47B38" w:rsidP="00521B1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340529" w:rsidRPr="00D37F99" w:rsidRDefault="00340529" w:rsidP="00521B1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D37F99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D37F99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521B11" w:rsidRPr="00363B33" w:rsidRDefault="00521B11" w:rsidP="00363B33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eastAsia="es-ES"/>
        </w:rPr>
      </w:pPr>
    </w:p>
    <w:p w:rsidR="0036029A" w:rsidRDefault="00D37F99" w:rsidP="00D8257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363B33">
        <w:rPr>
          <w:rFonts w:ascii="Arial" w:eastAsia="Times New Roman" w:hAnsi="Arial" w:cs="Arial"/>
          <w:b/>
          <w:sz w:val="28"/>
          <w:szCs w:val="28"/>
          <w:lang w:eastAsia="es-ES"/>
        </w:rPr>
        <w:t>PRIMERO.</w:t>
      </w:r>
      <w:r w:rsidR="00FA2F56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 xml:space="preserve">Se autoriza la desafectación del dominio público de </w:t>
      </w:r>
      <w:r w:rsidR="00167892" w:rsidRPr="00167892">
        <w:rPr>
          <w:rFonts w:ascii="Arial" w:eastAsia="Times New Roman" w:hAnsi="Arial" w:cs="Arial"/>
          <w:sz w:val="28"/>
          <w:szCs w:val="28"/>
          <w:lang w:eastAsia="es-ES"/>
        </w:rPr>
        <w:t>una ambulancia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167892" w:rsidRPr="00167892">
        <w:rPr>
          <w:rFonts w:ascii="Arial" w:eastAsia="Times New Roman" w:hAnsi="Arial" w:cs="Arial"/>
          <w:sz w:val="28"/>
          <w:szCs w:val="28"/>
          <w:lang w:eastAsia="es-ES"/>
        </w:rPr>
        <w:t>Tipo II de Urgencias</w:t>
      </w:r>
      <w:r w:rsidR="00A2681A">
        <w:rPr>
          <w:rFonts w:ascii="Arial" w:eastAsia="Times New Roman" w:hAnsi="Arial" w:cs="Arial"/>
          <w:sz w:val="28"/>
          <w:szCs w:val="28"/>
          <w:lang w:eastAsia="es-ES"/>
        </w:rPr>
        <w:t xml:space="preserve"> con </w:t>
      </w:r>
      <w:r w:rsidR="00167892" w:rsidRPr="00167892">
        <w:rPr>
          <w:rFonts w:ascii="Arial" w:eastAsia="Times New Roman" w:hAnsi="Arial" w:cs="Arial"/>
          <w:sz w:val="28"/>
          <w:szCs w:val="28"/>
          <w:lang w:eastAsia="es-ES"/>
        </w:rPr>
        <w:t xml:space="preserve">número de serie </w:t>
      </w:r>
      <w:r w:rsidR="006C6D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vehicular: 1FTYR1CM0JKA00440</w:t>
      </w:r>
      <w:r w:rsidR="000E5528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 xml:space="preserve"> descrit</w:t>
      </w:r>
      <w:r w:rsidR="000E5528">
        <w:rPr>
          <w:rFonts w:ascii="Arial" w:eastAsia="Times New Roman" w:hAnsi="Arial" w:cs="Arial"/>
          <w:sz w:val="28"/>
          <w:szCs w:val="28"/>
          <w:lang w:eastAsia="es-ES"/>
        </w:rPr>
        <w:t>a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 xml:space="preserve"> en el anexo único que forma parte del presente acuerdo, propiedad </w:t>
      </w:r>
      <w:r w:rsidR="00B30087">
        <w:rPr>
          <w:rFonts w:ascii="Arial" w:eastAsia="Times New Roman" w:hAnsi="Arial" w:cs="Arial"/>
          <w:sz w:val="28"/>
          <w:szCs w:val="28"/>
          <w:lang w:eastAsia="es-ES"/>
        </w:rPr>
        <w:t>municipal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>, para ser donad</w:t>
      </w:r>
      <w:r w:rsidR="00903986">
        <w:rPr>
          <w:rFonts w:ascii="Arial" w:eastAsia="Times New Roman" w:hAnsi="Arial" w:cs="Arial"/>
          <w:sz w:val="28"/>
          <w:szCs w:val="28"/>
          <w:lang w:eastAsia="es-ES"/>
        </w:rPr>
        <w:t>a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903986">
        <w:rPr>
          <w:rFonts w:ascii="Arial" w:eastAsia="Times New Roman" w:hAnsi="Arial" w:cs="Arial"/>
          <w:sz w:val="28"/>
          <w:szCs w:val="28"/>
          <w:lang w:eastAsia="es-ES"/>
        </w:rPr>
        <w:t>a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 xml:space="preserve"> favor</w:t>
      </w:r>
      <w:r w:rsidR="00903986">
        <w:rPr>
          <w:rFonts w:ascii="Arial" w:eastAsia="Times New Roman" w:hAnsi="Arial" w:cs="Arial"/>
          <w:sz w:val="28"/>
          <w:szCs w:val="28"/>
          <w:lang w:eastAsia="es-ES"/>
        </w:rPr>
        <w:t xml:space="preserve"> de la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177CD1">
        <w:rPr>
          <w:rFonts w:ascii="Arial" w:eastAsia="Times New Roman" w:hAnsi="Arial" w:cs="Arial"/>
          <w:sz w:val="28"/>
          <w:szCs w:val="28"/>
          <w:lang w:eastAsia="es-ES"/>
        </w:rPr>
        <w:t>“Cruz Roja Mexicana”, Institución de Asistencia Privada</w:t>
      </w:r>
      <w:r w:rsidR="00342A52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36029A">
        <w:rPr>
          <w:rFonts w:ascii="Arial" w:eastAsia="Times New Roman" w:hAnsi="Arial" w:cs="Arial"/>
          <w:sz w:val="28"/>
          <w:szCs w:val="28"/>
          <w:lang w:eastAsia="es-ES"/>
        </w:rPr>
        <w:t xml:space="preserve">para que 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>sea utilizad</w:t>
      </w:r>
      <w:r w:rsidR="00B30087">
        <w:rPr>
          <w:rFonts w:ascii="Arial" w:eastAsia="Times New Roman" w:hAnsi="Arial" w:cs="Arial"/>
          <w:sz w:val="28"/>
          <w:szCs w:val="28"/>
          <w:lang w:eastAsia="es-ES"/>
        </w:rPr>
        <w:t>a</w:t>
      </w:r>
      <w:r w:rsidR="006107DF" w:rsidRPr="006107DF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36029A">
        <w:rPr>
          <w:rFonts w:ascii="Arial" w:eastAsia="Times New Roman" w:hAnsi="Arial" w:cs="Arial"/>
          <w:sz w:val="28"/>
          <w:szCs w:val="28"/>
          <w:lang w:eastAsia="es-ES"/>
        </w:rPr>
        <w:t xml:space="preserve">en </w:t>
      </w:r>
      <w:r w:rsidR="0036029A" w:rsidRPr="005E5129">
        <w:rPr>
          <w:rFonts w:ascii="Arial" w:eastAsia="Times New Roman" w:hAnsi="Arial" w:cs="Arial"/>
          <w:sz w:val="28"/>
          <w:szCs w:val="28"/>
          <w:lang w:eastAsia="es-ES"/>
        </w:rPr>
        <w:t xml:space="preserve">la atención </w:t>
      </w:r>
      <w:r w:rsidR="0036029A">
        <w:rPr>
          <w:rFonts w:ascii="Arial" w:eastAsia="Times New Roman" w:hAnsi="Arial" w:cs="Arial"/>
          <w:sz w:val="28"/>
          <w:szCs w:val="28"/>
          <w:lang w:eastAsia="es-ES"/>
        </w:rPr>
        <w:t>y traslados en</w:t>
      </w:r>
      <w:r w:rsidR="0036029A" w:rsidRPr="005E5129">
        <w:rPr>
          <w:rFonts w:ascii="Arial" w:eastAsia="Times New Roman" w:hAnsi="Arial" w:cs="Arial"/>
          <w:sz w:val="28"/>
          <w:szCs w:val="28"/>
          <w:lang w:eastAsia="es-ES"/>
        </w:rPr>
        <w:t xml:space="preserve"> emergencia</w:t>
      </w:r>
      <w:r w:rsidR="0036029A">
        <w:rPr>
          <w:rFonts w:ascii="Arial" w:eastAsia="Times New Roman" w:hAnsi="Arial" w:cs="Arial"/>
          <w:sz w:val="28"/>
          <w:szCs w:val="28"/>
          <w:lang w:eastAsia="es-ES"/>
        </w:rPr>
        <w:t>s y servicios prehospitalarios.</w:t>
      </w:r>
    </w:p>
    <w:p w:rsidR="00E6641D" w:rsidRDefault="00E6641D" w:rsidP="00D8257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C3A49" w:rsidRPr="00873379" w:rsidRDefault="00DF3B61" w:rsidP="005C3A49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SEGUNDO</w:t>
      </w:r>
      <w:r w:rsidR="00FD6F8E" w:rsidRPr="00D37F9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DB7ACD">
        <w:rPr>
          <w:rFonts w:ascii="Arial" w:eastAsia="Times New Roman" w:hAnsi="Arial" w:cs="Arial"/>
          <w:sz w:val="28"/>
          <w:szCs w:val="28"/>
          <w:lang w:eastAsia="es-ES"/>
        </w:rPr>
        <w:t xml:space="preserve">El bien </w:t>
      </w:r>
      <w:r w:rsidR="005C3A49">
        <w:rPr>
          <w:rFonts w:ascii="Arial" w:eastAsia="Times New Roman" w:hAnsi="Arial" w:cs="Arial"/>
          <w:sz w:val="28"/>
          <w:szCs w:val="28"/>
          <w:lang w:eastAsia="es-ES"/>
        </w:rPr>
        <w:t>mueble donado se revertirá al patrimonio municipal en el caso de que se actualice alguno de l</w:t>
      </w:r>
      <w:r w:rsidR="00952E01">
        <w:rPr>
          <w:rFonts w:ascii="Arial" w:eastAsia="Times New Roman" w:hAnsi="Arial" w:cs="Arial"/>
          <w:sz w:val="28"/>
          <w:szCs w:val="28"/>
          <w:lang w:eastAsia="es-ES"/>
        </w:rPr>
        <w:t xml:space="preserve">os supuestos contemplados en las fracciones I y II del </w:t>
      </w:r>
      <w:bookmarkStart w:id="0" w:name="_GoBack"/>
      <w:bookmarkEnd w:id="0"/>
      <w:r w:rsidR="005C3A49">
        <w:rPr>
          <w:rFonts w:ascii="Arial" w:eastAsia="Times New Roman" w:hAnsi="Arial" w:cs="Arial"/>
          <w:sz w:val="28"/>
          <w:szCs w:val="28"/>
          <w:lang w:eastAsia="es-ES"/>
        </w:rPr>
        <w:t>artículo 207 de la Ley Orgánica Municipal para el Estado de Guanajuato, sujetándose al procedimiento señalado en el artículo 208 de dicho ordenamiento legal.</w:t>
      </w:r>
    </w:p>
    <w:p w:rsidR="005C3A49" w:rsidRDefault="005C3A49" w:rsidP="00211B67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211B67" w:rsidRPr="00D37F99" w:rsidRDefault="005C3A49" w:rsidP="00211B67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TERCERO.</w:t>
      </w:r>
      <w:r w:rsidRPr="00D37F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11B67" w:rsidRPr="00D37F99">
        <w:rPr>
          <w:rFonts w:ascii="Arial" w:eastAsia="Times New Roman" w:hAnsi="Arial" w:cs="Arial"/>
          <w:sz w:val="28"/>
          <w:szCs w:val="28"/>
          <w:lang w:val="es-ES" w:eastAsia="es-ES"/>
        </w:rPr>
        <w:t>Publí</w:t>
      </w:r>
      <w:r w:rsidR="00DF3B61">
        <w:rPr>
          <w:rFonts w:ascii="Arial" w:eastAsia="Times New Roman" w:hAnsi="Arial" w:cs="Arial"/>
          <w:sz w:val="28"/>
          <w:szCs w:val="28"/>
          <w:lang w:val="es-ES" w:eastAsia="es-ES"/>
        </w:rPr>
        <w:t>quese el presente a</w:t>
      </w:r>
      <w:r w:rsidR="00211B67" w:rsidRPr="00D37F99">
        <w:rPr>
          <w:rFonts w:ascii="Arial" w:eastAsia="Times New Roman" w:hAnsi="Arial" w:cs="Arial"/>
          <w:sz w:val="28"/>
          <w:szCs w:val="28"/>
          <w:lang w:val="es-ES" w:eastAsia="es-ES"/>
        </w:rPr>
        <w:t>cuerdo en el Periódico Oficial del Gobierno del Estado de Guanajuato, para los efectos del artículo 220 de la Ley Orgánica Municipal para el Estado de Guanajuato.</w:t>
      </w:r>
    </w:p>
    <w:p w:rsidR="00D37F99" w:rsidRPr="00D37F99" w:rsidRDefault="00D37F99" w:rsidP="00D37F99">
      <w:pPr>
        <w:pStyle w:val="Textoindependiente"/>
        <w:rPr>
          <w:rFonts w:cs="Arial"/>
          <w:b/>
          <w:sz w:val="28"/>
          <w:szCs w:val="28"/>
        </w:rPr>
      </w:pPr>
    </w:p>
    <w:p w:rsidR="006B00D4" w:rsidRDefault="005C3A49" w:rsidP="006B00D4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CUARTO</w:t>
      </w:r>
      <w:r w:rsidR="006B00D4" w:rsidRPr="00FA2F56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6B00D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jurídicos y administrativos que resulten necesarios para la ejecución del presente acuerdo. Se instruye a la Tesorería Municipal para que proceda a dar</w:t>
      </w:r>
      <w:r w:rsidR="00E664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baja del padrón de bienes muebles,</w:t>
      </w:r>
      <w:r w:rsidR="006B00D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los bienes</w:t>
      </w:r>
      <w:r w:rsidR="00E664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materia del presente acuerdo</w:t>
      </w:r>
      <w:r w:rsidR="006B00D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. </w:t>
      </w:r>
    </w:p>
    <w:p w:rsidR="006C6D4B" w:rsidRDefault="006C6D4B" w:rsidP="006B00D4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0492B" w:rsidRDefault="0080492B" w:rsidP="006B00D4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42A52" w:rsidRDefault="00342A52" w:rsidP="006B00D4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DF3B61" w:rsidRPr="00D37F99" w:rsidRDefault="00DF3B61" w:rsidP="00103BB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76DB" w:rsidRPr="001F2081" w:rsidRDefault="005276DB" w:rsidP="005276D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 T E N T A M E N T E</w:t>
      </w:r>
    </w:p>
    <w:p w:rsidR="005276DB" w:rsidRPr="001F2081" w:rsidRDefault="005276DB" w:rsidP="005276D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“EL TRABAJO TODO LO VENCE”</w:t>
      </w:r>
    </w:p>
    <w:p w:rsidR="005276DB" w:rsidRPr="001F2081" w:rsidRDefault="005276DB" w:rsidP="005276D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“2021, AÑO DE LA INDEPENDENCIA”</w:t>
      </w:r>
    </w:p>
    <w:p w:rsidR="005276DB" w:rsidRPr="001F2081" w:rsidRDefault="005276DB" w:rsidP="005276D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León, Gto., </w:t>
      </w:r>
      <w:r w:rsidR="00FB0E61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 de </w:t>
      </w:r>
      <w:r w:rsidR="00FB0E61">
        <w:rPr>
          <w:rFonts w:ascii="Arial" w:hAnsi="Arial" w:cs="Arial"/>
          <w:b/>
          <w:sz w:val="24"/>
          <w:szCs w:val="24"/>
        </w:rPr>
        <w:t>septiembre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F2081">
        <w:rPr>
          <w:rFonts w:ascii="Arial" w:hAnsi="Arial" w:cs="Arial"/>
          <w:b/>
          <w:sz w:val="24"/>
          <w:szCs w:val="24"/>
        </w:rPr>
        <w:t>de 2021</w:t>
      </w:r>
    </w:p>
    <w:p w:rsidR="005276DB" w:rsidRPr="001F2081" w:rsidRDefault="005276DB" w:rsidP="005276DB">
      <w:pPr>
        <w:spacing w:after="0"/>
        <w:rPr>
          <w:rFonts w:ascii="Arial" w:hAnsi="Arial" w:cs="Arial"/>
          <w:b/>
          <w:sz w:val="24"/>
          <w:szCs w:val="24"/>
        </w:rPr>
      </w:pPr>
    </w:p>
    <w:p w:rsidR="005276DB" w:rsidRPr="001F2081" w:rsidRDefault="005276DB" w:rsidP="005276DB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DEL MUNICIPIO DE LEÓN, GUANAJUATO.</w:t>
      </w:r>
    </w:p>
    <w:p w:rsidR="005276DB" w:rsidRDefault="005276DB" w:rsidP="005276DB">
      <w:pPr>
        <w:tabs>
          <w:tab w:val="left" w:pos="5835"/>
        </w:tabs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ab/>
      </w:r>
    </w:p>
    <w:p w:rsidR="005276DB" w:rsidRPr="003F4D20" w:rsidRDefault="005276DB" w:rsidP="005276DB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</w:t>
      </w:r>
      <w:r>
        <w:rPr>
          <w:rFonts w:ascii="Arial" w:hAnsi="Arial" w:cs="Arial"/>
          <w:b/>
        </w:rPr>
        <w:t xml:space="preserve"> de León, y las personas que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:rsidR="005276DB" w:rsidRPr="009D4B04" w:rsidRDefault="005276DB" w:rsidP="005276DB">
      <w:pPr>
        <w:jc w:val="center"/>
      </w:pPr>
    </w:p>
    <w:p w:rsidR="005276DB" w:rsidRPr="00732A12" w:rsidRDefault="005276DB" w:rsidP="005276DB">
      <w:pPr>
        <w:jc w:val="both"/>
      </w:pPr>
    </w:p>
    <w:p w:rsidR="00B61543" w:rsidRPr="00733AE2" w:rsidRDefault="00733AE2" w:rsidP="005276DB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33AE2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:rsidR="00E27009" w:rsidRPr="001F2081" w:rsidRDefault="00E27009" w:rsidP="00E2700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LETICIA VILLEGAS NAVA</w:t>
      </w:r>
    </w:p>
    <w:p w:rsidR="00E27009" w:rsidRPr="001F2081" w:rsidRDefault="00E27009" w:rsidP="00E27009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SÍNDICO</w:t>
      </w:r>
      <w:r w:rsidRPr="001F2081">
        <w:rPr>
          <w:rFonts w:ascii="Arial" w:hAnsi="Arial" w:cs="Arial"/>
          <w:b/>
          <w:sz w:val="24"/>
          <w:szCs w:val="24"/>
        </w:rPr>
        <w:tab/>
      </w:r>
    </w:p>
    <w:p w:rsidR="00B30087" w:rsidRPr="00733AE2" w:rsidRDefault="00733AE2" w:rsidP="00E27009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733AE2">
        <w:rPr>
          <w:rFonts w:ascii="Arial" w:hAnsi="Arial" w:cs="Arial"/>
          <w:b/>
          <w:color w:val="FF0000"/>
          <w:sz w:val="24"/>
          <w:szCs w:val="24"/>
        </w:rPr>
        <w:t>Inasistencia Justificada</w:t>
      </w:r>
    </w:p>
    <w:p w:rsidR="00E27009" w:rsidRPr="001F2081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:rsidR="00E27009" w:rsidRPr="001F2081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:rsidR="00E27009" w:rsidRDefault="00E27009" w:rsidP="00E2700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B30087" w:rsidRPr="00733AE2" w:rsidRDefault="00733AE2" w:rsidP="00E2700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r w:rsidRPr="00733AE2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:rsidR="00E27009" w:rsidRPr="001F2081" w:rsidRDefault="00E27009" w:rsidP="00E27009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ANA MARÍA CARPIO MENDOZA</w:t>
      </w:r>
    </w:p>
    <w:p w:rsidR="00E27009" w:rsidRPr="001F2081" w:rsidRDefault="00E27009" w:rsidP="00E27009">
      <w:pPr>
        <w:tabs>
          <w:tab w:val="center" w:pos="4277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:rsidR="00E27009" w:rsidRDefault="00E27009" w:rsidP="00E27009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:rsidR="00E27009" w:rsidRPr="00732AA1" w:rsidRDefault="00732AA1" w:rsidP="00E27009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:rsidR="00E27009" w:rsidRPr="001F2081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:rsidR="00E27009" w:rsidRPr="001F2081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REGIDORA</w:t>
      </w:r>
    </w:p>
    <w:p w:rsidR="00E27009" w:rsidRPr="00732AA1" w:rsidRDefault="00732AA1" w:rsidP="00E2700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:rsidR="00E27009" w:rsidRDefault="00E27009" w:rsidP="00E2700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:rsidR="00E27009" w:rsidRPr="001F2081" w:rsidRDefault="00E27009" w:rsidP="00E27009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lastRenderedPageBreak/>
        <w:t>REGIDOR</w:t>
      </w:r>
    </w:p>
    <w:p w:rsidR="00E27009" w:rsidRDefault="00E27009" w:rsidP="00E2700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:rsidR="00E27009" w:rsidRDefault="00E27009" w:rsidP="00E2700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:rsidR="00B30087" w:rsidRPr="00732AA1" w:rsidRDefault="00732AA1" w:rsidP="00E2700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732AA1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:rsidR="00E27009" w:rsidRPr="001F2081" w:rsidRDefault="00E27009" w:rsidP="00E2700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GABRIELA DEL CARMEN ECHEVERRÍA GONZÁLEZ</w:t>
      </w:r>
    </w:p>
    <w:p w:rsidR="00E27009" w:rsidRPr="001F2081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:rsidR="00E27009" w:rsidRDefault="00E27009" w:rsidP="00E2700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342A52" w:rsidRDefault="00342A52" w:rsidP="00E2700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732AA1" w:rsidRPr="00732AA1" w:rsidRDefault="00732AA1" w:rsidP="00E2700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:rsidR="00E27009" w:rsidRDefault="00E27009" w:rsidP="00E2700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:rsidR="00E27009" w:rsidRPr="001F2081" w:rsidRDefault="00E27009" w:rsidP="00E27009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:rsidR="00B30087" w:rsidRDefault="00B30087" w:rsidP="00E27009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:rsidR="00B30087" w:rsidRPr="00732AA1" w:rsidRDefault="00732AA1" w:rsidP="00E27009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:rsidR="00E27009" w:rsidRPr="001F2081" w:rsidRDefault="00E27009" w:rsidP="00E2700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C.P. GUILLERMO MORALES RUIZ ESPARZA</w:t>
      </w:r>
    </w:p>
    <w:p w:rsidR="00E27009" w:rsidRPr="001F2081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:rsidR="00E27009" w:rsidRPr="001F2081" w:rsidRDefault="00E27009" w:rsidP="00E27009">
      <w:pPr>
        <w:spacing w:after="0"/>
        <w:rPr>
          <w:rFonts w:ascii="Arial" w:hAnsi="Arial" w:cs="Arial"/>
          <w:b/>
          <w:sz w:val="24"/>
          <w:szCs w:val="24"/>
        </w:rPr>
      </w:pPr>
    </w:p>
    <w:p w:rsidR="00E27009" w:rsidRDefault="00E27009" w:rsidP="00E2700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B30087" w:rsidRPr="00732AA1" w:rsidRDefault="00732AA1" w:rsidP="00E2700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r w:rsidRPr="00732AA1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:rsidR="00E27009" w:rsidRPr="001F2081" w:rsidRDefault="00E27009" w:rsidP="00E27009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LIC. LUIS LORENZO SANDOVAL ASCENCIO</w:t>
      </w:r>
    </w:p>
    <w:p w:rsidR="00E27009" w:rsidRPr="001F2081" w:rsidRDefault="00E27009" w:rsidP="00E27009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:rsidR="00E27009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E27009" w:rsidRDefault="00E27009" w:rsidP="00E27009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:rsidR="00E27009" w:rsidRDefault="00E27009" w:rsidP="00E27009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461A5A">
        <w:rPr>
          <w:rFonts w:ascii="Arial" w:hAnsi="Arial" w:cs="Arial"/>
          <w:b/>
          <w:color w:val="FF0000"/>
          <w:sz w:val="24"/>
          <w:szCs w:val="24"/>
        </w:rPr>
        <w:t xml:space="preserve">                                                                </w:t>
      </w:r>
    </w:p>
    <w:p w:rsidR="00B30087" w:rsidRPr="00342A52" w:rsidRDefault="00732AA1" w:rsidP="00E27009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342A52">
        <w:rPr>
          <w:rFonts w:ascii="Arial" w:hAnsi="Arial" w:cs="Arial"/>
          <w:b/>
          <w:color w:val="FF0000"/>
          <w:sz w:val="24"/>
          <w:szCs w:val="24"/>
        </w:rPr>
        <w:t>Inasistencia Justificada</w:t>
      </w:r>
    </w:p>
    <w:p w:rsidR="00E27009" w:rsidRPr="001F2081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MTRO. URIEL IZASKÚN GONZÁLEZ LÓPEZ</w:t>
      </w:r>
    </w:p>
    <w:p w:rsidR="00E27009" w:rsidRPr="00257FB6" w:rsidRDefault="00E27009" w:rsidP="00E2700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03097E" w:rsidRDefault="0003097E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FB0E61" w:rsidRDefault="00FB0E61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FB0E61" w:rsidRPr="00C21292" w:rsidRDefault="00444705" w:rsidP="003601B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21292">
        <w:rPr>
          <w:rFonts w:ascii="Arial" w:hAnsi="Arial" w:cs="Arial"/>
          <w:b/>
          <w:sz w:val="28"/>
          <w:szCs w:val="28"/>
        </w:rPr>
        <w:t xml:space="preserve">ANEXO </w:t>
      </w:r>
      <w:r w:rsidR="00C21292">
        <w:rPr>
          <w:rFonts w:ascii="Arial" w:hAnsi="Arial" w:cs="Arial"/>
          <w:b/>
          <w:sz w:val="28"/>
          <w:szCs w:val="28"/>
        </w:rPr>
        <w:t>Ú</w:t>
      </w:r>
      <w:r w:rsidRPr="00C21292">
        <w:rPr>
          <w:rFonts w:ascii="Arial" w:hAnsi="Arial" w:cs="Arial"/>
          <w:b/>
          <w:sz w:val="28"/>
          <w:szCs w:val="28"/>
        </w:rPr>
        <w:t xml:space="preserve">NICO </w:t>
      </w:r>
    </w:p>
    <w:p w:rsidR="00FB0E61" w:rsidRDefault="00FB0E61" w:rsidP="003601B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7726AA" w:rsidRPr="007001EF" w:rsidRDefault="007726AA" w:rsidP="007726AA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7001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Ambulancia tipo II de urgencias avanzadas </w:t>
      </w:r>
    </w:p>
    <w:p w:rsidR="00D64326" w:rsidRDefault="00D64326" w:rsidP="007726AA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7726AA" w:rsidRDefault="007726AA" w:rsidP="007726AA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7001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Marca: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001E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Quiroga</w:t>
      </w:r>
    </w:p>
    <w:p w:rsidR="00D64326" w:rsidRDefault="00D64326" w:rsidP="007726AA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7726AA" w:rsidRDefault="007726AA" w:rsidP="007726AA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7001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Modelo</w:t>
      </w:r>
      <w:r w:rsidR="007001EF" w:rsidRPr="007001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: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001E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AB/72 2</w:t>
      </w:r>
      <w:r w:rsidR="000B0C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018</w:t>
      </w:r>
      <w:r w:rsidR="007001E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fabricado en Fiat Ducato Van</w:t>
      </w:r>
    </w:p>
    <w:p w:rsidR="00D64326" w:rsidRDefault="00D64326" w:rsidP="007726AA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7001EF" w:rsidRDefault="007001EF" w:rsidP="007726AA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7001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Año: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20</w:t>
      </w:r>
      <w:r w:rsidR="000B0C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18</w:t>
      </w:r>
    </w:p>
    <w:p w:rsidR="00D64326" w:rsidRDefault="00D64326" w:rsidP="007726AA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001EF" w:rsidRDefault="007001EF" w:rsidP="007726AA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Transmisión manual</w:t>
      </w:r>
    </w:p>
    <w:p w:rsidR="00D64326" w:rsidRDefault="00D64326" w:rsidP="007726AA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7001EF" w:rsidRPr="007001EF" w:rsidRDefault="007001EF" w:rsidP="007726AA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7001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Motor: </w:t>
      </w:r>
      <w:r w:rsidRPr="007001E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Diesel </w:t>
      </w:r>
    </w:p>
    <w:p w:rsidR="00D64326" w:rsidRDefault="00D64326" w:rsidP="007726AA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7726AA" w:rsidRDefault="007726AA" w:rsidP="007726AA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7001E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Cilindros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: 4</w:t>
      </w:r>
    </w:p>
    <w:p w:rsidR="00D64326" w:rsidRDefault="00D64326" w:rsidP="0046643E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46643E" w:rsidRDefault="007726AA" w:rsidP="0046643E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46643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Número de serie: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ZFCNFFCK8M2S35548</w:t>
      </w:r>
    </w:p>
    <w:p w:rsidR="00D64326" w:rsidRDefault="00D64326" w:rsidP="0046643E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46643E" w:rsidRDefault="0046643E" w:rsidP="0046643E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46643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Número de serie vehicular: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1FTYR1CM0JKA00440</w:t>
      </w:r>
    </w:p>
    <w:p w:rsidR="00D64326" w:rsidRDefault="00D64326" w:rsidP="0046643E">
      <w:pPr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64326" w:rsidRPr="00D64326" w:rsidRDefault="00D64326" w:rsidP="0046643E">
      <w:pPr>
        <w:spacing w:after="0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Número de producción: </w:t>
      </w:r>
      <w:r w:rsidRPr="00D643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1188</w:t>
      </w:r>
    </w:p>
    <w:sectPr w:rsidR="00D64326" w:rsidRPr="00D64326" w:rsidSect="00E47B38">
      <w:headerReference w:type="default" r:id="rId8"/>
      <w:footerReference w:type="even" r:id="rId9"/>
      <w:footerReference w:type="default" r:id="rId10"/>
      <w:pgSz w:w="12240" w:h="15840"/>
      <w:pgMar w:top="1985" w:right="1418" w:bottom="1418" w:left="1701" w:header="720" w:footer="6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A38" w:rsidRDefault="006C1A38">
      <w:pPr>
        <w:spacing w:after="0" w:line="240" w:lineRule="auto"/>
      </w:pPr>
      <w:r>
        <w:separator/>
      </w:r>
    </w:p>
  </w:endnote>
  <w:endnote w:type="continuationSeparator" w:id="0">
    <w:p w:rsidR="006C1A38" w:rsidRDefault="006C1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9E6" w:rsidRPr="00873379" w:rsidRDefault="00FF7244" w:rsidP="009A0722">
    <w:pPr>
      <w:tabs>
        <w:tab w:val="left" w:pos="4148"/>
      </w:tabs>
      <w:spacing w:after="0" w:line="240" w:lineRule="auto"/>
      <w:jc w:val="both"/>
      <w:rPr>
        <w:rFonts w:ascii="Arial" w:eastAsia="Times New Roman" w:hAnsi="Arial" w:cs="Arial"/>
        <w:sz w:val="28"/>
        <w:szCs w:val="28"/>
        <w:lang w:eastAsia="es-ES"/>
      </w:rPr>
    </w:pPr>
    <w:r w:rsidRPr="00E27A63">
      <w:rPr>
        <w:sz w:val="14"/>
        <w:szCs w:val="14"/>
      </w:rPr>
      <w:t xml:space="preserve">ESTA HOJA FORMA PARTE DEL DICTAMEN QUE AUTORIZA </w:t>
    </w:r>
    <w:r>
      <w:rPr>
        <w:sz w:val="14"/>
        <w:szCs w:val="14"/>
      </w:rPr>
      <w:t xml:space="preserve">LA </w:t>
    </w:r>
    <w:r w:rsidR="009A4848">
      <w:rPr>
        <w:sz w:val="14"/>
        <w:szCs w:val="14"/>
      </w:rPr>
      <w:t xml:space="preserve">DONACIÓN DE </w:t>
    </w:r>
    <w:r w:rsidR="00402DFC">
      <w:rPr>
        <w:sz w:val="14"/>
        <w:szCs w:val="14"/>
      </w:rPr>
      <w:t>UNA AMBULANCIA</w:t>
    </w:r>
    <w:r w:rsidR="00871F2B">
      <w:rPr>
        <w:sz w:val="14"/>
        <w:szCs w:val="14"/>
      </w:rPr>
      <w:t xml:space="preserve"> A FAVOR </w:t>
    </w:r>
    <w:r w:rsidR="0080492B">
      <w:rPr>
        <w:sz w:val="14"/>
        <w:szCs w:val="14"/>
      </w:rPr>
      <w:t>DE</w:t>
    </w:r>
    <w:r w:rsidR="00402DFC">
      <w:rPr>
        <w:sz w:val="14"/>
        <w:szCs w:val="14"/>
      </w:rPr>
      <w:t xml:space="preserve"> </w:t>
    </w:r>
    <w:r w:rsidR="0080492B">
      <w:rPr>
        <w:sz w:val="14"/>
        <w:szCs w:val="14"/>
      </w:rPr>
      <w:t>L</w:t>
    </w:r>
    <w:r w:rsidR="00402DFC">
      <w:rPr>
        <w:sz w:val="14"/>
        <w:szCs w:val="14"/>
      </w:rPr>
      <w:t>A</w:t>
    </w:r>
    <w:r w:rsidR="0080492B">
      <w:rPr>
        <w:sz w:val="14"/>
        <w:szCs w:val="14"/>
      </w:rPr>
      <w:t xml:space="preserve"> </w:t>
    </w:r>
    <w:r w:rsidR="00402DFC" w:rsidRPr="00402DFC">
      <w:rPr>
        <w:sz w:val="14"/>
        <w:szCs w:val="14"/>
      </w:rPr>
      <w:t>CRUZ ROJA MEXICANA”, INSTITUCIÓN DE ASISTENCIA PRIVADA</w:t>
    </w:r>
  </w:p>
  <w:p w:rsidR="00E02574" w:rsidRDefault="006C1A38" w:rsidP="009A0722">
    <w:pPr>
      <w:pStyle w:val="Piedepgina"/>
      <w:jc w:val="both"/>
      <w:rPr>
        <w:sz w:val="14"/>
        <w:szCs w:val="14"/>
      </w:rPr>
    </w:pPr>
  </w:p>
  <w:p w:rsidR="00E02574" w:rsidRPr="00E27A63" w:rsidRDefault="00FF7244" w:rsidP="009A0722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A38" w:rsidRDefault="006C1A38">
      <w:pPr>
        <w:spacing w:after="0" w:line="240" w:lineRule="auto"/>
      </w:pPr>
      <w:r>
        <w:separator/>
      </w:r>
    </w:p>
  </w:footnote>
  <w:footnote w:type="continuationSeparator" w:id="0">
    <w:p w:rsidR="006C1A38" w:rsidRDefault="006C1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A26C6" w:rsidP="00622830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55371224" wp14:editId="3CBFD3D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D02AE"/>
    <w:multiLevelType w:val="hybridMultilevel"/>
    <w:tmpl w:val="6F46382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050C0"/>
    <w:multiLevelType w:val="hybridMultilevel"/>
    <w:tmpl w:val="6F46382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1050B"/>
    <w:rsid w:val="00011484"/>
    <w:rsid w:val="00016261"/>
    <w:rsid w:val="0003097E"/>
    <w:rsid w:val="00034C88"/>
    <w:rsid w:val="000512C2"/>
    <w:rsid w:val="000559EF"/>
    <w:rsid w:val="000563EB"/>
    <w:rsid w:val="00062021"/>
    <w:rsid w:val="000A01CA"/>
    <w:rsid w:val="000A09B0"/>
    <w:rsid w:val="000A3913"/>
    <w:rsid w:val="000A537C"/>
    <w:rsid w:val="000B0C8D"/>
    <w:rsid w:val="000B2557"/>
    <w:rsid w:val="000B493B"/>
    <w:rsid w:val="000D0F47"/>
    <w:rsid w:val="000E5528"/>
    <w:rsid w:val="000F19A4"/>
    <w:rsid w:val="001033EC"/>
    <w:rsid w:val="00103BBE"/>
    <w:rsid w:val="00107EA6"/>
    <w:rsid w:val="00122024"/>
    <w:rsid w:val="00135AAF"/>
    <w:rsid w:val="00144737"/>
    <w:rsid w:val="001533C6"/>
    <w:rsid w:val="001668C5"/>
    <w:rsid w:val="00167892"/>
    <w:rsid w:val="00177CD1"/>
    <w:rsid w:val="00180762"/>
    <w:rsid w:val="00185247"/>
    <w:rsid w:val="00197A49"/>
    <w:rsid w:val="001A2452"/>
    <w:rsid w:val="001A7AD2"/>
    <w:rsid w:val="00207BF3"/>
    <w:rsid w:val="00211B67"/>
    <w:rsid w:val="00227053"/>
    <w:rsid w:val="00236AB3"/>
    <w:rsid w:val="002576DB"/>
    <w:rsid w:val="0028006B"/>
    <w:rsid w:val="00280849"/>
    <w:rsid w:val="00293FA4"/>
    <w:rsid w:val="002971C4"/>
    <w:rsid w:val="002B0F17"/>
    <w:rsid w:val="002C0E8A"/>
    <w:rsid w:val="002D0A27"/>
    <w:rsid w:val="002D7CEC"/>
    <w:rsid w:val="002E347F"/>
    <w:rsid w:val="00304C90"/>
    <w:rsid w:val="00322EAF"/>
    <w:rsid w:val="00332199"/>
    <w:rsid w:val="003378CA"/>
    <w:rsid w:val="00340529"/>
    <w:rsid w:val="00342A52"/>
    <w:rsid w:val="003601BD"/>
    <w:rsid w:val="0036029A"/>
    <w:rsid w:val="00363B33"/>
    <w:rsid w:val="00381E22"/>
    <w:rsid w:val="00386E78"/>
    <w:rsid w:val="003944B6"/>
    <w:rsid w:val="003A665E"/>
    <w:rsid w:val="003C4D4D"/>
    <w:rsid w:val="003E2DA0"/>
    <w:rsid w:val="003E4C66"/>
    <w:rsid w:val="003E6F27"/>
    <w:rsid w:val="003F738A"/>
    <w:rsid w:val="00402DFC"/>
    <w:rsid w:val="00405DE6"/>
    <w:rsid w:val="0041118F"/>
    <w:rsid w:val="004237BC"/>
    <w:rsid w:val="00444705"/>
    <w:rsid w:val="00444872"/>
    <w:rsid w:val="004461EB"/>
    <w:rsid w:val="004502C2"/>
    <w:rsid w:val="004519A3"/>
    <w:rsid w:val="004558C4"/>
    <w:rsid w:val="0046643E"/>
    <w:rsid w:val="004706DE"/>
    <w:rsid w:val="0049345F"/>
    <w:rsid w:val="004A110B"/>
    <w:rsid w:val="004A1B52"/>
    <w:rsid w:val="004A3AAD"/>
    <w:rsid w:val="004B71A4"/>
    <w:rsid w:val="004C1C0D"/>
    <w:rsid w:val="004C5BCB"/>
    <w:rsid w:val="004D55E9"/>
    <w:rsid w:val="00521B11"/>
    <w:rsid w:val="005276DB"/>
    <w:rsid w:val="0053156D"/>
    <w:rsid w:val="0057595B"/>
    <w:rsid w:val="0059100A"/>
    <w:rsid w:val="005C3A49"/>
    <w:rsid w:val="005D2DC1"/>
    <w:rsid w:val="005D3B20"/>
    <w:rsid w:val="005D721F"/>
    <w:rsid w:val="005E30AF"/>
    <w:rsid w:val="005E5129"/>
    <w:rsid w:val="0060164F"/>
    <w:rsid w:val="006019E6"/>
    <w:rsid w:val="006107DF"/>
    <w:rsid w:val="00622830"/>
    <w:rsid w:val="00622CF3"/>
    <w:rsid w:val="0062682A"/>
    <w:rsid w:val="00627C20"/>
    <w:rsid w:val="00644598"/>
    <w:rsid w:val="0065599F"/>
    <w:rsid w:val="006576F7"/>
    <w:rsid w:val="00665F4D"/>
    <w:rsid w:val="006832A4"/>
    <w:rsid w:val="006B00D4"/>
    <w:rsid w:val="006B0341"/>
    <w:rsid w:val="006C1A38"/>
    <w:rsid w:val="006C6D4B"/>
    <w:rsid w:val="006E4C14"/>
    <w:rsid w:val="006F47A0"/>
    <w:rsid w:val="007001EF"/>
    <w:rsid w:val="007003DF"/>
    <w:rsid w:val="00702629"/>
    <w:rsid w:val="00732AA1"/>
    <w:rsid w:val="00733AE2"/>
    <w:rsid w:val="0073510C"/>
    <w:rsid w:val="00742E3E"/>
    <w:rsid w:val="0075075E"/>
    <w:rsid w:val="00757A56"/>
    <w:rsid w:val="007726AA"/>
    <w:rsid w:val="00772FDE"/>
    <w:rsid w:val="007A26CA"/>
    <w:rsid w:val="007C0E18"/>
    <w:rsid w:val="007D4354"/>
    <w:rsid w:val="007E2908"/>
    <w:rsid w:val="007E6621"/>
    <w:rsid w:val="007F2D81"/>
    <w:rsid w:val="007F387C"/>
    <w:rsid w:val="008042A0"/>
    <w:rsid w:val="0080492B"/>
    <w:rsid w:val="0081677F"/>
    <w:rsid w:val="00842D89"/>
    <w:rsid w:val="00845EEF"/>
    <w:rsid w:val="008505F4"/>
    <w:rsid w:val="00871F2B"/>
    <w:rsid w:val="00892C22"/>
    <w:rsid w:val="008A05B7"/>
    <w:rsid w:val="008C72FA"/>
    <w:rsid w:val="008D1AF8"/>
    <w:rsid w:val="008F2AB1"/>
    <w:rsid w:val="008F52E7"/>
    <w:rsid w:val="0090030A"/>
    <w:rsid w:val="00903986"/>
    <w:rsid w:val="00952E01"/>
    <w:rsid w:val="00957C6B"/>
    <w:rsid w:val="00960B3C"/>
    <w:rsid w:val="00981D41"/>
    <w:rsid w:val="00984F29"/>
    <w:rsid w:val="009A0556"/>
    <w:rsid w:val="009A0722"/>
    <w:rsid w:val="009A4848"/>
    <w:rsid w:val="009A5830"/>
    <w:rsid w:val="009A7939"/>
    <w:rsid w:val="009B17A1"/>
    <w:rsid w:val="009B1987"/>
    <w:rsid w:val="00A02E4D"/>
    <w:rsid w:val="00A12DBE"/>
    <w:rsid w:val="00A2681A"/>
    <w:rsid w:val="00A32D71"/>
    <w:rsid w:val="00A63B2D"/>
    <w:rsid w:val="00A82E0F"/>
    <w:rsid w:val="00A97728"/>
    <w:rsid w:val="00AA01FE"/>
    <w:rsid w:val="00AA154D"/>
    <w:rsid w:val="00AC2AAF"/>
    <w:rsid w:val="00AC54A7"/>
    <w:rsid w:val="00AD679D"/>
    <w:rsid w:val="00AE3A90"/>
    <w:rsid w:val="00B020CF"/>
    <w:rsid w:val="00B07910"/>
    <w:rsid w:val="00B141FC"/>
    <w:rsid w:val="00B210D9"/>
    <w:rsid w:val="00B30087"/>
    <w:rsid w:val="00B3118D"/>
    <w:rsid w:val="00B36B7C"/>
    <w:rsid w:val="00B37F63"/>
    <w:rsid w:val="00B439FD"/>
    <w:rsid w:val="00B4510F"/>
    <w:rsid w:val="00B61543"/>
    <w:rsid w:val="00B65806"/>
    <w:rsid w:val="00B708B3"/>
    <w:rsid w:val="00B86E03"/>
    <w:rsid w:val="00B8734F"/>
    <w:rsid w:val="00B94633"/>
    <w:rsid w:val="00BA26C6"/>
    <w:rsid w:val="00BD1085"/>
    <w:rsid w:val="00BD1E36"/>
    <w:rsid w:val="00BD5710"/>
    <w:rsid w:val="00C11694"/>
    <w:rsid w:val="00C21292"/>
    <w:rsid w:val="00C37296"/>
    <w:rsid w:val="00C376D6"/>
    <w:rsid w:val="00C510A3"/>
    <w:rsid w:val="00C51147"/>
    <w:rsid w:val="00C72518"/>
    <w:rsid w:val="00C92185"/>
    <w:rsid w:val="00CA1980"/>
    <w:rsid w:val="00CA2440"/>
    <w:rsid w:val="00CA71B8"/>
    <w:rsid w:val="00CB600B"/>
    <w:rsid w:val="00CC158E"/>
    <w:rsid w:val="00CE4154"/>
    <w:rsid w:val="00D078D5"/>
    <w:rsid w:val="00D169DB"/>
    <w:rsid w:val="00D20978"/>
    <w:rsid w:val="00D37F99"/>
    <w:rsid w:val="00D64326"/>
    <w:rsid w:val="00D64A42"/>
    <w:rsid w:val="00D812B9"/>
    <w:rsid w:val="00D8257C"/>
    <w:rsid w:val="00DA4468"/>
    <w:rsid w:val="00DB7ACD"/>
    <w:rsid w:val="00DF3B61"/>
    <w:rsid w:val="00DF7BFE"/>
    <w:rsid w:val="00E15CDA"/>
    <w:rsid w:val="00E27009"/>
    <w:rsid w:val="00E36055"/>
    <w:rsid w:val="00E47B38"/>
    <w:rsid w:val="00E556A8"/>
    <w:rsid w:val="00E629C9"/>
    <w:rsid w:val="00E6641D"/>
    <w:rsid w:val="00E8262F"/>
    <w:rsid w:val="00E87C1C"/>
    <w:rsid w:val="00E9265A"/>
    <w:rsid w:val="00E95CA1"/>
    <w:rsid w:val="00EA4B5C"/>
    <w:rsid w:val="00ED0C3A"/>
    <w:rsid w:val="00ED5656"/>
    <w:rsid w:val="00EF1F08"/>
    <w:rsid w:val="00F06516"/>
    <w:rsid w:val="00F2330A"/>
    <w:rsid w:val="00F27624"/>
    <w:rsid w:val="00F46CE8"/>
    <w:rsid w:val="00F512D5"/>
    <w:rsid w:val="00F91D27"/>
    <w:rsid w:val="00F97494"/>
    <w:rsid w:val="00FA17F4"/>
    <w:rsid w:val="00FA2F56"/>
    <w:rsid w:val="00FB0E61"/>
    <w:rsid w:val="00FD6B29"/>
    <w:rsid w:val="00FD6F8E"/>
    <w:rsid w:val="00FE0618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64ABC3-8AEB-49D1-A5C6-139B3B84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F4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CE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A110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6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independiente">
    <w:name w:val="Body Text"/>
    <w:basedOn w:val="Normal"/>
    <w:link w:val="TextoindependienteCar"/>
    <w:rsid w:val="00D37F9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37F99"/>
    <w:rPr>
      <w:rFonts w:ascii="Arial" w:eastAsia="Times New Roman" w:hAnsi="Arial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03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97CDC-DC84-43F2-BECA-AAF9FB27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Jazmin Alejandra Ramirez Zuniga</cp:lastModifiedBy>
  <cp:revision>7</cp:revision>
  <cp:lastPrinted>2021-07-27T14:09:00Z</cp:lastPrinted>
  <dcterms:created xsi:type="dcterms:W3CDTF">2021-09-20T19:57:00Z</dcterms:created>
  <dcterms:modified xsi:type="dcterms:W3CDTF">2021-09-21T16:55:00Z</dcterms:modified>
</cp:coreProperties>
</file>