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3B232" w14:textId="77777777" w:rsidR="00A95EA7" w:rsidRPr="00A95EA7" w:rsidRDefault="00A95EA7" w:rsidP="0095732B">
      <w:pPr>
        <w:spacing w:after="0" w:line="276" w:lineRule="auto"/>
        <w:jc w:val="center"/>
        <w:rPr>
          <w:rFonts w:ascii="Arial" w:hAnsi="Arial" w:cs="Arial"/>
          <w:b/>
          <w:sz w:val="24"/>
          <w:szCs w:val="24"/>
        </w:rPr>
      </w:pPr>
    </w:p>
    <w:p w14:paraId="2A7139E9" w14:textId="77777777" w:rsidR="00A95EA7" w:rsidRPr="00A95EA7" w:rsidRDefault="00A95EA7" w:rsidP="0095732B">
      <w:pPr>
        <w:spacing w:after="0" w:line="276" w:lineRule="auto"/>
        <w:jc w:val="center"/>
        <w:rPr>
          <w:rFonts w:ascii="Arial" w:hAnsi="Arial" w:cs="Arial"/>
          <w:b/>
          <w:sz w:val="24"/>
          <w:szCs w:val="24"/>
        </w:rPr>
      </w:pPr>
    </w:p>
    <w:p w14:paraId="4895F0ED" w14:textId="5BE80669" w:rsidR="008D4296" w:rsidRPr="008D4296" w:rsidRDefault="008D4296" w:rsidP="008D4296">
      <w:pPr>
        <w:spacing w:after="0" w:line="276" w:lineRule="auto"/>
        <w:jc w:val="both"/>
        <w:rPr>
          <w:rFonts w:ascii="Arial" w:hAnsi="Arial" w:cs="Arial"/>
          <w:b/>
          <w:sz w:val="26"/>
          <w:szCs w:val="26"/>
        </w:rPr>
      </w:pPr>
      <w:r w:rsidRPr="008D4296">
        <w:rPr>
          <w:rFonts w:ascii="Arial" w:eastAsia="Arial" w:hAnsi="Arial" w:cs="Arial"/>
          <w:b/>
          <w:sz w:val="26"/>
          <w:szCs w:val="26"/>
          <w:lang w:eastAsia="es-MX"/>
        </w:rPr>
        <w:t xml:space="preserve">ANEXO ÚNICO QUE FORMA PARTE DEL DICTAMEN MEDIANTE EL CUAL SE APRUEBAN LAS REFORMAS Y ADICIONES </w:t>
      </w:r>
      <w:r w:rsidR="001A2475" w:rsidRPr="008D4296">
        <w:rPr>
          <w:rFonts w:ascii="Arial" w:eastAsia="Arial" w:hAnsi="Arial" w:cs="Arial"/>
          <w:b/>
          <w:sz w:val="26"/>
          <w:szCs w:val="26"/>
          <w:lang w:eastAsia="es-MX"/>
        </w:rPr>
        <w:t>AL REGLAMENTO</w:t>
      </w:r>
      <w:r w:rsidRPr="008D4296">
        <w:rPr>
          <w:rFonts w:ascii="Arial" w:hAnsi="Arial" w:cs="Arial"/>
          <w:b/>
          <w:sz w:val="26"/>
          <w:szCs w:val="26"/>
        </w:rPr>
        <w:t xml:space="preserve"> DEL SISTEMA PARA LA IGUALDAD SUSTANTIVA ENTRE MUJERES Y HOMBRES PARA EL MUNICIPIO DE LEÓN, GUANAJUATO.</w:t>
      </w:r>
    </w:p>
    <w:p w14:paraId="72FBACB4" w14:textId="77777777" w:rsidR="00A95EA7" w:rsidRPr="00A95EA7" w:rsidRDefault="00A95EA7" w:rsidP="00A95EA7">
      <w:pPr>
        <w:spacing w:after="0" w:line="276" w:lineRule="auto"/>
        <w:jc w:val="both"/>
        <w:rPr>
          <w:rFonts w:ascii="Arial" w:hAnsi="Arial" w:cs="Arial"/>
          <w:sz w:val="24"/>
          <w:szCs w:val="24"/>
        </w:rPr>
      </w:pPr>
    </w:p>
    <w:p w14:paraId="3C1D5E84" w14:textId="77777777" w:rsidR="00A95EA7" w:rsidRPr="00A95EA7" w:rsidRDefault="00A95EA7" w:rsidP="00A95EA7">
      <w:pPr>
        <w:spacing w:after="0" w:line="276" w:lineRule="auto"/>
        <w:jc w:val="center"/>
        <w:rPr>
          <w:rFonts w:ascii="Arial" w:hAnsi="Arial" w:cs="Arial"/>
          <w:b/>
          <w:sz w:val="24"/>
          <w:szCs w:val="24"/>
        </w:rPr>
      </w:pPr>
      <w:r w:rsidRPr="00A95EA7">
        <w:rPr>
          <w:rFonts w:ascii="Arial" w:hAnsi="Arial" w:cs="Arial"/>
          <w:b/>
          <w:sz w:val="24"/>
          <w:szCs w:val="24"/>
        </w:rPr>
        <w:t>EXPOSICIÓN DE MOTIVOS</w:t>
      </w:r>
    </w:p>
    <w:p w14:paraId="4DBFC1CC" w14:textId="77777777" w:rsidR="00A95EA7" w:rsidRPr="00A95EA7" w:rsidRDefault="00A95EA7" w:rsidP="00A95EA7">
      <w:pPr>
        <w:spacing w:after="0" w:line="276" w:lineRule="auto"/>
        <w:jc w:val="center"/>
        <w:rPr>
          <w:rFonts w:ascii="Arial" w:hAnsi="Arial" w:cs="Arial"/>
          <w:b/>
          <w:sz w:val="24"/>
          <w:szCs w:val="24"/>
        </w:rPr>
      </w:pPr>
    </w:p>
    <w:p w14:paraId="4D274CBB" w14:textId="6F4ABE49" w:rsidR="002B42C4" w:rsidRDefault="00A95EA7" w:rsidP="00A95EA7">
      <w:pPr>
        <w:spacing w:after="0" w:line="276" w:lineRule="auto"/>
        <w:jc w:val="both"/>
        <w:rPr>
          <w:rFonts w:ascii="Arial" w:hAnsi="Arial" w:cs="Arial"/>
          <w:sz w:val="24"/>
          <w:szCs w:val="24"/>
        </w:rPr>
      </w:pPr>
      <w:r w:rsidRPr="00A95EA7">
        <w:rPr>
          <w:rFonts w:ascii="Arial" w:hAnsi="Arial" w:cs="Arial"/>
          <w:sz w:val="24"/>
          <w:szCs w:val="24"/>
        </w:rPr>
        <w:t>La igualdad de derecho reconoce que cada persona es titular de derechos fundamentales y reconocidos por la ley; la igualdad sustantiva alude al ejercicio pleno de los derechos universales y a la capacidad de hacerlos efectivos en la vida cotidiana. Se busca que la igualdad entre mujeres y hombres deje de ser un concepto abstracto, o un simple recurso en la retórica discursiva, para convertirse e</w:t>
      </w:r>
      <w:r w:rsidR="002B42C4">
        <w:rPr>
          <w:rFonts w:ascii="Arial" w:hAnsi="Arial" w:cs="Arial"/>
          <w:sz w:val="24"/>
          <w:szCs w:val="24"/>
        </w:rPr>
        <w:t>n</w:t>
      </w:r>
      <w:r w:rsidRPr="00A95EA7">
        <w:rPr>
          <w:rFonts w:ascii="Arial" w:hAnsi="Arial" w:cs="Arial"/>
          <w:sz w:val="24"/>
          <w:szCs w:val="24"/>
        </w:rPr>
        <w:t xml:space="preserve"> una expresión real de las mujeres en la educación, en la protección de la salud, en la diversidad, en el ejercicio de la sexualidad y la reproducción</w:t>
      </w:r>
      <w:r w:rsidR="001A2475">
        <w:rPr>
          <w:rFonts w:ascii="Arial" w:hAnsi="Arial" w:cs="Arial"/>
          <w:sz w:val="24"/>
          <w:szCs w:val="24"/>
        </w:rPr>
        <w:t>,</w:t>
      </w:r>
      <w:r w:rsidR="002B42C4">
        <w:rPr>
          <w:rFonts w:ascii="Arial" w:hAnsi="Arial" w:cs="Arial"/>
          <w:sz w:val="24"/>
          <w:szCs w:val="24"/>
        </w:rPr>
        <w:t xml:space="preserve"> así como </w:t>
      </w:r>
      <w:r w:rsidRPr="00A95EA7">
        <w:rPr>
          <w:rFonts w:ascii="Arial" w:hAnsi="Arial" w:cs="Arial"/>
          <w:sz w:val="24"/>
          <w:szCs w:val="24"/>
        </w:rPr>
        <w:t>en la participación política, en la libre decisión, en la construcción y garantía de una vida libre de violencia</w:t>
      </w:r>
      <w:r w:rsidR="002B42C4">
        <w:rPr>
          <w:rFonts w:ascii="Arial" w:hAnsi="Arial" w:cs="Arial"/>
          <w:sz w:val="24"/>
          <w:szCs w:val="24"/>
        </w:rPr>
        <w:t xml:space="preserve"> y</w:t>
      </w:r>
      <w:r w:rsidRPr="00A95EA7">
        <w:rPr>
          <w:rFonts w:ascii="Arial" w:hAnsi="Arial" w:cs="Arial"/>
          <w:sz w:val="24"/>
          <w:szCs w:val="24"/>
        </w:rPr>
        <w:t xml:space="preserve"> en la necesaria asignación de presupuesto público con perspectiva de género.  </w:t>
      </w:r>
    </w:p>
    <w:p w14:paraId="56C63912" w14:textId="77777777" w:rsidR="002B42C4" w:rsidRDefault="002B42C4" w:rsidP="00A95EA7">
      <w:pPr>
        <w:spacing w:after="0" w:line="276" w:lineRule="auto"/>
        <w:jc w:val="both"/>
        <w:rPr>
          <w:rFonts w:ascii="Arial" w:hAnsi="Arial" w:cs="Arial"/>
          <w:sz w:val="24"/>
          <w:szCs w:val="24"/>
        </w:rPr>
      </w:pPr>
    </w:p>
    <w:p w14:paraId="507A92C3" w14:textId="198252AC" w:rsidR="00A95EA7" w:rsidRPr="00A95EA7" w:rsidRDefault="00A95EA7" w:rsidP="00A95EA7">
      <w:pPr>
        <w:spacing w:after="0" w:line="276" w:lineRule="auto"/>
        <w:jc w:val="both"/>
        <w:rPr>
          <w:rFonts w:ascii="Arial" w:hAnsi="Arial" w:cs="Arial"/>
          <w:sz w:val="24"/>
          <w:szCs w:val="24"/>
        </w:rPr>
      </w:pPr>
      <w:r w:rsidRPr="00A95EA7">
        <w:rPr>
          <w:rFonts w:ascii="Arial" w:hAnsi="Arial" w:cs="Arial"/>
          <w:sz w:val="24"/>
          <w:szCs w:val="24"/>
        </w:rPr>
        <w:t xml:space="preserve">Por disposición constitucional, las autoridades de todos los órdenes de gobierno, tenemos la obligación de hacer efectivos los derechos reconocidos a fin de procurar la </w:t>
      </w:r>
      <w:r w:rsidR="00C76DF5">
        <w:rPr>
          <w:rFonts w:ascii="Arial" w:hAnsi="Arial" w:cs="Arial"/>
          <w:sz w:val="24"/>
          <w:szCs w:val="24"/>
        </w:rPr>
        <w:t>verdadera</w:t>
      </w:r>
      <w:r w:rsidRPr="00A95EA7">
        <w:rPr>
          <w:rFonts w:ascii="Arial" w:hAnsi="Arial" w:cs="Arial"/>
          <w:sz w:val="24"/>
          <w:szCs w:val="24"/>
        </w:rPr>
        <w:t xml:space="preserve"> igualdad sustantiva de mujeres y hombres.</w:t>
      </w:r>
    </w:p>
    <w:p w14:paraId="095D3303" w14:textId="77777777" w:rsidR="00A95EA7" w:rsidRPr="00A95EA7" w:rsidRDefault="00A95EA7" w:rsidP="00A95EA7">
      <w:pPr>
        <w:spacing w:after="0" w:line="276" w:lineRule="auto"/>
        <w:jc w:val="both"/>
        <w:rPr>
          <w:rFonts w:ascii="Arial" w:hAnsi="Arial" w:cs="Arial"/>
          <w:sz w:val="24"/>
          <w:szCs w:val="24"/>
        </w:rPr>
      </w:pPr>
    </w:p>
    <w:p w14:paraId="577AAA58" w14:textId="37AA4F93" w:rsidR="00A95EA7" w:rsidRPr="00A95EA7" w:rsidRDefault="002B42C4" w:rsidP="00A95EA7">
      <w:pPr>
        <w:spacing w:after="0" w:line="276" w:lineRule="auto"/>
        <w:jc w:val="both"/>
        <w:rPr>
          <w:rFonts w:ascii="Arial" w:hAnsi="Arial" w:cs="Arial"/>
          <w:sz w:val="24"/>
          <w:szCs w:val="24"/>
        </w:rPr>
      </w:pPr>
      <w:r>
        <w:rPr>
          <w:rFonts w:ascii="Arial" w:hAnsi="Arial" w:cs="Arial"/>
          <w:sz w:val="24"/>
          <w:szCs w:val="24"/>
        </w:rPr>
        <w:t>En ese sentido, e</w:t>
      </w:r>
      <w:r w:rsidR="00A95EA7" w:rsidRPr="00A95EA7">
        <w:rPr>
          <w:rFonts w:ascii="Arial" w:hAnsi="Arial" w:cs="Arial"/>
          <w:sz w:val="24"/>
          <w:szCs w:val="24"/>
        </w:rPr>
        <w:t>s necesario comprender la realidad de las mujeres a través de la cual se puedan elaborar leyes, políticas, programas y prácticas eficaces que respeten plenamente y protejan sus derechos desde una concepción de realidad en donde se debe exigir se consideren a los derechos como universales, independientes y sobre todo indivisibles; se debe entender a las mujeres como sujetos de derecho y no simplemente como víctimas o blanco de violaciones de derechos humanos.</w:t>
      </w:r>
    </w:p>
    <w:p w14:paraId="17E5CAE9" w14:textId="77777777" w:rsidR="00A95EA7" w:rsidRPr="00A95EA7" w:rsidRDefault="00A95EA7" w:rsidP="00A95EA7">
      <w:pPr>
        <w:spacing w:after="0" w:line="276" w:lineRule="auto"/>
        <w:jc w:val="both"/>
        <w:rPr>
          <w:rFonts w:ascii="Arial" w:hAnsi="Arial" w:cs="Arial"/>
          <w:sz w:val="24"/>
          <w:szCs w:val="24"/>
        </w:rPr>
      </w:pPr>
    </w:p>
    <w:p w14:paraId="65A6176C" w14:textId="27AE5065" w:rsidR="00A95EA7" w:rsidRPr="00A95EA7" w:rsidRDefault="00C76DF5" w:rsidP="00A95EA7">
      <w:pPr>
        <w:spacing w:after="0" w:line="276" w:lineRule="auto"/>
        <w:jc w:val="both"/>
        <w:rPr>
          <w:rFonts w:ascii="Arial" w:hAnsi="Arial" w:cs="Arial"/>
          <w:sz w:val="24"/>
          <w:szCs w:val="24"/>
        </w:rPr>
      </w:pPr>
      <w:r w:rsidRPr="00C04DC2">
        <w:rPr>
          <w:rFonts w:ascii="Arial" w:hAnsi="Arial" w:cs="Arial"/>
          <w:sz w:val="24"/>
          <w:szCs w:val="24"/>
        </w:rPr>
        <w:t xml:space="preserve">Es por ello, que </w:t>
      </w:r>
      <w:r w:rsidRPr="002B018E">
        <w:rPr>
          <w:rFonts w:ascii="Arial" w:hAnsi="Arial" w:cs="Arial"/>
          <w:sz w:val="24"/>
          <w:szCs w:val="24"/>
        </w:rPr>
        <w:t>p</w:t>
      </w:r>
      <w:r w:rsidR="00A95EA7" w:rsidRPr="00A95EA7">
        <w:rPr>
          <w:rFonts w:ascii="Arial" w:hAnsi="Arial" w:cs="Arial"/>
          <w:sz w:val="24"/>
          <w:szCs w:val="24"/>
        </w:rPr>
        <w:t xml:space="preserve">ara garantizar que la igualdad sustantiva se vuelva realidad, no solo se debe invocar a la igualdad de oportunidades, la </w:t>
      </w:r>
      <w:r w:rsidR="00BE5226" w:rsidRPr="00A95EA7">
        <w:rPr>
          <w:rFonts w:ascii="Arial" w:hAnsi="Arial" w:cs="Arial"/>
          <w:sz w:val="24"/>
          <w:szCs w:val="24"/>
        </w:rPr>
        <w:t>cual se</w:t>
      </w:r>
      <w:r w:rsidR="00A95EA7" w:rsidRPr="00A95EA7">
        <w:rPr>
          <w:rFonts w:ascii="Arial" w:hAnsi="Arial" w:cs="Arial"/>
          <w:sz w:val="24"/>
          <w:szCs w:val="24"/>
        </w:rPr>
        <w:t xml:space="preserve"> establece en toda política pública, </w:t>
      </w:r>
      <w:r w:rsidR="006D0B13">
        <w:rPr>
          <w:rFonts w:ascii="Arial" w:hAnsi="Arial" w:cs="Arial"/>
          <w:sz w:val="24"/>
          <w:szCs w:val="24"/>
        </w:rPr>
        <w:t>sino que</w:t>
      </w:r>
      <w:r w:rsidR="00A95EA7" w:rsidRPr="00A95EA7">
        <w:rPr>
          <w:rFonts w:ascii="Arial" w:hAnsi="Arial" w:cs="Arial"/>
          <w:sz w:val="24"/>
          <w:szCs w:val="24"/>
        </w:rPr>
        <w:t xml:space="preserve"> todas las personas tenga</w:t>
      </w:r>
      <w:r w:rsidR="004835EE">
        <w:rPr>
          <w:rFonts w:ascii="Arial" w:hAnsi="Arial" w:cs="Arial"/>
          <w:sz w:val="24"/>
          <w:szCs w:val="24"/>
        </w:rPr>
        <w:t>mos</w:t>
      </w:r>
      <w:r w:rsidR="00A95EA7" w:rsidRPr="00A95EA7">
        <w:rPr>
          <w:rFonts w:ascii="Arial" w:hAnsi="Arial" w:cs="Arial"/>
          <w:sz w:val="24"/>
          <w:szCs w:val="24"/>
        </w:rPr>
        <w:t xml:space="preserve"> las mismas posibilidades de acceder a los recursos y a los servicios</w:t>
      </w:r>
      <w:r w:rsidR="002B018E">
        <w:rPr>
          <w:rFonts w:ascii="Arial" w:hAnsi="Arial" w:cs="Arial"/>
          <w:sz w:val="24"/>
          <w:szCs w:val="24"/>
        </w:rPr>
        <w:t>.</w:t>
      </w:r>
      <w:r w:rsidR="00A95EA7" w:rsidRPr="00A95EA7">
        <w:rPr>
          <w:rFonts w:ascii="Arial" w:hAnsi="Arial" w:cs="Arial"/>
          <w:sz w:val="24"/>
          <w:szCs w:val="24"/>
        </w:rPr>
        <w:t xml:space="preserve"> La igualdad debe medirse en función de que se haya logrado un proceso total de igualdad e igualitario.  </w:t>
      </w:r>
      <w:r w:rsidR="004835EE">
        <w:rPr>
          <w:rFonts w:ascii="Arial" w:hAnsi="Arial" w:cs="Arial"/>
          <w:sz w:val="24"/>
          <w:szCs w:val="24"/>
        </w:rPr>
        <w:t>Por ejemplo, e</w:t>
      </w:r>
      <w:r w:rsidR="00A95EA7" w:rsidRPr="00A95EA7">
        <w:rPr>
          <w:rFonts w:ascii="Arial" w:hAnsi="Arial" w:cs="Arial"/>
          <w:sz w:val="24"/>
          <w:szCs w:val="24"/>
        </w:rPr>
        <w:t>n el mercado laboral</w:t>
      </w:r>
      <w:r w:rsidR="0057112B">
        <w:rPr>
          <w:rFonts w:ascii="Arial" w:hAnsi="Arial" w:cs="Arial"/>
          <w:sz w:val="24"/>
          <w:szCs w:val="24"/>
        </w:rPr>
        <w:t>,</w:t>
      </w:r>
      <w:r w:rsidR="00A95EA7" w:rsidRPr="00A95EA7">
        <w:rPr>
          <w:rFonts w:ascii="Arial" w:hAnsi="Arial" w:cs="Arial"/>
          <w:sz w:val="24"/>
          <w:szCs w:val="24"/>
        </w:rPr>
        <w:t xml:space="preserve"> </w:t>
      </w:r>
      <w:r w:rsidR="0057112B">
        <w:rPr>
          <w:rFonts w:ascii="Arial" w:hAnsi="Arial" w:cs="Arial"/>
          <w:sz w:val="24"/>
          <w:szCs w:val="24"/>
        </w:rPr>
        <w:t xml:space="preserve">la mayoría de </w:t>
      </w:r>
      <w:r w:rsidR="003D4B6C">
        <w:rPr>
          <w:rFonts w:ascii="Arial" w:hAnsi="Arial" w:cs="Arial"/>
          <w:sz w:val="24"/>
          <w:szCs w:val="24"/>
        </w:rPr>
        <w:t>las ocasiones</w:t>
      </w:r>
      <w:r w:rsidR="0057112B">
        <w:rPr>
          <w:rFonts w:ascii="Arial" w:hAnsi="Arial" w:cs="Arial"/>
          <w:sz w:val="24"/>
          <w:szCs w:val="24"/>
        </w:rPr>
        <w:t xml:space="preserve">, </w:t>
      </w:r>
      <w:r w:rsidR="00A95EA7" w:rsidRPr="00A95EA7">
        <w:rPr>
          <w:rFonts w:ascii="Arial" w:hAnsi="Arial" w:cs="Arial"/>
          <w:sz w:val="24"/>
          <w:szCs w:val="24"/>
        </w:rPr>
        <w:t>la igualdad sustantiva no se cumple</w:t>
      </w:r>
      <w:r w:rsidR="001213FA">
        <w:rPr>
          <w:rFonts w:ascii="Arial" w:hAnsi="Arial" w:cs="Arial"/>
          <w:sz w:val="24"/>
          <w:szCs w:val="24"/>
        </w:rPr>
        <w:t>,</w:t>
      </w:r>
      <w:r w:rsidR="00A95EA7" w:rsidRPr="00A95EA7">
        <w:rPr>
          <w:rFonts w:ascii="Arial" w:hAnsi="Arial" w:cs="Arial"/>
          <w:sz w:val="24"/>
          <w:szCs w:val="24"/>
        </w:rPr>
        <w:t xml:space="preserve"> ya que los empleos formales son generalmente ocupados por hombres porque, lamentablemente, aún continúa vigente el estereotipo </w:t>
      </w:r>
      <w:r w:rsidR="00BE5226">
        <w:rPr>
          <w:rFonts w:ascii="Arial" w:hAnsi="Arial" w:cs="Arial"/>
          <w:sz w:val="24"/>
          <w:szCs w:val="24"/>
        </w:rPr>
        <w:t xml:space="preserve">de </w:t>
      </w:r>
      <w:r w:rsidR="00A95EA7" w:rsidRPr="00A95EA7">
        <w:rPr>
          <w:rFonts w:ascii="Arial" w:hAnsi="Arial" w:cs="Arial"/>
          <w:sz w:val="24"/>
          <w:szCs w:val="24"/>
        </w:rPr>
        <w:t xml:space="preserve">que los trabajadores del </w:t>
      </w:r>
      <w:r w:rsidR="00A95EA7" w:rsidRPr="00A95EA7">
        <w:rPr>
          <w:rFonts w:ascii="Arial" w:hAnsi="Arial" w:cs="Arial"/>
          <w:sz w:val="24"/>
          <w:szCs w:val="24"/>
        </w:rPr>
        <w:lastRenderedPageBreak/>
        <w:t>sexo masculino no tendrán que solicitar licencias, ni permisos para cumplir sus responsabilidades como padres.</w:t>
      </w:r>
    </w:p>
    <w:p w14:paraId="2FDD6EB7" w14:textId="77777777" w:rsidR="00A95EA7" w:rsidRPr="00A95EA7" w:rsidRDefault="00A95EA7" w:rsidP="00A95EA7">
      <w:pPr>
        <w:spacing w:after="0" w:line="276" w:lineRule="auto"/>
        <w:jc w:val="both"/>
        <w:rPr>
          <w:rFonts w:ascii="Arial" w:hAnsi="Arial" w:cs="Arial"/>
          <w:sz w:val="24"/>
          <w:szCs w:val="24"/>
        </w:rPr>
      </w:pPr>
    </w:p>
    <w:p w14:paraId="5CED2C35" w14:textId="23F416D7" w:rsidR="00A95EA7" w:rsidRPr="00A95EA7" w:rsidRDefault="004835EE" w:rsidP="00A95EA7">
      <w:pPr>
        <w:spacing w:after="0" w:line="276" w:lineRule="auto"/>
        <w:jc w:val="both"/>
        <w:rPr>
          <w:rFonts w:ascii="Arial" w:hAnsi="Arial" w:cs="Arial"/>
          <w:sz w:val="24"/>
          <w:szCs w:val="24"/>
        </w:rPr>
      </w:pPr>
      <w:r w:rsidRPr="00C04DC2">
        <w:rPr>
          <w:rFonts w:ascii="Arial" w:hAnsi="Arial" w:cs="Arial"/>
          <w:sz w:val="24"/>
          <w:szCs w:val="24"/>
        </w:rPr>
        <w:t xml:space="preserve">Así pues, </w:t>
      </w:r>
      <w:r w:rsidRPr="001213FA">
        <w:rPr>
          <w:rFonts w:ascii="Arial" w:hAnsi="Arial" w:cs="Arial"/>
          <w:sz w:val="24"/>
          <w:szCs w:val="24"/>
        </w:rPr>
        <w:t>l</w:t>
      </w:r>
      <w:r w:rsidR="00A95EA7" w:rsidRPr="001213FA">
        <w:rPr>
          <w:rFonts w:ascii="Arial" w:hAnsi="Arial" w:cs="Arial"/>
          <w:sz w:val="24"/>
          <w:szCs w:val="24"/>
        </w:rPr>
        <w:t>a igualdad entre mujeres y hombres es un principio jurídico universal,</w:t>
      </w:r>
      <w:r w:rsidR="00A95EA7" w:rsidRPr="00A95EA7">
        <w:rPr>
          <w:rFonts w:ascii="Arial" w:hAnsi="Arial" w:cs="Arial"/>
          <w:sz w:val="24"/>
          <w:szCs w:val="24"/>
        </w:rPr>
        <w:t xml:space="preserve"> recogido en el artículo 4° de la Constitución Política de los Estados Unidos Mexicanos.</w:t>
      </w:r>
    </w:p>
    <w:p w14:paraId="11C5E345" w14:textId="77777777" w:rsidR="00A95EA7" w:rsidRPr="00A95EA7" w:rsidRDefault="00A95EA7" w:rsidP="00A95EA7">
      <w:pPr>
        <w:spacing w:after="0" w:line="276" w:lineRule="auto"/>
        <w:jc w:val="both"/>
        <w:rPr>
          <w:rFonts w:ascii="Arial" w:hAnsi="Arial" w:cs="Arial"/>
          <w:sz w:val="24"/>
          <w:szCs w:val="24"/>
        </w:rPr>
      </w:pPr>
    </w:p>
    <w:p w14:paraId="6B2B7B09" w14:textId="7FCEEBD7" w:rsidR="00BD3A4C" w:rsidRPr="00C04DC2" w:rsidRDefault="00A95EA7" w:rsidP="00A95EA7">
      <w:pPr>
        <w:spacing w:after="0" w:line="276" w:lineRule="auto"/>
        <w:jc w:val="both"/>
        <w:rPr>
          <w:rFonts w:ascii="Arial" w:hAnsi="Arial" w:cs="Arial"/>
          <w:sz w:val="24"/>
          <w:szCs w:val="24"/>
        </w:rPr>
      </w:pPr>
      <w:r w:rsidRPr="00A95EA7">
        <w:rPr>
          <w:rFonts w:ascii="Arial" w:hAnsi="Arial" w:cs="Arial"/>
          <w:sz w:val="24"/>
          <w:szCs w:val="24"/>
        </w:rPr>
        <w:t>En ese sentido,</w:t>
      </w:r>
      <w:r w:rsidR="00BD3A4C">
        <w:rPr>
          <w:rFonts w:ascii="Arial" w:hAnsi="Arial" w:cs="Arial"/>
          <w:sz w:val="24"/>
          <w:szCs w:val="24"/>
        </w:rPr>
        <w:t xml:space="preserve"> las presentes reformas y adiciones al Reglamento en </w:t>
      </w:r>
      <w:r w:rsidR="00333129">
        <w:rPr>
          <w:rFonts w:ascii="Arial" w:hAnsi="Arial" w:cs="Arial"/>
          <w:sz w:val="24"/>
          <w:szCs w:val="24"/>
        </w:rPr>
        <w:t>mención</w:t>
      </w:r>
      <w:r w:rsidR="00BD3A4C">
        <w:rPr>
          <w:rFonts w:ascii="Arial" w:hAnsi="Arial" w:cs="Arial"/>
          <w:sz w:val="24"/>
          <w:szCs w:val="24"/>
        </w:rPr>
        <w:t xml:space="preserve"> pretenden </w:t>
      </w:r>
      <w:bookmarkStart w:id="0" w:name="_Hlk81696840"/>
      <w:r w:rsidR="00BD3A4C">
        <w:rPr>
          <w:rFonts w:ascii="Arial" w:hAnsi="Arial" w:cs="Arial"/>
          <w:sz w:val="24"/>
          <w:szCs w:val="24"/>
        </w:rPr>
        <w:t>reforzar</w:t>
      </w:r>
      <w:r w:rsidR="00333129">
        <w:rPr>
          <w:rFonts w:ascii="Arial" w:hAnsi="Arial" w:cs="Arial"/>
          <w:sz w:val="24"/>
          <w:szCs w:val="24"/>
        </w:rPr>
        <w:t xml:space="preserve"> en el municipio</w:t>
      </w:r>
      <w:r w:rsidR="00BD3A4C">
        <w:rPr>
          <w:rFonts w:ascii="Arial" w:hAnsi="Arial" w:cs="Arial"/>
          <w:sz w:val="24"/>
          <w:szCs w:val="24"/>
        </w:rPr>
        <w:t xml:space="preserve"> la política pública de Igualdad Sustantiva al incluir dentro del alcance de esta </w:t>
      </w:r>
      <w:r w:rsidR="00AC1C31">
        <w:rPr>
          <w:rFonts w:ascii="Arial" w:hAnsi="Arial" w:cs="Arial"/>
          <w:sz w:val="24"/>
          <w:szCs w:val="24"/>
        </w:rPr>
        <w:t>política</w:t>
      </w:r>
      <w:r w:rsidR="00BD3A4C">
        <w:rPr>
          <w:rFonts w:ascii="Arial" w:hAnsi="Arial" w:cs="Arial"/>
          <w:sz w:val="24"/>
          <w:szCs w:val="24"/>
        </w:rPr>
        <w:t xml:space="preserve"> </w:t>
      </w:r>
      <w:r w:rsidR="001213FA">
        <w:rPr>
          <w:rFonts w:ascii="Arial" w:hAnsi="Arial" w:cs="Arial"/>
          <w:sz w:val="24"/>
          <w:szCs w:val="24"/>
        </w:rPr>
        <w:t>y</w:t>
      </w:r>
      <w:r w:rsidR="00A178B5">
        <w:rPr>
          <w:rFonts w:ascii="Arial" w:hAnsi="Arial" w:cs="Arial"/>
          <w:sz w:val="24"/>
          <w:szCs w:val="24"/>
        </w:rPr>
        <w:t xml:space="preserve"> como parte de</w:t>
      </w:r>
      <w:r w:rsidR="00A178B5" w:rsidRPr="001213FA">
        <w:rPr>
          <w:rFonts w:ascii="Arial" w:hAnsi="Arial" w:cs="Arial"/>
          <w:sz w:val="24"/>
          <w:szCs w:val="24"/>
        </w:rPr>
        <w:t xml:space="preserve"> los instrumentos de ese derecho, </w:t>
      </w:r>
      <w:r w:rsidR="00A54355" w:rsidRPr="001213FA">
        <w:rPr>
          <w:rFonts w:ascii="Arial" w:hAnsi="Arial" w:cs="Arial"/>
          <w:sz w:val="24"/>
          <w:szCs w:val="24"/>
        </w:rPr>
        <w:t>l</w:t>
      </w:r>
      <w:r w:rsidR="00A54355" w:rsidRPr="00C04DC2">
        <w:rPr>
          <w:rFonts w:ascii="Arial" w:hAnsi="Arial" w:cs="Arial"/>
          <w:sz w:val="24"/>
          <w:szCs w:val="24"/>
        </w:rPr>
        <w:t xml:space="preserve">a protección </w:t>
      </w:r>
      <w:r w:rsidR="006C306F" w:rsidRPr="00C04DC2">
        <w:rPr>
          <w:rFonts w:ascii="Arial" w:hAnsi="Arial" w:cs="Arial"/>
          <w:sz w:val="24"/>
          <w:szCs w:val="24"/>
        </w:rPr>
        <w:t>a</w:t>
      </w:r>
      <w:r w:rsidR="00A54355" w:rsidRPr="00C04DC2">
        <w:rPr>
          <w:rFonts w:ascii="Arial" w:hAnsi="Arial" w:cs="Arial"/>
          <w:sz w:val="24"/>
          <w:szCs w:val="24"/>
        </w:rPr>
        <w:t xml:space="preserve"> la dignidad humana, la no discriminación</w:t>
      </w:r>
      <w:r w:rsidR="00A178B5" w:rsidRPr="00C04DC2">
        <w:rPr>
          <w:rFonts w:ascii="Arial" w:hAnsi="Arial" w:cs="Arial"/>
          <w:sz w:val="24"/>
          <w:szCs w:val="24"/>
        </w:rPr>
        <w:t xml:space="preserve"> y</w:t>
      </w:r>
      <w:r w:rsidR="00A54355" w:rsidRPr="00C04DC2">
        <w:rPr>
          <w:rFonts w:ascii="Arial" w:hAnsi="Arial" w:cs="Arial"/>
          <w:sz w:val="24"/>
          <w:szCs w:val="24"/>
        </w:rPr>
        <w:t xml:space="preserve"> la </w:t>
      </w:r>
      <w:r w:rsidR="00A178B5" w:rsidRPr="00C04DC2">
        <w:rPr>
          <w:rFonts w:ascii="Arial" w:hAnsi="Arial" w:cs="Arial"/>
          <w:sz w:val="24"/>
          <w:szCs w:val="24"/>
        </w:rPr>
        <w:t>prevención</w:t>
      </w:r>
      <w:r w:rsidR="006C306F" w:rsidRPr="00C04DC2">
        <w:rPr>
          <w:rFonts w:ascii="Arial" w:hAnsi="Arial" w:cs="Arial"/>
          <w:sz w:val="24"/>
          <w:szCs w:val="24"/>
        </w:rPr>
        <w:t>, atención y erradicación</w:t>
      </w:r>
      <w:r w:rsidR="00A54355" w:rsidRPr="00C04DC2">
        <w:rPr>
          <w:rFonts w:ascii="Arial" w:hAnsi="Arial" w:cs="Arial"/>
          <w:sz w:val="24"/>
          <w:szCs w:val="24"/>
        </w:rPr>
        <w:t xml:space="preserve"> de cualquier tipo de violencia en el municipio.</w:t>
      </w:r>
    </w:p>
    <w:bookmarkEnd w:id="0"/>
    <w:p w14:paraId="0C73557C" w14:textId="3FA32148" w:rsidR="00A54355" w:rsidRPr="00C04DC2" w:rsidRDefault="00A54355" w:rsidP="00A95EA7">
      <w:pPr>
        <w:spacing w:after="0" w:line="276" w:lineRule="auto"/>
        <w:jc w:val="both"/>
        <w:rPr>
          <w:rFonts w:ascii="Arial" w:hAnsi="Arial" w:cs="Arial"/>
          <w:sz w:val="24"/>
          <w:szCs w:val="24"/>
        </w:rPr>
      </w:pPr>
    </w:p>
    <w:p w14:paraId="70409993" w14:textId="54AD5EB0" w:rsidR="00A54355" w:rsidRPr="00C04DC2" w:rsidRDefault="00A54355" w:rsidP="00A95EA7">
      <w:pPr>
        <w:spacing w:after="0" w:line="276" w:lineRule="auto"/>
        <w:jc w:val="both"/>
        <w:rPr>
          <w:rFonts w:ascii="Arial" w:hAnsi="Arial" w:cs="Arial"/>
          <w:sz w:val="24"/>
          <w:szCs w:val="24"/>
        </w:rPr>
      </w:pPr>
      <w:r w:rsidRPr="00C04DC2">
        <w:rPr>
          <w:rFonts w:ascii="Arial" w:hAnsi="Arial" w:cs="Arial"/>
          <w:sz w:val="24"/>
          <w:szCs w:val="24"/>
        </w:rPr>
        <w:t xml:space="preserve">Pero no basta con solo ampliar la Igualdad Sustantiva como política </w:t>
      </w:r>
      <w:r w:rsidR="00AC1C31" w:rsidRPr="00C04DC2">
        <w:rPr>
          <w:rFonts w:ascii="Arial" w:hAnsi="Arial" w:cs="Arial"/>
          <w:sz w:val="24"/>
          <w:szCs w:val="24"/>
        </w:rPr>
        <w:t>pública,</w:t>
      </w:r>
      <w:r w:rsidRPr="00C04DC2">
        <w:rPr>
          <w:rFonts w:ascii="Arial" w:hAnsi="Arial" w:cs="Arial"/>
          <w:sz w:val="24"/>
          <w:szCs w:val="24"/>
        </w:rPr>
        <w:t xml:space="preserve"> sino</w:t>
      </w:r>
      <w:r w:rsidR="00AC1C31" w:rsidRPr="00C04DC2">
        <w:rPr>
          <w:rFonts w:ascii="Arial" w:hAnsi="Arial" w:cs="Arial"/>
          <w:sz w:val="24"/>
          <w:szCs w:val="24"/>
        </w:rPr>
        <w:t xml:space="preserve"> que la presente iniciativa pretende</w:t>
      </w:r>
      <w:r w:rsidRPr="00C04DC2">
        <w:rPr>
          <w:rFonts w:ascii="Arial" w:hAnsi="Arial" w:cs="Arial"/>
          <w:sz w:val="24"/>
          <w:szCs w:val="24"/>
        </w:rPr>
        <w:t xml:space="preserve"> </w:t>
      </w:r>
      <w:r w:rsidR="00AC1C31" w:rsidRPr="00C04DC2">
        <w:rPr>
          <w:rFonts w:ascii="Arial" w:hAnsi="Arial" w:cs="Arial"/>
          <w:sz w:val="24"/>
          <w:szCs w:val="24"/>
        </w:rPr>
        <w:t>también fortalecer</w:t>
      </w:r>
      <w:r w:rsidRPr="00C04DC2">
        <w:rPr>
          <w:rFonts w:ascii="Arial" w:hAnsi="Arial" w:cs="Arial"/>
          <w:sz w:val="24"/>
          <w:szCs w:val="24"/>
        </w:rPr>
        <w:t xml:space="preserve"> la</w:t>
      </w:r>
      <w:r w:rsidR="00A178B5" w:rsidRPr="00C04DC2">
        <w:rPr>
          <w:rFonts w:ascii="Arial" w:hAnsi="Arial" w:cs="Arial"/>
          <w:sz w:val="24"/>
          <w:szCs w:val="24"/>
        </w:rPr>
        <w:t xml:space="preserve"> </w:t>
      </w:r>
      <w:r w:rsidRPr="00C04DC2">
        <w:rPr>
          <w:rFonts w:ascii="Arial" w:hAnsi="Arial" w:cs="Arial"/>
          <w:sz w:val="24"/>
          <w:szCs w:val="24"/>
        </w:rPr>
        <w:t>integración</w:t>
      </w:r>
      <w:r w:rsidR="00A178B5" w:rsidRPr="00C04DC2">
        <w:rPr>
          <w:rFonts w:ascii="Arial" w:hAnsi="Arial" w:cs="Arial"/>
          <w:sz w:val="24"/>
          <w:szCs w:val="24"/>
        </w:rPr>
        <w:t xml:space="preserve"> y</w:t>
      </w:r>
      <w:r w:rsidRPr="00C04DC2">
        <w:rPr>
          <w:rFonts w:ascii="Arial" w:hAnsi="Arial" w:cs="Arial"/>
          <w:sz w:val="24"/>
          <w:szCs w:val="24"/>
        </w:rPr>
        <w:t xml:space="preserve"> atribuciones</w:t>
      </w:r>
      <w:r w:rsidR="00A178B5" w:rsidRPr="00C04DC2">
        <w:rPr>
          <w:rFonts w:ascii="Arial" w:hAnsi="Arial" w:cs="Arial"/>
          <w:sz w:val="24"/>
          <w:szCs w:val="24"/>
        </w:rPr>
        <w:t xml:space="preserve"> </w:t>
      </w:r>
      <w:r w:rsidRPr="00C04DC2">
        <w:rPr>
          <w:rFonts w:ascii="Arial" w:hAnsi="Arial" w:cs="Arial"/>
          <w:sz w:val="24"/>
          <w:szCs w:val="24"/>
        </w:rPr>
        <w:t xml:space="preserve">del Sistema </w:t>
      </w:r>
      <w:r w:rsidR="003D4B6C" w:rsidRPr="001213FA">
        <w:rPr>
          <w:rFonts w:ascii="Arial" w:hAnsi="Arial" w:cs="Arial"/>
          <w:sz w:val="24"/>
          <w:szCs w:val="24"/>
        </w:rPr>
        <w:t>Municipal,</w:t>
      </w:r>
      <w:r w:rsidRPr="00C04DC2">
        <w:rPr>
          <w:rFonts w:ascii="Arial" w:hAnsi="Arial" w:cs="Arial"/>
          <w:sz w:val="24"/>
          <w:szCs w:val="24"/>
        </w:rPr>
        <w:t xml:space="preserve"> </w:t>
      </w:r>
      <w:r w:rsidR="00A178B5" w:rsidRPr="00C04DC2">
        <w:rPr>
          <w:rFonts w:ascii="Arial" w:hAnsi="Arial" w:cs="Arial"/>
          <w:sz w:val="24"/>
          <w:szCs w:val="24"/>
        </w:rPr>
        <w:t>así como definir los alcances</w:t>
      </w:r>
      <w:r w:rsidRPr="00C04DC2">
        <w:rPr>
          <w:rFonts w:ascii="Arial" w:hAnsi="Arial" w:cs="Arial"/>
          <w:sz w:val="24"/>
          <w:szCs w:val="24"/>
        </w:rPr>
        <w:t xml:space="preserve">, objetivos y acciones </w:t>
      </w:r>
      <w:r w:rsidR="00A178B5" w:rsidRPr="00C04DC2">
        <w:rPr>
          <w:rFonts w:ascii="Arial" w:hAnsi="Arial" w:cs="Arial"/>
          <w:sz w:val="24"/>
          <w:szCs w:val="24"/>
        </w:rPr>
        <w:t>del Programa Municipal como instrumentos de este derecho de Igualdad Sustantiva</w:t>
      </w:r>
      <w:r w:rsidR="00AC1C31" w:rsidRPr="00C04DC2">
        <w:rPr>
          <w:rFonts w:ascii="Arial" w:hAnsi="Arial" w:cs="Arial"/>
          <w:sz w:val="24"/>
          <w:szCs w:val="24"/>
        </w:rPr>
        <w:t xml:space="preserve"> y con ello obtener resultados inmediatos y certeros.</w:t>
      </w:r>
    </w:p>
    <w:p w14:paraId="330AC37B" w14:textId="3EFA1C60" w:rsidR="00AC1C31" w:rsidRDefault="00AC1C31" w:rsidP="00A95EA7">
      <w:pPr>
        <w:spacing w:after="0" w:line="276" w:lineRule="auto"/>
        <w:jc w:val="both"/>
        <w:rPr>
          <w:rFonts w:ascii="Arial" w:hAnsi="Arial" w:cs="Arial"/>
          <w:color w:val="0070C0"/>
          <w:sz w:val="24"/>
          <w:szCs w:val="24"/>
        </w:rPr>
      </w:pPr>
    </w:p>
    <w:p w14:paraId="5F8CA3E4" w14:textId="5FB60C2D" w:rsidR="0020276A" w:rsidRDefault="00AC1C31" w:rsidP="0020276A">
      <w:pPr>
        <w:spacing w:after="0" w:line="276" w:lineRule="auto"/>
        <w:jc w:val="both"/>
        <w:rPr>
          <w:rFonts w:ascii="Arial" w:hAnsi="Arial" w:cs="Arial"/>
          <w:sz w:val="24"/>
          <w:szCs w:val="24"/>
        </w:rPr>
      </w:pPr>
      <w:r>
        <w:rPr>
          <w:rFonts w:ascii="Arial" w:hAnsi="Arial" w:cs="Arial"/>
          <w:sz w:val="24"/>
          <w:szCs w:val="24"/>
        </w:rPr>
        <w:t xml:space="preserve">Sin </w:t>
      </w:r>
      <w:r w:rsidR="005120F3">
        <w:rPr>
          <w:rFonts w:ascii="Arial" w:hAnsi="Arial" w:cs="Arial"/>
          <w:sz w:val="24"/>
          <w:szCs w:val="24"/>
        </w:rPr>
        <w:t>embargo,</w:t>
      </w:r>
      <w:r>
        <w:rPr>
          <w:rFonts w:ascii="Arial" w:hAnsi="Arial" w:cs="Arial"/>
          <w:sz w:val="24"/>
          <w:szCs w:val="24"/>
        </w:rPr>
        <w:t xml:space="preserve"> todo esto se pretende alcanzar </w:t>
      </w:r>
      <w:r w:rsidR="0020276A">
        <w:rPr>
          <w:rFonts w:ascii="Arial" w:hAnsi="Arial" w:cs="Arial"/>
          <w:sz w:val="24"/>
          <w:szCs w:val="24"/>
        </w:rPr>
        <w:t xml:space="preserve">con la </w:t>
      </w:r>
      <w:r w:rsidR="001A2475">
        <w:rPr>
          <w:rFonts w:ascii="Arial" w:hAnsi="Arial" w:cs="Arial"/>
          <w:sz w:val="24"/>
          <w:szCs w:val="24"/>
        </w:rPr>
        <w:t>participación</w:t>
      </w:r>
      <w:r w:rsidR="003D4B6C">
        <w:rPr>
          <w:rFonts w:ascii="Arial" w:hAnsi="Arial" w:cs="Arial"/>
          <w:sz w:val="24"/>
          <w:szCs w:val="24"/>
        </w:rPr>
        <w:t xml:space="preserve"> </w:t>
      </w:r>
      <w:r w:rsidR="001A2475">
        <w:rPr>
          <w:rFonts w:ascii="Arial" w:hAnsi="Arial" w:cs="Arial"/>
          <w:sz w:val="24"/>
          <w:szCs w:val="24"/>
        </w:rPr>
        <w:t xml:space="preserve">activa </w:t>
      </w:r>
      <w:r w:rsidR="0020276A">
        <w:rPr>
          <w:rFonts w:ascii="Arial" w:hAnsi="Arial" w:cs="Arial"/>
          <w:sz w:val="24"/>
          <w:szCs w:val="24"/>
        </w:rPr>
        <w:t xml:space="preserve">de las dependencias y entidades municipales </w:t>
      </w:r>
      <w:r w:rsidR="00B53C41">
        <w:rPr>
          <w:rFonts w:ascii="Arial" w:hAnsi="Arial" w:cs="Arial"/>
          <w:sz w:val="24"/>
          <w:szCs w:val="24"/>
        </w:rPr>
        <w:t xml:space="preserve">al ampliar sus atribuciones y </w:t>
      </w:r>
      <w:r>
        <w:rPr>
          <w:rFonts w:ascii="Arial" w:hAnsi="Arial" w:cs="Arial"/>
          <w:sz w:val="24"/>
          <w:szCs w:val="24"/>
        </w:rPr>
        <w:t xml:space="preserve">bajo la coordinación </w:t>
      </w:r>
      <w:r w:rsidR="0020276A">
        <w:rPr>
          <w:rFonts w:ascii="Arial" w:hAnsi="Arial" w:cs="Arial"/>
          <w:sz w:val="24"/>
          <w:szCs w:val="24"/>
        </w:rPr>
        <w:t>del Instituto Municipal de las Mujeres como entidad responsable de la</w:t>
      </w:r>
      <w:r w:rsidR="0020276A" w:rsidRPr="0076116B">
        <w:rPr>
          <w:rFonts w:ascii="Arial" w:hAnsi="Arial" w:cs="Arial"/>
          <w:sz w:val="24"/>
          <w:szCs w:val="24"/>
        </w:rPr>
        <w:t xml:space="preserve"> implementa</w:t>
      </w:r>
      <w:r w:rsidR="0020276A">
        <w:rPr>
          <w:rFonts w:ascii="Arial" w:hAnsi="Arial" w:cs="Arial"/>
          <w:sz w:val="24"/>
          <w:szCs w:val="24"/>
        </w:rPr>
        <w:t>ción de</w:t>
      </w:r>
      <w:r w:rsidR="0020276A" w:rsidRPr="0076116B">
        <w:rPr>
          <w:rFonts w:ascii="Arial" w:hAnsi="Arial" w:cs="Arial"/>
          <w:sz w:val="24"/>
          <w:szCs w:val="24"/>
        </w:rPr>
        <w:t xml:space="preserve"> las políticas y medidas adoptadas por la </w:t>
      </w:r>
      <w:r w:rsidR="0020276A">
        <w:rPr>
          <w:rFonts w:ascii="Arial" w:hAnsi="Arial" w:cs="Arial"/>
          <w:sz w:val="24"/>
          <w:szCs w:val="24"/>
        </w:rPr>
        <w:t>a</w:t>
      </w:r>
      <w:r w:rsidR="0020276A" w:rsidRPr="0076116B">
        <w:rPr>
          <w:rFonts w:ascii="Arial" w:hAnsi="Arial" w:cs="Arial"/>
          <w:sz w:val="24"/>
          <w:szCs w:val="24"/>
        </w:rPr>
        <w:t xml:space="preserve">dministración </w:t>
      </w:r>
      <w:r w:rsidR="0020276A">
        <w:rPr>
          <w:rFonts w:ascii="Arial" w:hAnsi="Arial" w:cs="Arial"/>
          <w:sz w:val="24"/>
          <w:szCs w:val="24"/>
        </w:rPr>
        <w:t>p</w:t>
      </w:r>
      <w:r w:rsidR="0020276A" w:rsidRPr="0076116B">
        <w:rPr>
          <w:rFonts w:ascii="Arial" w:hAnsi="Arial" w:cs="Arial"/>
          <w:sz w:val="24"/>
          <w:szCs w:val="24"/>
        </w:rPr>
        <w:t xml:space="preserve">ública </w:t>
      </w:r>
      <w:r w:rsidR="0020276A">
        <w:rPr>
          <w:rFonts w:ascii="Arial" w:hAnsi="Arial" w:cs="Arial"/>
          <w:sz w:val="24"/>
          <w:szCs w:val="24"/>
        </w:rPr>
        <w:t>m</w:t>
      </w:r>
      <w:r w:rsidR="0020276A" w:rsidRPr="0076116B">
        <w:rPr>
          <w:rFonts w:ascii="Arial" w:hAnsi="Arial" w:cs="Arial"/>
          <w:sz w:val="24"/>
          <w:szCs w:val="24"/>
        </w:rPr>
        <w:t>unicipal</w:t>
      </w:r>
      <w:r w:rsidR="0020276A">
        <w:rPr>
          <w:rFonts w:ascii="Arial" w:hAnsi="Arial" w:cs="Arial"/>
          <w:sz w:val="24"/>
          <w:szCs w:val="24"/>
        </w:rPr>
        <w:t xml:space="preserve"> en materia </w:t>
      </w:r>
      <w:r w:rsidR="00B53C41">
        <w:rPr>
          <w:rFonts w:ascii="Arial" w:hAnsi="Arial" w:cs="Arial"/>
          <w:sz w:val="24"/>
          <w:szCs w:val="24"/>
        </w:rPr>
        <w:t xml:space="preserve">de </w:t>
      </w:r>
      <w:r w:rsidR="00B53C41" w:rsidRPr="0076116B">
        <w:rPr>
          <w:rFonts w:ascii="Arial" w:hAnsi="Arial" w:cs="Arial"/>
          <w:sz w:val="24"/>
          <w:szCs w:val="24"/>
        </w:rPr>
        <w:t>Igualdad</w:t>
      </w:r>
      <w:r w:rsidR="0020276A" w:rsidRPr="0076116B">
        <w:rPr>
          <w:rFonts w:ascii="Arial" w:hAnsi="Arial" w:cs="Arial"/>
          <w:sz w:val="24"/>
          <w:szCs w:val="24"/>
        </w:rPr>
        <w:t xml:space="preserve"> </w:t>
      </w:r>
      <w:r w:rsidR="0020276A">
        <w:rPr>
          <w:rFonts w:ascii="Arial" w:hAnsi="Arial" w:cs="Arial"/>
          <w:sz w:val="24"/>
          <w:szCs w:val="24"/>
        </w:rPr>
        <w:t>S</w:t>
      </w:r>
      <w:r w:rsidR="0020276A" w:rsidRPr="0076116B">
        <w:rPr>
          <w:rFonts w:ascii="Arial" w:hAnsi="Arial" w:cs="Arial"/>
          <w:sz w:val="24"/>
          <w:szCs w:val="24"/>
        </w:rPr>
        <w:t>ustantiva</w:t>
      </w:r>
      <w:r w:rsidR="00B53C41">
        <w:rPr>
          <w:rFonts w:ascii="Arial" w:hAnsi="Arial" w:cs="Arial"/>
          <w:sz w:val="24"/>
          <w:szCs w:val="24"/>
        </w:rPr>
        <w:t>.</w:t>
      </w:r>
    </w:p>
    <w:p w14:paraId="315F4639" w14:textId="2F15C2BD" w:rsidR="00B53C41" w:rsidRDefault="00B53C41" w:rsidP="0020276A">
      <w:pPr>
        <w:spacing w:after="0" w:line="276" w:lineRule="auto"/>
        <w:jc w:val="both"/>
        <w:rPr>
          <w:rFonts w:ascii="Arial" w:hAnsi="Arial" w:cs="Arial"/>
          <w:sz w:val="24"/>
          <w:szCs w:val="24"/>
        </w:rPr>
      </w:pPr>
    </w:p>
    <w:p w14:paraId="2731EB62" w14:textId="3809DA77" w:rsidR="00B53C41" w:rsidRDefault="00B53C41" w:rsidP="00B53C41">
      <w:pPr>
        <w:spacing w:after="0" w:line="276" w:lineRule="auto"/>
        <w:jc w:val="both"/>
        <w:rPr>
          <w:rFonts w:ascii="Arial" w:hAnsi="Arial" w:cs="Arial"/>
          <w:sz w:val="24"/>
          <w:szCs w:val="24"/>
        </w:rPr>
      </w:pPr>
      <w:r>
        <w:rPr>
          <w:rFonts w:ascii="Arial" w:hAnsi="Arial" w:cs="Arial"/>
          <w:sz w:val="24"/>
          <w:szCs w:val="24"/>
        </w:rPr>
        <w:t xml:space="preserve">Adicional a lo anterior, </w:t>
      </w:r>
      <w:r w:rsidR="00C44A41">
        <w:rPr>
          <w:rFonts w:ascii="Arial" w:hAnsi="Arial" w:cs="Arial"/>
          <w:sz w:val="24"/>
          <w:szCs w:val="24"/>
        </w:rPr>
        <w:t>la presente iniciativa establece la conformación de</w:t>
      </w:r>
      <w:r w:rsidR="005120F3">
        <w:rPr>
          <w:rFonts w:ascii="Arial" w:hAnsi="Arial" w:cs="Arial"/>
          <w:sz w:val="24"/>
          <w:szCs w:val="24"/>
        </w:rPr>
        <w:t xml:space="preserve"> </w:t>
      </w:r>
      <w:r w:rsidR="00C44A41">
        <w:rPr>
          <w:rFonts w:ascii="Arial" w:hAnsi="Arial" w:cs="Arial"/>
          <w:sz w:val="24"/>
          <w:szCs w:val="24"/>
        </w:rPr>
        <w:t>órganos internos para e</w:t>
      </w:r>
      <w:r w:rsidR="00C44A41" w:rsidRPr="0076116B">
        <w:rPr>
          <w:rFonts w:ascii="Arial" w:hAnsi="Arial" w:cs="Arial"/>
          <w:sz w:val="24"/>
          <w:szCs w:val="24"/>
        </w:rPr>
        <w:t>l Sistema Municipal</w:t>
      </w:r>
      <w:r w:rsidR="00C44A41">
        <w:rPr>
          <w:rFonts w:ascii="Arial" w:hAnsi="Arial" w:cs="Arial"/>
          <w:sz w:val="24"/>
          <w:szCs w:val="24"/>
        </w:rPr>
        <w:t>, ya sea que se denominen comisiones o comités,</w:t>
      </w:r>
      <w:r w:rsidR="005120F3">
        <w:rPr>
          <w:rFonts w:ascii="Arial" w:hAnsi="Arial" w:cs="Arial"/>
          <w:sz w:val="24"/>
          <w:szCs w:val="24"/>
        </w:rPr>
        <w:t xml:space="preserve"> </w:t>
      </w:r>
      <w:r w:rsidR="00C44A41">
        <w:rPr>
          <w:rFonts w:ascii="Arial" w:hAnsi="Arial" w:cs="Arial"/>
          <w:sz w:val="24"/>
          <w:szCs w:val="24"/>
        </w:rPr>
        <w:t>con la intención de m</w:t>
      </w:r>
      <w:r w:rsidRPr="0076116B">
        <w:rPr>
          <w:rFonts w:ascii="Arial" w:hAnsi="Arial" w:cs="Arial"/>
          <w:sz w:val="24"/>
          <w:szCs w:val="24"/>
        </w:rPr>
        <w:t>ejor</w:t>
      </w:r>
      <w:r w:rsidR="00C44A41">
        <w:rPr>
          <w:rFonts w:ascii="Arial" w:hAnsi="Arial" w:cs="Arial"/>
          <w:sz w:val="24"/>
          <w:szCs w:val="24"/>
        </w:rPr>
        <w:t>ar el</w:t>
      </w:r>
      <w:r w:rsidRPr="0076116B">
        <w:rPr>
          <w:rFonts w:ascii="Arial" w:hAnsi="Arial" w:cs="Arial"/>
          <w:sz w:val="24"/>
          <w:szCs w:val="24"/>
        </w:rPr>
        <w:t xml:space="preserve"> desempeño de</w:t>
      </w:r>
      <w:r w:rsidR="00C44A41">
        <w:rPr>
          <w:rFonts w:ascii="Arial" w:hAnsi="Arial" w:cs="Arial"/>
          <w:sz w:val="24"/>
          <w:szCs w:val="24"/>
        </w:rPr>
        <w:t xml:space="preserve"> las fun</w:t>
      </w:r>
      <w:r w:rsidRPr="0076116B">
        <w:rPr>
          <w:rFonts w:ascii="Arial" w:hAnsi="Arial" w:cs="Arial"/>
          <w:sz w:val="24"/>
          <w:szCs w:val="24"/>
        </w:rPr>
        <w:t>ciones</w:t>
      </w:r>
      <w:r w:rsidR="00C44A41">
        <w:rPr>
          <w:rFonts w:ascii="Arial" w:hAnsi="Arial" w:cs="Arial"/>
          <w:sz w:val="24"/>
          <w:szCs w:val="24"/>
        </w:rPr>
        <w:t xml:space="preserve"> de dicho Sistema Municipal y dar una mejor atención de los asuntos de su competencia.</w:t>
      </w:r>
    </w:p>
    <w:p w14:paraId="786D6B7C" w14:textId="77777777" w:rsidR="00C44A41" w:rsidRPr="0076116B" w:rsidRDefault="00C44A41" w:rsidP="00B53C41">
      <w:pPr>
        <w:spacing w:after="0" w:line="276" w:lineRule="auto"/>
        <w:jc w:val="both"/>
        <w:rPr>
          <w:rFonts w:ascii="Arial" w:hAnsi="Arial" w:cs="Arial"/>
          <w:sz w:val="24"/>
          <w:szCs w:val="24"/>
        </w:rPr>
      </w:pPr>
    </w:p>
    <w:p w14:paraId="70DC91D1" w14:textId="548D78D5" w:rsidR="00B53C41" w:rsidRPr="00C04DC2" w:rsidRDefault="002B018E" w:rsidP="0020276A">
      <w:pPr>
        <w:spacing w:after="0" w:line="276" w:lineRule="auto"/>
        <w:jc w:val="both"/>
        <w:rPr>
          <w:rFonts w:ascii="Arial" w:hAnsi="Arial" w:cs="Arial"/>
          <w:sz w:val="24"/>
          <w:szCs w:val="24"/>
          <w:lang w:val="es-ES"/>
        </w:rPr>
      </w:pPr>
      <w:r>
        <w:rPr>
          <w:rFonts w:ascii="Arial" w:hAnsi="Arial" w:cs="Arial"/>
          <w:sz w:val="24"/>
          <w:szCs w:val="24"/>
        </w:rPr>
        <w:t xml:space="preserve">Así pues, </w:t>
      </w:r>
      <w:r w:rsidR="003D4B6C">
        <w:rPr>
          <w:rFonts w:ascii="Arial" w:hAnsi="Arial" w:cs="Arial"/>
          <w:sz w:val="24"/>
          <w:szCs w:val="24"/>
        </w:rPr>
        <w:t>que,</w:t>
      </w:r>
      <w:r>
        <w:rPr>
          <w:rFonts w:ascii="Arial" w:hAnsi="Arial" w:cs="Arial"/>
          <w:sz w:val="24"/>
          <w:szCs w:val="24"/>
        </w:rPr>
        <w:t xml:space="preserve"> conforme a lo mencionado en el párrafo anterior, se establece la conformación de una</w:t>
      </w:r>
      <w:r w:rsidRPr="0076116B">
        <w:rPr>
          <w:rFonts w:ascii="Arial" w:hAnsi="Arial" w:cs="Arial"/>
          <w:sz w:val="24"/>
          <w:szCs w:val="24"/>
        </w:rPr>
        <w:t xml:space="preserve"> Comisión de Evaluación </w:t>
      </w:r>
      <w:r>
        <w:rPr>
          <w:rFonts w:ascii="Arial" w:hAnsi="Arial" w:cs="Arial"/>
          <w:sz w:val="24"/>
          <w:szCs w:val="24"/>
        </w:rPr>
        <w:t>c</w:t>
      </w:r>
      <w:r w:rsidR="00B53C41" w:rsidRPr="0076116B">
        <w:rPr>
          <w:rFonts w:ascii="Arial" w:hAnsi="Arial" w:cs="Arial"/>
          <w:sz w:val="24"/>
          <w:szCs w:val="24"/>
        </w:rPr>
        <w:t xml:space="preserve">on la finalidad </w:t>
      </w:r>
      <w:r>
        <w:rPr>
          <w:rFonts w:ascii="Arial" w:hAnsi="Arial" w:cs="Arial"/>
          <w:sz w:val="24"/>
          <w:szCs w:val="24"/>
        </w:rPr>
        <w:t xml:space="preserve">primordial </w:t>
      </w:r>
      <w:r w:rsidR="00B53C41" w:rsidRPr="0076116B">
        <w:rPr>
          <w:rFonts w:ascii="Arial" w:hAnsi="Arial" w:cs="Arial"/>
          <w:sz w:val="24"/>
          <w:szCs w:val="24"/>
        </w:rPr>
        <w:t>de garantizar el cumplimiento y evaluación del Programa Municipal</w:t>
      </w:r>
      <w:r>
        <w:rPr>
          <w:rFonts w:ascii="Arial" w:hAnsi="Arial" w:cs="Arial"/>
          <w:sz w:val="24"/>
          <w:szCs w:val="24"/>
        </w:rPr>
        <w:t xml:space="preserve"> y valorar el desempeño </w:t>
      </w:r>
      <w:r w:rsidR="00B53C41" w:rsidRPr="0076116B">
        <w:rPr>
          <w:rFonts w:ascii="Arial" w:hAnsi="Arial" w:cs="Arial"/>
          <w:sz w:val="24"/>
          <w:szCs w:val="24"/>
        </w:rPr>
        <w:t xml:space="preserve">de las entidades y dependencias </w:t>
      </w:r>
      <w:r>
        <w:rPr>
          <w:rFonts w:ascii="Arial" w:hAnsi="Arial" w:cs="Arial"/>
          <w:sz w:val="24"/>
          <w:szCs w:val="24"/>
        </w:rPr>
        <w:t>en dicho Programa.</w:t>
      </w:r>
      <w:r w:rsidR="00B53C41" w:rsidRPr="0076116B">
        <w:rPr>
          <w:rFonts w:ascii="Arial" w:hAnsi="Arial" w:cs="Arial"/>
          <w:sz w:val="24"/>
          <w:szCs w:val="24"/>
        </w:rPr>
        <w:t xml:space="preserve"> </w:t>
      </w:r>
    </w:p>
    <w:p w14:paraId="125BB447" w14:textId="77777777" w:rsidR="00BD3A4C" w:rsidRDefault="00BD3A4C" w:rsidP="00A95EA7">
      <w:pPr>
        <w:spacing w:after="0" w:line="276" w:lineRule="auto"/>
        <w:jc w:val="both"/>
        <w:rPr>
          <w:rFonts w:ascii="Arial" w:hAnsi="Arial" w:cs="Arial"/>
          <w:sz w:val="24"/>
          <w:szCs w:val="24"/>
        </w:rPr>
      </w:pPr>
    </w:p>
    <w:p w14:paraId="6FAC84C3" w14:textId="122E0518" w:rsidR="00A95EA7" w:rsidRPr="00A95EA7" w:rsidRDefault="00BD3A4C" w:rsidP="00A95EA7">
      <w:pPr>
        <w:spacing w:after="0" w:line="276" w:lineRule="auto"/>
        <w:jc w:val="both"/>
        <w:rPr>
          <w:rFonts w:ascii="Arial" w:hAnsi="Arial" w:cs="Arial"/>
          <w:sz w:val="24"/>
          <w:szCs w:val="24"/>
        </w:rPr>
      </w:pPr>
      <w:r>
        <w:rPr>
          <w:rFonts w:ascii="Arial" w:hAnsi="Arial" w:cs="Arial"/>
          <w:sz w:val="24"/>
          <w:szCs w:val="24"/>
        </w:rPr>
        <w:t>En conclusión</w:t>
      </w:r>
      <w:r w:rsidR="00A95EA7" w:rsidRPr="00A95EA7">
        <w:rPr>
          <w:rFonts w:ascii="Arial" w:hAnsi="Arial" w:cs="Arial"/>
          <w:sz w:val="24"/>
          <w:szCs w:val="24"/>
        </w:rPr>
        <w:t xml:space="preserve"> </w:t>
      </w:r>
      <w:r w:rsidR="004835EE">
        <w:rPr>
          <w:rFonts w:ascii="Arial" w:hAnsi="Arial" w:cs="Arial"/>
          <w:sz w:val="24"/>
          <w:szCs w:val="24"/>
        </w:rPr>
        <w:t xml:space="preserve">y </w:t>
      </w:r>
      <w:r w:rsidR="00A95EA7" w:rsidRPr="00A95EA7">
        <w:rPr>
          <w:rFonts w:ascii="Arial" w:hAnsi="Arial" w:cs="Arial"/>
          <w:sz w:val="24"/>
          <w:szCs w:val="24"/>
        </w:rPr>
        <w:t xml:space="preserve">con la intención de continuar atendiendo los retos que implica la construcción de una cultura igualitaria entre mujeres y hombres y de que exista la debida congruencia y complementariedad con la Ley para la Igualdad entre Mujeres y Hombres del Estado de Guanajuato y así como </w:t>
      </w:r>
      <w:r w:rsidR="00BE5226">
        <w:rPr>
          <w:rFonts w:ascii="Arial" w:hAnsi="Arial" w:cs="Arial"/>
          <w:sz w:val="24"/>
          <w:szCs w:val="24"/>
        </w:rPr>
        <w:t>con</w:t>
      </w:r>
      <w:r w:rsidR="00A95EA7" w:rsidRPr="00A95EA7">
        <w:rPr>
          <w:rFonts w:ascii="Arial" w:hAnsi="Arial" w:cs="Arial"/>
          <w:sz w:val="24"/>
          <w:szCs w:val="24"/>
        </w:rPr>
        <w:t xml:space="preserve"> la Ley General para la Igualdad entre Mujeres y Hombres, </w:t>
      </w:r>
      <w:r w:rsidR="001A2475">
        <w:rPr>
          <w:rFonts w:ascii="Arial" w:hAnsi="Arial" w:cs="Arial"/>
          <w:sz w:val="24"/>
          <w:szCs w:val="24"/>
        </w:rPr>
        <w:t xml:space="preserve">es que se </w:t>
      </w:r>
      <w:r w:rsidR="00A95EA7" w:rsidRPr="00A95EA7">
        <w:rPr>
          <w:rFonts w:ascii="Arial" w:hAnsi="Arial" w:cs="Arial"/>
          <w:sz w:val="24"/>
          <w:szCs w:val="24"/>
        </w:rPr>
        <w:t>reforma</w:t>
      </w:r>
      <w:r w:rsidR="001A2475">
        <w:rPr>
          <w:rFonts w:ascii="Arial" w:hAnsi="Arial" w:cs="Arial"/>
          <w:sz w:val="24"/>
          <w:szCs w:val="24"/>
        </w:rPr>
        <w:t>n</w:t>
      </w:r>
      <w:r w:rsidR="004835EE">
        <w:rPr>
          <w:rFonts w:ascii="Arial" w:hAnsi="Arial" w:cs="Arial"/>
          <w:sz w:val="24"/>
          <w:szCs w:val="24"/>
        </w:rPr>
        <w:t xml:space="preserve"> y</w:t>
      </w:r>
      <w:r w:rsidR="00466C45">
        <w:rPr>
          <w:rFonts w:ascii="Arial" w:hAnsi="Arial" w:cs="Arial"/>
          <w:sz w:val="24"/>
          <w:szCs w:val="24"/>
        </w:rPr>
        <w:t xml:space="preserve"> </w:t>
      </w:r>
      <w:r w:rsidR="00A95EA7" w:rsidRPr="00A95EA7">
        <w:rPr>
          <w:rFonts w:ascii="Arial" w:hAnsi="Arial" w:cs="Arial"/>
          <w:sz w:val="24"/>
          <w:szCs w:val="24"/>
        </w:rPr>
        <w:t>adicion</w:t>
      </w:r>
      <w:r w:rsidR="001A2475">
        <w:rPr>
          <w:rFonts w:ascii="Arial" w:hAnsi="Arial" w:cs="Arial"/>
          <w:sz w:val="24"/>
          <w:szCs w:val="24"/>
        </w:rPr>
        <w:t>an</w:t>
      </w:r>
      <w:r w:rsidR="00466C45">
        <w:rPr>
          <w:rFonts w:ascii="Arial" w:hAnsi="Arial" w:cs="Arial"/>
          <w:sz w:val="24"/>
          <w:szCs w:val="24"/>
        </w:rPr>
        <w:t xml:space="preserve"> </w:t>
      </w:r>
      <w:r w:rsidR="00A95EA7" w:rsidRPr="00A95EA7">
        <w:rPr>
          <w:rFonts w:ascii="Arial" w:hAnsi="Arial" w:cs="Arial"/>
          <w:sz w:val="24"/>
          <w:szCs w:val="24"/>
        </w:rPr>
        <w:t xml:space="preserve">algunas </w:t>
      </w:r>
      <w:r w:rsidR="00A95EA7" w:rsidRPr="00A95EA7">
        <w:rPr>
          <w:rFonts w:ascii="Arial" w:hAnsi="Arial" w:cs="Arial"/>
          <w:sz w:val="24"/>
          <w:szCs w:val="24"/>
        </w:rPr>
        <w:lastRenderedPageBreak/>
        <w:t xml:space="preserve">disposiciones </w:t>
      </w:r>
      <w:r w:rsidR="001A2475">
        <w:rPr>
          <w:rFonts w:ascii="Arial" w:hAnsi="Arial" w:cs="Arial"/>
          <w:sz w:val="24"/>
          <w:szCs w:val="24"/>
        </w:rPr>
        <w:t xml:space="preserve">del </w:t>
      </w:r>
      <w:r w:rsidR="00A95EA7" w:rsidRPr="00A95EA7">
        <w:rPr>
          <w:rFonts w:ascii="Arial" w:hAnsi="Arial" w:cs="Arial"/>
          <w:sz w:val="24"/>
          <w:szCs w:val="24"/>
        </w:rPr>
        <w:t>Reglamento del Sistema para la Igualdad Sustantiva entre Mujeres y Hombres para el Municipio de León, Guanajuato.</w:t>
      </w:r>
    </w:p>
    <w:p w14:paraId="5216A0FD" w14:textId="492ADB35" w:rsidR="00B05BE5" w:rsidRDefault="00B05BE5" w:rsidP="00A95EA7">
      <w:pPr>
        <w:spacing w:after="0" w:line="276" w:lineRule="auto"/>
        <w:jc w:val="both"/>
        <w:rPr>
          <w:rFonts w:ascii="Arial" w:hAnsi="Arial" w:cs="Arial"/>
          <w:sz w:val="24"/>
          <w:szCs w:val="24"/>
        </w:rPr>
      </w:pPr>
    </w:p>
    <w:p w14:paraId="0C285D2B" w14:textId="14FCCF33" w:rsidR="00B05BE5" w:rsidRPr="00A95EA7" w:rsidRDefault="00B05BE5" w:rsidP="00A95EA7">
      <w:pPr>
        <w:spacing w:after="0" w:line="276" w:lineRule="auto"/>
        <w:jc w:val="both"/>
        <w:rPr>
          <w:rFonts w:ascii="Arial" w:hAnsi="Arial" w:cs="Arial"/>
          <w:sz w:val="24"/>
          <w:szCs w:val="24"/>
        </w:rPr>
      </w:pPr>
      <w:r>
        <w:rPr>
          <w:rFonts w:ascii="Arial" w:hAnsi="Arial" w:cs="Arial"/>
          <w:sz w:val="24"/>
          <w:szCs w:val="24"/>
        </w:rPr>
        <w:t>Por lo anteriormente expuesto se ha tenido a bien emitir el siguiente:</w:t>
      </w:r>
    </w:p>
    <w:p w14:paraId="3C7B25D6" w14:textId="77777777" w:rsidR="00A95EA7" w:rsidRPr="00A95EA7" w:rsidRDefault="00A95EA7" w:rsidP="00A95EA7">
      <w:pPr>
        <w:jc w:val="center"/>
        <w:rPr>
          <w:rFonts w:ascii="Arial" w:hAnsi="Arial" w:cs="Arial"/>
          <w:sz w:val="24"/>
          <w:szCs w:val="24"/>
        </w:rPr>
      </w:pPr>
    </w:p>
    <w:p w14:paraId="7F3CA4BD" w14:textId="7B41BC31" w:rsidR="00A95EA7" w:rsidRPr="00345518" w:rsidRDefault="00B05BE5" w:rsidP="00A95EA7">
      <w:pPr>
        <w:spacing w:after="0" w:line="276" w:lineRule="auto"/>
        <w:jc w:val="center"/>
        <w:rPr>
          <w:rFonts w:ascii="Arial" w:hAnsi="Arial" w:cs="Arial"/>
          <w:b/>
          <w:sz w:val="24"/>
          <w:szCs w:val="24"/>
        </w:rPr>
      </w:pPr>
      <w:r w:rsidRPr="00345518">
        <w:rPr>
          <w:rFonts w:ascii="Arial" w:hAnsi="Arial" w:cs="Arial"/>
          <w:b/>
          <w:sz w:val="24"/>
          <w:szCs w:val="24"/>
        </w:rPr>
        <w:t>A C U E R D O</w:t>
      </w:r>
    </w:p>
    <w:p w14:paraId="5488EC2E" w14:textId="77777777" w:rsidR="00A95EA7" w:rsidRPr="00345518" w:rsidRDefault="00A95EA7" w:rsidP="00A95EA7">
      <w:pPr>
        <w:spacing w:after="0" w:line="276" w:lineRule="auto"/>
        <w:jc w:val="center"/>
        <w:rPr>
          <w:rFonts w:ascii="Arial" w:hAnsi="Arial" w:cs="Arial"/>
          <w:b/>
          <w:sz w:val="24"/>
          <w:szCs w:val="24"/>
        </w:rPr>
      </w:pPr>
    </w:p>
    <w:p w14:paraId="67A1C96B" w14:textId="159F5648" w:rsidR="00240E05" w:rsidRDefault="00A95EA7" w:rsidP="00240E05">
      <w:pPr>
        <w:spacing w:line="256" w:lineRule="auto"/>
        <w:jc w:val="both"/>
        <w:rPr>
          <w:rFonts w:ascii="Arial" w:eastAsia="Times New Roman" w:hAnsi="Arial" w:cs="Arial"/>
          <w:sz w:val="24"/>
          <w:szCs w:val="24"/>
          <w:lang w:eastAsia="es-MX"/>
        </w:rPr>
      </w:pPr>
      <w:r w:rsidRPr="00345518">
        <w:rPr>
          <w:rFonts w:ascii="Arial" w:hAnsi="Arial" w:cs="Arial"/>
          <w:b/>
          <w:sz w:val="24"/>
          <w:szCs w:val="24"/>
        </w:rPr>
        <w:t xml:space="preserve">ÚNICO. </w:t>
      </w:r>
      <w:r w:rsidR="00240E05">
        <w:rPr>
          <w:rFonts w:ascii="Arial" w:hAnsi="Arial" w:cs="Arial"/>
          <w:b/>
          <w:sz w:val="24"/>
          <w:szCs w:val="24"/>
        </w:rPr>
        <w:t xml:space="preserve"> </w:t>
      </w:r>
      <w:r w:rsidR="00240E05" w:rsidRPr="0015310A">
        <w:rPr>
          <w:rFonts w:ascii="Arial" w:eastAsia="Times New Roman" w:hAnsi="Arial" w:cs="Arial"/>
          <w:b/>
          <w:bCs/>
          <w:sz w:val="24"/>
          <w:szCs w:val="24"/>
          <w:lang w:eastAsia="es-MX"/>
        </w:rPr>
        <w:t xml:space="preserve">Se reforman </w:t>
      </w:r>
      <w:r w:rsidR="00240E05" w:rsidRPr="0015310A">
        <w:rPr>
          <w:rFonts w:ascii="Arial" w:eastAsia="Times New Roman" w:hAnsi="Arial" w:cs="Arial"/>
          <w:sz w:val="24"/>
          <w:szCs w:val="24"/>
          <w:lang w:eastAsia="es-MX"/>
        </w:rPr>
        <w:t xml:space="preserve">los artículos 1, 5, 6, 8, 9 en su fracción XV y segundo párrafo, 13 en sus fracciones III, V y </w:t>
      </w:r>
      <w:r w:rsidR="00240E05" w:rsidRPr="00073847">
        <w:rPr>
          <w:rFonts w:ascii="Arial" w:eastAsia="Times New Roman" w:hAnsi="Arial" w:cs="Arial"/>
          <w:sz w:val="24"/>
          <w:szCs w:val="24"/>
          <w:lang w:eastAsia="es-MX"/>
        </w:rPr>
        <w:t>XVII</w:t>
      </w:r>
      <w:r w:rsidR="00240E05" w:rsidRPr="0015310A">
        <w:rPr>
          <w:rFonts w:ascii="Arial" w:eastAsia="Times New Roman" w:hAnsi="Arial" w:cs="Arial"/>
          <w:sz w:val="24"/>
          <w:szCs w:val="24"/>
          <w:lang w:eastAsia="es-MX"/>
        </w:rPr>
        <w:t>, 14 en su fracción VII, 18, 21, 28, 29, 30</w:t>
      </w:r>
      <w:r w:rsidR="00FF0F5C">
        <w:rPr>
          <w:rFonts w:ascii="Arial" w:eastAsia="Times New Roman" w:hAnsi="Arial" w:cs="Arial"/>
          <w:color w:val="0070C0"/>
          <w:sz w:val="24"/>
          <w:szCs w:val="24"/>
          <w:lang w:eastAsia="es-MX"/>
        </w:rPr>
        <w:t xml:space="preserve"> </w:t>
      </w:r>
      <w:r w:rsidR="00FF0F5C" w:rsidRPr="00345518">
        <w:rPr>
          <w:rFonts w:ascii="Arial" w:eastAsia="Times New Roman" w:hAnsi="Arial" w:cs="Arial"/>
          <w:sz w:val="24"/>
          <w:szCs w:val="24"/>
          <w:lang w:eastAsia="es-MX"/>
        </w:rPr>
        <w:t>en su</w:t>
      </w:r>
      <w:r w:rsidR="00240E05" w:rsidRPr="00345518">
        <w:rPr>
          <w:rFonts w:ascii="Arial" w:eastAsia="Times New Roman" w:hAnsi="Arial" w:cs="Arial"/>
          <w:sz w:val="24"/>
          <w:szCs w:val="24"/>
          <w:lang w:eastAsia="es-MX"/>
        </w:rPr>
        <w:t xml:space="preserve"> </w:t>
      </w:r>
      <w:r w:rsidR="00240E05" w:rsidRPr="0020631F">
        <w:rPr>
          <w:rFonts w:ascii="Arial" w:eastAsia="Times New Roman" w:hAnsi="Arial" w:cs="Arial"/>
          <w:sz w:val="24"/>
          <w:szCs w:val="24"/>
          <w:lang w:eastAsia="es-MX"/>
        </w:rPr>
        <w:t>primer párrafo</w:t>
      </w:r>
      <w:r w:rsidR="00F92635">
        <w:rPr>
          <w:rFonts w:ascii="Arial" w:eastAsia="Times New Roman" w:hAnsi="Arial" w:cs="Arial"/>
          <w:sz w:val="24"/>
          <w:szCs w:val="24"/>
          <w:lang w:eastAsia="es-MX"/>
        </w:rPr>
        <w:t xml:space="preserve"> y</w:t>
      </w:r>
      <w:r w:rsidR="00FF0F5C">
        <w:rPr>
          <w:rFonts w:ascii="Arial" w:eastAsia="Times New Roman" w:hAnsi="Arial" w:cs="Arial"/>
          <w:sz w:val="24"/>
          <w:szCs w:val="24"/>
          <w:lang w:eastAsia="es-MX"/>
        </w:rPr>
        <w:t xml:space="preserve"> </w:t>
      </w:r>
      <w:r w:rsidR="00240E05" w:rsidRPr="0020631F">
        <w:rPr>
          <w:rFonts w:ascii="Arial" w:eastAsia="Times New Roman" w:hAnsi="Arial" w:cs="Arial"/>
          <w:sz w:val="24"/>
          <w:szCs w:val="24"/>
          <w:lang w:eastAsia="es-MX"/>
        </w:rPr>
        <w:t>fracción</w:t>
      </w:r>
      <w:r w:rsidR="00FF0F5C">
        <w:rPr>
          <w:rFonts w:ascii="Arial" w:eastAsia="Times New Roman" w:hAnsi="Arial" w:cs="Arial"/>
          <w:sz w:val="24"/>
          <w:szCs w:val="24"/>
          <w:lang w:eastAsia="es-MX"/>
        </w:rPr>
        <w:t xml:space="preserve"> </w:t>
      </w:r>
      <w:r w:rsidR="00240E05" w:rsidRPr="0020631F">
        <w:rPr>
          <w:rFonts w:ascii="Arial" w:eastAsia="Times New Roman" w:hAnsi="Arial" w:cs="Arial"/>
          <w:sz w:val="24"/>
          <w:szCs w:val="24"/>
          <w:lang w:eastAsia="es-MX"/>
        </w:rPr>
        <w:t>II</w:t>
      </w:r>
      <w:r w:rsidR="00FF0F5C">
        <w:rPr>
          <w:rFonts w:ascii="Arial" w:eastAsia="Times New Roman" w:hAnsi="Arial" w:cs="Arial"/>
          <w:sz w:val="24"/>
          <w:szCs w:val="24"/>
          <w:lang w:eastAsia="es-MX"/>
        </w:rPr>
        <w:t xml:space="preserve">, </w:t>
      </w:r>
      <w:r w:rsidR="00240E05" w:rsidRPr="0015310A">
        <w:rPr>
          <w:rFonts w:ascii="Arial" w:eastAsia="Times New Roman" w:hAnsi="Arial" w:cs="Arial"/>
          <w:sz w:val="24"/>
          <w:szCs w:val="24"/>
          <w:lang w:eastAsia="es-MX"/>
        </w:rPr>
        <w:t>31</w:t>
      </w:r>
      <w:r w:rsidR="00DF439F">
        <w:rPr>
          <w:rFonts w:ascii="Arial" w:eastAsia="Times New Roman" w:hAnsi="Arial" w:cs="Arial"/>
          <w:sz w:val="24"/>
          <w:szCs w:val="24"/>
          <w:lang w:eastAsia="es-MX"/>
        </w:rPr>
        <w:t>,</w:t>
      </w:r>
      <w:r w:rsidR="00BF68F6">
        <w:rPr>
          <w:rFonts w:ascii="Arial" w:eastAsia="Times New Roman" w:hAnsi="Arial" w:cs="Arial"/>
          <w:color w:val="0070C0"/>
          <w:sz w:val="24"/>
          <w:szCs w:val="24"/>
          <w:lang w:eastAsia="es-MX"/>
        </w:rPr>
        <w:t xml:space="preserve"> </w:t>
      </w:r>
      <w:r w:rsidR="00240E05" w:rsidRPr="0015310A">
        <w:rPr>
          <w:rFonts w:ascii="Arial" w:eastAsia="Times New Roman" w:hAnsi="Arial" w:cs="Arial"/>
          <w:sz w:val="24"/>
          <w:szCs w:val="24"/>
          <w:lang w:eastAsia="es-MX"/>
        </w:rPr>
        <w:t xml:space="preserve">32 y 33 en su primer párrafo y </w:t>
      </w:r>
      <w:r w:rsidR="00240E05" w:rsidRPr="0015310A">
        <w:rPr>
          <w:rFonts w:ascii="Arial" w:eastAsia="Times New Roman" w:hAnsi="Arial" w:cs="Arial"/>
          <w:b/>
          <w:bCs/>
          <w:sz w:val="24"/>
          <w:szCs w:val="24"/>
          <w:lang w:eastAsia="es-MX"/>
        </w:rPr>
        <w:t xml:space="preserve">se adicionan </w:t>
      </w:r>
      <w:r w:rsidR="00240E05" w:rsidRPr="0015310A">
        <w:rPr>
          <w:rFonts w:ascii="Arial" w:eastAsia="Times New Roman" w:hAnsi="Arial" w:cs="Arial"/>
          <w:sz w:val="24"/>
          <w:szCs w:val="24"/>
          <w:lang w:eastAsia="es-MX"/>
        </w:rPr>
        <w:t xml:space="preserve">las fracciones I Bis, I Ter, </w:t>
      </w:r>
      <w:r w:rsidR="00240E05" w:rsidRPr="00B05BE5">
        <w:rPr>
          <w:rFonts w:ascii="Arial" w:eastAsia="Times New Roman" w:hAnsi="Arial" w:cs="Arial"/>
          <w:sz w:val="24"/>
          <w:szCs w:val="24"/>
          <w:lang w:eastAsia="es-MX"/>
        </w:rPr>
        <w:t>V Bis</w:t>
      </w:r>
      <w:r w:rsidR="00240E05" w:rsidRPr="00B05BE5">
        <w:rPr>
          <w:rFonts w:ascii="Arial" w:eastAsia="Times New Roman" w:hAnsi="Arial" w:cs="Arial"/>
          <w:b/>
          <w:bCs/>
          <w:sz w:val="24"/>
          <w:szCs w:val="24"/>
          <w:lang w:eastAsia="es-MX"/>
        </w:rPr>
        <w:t xml:space="preserve"> </w:t>
      </w:r>
      <w:r w:rsidR="00240E05" w:rsidRPr="0015310A">
        <w:rPr>
          <w:rFonts w:ascii="Arial" w:eastAsia="Times New Roman" w:hAnsi="Arial" w:cs="Arial"/>
          <w:sz w:val="24"/>
          <w:szCs w:val="24"/>
          <w:lang w:eastAsia="es-MX"/>
        </w:rPr>
        <w:t xml:space="preserve">y XI al artículo 2, las fracciones II Bis, III Bis, III Ter, XIII Bis y un tercer párrafo al artículo 9, las fracciones de la </w:t>
      </w:r>
      <w:r w:rsidR="00240E05" w:rsidRPr="00073847">
        <w:rPr>
          <w:rFonts w:ascii="Arial" w:eastAsia="Times New Roman" w:hAnsi="Arial" w:cs="Arial"/>
          <w:sz w:val="24"/>
          <w:szCs w:val="24"/>
          <w:lang w:eastAsia="es-MX"/>
        </w:rPr>
        <w:t>XVII</w:t>
      </w:r>
      <w:r w:rsidR="00F92635" w:rsidRPr="00F92635">
        <w:rPr>
          <w:rFonts w:ascii="Arial" w:eastAsia="Times New Roman" w:hAnsi="Arial" w:cs="Arial"/>
          <w:sz w:val="24"/>
          <w:szCs w:val="24"/>
          <w:lang w:eastAsia="es-MX"/>
        </w:rPr>
        <w:t>I</w:t>
      </w:r>
      <w:r w:rsidR="00240E05" w:rsidRPr="0015310A">
        <w:rPr>
          <w:rFonts w:ascii="Arial" w:eastAsia="Times New Roman" w:hAnsi="Arial" w:cs="Arial"/>
          <w:sz w:val="24"/>
          <w:szCs w:val="24"/>
          <w:lang w:eastAsia="es-MX"/>
        </w:rPr>
        <w:t xml:space="preserve"> a la XX</w:t>
      </w:r>
      <w:r w:rsidR="00F92635">
        <w:rPr>
          <w:rFonts w:ascii="Arial" w:eastAsia="Times New Roman" w:hAnsi="Arial" w:cs="Arial"/>
          <w:sz w:val="24"/>
          <w:szCs w:val="24"/>
          <w:lang w:eastAsia="es-MX"/>
        </w:rPr>
        <w:t>IX</w:t>
      </w:r>
      <w:r w:rsidR="00240E05" w:rsidRPr="0015310A">
        <w:rPr>
          <w:rFonts w:ascii="Arial" w:eastAsia="Times New Roman" w:hAnsi="Arial" w:cs="Arial"/>
          <w:sz w:val="24"/>
          <w:szCs w:val="24"/>
          <w:lang w:eastAsia="es-MX"/>
        </w:rPr>
        <w:t xml:space="preserve"> al artículo 13, las fracciones VIII a la XIII al artículo 14, un artículo 14 Bis, un artículo 14 Ter, las fracciones de la V a la XIX al artículo 33, un segundo párrafo al artículo 38, un artículo 39 y un artículo 40, todos</w:t>
      </w:r>
      <w:r w:rsidR="00240E05" w:rsidRPr="0015310A">
        <w:rPr>
          <w:rFonts w:ascii="Arial" w:eastAsia="Times New Roman" w:hAnsi="Arial" w:cs="Arial"/>
          <w:b/>
          <w:bCs/>
          <w:sz w:val="24"/>
          <w:szCs w:val="24"/>
          <w:lang w:eastAsia="es-MX"/>
        </w:rPr>
        <w:t xml:space="preserve"> </w:t>
      </w:r>
      <w:r w:rsidR="00240E05" w:rsidRPr="0015310A">
        <w:rPr>
          <w:rFonts w:ascii="Arial" w:eastAsia="Times New Roman" w:hAnsi="Arial" w:cs="Arial"/>
          <w:sz w:val="24"/>
          <w:szCs w:val="24"/>
          <w:lang w:eastAsia="es-MX"/>
        </w:rPr>
        <w:t xml:space="preserve">del </w:t>
      </w:r>
      <w:r w:rsidR="00240E05" w:rsidRPr="0015310A">
        <w:rPr>
          <w:rFonts w:ascii="Arial" w:eastAsia="Times New Roman" w:hAnsi="Arial" w:cs="Arial"/>
          <w:b/>
          <w:bCs/>
          <w:sz w:val="24"/>
          <w:szCs w:val="24"/>
          <w:lang w:eastAsia="es-MX"/>
        </w:rPr>
        <w:t xml:space="preserve">Reglamento del Sistema para la Igualdad Sustantiva entre Mujeres y Hombres para el Municipio de León, Guanajuato, </w:t>
      </w:r>
      <w:r w:rsidR="00240E05" w:rsidRPr="0015310A">
        <w:rPr>
          <w:rFonts w:ascii="Arial" w:eastAsia="Times New Roman" w:hAnsi="Arial" w:cs="Arial"/>
          <w:sz w:val="24"/>
          <w:szCs w:val="24"/>
          <w:lang w:eastAsia="es-MX"/>
        </w:rPr>
        <w:t>publicado en el Periódico Oficial del Gobierno del Estado de Guanajuato, número 180, tercera parte, de fecha 7 de septiembre del año 2018, para quedar en los términos siguientes:</w:t>
      </w:r>
    </w:p>
    <w:p w14:paraId="3457A0DA" w14:textId="20C288DD" w:rsidR="00D751D1" w:rsidRDefault="00D751D1" w:rsidP="00240E05">
      <w:pPr>
        <w:spacing w:line="256" w:lineRule="auto"/>
        <w:jc w:val="both"/>
        <w:rPr>
          <w:rFonts w:ascii="Arial" w:eastAsia="Times New Roman" w:hAnsi="Arial" w:cs="Arial"/>
          <w:sz w:val="24"/>
          <w:szCs w:val="24"/>
          <w:lang w:eastAsia="es-MX"/>
        </w:rPr>
      </w:pPr>
    </w:p>
    <w:p w14:paraId="41076959" w14:textId="77777777" w:rsidR="00A95EA7" w:rsidRDefault="00A95EA7" w:rsidP="00345518">
      <w:pPr>
        <w:spacing w:after="0" w:line="276" w:lineRule="auto"/>
        <w:rPr>
          <w:rFonts w:ascii="Arial" w:hAnsi="Arial" w:cs="Arial"/>
          <w:b/>
          <w:sz w:val="24"/>
          <w:szCs w:val="24"/>
        </w:rPr>
      </w:pPr>
    </w:p>
    <w:p w14:paraId="2F13BA7B" w14:textId="3AE7111B" w:rsidR="00361892" w:rsidRPr="0076116B" w:rsidRDefault="006B7178" w:rsidP="0095732B">
      <w:pPr>
        <w:spacing w:after="0" w:line="276" w:lineRule="auto"/>
        <w:jc w:val="center"/>
        <w:rPr>
          <w:rFonts w:ascii="Arial" w:hAnsi="Arial" w:cs="Arial"/>
          <w:b/>
          <w:sz w:val="24"/>
          <w:szCs w:val="24"/>
        </w:rPr>
      </w:pPr>
      <w:r>
        <w:rPr>
          <w:rFonts w:ascii="Arial" w:hAnsi="Arial" w:cs="Arial"/>
          <w:b/>
          <w:sz w:val="24"/>
          <w:szCs w:val="24"/>
        </w:rPr>
        <w:t>“</w:t>
      </w:r>
      <w:r w:rsidR="00361892" w:rsidRPr="0076116B">
        <w:rPr>
          <w:rFonts w:ascii="Arial" w:hAnsi="Arial" w:cs="Arial"/>
          <w:b/>
          <w:sz w:val="24"/>
          <w:szCs w:val="24"/>
        </w:rPr>
        <w:t>REGLAMENTO DEL SISTEMA PARA LA IGUALDAD SUSTANTIVA ENTRE MUJERES Y HOMBRES</w:t>
      </w:r>
      <w:r w:rsidR="00E768D5">
        <w:rPr>
          <w:rFonts w:ascii="Arial" w:hAnsi="Arial" w:cs="Arial"/>
          <w:b/>
          <w:sz w:val="24"/>
          <w:szCs w:val="24"/>
        </w:rPr>
        <w:t xml:space="preserve"> </w:t>
      </w:r>
      <w:r w:rsidR="00361892" w:rsidRPr="0076116B">
        <w:rPr>
          <w:rFonts w:ascii="Arial" w:hAnsi="Arial" w:cs="Arial"/>
          <w:b/>
          <w:sz w:val="24"/>
          <w:szCs w:val="24"/>
        </w:rPr>
        <w:t>PARA EL MUNICIPIO DE LEÓN, GUANAJUATO</w:t>
      </w:r>
    </w:p>
    <w:p w14:paraId="22E5DAD3" w14:textId="319C30AF" w:rsidR="00361892" w:rsidRDefault="00361892" w:rsidP="0095732B">
      <w:pPr>
        <w:spacing w:after="0" w:line="276" w:lineRule="auto"/>
        <w:jc w:val="center"/>
        <w:rPr>
          <w:rFonts w:ascii="Arial" w:hAnsi="Arial" w:cs="Arial"/>
          <w:b/>
          <w:sz w:val="24"/>
          <w:szCs w:val="24"/>
        </w:rPr>
      </w:pPr>
    </w:p>
    <w:p w14:paraId="50048104" w14:textId="77777777" w:rsidR="006B7178" w:rsidRPr="0076116B" w:rsidRDefault="006B7178" w:rsidP="0095732B">
      <w:pPr>
        <w:spacing w:after="0" w:line="276" w:lineRule="auto"/>
        <w:jc w:val="center"/>
        <w:rPr>
          <w:rFonts w:ascii="Arial" w:hAnsi="Arial" w:cs="Arial"/>
          <w:b/>
          <w:sz w:val="24"/>
          <w:szCs w:val="24"/>
        </w:rPr>
      </w:pPr>
    </w:p>
    <w:p w14:paraId="593BD638" w14:textId="77777777" w:rsidR="00B05BE5" w:rsidRPr="0076116B" w:rsidRDefault="00B05BE5" w:rsidP="00B05BE5">
      <w:pPr>
        <w:spacing w:after="0" w:line="276" w:lineRule="auto"/>
        <w:jc w:val="right"/>
        <w:rPr>
          <w:rFonts w:ascii="Arial" w:hAnsi="Arial" w:cs="Arial"/>
          <w:b/>
          <w:i/>
          <w:sz w:val="24"/>
          <w:szCs w:val="24"/>
          <w:lang w:val="es-ES" w:eastAsia="es-ES"/>
        </w:rPr>
      </w:pPr>
      <w:r>
        <w:rPr>
          <w:rFonts w:ascii="Arial" w:hAnsi="Arial" w:cs="Arial"/>
          <w:b/>
          <w:i/>
          <w:sz w:val="24"/>
          <w:szCs w:val="24"/>
          <w:lang w:val="es-ES" w:eastAsia="es-ES"/>
        </w:rPr>
        <w:t xml:space="preserve"> </w:t>
      </w:r>
      <w:r w:rsidRPr="0076116B">
        <w:rPr>
          <w:rFonts w:ascii="Arial" w:hAnsi="Arial" w:cs="Arial"/>
          <w:b/>
          <w:i/>
          <w:sz w:val="24"/>
          <w:szCs w:val="24"/>
          <w:lang w:val="es-ES" w:eastAsia="es-ES"/>
        </w:rPr>
        <w:t>Objeto del Reglamento</w:t>
      </w:r>
    </w:p>
    <w:p w14:paraId="67961847"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sz w:val="24"/>
          <w:szCs w:val="24"/>
        </w:rPr>
        <w:t xml:space="preserve">Artículo 1. </w:t>
      </w:r>
      <w:r w:rsidRPr="0076116B">
        <w:rPr>
          <w:rFonts w:ascii="Arial" w:hAnsi="Arial" w:cs="Arial"/>
          <w:sz w:val="24"/>
          <w:szCs w:val="24"/>
          <w:lang w:val="es-ES" w:eastAsia="es-ES"/>
        </w:rPr>
        <w:t xml:space="preserve"> El presente Reglamento es de orden público e interés general y tiene por objeto establecer las bases que regulan al Sistema Municipal para la Igualdad Sustantiva entre Mujeres y Hombres para el Municipio de León, Guanajuato, en cuanto a su organización, estructura y funcionamiento, así como el contenido y principios de la política pública y los instrumentos de planeación con los que se regirá su actuación.</w:t>
      </w:r>
    </w:p>
    <w:p w14:paraId="042E5841" w14:textId="77777777" w:rsidR="00B05BE5" w:rsidRPr="0076116B" w:rsidRDefault="00B05BE5" w:rsidP="00B05BE5">
      <w:pPr>
        <w:spacing w:after="0" w:line="276" w:lineRule="auto"/>
        <w:rPr>
          <w:rFonts w:ascii="Arial" w:hAnsi="Arial" w:cs="Arial"/>
          <w:sz w:val="24"/>
          <w:szCs w:val="24"/>
          <w:lang w:val="es-ES"/>
        </w:rPr>
      </w:pPr>
    </w:p>
    <w:p w14:paraId="00FC5DC7" w14:textId="77777777"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Glosario</w:t>
      </w:r>
    </w:p>
    <w:p w14:paraId="6CA65C8E" w14:textId="77777777" w:rsidR="00B05BE5" w:rsidRPr="0076116B" w:rsidRDefault="00B05BE5" w:rsidP="00B05BE5">
      <w:pPr>
        <w:spacing w:after="0" w:line="276" w:lineRule="auto"/>
        <w:rPr>
          <w:rFonts w:ascii="Arial" w:hAnsi="Arial" w:cs="Arial"/>
          <w:sz w:val="24"/>
          <w:szCs w:val="24"/>
          <w:lang w:val="es-ES" w:eastAsia="es-ES"/>
        </w:rPr>
      </w:pPr>
      <w:r w:rsidRPr="0076116B">
        <w:rPr>
          <w:rFonts w:ascii="Arial" w:hAnsi="Arial" w:cs="Arial"/>
          <w:b/>
          <w:sz w:val="24"/>
          <w:szCs w:val="24"/>
          <w:lang w:val="es-ES" w:eastAsia="es-ES"/>
        </w:rPr>
        <w:t>Artículo 2.</w:t>
      </w:r>
      <w:r w:rsidRPr="0076116B">
        <w:rPr>
          <w:rFonts w:ascii="Arial" w:hAnsi="Arial" w:cs="Arial"/>
          <w:sz w:val="24"/>
          <w:szCs w:val="24"/>
          <w:lang w:val="es-ES" w:eastAsia="es-ES"/>
        </w:rPr>
        <w:t xml:space="preserve"> Para los efectos ... </w:t>
      </w:r>
    </w:p>
    <w:p w14:paraId="45399572" w14:textId="77777777" w:rsidR="00B05BE5" w:rsidRPr="0076116B" w:rsidRDefault="00B05BE5" w:rsidP="00B05BE5">
      <w:pPr>
        <w:spacing w:after="0" w:line="276" w:lineRule="auto"/>
        <w:rPr>
          <w:rFonts w:ascii="Arial" w:hAnsi="Arial" w:cs="Arial"/>
          <w:sz w:val="24"/>
          <w:szCs w:val="24"/>
          <w:lang w:val="es-ES" w:eastAsia="es-ES"/>
        </w:rPr>
      </w:pPr>
    </w:p>
    <w:p w14:paraId="4D26FDF8" w14:textId="77777777" w:rsidR="00B05BE5" w:rsidRPr="0076116B" w:rsidRDefault="00B05BE5" w:rsidP="00B05BE5">
      <w:pPr>
        <w:pStyle w:val="Prrafodelista"/>
        <w:numPr>
          <w:ilvl w:val="0"/>
          <w:numId w:val="11"/>
        </w:numPr>
        <w:spacing w:after="0" w:line="276" w:lineRule="auto"/>
        <w:rPr>
          <w:rFonts w:ascii="Arial" w:hAnsi="Arial" w:cs="Arial"/>
          <w:b/>
          <w:bCs/>
          <w:sz w:val="24"/>
          <w:szCs w:val="24"/>
          <w:lang w:val="es-ES"/>
        </w:rPr>
      </w:pPr>
      <w:r w:rsidRPr="0076116B">
        <w:rPr>
          <w:rFonts w:ascii="Arial" w:hAnsi="Arial" w:cs="Arial"/>
          <w:b/>
          <w:bCs/>
          <w:sz w:val="24"/>
          <w:szCs w:val="24"/>
          <w:lang w:val="es-ES"/>
        </w:rPr>
        <w:t>…</w:t>
      </w:r>
    </w:p>
    <w:p w14:paraId="6BE9FED7" w14:textId="77777777" w:rsidR="00B05BE5" w:rsidRPr="0076116B" w:rsidRDefault="00B05BE5" w:rsidP="00B05BE5">
      <w:pPr>
        <w:spacing w:after="0" w:line="276" w:lineRule="auto"/>
        <w:rPr>
          <w:rFonts w:ascii="Arial" w:hAnsi="Arial" w:cs="Arial"/>
          <w:sz w:val="24"/>
          <w:szCs w:val="24"/>
          <w:lang w:val="es-ES"/>
        </w:rPr>
      </w:pPr>
    </w:p>
    <w:p w14:paraId="0AE25F97" w14:textId="77777777" w:rsidR="00B05BE5" w:rsidRDefault="00B05BE5" w:rsidP="00B05BE5">
      <w:pPr>
        <w:spacing w:after="0" w:line="276" w:lineRule="auto"/>
        <w:ind w:left="993" w:hanging="567"/>
        <w:jc w:val="both"/>
        <w:rPr>
          <w:rFonts w:ascii="Arial" w:hAnsi="Arial" w:cs="Arial"/>
          <w:sz w:val="24"/>
          <w:szCs w:val="24"/>
        </w:rPr>
      </w:pPr>
      <w:r w:rsidRPr="0076116B">
        <w:rPr>
          <w:rFonts w:ascii="Arial" w:hAnsi="Arial" w:cs="Arial"/>
          <w:b/>
          <w:bCs/>
          <w:sz w:val="24"/>
          <w:szCs w:val="24"/>
          <w:lang w:val="es-ES"/>
        </w:rPr>
        <w:t>I Bis.</w:t>
      </w:r>
      <w:r w:rsidRPr="0076116B">
        <w:rPr>
          <w:rFonts w:ascii="Arial" w:hAnsi="Arial" w:cs="Arial"/>
          <w:sz w:val="24"/>
          <w:szCs w:val="24"/>
          <w:lang w:val="es-ES"/>
        </w:rPr>
        <w:t xml:space="preserve"> </w:t>
      </w:r>
      <w:r w:rsidRPr="0076116B">
        <w:rPr>
          <w:rFonts w:ascii="Arial" w:hAnsi="Arial" w:cs="Arial"/>
          <w:b/>
          <w:bCs/>
          <w:sz w:val="24"/>
          <w:szCs w:val="24"/>
        </w:rPr>
        <w:t>Acciones afirmativas:</w:t>
      </w:r>
      <w:r w:rsidRPr="0076116B">
        <w:rPr>
          <w:rFonts w:ascii="Arial" w:hAnsi="Arial" w:cs="Arial"/>
          <w:sz w:val="24"/>
          <w:szCs w:val="24"/>
        </w:rPr>
        <w:t xml:space="preserve"> </w:t>
      </w:r>
      <w:r>
        <w:rPr>
          <w:rFonts w:ascii="Arial" w:hAnsi="Arial" w:cs="Arial"/>
          <w:sz w:val="24"/>
          <w:szCs w:val="24"/>
        </w:rPr>
        <w:t xml:space="preserve">El </w:t>
      </w:r>
      <w:r w:rsidRPr="0076116B">
        <w:rPr>
          <w:rFonts w:ascii="Arial" w:hAnsi="Arial" w:cs="Arial"/>
          <w:sz w:val="24"/>
          <w:szCs w:val="24"/>
        </w:rPr>
        <w:t xml:space="preserve">conjunto de medidas de carácter temporal encaminadas a acelerar la igualdad de hecho entre mujeres y hombres, </w:t>
      </w:r>
      <w:r w:rsidRPr="0076116B">
        <w:rPr>
          <w:rFonts w:ascii="Arial" w:hAnsi="Arial" w:cs="Arial"/>
          <w:sz w:val="24"/>
          <w:szCs w:val="24"/>
        </w:rPr>
        <w:lastRenderedPageBreak/>
        <w:t>aplicables en tanto subsista la desigualdad de trato y oportunidades. Estas medidas no se considerarán discriminatorias;</w:t>
      </w:r>
    </w:p>
    <w:p w14:paraId="2979E379" w14:textId="77777777" w:rsidR="00B05BE5" w:rsidRDefault="00B05BE5" w:rsidP="00B05BE5">
      <w:pPr>
        <w:spacing w:after="0" w:line="276" w:lineRule="auto"/>
        <w:ind w:left="993" w:hanging="567"/>
        <w:jc w:val="both"/>
        <w:rPr>
          <w:rFonts w:ascii="Arial" w:hAnsi="Arial" w:cs="Arial"/>
          <w:sz w:val="24"/>
          <w:szCs w:val="24"/>
        </w:rPr>
      </w:pPr>
    </w:p>
    <w:p w14:paraId="4418549A" w14:textId="77777777" w:rsidR="00B05BE5" w:rsidRPr="00C04DC2" w:rsidRDefault="00B05BE5" w:rsidP="00B05BE5">
      <w:pPr>
        <w:spacing w:after="0" w:line="276" w:lineRule="auto"/>
        <w:ind w:left="993" w:hanging="567"/>
        <w:jc w:val="both"/>
        <w:rPr>
          <w:rFonts w:ascii="Arial" w:hAnsi="Arial" w:cs="Arial"/>
          <w:sz w:val="24"/>
          <w:szCs w:val="24"/>
        </w:rPr>
      </w:pPr>
      <w:r>
        <w:rPr>
          <w:rFonts w:ascii="Arial" w:hAnsi="Arial" w:cs="Arial"/>
          <w:b/>
          <w:bCs/>
          <w:sz w:val="24"/>
          <w:szCs w:val="24"/>
          <w:lang w:val="es-ES"/>
        </w:rPr>
        <w:t>I Ter.</w:t>
      </w:r>
      <w:r>
        <w:rPr>
          <w:rFonts w:ascii="Arial" w:hAnsi="Arial" w:cs="Arial"/>
          <w:sz w:val="24"/>
          <w:szCs w:val="24"/>
        </w:rPr>
        <w:t xml:space="preserve"> </w:t>
      </w:r>
      <w:r w:rsidRPr="00C04DC2">
        <w:rPr>
          <w:rFonts w:ascii="Arial" w:hAnsi="Arial" w:cs="Arial"/>
          <w:b/>
          <w:bCs/>
          <w:sz w:val="24"/>
          <w:szCs w:val="24"/>
        </w:rPr>
        <w:t xml:space="preserve">Equivalencia Humana: </w:t>
      </w:r>
      <w:r w:rsidRPr="00C04DC2">
        <w:rPr>
          <w:rFonts w:ascii="Arial" w:hAnsi="Arial" w:cs="Arial"/>
          <w:bCs/>
          <w:sz w:val="24"/>
          <w:szCs w:val="24"/>
        </w:rPr>
        <w:t>Principio que reconoce igual valor entre todas las personas, es decir, igual valía para la condición humana, toda vez que si el valor es disminuido por efecto de género, también es disminuido el género en sí.</w:t>
      </w:r>
    </w:p>
    <w:p w14:paraId="747261E6" w14:textId="77777777" w:rsidR="00B05BE5" w:rsidRPr="0076116B" w:rsidRDefault="00B05BE5" w:rsidP="00B05BE5">
      <w:pPr>
        <w:spacing w:after="0" w:line="276" w:lineRule="auto"/>
        <w:jc w:val="both"/>
        <w:rPr>
          <w:rFonts w:ascii="Arial" w:hAnsi="Arial" w:cs="Arial"/>
          <w:sz w:val="24"/>
          <w:szCs w:val="24"/>
        </w:rPr>
      </w:pPr>
    </w:p>
    <w:p w14:paraId="6322991B" w14:textId="3F2980D1" w:rsidR="00B05BE5" w:rsidRPr="0076116B" w:rsidRDefault="00B05BE5" w:rsidP="00B05BE5">
      <w:pPr>
        <w:spacing w:after="0" w:line="276" w:lineRule="auto"/>
        <w:ind w:left="426"/>
        <w:jc w:val="both"/>
        <w:rPr>
          <w:rFonts w:ascii="Arial" w:hAnsi="Arial" w:cs="Arial"/>
          <w:sz w:val="24"/>
          <w:szCs w:val="24"/>
        </w:rPr>
      </w:pPr>
      <w:r w:rsidRPr="0076116B">
        <w:rPr>
          <w:rFonts w:ascii="Arial" w:hAnsi="Arial" w:cs="Arial"/>
          <w:b/>
          <w:bCs/>
          <w:sz w:val="24"/>
          <w:szCs w:val="24"/>
        </w:rPr>
        <w:t>II</w:t>
      </w:r>
      <w:r>
        <w:rPr>
          <w:rFonts w:ascii="Arial" w:hAnsi="Arial" w:cs="Arial"/>
          <w:b/>
          <w:bCs/>
          <w:sz w:val="24"/>
          <w:szCs w:val="24"/>
        </w:rPr>
        <w:t>.</w:t>
      </w:r>
      <w:r w:rsidRPr="0076116B">
        <w:rPr>
          <w:rFonts w:ascii="Arial" w:hAnsi="Arial" w:cs="Arial"/>
          <w:sz w:val="24"/>
          <w:szCs w:val="24"/>
        </w:rPr>
        <w:t xml:space="preserve"> </w:t>
      </w:r>
      <w:r w:rsidRPr="0076116B">
        <w:rPr>
          <w:rFonts w:ascii="Arial" w:hAnsi="Arial" w:cs="Arial"/>
          <w:b/>
          <w:bCs/>
          <w:sz w:val="24"/>
          <w:szCs w:val="24"/>
        </w:rPr>
        <w:t>a V. …</w:t>
      </w:r>
    </w:p>
    <w:p w14:paraId="41589805" w14:textId="77777777" w:rsidR="00B05BE5" w:rsidRPr="0076116B" w:rsidRDefault="00B05BE5" w:rsidP="00B05BE5">
      <w:pPr>
        <w:spacing w:after="0" w:line="276" w:lineRule="auto"/>
        <w:jc w:val="both"/>
        <w:rPr>
          <w:rFonts w:ascii="Arial" w:hAnsi="Arial" w:cs="Arial"/>
          <w:sz w:val="24"/>
          <w:szCs w:val="24"/>
        </w:rPr>
      </w:pPr>
    </w:p>
    <w:p w14:paraId="7ECCD147" w14:textId="363FB92E" w:rsidR="00B05BE5" w:rsidRDefault="00B05BE5" w:rsidP="00B05BE5">
      <w:pPr>
        <w:spacing w:after="0" w:line="276" w:lineRule="auto"/>
        <w:ind w:left="851" w:hanging="425"/>
        <w:jc w:val="both"/>
        <w:rPr>
          <w:rFonts w:ascii="Arial" w:hAnsi="Arial" w:cs="Arial"/>
          <w:sz w:val="24"/>
          <w:szCs w:val="24"/>
        </w:rPr>
      </w:pPr>
      <w:r w:rsidRPr="0076116B">
        <w:rPr>
          <w:rFonts w:ascii="Arial" w:hAnsi="Arial" w:cs="Arial"/>
          <w:b/>
          <w:sz w:val="24"/>
          <w:szCs w:val="24"/>
        </w:rPr>
        <w:t>V Bis</w:t>
      </w:r>
      <w:r>
        <w:rPr>
          <w:rFonts w:ascii="Arial" w:hAnsi="Arial" w:cs="Arial"/>
          <w:b/>
          <w:sz w:val="24"/>
          <w:szCs w:val="24"/>
        </w:rPr>
        <w:t>.</w:t>
      </w:r>
      <w:r w:rsidRPr="0076116B">
        <w:rPr>
          <w:rFonts w:ascii="Arial" w:hAnsi="Arial" w:cs="Arial"/>
          <w:b/>
          <w:sz w:val="24"/>
          <w:szCs w:val="24"/>
        </w:rPr>
        <w:t xml:space="preserve"> Perspectiva de género: </w:t>
      </w:r>
      <w:r w:rsidRPr="001F22A4">
        <w:rPr>
          <w:rFonts w:ascii="Arial" w:hAnsi="Arial" w:cs="Arial"/>
          <w:bCs/>
          <w:sz w:val="24"/>
          <w:szCs w:val="24"/>
        </w:rPr>
        <w:t xml:space="preserve">El </w:t>
      </w:r>
      <w:r>
        <w:rPr>
          <w:rFonts w:ascii="Arial" w:hAnsi="Arial" w:cs="Arial"/>
          <w:sz w:val="24"/>
          <w:szCs w:val="24"/>
        </w:rPr>
        <w:t>c</w:t>
      </w:r>
      <w:r w:rsidRPr="0076116B">
        <w:rPr>
          <w:rFonts w:ascii="Arial" w:hAnsi="Arial" w:cs="Arial"/>
          <w:sz w:val="24"/>
          <w:szCs w:val="24"/>
        </w:rPr>
        <w:t>oncepto que se refiere a la metodología y los mecanismos que permiten identificar, cuestionar y valorar la discriminación, desigualdad y exclusión de las mujeres que se pretende justificar con base en las diferencias biológicas entre mujeres y hombres, así como las acciones que debe emprenderse para actuar sobre los factores de género y crear las condiciones de cambio que permitan avanzar en la construcción de la igualdad de género;</w:t>
      </w:r>
    </w:p>
    <w:p w14:paraId="12858C5A" w14:textId="77777777" w:rsidR="00B05BE5" w:rsidRDefault="00B05BE5" w:rsidP="00B05BE5">
      <w:pPr>
        <w:spacing w:after="0" w:line="276" w:lineRule="auto"/>
        <w:ind w:left="851" w:hanging="425"/>
        <w:jc w:val="both"/>
        <w:rPr>
          <w:rFonts w:ascii="Arial" w:hAnsi="Arial" w:cs="Arial"/>
          <w:sz w:val="24"/>
          <w:szCs w:val="24"/>
        </w:rPr>
      </w:pPr>
    </w:p>
    <w:p w14:paraId="28662067" w14:textId="45AFD8BA" w:rsidR="00B05BE5" w:rsidRPr="0076116B" w:rsidRDefault="00B05BE5" w:rsidP="00B05BE5">
      <w:pPr>
        <w:spacing w:after="0" w:line="276" w:lineRule="auto"/>
        <w:ind w:left="426"/>
        <w:jc w:val="both"/>
        <w:rPr>
          <w:rFonts w:ascii="Arial" w:hAnsi="Arial" w:cs="Arial"/>
          <w:b/>
          <w:sz w:val="24"/>
          <w:szCs w:val="24"/>
        </w:rPr>
      </w:pPr>
      <w:r>
        <w:rPr>
          <w:rFonts w:ascii="Arial" w:hAnsi="Arial" w:cs="Arial"/>
          <w:b/>
          <w:sz w:val="24"/>
          <w:szCs w:val="24"/>
        </w:rPr>
        <w:t>VI. a X. …</w:t>
      </w:r>
    </w:p>
    <w:p w14:paraId="70F5E2BC" w14:textId="77777777" w:rsidR="00B05BE5" w:rsidRPr="0076116B" w:rsidRDefault="00B05BE5" w:rsidP="00B05BE5">
      <w:pPr>
        <w:spacing w:after="0" w:line="276" w:lineRule="auto"/>
        <w:ind w:left="851" w:hanging="426"/>
        <w:jc w:val="both"/>
        <w:rPr>
          <w:rFonts w:ascii="Arial" w:hAnsi="Arial" w:cs="Arial"/>
          <w:b/>
          <w:sz w:val="24"/>
          <w:szCs w:val="24"/>
        </w:rPr>
      </w:pPr>
    </w:p>
    <w:p w14:paraId="240845E7" w14:textId="77777777" w:rsidR="00B05BE5" w:rsidRPr="0076116B" w:rsidRDefault="00B05BE5" w:rsidP="00B05BE5">
      <w:pPr>
        <w:spacing w:after="0" w:line="276" w:lineRule="auto"/>
        <w:ind w:left="851" w:hanging="425"/>
        <w:jc w:val="both"/>
        <w:rPr>
          <w:rFonts w:ascii="Arial" w:hAnsi="Arial" w:cs="Arial"/>
          <w:b/>
          <w:sz w:val="24"/>
          <w:szCs w:val="24"/>
        </w:rPr>
      </w:pPr>
      <w:r w:rsidRPr="0076116B">
        <w:rPr>
          <w:rFonts w:ascii="Arial" w:hAnsi="Arial" w:cs="Arial"/>
          <w:b/>
          <w:sz w:val="24"/>
          <w:szCs w:val="24"/>
        </w:rPr>
        <w:t xml:space="preserve">XI. Transversalidad: </w:t>
      </w:r>
      <w:r w:rsidRPr="0076116B">
        <w:rPr>
          <w:rFonts w:ascii="Arial" w:hAnsi="Arial" w:cs="Arial"/>
          <w:sz w:val="24"/>
          <w:szCs w:val="24"/>
        </w:rPr>
        <w:t>Es el proceso que permite garantizar la incorporación de la perspectiva de género con el objetivo de valorar las implicaciones que tiene para las mujeres y los hombres cualquier acción que se programe, tratándose de legislación, políticas públicas, actividades administrativas, económicas y culturales en las instituciones públicas y privadas.</w:t>
      </w:r>
    </w:p>
    <w:p w14:paraId="6C6E6F47" w14:textId="77777777" w:rsidR="00B05BE5" w:rsidRPr="0076116B" w:rsidRDefault="00B05BE5" w:rsidP="00B05BE5">
      <w:pPr>
        <w:spacing w:after="0" w:line="276" w:lineRule="auto"/>
        <w:ind w:left="851"/>
        <w:rPr>
          <w:rFonts w:ascii="Arial" w:hAnsi="Arial" w:cs="Arial"/>
          <w:sz w:val="24"/>
          <w:szCs w:val="24"/>
        </w:rPr>
      </w:pPr>
    </w:p>
    <w:p w14:paraId="63AFF81E" w14:textId="77777777"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Política Municipal</w:t>
      </w:r>
    </w:p>
    <w:p w14:paraId="70CE8484"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sz w:val="24"/>
          <w:szCs w:val="24"/>
          <w:lang w:val="es-ES" w:eastAsia="es-ES"/>
        </w:rPr>
        <w:t xml:space="preserve">Artículo 5. </w:t>
      </w:r>
      <w:r w:rsidRPr="0076116B">
        <w:rPr>
          <w:rFonts w:ascii="Arial" w:hAnsi="Arial" w:cs="Arial"/>
          <w:sz w:val="24"/>
          <w:szCs w:val="24"/>
          <w:lang w:val="es-ES" w:eastAsia="es-ES"/>
        </w:rPr>
        <w:t xml:space="preserve">La Política Municipal </w:t>
      </w:r>
      <w:r w:rsidRPr="00C04DC2">
        <w:rPr>
          <w:rFonts w:ascii="Arial" w:hAnsi="Arial" w:cs="Arial"/>
          <w:sz w:val="24"/>
          <w:szCs w:val="24"/>
          <w:lang w:val="es-ES" w:eastAsia="es-ES"/>
        </w:rPr>
        <w:t xml:space="preserve">tiene su base en el principio de la </w:t>
      </w:r>
      <w:r>
        <w:rPr>
          <w:rFonts w:ascii="Arial" w:hAnsi="Arial" w:cs="Arial"/>
          <w:sz w:val="24"/>
          <w:szCs w:val="24"/>
          <w:lang w:val="es-ES" w:eastAsia="es-ES"/>
        </w:rPr>
        <w:t>E</w:t>
      </w:r>
      <w:r w:rsidRPr="00C04DC2">
        <w:rPr>
          <w:rFonts w:ascii="Arial" w:hAnsi="Arial" w:cs="Arial"/>
          <w:sz w:val="24"/>
          <w:szCs w:val="24"/>
          <w:lang w:val="es-ES" w:eastAsia="es-ES"/>
        </w:rPr>
        <w:t xml:space="preserve">quivalencia humana y </w:t>
      </w:r>
      <w:r w:rsidRPr="000C55BE">
        <w:rPr>
          <w:rFonts w:ascii="Arial" w:hAnsi="Arial" w:cs="Arial"/>
          <w:sz w:val="24"/>
          <w:szCs w:val="24"/>
          <w:lang w:val="es-ES" w:eastAsia="es-ES"/>
        </w:rPr>
        <w:t>deberá establecer las</w:t>
      </w:r>
      <w:r w:rsidRPr="0076116B">
        <w:rPr>
          <w:rFonts w:ascii="Arial" w:hAnsi="Arial" w:cs="Arial"/>
          <w:sz w:val="24"/>
          <w:szCs w:val="24"/>
          <w:lang w:val="es-ES" w:eastAsia="es-ES"/>
        </w:rPr>
        <w:t xml:space="preserve"> acciones conducentes para lograr la </w:t>
      </w:r>
      <w:r>
        <w:rPr>
          <w:rFonts w:ascii="Arial" w:hAnsi="Arial" w:cs="Arial"/>
          <w:sz w:val="24"/>
          <w:szCs w:val="24"/>
          <w:lang w:val="es-ES" w:eastAsia="es-ES"/>
        </w:rPr>
        <w:t>I</w:t>
      </w:r>
      <w:r w:rsidRPr="0076116B">
        <w:rPr>
          <w:rFonts w:ascii="Arial" w:hAnsi="Arial" w:cs="Arial"/>
          <w:sz w:val="24"/>
          <w:szCs w:val="24"/>
          <w:lang w:val="es-ES" w:eastAsia="es-ES"/>
        </w:rPr>
        <w:t xml:space="preserve">gualdad </w:t>
      </w:r>
      <w:r>
        <w:rPr>
          <w:rFonts w:ascii="Arial" w:hAnsi="Arial" w:cs="Arial"/>
          <w:sz w:val="24"/>
          <w:szCs w:val="24"/>
          <w:lang w:val="es-ES" w:eastAsia="es-ES"/>
        </w:rPr>
        <w:t>S</w:t>
      </w:r>
      <w:r w:rsidRPr="0076116B">
        <w:rPr>
          <w:rFonts w:ascii="Arial" w:hAnsi="Arial" w:cs="Arial"/>
          <w:sz w:val="24"/>
          <w:szCs w:val="24"/>
          <w:lang w:val="es-ES" w:eastAsia="es-ES"/>
        </w:rPr>
        <w:t xml:space="preserve">ustantiva en los ámbitos familiar, político, civil, laboral, económico, social y cultural. </w:t>
      </w:r>
    </w:p>
    <w:p w14:paraId="3DBEB231" w14:textId="77777777" w:rsidR="00B05BE5" w:rsidRPr="0076116B" w:rsidRDefault="00B05BE5" w:rsidP="00B05BE5">
      <w:pPr>
        <w:spacing w:after="0" w:line="276" w:lineRule="auto"/>
        <w:jc w:val="both"/>
        <w:rPr>
          <w:rFonts w:ascii="Arial" w:hAnsi="Arial" w:cs="Arial"/>
          <w:sz w:val="24"/>
          <w:szCs w:val="24"/>
        </w:rPr>
      </w:pPr>
    </w:p>
    <w:p w14:paraId="57C6CD8D"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sz w:val="24"/>
          <w:szCs w:val="24"/>
        </w:rPr>
        <w:t>La Política Municipal deberá promover, fomentar y fortalecer:</w:t>
      </w:r>
    </w:p>
    <w:p w14:paraId="00C88C91" w14:textId="77777777" w:rsidR="00B05BE5" w:rsidRDefault="00B05BE5" w:rsidP="00B05BE5">
      <w:pPr>
        <w:spacing w:after="0" w:line="276" w:lineRule="auto"/>
        <w:jc w:val="both"/>
        <w:rPr>
          <w:rFonts w:ascii="Arial" w:hAnsi="Arial" w:cs="Arial"/>
          <w:sz w:val="24"/>
          <w:szCs w:val="24"/>
        </w:rPr>
      </w:pPr>
      <w:bookmarkStart w:id="1" w:name="_Hlk81325750"/>
    </w:p>
    <w:p w14:paraId="28C55132" w14:textId="77777777" w:rsidR="00B05BE5" w:rsidRPr="00C04DC2" w:rsidRDefault="00B05BE5" w:rsidP="00B05BE5">
      <w:pPr>
        <w:pStyle w:val="Prrafodelista"/>
        <w:numPr>
          <w:ilvl w:val="0"/>
          <w:numId w:val="4"/>
        </w:numPr>
        <w:spacing w:after="0" w:line="276" w:lineRule="auto"/>
        <w:jc w:val="both"/>
        <w:rPr>
          <w:rFonts w:ascii="Arial" w:hAnsi="Arial" w:cs="Arial"/>
          <w:sz w:val="24"/>
          <w:szCs w:val="24"/>
        </w:rPr>
      </w:pPr>
      <w:r w:rsidRPr="00C04DC2">
        <w:rPr>
          <w:rFonts w:ascii="Arial" w:hAnsi="Arial" w:cs="Arial"/>
          <w:sz w:val="24"/>
          <w:szCs w:val="24"/>
        </w:rPr>
        <w:t xml:space="preserve">La protección de la dignidad humana, no discriminación, así como la </w:t>
      </w:r>
      <w:r>
        <w:rPr>
          <w:rFonts w:ascii="Arial" w:hAnsi="Arial" w:cs="Arial"/>
          <w:sz w:val="24"/>
          <w:szCs w:val="24"/>
        </w:rPr>
        <w:t xml:space="preserve">prevención, atención y erradicación </w:t>
      </w:r>
      <w:r w:rsidRPr="00C04DC2">
        <w:rPr>
          <w:rFonts w:ascii="Arial" w:hAnsi="Arial" w:cs="Arial"/>
          <w:sz w:val="24"/>
          <w:szCs w:val="24"/>
        </w:rPr>
        <w:t>de cualquier tipo de violencia en el municipio;</w:t>
      </w:r>
    </w:p>
    <w:p w14:paraId="34C8BFAF" w14:textId="77777777" w:rsidR="00B05BE5" w:rsidRPr="00C04DC2" w:rsidRDefault="00B05BE5" w:rsidP="00B05BE5">
      <w:pPr>
        <w:pStyle w:val="Prrafodelista"/>
        <w:rPr>
          <w:rFonts w:ascii="Arial" w:hAnsi="Arial" w:cs="Arial"/>
          <w:sz w:val="24"/>
          <w:szCs w:val="24"/>
        </w:rPr>
      </w:pPr>
    </w:p>
    <w:p w14:paraId="146E7DB9" w14:textId="77777777" w:rsidR="00B05BE5" w:rsidRPr="00C04DC2" w:rsidRDefault="00B05BE5" w:rsidP="00B05BE5">
      <w:pPr>
        <w:pStyle w:val="Prrafodelista"/>
        <w:numPr>
          <w:ilvl w:val="0"/>
          <w:numId w:val="4"/>
        </w:numPr>
        <w:spacing w:after="0" w:line="276" w:lineRule="auto"/>
        <w:jc w:val="both"/>
        <w:rPr>
          <w:rFonts w:ascii="Arial" w:hAnsi="Arial" w:cs="Arial"/>
          <w:sz w:val="24"/>
          <w:szCs w:val="24"/>
        </w:rPr>
      </w:pPr>
      <w:r w:rsidRPr="00C04DC2">
        <w:rPr>
          <w:rFonts w:ascii="Arial" w:hAnsi="Arial" w:cs="Arial"/>
          <w:sz w:val="24"/>
          <w:szCs w:val="24"/>
        </w:rPr>
        <w:t>El reconocimiento y visibilidad del valor de las personas en su amplitud de condición humana;</w:t>
      </w:r>
    </w:p>
    <w:p w14:paraId="6DD9D591" w14:textId="77777777" w:rsidR="00B05BE5" w:rsidRPr="00C04DC2" w:rsidRDefault="00B05BE5" w:rsidP="00B05BE5">
      <w:pPr>
        <w:spacing w:after="0" w:line="276" w:lineRule="auto"/>
        <w:jc w:val="both"/>
        <w:rPr>
          <w:rFonts w:ascii="Arial" w:hAnsi="Arial" w:cs="Arial"/>
          <w:sz w:val="24"/>
          <w:szCs w:val="24"/>
        </w:rPr>
      </w:pPr>
    </w:p>
    <w:p w14:paraId="58E31C70" w14:textId="77777777" w:rsidR="00B05BE5" w:rsidRPr="00C04DC2" w:rsidRDefault="00B05BE5" w:rsidP="00B05BE5">
      <w:pPr>
        <w:pStyle w:val="Prrafodelista"/>
        <w:numPr>
          <w:ilvl w:val="0"/>
          <w:numId w:val="4"/>
        </w:numPr>
        <w:spacing w:after="0" w:line="276" w:lineRule="auto"/>
        <w:jc w:val="both"/>
        <w:rPr>
          <w:rFonts w:ascii="Arial" w:hAnsi="Arial" w:cs="Arial"/>
          <w:sz w:val="24"/>
          <w:szCs w:val="24"/>
        </w:rPr>
      </w:pPr>
      <w:r w:rsidRPr="00C04DC2">
        <w:rPr>
          <w:rFonts w:ascii="Arial" w:hAnsi="Arial" w:cs="Arial"/>
          <w:sz w:val="24"/>
          <w:szCs w:val="24"/>
        </w:rPr>
        <w:lastRenderedPageBreak/>
        <w:t>La existencia de esquemas de convivencia que fomenten la igualdad entre mujeres y hombres;</w:t>
      </w:r>
    </w:p>
    <w:p w14:paraId="1BC6E78E" w14:textId="77777777" w:rsidR="00B05BE5" w:rsidRPr="00C04DC2" w:rsidRDefault="00B05BE5" w:rsidP="00B05BE5">
      <w:pPr>
        <w:spacing w:after="0" w:line="276" w:lineRule="auto"/>
        <w:jc w:val="both"/>
        <w:rPr>
          <w:rFonts w:ascii="Arial" w:hAnsi="Arial" w:cs="Arial"/>
          <w:sz w:val="24"/>
          <w:szCs w:val="24"/>
        </w:rPr>
      </w:pPr>
    </w:p>
    <w:p w14:paraId="38ADF785" w14:textId="77777777" w:rsidR="00B05BE5" w:rsidRPr="00C04DC2" w:rsidRDefault="00B05BE5" w:rsidP="00B05BE5">
      <w:pPr>
        <w:pStyle w:val="Prrafodelista"/>
        <w:numPr>
          <w:ilvl w:val="0"/>
          <w:numId w:val="4"/>
        </w:numPr>
        <w:spacing w:after="0" w:line="276" w:lineRule="auto"/>
        <w:jc w:val="both"/>
        <w:rPr>
          <w:rFonts w:ascii="Arial" w:hAnsi="Arial" w:cs="Arial"/>
          <w:sz w:val="24"/>
          <w:szCs w:val="24"/>
        </w:rPr>
      </w:pPr>
      <w:r w:rsidRPr="00C04DC2">
        <w:rPr>
          <w:rFonts w:ascii="Arial" w:hAnsi="Arial" w:cs="Arial"/>
          <w:sz w:val="24"/>
          <w:szCs w:val="24"/>
        </w:rPr>
        <w:t>La paridad de género en la ocupación de plazas administrativas y cargos de confianza dentro de la administración pública;</w:t>
      </w:r>
    </w:p>
    <w:p w14:paraId="04FD875B" w14:textId="77777777" w:rsidR="00B05BE5" w:rsidRPr="00C04DC2" w:rsidRDefault="00B05BE5" w:rsidP="00B05BE5">
      <w:pPr>
        <w:spacing w:after="0" w:line="276" w:lineRule="auto"/>
        <w:jc w:val="both"/>
        <w:rPr>
          <w:rFonts w:ascii="Arial" w:hAnsi="Arial" w:cs="Arial"/>
          <w:sz w:val="24"/>
          <w:szCs w:val="24"/>
        </w:rPr>
      </w:pPr>
    </w:p>
    <w:p w14:paraId="0D3E5FF7" w14:textId="77777777" w:rsidR="00B05BE5" w:rsidRPr="00C04DC2" w:rsidRDefault="00B05BE5" w:rsidP="00B05BE5">
      <w:pPr>
        <w:pStyle w:val="Prrafodelista"/>
        <w:numPr>
          <w:ilvl w:val="0"/>
          <w:numId w:val="4"/>
        </w:numPr>
        <w:spacing w:after="0" w:line="276" w:lineRule="auto"/>
        <w:jc w:val="both"/>
        <w:rPr>
          <w:rFonts w:ascii="Arial" w:hAnsi="Arial" w:cs="Arial"/>
          <w:sz w:val="24"/>
          <w:szCs w:val="24"/>
        </w:rPr>
      </w:pPr>
      <w:r w:rsidRPr="00C04DC2">
        <w:rPr>
          <w:rFonts w:ascii="Arial" w:hAnsi="Arial" w:cs="Arial"/>
          <w:sz w:val="24"/>
          <w:szCs w:val="24"/>
        </w:rPr>
        <w:t xml:space="preserve">El acceso igualitario de la población a las funciones y servicios púbicos que preste la administración pública; </w:t>
      </w:r>
    </w:p>
    <w:p w14:paraId="2CF43929" w14:textId="77777777" w:rsidR="00B05BE5" w:rsidRPr="00C04DC2" w:rsidRDefault="00B05BE5" w:rsidP="00B05BE5">
      <w:pPr>
        <w:spacing w:after="0" w:line="276" w:lineRule="auto"/>
        <w:jc w:val="both"/>
        <w:rPr>
          <w:rFonts w:ascii="Arial" w:hAnsi="Arial" w:cs="Arial"/>
          <w:sz w:val="24"/>
          <w:szCs w:val="24"/>
        </w:rPr>
      </w:pPr>
    </w:p>
    <w:p w14:paraId="304196BD" w14:textId="77777777" w:rsidR="00B05BE5" w:rsidRPr="00C04DC2" w:rsidRDefault="00B05BE5" w:rsidP="00B05BE5">
      <w:pPr>
        <w:pStyle w:val="Prrafodelista"/>
        <w:numPr>
          <w:ilvl w:val="0"/>
          <w:numId w:val="4"/>
        </w:numPr>
        <w:spacing w:after="0" w:line="276" w:lineRule="auto"/>
        <w:jc w:val="both"/>
        <w:rPr>
          <w:rFonts w:ascii="Arial" w:hAnsi="Arial" w:cs="Arial"/>
          <w:sz w:val="24"/>
          <w:szCs w:val="24"/>
        </w:rPr>
      </w:pPr>
      <w:r w:rsidRPr="00C04DC2">
        <w:rPr>
          <w:rFonts w:ascii="Arial" w:hAnsi="Arial" w:cs="Arial"/>
          <w:sz w:val="24"/>
          <w:szCs w:val="24"/>
        </w:rPr>
        <w:t xml:space="preserve">La permanente y continua capacitación y formación en materia de </w:t>
      </w:r>
      <w:r>
        <w:rPr>
          <w:rFonts w:ascii="Arial" w:hAnsi="Arial" w:cs="Arial"/>
          <w:sz w:val="24"/>
          <w:szCs w:val="24"/>
        </w:rPr>
        <w:t>I</w:t>
      </w:r>
      <w:r w:rsidRPr="00C04DC2">
        <w:rPr>
          <w:rFonts w:ascii="Arial" w:hAnsi="Arial" w:cs="Arial"/>
          <w:sz w:val="24"/>
          <w:szCs w:val="24"/>
        </w:rPr>
        <w:t>gualdad sustantiva entre mujeres y hombres;</w:t>
      </w:r>
    </w:p>
    <w:bookmarkEnd w:id="1"/>
    <w:p w14:paraId="5F409704" w14:textId="77777777" w:rsidR="00B05BE5" w:rsidRPr="000C55BE" w:rsidRDefault="00B05BE5" w:rsidP="00B05BE5">
      <w:pPr>
        <w:spacing w:after="0" w:line="276" w:lineRule="auto"/>
        <w:jc w:val="both"/>
        <w:rPr>
          <w:rFonts w:ascii="Arial" w:hAnsi="Arial" w:cs="Arial"/>
          <w:sz w:val="24"/>
          <w:szCs w:val="24"/>
        </w:rPr>
      </w:pPr>
    </w:p>
    <w:p w14:paraId="4BEE63CC"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La igualdad entre mujeres y hombres en todos los ámbitos de la vida;</w:t>
      </w:r>
    </w:p>
    <w:p w14:paraId="13775FCE"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65A31B61" w14:textId="061A2832"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 xml:space="preserve">La planeación presupuestal que incorpore la </w:t>
      </w:r>
      <w:r>
        <w:rPr>
          <w:rFonts w:ascii="Arial" w:hAnsi="Arial" w:cs="Arial"/>
          <w:sz w:val="24"/>
          <w:szCs w:val="24"/>
        </w:rPr>
        <w:t>P</w:t>
      </w:r>
      <w:r w:rsidRPr="0076116B">
        <w:rPr>
          <w:rFonts w:ascii="Arial" w:hAnsi="Arial" w:cs="Arial"/>
          <w:sz w:val="24"/>
          <w:szCs w:val="24"/>
        </w:rPr>
        <w:t xml:space="preserve">erspectiva de </w:t>
      </w:r>
      <w:r w:rsidR="00073847" w:rsidRPr="0076116B">
        <w:rPr>
          <w:rFonts w:ascii="Arial" w:hAnsi="Arial" w:cs="Arial"/>
          <w:sz w:val="24"/>
          <w:szCs w:val="24"/>
        </w:rPr>
        <w:t>género</w:t>
      </w:r>
      <w:r w:rsidRPr="0076116B">
        <w:rPr>
          <w:rFonts w:ascii="Arial" w:hAnsi="Arial" w:cs="Arial"/>
          <w:sz w:val="24"/>
          <w:szCs w:val="24"/>
        </w:rPr>
        <w:t xml:space="preserve"> apoye la </w:t>
      </w:r>
      <w:r>
        <w:rPr>
          <w:rFonts w:ascii="Arial" w:hAnsi="Arial" w:cs="Arial"/>
          <w:sz w:val="24"/>
          <w:szCs w:val="24"/>
        </w:rPr>
        <w:t>T</w:t>
      </w:r>
      <w:r w:rsidRPr="0076116B">
        <w:rPr>
          <w:rFonts w:ascii="Arial" w:hAnsi="Arial" w:cs="Arial"/>
          <w:sz w:val="24"/>
          <w:szCs w:val="24"/>
        </w:rPr>
        <w:t>ransversalidad y prevea el cumplimiento de los programas, proyectos y acciones para la igualdad entre mujeres y hombres;</w:t>
      </w:r>
    </w:p>
    <w:p w14:paraId="3D5E4542" w14:textId="77777777" w:rsidR="00B05BE5" w:rsidRPr="0076116B" w:rsidRDefault="00B05BE5" w:rsidP="00B05BE5">
      <w:pPr>
        <w:spacing w:after="0" w:line="276" w:lineRule="auto"/>
        <w:jc w:val="both"/>
        <w:rPr>
          <w:rFonts w:ascii="Arial" w:hAnsi="Arial" w:cs="Arial"/>
          <w:sz w:val="24"/>
          <w:szCs w:val="24"/>
        </w:rPr>
      </w:pPr>
    </w:p>
    <w:p w14:paraId="6493D9D4"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La participación y representación política equilibrada entre mujeres y hombres;</w:t>
      </w:r>
    </w:p>
    <w:p w14:paraId="17188697" w14:textId="77777777" w:rsidR="00B05BE5" w:rsidRPr="0076116B" w:rsidRDefault="00B05BE5" w:rsidP="00B05BE5">
      <w:pPr>
        <w:pStyle w:val="Prrafodelista"/>
        <w:spacing w:after="0" w:line="276" w:lineRule="auto"/>
        <w:rPr>
          <w:rFonts w:ascii="Arial" w:hAnsi="Arial" w:cs="Arial"/>
          <w:sz w:val="24"/>
          <w:szCs w:val="24"/>
        </w:rPr>
      </w:pPr>
    </w:p>
    <w:p w14:paraId="22F009E7"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La equidad en el acceso y el pleno disfrute de los derechos sociales para las mujeres y los hombres;</w:t>
      </w:r>
    </w:p>
    <w:p w14:paraId="6DB89B7D" w14:textId="77777777" w:rsidR="00B05BE5" w:rsidRPr="0076116B" w:rsidRDefault="00B05BE5" w:rsidP="00B05BE5">
      <w:pPr>
        <w:pStyle w:val="Prrafodelista"/>
        <w:spacing w:after="0" w:line="276" w:lineRule="auto"/>
        <w:rPr>
          <w:rFonts w:ascii="Arial" w:hAnsi="Arial" w:cs="Arial"/>
          <w:sz w:val="24"/>
          <w:szCs w:val="24"/>
        </w:rPr>
      </w:pPr>
    </w:p>
    <w:p w14:paraId="5E31E991"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La anulación de estereotipos establecidos en función del género;</w:t>
      </w:r>
    </w:p>
    <w:p w14:paraId="3BDA53E4" w14:textId="77777777" w:rsidR="00B05BE5" w:rsidRPr="0076116B" w:rsidRDefault="00B05BE5" w:rsidP="00B05BE5">
      <w:pPr>
        <w:pStyle w:val="Prrafodelista"/>
        <w:spacing w:after="0" w:line="276" w:lineRule="auto"/>
        <w:rPr>
          <w:rFonts w:ascii="Arial" w:hAnsi="Arial" w:cs="Arial"/>
          <w:sz w:val="24"/>
          <w:szCs w:val="24"/>
        </w:rPr>
      </w:pPr>
    </w:p>
    <w:p w14:paraId="41D1211A"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Las condiciones equitativas de salario y prestaciones laborales entre mujeres y hombres en la administración pública municipal;</w:t>
      </w:r>
    </w:p>
    <w:p w14:paraId="0EEFC308" w14:textId="77777777" w:rsidR="00B05BE5" w:rsidRPr="0076116B" w:rsidRDefault="00B05BE5" w:rsidP="00B05BE5">
      <w:pPr>
        <w:pStyle w:val="Prrafodelista"/>
        <w:spacing w:after="0" w:line="276" w:lineRule="auto"/>
        <w:rPr>
          <w:rFonts w:ascii="Arial" w:hAnsi="Arial" w:cs="Arial"/>
          <w:sz w:val="24"/>
          <w:szCs w:val="24"/>
        </w:rPr>
      </w:pPr>
    </w:p>
    <w:p w14:paraId="1F19C28E"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 xml:space="preserve">La erradicación de la violencia de género en los ámbitos públicos y privados; </w:t>
      </w:r>
    </w:p>
    <w:p w14:paraId="3A49815A" w14:textId="77777777" w:rsidR="00B05BE5" w:rsidRPr="0076116B" w:rsidRDefault="00B05BE5" w:rsidP="00B05BE5">
      <w:pPr>
        <w:pStyle w:val="Prrafodelista"/>
        <w:spacing w:after="0" w:line="276" w:lineRule="auto"/>
        <w:rPr>
          <w:rFonts w:ascii="Arial" w:hAnsi="Arial" w:cs="Arial"/>
          <w:sz w:val="24"/>
          <w:szCs w:val="24"/>
        </w:rPr>
      </w:pPr>
    </w:p>
    <w:p w14:paraId="30F42347"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La eliminación de toda forma de discriminación directa e indirecta;</w:t>
      </w:r>
    </w:p>
    <w:p w14:paraId="20FA1C82" w14:textId="77777777" w:rsidR="00B05BE5" w:rsidRPr="0076116B" w:rsidRDefault="00B05BE5" w:rsidP="00B05BE5">
      <w:pPr>
        <w:pStyle w:val="Prrafodelista"/>
        <w:spacing w:after="0" w:line="276" w:lineRule="auto"/>
        <w:rPr>
          <w:rFonts w:ascii="Arial" w:hAnsi="Arial" w:cs="Arial"/>
          <w:sz w:val="24"/>
          <w:szCs w:val="24"/>
        </w:rPr>
      </w:pPr>
    </w:p>
    <w:p w14:paraId="3624662B"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 xml:space="preserve">La implementación de </w:t>
      </w:r>
      <w:r>
        <w:rPr>
          <w:rFonts w:ascii="Arial" w:hAnsi="Arial" w:cs="Arial"/>
          <w:sz w:val="24"/>
          <w:szCs w:val="24"/>
        </w:rPr>
        <w:t>A</w:t>
      </w:r>
      <w:r w:rsidRPr="0076116B">
        <w:rPr>
          <w:rFonts w:ascii="Arial" w:hAnsi="Arial" w:cs="Arial"/>
          <w:sz w:val="24"/>
          <w:szCs w:val="24"/>
        </w:rPr>
        <w:t xml:space="preserve">cciones afirmativas de manera transversal para garantizar el derecho de la </w:t>
      </w:r>
      <w:r>
        <w:rPr>
          <w:rFonts w:ascii="Arial" w:hAnsi="Arial" w:cs="Arial"/>
          <w:sz w:val="24"/>
          <w:szCs w:val="24"/>
        </w:rPr>
        <w:t>I</w:t>
      </w:r>
      <w:r w:rsidRPr="0076116B">
        <w:rPr>
          <w:rFonts w:ascii="Arial" w:hAnsi="Arial" w:cs="Arial"/>
          <w:sz w:val="24"/>
          <w:szCs w:val="24"/>
        </w:rPr>
        <w:t>gualdad sustantiva entre mujeres y hombres en el municipio;</w:t>
      </w:r>
    </w:p>
    <w:p w14:paraId="2D704947" w14:textId="77777777" w:rsidR="00B05BE5" w:rsidRPr="0076116B" w:rsidRDefault="00B05BE5" w:rsidP="00B05BE5">
      <w:pPr>
        <w:pStyle w:val="Prrafodelista"/>
        <w:spacing w:after="0" w:line="276" w:lineRule="auto"/>
        <w:rPr>
          <w:rFonts w:ascii="Arial" w:hAnsi="Arial" w:cs="Arial"/>
          <w:sz w:val="24"/>
          <w:szCs w:val="24"/>
        </w:rPr>
      </w:pPr>
    </w:p>
    <w:p w14:paraId="47B7F179"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El uso de lenguaje incluyente y no sexista en documentos oficiales y normatividad municipal;</w:t>
      </w:r>
    </w:p>
    <w:p w14:paraId="76B79023" w14:textId="77777777" w:rsidR="00B05BE5" w:rsidRPr="0076116B" w:rsidRDefault="00B05BE5" w:rsidP="00B05BE5">
      <w:pPr>
        <w:pStyle w:val="Prrafodelista"/>
        <w:spacing w:after="0" w:line="276" w:lineRule="auto"/>
        <w:rPr>
          <w:rFonts w:ascii="Arial" w:hAnsi="Arial" w:cs="Arial"/>
          <w:sz w:val="24"/>
          <w:szCs w:val="24"/>
        </w:rPr>
      </w:pPr>
    </w:p>
    <w:p w14:paraId="7B217F1B"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lastRenderedPageBreak/>
        <w:t xml:space="preserve">La incorporación de la </w:t>
      </w:r>
      <w:r>
        <w:rPr>
          <w:rFonts w:ascii="Arial" w:hAnsi="Arial" w:cs="Arial"/>
          <w:sz w:val="24"/>
          <w:szCs w:val="24"/>
        </w:rPr>
        <w:t>P</w:t>
      </w:r>
      <w:r w:rsidRPr="0076116B">
        <w:rPr>
          <w:rFonts w:ascii="Arial" w:hAnsi="Arial" w:cs="Arial"/>
          <w:sz w:val="24"/>
          <w:szCs w:val="24"/>
        </w:rPr>
        <w:t xml:space="preserve">erspectiva de género con enfoque en derechos humanos en el quehacer de la administración pública municipal; </w:t>
      </w:r>
      <w:r>
        <w:rPr>
          <w:rFonts w:ascii="Arial" w:hAnsi="Arial" w:cs="Arial"/>
          <w:sz w:val="24"/>
          <w:szCs w:val="24"/>
        </w:rPr>
        <w:t>y</w:t>
      </w:r>
    </w:p>
    <w:p w14:paraId="4F161A55" w14:textId="77777777" w:rsidR="00B05BE5" w:rsidRPr="0076116B" w:rsidRDefault="00B05BE5" w:rsidP="00B05BE5">
      <w:pPr>
        <w:pStyle w:val="Prrafodelista"/>
        <w:spacing w:after="0" w:line="276" w:lineRule="auto"/>
        <w:rPr>
          <w:rFonts w:ascii="Arial" w:hAnsi="Arial" w:cs="Arial"/>
          <w:sz w:val="24"/>
          <w:szCs w:val="24"/>
        </w:rPr>
      </w:pPr>
    </w:p>
    <w:p w14:paraId="1DFCFB88" w14:textId="77777777" w:rsidR="00B05BE5" w:rsidRPr="0076116B" w:rsidRDefault="00B05BE5" w:rsidP="00B05BE5">
      <w:pPr>
        <w:pStyle w:val="Prrafodelista"/>
        <w:numPr>
          <w:ilvl w:val="0"/>
          <w:numId w:val="4"/>
        </w:numPr>
        <w:spacing w:after="0" w:line="276" w:lineRule="auto"/>
        <w:jc w:val="both"/>
        <w:rPr>
          <w:rFonts w:ascii="Arial" w:hAnsi="Arial" w:cs="Arial"/>
          <w:sz w:val="24"/>
          <w:szCs w:val="24"/>
        </w:rPr>
      </w:pPr>
      <w:r w:rsidRPr="0076116B">
        <w:rPr>
          <w:rFonts w:ascii="Arial" w:hAnsi="Arial" w:cs="Arial"/>
          <w:sz w:val="24"/>
          <w:szCs w:val="24"/>
        </w:rPr>
        <w:t>La integración, implementación y ejecución de prácticas de igualdad laboral y no discriminación dentro de los procesos de gestión y de recursos humanos de la administración pública municipal, que favorezcan el desarrollo de las y los trabajadores.</w:t>
      </w:r>
    </w:p>
    <w:p w14:paraId="0D4A6348" w14:textId="77777777" w:rsidR="00B05BE5" w:rsidRPr="0076116B" w:rsidRDefault="00B05BE5" w:rsidP="00B05BE5">
      <w:pPr>
        <w:pStyle w:val="Prrafodelista"/>
        <w:rPr>
          <w:rFonts w:ascii="Arial" w:hAnsi="Arial" w:cs="Arial"/>
          <w:sz w:val="24"/>
          <w:szCs w:val="24"/>
        </w:rPr>
      </w:pPr>
    </w:p>
    <w:p w14:paraId="79CF7095" w14:textId="77777777" w:rsidR="00B05BE5" w:rsidRPr="0076116B" w:rsidRDefault="00B05BE5" w:rsidP="00B05BE5">
      <w:pPr>
        <w:pStyle w:val="Prrafodelista"/>
        <w:spacing w:after="0" w:line="276" w:lineRule="auto"/>
        <w:ind w:left="1080"/>
        <w:jc w:val="both"/>
        <w:rPr>
          <w:rFonts w:ascii="Arial" w:hAnsi="Arial" w:cs="Arial"/>
          <w:color w:val="0070C0"/>
          <w:sz w:val="24"/>
          <w:szCs w:val="24"/>
        </w:rPr>
      </w:pPr>
    </w:p>
    <w:p w14:paraId="261F0382" w14:textId="77777777"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 xml:space="preserve">Instrumentos en materia de </w:t>
      </w:r>
      <w:r>
        <w:rPr>
          <w:rFonts w:ascii="Arial" w:hAnsi="Arial" w:cs="Arial"/>
          <w:b/>
          <w:i/>
          <w:sz w:val="24"/>
          <w:szCs w:val="24"/>
          <w:lang w:val="es-ES" w:eastAsia="es-ES"/>
        </w:rPr>
        <w:t>I</w:t>
      </w:r>
      <w:r w:rsidRPr="0076116B">
        <w:rPr>
          <w:rFonts w:ascii="Arial" w:hAnsi="Arial" w:cs="Arial"/>
          <w:b/>
          <w:i/>
          <w:sz w:val="24"/>
          <w:szCs w:val="24"/>
          <w:lang w:val="es-ES" w:eastAsia="es-ES"/>
        </w:rPr>
        <w:t xml:space="preserve">gualdad </w:t>
      </w:r>
      <w:r>
        <w:rPr>
          <w:rFonts w:ascii="Arial" w:hAnsi="Arial" w:cs="Arial"/>
          <w:b/>
          <w:i/>
          <w:sz w:val="24"/>
          <w:szCs w:val="24"/>
          <w:lang w:val="es-ES" w:eastAsia="es-ES"/>
        </w:rPr>
        <w:t>S</w:t>
      </w:r>
      <w:r w:rsidRPr="0076116B">
        <w:rPr>
          <w:rFonts w:ascii="Arial" w:hAnsi="Arial" w:cs="Arial"/>
          <w:b/>
          <w:i/>
          <w:sz w:val="24"/>
          <w:szCs w:val="24"/>
          <w:lang w:val="es-ES" w:eastAsia="es-ES"/>
        </w:rPr>
        <w:t xml:space="preserve">ustantiva </w:t>
      </w:r>
    </w:p>
    <w:p w14:paraId="0ED663FA"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sz w:val="24"/>
          <w:szCs w:val="24"/>
          <w:lang w:val="es-ES" w:eastAsia="es-ES"/>
        </w:rPr>
        <w:t>Artículo 6.</w:t>
      </w:r>
      <w:r w:rsidRPr="0076116B">
        <w:rPr>
          <w:rFonts w:ascii="Arial" w:hAnsi="Arial" w:cs="Arial"/>
          <w:sz w:val="24"/>
          <w:szCs w:val="24"/>
          <w:lang w:val="es-ES" w:eastAsia="es-ES"/>
        </w:rPr>
        <w:t xml:space="preserve"> Son instrumentos en materia de </w:t>
      </w:r>
      <w:r>
        <w:rPr>
          <w:rFonts w:ascii="Arial" w:hAnsi="Arial" w:cs="Arial"/>
          <w:sz w:val="24"/>
          <w:szCs w:val="24"/>
          <w:lang w:val="es-ES" w:eastAsia="es-ES"/>
        </w:rPr>
        <w:t>I</w:t>
      </w:r>
      <w:r w:rsidRPr="0076116B">
        <w:rPr>
          <w:rFonts w:ascii="Arial" w:hAnsi="Arial" w:cs="Arial"/>
          <w:sz w:val="24"/>
          <w:szCs w:val="24"/>
          <w:lang w:val="es-ES" w:eastAsia="es-ES"/>
        </w:rPr>
        <w:t xml:space="preserve">gualdad </w:t>
      </w:r>
      <w:r>
        <w:rPr>
          <w:rFonts w:ascii="Arial" w:hAnsi="Arial" w:cs="Arial"/>
          <w:sz w:val="24"/>
          <w:szCs w:val="24"/>
          <w:lang w:val="es-ES" w:eastAsia="es-ES"/>
        </w:rPr>
        <w:t>s</w:t>
      </w:r>
      <w:r w:rsidRPr="0076116B">
        <w:rPr>
          <w:rFonts w:ascii="Arial" w:hAnsi="Arial" w:cs="Arial"/>
          <w:sz w:val="24"/>
          <w:szCs w:val="24"/>
          <w:lang w:val="es-ES" w:eastAsia="es-ES"/>
        </w:rPr>
        <w:t xml:space="preserve">ustantiva entre mujeres y hombres, los siguientes: </w:t>
      </w:r>
    </w:p>
    <w:p w14:paraId="51C627D0" w14:textId="77777777" w:rsidR="00B05BE5" w:rsidRPr="0076116B" w:rsidRDefault="00B05BE5" w:rsidP="00B05BE5">
      <w:pPr>
        <w:spacing w:after="0" w:line="276" w:lineRule="auto"/>
        <w:rPr>
          <w:rFonts w:ascii="Arial" w:hAnsi="Arial" w:cs="Arial"/>
          <w:sz w:val="24"/>
          <w:szCs w:val="24"/>
          <w:lang w:val="es-ES" w:eastAsia="es-ES"/>
        </w:rPr>
      </w:pPr>
    </w:p>
    <w:p w14:paraId="39F24708" w14:textId="77777777" w:rsidR="00B05BE5" w:rsidRPr="0076116B" w:rsidRDefault="00B05BE5" w:rsidP="00B05BE5">
      <w:pPr>
        <w:numPr>
          <w:ilvl w:val="0"/>
          <w:numId w:val="6"/>
        </w:numPr>
        <w:spacing w:after="0" w:line="276" w:lineRule="auto"/>
        <w:ind w:left="993"/>
        <w:jc w:val="both"/>
        <w:rPr>
          <w:rFonts w:ascii="Arial" w:hAnsi="Arial" w:cs="Arial"/>
          <w:sz w:val="24"/>
          <w:szCs w:val="24"/>
          <w:lang w:val="es-ES" w:eastAsia="es-ES"/>
        </w:rPr>
      </w:pPr>
      <w:r w:rsidRPr="0076116B">
        <w:rPr>
          <w:rFonts w:ascii="Arial" w:hAnsi="Arial" w:cs="Arial"/>
          <w:sz w:val="24"/>
          <w:szCs w:val="24"/>
          <w:lang w:val="es-ES" w:eastAsia="es-ES"/>
        </w:rPr>
        <w:t>El Sistema Municipal; y</w:t>
      </w:r>
    </w:p>
    <w:p w14:paraId="1E9BCA09" w14:textId="77777777" w:rsidR="00B05BE5" w:rsidRPr="0076116B" w:rsidRDefault="00B05BE5" w:rsidP="00B05BE5">
      <w:pPr>
        <w:spacing w:after="0" w:line="276" w:lineRule="auto"/>
        <w:ind w:left="993"/>
        <w:jc w:val="both"/>
        <w:rPr>
          <w:rFonts w:ascii="Arial" w:hAnsi="Arial" w:cs="Arial"/>
          <w:sz w:val="24"/>
          <w:szCs w:val="24"/>
          <w:lang w:val="es-ES" w:eastAsia="es-ES"/>
        </w:rPr>
      </w:pPr>
    </w:p>
    <w:p w14:paraId="59A283B9" w14:textId="77777777" w:rsidR="00B05BE5" w:rsidRPr="0076116B" w:rsidRDefault="00B05BE5" w:rsidP="00B05BE5">
      <w:pPr>
        <w:numPr>
          <w:ilvl w:val="0"/>
          <w:numId w:val="6"/>
        </w:numPr>
        <w:spacing w:after="0" w:line="276" w:lineRule="auto"/>
        <w:ind w:left="993"/>
        <w:jc w:val="both"/>
        <w:rPr>
          <w:rFonts w:ascii="Arial" w:hAnsi="Arial" w:cs="Arial"/>
          <w:sz w:val="24"/>
          <w:szCs w:val="24"/>
          <w:lang w:val="es-ES" w:eastAsia="es-ES"/>
        </w:rPr>
      </w:pPr>
      <w:r w:rsidRPr="0076116B">
        <w:rPr>
          <w:rFonts w:ascii="Arial" w:hAnsi="Arial" w:cs="Arial"/>
          <w:sz w:val="24"/>
          <w:szCs w:val="24"/>
          <w:lang w:val="es-ES" w:eastAsia="es-ES"/>
        </w:rPr>
        <w:t>El Programa Municipal.</w:t>
      </w:r>
    </w:p>
    <w:p w14:paraId="4AA442D9" w14:textId="77777777" w:rsidR="00B05BE5" w:rsidRPr="0076116B" w:rsidRDefault="00B05BE5" w:rsidP="00B05BE5">
      <w:pPr>
        <w:spacing w:after="0" w:line="276" w:lineRule="auto"/>
        <w:jc w:val="both"/>
        <w:rPr>
          <w:rFonts w:ascii="Arial" w:hAnsi="Arial" w:cs="Arial"/>
          <w:sz w:val="24"/>
          <w:szCs w:val="24"/>
          <w:lang w:val="es-ES" w:eastAsia="es-ES"/>
        </w:rPr>
      </w:pPr>
    </w:p>
    <w:p w14:paraId="1AA5553A" w14:textId="77777777" w:rsidR="00B05BE5" w:rsidRPr="0076116B" w:rsidRDefault="00B05BE5" w:rsidP="00B05BE5">
      <w:pPr>
        <w:spacing w:after="0"/>
        <w:ind w:firstLine="360"/>
        <w:jc w:val="right"/>
        <w:rPr>
          <w:rFonts w:ascii="Arial" w:hAnsi="Arial" w:cs="Arial"/>
          <w:b/>
          <w:i/>
          <w:sz w:val="24"/>
          <w:szCs w:val="24"/>
          <w:lang w:val="es-ES" w:eastAsia="es-ES"/>
        </w:rPr>
      </w:pPr>
      <w:r w:rsidRPr="0076116B">
        <w:rPr>
          <w:rFonts w:ascii="Arial" w:hAnsi="Arial" w:cs="Arial"/>
          <w:b/>
          <w:sz w:val="24"/>
          <w:szCs w:val="24"/>
          <w:lang w:val="es-ES" w:eastAsia="es-ES"/>
        </w:rPr>
        <w:t xml:space="preserve"> </w:t>
      </w:r>
      <w:r w:rsidRPr="0076116B">
        <w:rPr>
          <w:rFonts w:ascii="Arial" w:hAnsi="Arial" w:cs="Arial"/>
          <w:b/>
          <w:i/>
          <w:sz w:val="24"/>
          <w:szCs w:val="24"/>
          <w:lang w:val="es-ES" w:eastAsia="es-ES"/>
        </w:rPr>
        <w:t xml:space="preserve">Naturaleza y objeto </w:t>
      </w:r>
    </w:p>
    <w:p w14:paraId="53C3561B"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sz w:val="24"/>
          <w:szCs w:val="24"/>
          <w:lang w:val="es-ES" w:eastAsia="es-ES"/>
        </w:rPr>
        <w:t xml:space="preserve">Artículo 8. </w:t>
      </w:r>
      <w:r w:rsidRPr="0076116B">
        <w:rPr>
          <w:rFonts w:ascii="Arial" w:hAnsi="Arial" w:cs="Arial"/>
          <w:sz w:val="24"/>
          <w:szCs w:val="24"/>
          <w:lang w:val="es-ES" w:eastAsia="es-ES"/>
        </w:rPr>
        <w:t xml:space="preserve">  El Sistema Municipal es la instancia que funciona como un conjunto orgánico y articulado de estructuras, relaciones funcionales, métodos y procedimientos que establecen las dependencias y entidades municipales entre sí, con la sociedad civil, instituciones académicas y de investigación; su objetivo y encargo consiste en:</w:t>
      </w:r>
    </w:p>
    <w:p w14:paraId="07CB20F4" w14:textId="77777777" w:rsidR="00B05BE5" w:rsidRPr="0076116B" w:rsidRDefault="00B05BE5" w:rsidP="00B05BE5">
      <w:pPr>
        <w:spacing w:after="0" w:line="276" w:lineRule="auto"/>
        <w:jc w:val="both"/>
        <w:rPr>
          <w:rFonts w:ascii="Arial" w:hAnsi="Arial" w:cs="Arial"/>
          <w:sz w:val="24"/>
          <w:szCs w:val="24"/>
          <w:lang w:val="es-ES" w:eastAsia="es-ES"/>
        </w:rPr>
      </w:pPr>
    </w:p>
    <w:p w14:paraId="16BBEDA3" w14:textId="77777777" w:rsidR="00B05BE5" w:rsidRPr="0076116B" w:rsidRDefault="00B05BE5" w:rsidP="00B05BE5">
      <w:pPr>
        <w:pStyle w:val="Prrafodelista"/>
        <w:numPr>
          <w:ilvl w:val="0"/>
          <w:numId w:val="7"/>
        </w:numPr>
        <w:spacing w:after="0" w:line="276" w:lineRule="auto"/>
        <w:jc w:val="both"/>
        <w:rPr>
          <w:rFonts w:ascii="Arial" w:hAnsi="Arial" w:cs="Arial"/>
          <w:sz w:val="24"/>
          <w:szCs w:val="24"/>
          <w:lang w:val="es-ES" w:eastAsia="es-ES"/>
        </w:rPr>
      </w:pPr>
      <w:r w:rsidRPr="0076116B">
        <w:rPr>
          <w:rFonts w:ascii="Arial" w:hAnsi="Arial" w:cs="Arial"/>
          <w:sz w:val="24"/>
          <w:szCs w:val="24"/>
          <w:lang w:val="es-ES" w:eastAsia="es-ES"/>
        </w:rPr>
        <w:t xml:space="preserve">Promover, fomentar y garantizar la </w:t>
      </w:r>
      <w:r>
        <w:rPr>
          <w:rFonts w:ascii="Arial" w:hAnsi="Arial" w:cs="Arial"/>
          <w:sz w:val="24"/>
          <w:szCs w:val="24"/>
          <w:lang w:val="es-ES" w:eastAsia="es-ES"/>
        </w:rPr>
        <w:t>I</w:t>
      </w:r>
      <w:r w:rsidRPr="0076116B">
        <w:rPr>
          <w:rFonts w:ascii="Arial" w:hAnsi="Arial" w:cs="Arial"/>
          <w:sz w:val="24"/>
          <w:szCs w:val="24"/>
          <w:lang w:val="es-ES" w:eastAsia="es-ES"/>
        </w:rPr>
        <w:t xml:space="preserve">gualdad </w:t>
      </w:r>
      <w:r>
        <w:rPr>
          <w:rFonts w:ascii="Arial" w:hAnsi="Arial" w:cs="Arial"/>
          <w:sz w:val="24"/>
          <w:szCs w:val="24"/>
          <w:lang w:val="es-ES" w:eastAsia="es-ES"/>
        </w:rPr>
        <w:t>s</w:t>
      </w:r>
      <w:r w:rsidRPr="0076116B">
        <w:rPr>
          <w:rFonts w:ascii="Arial" w:hAnsi="Arial" w:cs="Arial"/>
          <w:sz w:val="24"/>
          <w:szCs w:val="24"/>
          <w:lang w:val="es-ES" w:eastAsia="es-ES"/>
        </w:rPr>
        <w:t>ustantiva, dignidad humana, no discriminación, así como la</w:t>
      </w:r>
      <w:r>
        <w:rPr>
          <w:rFonts w:ascii="Arial" w:hAnsi="Arial" w:cs="Arial"/>
          <w:sz w:val="24"/>
          <w:szCs w:val="24"/>
          <w:lang w:val="es-ES" w:eastAsia="es-ES"/>
        </w:rPr>
        <w:t xml:space="preserve"> prevención, atención y erradicación</w:t>
      </w:r>
      <w:r w:rsidRPr="0076116B">
        <w:rPr>
          <w:rFonts w:ascii="Arial" w:hAnsi="Arial" w:cs="Arial"/>
          <w:sz w:val="24"/>
          <w:szCs w:val="24"/>
          <w:lang w:val="es-ES" w:eastAsia="es-ES"/>
        </w:rPr>
        <w:t xml:space="preserve"> de cualquier tipo de violencia en el municipio; y</w:t>
      </w:r>
    </w:p>
    <w:p w14:paraId="42983425" w14:textId="77777777" w:rsidR="00B05BE5" w:rsidRPr="0076116B" w:rsidRDefault="00B05BE5" w:rsidP="00B05BE5">
      <w:pPr>
        <w:pStyle w:val="Prrafodelista"/>
        <w:spacing w:after="0" w:line="276" w:lineRule="auto"/>
        <w:ind w:left="1080"/>
        <w:jc w:val="both"/>
        <w:rPr>
          <w:rFonts w:ascii="Arial" w:hAnsi="Arial" w:cs="Arial"/>
          <w:sz w:val="24"/>
          <w:szCs w:val="24"/>
          <w:lang w:val="es-ES" w:eastAsia="es-ES"/>
        </w:rPr>
      </w:pPr>
    </w:p>
    <w:p w14:paraId="6415568A" w14:textId="77777777" w:rsidR="00B05BE5" w:rsidRPr="0076116B" w:rsidRDefault="00B05BE5" w:rsidP="00B05BE5">
      <w:pPr>
        <w:pStyle w:val="Prrafodelista"/>
        <w:numPr>
          <w:ilvl w:val="0"/>
          <w:numId w:val="7"/>
        </w:numPr>
        <w:spacing w:after="0" w:line="276" w:lineRule="auto"/>
        <w:jc w:val="both"/>
        <w:rPr>
          <w:rFonts w:ascii="Arial" w:hAnsi="Arial" w:cs="Arial"/>
          <w:sz w:val="24"/>
          <w:szCs w:val="24"/>
          <w:lang w:val="es-ES" w:eastAsia="es-ES"/>
        </w:rPr>
      </w:pPr>
      <w:r w:rsidRPr="0076116B">
        <w:rPr>
          <w:rFonts w:ascii="Arial" w:hAnsi="Arial" w:cs="Arial"/>
          <w:sz w:val="24"/>
          <w:szCs w:val="24"/>
          <w:lang w:val="es-ES" w:eastAsia="es-ES"/>
        </w:rPr>
        <w:t xml:space="preserve">Establecer instrumentos, procedimientos, servicios y acciones encaminadas al diseño y elaboración del </w:t>
      </w:r>
      <w:r>
        <w:rPr>
          <w:rFonts w:ascii="Arial" w:hAnsi="Arial" w:cs="Arial"/>
          <w:sz w:val="24"/>
          <w:szCs w:val="24"/>
          <w:lang w:val="es-ES" w:eastAsia="es-ES"/>
        </w:rPr>
        <w:t>P</w:t>
      </w:r>
      <w:r w:rsidRPr="0076116B">
        <w:rPr>
          <w:rFonts w:ascii="Arial" w:hAnsi="Arial" w:cs="Arial"/>
          <w:sz w:val="24"/>
          <w:szCs w:val="24"/>
          <w:lang w:val="es-ES" w:eastAsia="es-ES"/>
        </w:rPr>
        <w:t xml:space="preserve">rograma </w:t>
      </w:r>
      <w:r>
        <w:rPr>
          <w:rFonts w:ascii="Arial" w:hAnsi="Arial" w:cs="Arial"/>
          <w:sz w:val="24"/>
          <w:szCs w:val="24"/>
          <w:lang w:val="es-ES" w:eastAsia="es-ES"/>
        </w:rPr>
        <w:t>M</w:t>
      </w:r>
      <w:r w:rsidRPr="0076116B">
        <w:rPr>
          <w:rFonts w:ascii="Arial" w:hAnsi="Arial" w:cs="Arial"/>
          <w:sz w:val="24"/>
          <w:szCs w:val="24"/>
          <w:lang w:val="es-ES" w:eastAsia="es-ES"/>
        </w:rPr>
        <w:t>unicipal.</w:t>
      </w:r>
    </w:p>
    <w:p w14:paraId="21A5E9F1" w14:textId="77777777" w:rsidR="00B05BE5" w:rsidRPr="0076116B" w:rsidRDefault="00B05BE5" w:rsidP="00B05BE5">
      <w:pPr>
        <w:spacing w:after="0" w:line="276" w:lineRule="auto"/>
        <w:jc w:val="both"/>
        <w:rPr>
          <w:rFonts w:ascii="Arial" w:hAnsi="Arial" w:cs="Arial"/>
          <w:sz w:val="24"/>
          <w:szCs w:val="24"/>
          <w:lang w:val="es-ES" w:eastAsia="es-ES"/>
        </w:rPr>
      </w:pPr>
    </w:p>
    <w:p w14:paraId="750C750D" w14:textId="77777777"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 xml:space="preserve">Integrantes </w:t>
      </w:r>
    </w:p>
    <w:p w14:paraId="79F35DE5"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sz w:val="24"/>
          <w:szCs w:val="24"/>
          <w:lang w:val="es-ES" w:eastAsia="es-ES"/>
        </w:rPr>
        <w:t>Artículo 9.</w:t>
      </w:r>
      <w:r w:rsidRPr="0076116B">
        <w:rPr>
          <w:rFonts w:ascii="Arial" w:hAnsi="Arial" w:cs="Arial"/>
          <w:sz w:val="24"/>
          <w:szCs w:val="24"/>
          <w:lang w:val="es-ES" w:eastAsia="es-ES"/>
        </w:rPr>
        <w:t xml:space="preserve"> El Sistema Municipal…</w:t>
      </w:r>
    </w:p>
    <w:p w14:paraId="086602DF" w14:textId="77777777" w:rsidR="00B05BE5" w:rsidRPr="0076116B" w:rsidRDefault="00B05BE5" w:rsidP="00B05BE5">
      <w:pPr>
        <w:spacing w:after="0" w:line="276" w:lineRule="auto"/>
        <w:jc w:val="both"/>
        <w:rPr>
          <w:rFonts w:ascii="Arial" w:hAnsi="Arial" w:cs="Arial"/>
          <w:sz w:val="24"/>
          <w:szCs w:val="24"/>
          <w:lang w:val="es-ES" w:eastAsia="es-ES"/>
        </w:rPr>
      </w:pPr>
    </w:p>
    <w:p w14:paraId="4C88CF0C" w14:textId="77777777" w:rsidR="00B05BE5" w:rsidRDefault="00B05BE5" w:rsidP="00B05BE5">
      <w:pPr>
        <w:spacing w:after="0" w:line="276" w:lineRule="auto"/>
        <w:ind w:left="426"/>
        <w:jc w:val="both"/>
        <w:rPr>
          <w:rFonts w:ascii="Arial" w:hAnsi="Arial" w:cs="Arial"/>
          <w:b/>
          <w:bCs/>
          <w:sz w:val="24"/>
          <w:szCs w:val="24"/>
          <w:lang w:val="es-ES"/>
        </w:rPr>
      </w:pPr>
      <w:r w:rsidRPr="0076116B">
        <w:rPr>
          <w:rFonts w:ascii="Arial" w:hAnsi="Arial" w:cs="Arial"/>
          <w:b/>
          <w:bCs/>
          <w:sz w:val="24"/>
          <w:szCs w:val="24"/>
          <w:lang w:val="es-ES"/>
        </w:rPr>
        <w:t>I</w:t>
      </w:r>
      <w:r>
        <w:rPr>
          <w:rFonts w:ascii="Arial" w:hAnsi="Arial" w:cs="Arial"/>
          <w:b/>
          <w:bCs/>
          <w:sz w:val="24"/>
          <w:szCs w:val="24"/>
          <w:lang w:val="es-ES"/>
        </w:rPr>
        <w:t>.</w:t>
      </w:r>
      <w:r w:rsidRPr="0076116B">
        <w:rPr>
          <w:rFonts w:ascii="Arial" w:hAnsi="Arial" w:cs="Arial"/>
          <w:b/>
          <w:bCs/>
          <w:sz w:val="24"/>
          <w:szCs w:val="24"/>
          <w:lang w:val="es-ES"/>
        </w:rPr>
        <w:t xml:space="preserve"> y II. … </w:t>
      </w:r>
    </w:p>
    <w:p w14:paraId="377BD561" w14:textId="77777777" w:rsidR="00B05BE5" w:rsidRPr="0076116B" w:rsidRDefault="00B05BE5" w:rsidP="00B05BE5">
      <w:pPr>
        <w:spacing w:after="0" w:line="276" w:lineRule="auto"/>
        <w:ind w:left="426"/>
        <w:jc w:val="both"/>
        <w:rPr>
          <w:rFonts w:ascii="Arial" w:hAnsi="Arial" w:cs="Arial"/>
          <w:b/>
          <w:bCs/>
          <w:sz w:val="24"/>
          <w:szCs w:val="24"/>
          <w:lang w:val="es-ES"/>
        </w:rPr>
      </w:pPr>
    </w:p>
    <w:p w14:paraId="24B5B1CC" w14:textId="77777777" w:rsidR="00B05BE5" w:rsidRDefault="00B05BE5" w:rsidP="00B05BE5">
      <w:pPr>
        <w:spacing w:after="0" w:line="276" w:lineRule="auto"/>
        <w:ind w:left="426"/>
        <w:jc w:val="both"/>
        <w:rPr>
          <w:rFonts w:ascii="Arial" w:hAnsi="Arial" w:cs="Arial"/>
          <w:sz w:val="24"/>
          <w:szCs w:val="24"/>
          <w:lang w:val="es-ES"/>
        </w:rPr>
      </w:pPr>
      <w:r w:rsidRPr="0076116B">
        <w:rPr>
          <w:rFonts w:ascii="Arial" w:hAnsi="Arial" w:cs="Arial"/>
          <w:b/>
          <w:bCs/>
          <w:sz w:val="24"/>
          <w:szCs w:val="24"/>
          <w:lang w:val="es-ES"/>
        </w:rPr>
        <w:t>II Bis</w:t>
      </w:r>
      <w:r>
        <w:rPr>
          <w:rFonts w:ascii="Arial" w:hAnsi="Arial" w:cs="Arial"/>
          <w:b/>
          <w:bCs/>
          <w:sz w:val="24"/>
          <w:szCs w:val="24"/>
          <w:lang w:val="es-ES"/>
        </w:rPr>
        <w:t>.</w:t>
      </w:r>
      <w:r w:rsidRPr="0076116B">
        <w:rPr>
          <w:rFonts w:ascii="Arial" w:hAnsi="Arial" w:cs="Arial"/>
          <w:sz w:val="24"/>
          <w:szCs w:val="24"/>
          <w:lang w:val="es-ES"/>
        </w:rPr>
        <w:t xml:space="preserve"> La Secretaría de Seguridad Pública</w:t>
      </w:r>
      <w:r>
        <w:rPr>
          <w:rFonts w:ascii="Arial" w:hAnsi="Arial" w:cs="Arial"/>
          <w:sz w:val="24"/>
          <w:szCs w:val="24"/>
          <w:lang w:val="es-ES"/>
        </w:rPr>
        <w:t xml:space="preserve"> Municipal</w:t>
      </w:r>
      <w:r w:rsidRPr="0076116B">
        <w:rPr>
          <w:rFonts w:ascii="Arial" w:hAnsi="Arial" w:cs="Arial"/>
          <w:sz w:val="24"/>
          <w:szCs w:val="24"/>
          <w:lang w:val="es-ES"/>
        </w:rPr>
        <w:t>;</w:t>
      </w:r>
    </w:p>
    <w:p w14:paraId="6972A47E" w14:textId="77777777" w:rsidR="00B05BE5" w:rsidRPr="0076116B" w:rsidRDefault="00B05BE5" w:rsidP="00B05BE5">
      <w:pPr>
        <w:spacing w:after="0" w:line="276" w:lineRule="auto"/>
        <w:ind w:left="426"/>
        <w:jc w:val="both"/>
        <w:rPr>
          <w:rFonts w:ascii="Arial" w:hAnsi="Arial" w:cs="Arial"/>
          <w:b/>
          <w:bCs/>
          <w:sz w:val="24"/>
          <w:szCs w:val="24"/>
          <w:lang w:val="es-ES"/>
        </w:rPr>
      </w:pPr>
    </w:p>
    <w:p w14:paraId="6E1D5741" w14:textId="77777777" w:rsidR="00B05BE5" w:rsidRPr="00C04DC2" w:rsidRDefault="00B05BE5" w:rsidP="00B05BE5">
      <w:pPr>
        <w:pStyle w:val="Prrafodelista"/>
        <w:numPr>
          <w:ilvl w:val="0"/>
          <w:numId w:val="7"/>
        </w:numPr>
        <w:spacing w:after="0" w:line="276" w:lineRule="auto"/>
        <w:jc w:val="both"/>
        <w:rPr>
          <w:rFonts w:ascii="Arial" w:hAnsi="Arial" w:cs="Arial"/>
          <w:sz w:val="24"/>
          <w:szCs w:val="24"/>
          <w:lang w:val="es-ES"/>
        </w:rPr>
      </w:pPr>
      <w:r w:rsidRPr="00C04DC2">
        <w:rPr>
          <w:rFonts w:ascii="Arial" w:hAnsi="Arial" w:cs="Arial"/>
          <w:b/>
          <w:bCs/>
          <w:sz w:val="24"/>
          <w:szCs w:val="24"/>
          <w:lang w:val="es-ES"/>
        </w:rPr>
        <w:t>…</w:t>
      </w:r>
    </w:p>
    <w:p w14:paraId="76A93E83" w14:textId="77777777" w:rsidR="00B05BE5" w:rsidRPr="0076116B" w:rsidRDefault="00B05BE5" w:rsidP="00B05BE5">
      <w:pPr>
        <w:pStyle w:val="Prrafodelista"/>
        <w:spacing w:after="0" w:line="276" w:lineRule="auto"/>
        <w:ind w:left="1080"/>
        <w:jc w:val="both"/>
        <w:rPr>
          <w:rFonts w:ascii="Arial" w:hAnsi="Arial" w:cs="Arial"/>
          <w:sz w:val="24"/>
          <w:szCs w:val="24"/>
          <w:lang w:val="es-ES"/>
        </w:rPr>
      </w:pPr>
    </w:p>
    <w:p w14:paraId="55D028FD" w14:textId="77777777" w:rsidR="00B05BE5" w:rsidRPr="00D17089" w:rsidRDefault="00B05BE5" w:rsidP="00B05BE5">
      <w:pPr>
        <w:spacing w:after="0" w:line="276" w:lineRule="auto"/>
        <w:ind w:left="360"/>
        <w:jc w:val="both"/>
        <w:rPr>
          <w:rFonts w:ascii="Arial" w:hAnsi="Arial" w:cs="Arial"/>
          <w:sz w:val="24"/>
          <w:szCs w:val="24"/>
          <w:lang w:val="es-ES"/>
        </w:rPr>
      </w:pPr>
      <w:r w:rsidRPr="00D17089">
        <w:rPr>
          <w:rFonts w:ascii="Arial" w:hAnsi="Arial" w:cs="Arial"/>
          <w:b/>
          <w:bCs/>
          <w:sz w:val="24"/>
          <w:szCs w:val="24"/>
          <w:lang w:val="es-ES"/>
        </w:rPr>
        <w:t>III</w:t>
      </w:r>
      <w:r>
        <w:rPr>
          <w:rFonts w:ascii="Arial" w:hAnsi="Arial" w:cs="Arial"/>
          <w:b/>
          <w:bCs/>
          <w:sz w:val="24"/>
          <w:szCs w:val="24"/>
          <w:lang w:val="es-ES"/>
        </w:rPr>
        <w:t xml:space="preserve"> </w:t>
      </w:r>
      <w:r w:rsidRPr="00D17089">
        <w:rPr>
          <w:rFonts w:ascii="Arial" w:hAnsi="Arial" w:cs="Arial"/>
          <w:b/>
          <w:bCs/>
          <w:sz w:val="24"/>
          <w:szCs w:val="24"/>
          <w:lang w:val="es-ES"/>
        </w:rPr>
        <w:t>Bis</w:t>
      </w:r>
      <w:r>
        <w:rPr>
          <w:rFonts w:ascii="Arial" w:hAnsi="Arial" w:cs="Arial"/>
          <w:b/>
          <w:bCs/>
          <w:sz w:val="24"/>
          <w:szCs w:val="24"/>
          <w:lang w:val="es-ES"/>
        </w:rPr>
        <w:t>.</w:t>
      </w:r>
      <w:r w:rsidRPr="00D17089">
        <w:rPr>
          <w:rFonts w:ascii="Arial" w:hAnsi="Arial" w:cs="Arial"/>
          <w:sz w:val="24"/>
          <w:szCs w:val="24"/>
          <w:lang w:val="es-ES"/>
        </w:rPr>
        <w:t xml:space="preserve"> La Dirección General de Gobierno;</w:t>
      </w:r>
    </w:p>
    <w:p w14:paraId="2DC1666D" w14:textId="77777777" w:rsidR="00B05BE5" w:rsidRPr="00D17089" w:rsidRDefault="00B05BE5" w:rsidP="00B05BE5">
      <w:pPr>
        <w:ind w:left="360"/>
        <w:rPr>
          <w:lang w:val="es-ES"/>
        </w:rPr>
      </w:pPr>
    </w:p>
    <w:p w14:paraId="6F832861" w14:textId="77777777" w:rsidR="00B05BE5" w:rsidRPr="00D17089" w:rsidRDefault="00B05BE5" w:rsidP="00B05BE5">
      <w:pPr>
        <w:spacing w:after="0" w:line="276" w:lineRule="auto"/>
        <w:ind w:left="360"/>
        <w:jc w:val="both"/>
        <w:rPr>
          <w:rFonts w:ascii="Arial" w:hAnsi="Arial" w:cs="Arial"/>
          <w:sz w:val="24"/>
          <w:szCs w:val="24"/>
          <w:lang w:val="es-ES"/>
        </w:rPr>
      </w:pPr>
      <w:r w:rsidRPr="00D17089">
        <w:rPr>
          <w:rFonts w:ascii="Arial" w:hAnsi="Arial" w:cs="Arial"/>
          <w:b/>
          <w:bCs/>
          <w:sz w:val="24"/>
          <w:szCs w:val="24"/>
          <w:lang w:val="es-ES"/>
        </w:rPr>
        <w:t>III</w:t>
      </w:r>
      <w:r>
        <w:rPr>
          <w:rFonts w:ascii="Arial" w:hAnsi="Arial" w:cs="Arial"/>
          <w:b/>
          <w:bCs/>
          <w:sz w:val="24"/>
          <w:szCs w:val="24"/>
          <w:lang w:val="es-ES"/>
        </w:rPr>
        <w:t xml:space="preserve"> </w:t>
      </w:r>
      <w:r w:rsidRPr="00D17089">
        <w:rPr>
          <w:rFonts w:ascii="Arial" w:hAnsi="Arial" w:cs="Arial"/>
          <w:b/>
          <w:bCs/>
          <w:sz w:val="24"/>
          <w:szCs w:val="24"/>
          <w:lang w:val="es-ES"/>
        </w:rPr>
        <w:t>Ter</w:t>
      </w:r>
      <w:r>
        <w:rPr>
          <w:rFonts w:ascii="Arial" w:hAnsi="Arial" w:cs="Arial"/>
          <w:b/>
          <w:bCs/>
          <w:sz w:val="24"/>
          <w:szCs w:val="24"/>
          <w:lang w:val="es-ES"/>
        </w:rPr>
        <w:t>.</w:t>
      </w:r>
      <w:r w:rsidRPr="00D17089">
        <w:rPr>
          <w:rFonts w:ascii="Arial" w:hAnsi="Arial" w:cs="Arial"/>
          <w:sz w:val="24"/>
          <w:szCs w:val="24"/>
          <w:lang w:val="es-ES"/>
        </w:rPr>
        <w:t xml:space="preserve"> La Dirección General de Desarrollo Institucional;</w:t>
      </w:r>
    </w:p>
    <w:p w14:paraId="15B107B4" w14:textId="77777777" w:rsidR="00B05BE5" w:rsidRPr="00D17089" w:rsidRDefault="00B05BE5" w:rsidP="00B05BE5">
      <w:pPr>
        <w:ind w:left="360"/>
        <w:rPr>
          <w:lang w:val="es-ES"/>
        </w:rPr>
      </w:pPr>
    </w:p>
    <w:p w14:paraId="43813E9C" w14:textId="77777777" w:rsidR="00B05BE5" w:rsidRDefault="00B05BE5" w:rsidP="00B05BE5">
      <w:pPr>
        <w:ind w:left="360"/>
        <w:rPr>
          <w:rFonts w:ascii="Arial" w:hAnsi="Arial" w:cs="Arial"/>
          <w:b/>
          <w:bCs/>
          <w:sz w:val="24"/>
          <w:szCs w:val="24"/>
          <w:lang w:val="es-ES"/>
        </w:rPr>
      </w:pPr>
      <w:r w:rsidRPr="000C55BE">
        <w:rPr>
          <w:rFonts w:ascii="Arial" w:hAnsi="Arial" w:cs="Arial"/>
          <w:b/>
          <w:bCs/>
          <w:sz w:val="24"/>
          <w:szCs w:val="24"/>
          <w:lang w:val="es-ES"/>
        </w:rPr>
        <w:t>IV.</w:t>
      </w:r>
      <w:r>
        <w:rPr>
          <w:rFonts w:ascii="Arial" w:hAnsi="Arial" w:cs="Arial"/>
          <w:b/>
          <w:bCs/>
          <w:sz w:val="24"/>
          <w:szCs w:val="24"/>
          <w:lang w:val="es-ES"/>
        </w:rPr>
        <w:t xml:space="preserve"> </w:t>
      </w:r>
      <w:r w:rsidRPr="00C04DC2">
        <w:rPr>
          <w:rFonts w:ascii="Arial" w:hAnsi="Arial" w:cs="Arial"/>
          <w:b/>
          <w:bCs/>
          <w:sz w:val="24"/>
          <w:szCs w:val="24"/>
          <w:lang w:val="es-ES"/>
        </w:rPr>
        <w:t>a XIII. …</w:t>
      </w:r>
    </w:p>
    <w:p w14:paraId="504BC5AE" w14:textId="77777777" w:rsidR="00B05BE5" w:rsidRPr="00C04DC2" w:rsidRDefault="00B05BE5" w:rsidP="00B05BE5">
      <w:pPr>
        <w:ind w:left="360"/>
        <w:rPr>
          <w:rFonts w:ascii="Arial" w:hAnsi="Arial" w:cs="Arial"/>
          <w:b/>
          <w:bCs/>
          <w:sz w:val="24"/>
          <w:szCs w:val="24"/>
          <w:lang w:val="es-ES"/>
        </w:rPr>
      </w:pPr>
    </w:p>
    <w:p w14:paraId="05EB8A58" w14:textId="7B2AB1B5" w:rsidR="00B05BE5" w:rsidRDefault="00B05BE5" w:rsidP="00B05BE5">
      <w:pPr>
        <w:spacing w:after="0" w:line="276" w:lineRule="auto"/>
        <w:ind w:left="1418" w:hanging="1418"/>
        <w:jc w:val="both"/>
        <w:rPr>
          <w:rFonts w:ascii="Arial" w:hAnsi="Arial" w:cs="Arial"/>
          <w:sz w:val="24"/>
          <w:szCs w:val="24"/>
          <w:lang w:val="es-ES"/>
        </w:rPr>
      </w:pPr>
      <w:r>
        <w:rPr>
          <w:rFonts w:ascii="Arial" w:hAnsi="Arial" w:cs="Arial"/>
          <w:b/>
          <w:bCs/>
          <w:sz w:val="24"/>
          <w:szCs w:val="24"/>
          <w:lang w:val="es-ES"/>
        </w:rPr>
        <w:t xml:space="preserve">      </w:t>
      </w:r>
      <w:r w:rsidRPr="0076116B">
        <w:rPr>
          <w:rFonts w:ascii="Arial" w:hAnsi="Arial" w:cs="Arial"/>
          <w:b/>
          <w:bCs/>
          <w:sz w:val="24"/>
          <w:szCs w:val="24"/>
          <w:lang w:val="es-ES"/>
        </w:rPr>
        <w:t>XIII Bis</w:t>
      </w:r>
      <w:r>
        <w:rPr>
          <w:rFonts w:ascii="Arial" w:hAnsi="Arial" w:cs="Arial"/>
          <w:b/>
          <w:bCs/>
          <w:sz w:val="24"/>
          <w:szCs w:val="24"/>
          <w:lang w:val="es-ES"/>
        </w:rPr>
        <w:t>.</w:t>
      </w:r>
      <w:r w:rsidRPr="0076116B">
        <w:rPr>
          <w:rFonts w:ascii="Arial" w:hAnsi="Arial" w:cs="Arial"/>
          <w:sz w:val="24"/>
          <w:szCs w:val="24"/>
          <w:lang w:val="es-ES"/>
        </w:rPr>
        <w:t xml:space="preserve"> La Subdirección de la Procuraduría Auxiliar</w:t>
      </w:r>
      <w:r>
        <w:rPr>
          <w:rFonts w:ascii="Arial" w:hAnsi="Arial" w:cs="Arial"/>
          <w:sz w:val="24"/>
          <w:szCs w:val="24"/>
          <w:lang w:val="es-ES"/>
        </w:rPr>
        <w:t xml:space="preserve"> de Protección de </w:t>
      </w:r>
      <w:r w:rsidR="00073847">
        <w:rPr>
          <w:rFonts w:ascii="Arial" w:hAnsi="Arial" w:cs="Arial"/>
          <w:sz w:val="24"/>
          <w:szCs w:val="24"/>
          <w:lang w:val="es-ES"/>
        </w:rPr>
        <w:t xml:space="preserve">Niñas, </w:t>
      </w:r>
      <w:r>
        <w:rPr>
          <w:rFonts w:ascii="Arial" w:hAnsi="Arial" w:cs="Arial"/>
          <w:sz w:val="24"/>
          <w:szCs w:val="24"/>
          <w:lang w:val="es-ES"/>
        </w:rPr>
        <w:t>Niños y Adolescentes</w:t>
      </w:r>
      <w:r w:rsidRPr="0076116B">
        <w:rPr>
          <w:rFonts w:ascii="Arial" w:hAnsi="Arial" w:cs="Arial"/>
          <w:sz w:val="24"/>
          <w:szCs w:val="24"/>
          <w:lang w:val="es-ES"/>
        </w:rPr>
        <w:t>;</w:t>
      </w:r>
    </w:p>
    <w:p w14:paraId="3826F530" w14:textId="77777777" w:rsidR="00B05BE5" w:rsidRDefault="00B05BE5" w:rsidP="00B05BE5">
      <w:pPr>
        <w:spacing w:after="0" w:line="276" w:lineRule="auto"/>
        <w:jc w:val="both"/>
        <w:rPr>
          <w:rFonts w:ascii="Arial" w:hAnsi="Arial" w:cs="Arial"/>
          <w:sz w:val="24"/>
          <w:szCs w:val="24"/>
          <w:lang w:val="es-ES"/>
        </w:rPr>
      </w:pPr>
    </w:p>
    <w:p w14:paraId="4998F426" w14:textId="77777777" w:rsidR="00B05BE5" w:rsidRPr="00D17089" w:rsidRDefault="00B05BE5" w:rsidP="00B05BE5">
      <w:pPr>
        <w:spacing w:after="0" w:line="276" w:lineRule="auto"/>
        <w:ind w:left="426"/>
        <w:jc w:val="both"/>
        <w:rPr>
          <w:rFonts w:ascii="Arial" w:hAnsi="Arial" w:cs="Arial"/>
          <w:b/>
          <w:bCs/>
          <w:sz w:val="24"/>
          <w:szCs w:val="24"/>
          <w:lang w:val="es-ES"/>
        </w:rPr>
      </w:pPr>
      <w:r w:rsidRPr="00D17089">
        <w:rPr>
          <w:rFonts w:ascii="Arial" w:hAnsi="Arial" w:cs="Arial"/>
          <w:b/>
          <w:bCs/>
          <w:sz w:val="24"/>
          <w:szCs w:val="24"/>
          <w:lang w:val="es-ES"/>
        </w:rPr>
        <w:t>XIV. …</w:t>
      </w:r>
    </w:p>
    <w:p w14:paraId="0BDB3B1C" w14:textId="77777777" w:rsidR="00B05BE5" w:rsidRPr="0076116B" w:rsidRDefault="00B05BE5" w:rsidP="00B05BE5">
      <w:pPr>
        <w:spacing w:after="0" w:line="276" w:lineRule="auto"/>
        <w:ind w:left="426"/>
        <w:jc w:val="both"/>
        <w:rPr>
          <w:rFonts w:ascii="Arial" w:hAnsi="Arial" w:cs="Arial"/>
          <w:sz w:val="24"/>
          <w:szCs w:val="24"/>
          <w:lang w:val="es-ES"/>
        </w:rPr>
      </w:pPr>
    </w:p>
    <w:p w14:paraId="74776AD3" w14:textId="77777777" w:rsidR="00B05BE5" w:rsidRPr="0076116B" w:rsidRDefault="00B05BE5" w:rsidP="00B05BE5">
      <w:pPr>
        <w:spacing w:after="0" w:line="276" w:lineRule="auto"/>
        <w:ind w:left="993" w:hanging="567"/>
        <w:jc w:val="both"/>
        <w:rPr>
          <w:rFonts w:ascii="Arial" w:hAnsi="Arial" w:cs="Arial"/>
          <w:sz w:val="24"/>
          <w:szCs w:val="24"/>
          <w:lang w:val="es-ES" w:eastAsia="es-ES"/>
        </w:rPr>
      </w:pPr>
      <w:r w:rsidRPr="0076116B">
        <w:rPr>
          <w:rFonts w:ascii="Arial" w:hAnsi="Arial" w:cs="Arial"/>
          <w:b/>
          <w:bCs/>
          <w:sz w:val="24"/>
          <w:szCs w:val="24"/>
          <w:lang w:val="es-ES"/>
        </w:rPr>
        <w:t>XV.</w:t>
      </w:r>
      <w:r w:rsidRPr="0076116B">
        <w:rPr>
          <w:rFonts w:ascii="Arial" w:hAnsi="Arial" w:cs="Arial"/>
          <w:sz w:val="24"/>
          <w:szCs w:val="24"/>
          <w:lang w:val="es-ES"/>
        </w:rPr>
        <w:t xml:space="preserve"> </w:t>
      </w:r>
      <w:r w:rsidRPr="0076116B">
        <w:rPr>
          <w:rFonts w:ascii="Arial" w:hAnsi="Arial" w:cs="Arial"/>
          <w:sz w:val="24"/>
          <w:szCs w:val="24"/>
          <w:lang w:val="es-ES" w:eastAsia="es-ES"/>
        </w:rPr>
        <w:t xml:space="preserve">Hasta cinco representantes de la sociedad civil con experiencia en la materia </w:t>
      </w:r>
      <w:r>
        <w:rPr>
          <w:rFonts w:ascii="Arial" w:hAnsi="Arial" w:cs="Arial"/>
          <w:sz w:val="24"/>
          <w:szCs w:val="24"/>
          <w:lang w:val="es-ES" w:eastAsia="es-ES"/>
        </w:rPr>
        <w:t>que regula</w:t>
      </w:r>
      <w:r w:rsidRPr="0076116B">
        <w:rPr>
          <w:rFonts w:ascii="Arial" w:hAnsi="Arial" w:cs="Arial"/>
          <w:sz w:val="24"/>
          <w:szCs w:val="24"/>
          <w:lang w:val="es-ES" w:eastAsia="es-ES"/>
        </w:rPr>
        <w:t xml:space="preserve"> el presente Reglamento, designados por el Ayuntamiento a propuesta de la </w:t>
      </w:r>
      <w:r>
        <w:rPr>
          <w:rFonts w:ascii="Arial" w:hAnsi="Arial" w:cs="Arial"/>
          <w:sz w:val="24"/>
          <w:szCs w:val="24"/>
          <w:lang w:val="es-ES" w:eastAsia="es-ES"/>
        </w:rPr>
        <w:t>p</w:t>
      </w:r>
      <w:r w:rsidRPr="0076116B">
        <w:rPr>
          <w:rFonts w:ascii="Arial" w:hAnsi="Arial" w:cs="Arial"/>
          <w:sz w:val="24"/>
          <w:szCs w:val="24"/>
          <w:lang w:val="es-ES" w:eastAsia="es-ES"/>
        </w:rPr>
        <w:t xml:space="preserve">residencia del Sistema Municipal, a partir de una convocatoria pública abierta, por el periodo que se establece en este </w:t>
      </w:r>
      <w:r>
        <w:rPr>
          <w:rFonts w:ascii="Arial" w:hAnsi="Arial" w:cs="Arial"/>
          <w:sz w:val="24"/>
          <w:szCs w:val="24"/>
          <w:lang w:val="es-ES" w:eastAsia="es-ES"/>
        </w:rPr>
        <w:t>R</w:t>
      </w:r>
      <w:r w:rsidRPr="0076116B">
        <w:rPr>
          <w:rFonts w:ascii="Arial" w:hAnsi="Arial" w:cs="Arial"/>
          <w:sz w:val="24"/>
          <w:szCs w:val="24"/>
          <w:lang w:val="es-ES" w:eastAsia="es-ES"/>
        </w:rPr>
        <w:t xml:space="preserve">eglamento; </w:t>
      </w:r>
      <w:r>
        <w:rPr>
          <w:rFonts w:ascii="Arial" w:hAnsi="Arial" w:cs="Arial"/>
          <w:sz w:val="24"/>
          <w:szCs w:val="24"/>
          <w:lang w:val="es-ES" w:eastAsia="es-ES"/>
        </w:rPr>
        <w:t>y</w:t>
      </w:r>
    </w:p>
    <w:p w14:paraId="244A0FB3" w14:textId="77777777" w:rsidR="00B05BE5" w:rsidRPr="0076116B" w:rsidRDefault="00B05BE5" w:rsidP="00B05BE5">
      <w:pPr>
        <w:spacing w:after="0" w:line="276" w:lineRule="auto"/>
        <w:ind w:left="993" w:hanging="567"/>
        <w:jc w:val="both"/>
        <w:rPr>
          <w:rFonts w:ascii="Arial" w:hAnsi="Arial" w:cs="Arial"/>
          <w:sz w:val="24"/>
          <w:szCs w:val="24"/>
          <w:lang w:val="es-ES" w:eastAsia="es-ES"/>
        </w:rPr>
      </w:pPr>
    </w:p>
    <w:p w14:paraId="484900FF" w14:textId="77777777" w:rsidR="00B05BE5" w:rsidRPr="00D17089" w:rsidRDefault="00B05BE5" w:rsidP="00B05BE5">
      <w:pPr>
        <w:pStyle w:val="Prrafodelista"/>
        <w:spacing w:after="0" w:line="276" w:lineRule="auto"/>
        <w:ind w:hanging="294"/>
        <w:jc w:val="both"/>
        <w:rPr>
          <w:rFonts w:ascii="Arial" w:hAnsi="Arial" w:cs="Arial"/>
          <w:b/>
          <w:bCs/>
          <w:sz w:val="24"/>
          <w:szCs w:val="24"/>
          <w:lang w:val="es-ES" w:eastAsia="es-ES"/>
        </w:rPr>
      </w:pPr>
      <w:r w:rsidRPr="00D17089">
        <w:rPr>
          <w:rFonts w:ascii="Arial" w:hAnsi="Arial" w:cs="Arial"/>
          <w:b/>
          <w:bCs/>
          <w:sz w:val="24"/>
          <w:szCs w:val="24"/>
          <w:lang w:val="es-ES" w:eastAsia="es-ES"/>
        </w:rPr>
        <w:t>XVI. ...</w:t>
      </w:r>
    </w:p>
    <w:p w14:paraId="33B80E9B" w14:textId="77777777" w:rsidR="00B05BE5" w:rsidRPr="0076116B" w:rsidRDefault="00B05BE5" w:rsidP="00B05BE5">
      <w:pPr>
        <w:spacing w:after="0" w:line="276" w:lineRule="auto"/>
        <w:ind w:left="993" w:hanging="567"/>
        <w:jc w:val="both"/>
        <w:rPr>
          <w:rFonts w:ascii="Arial" w:hAnsi="Arial" w:cs="Arial"/>
          <w:sz w:val="24"/>
          <w:szCs w:val="24"/>
          <w:lang w:eastAsia="es-ES"/>
        </w:rPr>
      </w:pPr>
    </w:p>
    <w:p w14:paraId="37150D3A"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sz w:val="24"/>
          <w:szCs w:val="24"/>
          <w:lang w:val="es-ES" w:eastAsia="es-ES"/>
        </w:rPr>
        <w:t xml:space="preserve">Para el mejor desarrollo de sus funciones, el Sistema Municipal contará con una </w:t>
      </w:r>
      <w:r>
        <w:rPr>
          <w:rFonts w:ascii="Arial" w:hAnsi="Arial" w:cs="Arial"/>
          <w:sz w:val="24"/>
          <w:szCs w:val="24"/>
          <w:lang w:val="es-ES" w:eastAsia="es-ES"/>
        </w:rPr>
        <w:t>S</w:t>
      </w:r>
      <w:r w:rsidRPr="0076116B">
        <w:rPr>
          <w:rFonts w:ascii="Arial" w:hAnsi="Arial" w:cs="Arial"/>
          <w:sz w:val="24"/>
          <w:szCs w:val="24"/>
          <w:lang w:val="es-ES" w:eastAsia="es-ES"/>
        </w:rPr>
        <w:t xml:space="preserve">ecretaría </w:t>
      </w:r>
      <w:r>
        <w:rPr>
          <w:rFonts w:ascii="Arial" w:hAnsi="Arial" w:cs="Arial"/>
          <w:sz w:val="24"/>
          <w:szCs w:val="24"/>
          <w:lang w:val="es-ES" w:eastAsia="es-ES"/>
        </w:rPr>
        <w:t>T</w:t>
      </w:r>
      <w:r w:rsidRPr="0076116B">
        <w:rPr>
          <w:rFonts w:ascii="Arial" w:hAnsi="Arial" w:cs="Arial"/>
          <w:sz w:val="24"/>
          <w:szCs w:val="24"/>
          <w:lang w:val="es-ES" w:eastAsia="es-ES"/>
        </w:rPr>
        <w:t>écnica</w:t>
      </w:r>
      <w:r>
        <w:rPr>
          <w:rFonts w:ascii="Arial" w:hAnsi="Arial" w:cs="Arial"/>
          <w:sz w:val="24"/>
          <w:szCs w:val="24"/>
          <w:lang w:val="es-ES" w:eastAsia="es-ES"/>
        </w:rPr>
        <w:t>,</w:t>
      </w:r>
      <w:r w:rsidRPr="0076116B">
        <w:rPr>
          <w:rFonts w:ascii="Arial" w:hAnsi="Arial" w:cs="Arial"/>
          <w:sz w:val="24"/>
          <w:szCs w:val="24"/>
          <w:lang w:val="es-ES" w:eastAsia="es-ES"/>
        </w:rPr>
        <w:t xml:space="preserve"> cargo que recaerá en la persona titular de</w:t>
      </w:r>
      <w:r w:rsidRPr="0076116B">
        <w:rPr>
          <w:rFonts w:ascii="Arial" w:eastAsia="Calibri" w:hAnsi="Arial" w:cs="Arial"/>
          <w:sz w:val="24"/>
          <w:szCs w:val="24"/>
          <w:lang w:val="es-ES" w:eastAsia="es-ES"/>
        </w:rPr>
        <w:t xml:space="preserve"> la dirección general del Instituto Municipal de las Mujeres</w:t>
      </w:r>
      <w:r w:rsidRPr="0076116B">
        <w:rPr>
          <w:rFonts w:ascii="Arial" w:hAnsi="Arial" w:cs="Arial"/>
          <w:sz w:val="24"/>
          <w:szCs w:val="24"/>
          <w:lang w:val="es-ES" w:eastAsia="es-ES"/>
        </w:rPr>
        <w:t>.</w:t>
      </w:r>
    </w:p>
    <w:p w14:paraId="3DA93766" w14:textId="77777777" w:rsidR="00B05BE5" w:rsidRPr="0076116B" w:rsidRDefault="00B05BE5" w:rsidP="00B05BE5">
      <w:pPr>
        <w:spacing w:after="0" w:line="276" w:lineRule="auto"/>
        <w:jc w:val="both"/>
        <w:rPr>
          <w:rFonts w:ascii="Arial" w:hAnsi="Arial" w:cs="Arial"/>
          <w:sz w:val="24"/>
          <w:szCs w:val="24"/>
          <w:lang w:val="es-ES" w:eastAsia="es-ES"/>
        </w:rPr>
      </w:pPr>
    </w:p>
    <w:p w14:paraId="1FBF08EB"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sz w:val="24"/>
          <w:szCs w:val="24"/>
          <w:lang w:val="es-ES" w:eastAsia="es-ES"/>
        </w:rPr>
        <w:t xml:space="preserve">Las personas titulares de las demás dependencias y entidades que integran la </w:t>
      </w:r>
      <w:r>
        <w:rPr>
          <w:rFonts w:ascii="Arial" w:hAnsi="Arial" w:cs="Arial"/>
          <w:sz w:val="24"/>
          <w:szCs w:val="24"/>
          <w:lang w:val="es-ES" w:eastAsia="es-ES"/>
        </w:rPr>
        <w:t>a</w:t>
      </w:r>
      <w:r w:rsidRPr="0076116B">
        <w:rPr>
          <w:rFonts w:ascii="Arial" w:hAnsi="Arial" w:cs="Arial"/>
          <w:sz w:val="24"/>
          <w:szCs w:val="24"/>
          <w:lang w:val="es-ES" w:eastAsia="es-ES"/>
        </w:rPr>
        <w:t xml:space="preserve">dministración </w:t>
      </w:r>
      <w:r>
        <w:rPr>
          <w:rFonts w:ascii="Arial" w:hAnsi="Arial" w:cs="Arial"/>
          <w:sz w:val="24"/>
          <w:szCs w:val="24"/>
          <w:lang w:val="es-ES" w:eastAsia="es-ES"/>
        </w:rPr>
        <w:t>p</w:t>
      </w:r>
      <w:r w:rsidRPr="0076116B">
        <w:rPr>
          <w:rFonts w:ascii="Arial" w:hAnsi="Arial" w:cs="Arial"/>
          <w:sz w:val="24"/>
          <w:szCs w:val="24"/>
          <w:lang w:val="es-ES" w:eastAsia="es-ES"/>
        </w:rPr>
        <w:t xml:space="preserve">ública </w:t>
      </w:r>
      <w:r>
        <w:rPr>
          <w:rFonts w:ascii="Arial" w:hAnsi="Arial" w:cs="Arial"/>
          <w:sz w:val="24"/>
          <w:szCs w:val="24"/>
          <w:lang w:val="es-ES" w:eastAsia="es-ES"/>
        </w:rPr>
        <w:t>m</w:t>
      </w:r>
      <w:r w:rsidRPr="0076116B">
        <w:rPr>
          <w:rFonts w:ascii="Arial" w:hAnsi="Arial" w:cs="Arial"/>
          <w:sz w:val="24"/>
          <w:szCs w:val="24"/>
          <w:lang w:val="es-ES" w:eastAsia="es-ES"/>
        </w:rPr>
        <w:t>unicipal podrán formar parte de</w:t>
      </w:r>
      <w:r>
        <w:rPr>
          <w:rFonts w:ascii="Arial" w:hAnsi="Arial" w:cs="Arial"/>
          <w:sz w:val="24"/>
          <w:szCs w:val="24"/>
          <w:lang w:val="es-ES" w:eastAsia="es-ES"/>
        </w:rPr>
        <w:t>l Sistema Municipal</w:t>
      </w:r>
      <w:r w:rsidRPr="0076116B">
        <w:rPr>
          <w:rFonts w:ascii="Arial" w:hAnsi="Arial" w:cs="Arial"/>
          <w:sz w:val="24"/>
          <w:szCs w:val="24"/>
          <w:lang w:val="es-ES" w:eastAsia="es-ES"/>
        </w:rPr>
        <w:t xml:space="preserve">, cuando de acuerdo con sus atribuciones, auxilien en el cumplimiento de los objetivos en materia </w:t>
      </w:r>
      <w:r>
        <w:rPr>
          <w:rFonts w:ascii="Arial" w:hAnsi="Arial" w:cs="Arial"/>
          <w:sz w:val="24"/>
          <w:szCs w:val="24"/>
          <w:lang w:val="es-ES" w:eastAsia="es-ES"/>
        </w:rPr>
        <w:t>de Igualdad sustantiva</w:t>
      </w:r>
      <w:r w:rsidRPr="0076116B">
        <w:rPr>
          <w:rFonts w:ascii="Arial" w:hAnsi="Arial" w:cs="Arial"/>
          <w:sz w:val="24"/>
          <w:szCs w:val="24"/>
          <w:lang w:val="es-ES" w:eastAsia="es-ES"/>
        </w:rPr>
        <w:t xml:space="preserve"> y así lo determine la </w:t>
      </w:r>
      <w:r>
        <w:rPr>
          <w:rFonts w:ascii="Arial" w:hAnsi="Arial" w:cs="Arial"/>
          <w:sz w:val="24"/>
          <w:szCs w:val="24"/>
          <w:lang w:val="es-ES" w:eastAsia="es-ES"/>
        </w:rPr>
        <w:t>c</w:t>
      </w:r>
      <w:r w:rsidRPr="0076116B">
        <w:rPr>
          <w:rFonts w:ascii="Arial" w:hAnsi="Arial" w:cs="Arial"/>
          <w:sz w:val="24"/>
          <w:szCs w:val="24"/>
          <w:lang w:val="es-ES" w:eastAsia="es-ES"/>
        </w:rPr>
        <w:t>omisión de</w:t>
      </w:r>
      <w:r>
        <w:rPr>
          <w:rFonts w:ascii="Arial" w:hAnsi="Arial" w:cs="Arial"/>
          <w:sz w:val="24"/>
          <w:szCs w:val="24"/>
          <w:lang w:val="es-ES" w:eastAsia="es-ES"/>
        </w:rPr>
        <w:t xml:space="preserve"> Ayuntamiento en materia de igualdad de género</w:t>
      </w:r>
      <w:r w:rsidRPr="0076116B">
        <w:rPr>
          <w:rFonts w:ascii="Arial" w:hAnsi="Arial" w:cs="Arial"/>
          <w:sz w:val="24"/>
          <w:szCs w:val="24"/>
          <w:lang w:val="es-ES" w:eastAsia="es-ES"/>
        </w:rPr>
        <w:t xml:space="preserve"> o su equivalente.</w:t>
      </w:r>
    </w:p>
    <w:p w14:paraId="7EC5D012" w14:textId="77777777" w:rsidR="00B05BE5" w:rsidRPr="0076116B" w:rsidRDefault="00B05BE5" w:rsidP="00B05BE5">
      <w:pPr>
        <w:spacing w:after="0" w:line="276" w:lineRule="auto"/>
        <w:jc w:val="both"/>
        <w:rPr>
          <w:rFonts w:ascii="Arial" w:hAnsi="Arial" w:cs="Arial"/>
          <w:sz w:val="24"/>
          <w:szCs w:val="24"/>
          <w:lang w:val="es-ES"/>
        </w:rPr>
      </w:pPr>
    </w:p>
    <w:p w14:paraId="05CC454B" w14:textId="3520A9B8" w:rsidR="00B05BE5" w:rsidRPr="0076116B" w:rsidRDefault="00B05BE5" w:rsidP="00B05BE5">
      <w:pPr>
        <w:spacing w:after="0" w:line="276" w:lineRule="auto"/>
        <w:jc w:val="right"/>
        <w:rPr>
          <w:rFonts w:ascii="Arial" w:hAnsi="Arial" w:cs="Arial"/>
          <w:b/>
          <w:i/>
          <w:sz w:val="24"/>
          <w:szCs w:val="24"/>
        </w:rPr>
      </w:pPr>
      <w:r w:rsidRPr="0076116B">
        <w:rPr>
          <w:rFonts w:ascii="Arial" w:hAnsi="Arial" w:cs="Arial"/>
          <w:b/>
          <w:i/>
          <w:sz w:val="24"/>
          <w:szCs w:val="24"/>
        </w:rPr>
        <w:t>Atribuciones del Sistem</w:t>
      </w:r>
      <w:r w:rsidR="00073847">
        <w:rPr>
          <w:rFonts w:ascii="Arial" w:hAnsi="Arial" w:cs="Arial"/>
          <w:b/>
          <w:i/>
          <w:sz w:val="24"/>
          <w:szCs w:val="24"/>
        </w:rPr>
        <w:t>a Municipal</w:t>
      </w:r>
    </w:p>
    <w:p w14:paraId="088B0060" w14:textId="77777777" w:rsidR="00B05BE5" w:rsidRPr="0076116B" w:rsidRDefault="00B05BE5" w:rsidP="00B05BE5">
      <w:pPr>
        <w:spacing w:after="0" w:line="276" w:lineRule="auto"/>
        <w:jc w:val="both"/>
        <w:rPr>
          <w:rFonts w:ascii="Arial" w:hAnsi="Arial" w:cs="Arial"/>
          <w:sz w:val="24"/>
          <w:szCs w:val="24"/>
        </w:rPr>
      </w:pPr>
      <w:r w:rsidRPr="00816196">
        <w:rPr>
          <w:rFonts w:ascii="Arial" w:hAnsi="Arial" w:cs="Arial"/>
          <w:b/>
          <w:bCs/>
          <w:sz w:val="24"/>
          <w:szCs w:val="24"/>
        </w:rPr>
        <w:t>Artículo 13.</w:t>
      </w:r>
      <w:r w:rsidRPr="0076116B">
        <w:rPr>
          <w:rFonts w:ascii="Arial" w:hAnsi="Arial" w:cs="Arial"/>
          <w:sz w:val="24"/>
          <w:szCs w:val="24"/>
        </w:rPr>
        <w:t xml:space="preserve"> El Sistema Municipal …</w:t>
      </w:r>
    </w:p>
    <w:p w14:paraId="579A2A35" w14:textId="77777777" w:rsidR="00B05BE5" w:rsidRPr="0076116B" w:rsidRDefault="00B05BE5" w:rsidP="00B05BE5">
      <w:pPr>
        <w:spacing w:after="0" w:line="276" w:lineRule="auto"/>
        <w:jc w:val="both"/>
        <w:rPr>
          <w:rFonts w:ascii="Arial" w:hAnsi="Arial" w:cs="Arial"/>
          <w:sz w:val="24"/>
          <w:szCs w:val="24"/>
        </w:rPr>
      </w:pPr>
    </w:p>
    <w:p w14:paraId="50520A18" w14:textId="77777777" w:rsidR="00B05BE5" w:rsidRPr="00816196" w:rsidRDefault="00B05BE5" w:rsidP="00B05BE5">
      <w:pPr>
        <w:spacing w:after="0" w:line="276" w:lineRule="auto"/>
        <w:ind w:left="426"/>
        <w:jc w:val="both"/>
        <w:rPr>
          <w:rFonts w:ascii="Arial" w:hAnsi="Arial" w:cs="Arial"/>
          <w:b/>
          <w:bCs/>
          <w:sz w:val="24"/>
          <w:szCs w:val="24"/>
          <w:lang w:val="es-ES"/>
        </w:rPr>
      </w:pPr>
      <w:r w:rsidRPr="00816196">
        <w:rPr>
          <w:rFonts w:ascii="Arial" w:hAnsi="Arial" w:cs="Arial"/>
          <w:b/>
          <w:bCs/>
          <w:sz w:val="24"/>
          <w:szCs w:val="24"/>
          <w:lang w:val="es-ES"/>
        </w:rPr>
        <w:t>I.</w:t>
      </w:r>
      <w:r>
        <w:rPr>
          <w:rFonts w:ascii="Arial" w:hAnsi="Arial" w:cs="Arial"/>
          <w:b/>
          <w:bCs/>
          <w:sz w:val="24"/>
          <w:szCs w:val="24"/>
          <w:lang w:val="es-ES"/>
        </w:rPr>
        <w:t xml:space="preserve"> </w:t>
      </w:r>
      <w:r w:rsidRPr="00816196">
        <w:rPr>
          <w:rFonts w:ascii="Arial" w:hAnsi="Arial" w:cs="Arial"/>
          <w:b/>
          <w:bCs/>
          <w:sz w:val="24"/>
          <w:szCs w:val="24"/>
          <w:lang w:val="es-ES"/>
        </w:rPr>
        <w:t>y II. …</w:t>
      </w:r>
    </w:p>
    <w:p w14:paraId="765A2890" w14:textId="77777777" w:rsidR="00B05BE5" w:rsidRPr="00816196" w:rsidRDefault="00B05BE5" w:rsidP="00B05BE5">
      <w:pPr>
        <w:spacing w:after="0" w:line="276" w:lineRule="auto"/>
        <w:jc w:val="both"/>
        <w:rPr>
          <w:rFonts w:ascii="Arial" w:hAnsi="Arial" w:cs="Arial"/>
          <w:b/>
          <w:bCs/>
          <w:sz w:val="24"/>
          <w:szCs w:val="24"/>
          <w:lang w:val="es-ES"/>
        </w:rPr>
      </w:pPr>
    </w:p>
    <w:p w14:paraId="7BD30116" w14:textId="77777777" w:rsidR="00B05BE5" w:rsidRPr="00816196" w:rsidRDefault="00B05BE5" w:rsidP="00B05BE5">
      <w:pPr>
        <w:spacing w:after="0" w:line="276" w:lineRule="auto"/>
        <w:ind w:left="567" w:hanging="142"/>
        <w:jc w:val="both"/>
        <w:rPr>
          <w:rFonts w:ascii="Arial" w:hAnsi="Arial" w:cs="Arial"/>
          <w:b/>
          <w:bCs/>
          <w:sz w:val="24"/>
          <w:szCs w:val="24"/>
        </w:rPr>
      </w:pPr>
      <w:r w:rsidRPr="00816196">
        <w:rPr>
          <w:rFonts w:ascii="Arial" w:hAnsi="Arial" w:cs="Arial"/>
          <w:b/>
          <w:bCs/>
          <w:sz w:val="24"/>
          <w:szCs w:val="24"/>
        </w:rPr>
        <w:t>III.</w:t>
      </w:r>
      <w:r w:rsidRPr="0076116B">
        <w:rPr>
          <w:rFonts w:ascii="Arial" w:hAnsi="Arial" w:cs="Arial"/>
          <w:sz w:val="24"/>
          <w:szCs w:val="24"/>
        </w:rPr>
        <w:t xml:space="preserve"> Aprobar y ejecutar el Programa Municipal;</w:t>
      </w:r>
    </w:p>
    <w:p w14:paraId="68DDB508" w14:textId="77777777" w:rsidR="00B05BE5" w:rsidRPr="00816196" w:rsidRDefault="00B05BE5" w:rsidP="00B05BE5">
      <w:pPr>
        <w:spacing w:after="0" w:line="276" w:lineRule="auto"/>
        <w:jc w:val="both"/>
        <w:rPr>
          <w:rFonts w:ascii="Arial" w:hAnsi="Arial" w:cs="Arial"/>
          <w:b/>
          <w:bCs/>
          <w:sz w:val="24"/>
          <w:szCs w:val="24"/>
        </w:rPr>
      </w:pPr>
    </w:p>
    <w:p w14:paraId="1C76E07B" w14:textId="77777777" w:rsidR="00B05BE5" w:rsidRPr="00816196" w:rsidRDefault="00B05BE5" w:rsidP="00B05BE5">
      <w:pPr>
        <w:spacing w:after="0" w:line="276" w:lineRule="auto"/>
        <w:ind w:left="426"/>
        <w:jc w:val="both"/>
        <w:rPr>
          <w:rFonts w:ascii="Arial" w:hAnsi="Arial" w:cs="Arial"/>
          <w:b/>
          <w:bCs/>
          <w:sz w:val="24"/>
          <w:szCs w:val="24"/>
        </w:rPr>
      </w:pPr>
      <w:r w:rsidRPr="00816196">
        <w:rPr>
          <w:rFonts w:ascii="Arial" w:hAnsi="Arial" w:cs="Arial"/>
          <w:b/>
          <w:bCs/>
          <w:sz w:val="24"/>
          <w:szCs w:val="24"/>
        </w:rPr>
        <w:t>IV.</w:t>
      </w:r>
      <w:r>
        <w:rPr>
          <w:rFonts w:ascii="Arial" w:hAnsi="Arial" w:cs="Arial"/>
          <w:b/>
          <w:bCs/>
          <w:sz w:val="24"/>
          <w:szCs w:val="24"/>
        </w:rPr>
        <w:t xml:space="preserve"> ..</w:t>
      </w:r>
      <w:r w:rsidRPr="00816196">
        <w:rPr>
          <w:rFonts w:ascii="Arial" w:hAnsi="Arial" w:cs="Arial"/>
          <w:b/>
          <w:bCs/>
          <w:sz w:val="24"/>
          <w:szCs w:val="24"/>
        </w:rPr>
        <w:t>.</w:t>
      </w:r>
    </w:p>
    <w:p w14:paraId="178E89BB" w14:textId="77777777" w:rsidR="00B05BE5" w:rsidRPr="0076116B" w:rsidRDefault="00B05BE5" w:rsidP="00B05BE5">
      <w:pPr>
        <w:spacing w:after="0" w:line="276" w:lineRule="auto"/>
        <w:jc w:val="both"/>
        <w:rPr>
          <w:rFonts w:ascii="Arial" w:hAnsi="Arial" w:cs="Arial"/>
          <w:sz w:val="24"/>
          <w:szCs w:val="24"/>
        </w:rPr>
      </w:pPr>
    </w:p>
    <w:p w14:paraId="52468381" w14:textId="77777777" w:rsidR="00B05BE5" w:rsidRPr="0076116B" w:rsidRDefault="00B05BE5" w:rsidP="00B05BE5">
      <w:pPr>
        <w:spacing w:after="0" w:line="276" w:lineRule="auto"/>
        <w:jc w:val="both"/>
        <w:rPr>
          <w:rFonts w:ascii="Arial" w:hAnsi="Arial" w:cs="Arial"/>
          <w:sz w:val="24"/>
          <w:szCs w:val="24"/>
        </w:rPr>
      </w:pPr>
    </w:p>
    <w:p w14:paraId="762FCB05" w14:textId="77777777" w:rsidR="00B05BE5" w:rsidRPr="0076116B" w:rsidRDefault="00B05BE5" w:rsidP="00B05BE5">
      <w:pPr>
        <w:spacing w:after="0" w:line="276" w:lineRule="auto"/>
        <w:ind w:left="851" w:hanging="460"/>
        <w:jc w:val="both"/>
        <w:rPr>
          <w:rFonts w:ascii="Arial" w:hAnsi="Arial" w:cs="Arial"/>
          <w:sz w:val="24"/>
          <w:szCs w:val="24"/>
        </w:rPr>
      </w:pPr>
      <w:r w:rsidRPr="00816196">
        <w:rPr>
          <w:rFonts w:ascii="Arial" w:hAnsi="Arial" w:cs="Arial"/>
          <w:b/>
          <w:bCs/>
          <w:sz w:val="24"/>
          <w:szCs w:val="24"/>
        </w:rPr>
        <w:lastRenderedPageBreak/>
        <w:t>V.</w:t>
      </w:r>
      <w:r w:rsidRPr="0076116B">
        <w:rPr>
          <w:rFonts w:ascii="Arial" w:hAnsi="Arial" w:cs="Arial"/>
          <w:sz w:val="24"/>
          <w:szCs w:val="24"/>
        </w:rPr>
        <w:t xml:space="preserve"> Determinar la periodicidad y características de la información que deberán proporcionar las dependencias y entidades municipales, a efecto de generar las condiciones necesarias para evaluar la progresividad en el cumplimiento del presente Reglamento;</w:t>
      </w:r>
    </w:p>
    <w:p w14:paraId="228C72E2" w14:textId="77777777" w:rsidR="00B05BE5" w:rsidRPr="00816196" w:rsidRDefault="00B05BE5" w:rsidP="00B05BE5">
      <w:pPr>
        <w:spacing w:after="0" w:line="276" w:lineRule="auto"/>
        <w:ind w:left="318" w:hanging="318"/>
        <w:jc w:val="both"/>
        <w:rPr>
          <w:rFonts w:ascii="Arial" w:hAnsi="Arial" w:cs="Arial"/>
          <w:b/>
          <w:bCs/>
          <w:sz w:val="24"/>
          <w:szCs w:val="24"/>
        </w:rPr>
      </w:pPr>
    </w:p>
    <w:p w14:paraId="01200985" w14:textId="77777777" w:rsidR="00B05BE5" w:rsidRPr="00816196" w:rsidRDefault="00B05BE5" w:rsidP="00B05BE5">
      <w:pPr>
        <w:spacing w:after="0" w:line="276" w:lineRule="auto"/>
        <w:ind w:left="709" w:hanging="318"/>
        <w:jc w:val="both"/>
        <w:rPr>
          <w:rFonts w:ascii="Arial" w:hAnsi="Arial" w:cs="Arial"/>
          <w:b/>
          <w:bCs/>
          <w:sz w:val="24"/>
          <w:szCs w:val="24"/>
        </w:rPr>
      </w:pPr>
      <w:r w:rsidRPr="00816196">
        <w:rPr>
          <w:rFonts w:ascii="Arial" w:hAnsi="Arial" w:cs="Arial"/>
          <w:b/>
          <w:bCs/>
          <w:sz w:val="24"/>
          <w:szCs w:val="24"/>
        </w:rPr>
        <w:t>VI a XVI. …</w:t>
      </w:r>
    </w:p>
    <w:p w14:paraId="4519D662" w14:textId="77777777" w:rsidR="00B05BE5" w:rsidRPr="00816196" w:rsidRDefault="00B05BE5" w:rsidP="00B05BE5">
      <w:pPr>
        <w:spacing w:after="0" w:line="276" w:lineRule="auto"/>
        <w:ind w:left="318" w:hanging="318"/>
        <w:jc w:val="both"/>
        <w:rPr>
          <w:rFonts w:ascii="Arial" w:hAnsi="Arial" w:cs="Arial"/>
          <w:b/>
          <w:bCs/>
          <w:sz w:val="24"/>
          <w:szCs w:val="24"/>
        </w:rPr>
      </w:pPr>
    </w:p>
    <w:p w14:paraId="0B4247BF" w14:textId="77777777" w:rsidR="00B05BE5" w:rsidRPr="0076116B" w:rsidRDefault="00B05BE5" w:rsidP="00B05BE5">
      <w:pPr>
        <w:spacing w:after="0" w:line="276" w:lineRule="auto"/>
        <w:ind w:left="993" w:hanging="601"/>
        <w:jc w:val="both"/>
        <w:rPr>
          <w:rFonts w:ascii="Arial" w:hAnsi="Arial" w:cs="Arial"/>
          <w:sz w:val="24"/>
          <w:szCs w:val="24"/>
        </w:rPr>
      </w:pPr>
      <w:r w:rsidRPr="00816196">
        <w:rPr>
          <w:rFonts w:ascii="Arial" w:hAnsi="Arial" w:cs="Arial"/>
          <w:b/>
          <w:bCs/>
          <w:sz w:val="24"/>
          <w:szCs w:val="24"/>
        </w:rPr>
        <w:t>XVII.</w:t>
      </w:r>
      <w:r w:rsidRPr="0076116B">
        <w:rPr>
          <w:rFonts w:ascii="Arial" w:hAnsi="Arial" w:cs="Arial"/>
          <w:sz w:val="24"/>
          <w:szCs w:val="24"/>
        </w:rPr>
        <w:t xml:space="preserve"> Procurar la igualdad entre mujeres y hombres en todos los ámbitos de la vida;</w:t>
      </w:r>
    </w:p>
    <w:p w14:paraId="08C716AC" w14:textId="77777777" w:rsidR="00B05BE5" w:rsidRPr="0076116B" w:rsidRDefault="00B05BE5" w:rsidP="00B05BE5">
      <w:pPr>
        <w:spacing w:after="0" w:line="276" w:lineRule="auto"/>
        <w:jc w:val="both"/>
        <w:rPr>
          <w:rFonts w:ascii="Arial" w:hAnsi="Arial" w:cs="Arial"/>
          <w:sz w:val="24"/>
          <w:szCs w:val="24"/>
        </w:rPr>
      </w:pPr>
    </w:p>
    <w:p w14:paraId="58BD855F"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XVIII.</w:t>
      </w:r>
      <w:r w:rsidRPr="0076116B">
        <w:rPr>
          <w:rFonts w:ascii="Arial" w:hAnsi="Arial" w:cs="Arial"/>
          <w:sz w:val="24"/>
          <w:szCs w:val="24"/>
        </w:rPr>
        <w:t xml:space="preserve"> Proponer que en la planeación presupuestal municipal se incorpore la </w:t>
      </w:r>
      <w:r>
        <w:rPr>
          <w:rFonts w:ascii="Arial" w:hAnsi="Arial" w:cs="Arial"/>
          <w:sz w:val="24"/>
          <w:szCs w:val="24"/>
        </w:rPr>
        <w:t>P</w:t>
      </w:r>
      <w:r w:rsidRPr="0076116B">
        <w:rPr>
          <w:rFonts w:ascii="Arial" w:hAnsi="Arial" w:cs="Arial"/>
          <w:sz w:val="24"/>
          <w:szCs w:val="24"/>
        </w:rPr>
        <w:t xml:space="preserve">erspectiva de </w:t>
      </w:r>
      <w:r>
        <w:rPr>
          <w:rFonts w:ascii="Arial" w:hAnsi="Arial" w:cs="Arial"/>
          <w:sz w:val="24"/>
          <w:szCs w:val="24"/>
        </w:rPr>
        <w:t>g</w:t>
      </w:r>
      <w:r w:rsidRPr="0076116B">
        <w:rPr>
          <w:rFonts w:ascii="Arial" w:hAnsi="Arial" w:cs="Arial"/>
          <w:sz w:val="24"/>
          <w:szCs w:val="24"/>
        </w:rPr>
        <w:t xml:space="preserve">énero, se apoye la </w:t>
      </w:r>
      <w:r>
        <w:rPr>
          <w:rFonts w:ascii="Arial" w:hAnsi="Arial" w:cs="Arial"/>
          <w:sz w:val="24"/>
          <w:szCs w:val="24"/>
        </w:rPr>
        <w:t>T</w:t>
      </w:r>
      <w:r w:rsidRPr="0076116B">
        <w:rPr>
          <w:rFonts w:ascii="Arial" w:hAnsi="Arial" w:cs="Arial"/>
          <w:sz w:val="24"/>
          <w:szCs w:val="24"/>
        </w:rPr>
        <w:t xml:space="preserve">ransversalidad y se prevea el cumplimiento de los programas, proyectos y acciones para la </w:t>
      </w:r>
      <w:r>
        <w:rPr>
          <w:rFonts w:ascii="Arial" w:hAnsi="Arial" w:cs="Arial"/>
          <w:sz w:val="24"/>
          <w:szCs w:val="24"/>
        </w:rPr>
        <w:t>I</w:t>
      </w:r>
      <w:r w:rsidRPr="0076116B">
        <w:rPr>
          <w:rFonts w:ascii="Arial" w:hAnsi="Arial" w:cs="Arial"/>
          <w:sz w:val="24"/>
          <w:szCs w:val="24"/>
        </w:rPr>
        <w:t>gualdad</w:t>
      </w:r>
      <w:r>
        <w:rPr>
          <w:rFonts w:ascii="Arial" w:hAnsi="Arial" w:cs="Arial"/>
          <w:sz w:val="24"/>
          <w:szCs w:val="24"/>
        </w:rPr>
        <w:t xml:space="preserve"> sustantiva</w:t>
      </w:r>
      <w:r w:rsidRPr="0076116B">
        <w:rPr>
          <w:rFonts w:ascii="Arial" w:hAnsi="Arial" w:cs="Arial"/>
          <w:sz w:val="24"/>
          <w:szCs w:val="24"/>
        </w:rPr>
        <w:t xml:space="preserve"> entre mujeres y hombres;</w:t>
      </w:r>
    </w:p>
    <w:p w14:paraId="79B272E3" w14:textId="77777777" w:rsidR="00B05BE5" w:rsidRPr="0076116B" w:rsidRDefault="00B05BE5" w:rsidP="00B05BE5">
      <w:pPr>
        <w:spacing w:after="0" w:line="276" w:lineRule="auto"/>
        <w:jc w:val="both"/>
        <w:rPr>
          <w:rFonts w:ascii="Arial" w:hAnsi="Arial" w:cs="Arial"/>
          <w:sz w:val="24"/>
          <w:szCs w:val="24"/>
        </w:rPr>
      </w:pPr>
    </w:p>
    <w:p w14:paraId="4DEE6573"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XIX.</w:t>
      </w:r>
      <w:r w:rsidRPr="0076116B">
        <w:rPr>
          <w:rFonts w:ascii="Arial" w:hAnsi="Arial" w:cs="Arial"/>
          <w:sz w:val="24"/>
          <w:szCs w:val="24"/>
        </w:rPr>
        <w:t xml:space="preserve"> Contribuir en que se logre mayor participación y representación política equilibrada entre mujeres y hombres;</w:t>
      </w:r>
    </w:p>
    <w:p w14:paraId="4DB6D7B3" w14:textId="77777777" w:rsidR="00B05BE5" w:rsidRPr="0076116B" w:rsidRDefault="00B05BE5" w:rsidP="00B05BE5">
      <w:pPr>
        <w:spacing w:after="0" w:line="276" w:lineRule="auto"/>
        <w:jc w:val="both"/>
        <w:rPr>
          <w:rFonts w:ascii="Arial" w:hAnsi="Arial" w:cs="Arial"/>
          <w:sz w:val="24"/>
          <w:szCs w:val="24"/>
        </w:rPr>
      </w:pPr>
    </w:p>
    <w:p w14:paraId="7A7DCF95"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w:t>
      </w:r>
      <w:r w:rsidRPr="0076116B">
        <w:rPr>
          <w:rFonts w:ascii="Arial" w:hAnsi="Arial" w:cs="Arial"/>
          <w:sz w:val="24"/>
          <w:szCs w:val="24"/>
        </w:rPr>
        <w:t xml:space="preserve"> Impulsar la equidad en el acceso y el pleno disfrute de los derechos sociales para las mujeres y los hombres;</w:t>
      </w:r>
    </w:p>
    <w:p w14:paraId="47917400" w14:textId="77777777" w:rsidR="00B05BE5" w:rsidRPr="0076116B" w:rsidRDefault="00B05BE5" w:rsidP="00B05BE5">
      <w:pPr>
        <w:spacing w:after="0" w:line="276" w:lineRule="auto"/>
        <w:jc w:val="both"/>
        <w:rPr>
          <w:rFonts w:ascii="Arial" w:hAnsi="Arial" w:cs="Arial"/>
          <w:sz w:val="24"/>
          <w:szCs w:val="24"/>
        </w:rPr>
      </w:pPr>
    </w:p>
    <w:p w14:paraId="321BFAFE"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XXI.</w:t>
      </w:r>
      <w:r w:rsidRPr="0076116B">
        <w:rPr>
          <w:rFonts w:ascii="Arial" w:hAnsi="Arial" w:cs="Arial"/>
          <w:sz w:val="24"/>
          <w:szCs w:val="24"/>
        </w:rPr>
        <w:t xml:space="preserve"> Promover la anulación de estereotipos establecidos en función del género;</w:t>
      </w:r>
    </w:p>
    <w:p w14:paraId="7678B7B0" w14:textId="77777777" w:rsidR="00B05BE5" w:rsidRPr="00816196" w:rsidRDefault="00B05BE5" w:rsidP="00B05BE5">
      <w:pPr>
        <w:spacing w:after="0" w:line="276" w:lineRule="auto"/>
        <w:jc w:val="both"/>
        <w:rPr>
          <w:rFonts w:ascii="Arial" w:hAnsi="Arial" w:cs="Arial"/>
          <w:b/>
          <w:bCs/>
          <w:sz w:val="24"/>
          <w:szCs w:val="24"/>
        </w:rPr>
      </w:pPr>
    </w:p>
    <w:p w14:paraId="102BDDD7"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XXII.</w:t>
      </w:r>
      <w:r w:rsidRPr="0076116B">
        <w:rPr>
          <w:rFonts w:ascii="Arial" w:hAnsi="Arial" w:cs="Arial"/>
          <w:sz w:val="24"/>
          <w:szCs w:val="24"/>
        </w:rPr>
        <w:t xml:space="preserve"> Incentivar condiciones equitativas de salario y prestaciones laborales entre mujeres y hombres en la administración pública municipal</w:t>
      </w:r>
      <w:r>
        <w:rPr>
          <w:rFonts w:ascii="Arial" w:hAnsi="Arial" w:cs="Arial"/>
          <w:sz w:val="24"/>
          <w:szCs w:val="24"/>
        </w:rPr>
        <w:t>;</w:t>
      </w:r>
    </w:p>
    <w:p w14:paraId="7DEA412A"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sz w:val="24"/>
          <w:szCs w:val="24"/>
        </w:rPr>
        <w:t xml:space="preserve"> </w:t>
      </w:r>
    </w:p>
    <w:p w14:paraId="1ED2F414"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XXIII.</w:t>
      </w:r>
      <w:r w:rsidRPr="0076116B">
        <w:rPr>
          <w:rFonts w:ascii="Arial" w:hAnsi="Arial" w:cs="Arial"/>
          <w:sz w:val="24"/>
          <w:szCs w:val="24"/>
        </w:rPr>
        <w:t xml:space="preserve"> Implementar estrategias para la erradicación de la violencia de género en los ámbitos públicos y privados; </w:t>
      </w:r>
    </w:p>
    <w:p w14:paraId="1DEA54A5" w14:textId="77777777" w:rsidR="00B05BE5" w:rsidRPr="0076116B" w:rsidRDefault="00B05BE5" w:rsidP="00B05BE5">
      <w:pPr>
        <w:pStyle w:val="Prrafodelista"/>
        <w:spacing w:after="0" w:line="276" w:lineRule="auto"/>
        <w:jc w:val="both"/>
        <w:rPr>
          <w:rFonts w:ascii="Arial" w:hAnsi="Arial" w:cs="Arial"/>
          <w:sz w:val="24"/>
          <w:szCs w:val="24"/>
        </w:rPr>
      </w:pPr>
    </w:p>
    <w:p w14:paraId="41BE0C51"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XXIV.</w:t>
      </w:r>
      <w:r w:rsidRPr="0076116B">
        <w:rPr>
          <w:rFonts w:ascii="Arial" w:hAnsi="Arial" w:cs="Arial"/>
          <w:sz w:val="24"/>
          <w:szCs w:val="24"/>
        </w:rPr>
        <w:t xml:space="preserve"> Instaurar mecanismos para la eliminación de toda forma de discriminación directa e indirecta;</w:t>
      </w:r>
    </w:p>
    <w:p w14:paraId="32EB591E" w14:textId="77777777" w:rsidR="00B05BE5" w:rsidRPr="0076116B" w:rsidRDefault="00B05BE5" w:rsidP="00B05BE5">
      <w:pPr>
        <w:spacing w:after="0" w:line="276" w:lineRule="auto"/>
        <w:jc w:val="both"/>
        <w:rPr>
          <w:rFonts w:ascii="Arial" w:hAnsi="Arial" w:cs="Arial"/>
          <w:sz w:val="24"/>
          <w:szCs w:val="24"/>
        </w:rPr>
      </w:pPr>
    </w:p>
    <w:p w14:paraId="09C697A3"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XXV.</w:t>
      </w:r>
      <w:r w:rsidRPr="0076116B">
        <w:rPr>
          <w:rFonts w:ascii="Arial" w:hAnsi="Arial" w:cs="Arial"/>
          <w:sz w:val="24"/>
          <w:szCs w:val="24"/>
        </w:rPr>
        <w:t xml:space="preserve"> Implementar </w:t>
      </w:r>
      <w:r>
        <w:rPr>
          <w:rFonts w:ascii="Arial" w:hAnsi="Arial" w:cs="Arial"/>
          <w:sz w:val="24"/>
          <w:szCs w:val="24"/>
        </w:rPr>
        <w:t>A</w:t>
      </w:r>
      <w:r w:rsidRPr="0076116B">
        <w:rPr>
          <w:rFonts w:ascii="Arial" w:hAnsi="Arial" w:cs="Arial"/>
          <w:sz w:val="24"/>
          <w:szCs w:val="24"/>
        </w:rPr>
        <w:t xml:space="preserve">cciones afirmativas de manera transversal para garantizar el derecho de la </w:t>
      </w:r>
      <w:r>
        <w:rPr>
          <w:rFonts w:ascii="Arial" w:hAnsi="Arial" w:cs="Arial"/>
          <w:sz w:val="24"/>
          <w:szCs w:val="24"/>
        </w:rPr>
        <w:t>I</w:t>
      </w:r>
      <w:r w:rsidRPr="0076116B">
        <w:rPr>
          <w:rFonts w:ascii="Arial" w:hAnsi="Arial" w:cs="Arial"/>
          <w:sz w:val="24"/>
          <w:szCs w:val="24"/>
        </w:rPr>
        <w:t xml:space="preserve">gualdad </w:t>
      </w:r>
      <w:r>
        <w:rPr>
          <w:rFonts w:ascii="Arial" w:hAnsi="Arial" w:cs="Arial"/>
          <w:sz w:val="24"/>
          <w:szCs w:val="24"/>
        </w:rPr>
        <w:t>s</w:t>
      </w:r>
      <w:r w:rsidRPr="0076116B">
        <w:rPr>
          <w:rFonts w:ascii="Arial" w:hAnsi="Arial" w:cs="Arial"/>
          <w:sz w:val="24"/>
          <w:szCs w:val="24"/>
        </w:rPr>
        <w:t>ustantiva entre mujeres y hombres en el municipio;</w:t>
      </w:r>
    </w:p>
    <w:p w14:paraId="22B4037C" w14:textId="77777777" w:rsidR="00B05BE5" w:rsidRPr="0076116B" w:rsidRDefault="00B05BE5" w:rsidP="00B05BE5">
      <w:pPr>
        <w:spacing w:after="0" w:line="276" w:lineRule="auto"/>
        <w:jc w:val="both"/>
        <w:rPr>
          <w:rFonts w:ascii="Arial" w:hAnsi="Arial" w:cs="Arial"/>
          <w:sz w:val="24"/>
          <w:szCs w:val="24"/>
        </w:rPr>
      </w:pPr>
    </w:p>
    <w:p w14:paraId="6EF67985"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XXVI.</w:t>
      </w:r>
      <w:r w:rsidRPr="0076116B">
        <w:rPr>
          <w:rFonts w:ascii="Arial" w:hAnsi="Arial" w:cs="Arial"/>
          <w:sz w:val="24"/>
          <w:szCs w:val="24"/>
        </w:rPr>
        <w:t xml:space="preserve"> Instituir el uso de lenguaje incluyente y no sexista en documentos oficiales y normatividad municipal;</w:t>
      </w:r>
    </w:p>
    <w:p w14:paraId="00A0DC7B" w14:textId="77777777" w:rsidR="00B05BE5" w:rsidRPr="0076116B" w:rsidRDefault="00B05BE5" w:rsidP="00B05BE5">
      <w:pPr>
        <w:spacing w:after="0" w:line="276" w:lineRule="auto"/>
        <w:rPr>
          <w:rFonts w:ascii="Arial" w:hAnsi="Arial" w:cs="Arial"/>
          <w:sz w:val="24"/>
          <w:szCs w:val="24"/>
        </w:rPr>
      </w:pPr>
    </w:p>
    <w:p w14:paraId="36370339"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XXVII.</w:t>
      </w:r>
      <w:r w:rsidRPr="0076116B">
        <w:rPr>
          <w:rFonts w:ascii="Arial" w:hAnsi="Arial" w:cs="Arial"/>
          <w:sz w:val="24"/>
          <w:szCs w:val="24"/>
        </w:rPr>
        <w:t xml:space="preserve"> Incorporar la </w:t>
      </w:r>
      <w:r>
        <w:rPr>
          <w:rFonts w:ascii="Arial" w:hAnsi="Arial" w:cs="Arial"/>
          <w:sz w:val="24"/>
          <w:szCs w:val="24"/>
        </w:rPr>
        <w:t>P</w:t>
      </w:r>
      <w:r w:rsidRPr="0076116B">
        <w:rPr>
          <w:rFonts w:ascii="Arial" w:hAnsi="Arial" w:cs="Arial"/>
          <w:sz w:val="24"/>
          <w:szCs w:val="24"/>
        </w:rPr>
        <w:t xml:space="preserve">erspectiva de </w:t>
      </w:r>
      <w:r>
        <w:rPr>
          <w:rFonts w:ascii="Arial" w:hAnsi="Arial" w:cs="Arial"/>
          <w:sz w:val="24"/>
          <w:szCs w:val="24"/>
        </w:rPr>
        <w:t>g</w:t>
      </w:r>
      <w:r w:rsidRPr="0076116B">
        <w:rPr>
          <w:rFonts w:ascii="Arial" w:hAnsi="Arial" w:cs="Arial"/>
          <w:sz w:val="24"/>
          <w:szCs w:val="24"/>
        </w:rPr>
        <w:t xml:space="preserve">énero con enfoque en derechos humanos, en el quehacer de la administración pública municipal; </w:t>
      </w:r>
    </w:p>
    <w:p w14:paraId="77835F72" w14:textId="77777777" w:rsidR="00B05BE5" w:rsidRPr="0076116B" w:rsidRDefault="00B05BE5" w:rsidP="00B05BE5">
      <w:pPr>
        <w:spacing w:after="0" w:line="276" w:lineRule="auto"/>
        <w:jc w:val="both"/>
        <w:rPr>
          <w:rFonts w:ascii="Arial" w:hAnsi="Arial" w:cs="Arial"/>
          <w:sz w:val="24"/>
          <w:szCs w:val="24"/>
        </w:rPr>
      </w:pPr>
    </w:p>
    <w:p w14:paraId="05F1977F"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XXVIII.</w:t>
      </w:r>
      <w:r w:rsidRPr="0076116B">
        <w:rPr>
          <w:rFonts w:ascii="Arial" w:hAnsi="Arial" w:cs="Arial"/>
          <w:sz w:val="24"/>
          <w:szCs w:val="24"/>
        </w:rPr>
        <w:t xml:space="preserve"> Integrar, implementar y ejecutar prácticas de igualdad laboral y no discriminación dentro de los procesos de gestión y de recursos humanos de la administración pública municipal que favorezcan el desarrollo de las y los trabajadores; y</w:t>
      </w:r>
    </w:p>
    <w:p w14:paraId="204D9903" w14:textId="77777777" w:rsidR="00B05BE5" w:rsidRPr="0076116B" w:rsidRDefault="00B05BE5" w:rsidP="00B05BE5">
      <w:pPr>
        <w:spacing w:after="0" w:line="276" w:lineRule="auto"/>
        <w:jc w:val="both"/>
        <w:rPr>
          <w:rFonts w:ascii="Arial" w:hAnsi="Arial" w:cs="Arial"/>
          <w:sz w:val="24"/>
          <w:szCs w:val="24"/>
        </w:rPr>
      </w:pPr>
    </w:p>
    <w:p w14:paraId="5BF3D291" w14:textId="77777777" w:rsidR="00B05BE5" w:rsidRPr="0076116B" w:rsidRDefault="00B05BE5" w:rsidP="00B05BE5">
      <w:pPr>
        <w:spacing w:after="0" w:line="276" w:lineRule="auto"/>
        <w:ind w:left="993" w:hanging="567"/>
        <w:jc w:val="both"/>
        <w:rPr>
          <w:rFonts w:ascii="Arial" w:hAnsi="Arial" w:cs="Arial"/>
          <w:sz w:val="24"/>
          <w:szCs w:val="24"/>
        </w:rPr>
      </w:pPr>
      <w:r w:rsidRPr="00816196">
        <w:rPr>
          <w:rFonts w:ascii="Arial" w:hAnsi="Arial" w:cs="Arial"/>
          <w:b/>
          <w:bCs/>
          <w:sz w:val="24"/>
          <w:szCs w:val="24"/>
        </w:rPr>
        <w:t>XXIX.</w:t>
      </w:r>
      <w:r w:rsidRPr="0076116B">
        <w:rPr>
          <w:rFonts w:ascii="Arial" w:hAnsi="Arial" w:cs="Arial"/>
          <w:sz w:val="24"/>
          <w:szCs w:val="24"/>
        </w:rPr>
        <w:tab/>
        <w:t>Las demás que le confieran las disposiciones legales aplicables y el presente Reglamento.</w:t>
      </w:r>
    </w:p>
    <w:p w14:paraId="33E1F3A5" w14:textId="77777777" w:rsidR="00B05BE5" w:rsidRPr="0076116B" w:rsidRDefault="00B05BE5" w:rsidP="00B05BE5">
      <w:pPr>
        <w:spacing w:after="0" w:line="276" w:lineRule="auto"/>
        <w:ind w:left="993" w:hanging="567"/>
        <w:jc w:val="both"/>
        <w:rPr>
          <w:rFonts w:ascii="Arial" w:hAnsi="Arial" w:cs="Arial"/>
          <w:sz w:val="24"/>
          <w:szCs w:val="24"/>
        </w:rPr>
      </w:pPr>
    </w:p>
    <w:p w14:paraId="7E4CDB27" w14:textId="411BD880"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 xml:space="preserve">Obligaciones de las </w:t>
      </w:r>
      <w:r w:rsidR="00073847" w:rsidRPr="00073847">
        <w:rPr>
          <w:rFonts w:ascii="Arial" w:hAnsi="Arial" w:cs="Arial"/>
          <w:b/>
          <w:i/>
          <w:sz w:val="24"/>
          <w:szCs w:val="24"/>
          <w:lang w:val="es-ES" w:eastAsia="es-ES"/>
        </w:rPr>
        <w:t>personas titulares de las dependencias y entidades</w:t>
      </w:r>
    </w:p>
    <w:p w14:paraId="65805BAE"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sz w:val="24"/>
          <w:szCs w:val="24"/>
          <w:lang w:val="es-ES" w:eastAsia="es-ES"/>
        </w:rPr>
        <w:t xml:space="preserve">Artículo 14. </w:t>
      </w:r>
      <w:r w:rsidRPr="0076116B">
        <w:rPr>
          <w:rFonts w:ascii="Arial" w:hAnsi="Arial" w:cs="Arial"/>
          <w:sz w:val="24"/>
          <w:szCs w:val="24"/>
          <w:lang w:val="es-ES" w:eastAsia="es-ES"/>
        </w:rPr>
        <w:t>Las personas titulares…</w:t>
      </w:r>
    </w:p>
    <w:p w14:paraId="084A0D70" w14:textId="77777777" w:rsidR="00B05BE5" w:rsidRPr="0076116B" w:rsidRDefault="00B05BE5" w:rsidP="00B05BE5">
      <w:pPr>
        <w:spacing w:after="0" w:line="276" w:lineRule="auto"/>
        <w:jc w:val="both"/>
        <w:rPr>
          <w:rFonts w:ascii="Arial" w:hAnsi="Arial" w:cs="Arial"/>
          <w:sz w:val="24"/>
          <w:szCs w:val="24"/>
          <w:lang w:val="es-ES" w:eastAsia="es-ES"/>
        </w:rPr>
      </w:pPr>
    </w:p>
    <w:p w14:paraId="1BF23265" w14:textId="77777777" w:rsidR="00B05BE5" w:rsidRPr="0076116B" w:rsidRDefault="00B05BE5" w:rsidP="00B05BE5">
      <w:pPr>
        <w:pStyle w:val="Prrafodelista"/>
        <w:numPr>
          <w:ilvl w:val="0"/>
          <w:numId w:val="10"/>
        </w:numPr>
        <w:spacing w:after="0" w:line="276" w:lineRule="auto"/>
        <w:jc w:val="both"/>
        <w:rPr>
          <w:rFonts w:ascii="Arial" w:hAnsi="Arial" w:cs="Arial"/>
          <w:b/>
          <w:sz w:val="24"/>
          <w:szCs w:val="24"/>
          <w:lang w:val="es-ES" w:eastAsia="es-ES"/>
        </w:rPr>
      </w:pPr>
      <w:r w:rsidRPr="0076116B">
        <w:rPr>
          <w:rFonts w:ascii="Arial" w:hAnsi="Arial" w:cs="Arial"/>
          <w:b/>
          <w:sz w:val="24"/>
          <w:szCs w:val="24"/>
          <w:lang w:val="es-ES" w:eastAsia="es-ES"/>
        </w:rPr>
        <w:t>a VI. …</w:t>
      </w:r>
    </w:p>
    <w:p w14:paraId="358402B7" w14:textId="77777777" w:rsidR="00B05BE5" w:rsidRPr="0076116B" w:rsidRDefault="00B05BE5" w:rsidP="00B05BE5">
      <w:pPr>
        <w:spacing w:after="0" w:line="276" w:lineRule="auto"/>
        <w:jc w:val="both"/>
        <w:rPr>
          <w:rFonts w:ascii="Arial" w:hAnsi="Arial" w:cs="Arial"/>
          <w:b/>
          <w:sz w:val="24"/>
          <w:szCs w:val="24"/>
          <w:lang w:val="es-ES" w:eastAsia="es-ES"/>
        </w:rPr>
      </w:pPr>
    </w:p>
    <w:p w14:paraId="2468FEE6" w14:textId="77777777" w:rsidR="00B05BE5" w:rsidRPr="0076116B" w:rsidRDefault="00B05BE5" w:rsidP="00B05BE5">
      <w:pPr>
        <w:spacing w:after="0" w:line="276" w:lineRule="auto"/>
        <w:ind w:left="993" w:hanging="567"/>
        <w:jc w:val="both"/>
        <w:rPr>
          <w:rFonts w:ascii="Arial" w:hAnsi="Arial" w:cs="Arial"/>
          <w:sz w:val="24"/>
          <w:szCs w:val="24"/>
          <w:lang w:val="es-ES" w:eastAsia="es-ES"/>
        </w:rPr>
      </w:pPr>
      <w:r w:rsidRPr="00816196">
        <w:rPr>
          <w:rFonts w:ascii="Arial" w:hAnsi="Arial" w:cs="Arial"/>
          <w:b/>
          <w:bCs/>
          <w:sz w:val="24"/>
          <w:szCs w:val="24"/>
          <w:lang w:val="es-ES" w:eastAsia="es-ES"/>
        </w:rPr>
        <w:t>VII.</w:t>
      </w:r>
      <w:r w:rsidRPr="0076116B">
        <w:rPr>
          <w:rFonts w:ascii="Arial" w:hAnsi="Arial" w:cs="Arial"/>
          <w:sz w:val="24"/>
          <w:szCs w:val="24"/>
          <w:lang w:val="es-ES" w:eastAsia="es-ES"/>
        </w:rPr>
        <w:t xml:space="preserve"> Designar a su enlace, para ejecución de acciones de coordinación y cumplimiento ante el Instituto Municipal de las Mujeres, mediante oficio dirigido a la persona titular de este último, dicho enlace deberá tener capacitación con enfoque de </w:t>
      </w:r>
      <w:r>
        <w:rPr>
          <w:rFonts w:ascii="Arial" w:hAnsi="Arial" w:cs="Arial"/>
          <w:sz w:val="24"/>
          <w:szCs w:val="24"/>
          <w:lang w:val="es-ES" w:eastAsia="es-ES"/>
        </w:rPr>
        <w:t>P</w:t>
      </w:r>
      <w:r w:rsidRPr="0076116B">
        <w:rPr>
          <w:rFonts w:ascii="Arial" w:hAnsi="Arial" w:cs="Arial"/>
          <w:sz w:val="24"/>
          <w:szCs w:val="24"/>
          <w:lang w:val="es-ES" w:eastAsia="es-ES"/>
        </w:rPr>
        <w:t xml:space="preserve">erspectiva de </w:t>
      </w:r>
      <w:r>
        <w:rPr>
          <w:rFonts w:ascii="Arial" w:hAnsi="Arial" w:cs="Arial"/>
          <w:sz w:val="24"/>
          <w:szCs w:val="24"/>
          <w:lang w:val="es-ES" w:eastAsia="es-ES"/>
        </w:rPr>
        <w:t>g</w:t>
      </w:r>
      <w:r w:rsidRPr="0076116B">
        <w:rPr>
          <w:rFonts w:ascii="Arial" w:hAnsi="Arial" w:cs="Arial"/>
          <w:sz w:val="24"/>
          <w:szCs w:val="24"/>
          <w:lang w:val="es-ES" w:eastAsia="es-ES"/>
        </w:rPr>
        <w:t xml:space="preserve">énero y atenderá los temas relativos a la materia de </w:t>
      </w:r>
      <w:r>
        <w:rPr>
          <w:rFonts w:ascii="Arial" w:hAnsi="Arial" w:cs="Arial"/>
          <w:sz w:val="24"/>
          <w:szCs w:val="24"/>
          <w:lang w:val="es-ES" w:eastAsia="es-ES"/>
        </w:rPr>
        <w:t>I</w:t>
      </w:r>
      <w:r w:rsidRPr="0076116B">
        <w:rPr>
          <w:rFonts w:ascii="Arial" w:hAnsi="Arial" w:cs="Arial"/>
          <w:sz w:val="24"/>
          <w:szCs w:val="24"/>
          <w:lang w:val="es-ES" w:eastAsia="es-ES"/>
        </w:rPr>
        <w:t xml:space="preserve">gualdad </w:t>
      </w:r>
      <w:r>
        <w:rPr>
          <w:rFonts w:ascii="Arial" w:hAnsi="Arial" w:cs="Arial"/>
          <w:sz w:val="24"/>
          <w:szCs w:val="24"/>
          <w:lang w:val="es-ES" w:eastAsia="es-ES"/>
        </w:rPr>
        <w:t>s</w:t>
      </w:r>
      <w:r w:rsidRPr="0076116B">
        <w:rPr>
          <w:rFonts w:ascii="Arial" w:hAnsi="Arial" w:cs="Arial"/>
          <w:sz w:val="24"/>
          <w:szCs w:val="24"/>
          <w:lang w:val="es-ES" w:eastAsia="es-ES"/>
        </w:rPr>
        <w:t>ustantiva.</w:t>
      </w:r>
    </w:p>
    <w:p w14:paraId="6B077DEA" w14:textId="77777777" w:rsidR="00B05BE5" w:rsidRPr="0076116B" w:rsidRDefault="00B05BE5" w:rsidP="00B05BE5">
      <w:pPr>
        <w:spacing w:after="0" w:line="276" w:lineRule="auto"/>
        <w:jc w:val="both"/>
        <w:rPr>
          <w:rFonts w:ascii="Arial" w:hAnsi="Arial" w:cs="Arial"/>
          <w:sz w:val="24"/>
          <w:szCs w:val="24"/>
        </w:rPr>
      </w:pPr>
    </w:p>
    <w:p w14:paraId="19767B56" w14:textId="77777777" w:rsidR="00B05BE5" w:rsidRPr="0076116B" w:rsidRDefault="00B05BE5" w:rsidP="00B05BE5">
      <w:pPr>
        <w:pStyle w:val="Prrafodelista"/>
        <w:numPr>
          <w:ilvl w:val="0"/>
          <w:numId w:val="18"/>
        </w:numPr>
        <w:spacing w:after="0" w:line="276" w:lineRule="auto"/>
        <w:jc w:val="both"/>
        <w:rPr>
          <w:rFonts w:ascii="Arial" w:hAnsi="Arial" w:cs="Arial"/>
          <w:sz w:val="24"/>
          <w:szCs w:val="24"/>
        </w:rPr>
      </w:pPr>
      <w:r w:rsidRPr="0076116B">
        <w:rPr>
          <w:rFonts w:ascii="Arial" w:hAnsi="Arial" w:cs="Arial"/>
          <w:sz w:val="24"/>
          <w:szCs w:val="24"/>
        </w:rPr>
        <w:t xml:space="preserve">Incorporar en la planeación presupuestal anual la </w:t>
      </w:r>
      <w:r>
        <w:rPr>
          <w:rFonts w:ascii="Arial" w:hAnsi="Arial" w:cs="Arial"/>
          <w:sz w:val="24"/>
          <w:szCs w:val="24"/>
        </w:rPr>
        <w:t>P</w:t>
      </w:r>
      <w:r w:rsidRPr="0076116B">
        <w:rPr>
          <w:rFonts w:ascii="Arial" w:hAnsi="Arial" w:cs="Arial"/>
          <w:sz w:val="24"/>
          <w:szCs w:val="24"/>
        </w:rPr>
        <w:t xml:space="preserve">erspectiva de </w:t>
      </w:r>
      <w:r>
        <w:rPr>
          <w:rFonts w:ascii="Arial" w:hAnsi="Arial" w:cs="Arial"/>
          <w:sz w:val="24"/>
          <w:szCs w:val="24"/>
        </w:rPr>
        <w:t>g</w:t>
      </w:r>
      <w:r w:rsidRPr="0076116B">
        <w:rPr>
          <w:rFonts w:ascii="Arial" w:hAnsi="Arial" w:cs="Arial"/>
          <w:sz w:val="24"/>
          <w:szCs w:val="24"/>
        </w:rPr>
        <w:t xml:space="preserve">énero, apoyar la </w:t>
      </w:r>
      <w:r>
        <w:rPr>
          <w:rFonts w:ascii="Arial" w:hAnsi="Arial" w:cs="Arial"/>
          <w:sz w:val="24"/>
          <w:szCs w:val="24"/>
        </w:rPr>
        <w:t>T</w:t>
      </w:r>
      <w:r w:rsidRPr="0076116B">
        <w:rPr>
          <w:rFonts w:ascii="Arial" w:hAnsi="Arial" w:cs="Arial"/>
          <w:sz w:val="24"/>
          <w:szCs w:val="24"/>
        </w:rPr>
        <w:t>ransversalidad y prever el cumplimiento de los programas, proyectos y acciones para la igualdad entre mujeres y hombres;</w:t>
      </w:r>
    </w:p>
    <w:p w14:paraId="7166597F" w14:textId="77777777" w:rsidR="00B05BE5" w:rsidRPr="0076116B" w:rsidRDefault="00B05BE5" w:rsidP="00B05BE5">
      <w:pPr>
        <w:spacing w:after="0" w:line="276" w:lineRule="auto"/>
        <w:jc w:val="both"/>
        <w:rPr>
          <w:rFonts w:ascii="Arial" w:hAnsi="Arial" w:cs="Arial"/>
          <w:sz w:val="24"/>
          <w:szCs w:val="24"/>
        </w:rPr>
      </w:pPr>
    </w:p>
    <w:p w14:paraId="7E84535F" w14:textId="77777777" w:rsidR="00B05BE5" w:rsidRPr="0076116B" w:rsidRDefault="00B05BE5" w:rsidP="00B05BE5">
      <w:pPr>
        <w:pStyle w:val="Prrafodelista"/>
        <w:numPr>
          <w:ilvl w:val="0"/>
          <w:numId w:val="18"/>
        </w:numPr>
        <w:spacing w:after="0" w:line="276" w:lineRule="auto"/>
        <w:jc w:val="both"/>
        <w:rPr>
          <w:rFonts w:ascii="Arial" w:hAnsi="Arial" w:cs="Arial"/>
          <w:sz w:val="24"/>
          <w:szCs w:val="24"/>
        </w:rPr>
      </w:pPr>
      <w:r w:rsidRPr="0076116B">
        <w:rPr>
          <w:rFonts w:ascii="Arial" w:hAnsi="Arial" w:cs="Arial"/>
          <w:sz w:val="24"/>
          <w:szCs w:val="24"/>
        </w:rPr>
        <w:t>Anular dentro de su dependencia o entidad estereotipos establecidos en función del género;</w:t>
      </w:r>
    </w:p>
    <w:p w14:paraId="357F55A1" w14:textId="77777777" w:rsidR="00B05BE5" w:rsidRPr="0076116B" w:rsidRDefault="00B05BE5" w:rsidP="00B05BE5">
      <w:pPr>
        <w:pStyle w:val="Prrafodelista"/>
        <w:spacing w:after="0" w:line="276" w:lineRule="auto"/>
        <w:rPr>
          <w:rFonts w:ascii="Arial" w:hAnsi="Arial" w:cs="Arial"/>
          <w:sz w:val="24"/>
          <w:szCs w:val="24"/>
        </w:rPr>
      </w:pPr>
    </w:p>
    <w:p w14:paraId="7104CD8A" w14:textId="77777777" w:rsidR="00B05BE5" w:rsidRPr="0076116B" w:rsidRDefault="00B05BE5" w:rsidP="00B05BE5">
      <w:pPr>
        <w:pStyle w:val="Prrafodelista"/>
        <w:numPr>
          <w:ilvl w:val="0"/>
          <w:numId w:val="18"/>
        </w:numPr>
        <w:spacing w:after="0" w:line="276" w:lineRule="auto"/>
        <w:jc w:val="both"/>
        <w:rPr>
          <w:rFonts w:ascii="Arial" w:hAnsi="Arial" w:cs="Arial"/>
          <w:sz w:val="24"/>
          <w:szCs w:val="24"/>
        </w:rPr>
      </w:pPr>
      <w:r w:rsidRPr="0076116B">
        <w:rPr>
          <w:rFonts w:ascii="Arial" w:hAnsi="Arial" w:cs="Arial"/>
          <w:sz w:val="24"/>
          <w:szCs w:val="24"/>
        </w:rPr>
        <w:t>Ejecutar condiciones equitativas de salario y prestaciones laborales entre mujeres y hombres en su dependencia o entidad;</w:t>
      </w:r>
    </w:p>
    <w:p w14:paraId="604E0EFB" w14:textId="77777777" w:rsidR="00B05BE5" w:rsidRPr="0076116B" w:rsidRDefault="00B05BE5" w:rsidP="00B05BE5">
      <w:pPr>
        <w:pStyle w:val="Prrafodelista"/>
        <w:spacing w:after="0" w:line="276" w:lineRule="auto"/>
        <w:rPr>
          <w:rFonts w:ascii="Arial" w:hAnsi="Arial" w:cs="Arial"/>
          <w:sz w:val="24"/>
          <w:szCs w:val="24"/>
        </w:rPr>
      </w:pPr>
    </w:p>
    <w:p w14:paraId="2DA1AA19" w14:textId="77777777" w:rsidR="00B05BE5" w:rsidRPr="0076116B" w:rsidRDefault="00B05BE5" w:rsidP="00B05BE5">
      <w:pPr>
        <w:pStyle w:val="Prrafodelista"/>
        <w:numPr>
          <w:ilvl w:val="0"/>
          <w:numId w:val="18"/>
        </w:numPr>
        <w:spacing w:after="0" w:line="276" w:lineRule="auto"/>
        <w:jc w:val="both"/>
        <w:rPr>
          <w:rFonts w:ascii="Arial" w:hAnsi="Arial" w:cs="Arial"/>
          <w:sz w:val="24"/>
          <w:szCs w:val="24"/>
        </w:rPr>
      </w:pPr>
      <w:r w:rsidRPr="0076116B">
        <w:rPr>
          <w:rFonts w:ascii="Arial" w:hAnsi="Arial" w:cs="Arial"/>
          <w:sz w:val="24"/>
          <w:szCs w:val="24"/>
        </w:rPr>
        <w:t xml:space="preserve">Implementar estrategias para la erradicación de la violencia de género así como para la eliminación de toda forma de discriminación directa e indirecta en su dependencia o entidad; </w:t>
      </w:r>
    </w:p>
    <w:p w14:paraId="2E073EAD" w14:textId="77777777" w:rsidR="00B05BE5" w:rsidRPr="0076116B" w:rsidRDefault="00B05BE5" w:rsidP="00B05BE5">
      <w:pPr>
        <w:pStyle w:val="Prrafodelista"/>
        <w:spacing w:after="0" w:line="276" w:lineRule="auto"/>
        <w:rPr>
          <w:rFonts w:ascii="Arial" w:hAnsi="Arial" w:cs="Arial"/>
          <w:sz w:val="24"/>
          <w:szCs w:val="24"/>
        </w:rPr>
      </w:pPr>
    </w:p>
    <w:p w14:paraId="66FC3229" w14:textId="77777777" w:rsidR="00B05BE5" w:rsidRPr="0076116B" w:rsidRDefault="00B05BE5" w:rsidP="00B05BE5">
      <w:pPr>
        <w:pStyle w:val="Prrafodelista"/>
        <w:numPr>
          <w:ilvl w:val="0"/>
          <w:numId w:val="18"/>
        </w:numPr>
        <w:spacing w:after="0" w:line="276" w:lineRule="auto"/>
        <w:jc w:val="both"/>
        <w:rPr>
          <w:rFonts w:ascii="Arial" w:hAnsi="Arial" w:cs="Arial"/>
          <w:sz w:val="24"/>
          <w:szCs w:val="24"/>
        </w:rPr>
      </w:pPr>
      <w:r w:rsidRPr="0076116B">
        <w:rPr>
          <w:rFonts w:ascii="Arial" w:hAnsi="Arial" w:cs="Arial"/>
          <w:sz w:val="24"/>
          <w:szCs w:val="24"/>
        </w:rPr>
        <w:t xml:space="preserve">Llevar a cabo </w:t>
      </w:r>
      <w:r>
        <w:rPr>
          <w:rFonts w:ascii="Arial" w:hAnsi="Arial" w:cs="Arial"/>
          <w:sz w:val="24"/>
          <w:szCs w:val="24"/>
        </w:rPr>
        <w:t>A</w:t>
      </w:r>
      <w:r w:rsidRPr="0076116B">
        <w:rPr>
          <w:rFonts w:ascii="Arial" w:hAnsi="Arial" w:cs="Arial"/>
          <w:sz w:val="24"/>
          <w:szCs w:val="24"/>
        </w:rPr>
        <w:t xml:space="preserve">cciones afirmativas de manera transversal para garantizar el derecho de la </w:t>
      </w:r>
      <w:r>
        <w:rPr>
          <w:rFonts w:ascii="Arial" w:hAnsi="Arial" w:cs="Arial"/>
          <w:sz w:val="24"/>
          <w:szCs w:val="24"/>
        </w:rPr>
        <w:t>I</w:t>
      </w:r>
      <w:r w:rsidRPr="0076116B">
        <w:rPr>
          <w:rFonts w:ascii="Arial" w:hAnsi="Arial" w:cs="Arial"/>
          <w:sz w:val="24"/>
          <w:szCs w:val="24"/>
        </w:rPr>
        <w:t xml:space="preserve">gualdad </w:t>
      </w:r>
      <w:r>
        <w:rPr>
          <w:rFonts w:ascii="Arial" w:hAnsi="Arial" w:cs="Arial"/>
          <w:sz w:val="24"/>
          <w:szCs w:val="24"/>
        </w:rPr>
        <w:t>s</w:t>
      </w:r>
      <w:r w:rsidRPr="0076116B">
        <w:rPr>
          <w:rFonts w:ascii="Arial" w:hAnsi="Arial" w:cs="Arial"/>
          <w:sz w:val="24"/>
          <w:szCs w:val="24"/>
        </w:rPr>
        <w:t>ustantiva entre mujeres y hombres en su dependencia o entidad;</w:t>
      </w:r>
      <w:r>
        <w:rPr>
          <w:rFonts w:ascii="Arial" w:hAnsi="Arial" w:cs="Arial"/>
          <w:sz w:val="24"/>
          <w:szCs w:val="24"/>
        </w:rPr>
        <w:t xml:space="preserve"> y</w:t>
      </w:r>
    </w:p>
    <w:p w14:paraId="741D3B63" w14:textId="77777777" w:rsidR="00B05BE5" w:rsidRPr="0076116B" w:rsidRDefault="00B05BE5" w:rsidP="00B05BE5">
      <w:pPr>
        <w:pStyle w:val="Prrafodelista"/>
        <w:spacing w:after="0" w:line="276" w:lineRule="auto"/>
        <w:rPr>
          <w:rFonts w:ascii="Arial" w:hAnsi="Arial" w:cs="Arial"/>
          <w:sz w:val="24"/>
          <w:szCs w:val="24"/>
        </w:rPr>
      </w:pPr>
    </w:p>
    <w:p w14:paraId="207C45C5" w14:textId="77777777" w:rsidR="00B05BE5" w:rsidRPr="0076116B" w:rsidRDefault="00B05BE5" w:rsidP="00B05BE5">
      <w:pPr>
        <w:pStyle w:val="Prrafodelista"/>
        <w:numPr>
          <w:ilvl w:val="0"/>
          <w:numId w:val="18"/>
        </w:numPr>
        <w:spacing w:after="0" w:line="276" w:lineRule="auto"/>
        <w:jc w:val="both"/>
        <w:rPr>
          <w:rFonts w:ascii="Arial" w:hAnsi="Arial" w:cs="Arial"/>
          <w:sz w:val="24"/>
          <w:szCs w:val="24"/>
        </w:rPr>
      </w:pPr>
      <w:r w:rsidRPr="0076116B">
        <w:rPr>
          <w:rFonts w:ascii="Arial" w:hAnsi="Arial" w:cs="Arial"/>
          <w:sz w:val="24"/>
          <w:szCs w:val="24"/>
        </w:rPr>
        <w:t>Propiciar el uso de lenguaje incluyente y no sexista en sus documentos oficiales y normatividad.</w:t>
      </w:r>
    </w:p>
    <w:p w14:paraId="5A8D5355" w14:textId="77777777" w:rsidR="00B05BE5" w:rsidRPr="0076116B" w:rsidRDefault="00B05BE5" w:rsidP="00B05BE5">
      <w:pPr>
        <w:spacing w:after="0" w:line="276" w:lineRule="auto"/>
        <w:ind w:left="993" w:hanging="567"/>
        <w:jc w:val="both"/>
        <w:rPr>
          <w:rFonts w:ascii="Arial" w:hAnsi="Arial" w:cs="Arial"/>
          <w:sz w:val="24"/>
          <w:szCs w:val="24"/>
        </w:rPr>
      </w:pPr>
    </w:p>
    <w:p w14:paraId="7AC2C9A1" w14:textId="77777777" w:rsidR="00B05BE5" w:rsidRPr="0076116B" w:rsidRDefault="00B05BE5" w:rsidP="00B05BE5">
      <w:pPr>
        <w:spacing w:after="0" w:line="276" w:lineRule="auto"/>
        <w:jc w:val="right"/>
        <w:rPr>
          <w:rFonts w:ascii="Arial" w:hAnsi="Arial" w:cs="Arial"/>
          <w:b/>
          <w:i/>
          <w:sz w:val="24"/>
          <w:szCs w:val="24"/>
        </w:rPr>
      </w:pPr>
      <w:r w:rsidRPr="0076116B">
        <w:rPr>
          <w:rFonts w:ascii="Arial" w:hAnsi="Arial" w:cs="Arial"/>
          <w:b/>
          <w:i/>
          <w:sz w:val="24"/>
          <w:szCs w:val="24"/>
        </w:rPr>
        <w:lastRenderedPageBreak/>
        <w:t xml:space="preserve">Responsabilidad del Instituto </w:t>
      </w:r>
    </w:p>
    <w:p w14:paraId="1DBE18F5"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b/>
          <w:sz w:val="24"/>
          <w:szCs w:val="24"/>
        </w:rPr>
        <w:t xml:space="preserve">Artículo 14 Bis. </w:t>
      </w:r>
      <w:r w:rsidRPr="0076116B">
        <w:rPr>
          <w:rFonts w:ascii="Arial" w:hAnsi="Arial" w:cs="Arial"/>
          <w:sz w:val="24"/>
          <w:szCs w:val="24"/>
        </w:rPr>
        <w:t xml:space="preserve"> El Instituto Municipal de las Mujeres es el responsable de </w:t>
      </w:r>
      <w:bookmarkStart w:id="2" w:name="_Hlk81693429"/>
      <w:r w:rsidRPr="0076116B">
        <w:rPr>
          <w:rFonts w:ascii="Arial" w:hAnsi="Arial" w:cs="Arial"/>
          <w:sz w:val="24"/>
          <w:szCs w:val="24"/>
        </w:rPr>
        <w:t xml:space="preserve">coordinar e implementar las políticas y medidas adoptadas por la </w:t>
      </w:r>
      <w:r>
        <w:rPr>
          <w:rFonts w:ascii="Arial" w:hAnsi="Arial" w:cs="Arial"/>
          <w:sz w:val="24"/>
          <w:szCs w:val="24"/>
        </w:rPr>
        <w:t>a</w:t>
      </w:r>
      <w:r w:rsidRPr="0076116B">
        <w:rPr>
          <w:rFonts w:ascii="Arial" w:hAnsi="Arial" w:cs="Arial"/>
          <w:sz w:val="24"/>
          <w:szCs w:val="24"/>
        </w:rPr>
        <w:t xml:space="preserve">dministración </w:t>
      </w:r>
      <w:r>
        <w:rPr>
          <w:rFonts w:ascii="Arial" w:hAnsi="Arial" w:cs="Arial"/>
          <w:sz w:val="24"/>
          <w:szCs w:val="24"/>
        </w:rPr>
        <w:t>p</w:t>
      </w:r>
      <w:r w:rsidRPr="0076116B">
        <w:rPr>
          <w:rFonts w:ascii="Arial" w:hAnsi="Arial" w:cs="Arial"/>
          <w:sz w:val="24"/>
          <w:szCs w:val="24"/>
        </w:rPr>
        <w:t xml:space="preserve">ública </w:t>
      </w:r>
      <w:r>
        <w:rPr>
          <w:rFonts w:ascii="Arial" w:hAnsi="Arial" w:cs="Arial"/>
          <w:sz w:val="24"/>
          <w:szCs w:val="24"/>
        </w:rPr>
        <w:t>m</w:t>
      </w:r>
      <w:r w:rsidRPr="0076116B">
        <w:rPr>
          <w:rFonts w:ascii="Arial" w:hAnsi="Arial" w:cs="Arial"/>
          <w:sz w:val="24"/>
          <w:szCs w:val="24"/>
        </w:rPr>
        <w:t xml:space="preserve">unicipal, así como del Programa Municipal con la finalidad de garantizar el derecho a la </w:t>
      </w:r>
      <w:r>
        <w:rPr>
          <w:rFonts w:ascii="Arial" w:hAnsi="Arial" w:cs="Arial"/>
          <w:sz w:val="24"/>
          <w:szCs w:val="24"/>
        </w:rPr>
        <w:t>I</w:t>
      </w:r>
      <w:r w:rsidRPr="0076116B">
        <w:rPr>
          <w:rFonts w:ascii="Arial" w:hAnsi="Arial" w:cs="Arial"/>
          <w:sz w:val="24"/>
          <w:szCs w:val="24"/>
        </w:rPr>
        <w:t xml:space="preserve">gualdad </w:t>
      </w:r>
      <w:r>
        <w:rPr>
          <w:rFonts w:ascii="Arial" w:hAnsi="Arial" w:cs="Arial"/>
          <w:sz w:val="24"/>
          <w:szCs w:val="24"/>
        </w:rPr>
        <w:t>s</w:t>
      </w:r>
      <w:r w:rsidRPr="0076116B">
        <w:rPr>
          <w:rFonts w:ascii="Arial" w:hAnsi="Arial" w:cs="Arial"/>
          <w:sz w:val="24"/>
          <w:szCs w:val="24"/>
        </w:rPr>
        <w:t>ustantiva y promover su efectividad.</w:t>
      </w:r>
    </w:p>
    <w:bookmarkEnd w:id="2"/>
    <w:p w14:paraId="20D01F09" w14:textId="77777777" w:rsidR="00B05BE5" w:rsidRPr="0076116B" w:rsidRDefault="00B05BE5" w:rsidP="00B05BE5">
      <w:pPr>
        <w:spacing w:after="0" w:line="276" w:lineRule="auto"/>
        <w:jc w:val="both"/>
        <w:rPr>
          <w:rFonts w:ascii="Arial" w:hAnsi="Arial" w:cs="Arial"/>
          <w:sz w:val="24"/>
          <w:szCs w:val="24"/>
        </w:rPr>
      </w:pPr>
    </w:p>
    <w:p w14:paraId="6B43604D" w14:textId="77777777" w:rsidR="00B05BE5" w:rsidRPr="0076116B" w:rsidRDefault="00B05BE5" w:rsidP="00B05BE5">
      <w:pPr>
        <w:spacing w:after="0" w:line="276" w:lineRule="auto"/>
        <w:jc w:val="right"/>
        <w:rPr>
          <w:rFonts w:ascii="Arial" w:hAnsi="Arial" w:cs="Arial"/>
          <w:b/>
          <w:bCs/>
          <w:i/>
          <w:sz w:val="24"/>
          <w:szCs w:val="24"/>
        </w:rPr>
      </w:pPr>
      <w:r w:rsidRPr="0076116B">
        <w:rPr>
          <w:rFonts w:ascii="Arial" w:hAnsi="Arial" w:cs="Arial"/>
          <w:b/>
          <w:bCs/>
          <w:i/>
          <w:sz w:val="24"/>
          <w:szCs w:val="24"/>
        </w:rPr>
        <w:t>Atribuciones del Instituto Municipal de las Mujeres</w:t>
      </w:r>
    </w:p>
    <w:p w14:paraId="12D2677B"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b/>
          <w:bCs/>
          <w:sz w:val="24"/>
          <w:szCs w:val="24"/>
        </w:rPr>
        <w:t xml:space="preserve">Artículo 14 Ter. </w:t>
      </w:r>
      <w:r w:rsidRPr="0076116B">
        <w:rPr>
          <w:rFonts w:ascii="Arial" w:hAnsi="Arial" w:cs="Arial"/>
          <w:sz w:val="24"/>
          <w:szCs w:val="24"/>
        </w:rPr>
        <w:t xml:space="preserve">Para el cumplimiento del objeto del presente </w:t>
      </w:r>
      <w:r>
        <w:rPr>
          <w:rFonts w:ascii="Arial" w:hAnsi="Arial" w:cs="Arial"/>
          <w:sz w:val="24"/>
          <w:szCs w:val="24"/>
        </w:rPr>
        <w:t>R</w:t>
      </w:r>
      <w:r w:rsidRPr="0076116B">
        <w:rPr>
          <w:rFonts w:ascii="Arial" w:hAnsi="Arial" w:cs="Arial"/>
          <w:sz w:val="24"/>
          <w:szCs w:val="24"/>
        </w:rPr>
        <w:t xml:space="preserve">eglamento, el Instituto </w:t>
      </w:r>
      <w:r>
        <w:rPr>
          <w:rFonts w:ascii="Arial" w:hAnsi="Arial" w:cs="Arial"/>
          <w:sz w:val="24"/>
          <w:szCs w:val="24"/>
        </w:rPr>
        <w:t xml:space="preserve">Municipal de las Mujeres </w:t>
      </w:r>
      <w:r w:rsidRPr="0076116B">
        <w:rPr>
          <w:rFonts w:ascii="Arial" w:hAnsi="Arial" w:cs="Arial"/>
          <w:sz w:val="24"/>
          <w:szCs w:val="24"/>
        </w:rPr>
        <w:t>tiene las siguientes atribuciones:</w:t>
      </w:r>
    </w:p>
    <w:p w14:paraId="2CD896C0" w14:textId="77777777" w:rsidR="00B05BE5" w:rsidRPr="0076116B" w:rsidRDefault="00B05BE5" w:rsidP="00B05BE5">
      <w:pPr>
        <w:spacing w:after="0" w:line="276" w:lineRule="auto"/>
        <w:jc w:val="both"/>
        <w:rPr>
          <w:rFonts w:ascii="Arial" w:hAnsi="Arial" w:cs="Arial"/>
          <w:sz w:val="24"/>
          <w:szCs w:val="24"/>
        </w:rPr>
      </w:pPr>
    </w:p>
    <w:p w14:paraId="0C1C1F04" w14:textId="77777777" w:rsidR="00B05BE5"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 xml:space="preserve">Implementar políticas, programas, lineamientos, estrategias y criterios para la ejecución, seguimiento, supervisión y evaluación del cumplimiento de los programas municipales en materia de atención en </w:t>
      </w:r>
      <w:r>
        <w:rPr>
          <w:rFonts w:ascii="Arial" w:hAnsi="Arial" w:cs="Arial"/>
          <w:sz w:val="24"/>
          <w:szCs w:val="24"/>
        </w:rPr>
        <w:t>I</w:t>
      </w:r>
      <w:r w:rsidRPr="0076116B">
        <w:rPr>
          <w:rFonts w:ascii="Arial" w:hAnsi="Arial" w:cs="Arial"/>
          <w:sz w:val="24"/>
          <w:szCs w:val="24"/>
        </w:rPr>
        <w:t xml:space="preserve">gualdad </w:t>
      </w:r>
      <w:r>
        <w:rPr>
          <w:rFonts w:ascii="Arial" w:hAnsi="Arial" w:cs="Arial"/>
          <w:sz w:val="24"/>
          <w:szCs w:val="24"/>
        </w:rPr>
        <w:t>s</w:t>
      </w:r>
      <w:r w:rsidRPr="0076116B">
        <w:rPr>
          <w:rFonts w:ascii="Arial" w:hAnsi="Arial" w:cs="Arial"/>
          <w:sz w:val="24"/>
          <w:szCs w:val="24"/>
        </w:rPr>
        <w:t>ustantiva;</w:t>
      </w:r>
    </w:p>
    <w:p w14:paraId="2DDE9912"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4FA31F5B"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Promover, coordinar, impulsar, efectuar y difundir estudios, investigaciones y publicaciones acerca de las condiciones de las personas en los diversos ámbitos de la sociedad;</w:t>
      </w:r>
    </w:p>
    <w:p w14:paraId="3FF6BB67"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778033FC"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 xml:space="preserve">Impulsar la incorporación de la </w:t>
      </w:r>
      <w:r>
        <w:rPr>
          <w:rFonts w:ascii="Arial" w:hAnsi="Arial" w:cs="Arial"/>
          <w:sz w:val="24"/>
          <w:szCs w:val="24"/>
        </w:rPr>
        <w:t>P</w:t>
      </w:r>
      <w:r w:rsidRPr="0076116B">
        <w:rPr>
          <w:rFonts w:ascii="Arial" w:hAnsi="Arial" w:cs="Arial"/>
          <w:sz w:val="24"/>
          <w:szCs w:val="24"/>
        </w:rPr>
        <w:t xml:space="preserve">erspectiva de </w:t>
      </w:r>
      <w:r>
        <w:rPr>
          <w:rFonts w:ascii="Arial" w:hAnsi="Arial" w:cs="Arial"/>
          <w:sz w:val="24"/>
          <w:szCs w:val="24"/>
        </w:rPr>
        <w:t>g</w:t>
      </w:r>
      <w:r w:rsidRPr="0076116B">
        <w:rPr>
          <w:rFonts w:ascii="Arial" w:hAnsi="Arial" w:cs="Arial"/>
          <w:sz w:val="24"/>
          <w:szCs w:val="24"/>
        </w:rPr>
        <w:t>énero, los derechos humanos de las mujeres, así como la no discriminación</w:t>
      </w:r>
      <w:r>
        <w:rPr>
          <w:rFonts w:ascii="Arial" w:hAnsi="Arial" w:cs="Arial"/>
          <w:sz w:val="24"/>
          <w:szCs w:val="24"/>
        </w:rPr>
        <w:t xml:space="preserve"> en</w:t>
      </w:r>
      <w:r w:rsidRPr="0076116B">
        <w:rPr>
          <w:rFonts w:ascii="Arial" w:hAnsi="Arial" w:cs="Arial"/>
          <w:sz w:val="24"/>
          <w:szCs w:val="24"/>
        </w:rPr>
        <w:t xml:space="preserve"> contra de las mujeres en la planeación municipal del desarrollo, programación y presupuestación de los egresos del </w:t>
      </w:r>
      <w:r>
        <w:rPr>
          <w:rFonts w:ascii="Arial" w:hAnsi="Arial" w:cs="Arial"/>
          <w:sz w:val="24"/>
          <w:szCs w:val="24"/>
        </w:rPr>
        <w:t>m</w:t>
      </w:r>
      <w:r w:rsidRPr="0076116B">
        <w:rPr>
          <w:rFonts w:ascii="Arial" w:hAnsi="Arial" w:cs="Arial"/>
          <w:sz w:val="24"/>
          <w:szCs w:val="24"/>
        </w:rPr>
        <w:t>unicipio;</w:t>
      </w:r>
    </w:p>
    <w:p w14:paraId="0C573506" w14:textId="77777777" w:rsidR="00B05BE5" w:rsidRPr="0076116B" w:rsidRDefault="00B05BE5" w:rsidP="00B05BE5">
      <w:pPr>
        <w:pStyle w:val="Prrafodelista"/>
        <w:rPr>
          <w:rFonts w:ascii="Arial" w:hAnsi="Arial" w:cs="Arial"/>
          <w:sz w:val="24"/>
          <w:szCs w:val="24"/>
        </w:rPr>
      </w:pPr>
    </w:p>
    <w:p w14:paraId="0899DF01"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120CE935"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 xml:space="preserve">Proponer, diseñar e instrumentar metodologías educativas para la sensibilización y capacitación en </w:t>
      </w:r>
      <w:r>
        <w:rPr>
          <w:rFonts w:ascii="Arial" w:hAnsi="Arial" w:cs="Arial"/>
          <w:sz w:val="24"/>
          <w:szCs w:val="24"/>
        </w:rPr>
        <w:t>P</w:t>
      </w:r>
      <w:r w:rsidRPr="0076116B">
        <w:rPr>
          <w:rFonts w:ascii="Arial" w:hAnsi="Arial" w:cs="Arial"/>
          <w:sz w:val="24"/>
          <w:szCs w:val="24"/>
        </w:rPr>
        <w:t xml:space="preserve">erspectiva de </w:t>
      </w:r>
      <w:r>
        <w:rPr>
          <w:rFonts w:ascii="Arial" w:hAnsi="Arial" w:cs="Arial"/>
          <w:sz w:val="24"/>
          <w:szCs w:val="24"/>
        </w:rPr>
        <w:t>g</w:t>
      </w:r>
      <w:r w:rsidRPr="0076116B">
        <w:rPr>
          <w:rFonts w:ascii="Arial" w:hAnsi="Arial" w:cs="Arial"/>
          <w:sz w:val="24"/>
          <w:szCs w:val="24"/>
        </w:rPr>
        <w:t>énero y derechos humanos de las mujeres dirigidas a la población en general, para atender los resultados que se obtengan de los estudios e investigaciones realizados de acuerdo con el contenido del presente artículo; y</w:t>
      </w:r>
    </w:p>
    <w:p w14:paraId="145B4071"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0BC3ECA5"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Procurar la protección y restauración de derechos vulnerados a las personas.</w:t>
      </w:r>
    </w:p>
    <w:p w14:paraId="765A3541" w14:textId="77777777" w:rsidR="00B05BE5" w:rsidRPr="0076116B" w:rsidRDefault="00B05BE5" w:rsidP="00B05BE5">
      <w:pPr>
        <w:spacing w:after="0" w:line="276" w:lineRule="auto"/>
        <w:jc w:val="both"/>
        <w:rPr>
          <w:rFonts w:ascii="Arial" w:hAnsi="Arial" w:cs="Arial"/>
          <w:sz w:val="24"/>
          <w:szCs w:val="24"/>
        </w:rPr>
      </w:pPr>
    </w:p>
    <w:p w14:paraId="7DB9EB1B" w14:textId="77777777"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Suplencias</w:t>
      </w:r>
    </w:p>
    <w:p w14:paraId="607D6B9C"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b/>
          <w:sz w:val="24"/>
          <w:szCs w:val="24"/>
          <w:lang w:val="es-ES" w:eastAsia="es-ES"/>
        </w:rPr>
        <w:t xml:space="preserve">Artículo 18. </w:t>
      </w:r>
      <w:r w:rsidRPr="0076116B">
        <w:rPr>
          <w:rFonts w:ascii="Arial" w:hAnsi="Arial" w:cs="Arial"/>
          <w:sz w:val="24"/>
          <w:szCs w:val="24"/>
          <w:lang w:val="es-ES" w:eastAsia="es-ES"/>
        </w:rPr>
        <w:t xml:space="preserve"> Cada persona integrante del Sistema Municipal nombrará a su suplente quien contará con las mismas facultades y obligaciones del cargo. El nombramiento deberá ser informado por escrito a la </w:t>
      </w:r>
      <w:r>
        <w:rPr>
          <w:rFonts w:ascii="Arial" w:hAnsi="Arial" w:cs="Arial"/>
          <w:sz w:val="24"/>
          <w:szCs w:val="24"/>
          <w:lang w:val="es-ES" w:eastAsia="es-ES"/>
        </w:rPr>
        <w:t>s</w:t>
      </w:r>
      <w:r w:rsidRPr="0076116B">
        <w:rPr>
          <w:rFonts w:ascii="Arial" w:hAnsi="Arial" w:cs="Arial"/>
          <w:sz w:val="24"/>
          <w:szCs w:val="24"/>
          <w:lang w:val="es-ES" w:eastAsia="es-ES"/>
        </w:rPr>
        <w:t xml:space="preserve">ecretaría </w:t>
      </w:r>
      <w:r>
        <w:rPr>
          <w:rFonts w:ascii="Arial" w:hAnsi="Arial" w:cs="Arial"/>
          <w:sz w:val="24"/>
          <w:szCs w:val="24"/>
          <w:lang w:val="es-ES" w:eastAsia="es-ES"/>
        </w:rPr>
        <w:t>t</w:t>
      </w:r>
      <w:r w:rsidRPr="0076116B">
        <w:rPr>
          <w:rFonts w:ascii="Arial" w:hAnsi="Arial" w:cs="Arial"/>
          <w:sz w:val="24"/>
          <w:szCs w:val="24"/>
          <w:lang w:val="es-ES" w:eastAsia="es-ES"/>
        </w:rPr>
        <w:t>écnica.</w:t>
      </w:r>
    </w:p>
    <w:p w14:paraId="469622CD" w14:textId="77777777" w:rsidR="00B05BE5" w:rsidRPr="0076116B" w:rsidRDefault="00B05BE5" w:rsidP="00B05BE5">
      <w:pPr>
        <w:spacing w:after="0" w:line="276" w:lineRule="auto"/>
        <w:jc w:val="both"/>
        <w:rPr>
          <w:rFonts w:ascii="Arial" w:hAnsi="Arial" w:cs="Arial"/>
          <w:sz w:val="24"/>
          <w:szCs w:val="24"/>
        </w:rPr>
      </w:pPr>
    </w:p>
    <w:p w14:paraId="08C1F83B" w14:textId="77777777" w:rsidR="00B05BE5" w:rsidRPr="0076116B" w:rsidRDefault="00B05BE5" w:rsidP="00B05BE5">
      <w:pPr>
        <w:spacing w:after="0" w:line="276" w:lineRule="auto"/>
        <w:jc w:val="both"/>
        <w:rPr>
          <w:rFonts w:ascii="Arial" w:hAnsi="Arial" w:cs="Arial"/>
          <w:sz w:val="24"/>
          <w:szCs w:val="24"/>
        </w:rPr>
      </w:pPr>
    </w:p>
    <w:p w14:paraId="145C962D" w14:textId="77777777"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Sesiones y quórum</w:t>
      </w:r>
    </w:p>
    <w:p w14:paraId="3EF9EC4D"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sz w:val="24"/>
          <w:szCs w:val="24"/>
          <w:lang w:val="es-ES" w:eastAsia="es-ES"/>
        </w:rPr>
        <w:lastRenderedPageBreak/>
        <w:t xml:space="preserve">Artículo 21. </w:t>
      </w:r>
      <w:r w:rsidRPr="0076116B">
        <w:rPr>
          <w:rFonts w:ascii="Arial" w:hAnsi="Arial" w:cs="Arial"/>
          <w:sz w:val="24"/>
          <w:szCs w:val="24"/>
          <w:lang w:val="es-ES" w:eastAsia="es-ES"/>
        </w:rPr>
        <w:t xml:space="preserve"> El Sistema Municipal sesionará de manera ordinaria una vez al mes, y en forma extraordinaria cuando la importancia o urgencia del asunto de que se trate así lo requiera, previa convocatoria de la </w:t>
      </w:r>
      <w:r>
        <w:rPr>
          <w:rFonts w:ascii="Arial" w:hAnsi="Arial" w:cs="Arial"/>
          <w:sz w:val="24"/>
          <w:szCs w:val="24"/>
          <w:lang w:val="es-ES" w:eastAsia="es-ES"/>
        </w:rPr>
        <w:t>S</w:t>
      </w:r>
      <w:r w:rsidRPr="0076116B">
        <w:rPr>
          <w:rFonts w:ascii="Arial" w:hAnsi="Arial" w:cs="Arial"/>
          <w:sz w:val="24"/>
          <w:szCs w:val="24"/>
          <w:lang w:val="es-ES" w:eastAsia="es-ES"/>
        </w:rPr>
        <w:t xml:space="preserve">ecretaría </w:t>
      </w:r>
      <w:r>
        <w:rPr>
          <w:rFonts w:ascii="Arial" w:hAnsi="Arial" w:cs="Arial"/>
          <w:sz w:val="24"/>
          <w:szCs w:val="24"/>
          <w:lang w:val="es-ES" w:eastAsia="es-ES"/>
        </w:rPr>
        <w:t>T</w:t>
      </w:r>
      <w:r w:rsidRPr="0076116B">
        <w:rPr>
          <w:rFonts w:ascii="Arial" w:hAnsi="Arial" w:cs="Arial"/>
          <w:sz w:val="24"/>
          <w:szCs w:val="24"/>
          <w:lang w:val="es-ES" w:eastAsia="es-ES"/>
        </w:rPr>
        <w:t>écnica.</w:t>
      </w:r>
    </w:p>
    <w:p w14:paraId="14EB2968" w14:textId="77777777" w:rsidR="00B05BE5" w:rsidRPr="0076116B" w:rsidRDefault="00B05BE5" w:rsidP="00B05BE5">
      <w:pPr>
        <w:spacing w:after="0" w:line="276" w:lineRule="auto"/>
        <w:jc w:val="both"/>
        <w:rPr>
          <w:rFonts w:ascii="Arial" w:hAnsi="Arial" w:cs="Arial"/>
          <w:sz w:val="24"/>
          <w:szCs w:val="24"/>
          <w:lang w:val="es-ES" w:eastAsia="es-ES"/>
        </w:rPr>
      </w:pPr>
    </w:p>
    <w:p w14:paraId="1CA02FAF" w14:textId="77777777" w:rsidR="00B05BE5" w:rsidRPr="0076116B" w:rsidRDefault="00B05BE5" w:rsidP="00B05BE5">
      <w:pPr>
        <w:spacing w:after="0" w:line="276" w:lineRule="auto"/>
        <w:jc w:val="right"/>
        <w:rPr>
          <w:rFonts w:ascii="Arial" w:hAnsi="Arial" w:cs="Arial"/>
          <w:b/>
          <w:i/>
          <w:sz w:val="24"/>
          <w:szCs w:val="24"/>
          <w:lang w:val="es-ES" w:eastAsia="es-ES"/>
        </w:rPr>
      </w:pPr>
      <w:r w:rsidRPr="0076116B">
        <w:rPr>
          <w:rFonts w:ascii="Arial" w:hAnsi="Arial" w:cs="Arial"/>
          <w:b/>
          <w:i/>
          <w:sz w:val="24"/>
          <w:szCs w:val="24"/>
          <w:lang w:val="es-ES" w:eastAsia="es-ES"/>
        </w:rPr>
        <w:t>Conformación y vigilancia de órganos internos</w:t>
      </w:r>
    </w:p>
    <w:p w14:paraId="48520931"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b/>
          <w:sz w:val="24"/>
          <w:szCs w:val="24"/>
          <w:lang w:val="es-ES" w:eastAsia="es-ES"/>
        </w:rPr>
        <w:t xml:space="preserve">Artículo 28. </w:t>
      </w:r>
      <w:r w:rsidRPr="0076116B">
        <w:rPr>
          <w:rFonts w:ascii="Arial" w:hAnsi="Arial" w:cs="Arial"/>
          <w:sz w:val="24"/>
          <w:szCs w:val="24"/>
        </w:rPr>
        <w:t xml:space="preserve"> </w:t>
      </w:r>
      <w:bookmarkStart w:id="3" w:name="_Hlk81694261"/>
      <w:r w:rsidRPr="0076116B">
        <w:rPr>
          <w:rFonts w:ascii="Arial" w:hAnsi="Arial" w:cs="Arial"/>
          <w:sz w:val="24"/>
          <w:szCs w:val="24"/>
        </w:rPr>
        <w:t>El Sistema Municipal para el mejor desempeño de sus funciones, conformará, vigilará, supervisará, evaluará y requerirá información de las siguientes comisiones, comités y órganos internos:</w:t>
      </w:r>
    </w:p>
    <w:p w14:paraId="0E37749F" w14:textId="77777777" w:rsidR="00B05BE5" w:rsidRPr="0076116B" w:rsidRDefault="00B05BE5" w:rsidP="00B05BE5">
      <w:pPr>
        <w:spacing w:after="0" w:line="276" w:lineRule="auto"/>
        <w:jc w:val="both"/>
        <w:rPr>
          <w:rFonts w:ascii="Arial" w:hAnsi="Arial" w:cs="Arial"/>
          <w:sz w:val="24"/>
          <w:szCs w:val="24"/>
        </w:rPr>
      </w:pPr>
    </w:p>
    <w:bookmarkEnd w:id="3"/>
    <w:p w14:paraId="0081A6BF" w14:textId="77777777" w:rsidR="00B05BE5" w:rsidRPr="0076116B" w:rsidRDefault="00B05BE5" w:rsidP="00B05BE5">
      <w:pPr>
        <w:pStyle w:val="Prrafodelista"/>
        <w:numPr>
          <w:ilvl w:val="0"/>
          <w:numId w:val="13"/>
        </w:numPr>
        <w:spacing w:after="0" w:line="276" w:lineRule="auto"/>
        <w:jc w:val="both"/>
        <w:rPr>
          <w:rFonts w:ascii="Arial" w:hAnsi="Arial" w:cs="Arial"/>
          <w:sz w:val="24"/>
          <w:szCs w:val="24"/>
        </w:rPr>
      </w:pPr>
      <w:r w:rsidRPr="0076116B">
        <w:rPr>
          <w:rFonts w:ascii="Arial" w:hAnsi="Arial" w:cs="Arial"/>
          <w:sz w:val="24"/>
          <w:szCs w:val="24"/>
        </w:rPr>
        <w:t>De conciliación vida, trabajo y familia;</w:t>
      </w:r>
    </w:p>
    <w:p w14:paraId="08E69C98"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12123755" w14:textId="77777777" w:rsidR="00B05BE5" w:rsidRPr="0076116B" w:rsidRDefault="00B05BE5" w:rsidP="00B05BE5">
      <w:pPr>
        <w:pStyle w:val="Prrafodelista"/>
        <w:numPr>
          <w:ilvl w:val="0"/>
          <w:numId w:val="13"/>
        </w:numPr>
        <w:spacing w:after="0" w:line="276" w:lineRule="auto"/>
        <w:jc w:val="both"/>
        <w:rPr>
          <w:rFonts w:ascii="Arial" w:hAnsi="Arial" w:cs="Arial"/>
          <w:sz w:val="24"/>
          <w:szCs w:val="24"/>
        </w:rPr>
      </w:pPr>
      <w:r w:rsidRPr="0076116B">
        <w:rPr>
          <w:rFonts w:ascii="Arial" w:hAnsi="Arial" w:cs="Arial"/>
          <w:sz w:val="24"/>
          <w:szCs w:val="24"/>
        </w:rPr>
        <w:t>De prevención, atención y e</w:t>
      </w:r>
      <w:r>
        <w:rPr>
          <w:rFonts w:ascii="Arial" w:hAnsi="Arial" w:cs="Arial"/>
          <w:sz w:val="24"/>
          <w:szCs w:val="24"/>
        </w:rPr>
        <w:t>rradicación</w:t>
      </w:r>
      <w:r w:rsidRPr="0076116B">
        <w:rPr>
          <w:rFonts w:ascii="Arial" w:hAnsi="Arial" w:cs="Arial"/>
          <w:sz w:val="24"/>
          <w:szCs w:val="24"/>
        </w:rPr>
        <w:t xml:space="preserve"> de la violencia contra las </w:t>
      </w:r>
      <w:r>
        <w:rPr>
          <w:rFonts w:ascii="Arial" w:hAnsi="Arial" w:cs="Arial"/>
          <w:sz w:val="24"/>
          <w:szCs w:val="24"/>
        </w:rPr>
        <w:t>mujeres y hombres</w:t>
      </w:r>
      <w:r w:rsidRPr="0076116B">
        <w:rPr>
          <w:rFonts w:ascii="Arial" w:hAnsi="Arial" w:cs="Arial"/>
          <w:sz w:val="24"/>
          <w:szCs w:val="24"/>
        </w:rPr>
        <w:t>;</w:t>
      </w:r>
    </w:p>
    <w:p w14:paraId="5FE17B20" w14:textId="77777777" w:rsidR="00B05BE5" w:rsidRPr="0076116B" w:rsidRDefault="00B05BE5" w:rsidP="00B05BE5">
      <w:pPr>
        <w:spacing w:after="0" w:line="276" w:lineRule="auto"/>
        <w:jc w:val="both"/>
        <w:rPr>
          <w:rFonts w:ascii="Arial" w:hAnsi="Arial" w:cs="Arial"/>
          <w:sz w:val="24"/>
          <w:szCs w:val="24"/>
        </w:rPr>
      </w:pPr>
    </w:p>
    <w:p w14:paraId="683D6881" w14:textId="77777777" w:rsidR="00B05BE5" w:rsidRPr="0076116B" w:rsidRDefault="00B05BE5" w:rsidP="00B05BE5">
      <w:pPr>
        <w:pStyle w:val="Prrafodelista"/>
        <w:numPr>
          <w:ilvl w:val="0"/>
          <w:numId w:val="13"/>
        </w:numPr>
        <w:spacing w:after="0" w:line="276" w:lineRule="auto"/>
        <w:jc w:val="both"/>
        <w:rPr>
          <w:rFonts w:ascii="Arial" w:hAnsi="Arial" w:cs="Arial"/>
          <w:sz w:val="24"/>
          <w:szCs w:val="24"/>
        </w:rPr>
      </w:pPr>
      <w:r w:rsidRPr="0076116B">
        <w:rPr>
          <w:rFonts w:ascii="Arial" w:hAnsi="Arial" w:cs="Arial"/>
          <w:sz w:val="24"/>
          <w:szCs w:val="24"/>
        </w:rPr>
        <w:t>De seguridad para todas y todos;</w:t>
      </w:r>
    </w:p>
    <w:p w14:paraId="16DF1859" w14:textId="77777777" w:rsidR="00B05BE5" w:rsidRPr="0076116B" w:rsidRDefault="00B05BE5" w:rsidP="00B05BE5">
      <w:pPr>
        <w:spacing w:after="0" w:line="276" w:lineRule="auto"/>
        <w:jc w:val="both"/>
        <w:rPr>
          <w:rFonts w:ascii="Arial" w:hAnsi="Arial" w:cs="Arial"/>
          <w:sz w:val="24"/>
          <w:szCs w:val="24"/>
        </w:rPr>
      </w:pPr>
    </w:p>
    <w:p w14:paraId="07B5CF00" w14:textId="77777777" w:rsidR="00B05BE5" w:rsidRPr="0076116B" w:rsidRDefault="00B05BE5" w:rsidP="00B05BE5">
      <w:pPr>
        <w:pStyle w:val="Prrafodelista"/>
        <w:numPr>
          <w:ilvl w:val="0"/>
          <w:numId w:val="13"/>
        </w:numPr>
        <w:spacing w:after="0" w:line="276" w:lineRule="auto"/>
        <w:jc w:val="both"/>
        <w:rPr>
          <w:rFonts w:ascii="Arial" w:hAnsi="Arial" w:cs="Arial"/>
          <w:sz w:val="24"/>
          <w:szCs w:val="24"/>
        </w:rPr>
      </w:pPr>
      <w:r w:rsidRPr="0076116B">
        <w:rPr>
          <w:rFonts w:ascii="Arial" w:hAnsi="Arial" w:cs="Arial"/>
          <w:sz w:val="24"/>
          <w:szCs w:val="24"/>
        </w:rPr>
        <w:t xml:space="preserve">De no discriminación contra las </w:t>
      </w:r>
      <w:r>
        <w:rPr>
          <w:rFonts w:ascii="Arial" w:hAnsi="Arial" w:cs="Arial"/>
          <w:sz w:val="24"/>
          <w:szCs w:val="24"/>
        </w:rPr>
        <w:t>mujeres y hombres</w:t>
      </w:r>
      <w:r w:rsidRPr="0076116B">
        <w:rPr>
          <w:rFonts w:ascii="Arial" w:hAnsi="Arial" w:cs="Arial"/>
          <w:sz w:val="24"/>
          <w:szCs w:val="24"/>
        </w:rPr>
        <w:t>;</w:t>
      </w:r>
    </w:p>
    <w:p w14:paraId="64D2DD1C" w14:textId="77777777" w:rsidR="00B05BE5" w:rsidRPr="0076116B" w:rsidRDefault="00B05BE5" w:rsidP="00B05BE5">
      <w:pPr>
        <w:spacing w:after="0" w:line="276" w:lineRule="auto"/>
        <w:jc w:val="both"/>
        <w:rPr>
          <w:rFonts w:ascii="Arial" w:hAnsi="Arial" w:cs="Arial"/>
          <w:sz w:val="24"/>
          <w:szCs w:val="24"/>
        </w:rPr>
      </w:pPr>
    </w:p>
    <w:p w14:paraId="08795829" w14:textId="77777777" w:rsidR="00B05BE5" w:rsidRPr="0076116B" w:rsidRDefault="00B05BE5" w:rsidP="00B05BE5">
      <w:pPr>
        <w:pStyle w:val="Prrafodelista"/>
        <w:numPr>
          <w:ilvl w:val="0"/>
          <w:numId w:val="13"/>
        </w:numPr>
        <w:spacing w:after="0" w:line="276" w:lineRule="auto"/>
        <w:jc w:val="both"/>
        <w:rPr>
          <w:rFonts w:ascii="Arial" w:hAnsi="Arial" w:cs="Arial"/>
          <w:sz w:val="24"/>
          <w:szCs w:val="24"/>
        </w:rPr>
      </w:pPr>
      <w:r w:rsidRPr="0076116B">
        <w:rPr>
          <w:rFonts w:ascii="Arial" w:hAnsi="Arial" w:cs="Arial"/>
          <w:sz w:val="24"/>
          <w:szCs w:val="24"/>
        </w:rPr>
        <w:t xml:space="preserve">De dignidad humana; </w:t>
      </w:r>
    </w:p>
    <w:p w14:paraId="3237E055" w14:textId="77777777" w:rsidR="00B05BE5" w:rsidRPr="0076116B" w:rsidRDefault="00B05BE5" w:rsidP="00B05BE5">
      <w:pPr>
        <w:spacing w:after="0" w:line="276" w:lineRule="auto"/>
        <w:jc w:val="both"/>
        <w:rPr>
          <w:rFonts w:ascii="Arial" w:hAnsi="Arial" w:cs="Arial"/>
          <w:sz w:val="24"/>
          <w:szCs w:val="24"/>
        </w:rPr>
      </w:pPr>
    </w:p>
    <w:p w14:paraId="24A5E2A4" w14:textId="77777777" w:rsidR="00B05BE5" w:rsidRPr="0076116B" w:rsidRDefault="00B05BE5" w:rsidP="00B05BE5">
      <w:pPr>
        <w:pStyle w:val="Prrafodelista"/>
        <w:numPr>
          <w:ilvl w:val="0"/>
          <w:numId w:val="13"/>
        </w:numPr>
        <w:spacing w:after="0" w:line="276" w:lineRule="auto"/>
        <w:jc w:val="both"/>
        <w:rPr>
          <w:rFonts w:ascii="Arial" w:hAnsi="Arial" w:cs="Arial"/>
          <w:sz w:val="24"/>
          <w:szCs w:val="24"/>
        </w:rPr>
      </w:pPr>
      <w:r w:rsidRPr="0076116B">
        <w:rPr>
          <w:rFonts w:ascii="Arial" w:hAnsi="Arial" w:cs="Arial"/>
          <w:sz w:val="24"/>
          <w:szCs w:val="24"/>
        </w:rPr>
        <w:t>De derechos humanos; y</w:t>
      </w:r>
    </w:p>
    <w:p w14:paraId="0AF4652E" w14:textId="77777777" w:rsidR="00B05BE5" w:rsidRPr="0076116B" w:rsidRDefault="00B05BE5" w:rsidP="00B05BE5">
      <w:pPr>
        <w:spacing w:after="0" w:line="276" w:lineRule="auto"/>
        <w:jc w:val="both"/>
        <w:rPr>
          <w:rFonts w:ascii="Arial" w:hAnsi="Arial" w:cs="Arial"/>
          <w:sz w:val="24"/>
          <w:szCs w:val="24"/>
        </w:rPr>
      </w:pPr>
    </w:p>
    <w:p w14:paraId="5CDA40A5" w14:textId="77777777" w:rsidR="00B05BE5" w:rsidRPr="0076116B" w:rsidRDefault="00B05BE5" w:rsidP="00B05BE5">
      <w:pPr>
        <w:pStyle w:val="Prrafodelista"/>
        <w:numPr>
          <w:ilvl w:val="0"/>
          <w:numId w:val="13"/>
        </w:numPr>
        <w:spacing w:after="0" w:line="276" w:lineRule="auto"/>
        <w:jc w:val="both"/>
        <w:rPr>
          <w:rFonts w:ascii="Arial" w:hAnsi="Arial" w:cs="Arial"/>
          <w:sz w:val="24"/>
          <w:szCs w:val="24"/>
        </w:rPr>
      </w:pPr>
      <w:r w:rsidRPr="0076116B">
        <w:rPr>
          <w:rFonts w:ascii="Arial" w:hAnsi="Arial" w:cs="Arial"/>
          <w:sz w:val="24"/>
          <w:szCs w:val="24"/>
        </w:rPr>
        <w:t>De evaluación del Programa Municipal.</w:t>
      </w:r>
    </w:p>
    <w:p w14:paraId="3BEED6DA" w14:textId="77777777" w:rsidR="00B05BE5" w:rsidRPr="0076116B" w:rsidRDefault="00B05BE5" w:rsidP="00B05BE5">
      <w:pPr>
        <w:spacing w:after="0" w:line="276" w:lineRule="auto"/>
        <w:jc w:val="both"/>
        <w:rPr>
          <w:rFonts w:ascii="Arial" w:hAnsi="Arial" w:cs="Arial"/>
          <w:sz w:val="24"/>
          <w:szCs w:val="24"/>
        </w:rPr>
      </w:pPr>
    </w:p>
    <w:p w14:paraId="54B54C06"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sz w:val="24"/>
          <w:szCs w:val="24"/>
        </w:rPr>
        <w:t>Así mismo podrá conformar las comisiones</w:t>
      </w:r>
      <w:r>
        <w:rPr>
          <w:rFonts w:ascii="Arial" w:hAnsi="Arial" w:cs="Arial"/>
          <w:sz w:val="24"/>
          <w:szCs w:val="24"/>
        </w:rPr>
        <w:t xml:space="preserve">, </w:t>
      </w:r>
      <w:r w:rsidRPr="0076116B">
        <w:rPr>
          <w:rFonts w:ascii="Arial" w:hAnsi="Arial" w:cs="Arial"/>
          <w:sz w:val="24"/>
          <w:szCs w:val="24"/>
        </w:rPr>
        <w:t>comités</w:t>
      </w:r>
      <w:r>
        <w:rPr>
          <w:rFonts w:ascii="Arial" w:hAnsi="Arial" w:cs="Arial"/>
          <w:sz w:val="24"/>
          <w:szCs w:val="24"/>
        </w:rPr>
        <w:t xml:space="preserve"> y órganos internos</w:t>
      </w:r>
      <w:r w:rsidRPr="0076116B">
        <w:rPr>
          <w:rFonts w:ascii="Arial" w:hAnsi="Arial" w:cs="Arial"/>
          <w:sz w:val="24"/>
          <w:szCs w:val="24"/>
        </w:rPr>
        <w:t xml:space="preserve"> que considere necesarias para la atención de los asuntos de su competencia.</w:t>
      </w:r>
    </w:p>
    <w:p w14:paraId="4A32726C" w14:textId="77777777" w:rsidR="00B05BE5" w:rsidRPr="0076116B" w:rsidRDefault="00B05BE5" w:rsidP="00B05BE5">
      <w:pPr>
        <w:spacing w:after="0" w:line="276" w:lineRule="auto"/>
        <w:jc w:val="right"/>
        <w:rPr>
          <w:rFonts w:ascii="Arial" w:hAnsi="Arial" w:cs="Arial"/>
          <w:b/>
          <w:i/>
          <w:sz w:val="24"/>
          <w:szCs w:val="24"/>
        </w:rPr>
      </w:pPr>
    </w:p>
    <w:p w14:paraId="0C5C76D3" w14:textId="77777777" w:rsidR="00B05BE5" w:rsidRPr="00C04DC2" w:rsidRDefault="00B05BE5" w:rsidP="00B05BE5">
      <w:pPr>
        <w:tabs>
          <w:tab w:val="left" w:pos="3720"/>
        </w:tabs>
        <w:spacing w:after="0" w:line="276" w:lineRule="auto"/>
        <w:jc w:val="right"/>
        <w:rPr>
          <w:rFonts w:ascii="Arial" w:hAnsi="Arial" w:cs="Arial"/>
          <w:b/>
          <w:bCs/>
          <w:i/>
          <w:iCs/>
          <w:sz w:val="24"/>
          <w:szCs w:val="24"/>
          <w:lang w:val="es-ES"/>
        </w:rPr>
      </w:pPr>
      <w:r w:rsidRPr="00C04DC2">
        <w:rPr>
          <w:rFonts w:ascii="Arial" w:hAnsi="Arial" w:cs="Arial"/>
          <w:b/>
          <w:bCs/>
          <w:i/>
          <w:iCs/>
          <w:sz w:val="24"/>
          <w:szCs w:val="24"/>
          <w:lang w:val="es-ES"/>
        </w:rPr>
        <w:t>Integración de comisiones</w:t>
      </w:r>
      <w:r>
        <w:rPr>
          <w:rFonts w:ascii="Arial" w:hAnsi="Arial" w:cs="Arial"/>
          <w:b/>
          <w:bCs/>
          <w:i/>
          <w:iCs/>
          <w:sz w:val="24"/>
          <w:szCs w:val="24"/>
          <w:lang w:val="es-ES"/>
        </w:rPr>
        <w:t>, comités y órganos internos</w:t>
      </w:r>
      <w:r w:rsidRPr="00C04DC2">
        <w:rPr>
          <w:rFonts w:ascii="Arial" w:hAnsi="Arial" w:cs="Arial"/>
          <w:b/>
          <w:bCs/>
          <w:i/>
          <w:iCs/>
          <w:sz w:val="24"/>
          <w:szCs w:val="24"/>
          <w:lang w:val="es-ES"/>
        </w:rPr>
        <w:t xml:space="preserve"> </w:t>
      </w:r>
    </w:p>
    <w:p w14:paraId="52472B1B" w14:textId="0E130654" w:rsidR="00B05BE5" w:rsidRDefault="00B05BE5" w:rsidP="00B05BE5">
      <w:pPr>
        <w:tabs>
          <w:tab w:val="left" w:pos="3720"/>
        </w:tabs>
        <w:spacing w:after="0" w:line="276" w:lineRule="auto"/>
        <w:jc w:val="both"/>
        <w:rPr>
          <w:rFonts w:ascii="Arial" w:hAnsi="Arial" w:cs="Arial"/>
          <w:sz w:val="24"/>
          <w:szCs w:val="24"/>
          <w:lang w:val="es-ES"/>
        </w:rPr>
      </w:pPr>
      <w:r w:rsidRPr="00C04DC2">
        <w:rPr>
          <w:rFonts w:ascii="Arial" w:hAnsi="Arial" w:cs="Arial"/>
          <w:b/>
          <w:bCs/>
          <w:sz w:val="24"/>
          <w:szCs w:val="24"/>
          <w:lang w:val="es-ES"/>
        </w:rPr>
        <w:t>Artículo 29.</w:t>
      </w:r>
      <w:r w:rsidRPr="008518C6">
        <w:rPr>
          <w:rFonts w:ascii="Arial" w:hAnsi="Arial" w:cs="Arial"/>
          <w:sz w:val="24"/>
          <w:szCs w:val="24"/>
          <w:lang w:val="es-ES"/>
        </w:rPr>
        <w:t xml:space="preserve"> Las comisiones</w:t>
      </w:r>
      <w:r>
        <w:rPr>
          <w:rFonts w:ascii="Arial" w:hAnsi="Arial" w:cs="Arial"/>
          <w:sz w:val="24"/>
          <w:szCs w:val="24"/>
          <w:lang w:val="es-ES"/>
        </w:rPr>
        <w:t>, comités y órganos internos</w:t>
      </w:r>
      <w:r w:rsidRPr="008518C6">
        <w:rPr>
          <w:rFonts w:ascii="Arial" w:hAnsi="Arial" w:cs="Arial"/>
          <w:sz w:val="24"/>
          <w:szCs w:val="24"/>
          <w:lang w:val="es-ES"/>
        </w:rPr>
        <w:t xml:space="preserve"> </w:t>
      </w:r>
      <w:r w:rsidR="00073847" w:rsidRPr="008518C6">
        <w:rPr>
          <w:rFonts w:ascii="Arial" w:hAnsi="Arial" w:cs="Arial"/>
          <w:sz w:val="24"/>
          <w:szCs w:val="24"/>
          <w:lang w:val="es-ES"/>
        </w:rPr>
        <w:t>se integrarán con</w:t>
      </w:r>
      <w:r w:rsidRPr="008518C6">
        <w:rPr>
          <w:rFonts w:ascii="Arial" w:hAnsi="Arial" w:cs="Arial"/>
          <w:sz w:val="24"/>
          <w:szCs w:val="24"/>
          <w:lang w:val="es-ES"/>
        </w:rPr>
        <w:t xml:space="preserve">  el número  de  miembros que  determine  el Sistema  Municipal,  pudiendo  ser  integrantes  o  no  del  mismo  y  serán  dirigidas  por  un coordinador electo  de  entre  quienes  formen  parte  de  ellas. </w:t>
      </w:r>
    </w:p>
    <w:p w14:paraId="3688425D" w14:textId="77777777" w:rsidR="00870853" w:rsidRDefault="00870853" w:rsidP="00B05BE5">
      <w:pPr>
        <w:tabs>
          <w:tab w:val="left" w:pos="3720"/>
        </w:tabs>
        <w:spacing w:after="0" w:line="276" w:lineRule="auto"/>
        <w:jc w:val="both"/>
        <w:rPr>
          <w:rFonts w:ascii="Arial" w:hAnsi="Arial" w:cs="Arial"/>
          <w:sz w:val="24"/>
          <w:szCs w:val="24"/>
          <w:lang w:val="es-ES"/>
        </w:rPr>
      </w:pPr>
    </w:p>
    <w:p w14:paraId="2466AEB9" w14:textId="01E44114" w:rsidR="00870853" w:rsidRPr="00A57D50" w:rsidRDefault="004D3146" w:rsidP="00B05BE5">
      <w:pPr>
        <w:tabs>
          <w:tab w:val="left" w:pos="3720"/>
        </w:tabs>
        <w:spacing w:after="0" w:line="276" w:lineRule="auto"/>
        <w:jc w:val="both"/>
        <w:rPr>
          <w:rFonts w:ascii="Arial" w:hAnsi="Arial" w:cs="Arial"/>
          <w:sz w:val="24"/>
          <w:szCs w:val="24"/>
          <w:lang w:val="es-ES"/>
        </w:rPr>
      </w:pPr>
      <w:r w:rsidRPr="00A57D50">
        <w:rPr>
          <w:rFonts w:ascii="Arial" w:hAnsi="Arial" w:cs="Arial"/>
          <w:sz w:val="24"/>
          <w:szCs w:val="24"/>
          <w:lang w:val="es-ES"/>
        </w:rPr>
        <w:t xml:space="preserve">Los cargos </w:t>
      </w:r>
      <w:r w:rsidR="00992CEA" w:rsidRPr="00A57D50">
        <w:rPr>
          <w:rFonts w:ascii="Arial" w:hAnsi="Arial" w:cs="Arial"/>
          <w:sz w:val="24"/>
          <w:szCs w:val="24"/>
          <w:lang w:val="es-ES"/>
        </w:rPr>
        <w:t>y desempeño de funciones serán de carácter honorífico, por lo que no percibirán alguna retribución económica.</w:t>
      </w:r>
    </w:p>
    <w:p w14:paraId="0F4D9C54" w14:textId="77777777" w:rsidR="00B05BE5" w:rsidRDefault="00B05BE5" w:rsidP="00B05BE5">
      <w:pPr>
        <w:tabs>
          <w:tab w:val="left" w:pos="3720"/>
        </w:tabs>
        <w:spacing w:after="0" w:line="276" w:lineRule="auto"/>
        <w:jc w:val="both"/>
        <w:rPr>
          <w:rFonts w:ascii="Arial" w:hAnsi="Arial" w:cs="Arial"/>
          <w:sz w:val="24"/>
          <w:szCs w:val="24"/>
          <w:lang w:val="es-ES"/>
        </w:rPr>
      </w:pPr>
    </w:p>
    <w:p w14:paraId="2F72FD1C" w14:textId="77777777" w:rsidR="00B05BE5" w:rsidRPr="00C04DC2" w:rsidRDefault="00B05BE5" w:rsidP="00B05BE5">
      <w:pPr>
        <w:tabs>
          <w:tab w:val="left" w:pos="3720"/>
        </w:tabs>
        <w:spacing w:after="0" w:line="276" w:lineRule="auto"/>
        <w:jc w:val="right"/>
        <w:rPr>
          <w:rFonts w:ascii="Arial" w:hAnsi="Arial" w:cs="Arial"/>
          <w:b/>
          <w:bCs/>
          <w:i/>
          <w:iCs/>
          <w:sz w:val="24"/>
          <w:szCs w:val="24"/>
          <w:lang w:val="es-ES"/>
        </w:rPr>
      </w:pPr>
      <w:r w:rsidRPr="00C04DC2">
        <w:rPr>
          <w:rFonts w:ascii="Arial" w:hAnsi="Arial" w:cs="Arial"/>
          <w:b/>
          <w:bCs/>
          <w:i/>
          <w:iCs/>
          <w:sz w:val="24"/>
          <w:szCs w:val="24"/>
          <w:lang w:val="es-ES"/>
        </w:rPr>
        <w:t>Facultades de las comisiones</w:t>
      </w:r>
      <w:r>
        <w:rPr>
          <w:rFonts w:ascii="Arial" w:hAnsi="Arial" w:cs="Arial"/>
          <w:b/>
          <w:bCs/>
          <w:i/>
          <w:iCs/>
          <w:sz w:val="24"/>
          <w:szCs w:val="24"/>
          <w:lang w:val="es-ES"/>
        </w:rPr>
        <w:t>, comités y órganos internos</w:t>
      </w:r>
      <w:r w:rsidRPr="00C04DC2">
        <w:rPr>
          <w:rFonts w:ascii="Arial" w:hAnsi="Arial" w:cs="Arial"/>
          <w:b/>
          <w:bCs/>
          <w:i/>
          <w:iCs/>
          <w:sz w:val="24"/>
          <w:szCs w:val="24"/>
          <w:lang w:val="es-ES"/>
        </w:rPr>
        <w:t xml:space="preserve"> </w:t>
      </w:r>
    </w:p>
    <w:p w14:paraId="6964F6A8" w14:textId="0AE68E79" w:rsidR="00B05BE5" w:rsidRDefault="00B05BE5" w:rsidP="00B05BE5">
      <w:pPr>
        <w:tabs>
          <w:tab w:val="left" w:pos="3720"/>
        </w:tabs>
        <w:spacing w:after="0" w:line="276" w:lineRule="auto"/>
        <w:jc w:val="both"/>
        <w:rPr>
          <w:rFonts w:ascii="Arial" w:hAnsi="Arial" w:cs="Arial"/>
          <w:sz w:val="24"/>
          <w:szCs w:val="24"/>
          <w:lang w:val="es-ES"/>
        </w:rPr>
      </w:pPr>
      <w:r w:rsidRPr="00C04DC2">
        <w:rPr>
          <w:rFonts w:ascii="Arial" w:hAnsi="Arial" w:cs="Arial"/>
          <w:b/>
          <w:bCs/>
          <w:sz w:val="24"/>
          <w:szCs w:val="24"/>
          <w:lang w:val="es-ES"/>
        </w:rPr>
        <w:t>Artículo 30.</w:t>
      </w:r>
      <w:r>
        <w:rPr>
          <w:rFonts w:ascii="Arial" w:hAnsi="Arial" w:cs="Arial"/>
          <w:sz w:val="24"/>
          <w:szCs w:val="24"/>
          <w:lang w:val="es-ES"/>
        </w:rPr>
        <w:t xml:space="preserve"> </w:t>
      </w:r>
      <w:r w:rsidRPr="008518C6">
        <w:rPr>
          <w:rFonts w:ascii="Arial" w:hAnsi="Arial" w:cs="Arial"/>
          <w:sz w:val="24"/>
          <w:szCs w:val="24"/>
          <w:lang w:val="es-ES"/>
        </w:rPr>
        <w:t>Las comisio</w:t>
      </w:r>
      <w:r>
        <w:rPr>
          <w:rFonts w:ascii="Arial" w:hAnsi="Arial" w:cs="Arial"/>
          <w:sz w:val="24"/>
          <w:szCs w:val="24"/>
          <w:lang w:val="es-ES"/>
        </w:rPr>
        <w:t>nes, comités y órganos internos</w:t>
      </w:r>
      <w:r w:rsidRPr="008518C6">
        <w:rPr>
          <w:rFonts w:ascii="Arial" w:hAnsi="Arial" w:cs="Arial"/>
          <w:sz w:val="24"/>
          <w:szCs w:val="24"/>
          <w:lang w:val="es-ES"/>
        </w:rPr>
        <w:t xml:space="preserve"> tendrán la</w:t>
      </w:r>
      <w:r>
        <w:rPr>
          <w:rFonts w:ascii="Arial" w:hAnsi="Arial" w:cs="Arial"/>
          <w:sz w:val="24"/>
          <w:szCs w:val="24"/>
          <w:lang w:val="es-ES"/>
        </w:rPr>
        <w:t>s</w:t>
      </w:r>
      <w:r w:rsidRPr="008518C6">
        <w:rPr>
          <w:rFonts w:ascii="Arial" w:hAnsi="Arial" w:cs="Arial"/>
          <w:sz w:val="24"/>
          <w:szCs w:val="24"/>
          <w:lang w:val="es-ES"/>
        </w:rPr>
        <w:t xml:space="preserve"> </w:t>
      </w:r>
      <w:r w:rsidR="00073847" w:rsidRPr="008518C6">
        <w:rPr>
          <w:rFonts w:ascii="Arial" w:hAnsi="Arial" w:cs="Arial"/>
          <w:sz w:val="24"/>
          <w:szCs w:val="24"/>
          <w:lang w:val="es-ES"/>
        </w:rPr>
        <w:t>siguientes facultades</w:t>
      </w:r>
      <w:r w:rsidRPr="008518C6">
        <w:rPr>
          <w:rFonts w:ascii="Arial" w:hAnsi="Arial" w:cs="Arial"/>
          <w:sz w:val="24"/>
          <w:szCs w:val="24"/>
          <w:lang w:val="es-ES"/>
        </w:rPr>
        <w:t xml:space="preserve">: </w:t>
      </w:r>
    </w:p>
    <w:p w14:paraId="615782EA" w14:textId="77777777" w:rsidR="00B05BE5" w:rsidRDefault="00B05BE5" w:rsidP="00B05BE5">
      <w:pPr>
        <w:tabs>
          <w:tab w:val="left" w:pos="3720"/>
        </w:tabs>
        <w:spacing w:after="0" w:line="276" w:lineRule="auto"/>
        <w:jc w:val="both"/>
        <w:rPr>
          <w:rFonts w:ascii="Arial" w:hAnsi="Arial" w:cs="Arial"/>
          <w:sz w:val="24"/>
          <w:szCs w:val="24"/>
          <w:lang w:val="es-ES"/>
        </w:rPr>
      </w:pPr>
    </w:p>
    <w:p w14:paraId="75463CD2" w14:textId="77777777" w:rsidR="00B05BE5" w:rsidRDefault="00B05BE5" w:rsidP="00B05BE5">
      <w:pPr>
        <w:pStyle w:val="Prrafodelista"/>
        <w:numPr>
          <w:ilvl w:val="0"/>
          <w:numId w:val="24"/>
        </w:numPr>
        <w:tabs>
          <w:tab w:val="left" w:pos="3720"/>
        </w:tabs>
        <w:spacing w:after="0" w:line="276" w:lineRule="auto"/>
        <w:jc w:val="both"/>
        <w:rPr>
          <w:rFonts w:ascii="Arial" w:hAnsi="Arial" w:cs="Arial"/>
          <w:sz w:val="24"/>
          <w:szCs w:val="24"/>
          <w:lang w:val="es-ES"/>
        </w:rPr>
      </w:pPr>
      <w:r w:rsidRPr="008518C6">
        <w:rPr>
          <w:rFonts w:ascii="Arial" w:hAnsi="Arial" w:cs="Arial"/>
          <w:sz w:val="24"/>
          <w:szCs w:val="24"/>
          <w:lang w:val="es-ES"/>
        </w:rPr>
        <w:t>Elaborar los análisis</w:t>
      </w:r>
      <w:r>
        <w:rPr>
          <w:rFonts w:ascii="Arial" w:hAnsi="Arial" w:cs="Arial"/>
          <w:sz w:val="24"/>
          <w:szCs w:val="24"/>
          <w:lang w:val="es-ES"/>
        </w:rPr>
        <w:t>…</w:t>
      </w:r>
    </w:p>
    <w:p w14:paraId="2298411F" w14:textId="77777777" w:rsidR="00B05BE5" w:rsidRDefault="00B05BE5" w:rsidP="00B05BE5">
      <w:pPr>
        <w:pStyle w:val="Prrafodelista"/>
        <w:tabs>
          <w:tab w:val="left" w:pos="3720"/>
        </w:tabs>
        <w:spacing w:after="0" w:line="276" w:lineRule="auto"/>
        <w:ind w:left="1080"/>
        <w:jc w:val="both"/>
        <w:rPr>
          <w:rFonts w:ascii="Arial" w:hAnsi="Arial" w:cs="Arial"/>
          <w:sz w:val="24"/>
          <w:szCs w:val="24"/>
          <w:lang w:val="es-ES"/>
        </w:rPr>
      </w:pPr>
    </w:p>
    <w:p w14:paraId="46070D6A" w14:textId="77777777" w:rsidR="00B05BE5" w:rsidRDefault="00B05BE5" w:rsidP="00B05BE5">
      <w:pPr>
        <w:pStyle w:val="Prrafodelista"/>
        <w:numPr>
          <w:ilvl w:val="0"/>
          <w:numId w:val="24"/>
        </w:numPr>
        <w:tabs>
          <w:tab w:val="left" w:pos="3720"/>
        </w:tabs>
        <w:spacing w:after="0" w:line="276" w:lineRule="auto"/>
        <w:jc w:val="both"/>
        <w:rPr>
          <w:rFonts w:ascii="Arial" w:hAnsi="Arial" w:cs="Arial"/>
          <w:sz w:val="24"/>
          <w:szCs w:val="24"/>
          <w:lang w:val="es-ES"/>
        </w:rPr>
      </w:pPr>
      <w:r w:rsidRPr="00C04DC2">
        <w:rPr>
          <w:rFonts w:ascii="Arial" w:hAnsi="Arial" w:cs="Arial"/>
          <w:sz w:val="24"/>
          <w:szCs w:val="24"/>
          <w:lang w:val="es-ES"/>
        </w:rPr>
        <w:t>Invitar a participar en las comisiones,</w:t>
      </w:r>
      <w:r>
        <w:rPr>
          <w:rFonts w:ascii="Arial" w:hAnsi="Arial" w:cs="Arial"/>
          <w:sz w:val="24"/>
          <w:szCs w:val="24"/>
          <w:lang w:val="es-ES"/>
        </w:rPr>
        <w:t xml:space="preserve"> comités y órganos internos</w:t>
      </w:r>
      <w:r w:rsidRPr="00C04DC2">
        <w:rPr>
          <w:rFonts w:ascii="Arial" w:hAnsi="Arial" w:cs="Arial"/>
          <w:sz w:val="24"/>
          <w:szCs w:val="24"/>
          <w:lang w:val="es-ES"/>
        </w:rPr>
        <w:t xml:space="preserve"> por conducto de la Presidencia, a los especialistas que consideren convenientes para el cumplimiento de los objetivos de los mismos;  </w:t>
      </w:r>
    </w:p>
    <w:p w14:paraId="179A7C78" w14:textId="77777777" w:rsidR="00B05BE5" w:rsidRPr="00C04DC2" w:rsidRDefault="00B05BE5" w:rsidP="00B05BE5">
      <w:pPr>
        <w:tabs>
          <w:tab w:val="left" w:pos="3720"/>
        </w:tabs>
        <w:spacing w:after="0" w:line="276" w:lineRule="auto"/>
        <w:jc w:val="both"/>
        <w:rPr>
          <w:rFonts w:ascii="Arial" w:hAnsi="Arial" w:cs="Arial"/>
          <w:sz w:val="24"/>
          <w:szCs w:val="24"/>
          <w:lang w:val="es-ES"/>
        </w:rPr>
      </w:pPr>
    </w:p>
    <w:p w14:paraId="1CA5BCB8" w14:textId="77777777" w:rsidR="00B05BE5" w:rsidRDefault="00B05BE5" w:rsidP="00B05BE5">
      <w:pPr>
        <w:pStyle w:val="Prrafodelista"/>
        <w:numPr>
          <w:ilvl w:val="0"/>
          <w:numId w:val="24"/>
        </w:numPr>
        <w:tabs>
          <w:tab w:val="left" w:pos="3720"/>
        </w:tabs>
        <w:spacing w:after="0" w:line="276" w:lineRule="auto"/>
        <w:jc w:val="both"/>
        <w:rPr>
          <w:rFonts w:ascii="Arial" w:hAnsi="Arial" w:cs="Arial"/>
          <w:sz w:val="24"/>
          <w:szCs w:val="24"/>
          <w:lang w:val="es-ES"/>
        </w:rPr>
      </w:pPr>
      <w:r w:rsidRPr="00C04DC2">
        <w:rPr>
          <w:rFonts w:ascii="Arial" w:hAnsi="Arial" w:cs="Arial"/>
          <w:sz w:val="24"/>
          <w:szCs w:val="24"/>
          <w:lang w:val="es-ES"/>
        </w:rPr>
        <w:t>Rendir informes de</w:t>
      </w:r>
      <w:r>
        <w:rPr>
          <w:rFonts w:ascii="Arial" w:hAnsi="Arial" w:cs="Arial"/>
          <w:sz w:val="24"/>
          <w:szCs w:val="24"/>
          <w:lang w:val="es-ES"/>
        </w:rPr>
        <w:t>…</w:t>
      </w:r>
      <w:r w:rsidRPr="00C04DC2">
        <w:rPr>
          <w:rFonts w:ascii="Arial" w:hAnsi="Arial" w:cs="Arial"/>
          <w:sz w:val="24"/>
          <w:szCs w:val="24"/>
          <w:lang w:val="es-ES"/>
        </w:rPr>
        <w:t xml:space="preserve">  </w:t>
      </w:r>
    </w:p>
    <w:p w14:paraId="1D45B05E" w14:textId="77777777" w:rsidR="00B05BE5" w:rsidRPr="00C04DC2" w:rsidRDefault="00B05BE5" w:rsidP="00B05BE5">
      <w:pPr>
        <w:tabs>
          <w:tab w:val="left" w:pos="3720"/>
        </w:tabs>
        <w:spacing w:after="0" w:line="276" w:lineRule="auto"/>
        <w:jc w:val="both"/>
        <w:rPr>
          <w:rFonts w:ascii="Arial" w:hAnsi="Arial" w:cs="Arial"/>
          <w:sz w:val="24"/>
          <w:szCs w:val="24"/>
          <w:lang w:val="es-ES"/>
        </w:rPr>
      </w:pPr>
    </w:p>
    <w:p w14:paraId="158BD19B" w14:textId="77777777" w:rsidR="00B05BE5" w:rsidRDefault="00B05BE5" w:rsidP="00B05BE5">
      <w:pPr>
        <w:pStyle w:val="Prrafodelista"/>
        <w:numPr>
          <w:ilvl w:val="0"/>
          <w:numId w:val="24"/>
        </w:numPr>
        <w:tabs>
          <w:tab w:val="left" w:pos="3720"/>
        </w:tabs>
        <w:spacing w:after="0" w:line="276" w:lineRule="auto"/>
        <w:jc w:val="both"/>
        <w:rPr>
          <w:rFonts w:ascii="Arial" w:hAnsi="Arial" w:cs="Arial"/>
          <w:sz w:val="24"/>
          <w:szCs w:val="24"/>
          <w:lang w:val="es-ES"/>
        </w:rPr>
      </w:pPr>
      <w:r w:rsidRPr="00C04DC2">
        <w:rPr>
          <w:rFonts w:ascii="Arial" w:hAnsi="Arial" w:cs="Arial"/>
          <w:sz w:val="24"/>
          <w:szCs w:val="24"/>
          <w:lang w:val="es-ES"/>
        </w:rPr>
        <w:t>Las demás que</w:t>
      </w:r>
      <w:r>
        <w:rPr>
          <w:rFonts w:ascii="Arial" w:hAnsi="Arial" w:cs="Arial"/>
          <w:sz w:val="24"/>
          <w:szCs w:val="24"/>
          <w:lang w:val="es-ES"/>
        </w:rPr>
        <w:t>…</w:t>
      </w:r>
    </w:p>
    <w:p w14:paraId="2FF4D76A" w14:textId="77777777" w:rsidR="00B05BE5" w:rsidRPr="00C04DC2" w:rsidRDefault="00B05BE5" w:rsidP="00B05BE5">
      <w:pPr>
        <w:pStyle w:val="Prrafodelista"/>
        <w:rPr>
          <w:rFonts w:ascii="Arial" w:hAnsi="Arial" w:cs="Arial"/>
          <w:sz w:val="24"/>
          <w:szCs w:val="24"/>
          <w:lang w:val="es-ES"/>
        </w:rPr>
      </w:pPr>
    </w:p>
    <w:p w14:paraId="5EF8C882" w14:textId="77777777" w:rsidR="00B05BE5" w:rsidRPr="00C04DC2" w:rsidRDefault="00B05BE5" w:rsidP="00B05BE5">
      <w:pPr>
        <w:pStyle w:val="Prrafodelista"/>
        <w:tabs>
          <w:tab w:val="left" w:pos="3720"/>
        </w:tabs>
        <w:spacing w:after="0" w:line="276" w:lineRule="auto"/>
        <w:ind w:left="1080"/>
        <w:jc w:val="right"/>
        <w:rPr>
          <w:rFonts w:ascii="Arial" w:hAnsi="Arial" w:cs="Arial"/>
          <w:b/>
          <w:bCs/>
          <w:i/>
          <w:iCs/>
          <w:sz w:val="24"/>
          <w:szCs w:val="24"/>
          <w:lang w:val="es-ES"/>
        </w:rPr>
      </w:pPr>
      <w:r w:rsidRPr="00C04DC2">
        <w:rPr>
          <w:rFonts w:ascii="Arial" w:hAnsi="Arial" w:cs="Arial"/>
          <w:b/>
          <w:bCs/>
          <w:i/>
          <w:iCs/>
          <w:sz w:val="24"/>
          <w:szCs w:val="24"/>
          <w:lang w:val="es-ES"/>
        </w:rPr>
        <w:t>Acuerdos de las comisiones</w:t>
      </w:r>
      <w:r>
        <w:rPr>
          <w:rFonts w:ascii="Arial" w:hAnsi="Arial" w:cs="Arial"/>
          <w:b/>
          <w:bCs/>
          <w:i/>
          <w:iCs/>
          <w:sz w:val="24"/>
          <w:szCs w:val="24"/>
          <w:lang w:val="es-ES"/>
        </w:rPr>
        <w:t>, comités y órganos internos</w:t>
      </w:r>
      <w:r w:rsidRPr="00C04DC2">
        <w:rPr>
          <w:rFonts w:ascii="Arial" w:hAnsi="Arial" w:cs="Arial"/>
          <w:b/>
          <w:bCs/>
          <w:i/>
          <w:iCs/>
          <w:sz w:val="24"/>
          <w:szCs w:val="24"/>
          <w:lang w:val="es-ES"/>
        </w:rPr>
        <w:t xml:space="preserve"> </w:t>
      </w:r>
    </w:p>
    <w:p w14:paraId="09311C9D" w14:textId="77777777" w:rsidR="00B05BE5" w:rsidRDefault="00B05BE5" w:rsidP="00B05BE5">
      <w:pPr>
        <w:tabs>
          <w:tab w:val="left" w:pos="3720"/>
        </w:tabs>
        <w:spacing w:after="0" w:line="276" w:lineRule="auto"/>
        <w:jc w:val="both"/>
        <w:rPr>
          <w:rFonts w:ascii="Arial" w:hAnsi="Arial" w:cs="Arial"/>
          <w:sz w:val="24"/>
          <w:szCs w:val="24"/>
          <w:lang w:val="es-ES"/>
        </w:rPr>
      </w:pPr>
      <w:r w:rsidRPr="00C04DC2">
        <w:rPr>
          <w:rFonts w:ascii="Arial" w:hAnsi="Arial" w:cs="Arial"/>
          <w:b/>
          <w:bCs/>
          <w:sz w:val="24"/>
          <w:szCs w:val="24"/>
          <w:lang w:val="es-ES"/>
        </w:rPr>
        <w:t>Artículo 31.</w:t>
      </w:r>
      <w:r w:rsidRPr="00C04DC2">
        <w:rPr>
          <w:rFonts w:ascii="Arial" w:hAnsi="Arial" w:cs="Arial"/>
          <w:sz w:val="24"/>
          <w:szCs w:val="24"/>
          <w:lang w:val="es-ES"/>
        </w:rPr>
        <w:t xml:space="preserve"> Los acuerdos de las comisiones</w:t>
      </w:r>
      <w:r>
        <w:rPr>
          <w:rFonts w:ascii="Arial" w:hAnsi="Arial" w:cs="Arial"/>
          <w:sz w:val="24"/>
          <w:szCs w:val="24"/>
          <w:lang w:val="es-ES"/>
        </w:rPr>
        <w:t>, comités y órganos internos</w:t>
      </w:r>
      <w:r w:rsidRPr="00C04DC2">
        <w:rPr>
          <w:rFonts w:ascii="Arial" w:hAnsi="Arial" w:cs="Arial"/>
          <w:sz w:val="24"/>
          <w:szCs w:val="24"/>
          <w:lang w:val="es-ES"/>
        </w:rPr>
        <w:t xml:space="preserve"> se tomarán por mayoría de votos, en caso de empate quien coordine tendrá voto de calidad.  </w:t>
      </w:r>
    </w:p>
    <w:p w14:paraId="3C237067" w14:textId="77777777" w:rsidR="00B05BE5" w:rsidRDefault="00B05BE5" w:rsidP="00B05BE5">
      <w:pPr>
        <w:tabs>
          <w:tab w:val="left" w:pos="3720"/>
        </w:tabs>
        <w:spacing w:after="0" w:line="276" w:lineRule="auto"/>
        <w:jc w:val="both"/>
        <w:rPr>
          <w:rFonts w:ascii="Arial" w:hAnsi="Arial" w:cs="Arial"/>
          <w:sz w:val="24"/>
          <w:szCs w:val="24"/>
          <w:lang w:val="es-ES"/>
        </w:rPr>
      </w:pPr>
    </w:p>
    <w:p w14:paraId="369BF031" w14:textId="77777777" w:rsidR="00B05BE5" w:rsidRDefault="00B05BE5" w:rsidP="00B05BE5">
      <w:pPr>
        <w:tabs>
          <w:tab w:val="left" w:pos="3720"/>
        </w:tabs>
        <w:spacing w:after="0" w:line="276" w:lineRule="auto"/>
        <w:jc w:val="both"/>
        <w:rPr>
          <w:rFonts w:ascii="Arial" w:hAnsi="Arial" w:cs="Arial"/>
          <w:sz w:val="24"/>
          <w:szCs w:val="24"/>
          <w:lang w:val="es-ES"/>
        </w:rPr>
      </w:pPr>
      <w:r w:rsidRPr="00C04DC2">
        <w:rPr>
          <w:rFonts w:ascii="Arial" w:hAnsi="Arial" w:cs="Arial"/>
          <w:sz w:val="24"/>
          <w:szCs w:val="24"/>
          <w:lang w:val="es-ES"/>
        </w:rPr>
        <w:t>Las comisiones</w:t>
      </w:r>
      <w:r>
        <w:rPr>
          <w:rFonts w:ascii="Arial" w:hAnsi="Arial" w:cs="Arial"/>
          <w:sz w:val="24"/>
          <w:szCs w:val="24"/>
          <w:lang w:val="es-ES"/>
        </w:rPr>
        <w:t>, comités y órganos internos</w:t>
      </w:r>
      <w:r w:rsidRPr="00C04DC2">
        <w:rPr>
          <w:rFonts w:ascii="Arial" w:hAnsi="Arial" w:cs="Arial"/>
          <w:sz w:val="24"/>
          <w:szCs w:val="24"/>
          <w:lang w:val="es-ES"/>
        </w:rPr>
        <w:t xml:space="preserve"> no tendrán facultades ejecutivas, debiendo en todo caso someter a consideración del Sistema Municipal los acuerdos relacionados a las áreas a que correspondan.  </w:t>
      </w:r>
    </w:p>
    <w:p w14:paraId="175A5A4D" w14:textId="77777777" w:rsidR="00B05BE5" w:rsidRPr="00C04DC2" w:rsidRDefault="00B05BE5" w:rsidP="00B05BE5">
      <w:pPr>
        <w:tabs>
          <w:tab w:val="left" w:pos="3720"/>
        </w:tabs>
        <w:spacing w:after="0" w:line="276" w:lineRule="auto"/>
        <w:jc w:val="both"/>
        <w:rPr>
          <w:rFonts w:ascii="Arial" w:hAnsi="Arial" w:cs="Arial"/>
          <w:sz w:val="24"/>
          <w:szCs w:val="24"/>
          <w:lang w:val="es-ES"/>
        </w:rPr>
      </w:pPr>
    </w:p>
    <w:p w14:paraId="0046EEEE" w14:textId="77777777" w:rsidR="00B05BE5" w:rsidRPr="0076116B" w:rsidRDefault="00B05BE5" w:rsidP="00B05BE5">
      <w:pPr>
        <w:spacing w:after="0" w:line="276" w:lineRule="auto"/>
        <w:jc w:val="right"/>
        <w:rPr>
          <w:rFonts w:ascii="Arial" w:hAnsi="Arial" w:cs="Arial"/>
          <w:b/>
          <w:bCs/>
          <w:i/>
          <w:sz w:val="24"/>
          <w:szCs w:val="24"/>
        </w:rPr>
      </w:pPr>
      <w:r w:rsidRPr="0076116B">
        <w:rPr>
          <w:rFonts w:ascii="Arial" w:hAnsi="Arial" w:cs="Arial"/>
          <w:b/>
          <w:bCs/>
          <w:i/>
          <w:sz w:val="24"/>
          <w:szCs w:val="24"/>
        </w:rPr>
        <w:t xml:space="preserve">Naturaleza </w:t>
      </w:r>
    </w:p>
    <w:p w14:paraId="3C48C15B" w14:textId="77777777" w:rsidR="00B05BE5" w:rsidRPr="0076116B" w:rsidRDefault="00B05BE5" w:rsidP="00B05BE5">
      <w:pPr>
        <w:spacing w:after="0" w:line="276" w:lineRule="auto"/>
        <w:jc w:val="both"/>
        <w:rPr>
          <w:rFonts w:ascii="Arial" w:hAnsi="Arial" w:cs="Arial"/>
          <w:sz w:val="24"/>
          <w:szCs w:val="24"/>
          <w:lang w:val="es-ES" w:eastAsia="es-ES"/>
        </w:rPr>
      </w:pPr>
      <w:r w:rsidRPr="0076116B">
        <w:rPr>
          <w:rFonts w:ascii="Arial" w:hAnsi="Arial" w:cs="Arial"/>
          <w:b/>
          <w:bCs/>
          <w:sz w:val="24"/>
          <w:szCs w:val="24"/>
        </w:rPr>
        <w:t>Artículo 32.</w:t>
      </w:r>
      <w:r w:rsidRPr="0076116B">
        <w:rPr>
          <w:rFonts w:ascii="Arial" w:hAnsi="Arial" w:cs="Arial"/>
          <w:sz w:val="24"/>
          <w:szCs w:val="24"/>
        </w:rPr>
        <w:t xml:space="preserve"> El Programa Municipal es la herramienta de planeación estratégica</w:t>
      </w:r>
      <w:r>
        <w:rPr>
          <w:rFonts w:ascii="Arial" w:hAnsi="Arial" w:cs="Arial"/>
          <w:sz w:val="24"/>
          <w:szCs w:val="24"/>
        </w:rPr>
        <w:t>,</w:t>
      </w:r>
      <w:r w:rsidRPr="0076116B">
        <w:rPr>
          <w:rFonts w:ascii="Arial" w:hAnsi="Arial" w:cs="Arial"/>
          <w:sz w:val="24"/>
          <w:szCs w:val="24"/>
        </w:rPr>
        <w:t xml:space="preserve"> prioritaria y rectora de la </w:t>
      </w:r>
      <w:r>
        <w:rPr>
          <w:rFonts w:ascii="Arial" w:hAnsi="Arial" w:cs="Arial"/>
          <w:sz w:val="24"/>
          <w:szCs w:val="24"/>
        </w:rPr>
        <w:t>a</w:t>
      </w:r>
      <w:r w:rsidRPr="0076116B">
        <w:rPr>
          <w:rFonts w:ascii="Arial" w:hAnsi="Arial" w:cs="Arial"/>
          <w:sz w:val="24"/>
          <w:szCs w:val="24"/>
        </w:rPr>
        <w:t xml:space="preserve">dministración </w:t>
      </w:r>
      <w:r>
        <w:rPr>
          <w:rFonts w:ascii="Arial" w:hAnsi="Arial" w:cs="Arial"/>
          <w:sz w:val="24"/>
          <w:szCs w:val="24"/>
        </w:rPr>
        <w:t>p</w:t>
      </w:r>
      <w:r w:rsidRPr="0076116B">
        <w:rPr>
          <w:rFonts w:ascii="Arial" w:hAnsi="Arial" w:cs="Arial"/>
          <w:sz w:val="24"/>
          <w:szCs w:val="24"/>
        </w:rPr>
        <w:t xml:space="preserve">ública </w:t>
      </w:r>
      <w:r>
        <w:rPr>
          <w:rFonts w:ascii="Arial" w:hAnsi="Arial" w:cs="Arial"/>
          <w:sz w:val="24"/>
          <w:szCs w:val="24"/>
        </w:rPr>
        <w:t>m</w:t>
      </w:r>
      <w:r w:rsidRPr="0076116B">
        <w:rPr>
          <w:rFonts w:ascii="Arial" w:hAnsi="Arial" w:cs="Arial"/>
          <w:sz w:val="24"/>
          <w:szCs w:val="24"/>
        </w:rPr>
        <w:t>unicipal que deberá incorporar los objetivos y acciones de la Política Municipal</w:t>
      </w:r>
      <w:r w:rsidRPr="0076116B">
        <w:rPr>
          <w:rFonts w:ascii="Arial" w:hAnsi="Arial" w:cs="Arial"/>
          <w:sz w:val="24"/>
          <w:szCs w:val="24"/>
          <w:lang w:val="es-ES" w:eastAsia="es-ES"/>
        </w:rPr>
        <w:t xml:space="preserve"> de forma sistemática y coordinada con el fin de orientar el trabajo del Sistema Municipal y asegurar el ejercicio efectivo de la </w:t>
      </w:r>
      <w:r>
        <w:rPr>
          <w:rFonts w:ascii="Arial" w:hAnsi="Arial" w:cs="Arial"/>
          <w:sz w:val="24"/>
          <w:szCs w:val="24"/>
          <w:lang w:val="es-ES" w:eastAsia="es-ES"/>
        </w:rPr>
        <w:t>I</w:t>
      </w:r>
      <w:r w:rsidRPr="0076116B">
        <w:rPr>
          <w:rFonts w:ascii="Arial" w:hAnsi="Arial" w:cs="Arial"/>
          <w:sz w:val="24"/>
          <w:szCs w:val="24"/>
          <w:lang w:val="es-ES" w:eastAsia="es-ES"/>
        </w:rPr>
        <w:t xml:space="preserve">gualdad </w:t>
      </w:r>
      <w:r>
        <w:rPr>
          <w:rFonts w:ascii="Arial" w:hAnsi="Arial" w:cs="Arial"/>
          <w:sz w:val="24"/>
          <w:szCs w:val="24"/>
          <w:lang w:val="es-ES" w:eastAsia="es-ES"/>
        </w:rPr>
        <w:t>s</w:t>
      </w:r>
      <w:r w:rsidRPr="0076116B">
        <w:rPr>
          <w:rFonts w:ascii="Arial" w:hAnsi="Arial" w:cs="Arial"/>
          <w:sz w:val="24"/>
          <w:szCs w:val="24"/>
          <w:lang w:val="es-ES" w:eastAsia="es-ES"/>
        </w:rPr>
        <w:t>ustantiva entre mujeres y hombres.</w:t>
      </w:r>
    </w:p>
    <w:p w14:paraId="4E2E8FEF" w14:textId="77777777" w:rsidR="00B05BE5" w:rsidRPr="0076116B" w:rsidRDefault="00B05BE5" w:rsidP="00B05BE5">
      <w:pPr>
        <w:spacing w:after="0" w:line="276" w:lineRule="auto"/>
        <w:jc w:val="both"/>
        <w:rPr>
          <w:rFonts w:ascii="Arial" w:hAnsi="Arial" w:cs="Arial"/>
          <w:sz w:val="24"/>
          <w:szCs w:val="24"/>
          <w:lang w:val="es-ES" w:eastAsia="es-ES"/>
        </w:rPr>
      </w:pPr>
    </w:p>
    <w:p w14:paraId="6B549DD0" w14:textId="77777777" w:rsidR="00B05BE5" w:rsidRPr="00316E4E" w:rsidRDefault="00B05BE5" w:rsidP="00B05BE5">
      <w:pPr>
        <w:spacing w:after="0" w:line="276" w:lineRule="auto"/>
        <w:jc w:val="right"/>
        <w:rPr>
          <w:rFonts w:ascii="Arial" w:hAnsi="Arial" w:cs="Arial"/>
          <w:b/>
          <w:i/>
          <w:sz w:val="24"/>
          <w:szCs w:val="24"/>
          <w:lang w:val="es-ES" w:eastAsia="es-ES"/>
        </w:rPr>
      </w:pPr>
      <w:r w:rsidRPr="00316E4E">
        <w:rPr>
          <w:rFonts w:ascii="Arial" w:hAnsi="Arial" w:cs="Arial"/>
          <w:b/>
          <w:i/>
          <w:sz w:val="24"/>
          <w:szCs w:val="24"/>
          <w:lang w:val="es-ES" w:eastAsia="es-ES"/>
        </w:rPr>
        <w:t xml:space="preserve">Objetivos </w:t>
      </w:r>
    </w:p>
    <w:p w14:paraId="2837142C" w14:textId="77777777" w:rsidR="00B05BE5" w:rsidRPr="00ED4172" w:rsidRDefault="00B05BE5" w:rsidP="00B05BE5">
      <w:pPr>
        <w:spacing w:after="0" w:line="276" w:lineRule="auto"/>
        <w:jc w:val="both"/>
        <w:rPr>
          <w:rFonts w:ascii="Arial" w:hAnsi="Arial" w:cs="Arial"/>
          <w:b/>
          <w:bCs/>
          <w:sz w:val="24"/>
          <w:szCs w:val="24"/>
          <w:lang w:val="es-ES" w:eastAsia="es-ES"/>
        </w:rPr>
      </w:pPr>
      <w:r w:rsidRPr="00316E4E">
        <w:rPr>
          <w:rFonts w:ascii="Arial" w:hAnsi="Arial" w:cs="Arial"/>
          <w:b/>
          <w:sz w:val="24"/>
          <w:szCs w:val="24"/>
          <w:lang w:val="es-ES" w:eastAsia="es-ES"/>
        </w:rPr>
        <w:t>Artículo 33.</w:t>
      </w:r>
      <w:r w:rsidRPr="00316E4E">
        <w:rPr>
          <w:rFonts w:ascii="Arial" w:hAnsi="Arial" w:cs="Arial"/>
          <w:sz w:val="24"/>
          <w:szCs w:val="24"/>
          <w:lang w:val="es-ES" w:eastAsia="es-ES"/>
        </w:rPr>
        <w:t xml:space="preserve"> El Programa</w:t>
      </w:r>
      <w:r w:rsidRPr="0076116B">
        <w:rPr>
          <w:rFonts w:ascii="Arial" w:hAnsi="Arial" w:cs="Arial"/>
          <w:sz w:val="24"/>
          <w:szCs w:val="24"/>
          <w:lang w:val="es-ES" w:eastAsia="es-ES"/>
        </w:rPr>
        <w:t xml:space="preserve"> Municipal de manera enunciativa más no limitativa, deberá:</w:t>
      </w:r>
    </w:p>
    <w:p w14:paraId="640DAD21" w14:textId="77777777" w:rsidR="00B05BE5" w:rsidRPr="00ED4172" w:rsidRDefault="00B05BE5" w:rsidP="00B05BE5">
      <w:pPr>
        <w:spacing w:after="0" w:line="276" w:lineRule="auto"/>
        <w:rPr>
          <w:rFonts w:ascii="Arial" w:hAnsi="Arial" w:cs="Arial"/>
          <w:b/>
          <w:bCs/>
          <w:sz w:val="24"/>
          <w:szCs w:val="24"/>
        </w:rPr>
      </w:pPr>
    </w:p>
    <w:p w14:paraId="7BB7C053" w14:textId="77777777" w:rsidR="00B05BE5" w:rsidRPr="002301E4" w:rsidRDefault="00B05BE5" w:rsidP="00B05BE5">
      <w:pPr>
        <w:pStyle w:val="Prrafodelista"/>
        <w:numPr>
          <w:ilvl w:val="0"/>
          <w:numId w:val="15"/>
        </w:numPr>
        <w:spacing w:after="0" w:line="276" w:lineRule="auto"/>
        <w:ind w:left="709" w:hanging="283"/>
        <w:rPr>
          <w:rFonts w:ascii="Arial" w:hAnsi="Arial" w:cs="Arial"/>
          <w:b/>
          <w:bCs/>
          <w:sz w:val="24"/>
          <w:szCs w:val="24"/>
        </w:rPr>
      </w:pPr>
      <w:r w:rsidRPr="00ED4172">
        <w:rPr>
          <w:rFonts w:ascii="Arial" w:hAnsi="Arial" w:cs="Arial"/>
          <w:b/>
          <w:bCs/>
          <w:sz w:val="24"/>
          <w:szCs w:val="24"/>
        </w:rPr>
        <w:t>a IV. …</w:t>
      </w:r>
    </w:p>
    <w:p w14:paraId="535A1B39" w14:textId="77777777" w:rsidR="00B05BE5" w:rsidRPr="002301E4" w:rsidRDefault="00B05BE5" w:rsidP="00B05BE5">
      <w:pPr>
        <w:spacing w:after="0" w:line="276" w:lineRule="auto"/>
        <w:rPr>
          <w:rFonts w:ascii="Arial" w:hAnsi="Arial" w:cs="Arial"/>
          <w:sz w:val="24"/>
          <w:szCs w:val="24"/>
        </w:rPr>
      </w:pPr>
    </w:p>
    <w:p w14:paraId="42D34947" w14:textId="77777777" w:rsidR="00B05BE5" w:rsidRPr="002301E4" w:rsidRDefault="00B05BE5" w:rsidP="00B05BE5">
      <w:pPr>
        <w:spacing w:after="0" w:line="276" w:lineRule="auto"/>
        <w:jc w:val="both"/>
        <w:rPr>
          <w:rFonts w:ascii="Arial" w:hAnsi="Arial" w:cs="Arial"/>
          <w:sz w:val="24"/>
          <w:szCs w:val="24"/>
        </w:rPr>
      </w:pPr>
    </w:p>
    <w:p w14:paraId="3EAEEE07" w14:textId="77777777" w:rsidR="00B05BE5" w:rsidRPr="00C04DC2" w:rsidRDefault="00B05BE5" w:rsidP="00B05BE5">
      <w:pPr>
        <w:spacing w:after="0" w:line="276" w:lineRule="auto"/>
        <w:ind w:left="1134" w:hanging="708"/>
        <w:jc w:val="both"/>
        <w:rPr>
          <w:rFonts w:ascii="Arial" w:hAnsi="Arial" w:cs="Arial"/>
          <w:sz w:val="24"/>
          <w:szCs w:val="24"/>
        </w:rPr>
      </w:pPr>
      <w:r w:rsidRPr="00C04DC2">
        <w:rPr>
          <w:rFonts w:ascii="Arial" w:hAnsi="Arial" w:cs="Arial"/>
          <w:b/>
          <w:bCs/>
          <w:sz w:val="24"/>
          <w:szCs w:val="24"/>
        </w:rPr>
        <w:t xml:space="preserve">V.    </w:t>
      </w:r>
      <w:r w:rsidRPr="00C04DC2">
        <w:rPr>
          <w:rFonts w:ascii="Arial" w:hAnsi="Arial" w:cs="Arial"/>
          <w:sz w:val="24"/>
          <w:szCs w:val="24"/>
        </w:rPr>
        <w:t>Encaminar sus acciones a la protección de la dignidad humana, no discriminación, así como la</w:t>
      </w:r>
      <w:r>
        <w:rPr>
          <w:rFonts w:ascii="Arial" w:hAnsi="Arial" w:cs="Arial"/>
          <w:sz w:val="24"/>
          <w:szCs w:val="24"/>
        </w:rPr>
        <w:t xml:space="preserve"> prevención, atención y</w:t>
      </w:r>
      <w:r w:rsidRPr="00C04DC2">
        <w:rPr>
          <w:rFonts w:ascii="Arial" w:hAnsi="Arial" w:cs="Arial"/>
          <w:sz w:val="24"/>
          <w:szCs w:val="24"/>
        </w:rPr>
        <w:t xml:space="preserve"> e</w:t>
      </w:r>
      <w:r>
        <w:rPr>
          <w:rFonts w:ascii="Arial" w:hAnsi="Arial" w:cs="Arial"/>
          <w:sz w:val="24"/>
          <w:szCs w:val="24"/>
        </w:rPr>
        <w:t>rradica</w:t>
      </w:r>
      <w:r w:rsidRPr="00C04DC2">
        <w:rPr>
          <w:rFonts w:ascii="Arial" w:hAnsi="Arial" w:cs="Arial"/>
          <w:sz w:val="24"/>
          <w:szCs w:val="24"/>
        </w:rPr>
        <w:t>ción de cualquier tipo de violencia en el municipio;</w:t>
      </w:r>
    </w:p>
    <w:p w14:paraId="57EE5616" w14:textId="77777777" w:rsidR="00B05BE5" w:rsidRPr="00C04DC2" w:rsidRDefault="00B05BE5" w:rsidP="00B05BE5">
      <w:pPr>
        <w:spacing w:after="0" w:line="276" w:lineRule="auto"/>
        <w:ind w:left="1134"/>
        <w:jc w:val="both"/>
        <w:rPr>
          <w:rFonts w:ascii="Arial" w:hAnsi="Arial" w:cs="Arial"/>
          <w:sz w:val="24"/>
          <w:szCs w:val="24"/>
        </w:rPr>
      </w:pPr>
    </w:p>
    <w:p w14:paraId="6D697822" w14:textId="77777777" w:rsidR="00B05BE5" w:rsidRPr="00C04DC2" w:rsidRDefault="00B05BE5" w:rsidP="00B05BE5">
      <w:pPr>
        <w:pStyle w:val="Prrafodelista"/>
        <w:numPr>
          <w:ilvl w:val="0"/>
          <w:numId w:val="12"/>
        </w:numPr>
        <w:spacing w:after="0" w:line="276" w:lineRule="auto"/>
        <w:jc w:val="both"/>
        <w:rPr>
          <w:rFonts w:ascii="Arial" w:hAnsi="Arial" w:cs="Arial"/>
          <w:sz w:val="24"/>
          <w:szCs w:val="24"/>
        </w:rPr>
      </w:pPr>
      <w:r w:rsidRPr="00C04DC2">
        <w:rPr>
          <w:rFonts w:ascii="Arial" w:hAnsi="Arial" w:cs="Arial"/>
          <w:sz w:val="24"/>
          <w:szCs w:val="24"/>
        </w:rPr>
        <w:t>Incorporar la existencia de esquemas de convivencia que fomenten la igualdad entre mujeres y hombres;</w:t>
      </w:r>
    </w:p>
    <w:p w14:paraId="0232B102" w14:textId="77777777" w:rsidR="00B05BE5" w:rsidRPr="00C04DC2" w:rsidRDefault="00B05BE5" w:rsidP="00B05BE5">
      <w:pPr>
        <w:spacing w:after="0" w:line="276" w:lineRule="auto"/>
        <w:jc w:val="both"/>
        <w:rPr>
          <w:rFonts w:ascii="Arial" w:hAnsi="Arial" w:cs="Arial"/>
          <w:sz w:val="24"/>
          <w:szCs w:val="24"/>
        </w:rPr>
      </w:pPr>
    </w:p>
    <w:p w14:paraId="6DBD488E" w14:textId="77777777" w:rsidR="00B05BE5" w:rsidRPr="00C04DC2" w:rsidRDefault="00B05BE5" w:rsidP="00B05BE5">
      <w:pPr>
        <w:pStyle w:val="Prrafodelista"/>
        <w:numPr>
          <w:ilvl w:val="0"/>
          <w:numId w:val="12"/>
        </w:numPr>
        <w:spacing w:after="0" w:line="276" w:lineRule="auto"/>
        <w:jc w:val="both"/>
        <w:rPr>
          <w:rFonts w:ascii="Arial" w:hAnsi="Arial" w:cs="Arial"/>
          <w:sz w:val="24"/>
          <w:szCs w:val="24"/>
        </w:rPr>
      </w:pPr>
      <w:r w:rsidRPr="00C04DC2">
        <w:rPr>
          <w:rFonts w:ascii="Arial" w:hAnsi="Arial" w:cs="Arial"/>
          <w:sz w:val="24"/>
          <w:szCs w:val="24"/>
        </w:rPr>
        <w:t>Establecer la paridad de género en la ocupación de plazas administrativas y cargos de confianza dentro de la administración pública</w:t>
      </w:r>
      <w:r>
        <w:rPr>
          <w:rFonts w:ascii="Arial" w:hAnsi="Arial" w:cs="Arial"/>
          <w:sz w:val="24"/>
          <w:szCs w:val="24"/>
        </w:rPr>
        <w:t xml:space="preserve"> municipal</w:t>
      </w:r>
      <w:r w:rsidRPr="00C04DC2">
        <w:rPr>
          <w:rFonts w:ascii="Arial" w:hAnsi="Arial" w:cs="Arial"/>
          <w:sz w:val="24"/>
          <w:szCs w:val="24"/>
        </w:rPr>
        <w:t>;</w:t>
      </w:r>
    </w:p>
    <w:p w14:paraId="11955D96" w14:textId="77777777" w:rsidR="00B05BE5" w:rsidRPr="00C04DC2" w:rsidRDefault="00B05BE5" w:rsidP="00B05BE5">
      <w:pPr>
        <w:spacing w:after="0" w:line="276" w:lineRule="auto"/>
        <w:jc w:val="both"/>
        <w:rPr>
          <w:rFonts w:ascii="Arial" w:hAnsi="Arial" w:cs="Arial"/>
          <w:sz w:val="24"/>
          <w:szCs w:val="24"/>
        </w:rPr>
      </w:pPr>
    </w:p>
    <w:p w14:paraId="2A34008F" w14:textId="77777777" w:rsidR="00B05BE5" w:rsidRPr="00C04DC2" w:rsidRDefault="00B05BE5" w:rsidP="00B05BE5">
      <w:pPr>
        <w:pStyle w:val="Prrafodelista"/>
        <w:numPr>
          <w:ilvl w:val="0"/>
          <w:numId w:val="12"/>
        </w:numPr>
        <w:spacing w:after="0" w:line="276" w:lineRule="auto"/>
        <w:jc w:val="both"/>
        <w:rPr>
          <w:rFonts w:ascii="Arial" w:hAnsi="Arial" w:cs="Arial"/>
          <w:sz w:val="24"/>
          <w:szCs w:val="24"/>
        </w:rPr>
      </w:pPr>
      <w:r w:rsidRPr="00C04DC2">
        <w:rPr>
          <w:rFonts w:ascii="Arial" w:hAnsi="Arial" w:cs="Arial"/>
          <w:sz w:val="24"/>
          <w:szCs w:val="24"/>
        </w:rPr>
        <w:t>Facilitar el acceso igualitario de la población a las funciones y servicios púbicos que preste la administración pública</w:t>
      </w:r>
      <w:r>
        <w:rPr>
          <w:rFonts w:ascii="Arial" w:hAnsi="Arial" w:cs="Arial"/>
          <w:sz w:val="24"/>
          <w:szCs w:val="24"/>
        </w:rPr>
        <w:t xml:space="preserve"> municipal</w:t>
      </w:r>
      <w:r w:rsidRPr="00C04DC2">
        <w:rPr>
          <w:rFonts w:ascii="Arial" w:hAnsi="Arial" w:cs="Arial"/>
          <w:sz w:val="24"/>
          <w:szCs w:val="24"/>
        </w:rPr>
        <w:t xml:space="preserve">; </w:t>
      </w:r>
    </w:p>
    <w:p w14:paraId="28064937" w14:textId="77777777" w:rsidR="00B05BE5" w:rsidRPr="00C04DC2" w:rsidRDefault="00B05BE5" w:rsidP="00B05BE5">
      <w:pPr>
        <w:spacing w:after="0" w:line="276" w:lineRule="auto"/>
        <w:jc w:val="both"/>
        <w:rPr>
          <w:rFonts w:ascii="Arial" w:hAnsi="Arial" w:cs="Arial"/>
          <w:sz w:val="24"/>
          <w:szCs w:val="24"/>
        </w:rPr>
      </w:pPr>
    </w:p>
    <w:p w14:paraId="14337F9A" w14:textId="77777777" w:rsidR="00B05BE5" w:rsidRPr="00C04DC2" w:rsidRDefault="00B05BE5" w:rsidP="00B05BE5">
      <w:pPr>
        <w:pStyle w:val="Prrafodelista"/>
        <w:numPr>
          <w:ilvl w:val="0"/>
          <w:numId w:val="12"/>
        </w:numPr>
        <w:spacing w:after="0" w:line="276" w:lineRule="auto"/>
        <w:jc w:val="both"/>
        <w:rPr>
          <w:rFonts w:ascii="Arial" w:hAnsi="Arial" w:cs="Arial"/>
          <w:sz w:val="24"/>
          <w:szCs w:val="24"/>
        </w:rPr>
      </w:pPr>
      <w:r w:rsidRPr="00C04DC2">
        <w:rPr>
          <w:rFonts w:ascii="Arial" w:hAnsi="Arial" w:cs="Arial"/>
          <w:sz w:val="24"/>
          <w:szCs w:val="24"/>
        </w:rPr>
        <w:t xml:space="preserve">Instaurar la permanente y continua capacitación y formación en materia de </w:t>
      </w:r>
      <w:r>
        <w:rPr>
          <w:rFonts w:ascii="Arial" w:hAnsi="Arial" w:cs="Arial"/>
          <w:sz w:val="24"/>
          <w:szCs w:val="24"/>
        </w:rPr>
        <w:t>I</w:t>
      </w:r>
      <w:r w:rsidRPr="00C04DC2">
        <w:rPr>
          <w:rFonts w:ascii="Arial" w:hAnsi="Arial" w:cs="Arial"/>
          <w:sz w:val="24"/>
          <w:szCs w:val="24"/>
        </w:rPr>
        <w:t>gualdad sustantiva entre mujeres y hombres;</w:t>
      </w:r>
    </w:p>
    <w:p w14:paraId="16B2E867" w14:textId="77777777" w:rsidR="00B05BE5" w:rsidRPr="0076116B" w:rsidRDefault="00B05BE5" w:rsidP="00B05BE5">
      <w:pPr>
        <w:spacing w:after="0" w:line="276" w:lineRule="auto"/>
        <w:rPr>
          <w:rFonts w:ascii="Arial" w:hAnsi="Arial" w:cs="Arial"/>
          <w:sz w:val="24"/>
          <w:szCs w:val="24"/>
        </w:rPr>
      </w:pPr>
    </w:p>
    <w:p w14:paraId="688A6665" w14:textId="77777777" w:rsidR="00B05BE5" w:rsidRPr="00316E4E" w:rsidRDefault="00B05BE5" w:rsidP="00B05BE5">
      <w:pPr>
        <w:pStyle w:val="Prrafodelista"/>
        <w:numPr>
          <w:ilvl w:val="0"/>
          <w:numId w:val="12"/>
        </w:numPr>
        <w:spacing w:after="0" w:line="276" w:lineRule="auto"/>
        <w:rPr>
          <w:rFonts w:ascii="Arial" w:hAnsi="Arial" w:cs="Arial"/>
          <w:sz w:val="24"/>
          <w:szCs w:val="24"/>
        </w:rPr>
      </w:pPr>
      <w:r w:rsidRPr="00316E4E">
        <w:rPr>
          <w:rFonts w:ascii="Arial" w:hAnsi="Arial" w:cs="Arial"/>
          <w:sz w:val="24"/>
          <w:szCs w:val="24"/>
        </w:rPr>
        <w:t>Procurar la igualdad entre mujeres y hombres en todos los ámbitos de la vida;</w:t>
      </w:r>
    </w:p>
    <w:p w14:paraId="20872CA0" w14:textId="77777777" w:rsidR="00B05BE5" w:rsidRPr="0076116B" w:rsidRDefault="00B05BE5" w:rsidP="00B05BE5">
      <w:pPr>
        <w:spacing w:after="0" w:line="276" w:lineRule="auto"/>
        <w:ind w:left="360"/>
        <w:jc w:val="both"/>
        <w:rPr>
          <w:rFonts w:ascii="Arial" w:hAnsi="Arial" w:cs="Arial"/>
          <w:sz w:val="24"/>
          <w:szCs w:val="24"/>
        </w:rPr>
      </w:pPr>
    </w:p>
    <w:p w14:paraId="7CC7BA3B"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 xml:space="preserve">Establecer que en la planeación presupuestal municipal se incorpore la </w:t>
      </w:r>
      <w:r>
        <w:rPr>
          <w:rFonts w:ascii="Arial" w:hAnsi="Arial" w:cs="Arial"/>
          <w:sz w:val="24"/>
          <w:szCs w:val="24"/>
        </w:rPr>
        <w:t>P</w:t>
      </w:r>
      <w:r w:rsidRPr="0076116B">
        <w:rPr>
          <w:rFonts w:ascii="Arial" w:hAnsi="Arial" w:cs="Arial"/>
          <w:sz w:val="24"/>
          <w:szCs w:val="24"/>
        </w:rPr>
        <w:t xml:space="preserve">erspectiva de género, se apoye la </w:t>
      </w:r>
      <w:r>
        <w:rPr>
          <w:rFonts w:ascii="Arial" w:hAnsi="Arial" w:cs="Arial"/>
          <w:sz w:val="24"/>
          <w:szCs w:val="24"/>
        </w:rPr>
        <w:t>T</w:t>
      </w:r>
      <w:r w:rsidRPr="0076116B">
        <w:rPr>
          <w:rFonts w:ascii="Arial" w:hAnsi="Arial" w:cs="Arial"/>
          <w:sz w:val="24"/>
          <w:szCs w:val="24"/>
        </w:rPr>
        <w:t>ransversalidad y se prevea el cumplimiento de los programas, proyectos y acciones para la igualdad entre mujeres y hombres;</w:t>
      </w:r>
    </w:p>
    <w:p w14:paraId="15406DE9"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63C53C83"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Contribuir en que se logre mayor participación y representación política equilibrada entre mujeres y hombres;</w:t>
      </w:r>
    </w:p>
    <w:p w14:paraId="20AF68A0"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044D7F58"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Impulsar la equidad en el acceso y el pleno disfrute de los derechos sociales para las mujeres y los hombres;</w:t>
      </w:r>
    </w:p>
    <w:p w14:paraId="2C1B15CE"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26205A93"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Promover la anulación de estereotipos establecidos en función del género;</w:t>
      </w:r>
    </w:p>
    <w:p w14:paraId="423F91F8"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1BCFA565"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Proponer condiciones equitativas de salario y prestaciones laborales entre mujeres y hombres en la administración pública municipal</w:t>
      </w:r>
      <w:r>
        <w:rPr>
          <w:rFonts w:ascii="Arial" w:hAnsi="Arial" w:cs="Arial"/>
          <w:sz w:val="24"/>
          <w:szCs w:val="24"/>
        </w:rPr>
        <w:t>;</w:t>
      </w:r>
    </w:p>
    <w:p w14:paraId="0808E66A" w14:textId="77777777" w:rsidR="00B05BE5" w:rsidRPr="0076116B" w:rsidRDefault="00B05BE5" w:rsidP="00B05BE5">
      <w:pPr>
        <w:pStyle w:val="Prrafodelista"/>
        <w:spacing w:after="0" w:line="276" w:lineRule="auto"/>
        <w:ind w:left="1080"/>
        <w:jc w:val="both"/>
        <w:rPr>
          <w:rFonts w:ascii="Arial" w:hAnsi="Arial" w:cs="Arial"/>
          <w:sz w:val="24"/>
          <w:szCs w:val="24"/>
        </w:rPr>
      </w:pPr>
      <w:r w:rsidRPr="0076116B">
        <w:rPr>
          <w:rFonts w:ascii="Arial" w:hAnsi="Arial" w:cs="Arial"/>
          <w:sz w:val="24"/>
          <w:szCs w:val="24"/>
        </w:rPr>
        <w:t xml:space="preserve"> </w:t>
      </w:r>
    </w:p>
    <w:p w14:paraId="587C385D"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 xml:space="preserve">Diseñar estrategias para la erradicación de la violencia de género en los ámbitos públicos y privados; </w:t>
      </w:r>
    </w:p>
    <w:p w14:paraId="308B290B"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65B25BFE"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Procurar mecanismos para la eliminación de toda forma de discriminación directa e indirecta;</w:t>
      </w:r>
    </w:p>
    <w:p w14:paraId="068006AE"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788CE7CC"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 xml:space="preserve">Establecer </w:t>
      </w:r>
      <w:r>
        <w:rPr>
          <w:rFonts w:ascii="Arial" w:hAnsi="Arial" w:cs="Arial"/>
          <w:sz w:val="24"/>
          <w:szCs w:val="24"/>
        </w:rPr>
        <w:t>A</w:t>
      </w:r>
      <w:r w:rsidRPr="0076116B">
        <w:rPr>
          <w:rFonts w:ascii="Arial" w:hAnsi="Arial" w:cs="Arial"/>
          <w:sz w:val="24"/>
          <w:szCs w:val="24"/>
        </w:rPr>
        <w:t xml:space="preserve">cciones afirmativas de manera transversal para garantizar el derecho de la </w:t>
      </w:r>
      <w:r>
        <w:rPr>
          <w:rFonts w:ascii="Arial" w:hAnsi="Arial" w:cs="Arial"/>
          <w:sz w:val="24"/>
          <w:szCs w:val="24"/>
        </w:rPr>
        <w:t>I</w:t>
      </w:r>
      <w:r w:rsidRPr="0076116B">
        <w:rPr>
          <w:rFonts w:ascii="Arial" w:hAnsi="Arial" w:cs="Arial"/>
          <w:sz w:val="24"/>
          <w:szCs w:val="24"/>
        </w:rPr>
        <w:t xml:space="preserve">gualdad </w:t>
      </w:r>
      <w:r>
        <w:rPr>
          <w:rFonts w:ascii="Arial" w:hAnsi="Arial" w:cs="Arial"/>
          <w:sz w:val="24"/>
          <w:szCs w:val="24"/>
        </w:rPr>
        <w:t>s</w:t>
      </w:r>
      <w:r w:rsidRPr="0076116B">
        <w:rPr>
          <w:rFonts w:ascii="Arial" w:hAnsi="Arial" w:cs="Arial"/>
          <w:sz w:val="24"/>
          <w:szCs w:val="24"/>
        </w:rPr>
        <w:t>ustantiva entre mujeres y hombres en el municipio; y</w:t>
      </w:r>
    </w:p>
    <w:p w14:paraId="50A56BDA" w14:textId="77777777" w:rsidR="00B05BE5" w:rsidRPr="0076116B" w:rsidRDefault="00B05BE5" w:rsidP="00B05BE5">
      <w:pPr>
        <w:pStyle w:val="Prrafodelista"/>
        <w:spacing w:after="0" w:line="276" w:lineRule="auto"/>
        <w:ind w:left="1080"/>
        <w:jc w:val="both"/>
        <w:rPr>
          <w:rFonts w:ascii="Arial" w:hAnsi="Arial" w:cs="Arial"/>
          <w:sz w:val="24"/>
          <w:szCs w:val="24"/>
        </w:rPr>
      </w:pPr>
    </w:p>
    <w:p w14:paraId="75277604" w14:textId="77777777" w:rsidR="00B05BE5" w:rsidRPr="0076116B" w:rsidRDefault="00B05BE5" w:rsidP="00B05BE5">
      <w:pPr>
        <w:pStyle w:val="Prrafodelista"/>
        <w:numPr>
          <w:ilvl w:val="0"/>
          <w:numId w:val="12"/>
        </w:numPr>
        <w:spacing w:after="0" w:line="276" w:lineRule="auto"/>
        <w:jc w:val="both"/>
        <w:rPr>
          <w:rFonts w:ascii="Arial" w:hAnsi="Arial" w:cs="Arial"/>
          <w:sz w:val="24"/>
          <w:szCs w:val="24"/>
        </w:rPr>
      </w:pPr>
      <w:r w:rsidRPr="0076116B">
        <w:rPr>
          <w:rFonts w:ascii="Arial" w:hAnsi="Arial" w:cs="Arial"/>
          <w:sz w:val="24"/>
          <w:szCs w:val="24"/>
        </w:rPr>
        <w:t>Fomentar el uso de lenguaje incluyente y no sexista en documentos oficiales y normatividad municipal.</w:t>
      </w:r>
    </w:p>
    <w:p w14:paraId="05E75FE8" w14:textId="77777777" w:rsidR="00B05BE5" w:rsidRPr="0076116B" w:rsidRDefault="00B05BE5" w:rsidP="00B05BE5">
      <w:pPr>
        <w:spacing w:after="0" w:line="276" w:lineRule="auto"/>
        <w:rPr>
          <w:rFonts w:ascii="Arial" w:hAnsi="Arial" w:cs="Arial"/>
          <w:sz w:val="24"/>
          <w:szCs w:val="24"/>
        </w:rPr>
      </w:pPr>
    </w:p>
    <w:p w14:paraId="185702DA" w14:textId="77777777" w:rsidR="00B05BE5" w:rsidRPr="0076116B" w:rsidRDefault="00B05BE5" w:rsidP="00B05BE5">
      <w:pPr>
        <w:spacing w:after="0" w:line="276" w:lineRule="auto"/>
        <w:jc w:val="right"/>
        <w:rPr>
          <w:rFonts w:ascii="Arial" w:hAnsi="Arial" w:cs="Arial"/>
          <w:b/>
          <w:i/>
          <w:strike/>
          <w:sz w:val="24"/>
          <w:szCs w:val="24"/>
          <w:lang w:val="es-ES" w:eastAsia="es-ES"/>
        </w:rPr>
      </w:pPr>
      <w:r w:rsidRPr="0076116B">
        <w:rPr>
          <w:rFonts w:ascii="Arial" w:hAnsi="Arial" w:cs="Arial"/>
          <w:b/>
          <w:i/>
          <w:sz w:val="24"/>
          <w:szCs w:val="24"/>
          <w:lang w:val="es-ES" w:eastAsia="es-ES"/>
        </w:rPr>
        <w:t xml:space="preserve">Aprobación </w:t>
      </w:r>
    </w:p>
    <w:p w14:paraId="5D15282E"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b/>
          <w:sz w:val="24"/>
          <w:szCs w:val="24"/>
          <w:lang w:val="es-ES" w:eastAsia="es-ES"/>
        </w:rPr>
        <w:lastRenderedPageBreak/>
        <w:t>Artículo 38.</w:t>
      </w:r>
      <w:r w:rsidRPr="0076116B">
        <w:rPr>
          <w:rFonts w:ascii="Arial" w:hAnsi="Arial" w:cs="Arial"/>
          <w:sz w:val="24"/>
          <w:szCs w:val="24"/>
          <w:lang w:val="es-ES" w:eastAsia="es-ES"/>
        </w:rPr>
        <w:t xml:space="preserve"> </w:t>
      </w:r>
      <w:r w:rsidRPr="0076116B">
        <w:rPr>
          <w:rFonts w:ascii="Arial" w:hAnsi="Arial" w:cs="Arial"/>
          <w:sz w:val="24"/>
          <w:szCs w:val="24"/>
        </w:rPr>
        <w:t xml:space="preserve"> </w:t>
      </w:r>
      <w:r w:rsidRPr="0076116B">
        <w:rPr>
          <w:rFonts w:ascii="Arial" w:hAnsi="Arial" w:cs="Arial"/>
          <w:sz w:val="24"/>
          <w:szCs w:val="24"/>
          <w:lang w:val="es-ES" w:eastAsia="es-ES"/>
        </w:rPr>
        <w:t>El Sistema Municipal ...</w:t>
      </w:r>
    </w:p>
    <w:p w14:paraId="0FB35564" w14:textId="77777777" w:rsidR="00B05BE5" w:rsidRPr="0076116B" w:rsidRDefault="00B05BE5" w:rsidP="00B05BE5">
      <w:pPr>
        <w:spacing w:after="0" w:line="276" w:lineRule="auto"/>
        <w:rPr>
          <w:rFonts w:ascii="Arial" w:hAnsi="Arial" w:cs="Arial"/>
          <w:sz w:val="24"/>
          <w:szCs w:val="24"/>
        </w:rPr>
      </w:pPr>
    </w:p>
    <w:p w14:paraId="6DDF8749" w14:textId="77777777" w:rsidR="00B05BE5" w:rsidRPr="0076116B" w:rsidRDefault="00B05BE5" w:rsidP="00B05BE5">
      <w:pPr>
        <w:spacing w:after="0" w:line="276" w:lineRule="auto"/>
        <w:rPr>
          <w:rFonts w:ascii="Arial" w:hAnsi="Arial" w:cs="Arial"/>
          <w:sz w:val="24"/>
          <w:szCs w:val="24"/>
        </w:rPr>
      </w:pPr>
    </w:p>
    <w:p w14:paraId="3355F0EF" w14:textId="77777777" w:rsidR="00B05BE5" w:rsidRPr="0076116B" w:rsidRDefault="00B05BE5" w:rsidP="00B05BE5">
      <w:pPr>
        <w:spacing w:after="0" w:line="276" w:lineRule="auto"/>
        <w:jc w:val="both"/>
        <w:rPr>
          <w:rFonts w:ascii="Arial" w:hAnsi="Arial" w:cs="Arial"/>
          <w:sz w:val="24"/>
          <w:szCs w:val="24"/>
        </w:rPr>
      </w:pPr>
      <w:r w:rsidRPr="0076116B">
        <w:rPr>
          <w:rFonts w:ascii="Arial" w:hAnsi="Arial" w:cs="Arial"/>
          <w:sz w:val="24"/>
          <w:szCs w:val="24"/>
        </w:rPr>
        <w:t>El Programa Municipal deberá ser aprobado solo para el periodo de la administración pública municipal vigente y su actualización podrá realizarse en cualquier momento.</w:t>
      </w:r>
    </w:p>
    <w:p w14:paraId="0308CC95" w14:textId="77777777" w:rsidR="00B05BE5" w:rsidRPr="0076116B" w:rsidRDefault="00B05BE5" w:rsidP="00B05BE5">
      <w:pPr>
        <w:spacing w:after="0" w:line="276" w:lineRule="auto"/>
        <w:jc w:val="both"/>
        <w:rPr>
          <w:rFonts w:ascii="Arial" w:hAnsi="Arial" w:cs="Arial"/>
          <w:sz w:val="24"/>
          <w:szCs w:val="24"/>
        </w:rPr>
      </w:pPr>
    </w:p>
    <w:p w14:paraId="039D15BF" w14:textId="77777777" w:rsidR="00B05BE5" w:rsidRPr="0076116B" w:rsidRDefault="00B05BE5" w:rsidP="00B05BE5">
      <w:pPr>
        <w:spacing w:after="0" w:line="276" w:lineRule="auto"/>
        <w:jc w:val="right"/>
        <w:rPr>
          <w:rFonts w:ascii="Arial" w:hAnsi="Arial" w:cs="Arial"/>
          <w:b/>
          <w:bCs/>
          <w:i/>
          <w:sz w:val="24"/>
          <w:szCs w:val="24"/>
        </w:rPr>
      </w:pPr>
      <w:r w:rsidRPr="0076116B">
        <w:rPr>
          <w:rFonts w:ascii="Arial" w:hAnsi="Arial" w:cs="Arial"/>
          <w:b/>
          <w:bCs/>
          <w:i/>
          <w:sz w:val="24"/>
          <w:szCs w:val="24"/>
        </w:rPr>
        <w:t>Evaluación del Programa Municipal</w:t>
      </w:r>
    </w:p>
    <w:p w14:paraId="3C57FAE9" w14:textId="77777777" w:rsidR="00B05BE5" w:rsidRPr="0076116B" w:rsidRDefault="00B05BE5" w:rsidP="00B05BE5">
      <w:pPr>
        <w:spacing w:after="0" w:line="276" w:lineRule="auto"/>
        <w:jc w:val="both"/>
        <w:rPr>
          <w:rFonts w:ascii="Arial" w:hAnsi="Arial" w:cs="Arial"/>
          <w:sz w:val="24"/>
          <w:szCs w:val="24"/>
          <w:lang w:val="es-ES"/>
        </w:rPr>
      </w:pPr>
      <w:r w:rsidRPr="0076116B">
        <w:rPr>
          <w:rFonts w:ascii="Arial" w:hAnsi="Arial" w:cs="Arial"/>
          <w:b/>
          <w:bCs/>
          <w:sz w:val="24"/>
          <w:szCs w:val="24"/>
        </w:rPr>
        <w:t xml:space="preserve">Artículo 39. </w:t>
      </w:r>
      <w:r w:rsidRPr="0076116B">
        <w:rPr>
          <w:rFonts w:ascii="Arial" w:hAnsi="Arial" w:cs="Arial"/>
          <w:sz w:val="24"/>
          <w:szCs w:val="24"/>
        </w:rPr>
        <w:t xml:space="preserve"> </w:t>
      </w:r>
      <w:bookmarkStart w:id="4" w:name="_Hlk81694427"/>
      <w:r w:rsidRPr="0076116B">
        <w:rPr>
          <w:rFonts w:ascii="Arial" w:hAnsi="Arial" w:cs="Arial"/>
          <w:sz w:val="24"/>
          <w:szCs w:val="24"/>
        </w:rPr>
        <w:t xml:space="preserve">Con la finalidad de garantizar el cumplimiento y evaluación del Programa Municipal, la Comisión de Evaluación deberá revisar la correcta aplicación e implementación del Programa Municipal, así como valorar la eficacia, desempeño y gestión de las entidades y dependencias que participan en la ejecución del mismo. </w:t>
      </w:r>
    </w:p>
    <w:p w14:paraId="164181CC" w14:textId="77777777" w:rsidR="00B05BE5" w:rsidRPr="0076116B" w:rsidRDefault="00B05BE5" w:rsidP="00B05BE5">
      <w:pPr>
        <w:spacing w:after="0" w:line="276" w:lineRule="auto"/>
        <w:jc w:val="both"/>
        <w:rPr>
          <w:rFonts w:ascii="Arial" w:hAnsi="Arial" w:cs="Arial"/>
          <w:sz w:val="24"/>
          <w:szCs w:val="24"/>
          <w:lang w:val="es-ES"/>
        </w:rPr>
      </w:pPr>
    </w:p>
    <w:p w14:paraId="6A1D2C66" w14:textId="77777777" w:rsidR="00B05BE5" w:rsidRPr="0076116B" w:rsidRDefault="00B05BE5" w:rsidP="00B05BE5">
      <w:pPr>
        <w:spacing w:after="0" w:line="276" w:lineRule="auto"/>
        <w:jc w:val="both"/>
        <w:rPr>
          <w:rFonts w:ascii="Arial" w:hAnsi="Arial" w:cs="Arial"/>
          <w:sz w:val="24"/>
          <w:szCs w:val="24"/>
          <w:lang w:val="es-ES"/>
        </w:rPr>
      </w:pPr>
      <w:r w:rsidRPr="0076116B">
        <w:rPr>
          <w:rFonts w:ascii="Arial" w:hAnsi="Arial" w:cs="Arial"/>
          <w:sz w:val="24"/>
          <w:szCs w:val="24"/>
          <w:lang w:val="es-ES"/>
        </w:rPr>
        <w:t>La evaluación se realizará mediante un análisis con base en información proporcionada por las dependencias y entidades responsables de la gestión del Programa Municipal, debiéndose asentar el resultado mediante un acta.</w:t>
      </w:r>
    </w:p>
    <w:p w14:paraId="7C3D3538" w14:textId="77777777" w:rsidR="00B05BE5" w:rsidRPr="0076116B" w:rsidRDefault="00B05BE5" w:rsidP="00B05BE5">
      <w:pPr>
        <w:spacing w:after="0" w:line="276" w:lineRule="auto"/>
        <w:jc w:val="both"/>
        <w:rPr>
          <w:rFonts w:ascii="Arial" w:hAnsi="Arial" w:cs="Arial"/>
          <w:sz w:val="24"/>
          <w:szCs w:val="24"/>
          <w:lang w:val="es-ES"/>
        </w:rPr>
      </w:pPr>
    </w:p>
    <w:bookmarkEnd w:id="4"/>
    <w:p w14:paraId="532FA253" w14:textId="4174B51B" w:rsidR="00B05BE5" w:rsidRPr="0076116B" w:rsidRDefault="00B05BE5" w:rsidP="00B05BE5">
      <w:pPr>
        <w:spacing w:after="0" w:line="276" w:lineRule="auto"/>
        <w:jc w:val="both"/>
        <w:rPr>
          <w:rFonts w:ascii="Arial" w:hAnsi="Arial" w:cs="Arial"/>
          <w:sz w:val="24"/>
          <w:szCs w:val="24"/>
          <w:lang w:val="es-ES"/>
        </w:rPr>
      </w:pPr>
      <w:r w:rsidRPr="0076116B">
        <w:rPr>
          <w:rFonts w:ascii="Arial" w:hAnsi="Arial" w:cs="Arial"/>
          <w:sz w:val="24"/>
          <w:szCs w:val="24"/>
          <w:lang w:val="es-ES"/>
        </w:rPr>
        <w:t xml:space="preserve">La </w:t>
      </w:r>
      <w:r>
        <w:rPr>
          <w:rFonts w:ascii="Arial" w:hAnsi="Arial" w:cs="Arial"/>
          <w:sz w:val="24"/>
          <w:szCs w:val="24"/>
          <w:lang w:val="es-ES"/>
        </w:rPr>
        <w:t>C</w:t>
      </w:r>
      <w:r w:rsidRPr="0076116B">
        <w:rPr>
          <w:rFonts w:ascii="Arial" w:hAnsi="Arial" w:cs="Arial"/>
          <w:sz w:val="24"/>
          <w:szCs w:val="24"/>
          <w:lang w:val="es-ES"/>
        </w:rPr>
        <w:t>omisión de Evaluación</w:t>
      </w:r>
      <w:r w:rsidR="00C507F6" w:rsidRPr="0076116B">
        <w:rPr>
          <w:rFonts w:ascii="Arial" w:hAnsi="Arial" w:cs="Arial"/>
          <w:sz w:val="24"/>
          <w:szCs w:val="24"/>
          <w:lang w:val="es-ES"/>
        </w:rPr>
        <w:t xml:space="preserve"> </w:t>
      </w:r>
      <w:r w:rsidRPr="0076116B">
        <w:rPr>
          <w:rFonts w:ascii="Arial" w:hAnsi="Arial" w:cs="Arial"/>
          <w:sz w:val="24"/>
          <w:szCs w:val="24"/>
          <w:lang w:val="es-ES"/>
        </w:rPr>
        <w:t>podrá:</w:t>
      </w:r>
    </w:p>
    <w:p w14:paraId="65732317" w14:textId="77777777" w:rsidR="00B05BE5" w:rsidRPr="0076116B" w:rsidRDefault="00B05BE5" w:rsidP="00B05BE5">
      <w:pPr>
        <w:spacing w:after="0" w:line="276" w:lineRule="auto"/>
        <w:jc w:val="both"/>
        <w:rPr>
          <w:rFonts w:ascii="Arial" w:hAnsi="Arial" w:cs="Arial"/>
          <w:sz w:val="24"/>
          <w:szCs w:val="24"/>
          <w:lang w:val="es-ES"/>
        </w:rPr>
      </w:pPr>
    </w:p>
    <w:p w14:paraId="0D161A80" w14:textId="77777777" w:rsidR="00B05BE5" w:rsidRPr="0076116B" w:rsidRDefault="00B05BE5" w:rsidP="00B05BE5">
      <w:pPr>
        <w:pStyle w:val="Prrafodelista"/>
        <w:numPr>
          <w:ilvl w:val="0"/>
          <w:numId w:val="17"/>
        </w:numPr>
        <w:spacing w:after="0" w:line="276" w:lineRule="auto"/>
        <w:jc w:val="both"/>
        <w:rPr>
          <w:rFonts w:ascii="Arial" w:hAnsi="Arial" w:cs="Arial"/>
          <w:sz w:val="24"/>
          <w:szCs w:val="24"/>
          <w:lang w:val="es-ES"/>
        </w:rPr>
      </w:pPr>
      <w:r w:rsidRPr="0076116B">
        <w:rPr>
          <w:rFonts w:ascii="Arial" w:hAnsi="Arial" w:cs="Arial"/>
          <w:sz w:val="24"/>
          <w:szCs w:val="24"/>
          <w:lang w:val="es-ES"/>
        </w:rPr>
        <w:t>Practicar visitas a las personas evaluados;</w:t>
      </w:r>
    </w:p>
    <w:p w14:paraId="24035E9E" w14:textId="77777777" w:rsidR="00B05BE5" w:rsidRPr="0076116B" w:rsidRDefault="00B05BE5" w:rsidP="00B05BE5">
      <w:pPr>
        <w:spacing w:after="0" w:line="276" w:lineRule="auto"/>
        <w:ind w:left="360"/>
        <w:jc w:val="both"/>
        <w:rPr>
          <w:rFonts w:ascii="Arial" w:hAnsi="Arial" w:cs="Arial"/>
          <w:sz w:val="24"/>
          <w:szCs w:val="24"/>
          <w:lang w:val="es-ES"/>
        </w:rPr>
      </w:pPr>
    </w:p>
    <w:p w14:paraId="30519D21" w14:textId="77777777" w:rsidR="00B05BE5" w:rsidRPr="0076116B" w:rsidRDefault="00B05BE5" w:rsidP="00B05BE5">
      <w:pPr>
        <w:pStyle w:val="Prrafodelista"/>
        <w:numPr>
          <w:ilvl w:val="0"/>
          <w:numId w:val="17"/>
        </w:numPr>
        <w:spacing w:after="0" w:line="276" w:lineRule="auto"/>
        <w:jc w:val="both"/>
        <w:rPr>
          <w:rFonts w:ascii="Arial" w:hAnsi="Arial" w:cs="Arial"/>
          <w:sz w:val="24"/>
          <w:szCs w:val="24"/>
          <w:lang w:val="es-ES"/>
        </w:rPr>
      </w:pPr>
      <w:r w:rsidRPr="0076116B">
        <w:rPr>
          <w:rFonts w:ascii="Arial" w:hAnsi="Arial" w:cs="Arial"/>
          <w:sz w:val="24"/>
          <w:szCs w:val="24"/>
          <w:lang w:val="es-ES"/>
        </w:rPr>
        <w:t>Requeri</w:t>
      </w:r>
      <w:r>
        <w:rPr>
          <w:rFonts w:ascii="Arial" w:hAnsi="Arial" w:cs="Arial"/>
          <w:sz w:val="24"/>
          <w:szCs w:val="24"/>
          <w:lang w:val="es-ES"/>
        </w:rPr>
        <w:t>r</w:t>
      </w:r>
      <w:r w:rsidRPr="0076116B">
        <w:rPr>
          <w:rFonts w:ascii="Arial" w:hAnsi="Arial" w:cs="Arial"/>
          <w:sz w:val="24"/>
          <w:szCs w:val="24"/>
          <w:lang w:val="es-ES"/>
        </w:rPr>
        <w:t xml:space="preserve"> a las personas evaluadas la exhibición y en su caso, la entrega de cualquier clase de datos, documentos o informes relacionados con el objeto de la evaluación;</w:t>
      </w:r>
    </w:p>
    <w:p w14:paraId="4605CAA3" w14:textId="77777777" w:rsidR="00B05BE5" w:rsidRPr="0076116B" w:rsidRDefault="00B05BE5" w:rsidP="00B05BE5">
      <w:pPr>
        <w:spacing w:after="0" w:line="276" w:lineRule="auto"/>
        <w:jc w:val="both"/>
        <w:rPr>
          <w:rFonts w:ascii="Arial" w:hAnsi="Arial" w:cs="Arial"/>
          <w:sz w:val="24"/>
          <w:szCs w:val="24"/>
          <w:lang w:val="es-ES"/>
        </w:rPr>
      </w:pPr>
    </w:p>
    <w:p w14:paraId="673BAC46" w14:textId="77777777" w:rsidR="00B05BE5" w:rsidRPr="0076116B" w:rsidRDefault="00B05BE5" w:rsidP="00B05BE5">
      <w:pPr>
        <w:pStyle w:val="Prrafodelista"/>
        <w:numPr>
          <w:ilvl w:val="0"/>
          <w:numId w:val="17"/>
        </w:numPr>
        <w:spacing w:after="0" w:line="276" w:lineRule="auto"/>
        <w:jc w:val="both"/>
        <w:rPr>
          <w:rFonts w:ascii="Arial" w:hAnsi="Arial" w:cs="Arial"/>
          <w:sz w:val="24"/>
          <w:szCs w:val="24"/>
          <w:lang w:val="es-ES"/>
        </w:rPr>
      </w:pPr>
      <w:r w:rsidRPr="0076116B">
        <w:rPr>
          <w:rFonts w:ascii="Arial" w:hAnsi="Arial" w:cs="Arial"/>
          <w:sz w:val="24"/>
          <w:szCs w:val="24"/>
          <w:lang w:val="es-ES"/>
        </w:rPr>
        <w:t>Recabar de terceras personas documentos, informes y datos que posean con motivo de sus funciones, cuando guarden relación con el seguimiento del Programa Municipal;</w:t>
      </w:r>
    </w:p>
    <w:p w14:paraId="774CEA32" w14:textId="77777777" w:rsidR="00B05BE5" w:rsidRPr="0076116B" w:rsidRDefault="00B05BE5" w:rsidP="00B05BE5">
      <w:pPr>
        <w:spacing w:after="0" w:line="276" w:lineRule="auto"/>
        <w:jc w:val="both"/>
        <w:rPr>
          <w:rFonts w:ascii="Arial" w:hAnsi="Arial" w:cs="Arial"/>
          <w:sz w:val="24"/>
          <w:szCs w:val="24"/>
          <w:lang w:val="es-ES"/>
        </w:rPr>
      </w:pPr>
    </w:p>
    <w:p w14:paraId="5CC1682A" w14:textId="77777777" w:rsidR="00B05BE5" w:rsidRPr="0076116B" w:rsidRDefault="00B05BE5" w:rsidP="00B05BE5">
      <w:pPr>
        <w:pStyle w:val="Prrafodelista"/>
        <w:numPr>
          <w:ilvl w:val="0"/>
          <w:numId w:val="17"/>
        </w:numPr>
        <w:spacing w:after="0" w:line="276" w:lineRule="auto"/>
        <w:jc w:val="both"/>
        <w:rPr>
          <w:rFonts w:ascii="Arial" w:hAnsi="Arial" w:cs="Arial"/>
          <w:sz w:val="24"/>
          <w:szCs w:val="24"/>
          <w:lang w:val="es-ES"/>
        </w:rPr>
      </w:pPr>
      <w:r w:rsidRPr="0076116B">
        <w:rPr>
          <w:rFonts w:ascii="Arial" w:hAnsi="Arial" w:cs="Arial"/>
          <w:sz w:val="24"/>
          <w:szCs w:val="24"/>
          <w:lang w:val="es-ES"/>
        </w:rPr>
        <w:t>Requerir la rúbrica de las personas evaluadas en la información que proporcione a las personas integrantes del Comité de Evaluación con motivo de una revisión, a efecto de validar su originalidad;</w:t>
      </w:r>
    </w:p>
    <w:p w14:paraId="02C5F199" w14:textId="77777777" w:rsidR="00B05BE5" w:rsidRPr="0076116B" w:rsidRDefault="00B05BE5" w:rsidP="00B05BE5">
      <w:pPr>
        <w:spacing w:after="0" w:line="276" w:lineRule="auto"/>
        <w:jc w:val="both"/>
        <w:rPr>
          <w:rFonts w:ascii="Arial" w:hAnsi="Arial" w:cs="Arial"/>
          <w:sz w:val="24"/>
          <w:szCs w:val="24"/>
          <w:lang w:val="es-ES"/>
        </w:rPr>
      </w:pPr>
    </w:p>
    <w:p w14:paraId="7ED221FE" w14:textId="77777777" w:rsidR="00B05BE5" w:rsidRPr="0076116B" w:rsidRDefault="00B05BE5" w:rsidP="00B05BE5">
      <w:pPr>
        <w:pStyle w:val="Prrafodelista"/>
        <w:numPr>
          <w:ilvl w:val="0"/>
          <w:numId w:val="17"/>
        </w:numPr>
        <w:spacing w:after="0" w:line="276" w:lineRule="auto"/>
        <w:jc w:val="both"/>
        <w:rPr>
          <w:rFonts w:ascii="Arial" w:hAnsi="Arial" w:cs="Arial"/>
          <w:sz w:val="24"/>
          <w:szCs w:val="24"/>
          <w:lang w:val="es-ES"/>
        </w:rPr>
      </w:pPr>
      <w:r w:rsidRPr="0076116B">
        <w:rPr>
          <w:rFonts w:ascii="Arial" w:hAnsi="Arial" w:cs="Arial"/>
          <w:sz w:val="24"/>
          <w:szCs w:val="24"/>
          <w:lang w:val="es-ES"/>
        </w:rPr>
        <w:t>Requerir a las personas evaluadas la asunción de compromisos que tengan como propósito implementar acciones correctivas o preventivas a efecto de solventar las observaciones derivadas del procedimiento de revisión; y</w:t>
      </w:r>
    </w:p>
    <w:p w14:paraId="5E6EFBF1" w14:textId="77777777" w:rsidR="00B05BE5" w:rsidRPr="0076116B" w:rsidRDefault="00B05BE5" w:rsidP="00B05BE5">
      <w:pPr>
        <w:spacing w:after="0" w:line="276" w:lineRule="auto"/>
        <w:jc w:val="both"/>
        <w:rPr>
          <w:rFonts w:ascii="Arial" w:hAnsi="Arial" w:cs="Arial"/>
          <w:sz w:val="24"/>
          <w:szCs w:val="24"/>
          <w:lang w:val="es-ES"/>
        </w:rPr>
      </w:pPr>
    </w:p>
    <w:p w14:paraId="62C44841" w14:textId="77777777" w:rsidR="00B05BE5" w:rsidRPr="0076116B" w:rsidRDefault="00B05BE5" w:rsidP="00B05BE5">
      <w:pPr>
        <w:pStyle w:val="Prrafodelista"/>
        <w:numPr>
          <w:ilvl w:val="0"/>
          <w:numId w:val="17"/>
        </w:numPr>
        <w:spacing w:after="0" w:line="276" w:lineRule="auto"/>
        <w:jc w:val="both"/>
        <w:rPr>
          <w:rFonts w:ascii="Arial" w:hAnsi="Arial" w:cs="Arial"/>
          <w:sz w:val="24"/>
          <w:szCs w:val="24"/>
          <w:lang w:val="es-ES"/>
        </w:rPr>
      </w:pPr>
      <w:r w:rsidRPr="0076116B">
        <w:rPr>
          <w:rFonts w:ascii="Arial" w:hAnsi="Arial" w:cs="Arial"/>
          <w:sz w:val="24"/>
          <w:szCs w:val="24"/>
          <w:lang w:val="es-ES"/>
        </w:rPr>
        <w:t>Otorgar prórroga a las personas auditadas, cuando estas así lo soliciten.</w:t>
      </w:r>
    </w:p>
    <w:p w14:paraId="1F14E18C" w14:textId="77777777" w:rsidR="00B05BE5" w:rsidRPr="0076116B" w:rsidRDefault="00B05BE5" w:rsidP="00B05BE5">
      <w:pPr>
        <w:spacing w:after="0" w:line="276" w:lineRule="auto"/>
        <w:jc w:val="both"/>
        <w:rPr>
          <w:rFonts w:ascii="Arial" w:hAnsi="Arial" w:cs="Arial"/>
          <w:sz w:val="24"/>
          <w:szCs w:val="24"/>
          <w:lang w:val="es-ES"/>
        </w:rPr>
      </w:pPr>
    </w:p>
    <w:p w14:paraId="7F1D7BF7" w14:textId="77777777" w:rsidR="00B05BE5" w:rsidRPr="0076116B" w:rsidRDefault="00B05BE5" w:rsidP="00B05BE5">
      <w:pPr>
        <w:spacing w:after="0" w:line="276" w:lineRule="auto"/>
        <w:jc w:val="right"/>
        <w:rPr>
          <w:rFonts w:ascii="Arial" w:hAnsi="Arial" w:cs="Arial"/>
          <w:b/>
          <w:i/>
          <w:sz w:val="24"/>
          <w:szCs w:val="24"/>
        </w:rPr>
      </w:pPr>
      <w:r w:rsidRPr="0076116B">
        <w:rPr>
          <w:rFonts w:ascii="Arial" w:hAnsi="Arial" w:cs="Arial"/>
          <w:b/>
          <w:i/>
          <w:sz w:val="24"/>
          <w:szCs w:val="24"/>
        </w:rPr>
        <w:lastRenderedPageBreak/>
        <w:t>Responsabilidades y sanciones</w:t>
      </w:r>
    </w:p>
    <w:p w14:paraId="2929B735" w14:textId="77777777" w:rsidR="00B05BE5" w:rsidRDefault="00B05BE5" w:rsidP="00B05BE5">
      <w:pPr>
        <w:spacing w:after="0" w:line="276" w:lineRule="auto"/>
        <w:jc w:val="both"/>
        <w:rPr>
          <w:rFonts w:ascii="Arial" w:hAnsi="Arial" w:cs="Arial"/>
          <w:sz w:val="24"/>
          <w:szCs w:val="24"/>
        </w:rPr>
      </w:pPr>
      <w:r w:rsidRPr="0076116B">
        <w:rPr>
          <w:rFonts w:ascii="Arial" w:hAnsi="Arial" w:cs="Arial"/>
          <w:b/>
          <w:sz w:val="24"/>
          <w:szCs w:val="24"/>
        </w:rPr>
        <w:t xml:space="preserve">Artículo 40.  </w:t>
      </w:r>
      <w:r w:rsidRPr="0076116B">
        <w:rPr>
          <w:rFonts w:ascii="Arial" w:hAnsi="Arial" w:cs="Arial"/>
          <w:sz w:val="24"/>
          <w:szCs w:val="24"/>
        </w:rPr>
        <w:t xml:space="preserve">El incumplimiento a lo dispuesto en el Programa Municipal, así como </w:t>
      </w:r>
      <w:r>
        <w:rPr>
          <w:rFonts w:ascii="Arial" w:hAnsi="Arial" w:cs="Arial"/>
          <w:sz w:val="24"/>
          <w:szCs w:val="24"/>
        </w:rPr>
        <w:t>al</w:t>
      </w:r>
      <w:r w:rsidRPr="0076116B">
        <w:rPr>
          <w:rFonts w:ascii="Arial" w:hAnsi="Arial" w:cs="Arial"/>
          <w:sz w:val="24"/>
          <w:szCs w:val="24"/>
        </w:rPr>
        <w:t xml:space="preserve"> presente Reglamento, será sancionado de acuerdo con lo dispuesto por la Ley de Responsabilidades Administrativas de los Servidores Públicos del Estado de Guanajuato y sus Municipios.</w:t>
      </w:r>
    </w:p>
    <w:p w14:paraId="40662520" w14:textId="77777777" w:rsidR="00B05BE5" w:rsidRDefault="00B05BE5" w:rsidP="00B05BE5">
      <w:pPr>
        <w:spacing w:after="0" w:line="276" w:lineRule="auto"/>
        <w:jc w:val="both"/>
        <w:rPr>
          <w:rFonts w:ascii="Arial" w:hAnsi="Arial" w:cs="Arial"/>
          <w:sz w:val="24"/>
          <w:szCs w:val="24"/>
        </w:rPr>
      </w:pPr>
    </w:p>
    <w:p w14:paraId="22C34DD4" w14:textId="77777777" w:rsidR="00B05BE5" w:rsidRDefault="00B05BE5" w:rsidP="00B05BE5">
      <w:pPr>
        <w:spacing w:after="0" w:line="276" w:lineRule="auto"/>
        <w:jc w:val="center"/>
        <w:rPr>
          <w:rFonts w:ascii="Arial" w:hAnsi="Arial" w:cs="Arial"/>
          <w:b/>
          <w:bCs/>
          <w:sz w:val="24"/>
          <w:szCs w:val="24"/>
        </w:rPr>
      </w:pPr>
      <w:r w:rsidRPr="00C04DC2">
        <w:rPr>
          <w:rFonts w:ascii="Arial" w:hAnsi="Arial" w:cs="Arial"/>
          <w:b/>
          <w:bCs/>
          <w:sz w:val="24"/>
          <w:szCs w:val="24"/>
        </w:rPr>
        <w:t>TRANSITORIO</w:t>
      </w:r>
    </w:p>
    <w:p w14:paraId="398D80DA" w14:textId="77777777" w:rsidR="00B05BE5" w:rsidRDefault="00B05BE5" w:rsidP="00B05BE5">
      <w:pPr>
        <w:spacing w:after="0" w:line="276" w:lineRule="auto"/>
        <w:jc w:val="center"/>
        <w:rPr>
          <w:rFonts w:ascii="Arial" w:hAnsi="Arial" w:cs="Arial"/>
          <w:b/>
          <w:bCs/>
          <w:sz w:val="24"/>
          <w:szCs w:val="24"/>
        </w:rPr>
      </w:pPr>
    </w:p>
    <w:p w14:paraId="049505F0" w14:textId="134FB7C7" w:rsidR="00B05BE5" w:rsidRPr="00C04DC2" w:rsidRDefault="00B05BE5" w:rsidP="00B05BE5">
      <w:pPr>
        <w:spacing w:after="0" w:line="276" w:lineRule="auto"/>
        <w:jc w:val="both"/>
        <w:rPr>
          <w:rFonts w:ascii="Arial" w:hAnsi="Arial" w:cs="Arial"/>
          <w:b/>
          <w:bCs/>
          <w:sz w:val="24"/>
          <w:szCs w:val="24"/>
        </w:rPr>
      </w:pPr>
      <w:r>
        <w:rPr>
          <w:rFonts w:ascii="Arial" w:hAnsi="Arial" w:cs="Arial"/>
          <w:b/>
          <w:bCs/>
          <w:sz w:val="24"/>
          <w:szCs w:val="24"/>
        </w:rPr>
        <w:t xml:space="preserve">Único. </w:t>
      </w:r>
      <w:r w:rsidRPr="00C04DC2">
        <w:rPr>
          <w:rFonts w:ascii="Arial" w:hAnsi="Arial" w:cs="Arial"/>
          <w:sz w:val="24"/>
          <w:szCs w:val="24"/>
        </w:rPr>
        <w:t>Las presentes reformas y adiciones entrarán en vigor al día siguiente de su publicación en el Periódico Oficial del Gob</w:t>
      </w:r>
      <w:r>
        <w:rPr>
          <w:rFonts w:ascii="Arial" w:hAnsi="Arial" w:cs="Arial"/>
          <w:sz w:val="24"/>
          <w:szCs w:val="24"/>
        </w:rPr>
        <w:t>ierno del Estado de Guanajuato.”</w:t>
      </w:r>
    </w:p>
    <w:p w14:paraId="64117A63" w14:textId="77777777" w:rsidR="00B05BE5" w:rsidRPr="004D7448" w:rsidRDefault="00B05BE5" w:rsidP="00B05BE5">
      <w:pPr>
        <w:spacing w:after="0" w:line="276" w:lineRule="auto"/>
        <w:jc w:val="both"/>
        <w:rPr>
          <w:rFonts w:ascii="Arial" w:hAnsi="Arial" w:cs="Arial"/>
          <w:sz w:val="24"/>
          <w:szCs w:val="24"/>
        </w:rPr>
      </w:pPr>
    </w:p>
    <w:p w14:paraId="08C25D2B" w14:textId="0D911CA2" w:rsidR="00DD536F" w:rsidRPr="0076116B" w:rsidRDefault="00DD536F" w:rsidP="0095732B">
      <w:pPr>
        <w:spacing w:after="0" w:line="276" w:lineRule="auto"/>
        <w:jc w:val="both"/>
        <w:rPr>
          <w:rFonts w:ascii="Arial" w:hAnsi="Arial" w:cs="Arial"/>
          <w:sz w:val="24"/>
          <w:szCs w:val="24"/>
          <w:lang w:val="es-ES"/>
        </w:rPr>
      </w:pPr>
    </w:p>
    <w:sectPr w:rsidR="00DD536F" w:rsidRPr="0076116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4C6C"/>
    <w:multiLevelType w:val="hybridMultilevel"/>
    <w:tmpl w:val="BA7EEB46"/>
    <w:lvl w:ilvl="0" w:tplc="87EE4E88">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30E3202"/>
    <w:multiLevelType w:val="hybridMultilevel"/>
    <w:tmpl w:val="185E116C"/>
    <w:lvl w:ilvl="0" w:tplc="E018819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F25331"/>
    <w:multiLevelType w:val="hybridMultilevel"/>
    <w:tmpl w:val="AF7E1B5C"/>
    <w:lvl w:ilvl="0" w:tplc="08A87EE0">
      <w:start w:val="1"/>
      <w:numFmt w:val="upperRoman"/>
      <w:lvlText w:val="%1."/>
      <w:lvlJc w:val="left"/>
      <w:pPr>
        <w:ind w:left="1146" w:hanging="720"/>
      </w:pPr>
      <w:rPr>
        <w:rFonts w:hint="default"/>
        <w:b/>
        <w:bCs/>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167C53B8"/>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7B76A81"/>
    <w:multiLevelType w:val="hybridMultilevel"/>
    <w:tmpl w:val="1EECB790"/>
    <w:lvl w:ilvl="0" w:tplc="87EE4E88">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B75505"/>
    <w:multiLevelType w:val="hybridMultilevel"/>
    <w:tmpl w:val="AA1C834C"/>
    <w:lvl w:ilvl="0" w:tplc="79BA57AA">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F82BF8"/>
    <w:multiLevelType w:val="hybridMultilevel"/>
    <w:tmpl w:val="DABE5E92"/>
    <w:lvl w:ilvl="0" w:tplc="60CCC546">
      <w:start w:val="1"/>
      <w:numFmt w:val="upperRoman"/>
      <w:lvlText w:val="%1."/>
      <w:lvlJc w:val="right"/>
      <w:pPr>
        <w:ind w:left="720" w:hanging="360"/>
      </w:pPr>
      <w:rPr>
        <w:b/>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F860B4"/>
    <w:multiLevelType w:val="hybridMultilevel"/>
    <w:tmpl w:val="B2ECB348"/>
    <w:lvl w:ilvl="0" w:tplc="7942436A">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8" w15:restartNumberingAfterBreak="0">
    <w:nsid w:val="2EE371C8"/>
    <w:multiLevelType w:val="hybridMultilevel"/>
    <w:tmpl w:val="4692AA72"/>
    <w:lvl w:ilvl="0" w:tplc="577499DA">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F00133"/>
    <w:multiLevelType w:val="hybridMultilevel"/>
    <w:tmpl w:val="746E2A6E"/>
    <w:lvl w:ilvl="0" w:tplc="FB60578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2270791"/>
    <w:multiLevelType w:val="hybridMultilevel"/>
    <w:tmpl w:val="863420A2"/>
    <w:lvl w:ilvl="0" w:tplc="A90A5E56">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1" w15:restartNumberingAfterBreak="0">
    <w:nsid w:val="44437280"/>
    <w:multiLevelType w:val="hybridMultilevel"/>
    <w:tmpl w:val="9AC4BFDA"/>
    <w:lvl w:ilvl="0" w:tplc="D16CC6A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6003D06"/>
    <w:multiLevelType w:val="hybridMultilevel"/>
    <w:tmpl w:val="558C3B72"/>
    <w:lvl w:ilvl="0" w:tplc="FA646F1E">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AB832BF"/>
    <w:multiLevelType w:val="hybridMultilevel"/>
    <w:tmpl w:val="BA7EEB46"/>
    <w:lvl w:ilvl="0" w:tplc="87EE4E88">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0E76A0C"/>
    <w:multiLevelType w:val="hybridMultilevel"/>
    <w:tmpl w:val="92AAF476"/>
    <w:lvl w:ilvl="0" w:tplc="16A8864E">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75360E8"/>
    <w:multiLevelType w:val="hybridMultilevel"/>
    <w:tmpl w:val="93908E60"/>
    <w:lvl w:ilvl="0" w:tplc="9F64491A">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8173AD2"/>
    <w:multiLevelType w:val="hybridMultilevel"/>
    <w:tmpl w:val="25FECA02"/>
    <w:lvl w:ilvl="0" w:tplc="87EE4E88">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C614EF0"/>
    <w:multiLevelType w:val="hybridMultilevel"/>
    <w:tmpl w:val="019E4FF2"/>
    <w:lvl w:ilvl="0" w:tplc="7DA0D346">
      <w:start w:val="5"/>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60049B8"/>
    <w:multiLevelType w:val="hybridMultilevel"/>
    <w:tmpl w:val="9430A0F6"/>
    <w:lvl w:ilvl="0" w:tplc="754A1CDC">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69356D52"/>
    <w:multiLevelType w:val="hybridMultilevel"/>
    <w:tmpl w:val="22127D9E"/>
    <w:lvl w:ilvl="0" w:tplc="B39ACE14">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D5C3BB0"/>
    <w:multiLevelType w:val="hybridMultilevel"/>
    <w:tmpl w:val="D136BE76"/>
    <w:lvl w:ilvl="0" w:tplc="41F8342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FC103A5"/>
    <w:multiLevelType w:val="hybridMultilevel"/>
    <w:tmpl w:val="42CE6388"/>
    <w:lvl w:ilvl="0" w:tplc="3C4ED83E">
      <w:start w:val="18"/>
      <w:numFmt w:val="upperRoman"/>
      <w:lvlText w:val="%1."/>
      <w:lvlJc w:val="left"/>
      <w:pPr>
        <w:ind w:left="1520" w:hanging="720"/>
      </w:pPr>
      <w:rPr>
        <w:rFonts w:hint="default"/>
        <w:color w:val="0070C0"/>
      </w:rPr>
    </w:lvl>
    <w:lvl w:ilvl="1" w:tplc="080A0019" w:tentative="1">
      <w:start w:val="1"/>
      <w:numFmt w:val="lowerLetter"/>
      <w:lvlText w:val="%2."/>
      <w:lvlJc w:val="left"/>
      <w:pPr>
        <w:ind w:left="1880" w:hanging="360"/>
      </w:pPr>
    </w:lvl>
    <w:lvl w:ilvl="2" w:tplc="080A001B" w:tentative="1">
      <w:start w:val="1"/>
      <w:numFmt w:val="lowerRoman"/>
      <w:lvlText w:val="%3."/>
      <w:lvlJc w:val="right"/>
      <w:pPr>
        <w:ind w:left="2600" w:hanging="180"/>
      </w:pPr>
    </w:lvl>
    <w:lvl w:ilvl="3" w:tplc="080A000F" w:tentative="1">
      <w:start w:val="1"/>
      <w:numFmt w:val="decimal"/>
      <w:lvlText w:val="%4."/>
      <w:lvlJc w:val="left"/>
      <w:pPr>
        <w:ind w:left="3320" w:hanging="360"/>
      </w:pPr>
    </w:lvl>
    <w:lvl w:ilvl="4" w:tplc="080A0019" w:tentative="1">
      <w:start w:val="1"/>
      <w:numFmt w:val="lowerLetter"/>
      <w:lvlText w:val="%5."/>
      <w:lvlJc w:val="left"/>
      <w:pPr>
        <w:ind w:left="4040" w:hanging="360"/>
      </w:pPr>
    </w:lvl>
    <w:lvl w:ilvl="5" w:tplc="080A001B" w:tentative="1">
      <w:start w:val="1"/>
      <w:numFmt w:val="lowerRoman"/>
      <w:lvlText w:val="%6."/>
      <w:lvlJc w:val="right"/>
      <w:pPr>
        <w:ind w:left="4760" w:hanging="180"/>
      </w:pPr>
    </w:lvl>
    <w:lvl w:ilvl="6" w:tplc="080A000F" w:tentative="1">
      <w:start w:val="1"/>
      <w:numFmt w:val="decimal"/>
      <w:lvlText w:val="%7."/>
      <w:lvlJc w:val="left"/>
      <w:pPr>
        <w:ind w:left="5480" w:hanging="360"/>
      </w:pPr>
    </w:lvl>
    <w:lvl w:ilvl="7" w:tplc="080A0019" w:tentative="1">
      <w:start w:val="1"/>
      <w:numFmt w:val="lowerLetter"/>
      <w:lvlText w:val="%8."/>
      <w:lvlJc w:val="left"/>
      <w:pPr>
        <w:ind w:left="6200" w:hanging="360"/>
      </w:pPr>
    </w:lvl>
    <w:lvl w:ilvl="8" w:tplc="080A001B" w:tentative="1">
      <w:start w:val="1"/>
      <w:numFmt w:val="lowerRoman"/>
      <w:lvlText w:val="%9."/>
      <w:lvlJc w:val="right"/>
      <w:pPr>
        <w:ind w:left="6920" w:hanging="180"/>
      </w:pPr>
    </w:lvl>
  </w:abstractNum>
  <w:abstractNum w:abstractNumId="22" w15:restartNumberingAfterBreak="0">
    <w:nsid w:val="75F7621B"/>
    <w:multiLevelType w:val="hybridMultilevel"/>
    <w:tmpl w:val="64E2C264"/>
    <w:lvl w:ilvl="0" w:tplc="1EACF7E8">
      <w:start w:val="8"/>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A751D79"/>
    <w:multiLevelType w:val="hybridMultilevel"/>
    <w:tmpl w:val="7C1CDE98"/>
    <w:lvl w:ilvl="0" w:tplc="D4E02F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14"/>
  </w:num>
  <w:num w:numId="3">
    <w:abstractNumId w:val="11"/>
  </w:num>
  <w:num w:numId="4">
    <w:abstractNumId w:val="13"/>
  </w:num>
  <w:num w:numId="5">
    <w:abstractNumId w:val="20"/>
  </w:num>
  <w:num w:numId="6">
    <w:abstractNumId w:val="3"/>
  </w:num>
  <w:num w:numId="7">
    <w:abstractNumId w:val="5"/>
  </w:num>
  <w:num w:numId="8">
    <w:abstractNumId w:val="6"/>
  </w:num>
  <w:num w:numId="9">
    <w:abstractNumId w:val="21"/>
  </w:num>
  <w:num w:numId="10">
    <w:abstractNumId w:val="23"/>
  </w:num>
  <w:num w:numId="11">
    <w:abstractNumId w:val="2"/>
  </w:num>
  <w:num w:numId="12">
    <w:abstractNumId w:val="16"/>
  </w:num>
  <w:num w:numId="13">
    <w:abstractNumId w:val="15"/>
  </w:num>
  <w:num w:numId="14">
    <w:abstractNumId w:val="19"/>
  </w:num>
  <w:num w:numId="15">
    <w:abstractNumId w:val="10"/>
  </w:num>
  <w:num w:numId="16">
    <w:abstractNumId w:val="17"/>
  </w:num>
  <w:num w:numId="17">
    <w:abstractNumId w:val="8"/>
  </w:num>
  <w:num w:numId="18">
    <w:abstractNumId w:val="22"/>
  </w:num>
  <w:num w:numId="19">
    <w:abstractNumId w:val="7"/>
  </w:num>
  <w:num w:numId="20">
    <w:abstractNumId w:val="1"/>
  </w:num>
  <w:num w:numId="21">
    <w:abstractNumId w:val="18"/>
  </w:num>
  <w:num w:numId="22">
    <w:abstractNumId w:val="0"/>
  </w:num>
  <w:num w:numId="23">
    <w:abstractNumId w:val="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892"/>
    <w:rsid w:val="0007305B"/>
    <w:rsid w:val="00073847"/>
    <w:rsid w:val="000A5F2B"/>
    <w:rsid w:val="000C55BE"/>
    <w:rsid w:val="001213FA"/>
    <w:rsid w:val="00176E22"/>
    <w:rsid w:val="001A2475"/>
    <w:rsid w:val="001F22A4"/>
    <w:rsid w:val="0020276A"/>
    <w:rsid w:val="002301E4"/>
    <w:rsid w:val="00240E05"/>
    <w:rsid w:val="00257630"/>
    <w:rsid w:val="00262BE4"/>
    <w:rsid w:val="002B018E"/>
    <w:rsid w:val="002B42C4"/>
    <w:rsid w:val="002D063F"/>
    <w:rsid w:val="002E4FB1"/>
    <w:rsid w:val="00310770"/>
    <w:rsid w:val="00316E4E"/>
    <w:rsid w:val="00333129"/>
    <w:rsid w:val="00345518"/>
    <w:rsid w:val="00361892"/>
    <w:rsid w:val="003D4B6C"/>
    <w:rsid w:val="00401970"/>
    <w:rsid w:val="00405BA8"/>
    <w:rsid w:val="00466C45"/>
    <w:rsid w:val="004835EE"/>
    <w:rsid w:val="004C4E18"/>
    <w:rsid w:val="004D3146"/>
    <w:rsid w:val="004E77A4"/>
    <w:rsid w:val="005120F3"/>
    <w:rsid w:val="0054178B"/>
    <w:rsid w:val="0057112B"/>
    <w:rsid w:val="006758C7"/>
    <w:rsid w:val="00676B08"/>
    <w:rsid w:val="006B7178"/>
    <w:rsid w:val="006C306F"/>
    <w:rsid w:val="006D0B13"/>
    <w:rsid w:val="006E285D"/>
    <w:rsid w:val="00701990"/>
    <w:rsid w:val="0076116B"/>
    <w:rsid w:val="00816196"/>
    <w:rsid w:val="00816B57"/>
    <w:rsid w:val="008518C6"/>
    <w:rsid w:val="00870853"/>
    <w:rsid w:val="0089599C"/>
    <w:rsid w:val="008B3DB5"/>
    <w:rsid w:val="008D4296"/>
    <w:rsid w:val="008F6EFA"/>
    <w:rsid w:val="00941904"/>
    <w:rsid w:val="0095732B"/>
    <w:rsid w:val="00977C59"/>
    <w:rsid w:val="00992CEA"/>
    <w:rsid w:val="00A13988"/>
    <w:rsid w:val="00A178B5"/>
    <w:rsid w:val="00A54355"/>
    <w:rsid w:val="00A54B72"/>
    <w:rsid w:val="00A57D50"/>
    <w:rsid w:val="00A838AB"/>
    <w:rsid w:val="00A945FC"/>
    <w:rsid w:val="00A95EA7"/>
    <w:rsid w:val="00AB672A"/>
    <w:rsid w:val="00AC1C31"/>
    <w:rsid w:val="00B05BE5"/>
    <w:rsid w:val="00B4677A"/>
    <w:rsid w:val="00B53C41"/>
    <w:rsid w:val="00BD3A4C"/>
    <w:rsid w:val="00BD5056"/>
    <w:rsid w:val="00BE5226"/>
    <w:rsid w:val="00BE7B81"/>
    <w:rsid w:val="00BF68F6"/>
    <w:rsid w:val="00C04DC2"/>
    <w:rsid w:val="00C44A41"/>
    <w:rsid w:val="00C507F6"/>
    <w:rsid w:val="00C745B6"/>
    <w:rsid w:val="00C76DF5"/>
    <w:rsid w:val="00CE5406"/>
    <w:rsid w:val="00D17089"/>
    <w:rsid w:val="00D42BFE"/>
    <w:rsid w:val="00D751D1"/>
    <w:rsid w:val="00DD536F"/>
    <w:rsid w:val="00DF439F"/>
    <w:rsid w:val="00E11D2C"/>
    <w:rsid w:val="00E523D0"/>
    <w:rsid w:val="00E768D5"/>
    <w:rsid w:val="00E95FB5"/>
    <w:rsid w:val="00ED4172"/>
    <w:rsid w:val="00F92635"/>
    <w:rsid w:val="00FF0F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9F108"/>
  <w15:chartTrackingRefBased/>
  <w15:docId w15:val="{F5ED3DE6-3A36-4A91-AF96-3C6DD19D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E4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 2"/>
    <w:basedOn w:val="Normal"/>
    <w:link w:val="PrrafodelistaCar"/>
    <w:uiPriority w:val="34"/>
    <w:qFormat/>
    <w:rsid w:val="00361892"/>
    <w:pPr>
      <w:ind w:left="720"/>
      <w:contextualSpacing/>
    </w:pPr>
  </w:style>
  <w:style w:type="character" w:customStyle="1" w:styleId="PrrafodelistaCar">
    <w:name w:val="Párrafo de lista Car"/>
    <w:aliases w:val="Párrafo de lista 2 Car"/>
    <w:link w:val="Prrafodelista"/>
    <w:uiPriority w:val="34"/>
    <w:locked/>
    <w:rsid w:val="00361892"/>
  </w:style>
  <w:style w:type="character" w:styleId="Refdecomentario">
    <w:name w:val="annotation reference"/>
    <w:basedOn w:val="Fuentedeprrafopredeter"/>
    <w:uiPriority w:val="99"/>
    <w:semiHidden/>
    <w:unhideWhenUsed/>
    <w:rsid w:val="00262BE4"/>
    <w:rPr>
      <w:sz w:val="16"/>
      <w:szCs w:val="16"/>
    </w:rPr>
  </w:style>
  <w:style w:type="paragraph" w:styleId="Textocomentario">
    <w:name w:val="annotation text"/>
    <w:basedOn w:val="Normal"/>
    <w:link w:val="TextocomentarioCar"/>
    <w:uiPriority w:val="99"/>
    <w:semiHidden/>
    <w:unhideWhenUsed/>
    <w:rsid w:val="00262B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62BE4"/>
    <w:rPr>
      <w:sz w:val="20"/>
      <w:szCs w:val="20"/>
    </w:rPr>
  </w:style>
  <w:style w:type="paragraph" w:styleId="Asuntodelcomentario">
    <w:name w:val="annotation subject"/>
    <w:basedOn w:val="Textocomentario"/>
    <w:next w:val="Textocomentario"/>
    <w:link w:val="AsuntodelcomentarioCar"/>
    <w:uiPriority w:val="99"/>
    <w:semiHidden/>
    <w:unhideWhenUsed/>
    <w:rsid w:val="00262BE4"/>
    <w:rPr>
      <w:b/>
      <w:bCs/>
    </w:rPr>
  </w:style>
  <w:style w:type="character" w:customStyle="1" w:styleId="AsuntodelcomentarioCar">
    <w:name w:val="Asunto del comentario Car"/>
    <w:basedOn w:val="TextocomentarioCar"/>
    <w:link w:val="Asuntodelcomentario"/>
    <w:uiPriority w:val="99"/>
    <w:semiHidden/>
    <w:rsid w:val="00262BE4"/>
    <w:rPr>
      <w:b/>
      <w:bCs/>
      <w:sz w:val="20"/>
      <w:szCs w:val="20"/>
    </w:rPr>
  </w:style>
  <w:style w:type="paragraph" w:customStyle="1" w:styleId="Default">
    <w:name w:val="Default"/>
    <w:rsid w:val="00A95EA7"/>
    <w:pPr>
      <w:autoSpaceDE w:val="0"/>
      <w:autoSpaceDN w:val="0"/>
      <w:adjustRightInd w:val="0"/>
      <w:spacing w:after="0" w:line="240" w:lineRule="auto"/>
    </w:pPr>
    <w:rPr>
      <w:rFonts w:ascii="Arial" w:eastAsia="Calibri" w:hAnsi="Arial" w:cs="Arial"/>
      <w:color w:val="000000"/>
      <w:sz w:val="24"/>
      <w:szCs w:val="24"/>
    </w:rPr>
  </w:style>
  <w:style w:type="paragraph" w:styleId="Textodeglobo">
    <w:name w:val="Balloon Text"/>
    <w:basedOn w:val="Normal"/>
    <w:link w:val="TextodegloboCar"/>
    <w:uiPriority w:val="99"/>
    <w:semiHidden/>
    <w:unhideWhenUsed/>
    <w:rsid w:val="00C04D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4D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61768">
      <w:bodyDiv w:val="1"/>
      <w:marLeft w:val="0"/>
      <w:marRight w:val="0"/>
      <w:marTop w:val="0"/>
      <w:marBottom w:val="0"/>
      <w:divBdr>
        <w:top w:val="none" w:sz="0" w:space="0" w:color="auto"/>
        <w:left w:val="none" w:sz="0" w:space="0" w:color="auto"/>
        <w:bottom w:val="none" w:sz="0" w:space="0" w:color="auto"/>
        <w:right w:val="none" w:sz="0" w:space="0" w:color="auto"/>
      </w:divBdr>
      <w:divsChild>
        <w:div w:id="1775324285">
          <w:marLeft w:val="0"/>
          <w:marRight w:val="0"/>
          <w:marTop w:val="0"/>
          <w:marBottom w:val="0"/>
          <w:divBdr>
            <w:top w:val="none" w:sz="0" w:space="0" w:color="auto"/>
            <w:left w:val="none" w:sz="0" w:space="0" w:color="auto"/>
            <w:bottom w:val="none" w:sz="0" w:space="0" w:color="auto"/>
            <w:right w:val="none" w:sz="0" w:space="0" w:color="auto"/>
          </w:divBdr>
          <w:divsChild>
            <w:div w:id="1326519063">
              <w:marLeft w:val="0"/>
              <w:marRight w:val="0"/>
              <w:marTop w:val="0"/>
              <w:marBottom w:val="0"/>
              <w:divBdr>
                <w:top w:val="none" w:sz="0" w:space="0" w:color="auto"/>
                <w:left w:val="none" w:sz="0" w:space="0" w:color="auto"/>
                <w:bottom w:val="none" w:sz="0" w:space="0" w:color="auto"/>
                <w:right w:val="none" w:sz="0" w:space="0" w:color="auto"/>
              </w:divBdr>
              <w:divsChild>
                <w:div w:id="1611932236">
                  <w:marLeft w:val="0"/>
                  <w:marRight w:val="0"/>
                  <w:marTop w:val="0"/>
                  <w:marBottom w:val="0"/>
                  <w:divBdr>
                    <w:top w:val="none" w:sz="0" w:space="0" w:color="auto"/>
                    <w:left w:val="none" w:sz="0" w:space="0" w:color="auto"/>
                    <w:bottom w:val="none" w:sz="0" w:space="0" w:color="auto"/>
                    <w:right w:val="none" w:sz="0" w:space="0" w:color="auto"/>
                  </w:divBdr>
                  <w:divsChild>
                    <w:div w:id="161051028">
                      <w:marLeft w:val="0"/>
                      <w:marRight w:val="0"/>
                      <w:marTop w:val="0"/>
                      <w:marBottom w:val="0"/>
                      <w:divBdr>
                        <w:top w:val="none" w:sz="0" w:space="0" w:color="auto"/>
                        <w:left w:val="none" w:sz="0" w:space="0" w:color="auto"/>
                        <w:bottom w:val="none" w:sz="0" w:space="0" w:color="auto"/>
                        <w:right w:val="none" w:sz="0" w:space="0" w:color="auto"/>
                      </w:divBdr>
                      <w:divsChild>
                        <w:div w:id="1115710611">
                          <w:marLeft w:val="0"/>
                          <w:marRight w:val="0"/>
                          <w:marTop w:val="0"/>
                          <w:marBottom w:val="0"/>
                          <w:divBdr>
                            <w:top w:val="none" w:sz="0" w:space="0" w:color="auto"/>
                            <w:left w:val="none" w:sz="0" w:space="0" w:color="auto"/>
                            <w:bottom w:val="none" w:sz="0" w:space="0" w:color="auto"/>
                            <w:right w:val="none" w:sz="0" w:space="0" w:color="auto"/>
                          </w:divBdr>
                          <w:divsChild>
                            <w:div w:id="41908111">
                              <w:marLeft w:val="0"/>
                              <w:marRight w:val="0"/>
                              <w:marTop w:val="0"/>
                              <w:marBottom w:val="0"/>
                              <w:divBdr>
                                <w:top w:val="none" w:sz="0" w:space="0" w:color="auto"/>
                                <w:left w:val="none" w:sz="0" w:space="0" w:color="auto"/>
                                <w:bottom w:val="none" w:sz="0" w:space="0" w:color="auto"/>
                                <w:right w:val="none" w:sz="0" w:space="0" w:color="auto"/>
                              </w:divBdr>
                              <w:divsChild>
                                <w:div w:id="1131434373">
                                  <w:marLeft w:val="0"/>
                                  <w:marRight w:val="0"/>
                                  <w:marTop w:val="0"/>
                                  <w:marBottom w:val="0"/>
                                  <w:divBdr>
                                    <w:top w:val="none" w:sz="0" w:space="0" w:color="auto"/>
                                    <w:left w:val="none" w:sz="0" w:space="0" w:color="auto"/>
                                    <w:bottom w:val="none" w:sz="0" w:space="0" w:color="auto"/>
                                    <w:right w:val="none" w:sz="0" w:space="0" w:color="auto"/>
                                  </w:divBdr>
                                  <w:divsChild>
                                    <w:div w:id="784542534">
                                      <w:marLeft w:val="0"/>
                                      <w:marRight w:val="0"/>
                                      <w:marTop w:val="0"/>
                                      <w:marBottom w:val="0"/>
                                      <w:divBdr>
                                        <w:top w:val="none" w:sz="0" w:space="0" w:color="auto"/>
                                        <w:left w:val="none" w:sz="0" w:space="0" w:color="auto"/>
                                        <w:bottom w:val="none" w:sz="0" w:space="0" w:color="auto"/>
                                        <w:right w:val="none" w:sz="0" w:space="0" w:color="auto"/>
                                      </w:divBdr>
                                      <w:divsChild>
                                        <w:div w:id="1531722530">
                                          <w:marLeft w:val="0"/>
                                          <w:marRight w:val="0"/>
                                          <w:marTop w:val="0"/>
                                          <w:marBottom w:val="0"/>
                                          <w:divBdr>
                                            <w:top w:val="none" w:sz="0" w:space="0" w:color="auto"/>
                                            <w:left w:val="none" w:sz="0" w:space="0" w:color="auto"/>
                                            <w:bottom w:val="none" w:sz="0" w:space="0" w:color="auto"/>
                                            <w:right w:val="none" w:sz="0" w:space="0" w:color="auto"/>
                                          </w:divBdr>
                                          <w:divsChild>
                                            <w:div w:id="1984961287">
                                              <w:marLeft w:val="0"/>
                                              <w:marRight w:val="0"/>
                                              <w:marTop w:val="0"/>
                                              <w:marBottom w:val="0"/>
                                              <w:divBdr>
                                                <w:top w:val="none" w:sz="0" w:space="0" w:color="auto"/>
                                                <w:left w:val="none" w:sz="0" w:space="0" w:color="auto"/>
                                                <w:bottom w:val="none" w:sz="0" w:space="0" w:color="auto"/>
                                                <w:right w:val="none" w:sz="0" w:space="0" w:color="auto"/>
                                              </w:divBdr>
                                              <w:divsChild>
                                                <w:div w:id="1116296408">
                                                  <w:marLeft w:val="0"/>
                                                  <w:marRight w:val="0"/>
                                                  <w:marTop w:val="0"/>
                                                  <w:marBottom w:val="0"/>
                                                  <w:divBdr>
                                                    <w:top w:val="none" w:sz="0" w:space="0" w:color="auto"/>
                                                    <w:left w:val="none" w:sz="0" w:space="0" w:color="auto"/>
                                                    <w:bottom w:val="none" w:sz="0" w:space="0" w:color="auto"/>
                                                    <w:right w:val="none" w:sz="0" w:space="0" w:color="auto"/>
                                                  </w:divBdr>
                                                  <w:divsChild>
                                                    <w:div w:id="262610714">
                                                      <w:marLeft w:val="0"/>
                                                      <w:marRight w:val="0"/>
                                                      <w:marTop w:val="0"/>
                                                      <w:marBottom w:val="0"/>
                                                      <w:divBdr>
                                                        <w:top w:val="none" w:sz="0" w:space="0" w:color="auto"/>
                                                        <w:left w:val="none" w:sz="0" w:space="0" w:color="auto"/>
                                                        <w:bottom w:val="none" w:sz="0" w:space="0" w:color="auto"/>
                                                        <w:right w:val="none" w:sz="0" w:space="0" w:color="auto"/>
                                                      </w:divBdr>
                                                      <w:divsChild>
                                                        <w:div w:id="832914120">
                                                          <w:marLeft w:val="0"/>
                                                          <w:marRight w:val="0"/>
                                                          <w:marTop w:val="0"/>
                                                          <w:marBottom w:val="0"/>
                                                          <w:divBdr>
                                                            <w:top w:val="none" w:sz="0" w:space="0" w:color="auto"/>
                                                            <w:left w:val="none" w:sz="0" w:space="0" w:color="auto"/>
                                                            <w:bottom w:val="none" w:sz="0" w:space="0" w:color="auto"/>
                                                            <w:right w:val="none" w:sz="0" w:space="0" w:color="auto"/>
                                                          </w:divBdr>
                                                          <w:divsChild>
                                                            <w:div w:id="743573055">
                                                              <w:marLeft w:val="0"/>
                                                              <w:marRight w:val="0"/>
                                                              <w:marTop w:val="0"/>
                                                              <w:marBottom w:val="0"/>
                                                              <w:divBdr>
                                                                <w:top w:val="none" w:sz="0" w:space="0" w:color="auto"/>
                                                                <w:left w:val="none" w:sz="0" w:space="0" w:color="auto"/>
                                                                <w:bottom w:val="none" w:sz="0" w:space="0" w:color="auto"/>
                                                                <w:right w:val="none" w:sz="0" w:space="0" w:color="auto"/>
                                                              </w:divBdr>
                                                              <w:divsChild>
                                                                <w:div w:id="1678146710">
                                                                  <w:marLeft w:val="0"/>
                                                                  <w:marRight w:val="0"/>
                                                                  <w:marTop w:val="0"/>
                                                                  <w:marBottom w:val="0"/>
                                                                  <w:divBdr>
                                                                    <w:top w:val="none" w:sz="0" w:space="0" w:color="auto"/>
                                                                    <w:left w:val="none" w:sz="0" w:space="0" w:color="auto"/>
                                                                    <w:bottom w:val="none" w:sz="0" w:space="0" w:color="auto"/>
                                                                    <w:right w:val="none" w:sz="0" w:space="0" w:color="auto"/>
                                                                  </w:divBdr>
                                                                  <w:divsChild>
                                                                    <w:div w:id="454368160">
                                                                      <w:marLeft w:val="0"/>
                                                                      <w:marRight w:val="0"/>
                                                                      <w:marTop w:val="0"/>
                                                                      <w:marBottom w:val="0"/>
                                                                      <w:divBdr>
                                                                        <w:top w:val="none" w:sz="0" w:space="0" w:color="auto"/>
                                                                        <w:left w:val="none" w:sz="0" w:space="0" w:color="auto"/>
                                                                        <w:bottom w:val="none" w:sz="0" w:space="0" w:color="auto"/>
                                                                        <w:right w:val="none" w:sz="0" w:space="0" w:color="auto"/>
                                                                      </w:divBdr>
                                                                      <w:divsChild>
                                                                        <w:div w:id="154169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3794A-9784-42BC-BE9E-C68C9CEE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3786</Words>
  <Characters>20824</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Isela Espinosa Jimenez</dc:creator>
  <cp:keywords/>
  <dc:description/>
  <cp:lastModifiedBy>Karina Vázquez Lugo</cp:lastModifiedBy>
  <cp:revision>3</cp:revision>
  <cp:lastPrinted>2021-09-21T17:37:00Z</cp:lastPrinted>
  <dcterms:created xsi:type="dcterms:W3CDTF">2021-09-21T18:09:00Z</dcterms:created>
  <dcterms:modified xsi:type="dcterms:W3CDTF">2021-09-21T19:01:00Z</dcterms:modified>
</cp:coreProperties>
</file>