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BB3" w:rsidRPr="00273402" w:rsidRDefault="00B56BB3" w:rsidP="00B56BB3">
      <w:pPr>
        <w:jc w:val="both"/>
        <w:rPr>
          <w:rFonts w:ascii="Arial" w:hAnsi="Arial" w:cs="Arial"/>
          <w:b/>
          <w:sz w:val="24"/>
          <w:szCs w:val="24"/>
        </w:rPr>
      </w:pPr>
      <w:r w:rsidRPr="00273402">
        <w:rPr>
          <w:rFonts w:ascii="Arial" w:hAnsi="Arial" w:cs="Arial"/>
          <w:b/>
          <w:sz w:val="24"/>
          <w:szCs w:val="24"/>
        </w:rPr>
        <w:t>H. AYUNTAMIENTO DE LEÓN, GUANAJUATO.</w:t>
      </w:r>
    </w:p>
    <w:p w:rsidR="00B56BB3" w:rsidRPr="00273402" w:rsidRDefault="00B56BB3" w:rsidP="00B56BB3">
      <w:pPr>
        <w:jc w:val="both"/>
        <w:rPr>
          <w:rFonts w:ascii="Arial" w:hAnsi="Arial" w:cs="Arial"/>
          <w:b/>
          <w:sz w:val="24"/>
          <w:szCs w:val="24"/>
        </w:rPr>
      </w:pPr>
      <w:r w:rsidRPr="00273402">
        <w:rPr>
          <w:rFonts w:ascii="Arial" w:hAnsi="Arial" w:cs="Arial"/>
          <w:b/>
          <w:sz w:val="24"/>
          <w:szCs w:val="24"/>
        </w:rPr>
        <w:t>P R E S E N T E.</w:t>
      </w:r>
    </w:p>
    <w:p w:rsidR="00B56BB3" w:rsidRPr="00273402" w:rsidRDefault="00B56BB3" w:rsidP="00B56BB3">
      <w:pPr>
        <w:jc w:val="both"/>
        <w:rPr>
          <w:rFonts w:ascii="Arial" w:hAnsi="Arial" w:cs="Arial"/>
          <w:sz w:val="24"/>
          <w:szCs w:val="24"/>
        </w:rPr>
      </w:pPr>
    </w:p>
    <w:p w:rsidR="00B56BB3" w:rsidRPr="00273402" w:rsidRDefault="00B56BB3" w:rsidP="00B56BB3">
      <w:pPr>
        <w:jc w:val="both"/>
        <w:rPr>
          <w:rFonts w:ascii="Arial" w:hAnsi="Arial" w:cs="Arial"/>
          <w:sz w:val="24"/>
          <w:szCs w:val="24"/>
        </w:rPr>
      </w:pPr>
      <w:r w:rsidRPr="00273402">
        <w:rPr>
          <w:rFonts w:ascii="Arial" w:hAnsi="Arial" w:cs="Arial"/>
          <w:sz w:val="24"/>
          <w:szCs w:val="24"/>
        </w:rPr>
        <w:t>Los</w:t>
      </w:r>
      <w:r w:rsidRPr="00273402">
        <w:rPr>
          <w:rFonts w:ascii="Arial" w:hAnsi="Arial" w:cs="Arial"/>
          <w:b/>
          <w:sz w:val="24"/>
          <w:szCs w:val="24"/>
        </w:rPr>
        <w:t xml:space="preserve"> </w:t>
      </w:r>
      <w:r w:rsidRPr="00273402">
        <w:rPr>
          <w:rFonts w:ascii="Arial" w:hAnsi="Arial" w:cs="Arial"/>
          <w:sz w:val="24"/>
          <w:szCs w:val="24"/>
        </w:rPr>
        <w:t>suscritos integrantes de la Comisión de Hacienda, Patrimonio y Cuenta Pública y Desarrollo Institucional, con fundamento en los artículos 50, 56, 66, 70 y 71 del Reglamento Interior del H. Ayuntamiento de León, Guanajuato; sometemos a este cuerpo edilicio la propuesta de acuerdo que se formula al final del presente dictamen, con base en las siguientes:</w:t>
      </w:r>
    </w:p>
    <w:p w:rsidR="00B56BB3" w:rsidRPr="00273402" w:rsidRDefault="00B56BB3" w:rsidP="00B56BB3">
      <w:pPr>
        <w:jc w:val="both"/>
        <w:rPr>
          <w:rFonts w:ascii="Arial" w:hAnsi="Arial" w:cs="Arial"/>
          <w:sz w:val="24"/>
          <w:szCs w:val="24"/>
        </w:rPr>
      </w:pPr>
    </w:p>
    <w:p w:rsidR="00B56BB3" w:rsidRPr="00273402" w:rsidRDefault="00B56BB3" w:rsidP="00B56BB3">
      <w:pPr>
        <w:jc w:val="both"/>
        <w:rPr>
          <w:rFonts w:ascii="Arial" w:hAnsi="Arial" w:cs="Arial"/>
          <w:sz w:val="24"/>
          <w:szCs w:val="24"/>
        </w:rPr>
      </w:pPr>
    </w:p>
    <w:p w:rsidR="00B56BB3" w:rsidRPr="00273402" w:rsidRDefault="00B56BB3" w:rsidP="00B56BB3">
      <w:pPr>
        <w:jc w:val="center"/>
        <w:rPr>
          <w:rFonts w:ascii="Arial" w:hAnsi="Arial" w:cs="Arial"/>
          <w:b/>
          <w:sz w:val="24"/>
          <w:szCs w:val="24"/>
        </w:rPr>
      </w:pPr>
      <w:r w:rsidRPr="00273402">
        <w:rPr>
          <w:rFonts w:ascii="Arial" w:hAnsi="Arial" w:cs="Arial"/>
          <w:b/>
          <w:sz w:val="24"/>
          <w:szCs w:val="24"/>
        </w:rPr>
        <w:t>C O N S I D E R A C I O N E S</w:t>
      </w:r>
    </w:p>
    <w:p w:rsidR="00B56BB3" w:rsidRPr="00273402" w:rsidRDefault="00B56BB3" w:rsidP="00B56BB3">
      <w:pPr>
        <w:rPr>
          <w:rFonts w:ascii="Arial" w:hAnsi="Arial" w:cs="Arial"/>
          <w:color w:val="000000" w:themeColor="text1"/>
          <w:sz w:val="24"/>
          <w:szCs w:val="24"/>
        </w:rPr>
      </w:pPr>
    </w:p>
    <w:p w:rsidR="00B56BB3" w:rsidRPr="00273402" w:rsidRDefault="00B56BB3" w:rsidP="00B56BB3">
      <w:pPr>
        <w:jc w:val="both"/>
        <w:rPr>
          <w:rFonts w:ascii="Arial" w:hAnsi="Arial" w:cs="Arial"/>
          <w:sz w:val="24"/>
          <w:szCs w:val="24"/>
        </w:rPr>
      </w:pPr>
      <w:r w:rsidRPr="00273402">
        <w:rPr>
          <w:rFonts w:ascii="Arial" w:hAnsi="Arial" w:cs="Arial"/>
          <w:b/>
          <w:sz w:val="24"/>
          <w:szCs w:val="24"/>
        </w:rPr>
        <w:t>I.</w:t>
      </w:r>
      <w:r w:rsidRPr="00273402">
        <w:rPr>
          <w:rFonts w:ascii="Arial" w:hAnsi="Arial" w:cs="Arial"/>
          <w:sz w:val="24"/>
          <w:szCs w:val="24"/>
        </w:rPr>
        <w:t xml:space="preserve"> El municipio de León Guanajuato, cuenta con personalidad jurídica y patrimonio propio, es una institución de orden público, autónomo en su gobierno interior y con las atribuciones que la legislación vigente le confiere de conformidad con lo previsto por los artículos 115 de la Constitución Política de los Estados Unidos Mexicanos, 106 de la Constitución Política para el Estado de Guanajuato y 2 de la Ley Orgánica Municipal para el Estado de Guanajuato.</w:t>
      </w:r>
    </w:p>
    <w:p w:rsidR="00B56BB3" w:rsidRPr="00273402" w:rsidRDefault="00B56BB3" w:rsidP="00B56BB3">
      <w:pPr>
        <w:jc w:val="both"/>
        <w:rPr>
          <w:rFonts w:ascii="Arial" w:hAnsi="Arial" w:cs="Arial"/>
          <w:sz w:val="24"/>
          <w:szCs w:val="24"/>
        </w:rPr>
      </w:pPr>
    </w:p>
    <w:p w:rsidR="00EB7D3D" w:rsidRDefault="00B56BB3" w:rsidP="00F313E0">
      <w:pPr>
        <w:jc w:val="both"/>
        <w:rPr>
          <w:rFonts w:ascii="Arial" w:hAnsi="Arial" w:cs="Arial"/>
          <w:sz w:val="24"/>
          <w:szCs w:val="24"/>
        </w:rPr>
      </w:pPr>
      <w:r w:rsidRPr="00273402">
        <w:rPr>
          <w:rFonts w:ascii="Arial" w:hAnsi="Arial" w:cs="Arial"/>
          <w:b/>
          <w:sz w:val="24"/>
          <w:szCs w:val="24"/>
        </w:rPr>
        <w:t>II.</w:t>
      </w:r>
      <w:r w:rsidRPr="00273402">
        <w:rPr>
          <w:rFonts w:ascii="Arial" w:hAnsi="Arial" w:cs="Arial"/>
          <w:sz w:val="24"/>
          <w:szCs w:val="24"/>
        </w:rPr>
        <w:t xml:space="preserve"> </w:t>
      </w:r>
      <w:r w:rsidR="001336B6" w:rsidRPr="001336B6">
        <w:rPr>
          <w:rFonts w:ascii="Arial" w:hAnsi="Arial" w:cs="Arial"/>
          <w:sz w:val="24"/>
          <w:szCs w:val="24"/>
        </w:rPr>
        <w:t xml:space="preserve">En Sesión Ordinaria de fecha 7 de diciembre del </w:t>
      </w:r>
      <w:r w:rsidR="00152622">
        <w:rPr>
          <w:rFonts w:ascii="Arial" w:hAnsi="Arial" w:cs="Arial"/>
          <w:sz w:val="24"/>
          <w:szCs w:val="24"/>
        </w:rPr>
        <w:t xml:space="preserve">año </w:t>
      </w:r>
      <w:r w:rsidR="001336B6" w:rsidRPr="001336B6">
        <w:rPr>
          <w:rFonts w:ascii="Arial" w:hAnsi="Arial" w:cs="Arial"/>
          <w:sz w:val="24"/>
          <w:szCs w:val="24"/>
        </w:rPr>
        <w:t xml:space="preserve">2020, la Comisión de Hacienda, Patrimonio, Cuenta Pública y Desarrollo Institucional, analizó y dictaminó el Programa </w:t>
      </w:r>
      <w:r w:rsidR="00152622">
        <w:rPr>
          <w:rFonts w:ascii="Arial" w:hAnsi="Arial" w:cs="Arial"/>
          <w:sz w:val="24"/>
          <w:szCs w:val="24"/>
        </w:rPr>
        <w:t>de Inversión para el ejercicio f</w:t>
      </w:r>
      <w:r w:rsidR="00EB7D3D">
        <w:rPr>
          <w:rFonts w:ascii="Arial" w:hAnsi="Arial" w:cs="Arial"/>
          <w:sz w:val="24"/>
          <w:szCs w:val="24"/>
        </w:rPr>
        <w:t>iscal 2021 mismo que p</w:t>
      </w:r>
      <w:r w:rsidR="00152622">
        <w:rPr>
          <w:rFonts w:ascii="Arial" w:hAnsi="Arial" w:cs="Arial"/>
          <w:sz w:val="24"/>
          <w:szCs w:val="24"/>
        </w:rPr>
        <w:t xml:space="preserve">osteriormente </w:t>
      </w:r>
      <w:r w:rsidR="00EB7D3D">
        <w:rPr>
          <w:rFonts w:ascii="Arial" w:hAnsi="Arial" w:cs="Arial"/>
          <w:sz w:val="24"/>
          <w:szCs w:val="24"/>
        </w:rPr>
        <w:t>fue autorizado por</w:t>
      </w:r>
      <w:r w:rsidR="001336B6" w:rsidRPr="001336B6">
        <w:rPr>
          <w:rFonts w:ascii="Arial" w:hAnsi="Arial" w:cs="Arial"/>
          <w:sz w:val="24"/>
          <w:szCs w:val="24"/>
        </w:rPr>
        <w:t xml:space="preserve"> H. Ayuntamiento en</w:t>
      </w:r>
      <w:r w:rsidR="00EB7D3D">
        <w:rPr>
          <w:rFonts w:ascii="Arial" w:hAnsi="Arial" w:cs="Arial"/>
          <w:sz w:val="24"/>
          <w:szCs w:val="24"/>
        </w:rPr>
        <w:t xml:space="preserve"> su</w:t>
      </w:r>
      <w:r w:rsidR="001336B6" w:rsidRPr="001336B6">
        <w:rPr>
          <w:rFonts w:ascii="Arial" w:hAnsi="Arial" w:cs="Arial"/>
          <w:sz w:val="24"/>
          <w:szCs w:val="24"/>
        </w:rPr>
        <w:t xml:space="preserve"> sesión ordinaria de fecha 10 de diciembre de</w:t>
      </w:r>
      <w:r w:rsidR="00FA07B4">
        <w:rPr>
          <w:rFonts w:ascii="Arial" w:hAnsi="Arial" w:cs="Arial"/>
          <w:sz w:val="24"/>
          <w:szCs w:val="24"/>
        </w:rPr>
        <w:t>l año 2020 y publicado el</w:t>
      </w:r>
      <w:r w:rsidR="00EB7D3D">
        <w:rPr>
          <w:rFonts w:ascii="Arial" w:hAnsi="Arial" w:cs="Arial"/>
          <w:sz w:val="24"/>
          <w:szCs w:val="24"/>
        </w:rPr>
        <w:t xml:space="preserve"> </w:t>
      </w:r>
      <w:r w:rsidR="00FA07B4" w:rsidRPr="00273402">
        <w:rPr>
          <w:rFonts w:ascii="Arial" w:hAnsi="Arial" w:cs="Arial"/>
          <w:sz w:val="24"/>
          <w:szCs w:val="24"/>
        </w:rPr>
        <w:t>23 de diciembre de</w:t>
      </w:r>
      <w:r w:rsidR="00FA07B4">
        <w:rPr>
          <w:rFonts w:ascii="Arial" w:hAnsi="Arial" w:cs="Arial"/>
          <w:sz w:val="24"/>
          <w:szCs w:val="24"/>
        </w:rPr>
        <w:t xml:space="preserve"> ese mismo año</w:t>
      </w:r>
      <w:r w:rsidR="00FA07B4" w:rsidRPr="00273402">
        <w:rPr>
          <w:rFonts w:ascii="Arial" w:hAnsi="Arial" w:cs="Arial"/>
          <w:sz w:val="24"/>
          <w:szCs w:val="24"/>
        </w:rPr>
        <w:t xml:space="preserve"> en el Periódico Oficial del Gobierno del Estado de Guanajuato </w:t>
      </w:r>
      <w:r w:rsidR="00FA07B4">
        <w:rPr>
          <w:rFonts w:ascii="Arial" w:hAnsi="Arial" w:cs="Arial"/>
          <w:sz w:val="24"/>
          <w:szCs w:val="24"/>
        </w:rPr>
        <w:t>como parte d</w:t>
      </w:r>
      <w:r w:rsidR="00FA07B4" w:rsidRPr="00273402">
        <w:rPr>
          <w:rFonts w:ascii="Arial" w:hAnsi="Arial" w:cs="Arial"/>
          <w:sz w:val="24"/>
          <w:szCs w:val="24"/>
        </w:rPr>
        <w:t>el Presupuesto de Egresos para el ejercicio fiscal 2021.</w:t>
      </w:r>
    </w:p>
    <w:p w:rsidR="00EB7D3D" w:rsidRDefault="00EB7D3D" w:rsidP="00F313E0">
      <w:pPr>
        <w:jc w:val="both"/>
        <w:rPr>
          <w:rFonts w:ascii="Arial" w:hAnsi="Arial" w:cs="Arial"/>
          <w:sz w:val="24"/>
          <w:szCs w:val="24"/>
        </w:rPr>
      </w:pPr>
    </w:p>
    <w:p w:rsidR="00096C29" w:rsidRDefault="00096C29" w:rsidP="00096C29">
      <w:pPr>
        <w:jc w:val="both"/>
        <w:rPr>
          <w:rFonts w:ascii="Arial" w:hAnsi="Arial" w:cs="Arial"/>
          <w:sz w:val="24"/>
          <w:szCs w:val="24"/>
        </w:rPr>
      </w:pPr>
      <w:r>
        <w:rPr>
          <w:rFonts w:ascii="Arial" w:hAnsi="Arial" w:cs="Arial"/>
          <w:b/>
          <w:sz w:val="24"/>
          <w:szCs w:val="24"/>
        </w:rPr>
        <w:t xml:space="preserve">III. </w:t>
      </w:r>
      <w:r w:rsidR="00FA07B4">
        <w:rPr>
          <w:rFonts w:ascii="Arial" w:hAnsi="Arial" w:cs="Arial"/>
          <w:sz w:val="24"/>
          <w:szCs w:val="24"/>
        </w:rPr>
        <w:t xml:space="preserve">En ese tenor,  como parte del Programa de Inversión Pública </w:t>
      </w:r>
      <w:r w:rsidR="001336B6" w:rsidRPr="001336B6">
        <w:rPr>
          <w:rFonts w:ascii="Arial" w:hAnsi="Arial" w:cs="Arial"/>
          <w:sz w:val="24"/>
          <w:szCs w:val="24"/>
        </w:rPr>
        <w:t xml:space="preserve">se </w:t>
      </w:r>
      <w:r w:rsidR="00FA07B4">
        <w:rPr>
          <w:rFonts w:ascii="Arial" w:hAnsi="Arial" w:cs="Arial"/>
          <w:sz w:val="24"/>
          <w:szCs w:val="24"/>
        </w:rPr>
        <w:t xml:space="preserve">autorizó </w:t>
      </w:r>
      <w:r w:rsidR="00FA07B4" w:rsidRPr="001336B6">
        <w:rPr>
          <w:rFonts w:ascii="Arial" w:hAnsi="Arial" w:cs="Arial"/>
          <w:sz w:val="24"/>
          <w:szCs w:val="24"/>
        </w:rPr>
        <w:t>un monto de $10</w:t>
      </w:r>
      <w:proofErr w:type="gramStart"/>
      <w:r w:rsidR="00FA07B4" w:rsidRPr="001336B6">
        <w:rPr>
          <w:rFonts w:ascii="Arial" w:hAnsi="Arial" w:cs="Arial"/>
          <w:sz w:val="24"/>
          <w:szCs w:val="24"/>
        </w:rPr>
        <w:t>,500,000.00</w:t>
      </w:r>
      <w:proofErr w:type="gramEnd"/>
      <w:r w:rsidR="00FA07B4" w:rsidRPr="001336B6">
        <w:rPr>
          <w:rFonts w:ascii="Arial" w:hAnsi="Arial" w:cs="Arial"/>
          <w:sz w:val="24"/>
          <w:szCs w:val="24"/>
        </w:rPr>
        <w:t xml:space="preserve"> (diez millones quinientos mil pesos 00/100 m.n.)</w:t>
      </w:r>
      <w:r w:rsidR="00FA07B4">
        <w:rPr>
          <w:rFonts w:ascii="Arial" w:hAnsi="Arial" w:cs="Arial"/>
          <w:sz w:val="24"/>
          <w:szCs w:val="24"/>
        </w:rPr>
        <w:t xml:space="preserve"> a </w:t>
      </w:r>
      <w:r w:rsidR="001336B6" w:rsidRPr="001336B6">
        <w:rPr>
          <w:rFonts w:ascii="Arial" w:hAnsi="Arial" w:cs="Arial"/>
          <w:sz w:val="24"/>
          <w:szCs w:val="24"/>
        </w:rPr>
        <w:t xml:space="preserve">la Dirección General de Recursos Materiales y Servicios Generales adscrita a la Tesorería Municipal, </w:t>
      </w:r>
      <w:r w:rsidR="00FA07B4">
        <w:rPr>
          <w:rFonts w:ascii="Arial" w:hAnsi="Arial" w:cs="Arial"/>
          <w:sz w:val="24"/>
          <w:szCs w:val="24"/>
        </w:rPr>
        <w:t xml:space="preserve">para ser </w:t>
      </w:r>
      <w:r w:rsidR="001336B6" w:rsidRPr="001336B6">
        <w:rPr>
          <w:rFonts w:ascii="Arial" w:hAnsi="Arial" w:cs="Arial"/>
          <w:sz w:val="24"/>
          <w:szCs w:val="24"/>
        </w:rPr>
        <w:t>destinado</w:t>
      </w:r>
      <w:r w:rsidR="00D0688A">
        <w:rPr>
          <w:rFonts w:ascii="Arial" w:hAnsi="Arial" w:cs="Arial"/>
          <w:sz w:val="24"/>
          <w:szCs w:val="24"/>
        </w:rPr>
        <w:t xml:space="preserve"> a</w:t>
      </w:r>
      <w:r w:rsidR="00FA07B4">
        <w:rPr>
          <w:rFonts w:ascii="Arial" w:hAnsi="Arial" w:cs="Arial"/>
          <w:sz w:val="24"/>
          <w:szCs w:val="24"/>
        </w:rPr>
        <w:t>l pago de</w:t>
      </w:r>
      <w:r w:rsidR="00D0688A">
        <w:rPr>
          <w:rFonts w:ascii="Arial" w:hAnsi="Arial" w:cs="Arial"/>
          <w:sz w:val="24"/>
          <w:szCs w:val="24"/>
        </w:rPr>
        <w:t xml:space="preserve"> servicios de diseño, arquitectura, reingeniería y modern</w:t>
      </w:r>
      <w:r>
        <w:rPr>
          <w:rFonts w:ascii="Arial" w:hAnsi="Arial" w:cs="Arial"/>
          <w:sz w:val="24"/>
          <w:szCs w:val="24"/>
        </w:rPr>
        <w:t xml:space="preserve">ización del padrón inmobiliario  por </w:t>
      </w:r>
      <w:r w:rsidR="000738B6" w:rsidRPr="00273402">
        <w:rPr>
          <w:rFonts w:ascii="Arial" w:hAnsi="Arial" w:cs="Arial"/>
          <w:sz w:val="24"/>
          <w:szCs w:val="24"/>
        </w:rPr>
        <w:t>la necesidad de actualizar la base de datos de los in</w:t>
      </w:r>
      <w:r>
        <w:rPr>
          <w:rFonts w:ascii="Arial" w:hAnsi="Arial" w:cs="Arial"/>
          <w:sz w:val="24"/>
          <w:szCs w:val="24"/>
        </w:rPr>
        <w:t>muebles propiedad del Municipio.</w:t>
      </w:r>
    </w:p>
    <w:p w:rsidR="00096C29" w:rsidRDefault="00096C29" w:rsidP="00096C29">
      <w:pPr>
        <w:jc w:val="both"/>
        <w:rPr>
          <w:rFonts w:ascii="Arial" w:hAnsi="Arial" w:cs="Arial"/>
          <w:sz w:val="24"/>
          <w:szCs w:val="24"/>
        </w:rPr>
      </w:pPr>
    </w:p>
    <w:p w:rsidR="00096C29" w:rsidRDefault="009B6043" w:rsidP="009B6043">
      <w:pPr>
        <w:pStyle w:val="Default"/>
        <w:jc w:val="both"/>
        <w:rPr>
          <w:bCs/>
        </w:rPr>
      </w:pPr>
      <w:r w:rsidRPr="00273402">
        <w:rPr>
          <w:b/>
        </w:rPr>
        <w:t>IV.</w:t>
      </w:r>
      <w:r w:rsidRPr="00273402">
        <w:t xml:space="preserve"> </w:t>
      </w:r>
      <w:r w:rsidR="00070AD8" w:rsidRPr="00273402">
        <w:t xml:space="preserve">Para materializar </w:t>
      </w:r>
      <w:r w:rsidR="00273402">
        <w:t>el objetivo,</w:t>
      </w:r>
      <w:r w:rsidR="00070AD8" w:rsidRPr="00273402">
        <w:t xml:space="preserve"> es necesario celebrar un </w:t>
      </w:r>
      <w:r w:rsidR="00070AD8" w:rsidRPr="00AE3B51">
        <w:t xml:space="preserve">contrato </w:t>
      </w:r>
      <w:r w:rsidRPr="00AE3B51">
        <w:t xml:space="preserve">de prestación de servicios </w:t>
      </w:r>
      <w:r w:rsidR="00DF212D">
        <w:t>que</w:t>
      </w:r>
      <w:r w:rsidR="00096C29">
        <w:t xml:space="preserve"> por su naturaleza y por lo dispuesto en el </w:t>
      </w:r>
      <w:r w:rsidR="00096C29" w:rsidRPr="00273402">
        <w:rPr>
          <w:bCs/>
        </w:rPr>
        <w:t>artículo 7 fracción VII del Reglamento de Adquisiciones, Enajenaciones, Arrendamientos, Comodatos y Contratación de Servicios para el Municipio de León, Guanajuato</w:t>
      </w:r>
      <w:r w:rsidR="00096C29">
        <w:rPr>
          <w:bCs/>
        </w:rPr>
        <w:t>, se exceptúa del procedimiento de Licitación Pública.</w:t>
      </w:r>
    </w:p>
    <w:p w:rsidR="00096C29" w:rsidRDefault="00096C29" w:rsidP="009B6043">
      <w:pPr>
        <w:pStyle w:val="Default"/>
        <w:jc w:val="both"/>
        <w:rPr>
          <w:bCs/>
        </w:rPr>
      </w:pPr>
    </w:p>
    <w:p w:rsidR="00096C29" w:rsidRDefault="00096C29" w:rsidP="009B6043">
      <w:pPr>
        <w:pStyle w:val="Default"/>
        <w:jc w:val="both"/>
        <w:rPr>
          <w:bCs/>
        </w:rPr>
      </w:pPr>
      <w:r>
        <w:rPr>
          <w:bCs/>
        </w:rPr>
        <w:t xml:space="preserve">No obstante a ello y tomando en consideración el monto a contratar, la Dirección General de Recursos Materiales y Servicios Generales realizó una invitación a tres proveedores para que presentaran sus propuestas de servicio, siendo la más favorecedora para este municipio la de la persona moral </w:t>
      </w:r>
      <w:bookmarkStart w:id="0" w:name="_GoBack"/>
      <w:bookmarkEnd w:id="0"/>
      <w:r w:rsidRPr="00AE3B51">
        <w:rPr>
          <w:bCs/>
        </w:rPr>
        <w:t>SISTEMAS DE INTELIGENCIA GEOGRAFICA APLICADOS, S.C</w:t>
      </w:r>
      <w:r>
        <w:rPr>
          <w:bCs/>
        </w:rPr>
        <w:t>.</w:t>
      </w:r>
    </w:p>
    <w:p w:rsidR="00096C29" w:rsidRDefault="00096C29" w:rsidP="009B6043">
      <w:pPr>
        <w:pStyle w:val="Default"/>
        <w:jc w:val="both"/>
        <w:rPr>
          <w:bCs/>
        </w:rPr>
      </w:pPr>
    </w:p>
    <w:p w:rsidR="00DF212D" w:rsidRDefault="00096C29" w:rsidP="009B6043">
      <w:pPr>
        <w:pStyle w:val="Default"/>
        <w:jc w:val="both"/>
      </w:pPr>
      <w:r>
        <w:rPr>
          <w:b/>
          <w:bCs/>
        </w:rPr>
        <w:lastRenderedPageBreak/>
        <w:t xml:space="preserve">V. </w:t>
      </w:r>
      <w:r>
        <w:rPr>
          <w:bCs/>
        </w:rPr>
        <w:t xml:space="preserve">En razón de ello se hace necesario suscribir el contrato de prestación de servicios </w:t>
      </w:r>
      <w:r w:rsidR="00070AD8" w:rsidRPr="00AE3B51">
        <w:t>entre e</w:t>
      </w:r>
      <w:r>
        <w:t>ste</w:t>
      </w:r>
      <w:r w:rsidR="00070AD8" w:rsidRPr="00AE3B51">
        <w:t xml:space="preserve"> municipio de León, Guanajuato y la persona mora</w:t>
      </w:r>
      <w:r w:rsidR="006C50F0" w:rsidRPr="00AE3B51">
        <w:t xml:space="preserve">l </w:t>
      </w:r>
      <w:r w:rsidR="006C50F0" w:rsidRPr="00AE3B51">
        <w:rPr>
          <w:bCs/>
        </w:rPr>
        <w:t>SISTEMAS DE INTELIGENCIA GEOGRAFICA APLICADOS, S.C</w:t>
      </w:r>
      <w:r w:rsidR="006C50F0" w:rsidRPr="00273402">
        <w:rPr>
          <w:bCs/>
        </w:rPr>
        <w:t>.,</w:t>
      </w:r>
      <w:r w:rsidR="009B6043" w:rsidRPr="00273402">
        <w:rPr>
          <w:bCs/>
        </w:rPr>
        <w:t xml:space="preserve"> </w:t>
      </w:r>
      <w:r>
        <w:rPr>
          <w:bCs/>
        </w:rPr>
        <w:t xml:space="preserve">con el </w:t>
      </w:r>
      <w:r w:rsidR="00070AD8" w:rsidRPr="00273402">
        <w:t>objeto</w:t>
      </w:r>
      <w:r w:rsidR="00DF212D">
        <w:t xml:space="preserve"> de llevar a cabo </w:t>
      </w:r>
      <w:r w:rsidR="00DF212D" w:rsidRPr="00273402">
        <w:t>la actualización, modernización y administración del padrón inmobiliario del municipio</w:t>
      </w:r>
      <w:r w:rsidR="00DF212D">
        <w:t>.</w:t>
      </w:r>
    </w:p>
    <w:p w:rsidR="00DF212D" w:rsidRDefault="00DF212D" w:rsidP="009B6043">
      <w:pPr>
        <w:pStyle w:val="Default"/>
        <w:jc w:val="both"/>
      </w:pPr>
    </w:p>
    <w:p w:rsidR="00BE7F50" w:rsidRPr="00273402" w:rsidRDefault="00BE7F50" w:rsidP="00BE7F50">
      <w:pPr>
        <w:tabs>
          <w:tab w:val="left" w:pos="-284"/>
          <w:tab w:val="left" w:pos="993"/>
        </w:tabs>
        <w:jc w:val="both"/>
        <w:outlineLvl w:val="0"/>
        <w:rPr>
          <w:rFonts w:ascii="Arial" w:hAnsi="Arial" w:cs="Arial"/>
          <w:sz w:val="24"/>
          <w:szCs w:val="24"/>
        </w:rPr>
      </w:pPr>
      <w:r w:rsidRPr="00273402">
        <w:rPr>
          <w:rFonts w:ascii="Arial" w:hAnsi="Arial" w:cs="Arial"/>
          <w:sz w:val="24"/>
          <w:szCs w:val="24"/>
        </w:rPr>
        <w:t xml:space="preserve">Dicho contrato será por la cantidad de </w:t>
      </w:r>
      <w:r w:rsidRPr="00273402">
        <w:rPr>
          <w:rFonts w:ascii="Arial" w:hAnsi="Arial" w:cs="Arial"/>
          <w:b/>
          <w:sz w:val="24"/>
          <w:szCs w:val="24"/>
        </w:rPr>
        <w:t>$</w:t>
      </w:r>
      <w:r w:rsidR="00710E86" w:rsidRPr="00273402">
        <w:rPr>
          <w:rFonts w:ascii="Arial" w:hAnsi="Arial" w:cs="Arial"/>
          <w:b/>
          <w:sz w:val="24"/>
          <w:szCs w:val="24"/>
        </w:rPr>
        <w:t>10</w:t>
      </w:r>
      <w:r w:rsidRPr="00273402">
        <w:rPr>
          <w:rFonts w:ascii="Arial" w:hAnsi="Arial" w:cs="Arial"/>
          <w:b/>
          <w:sz w:val="24"/>
          <w:szCs w:val="24"/>
        </w:rPr>
        <w:t>’</w:t>
      </w:r>
      <w:r w:rsidR="00710E86" w:rsidRPr="00273402">
        <w:rPr>
          <w:rFonts w:ascii="Arial" w:hAnsi="Arial" w:cs="Arial"/>
          <w:b/>
          <w:sz w:val="24"/>
          <w:szCs w:val="24"/>
        </w:rPr>
        <w:t>290</w:t>
      </w:r>
      <w:r w:rsidRPr="00273402">
        <w:rPr>
          <w:rFonts w:ascii="Arial" w:hAnsi="Arial" w:cs="Arial"/>
          <w:b/>
          <w:sz w:val="24"/>
          <w:szCs w:val="24"/>
        </w:rPr>
        <w:t>,</w:t>
      </w:r>
      <w:r w:rsidR="00710E86" w:rsidRPr="00273402">
        <w:rPr>
          <w:rFonts w:ascii="Arial" w:hAnsi="Arial" w:cs="Arial"/>
          <w:b/>
          <w:sz w:val="24"/>
          <w:szCs w:val="24"/>
        </w:rPr>
        <w:t>887.80 (Diez millones doscientos noventa mil ochocientos ochenta y siete pesos 80/100 M.N.)</w:t>
      </w:r>
      <w:r w:rsidR="00710E86" w:rsidRPr="00273402">
        <w:rPr>
          <w:rFonts w:ascii="Arial" w:hAnsi="Arial" w:cs="Arial"/>
          <w:sz w:val="24"/>
          <w:szCs w:val="24"/>
        </w:rPr>
        <w:t xml:space="preserve"> </w:t>
      </w:r>
      <w:proofErr w:type="gramStart"/>
      <w:r w:rsidR="00710E86" w:rsidRPr="00273402">
        <w:rPr>
          <w:rFonts w:ascii="Arial" w:hAnsi="Arial" w:cs="Arial"/>
          <w:sz w:val="24"/>
          <w:szCs w:val="24"/>
        </w:rPr>
        <w:t>IVA</w:t>
      </w:r>
      <w:proofErr w:type="gramEnd"/>
      <w:r w:rsidR="00710E86" w:rsidRPr="00273402">
        <w:rPr>
          <w:rFonts w:ascii="Arial" w:hAnsi="Arial" w:cs="Arial"/>
          <w:sz w:val="24"/>
          <w:szCs w:val="24"/>
        </w:rPr>
        <w:t xml:space="preserve"> inclu</w:t>
      </w:r>
      <w:r w:rsidR="003E251E" w:rsidRPr="00273402">
        <w:rPr>
          <w:rFonts w:ascii="Arial" w:hAnsi="Arial" w:cs="Arial"/>
          <w:sz w:val="24"/>
          <w:szCs w:val="24"/>
        </w:rPr>
        <w:t>ido, el cual se realizará en do</w:t>
      </w:r>
      <w:r w:rsidR="00710E86" w:rsidRPr="00273402">
        <w:rPr>
          <w:rFonts w:ascii="Arial" w:hAnsi="Arial" w:cs="Arial"/>
          <w:sz w:val="24"/>
          <w:szCs w:val="24"/>
        </w:rPr>
        <w:t xml:space="preserve">s </w:t>
      </w:r>
      <w:r w:rsidRPr="00273402">
        <w:rPr>
          <w:rFonts w:ascii="Arial" w:hAnsi="Arial" w:cs="Arial"/>
          <w:sz w:val="24"/>
          <w:szCs w:val="24"/>
        </w:rPr>
        <w:t>ministraciones con las siguientes cantidades:</w:t>
      </w:r>
    </w:p>
    <w:p w:rsidR="00BE7F50" w:rsidRPr="00273402" w:rsidRDefault="00BE7F50" w:rsidP="00BE7F50">
      <w:pPr>
        <w:pStyle w:val="Sinespaciado"/>
        <w:jc w:val="both"/>
        <w:rPr>
          <w:rFonts w:cs="Arial"/>
          <w:szCs w:val="24"/>
        </w:rPr>
      </w:pPr>
    </w:p>
    <w:p w:rsidR="00BE7F50" w:rsidRPr="00273402" w:rsidRDefault="00710E86" w:rsidP="00BE7F50">
      <w:pPr>
        <w:pStyle w:val="Sinespaciado"/>
        <w:ind w:left="708"/>
        <w:jc w:val="both"/>
        <w:rPr>
          <w:rFonts w:cs="Arial"/>
          <w:szCs w:val="24"/>
        </w:rPr>
      </w:pPr>
      <w:r w:rsidRPr="00273402">
        <w:rPr>
          <w:rFonts w:cs="Arial"/>
          <w:b/>
          <w:szCs w:val="24"/>
        </w:rPr>
        <w:t xml:space="preserve">Etapa 1 la cantidad de </w:t>
      </w:r>
      <w:r w:rsidR="00BE7F50" w:rsidRPr="00273402">
        <w:rPr>
          <w:rFonts w:cs="Arial"/>
          <w:b/>
          <w:szCs w:val="24"/>
        </w:rPr>
        <w:t>$</w:t>
      </w:r>
      <w:r w:rsidR="003E251E" w:rsidRPr="00273402">
        <w:rPr>
          <w:rFonts w:cs="Arial"/>
          <w:b/>
          <w:szCs w:val="24"/>
        </w:rPr>
        <w:t>5</w:t>
      </w:r>
      <w:r w:rsidRPr="00273402">
        <w:rPr>
          <w:rFonts w:cs="Arial"/>
          <w:b/>
          <w:szCs w:val="24"/>
        </w:rPr>
        <w:t>´</w:t>
      </w:r>
      <w:r w:rsidR="003E251E" w:rsidRPr="00273402">
        <w:rPr>
          <w:rFonts w:cs="Arial"/>
          <w:b/>
          <w:szCs w:val="24"/>
        </w:rPr>
        <w:t>145</w:t>
      </w:r>
      <w:r w:rsidRPr="00273402">
        <w:rPr>
          <w:rFonts w:cs="Arial"/>
          <w:b/>
          <w:szCs w:val="24"/>
        </w:rPr>
        <w:t>,</w:t>
      </w:r>
      <w:r w:rsidR="003E251E" w:rsidRPr="00273402">
        <w:rPr>
          <w:rFonts w:cs="Arial"/>
          <w:b/>
          <w:szCs w:val="24"/>
        </w:rPr>
        <w:t>443.9</w:t>
      </w:r>
      <w:r w:rsidRPr="00273402">
        <w:rPr>
          <w:rFonts w:cs="Arial"/>
          <w:b/>
          <w:szCs w:val="24"/>
        </w:rPr>
        <w:t xml:space="preserve">0 </w:t>
      </w:r>
      <w:r w:rsidR="00BE7F50" w:rsidRPr="00273402">
        <w:rPr>
          <w:rFonts w:cs="Arial"/>
          <w:b/>
          <w:szCs w:val="24"/>
        </w:rPr>
        <w:t>(</w:t>
      </w:r>
      <w:r w:rsidR="003E251E" w:rsidRPr="00273402">
        <w:rPr>
          <w:rFonts w:cs="Arial"/>
          <w:b/>
          <w:szCs w:val="24"/>
        </w:rPr>
        <w:t>Cinco millones ciento cuarenta y cinco mil cuatrocientos cuarenta y tres pesos 9</w:t>
      </w:r>
      <w:r w:rsidRPr="00273402">
        <w:rPr>
          <w:rFonts w:cs="Arial"/>
          <w:b/>
          <w:szCs w:val="24"/>
        </w:rPr>
        <w:t>0/100</w:t>
      </w:r>
      <w:r w:rsidR="00BE7F50" w:rsidRPr="00273402">
        <w:rPr>
          <w:rFonts w:cs="Arial"/>
          <w:b/>
          <w:szCs w:val="24"/>
        </w:rPr>
        <w:t xml:space="preserve"> </w:t>
      </w:r>
      <w:r w:rsidRPr="00273402">
        <w:rPr>
          <w:rFonts w:cs="Arial"/>
          <w:b/>
          <w:szCs w:val="24"/>
        </w:rPr>
        <w:t>M.N.</w:t>
      </w:r>
      <w:r w:rsidR="00BE7F50" w:rsidRPr="00273402">
        <w:rPr>
          <w:rFonts w:cs="Arial"/>
          <w:b/>
          <w:szCs w:val="24"/>
        </w:rPr>
        <w:t>)</w:t>
      </w:r>
      <w:r w:rsidR="00BE7F50" w:rsidRPr="00273402">
        <w:rPr>
          <w:rFonts w:cs="Arial"/>
          <w:szCs w:val="24"/>
        </w:rPr>
        <w:t>.</w:t>
      </w:r>
    </w:p>
    <w:p w:rsidR="00BE7F50" w:rsidRPr="00273402" w:rsidRDefault="00BE7F50" w:rsidP="00BE7F50">
      <w:pPr>
        <w:pStyle w:val="Sinespaciado"/>
        <w:jc w:val="both"/>
        <w:rPr>
          <w:rFonts w:cs="Arial"/>
          <w:szCs w:val="24"/>
        </w:rPr>
      </w:pPr>
    </w:p>
    <w:p w:rsidR="003E251E" w:rsidRPr="00273402" w:rsidRDefault="00710E86" w:rsidP="003E251E">
      <w:pPr>
        <w:pStyle w:val="Sinespaciado"/>
        <w:ind w:left="708"/>
        <w:jc w:val="both"/>
        <w:rPr>
          <w:rFonts w:cs="Arial"/>
          <w:szCs w:val="24"/>
        </w:rPr>
      </w:pPr>
      <w:r w:rsidRPr="00273402">
        <w:rPr>
          <w:rFonts w:cs="Arial"/>
          <w:b/>
          <w:szCs w:val="24"/>
        </w:rPr>
        <w:t xml:space="preserve">Etapa </w:t>
      </w:r>
      <w:r w:rsidR="00BE7F50" w:rsidRPr="00273402">
        <w:rPr>
          <w:rFonts w:cs="Arial"/>
          <w:b/>
          <w:szCs w:val="24"/>
        </w:rPr>
        <w:t>2</w:t>
      </w:r>
      <w:r w:rsidRPr="00273402">
        <w:rPr>
          <w:rFonts w:cs="Arial"/>
          <w:szCs w:val="24"/>
        </w:rPr>
        <w:t xml:space="preserve"> </w:t>
      </w:r>
      <w:r w:rsidRPr="00273402">
        <w:rPr>
          <w:rFonts w:cs="Arial"/>
          <w:b/>
          <w:szCs w:val="24"/>
        </w:rPr>
        <w:t>la cantidad de</w:t>
      </w:r>
      <w:r w:rsidRPr="00273402">
        <w:rPr>
          <w:rFonts w:cs="Arial"/>
          <w:szCs w:val="24"/>
        </w:rPr>
        <w:t xml:space="preserve"> </w:t>
      </w:r>
      <w:r w:rsidR="003E251E" w:rsidRPr="00273402">
        <w:rPr>
          <w:rFonts w:cs="Arial"/>
          <w:b/>
          <w:szCs w:val="24"/>
        </w:rPr>
        <w:t>$5´145,443.90 (Cinco millones ciento cuarenta y cinco mil cuatrocientos cuarenta y tres pesos 90/100 M.N.)</w:t>
      </w:r>
      <w:r w:rsidR="003E251E" w:rsidRPr="00273402">
        <w:rPr>
          <w:rFonts w:cs="Arial"/>
          <w:szCs w:val="24"/>
        </w:rPr>
        <w:t>.</w:t>
      </w:r>
    </w:p>
    <w:p w:rsidR="00BE7F50" w:rsidRPr="00273402" w:rsidRDefault="00BE7F50" w:rsidP="00BE7F50">
      <w:pPr>
        <w:contextualSpacing/>
        <w:jc w:val="both"/>
        <w:rPr>
          <w:rFonts w:ascii="Arial" w:hAnsi="Arial" w:cs="Arial"/>
          <w:b/>
          <w:bCs/>
          <w:sz w:val="24"/>
          <w:szCs w:val="24"/>
        </w:rPr>
      </w:pPr>
    </w:p>
    <w:p w:rsidR="00BE7F50" w:rsidRPr="00273402" w:rsidRDefault="00BE7F50" w:rsidP="00BE7F50">
      <w:pPr>
        <w:tabs>
          <w:tab w:val="left" w:pos="0"/>
          <w:tab w:val="left" w:pos="993"/>
        </w:tabs>
        <w:jc w:val="both"/>
        <w:outlineLvl w:val="0"/>
        <w:rPr>
          <w:rFonts w:ascii="Arial" w:hAnsi="Arial" w:cs="Arial"/>
          <w:sz w:val="24"/>
          <w:szCs w:val="24"/>
        </w:rPr>
      </w:pPr>
      <w:r w:rsidRPr="00273402">
        <w:rPr>
          <w:rFonts w:ascii="Arial" w:hAnsi="Arial" w:cs="Arial"/>
          <w:sz w:val="24"/>
          <w:szCs w:val="24"/>
        </w:rPr>
        <w:t xml:space="preserve">Por las consideraciones antes vertidas y con </w:t>
      </w:r>
      <w:r w:rsidR="00273402" w:rsidRPr="00273402">
        <w:rPr>
          <w:rFonts w:ascii="Arial" w:hAnsi="Arial" w:cs="Arial"/>
          <w:sz w:val="24"/>
          <w:szCs w:val="24"/>
        </w:rPr>
        <w:t xml:space="preserve">fundamento en los dispuesto en </w:t>
      </w:r>
      <w:r w:rsidRPr="00273402">
        <w:rPr>
          <w:rFonts w:ascii="Arial" w:hAnsi="Arial" w:cs="Arial"/>
          <w:sz w:val="24"/>
          <w:szCs w:val="24"/>
        </w:rPr>
        <w:t>l</w:t>
      </w:r>
      <w:r w:rsidR="00273402" w:rsidRPr="00273402">
        <w:rPr>
          <w:rFonts w:ascii="Arial" w:hAnsi="Arial" w:cs="Arial"/>
          <w:sz w:val="24"/>
          <w:szCs w:val="24"/>
        </w:rPr>
        <w:t>os</w:t>
      </w:r>
      <w:r w:rsidRPr="00273402">
        <w:rPr>
          <w:rFonts w:ascii="Arial" w:hAnsi="Arial" w:cs="Arial"/>
          <w:sz w:val="24"/>
          <w:szCs w:val="24"/>
        </w:rPr>
        <w:t xml:space="preserve"> artículo</w:t>
      </w:r>
      <w:r w:rsidR="00273402" w:rsidRPr="00273402">
        <w:rPr>
          <w:rFonts w:ascii="Arial" w:hAnsi="Arial" w:cs="Arial"/>
          <w:sz w:val="24"/>
          <w:szCs w:val="24"/>
        </w:rPr>
        <w:t>s</w:t>
      </w:r>
      <w:r w:rsidRPr="00273402">
        <w:rPr>
          <w:rFonts w:ascii="Arial" w:hAnsi="Arial" w:cs="Arial"/>
          <w:sz w:val="24"/>
          <w:szCs w:val="24"/>
        </w:rPr>
        <w:t xml:space="preserve"> 115 de la Constitución Política de los Estados Unidos Mexicano; </w:t>
      </w:r>
      <w:r w:rsidR="00273402" w:rsidRPr="00273402">
        <w:rPr>
          <w:rFonts w:ascii="Arial" w:hAnsi="Arial" w:cs="Arial"/>
          <w:bCs/>
          <w:sz w:val="24"/>
          <w:szCs w:val="24"/>
        </w:rPr>
        <w:t>76 fracción IV inciso a), 77 fracción XIII, de la Ley Orgánica Municipal para el Estado de Guanajuato y artículo 7 fracción VII del Reglamento de Adquisiciones, Enajenaciones, Arrendamientos, Comodatos y Contratación de Servicios para el Municipio de León, Guanajuato.</w:t>
      </w:r>
      <w:r w:rsidRPr="00273402">
        <w:rPr>
          <w:rFonts w:ascii="Arial" w:hAnsi="Arial" w:cs="Arial"/>
          <w:sz w:val="24"/>
          <w:szCs w:val="24"/>
        </w:rPr>
        <w:t>76 fracción III, inciso b), los integrantes de esta Comisión, sometemos a consideración de este H. Ayuntamiento la aprobación de la propuesta del siguiente:</w:t>
      </w:r>
    </w:p>
    <w:p w:rsidR="00815F49" w:rsidRPr="00273402" w:rsidRDefault="00815F49" w:rsidP="00815F49">
      <w:pPr>
        <w:jc w:val="both"/>
        <w:rPr>
          <w:rFonts w:ascii="Arial" w:hAnsi="Arial" w:cs="Arial"/>
          <w:sz w:val="24"/>
          <w:szCs w:val="24"/>
        </w:rPr>
      </w:pPr>
    </w:p>
    <w:p w:rsidR="00B2758F" w:rsidRPr="00273402" w:rsidRDefault="00B2758F" w:rsidP="00815F49">
      <w:pPr>
        <w:jc w:val="center"/>
        <w:rPr>
          <w:rFonts w:ascii="Arial" w:hAnsi="Arial" w:cs="Arial"/>
          <w:b/>
          <w:color w:val="000000"/>
          <w:sz w:val="24"/>
          <w:szCs w:val="24"/>
        </w:rPr>
      </w:pPr>
      <w:r w:rsidRPr="00273402">
        <w:rPr>
          <w:rFonts w:ascii="Arial" w:hAnsi="Arial" w:cs="Arial"/>
          <w:b/>
          <w:color w:val="000000"/>
          <w:sz w:val="24"/>
          <w:szCs w:val="24"/>
        </w:rPr>
        <w:t>A C U E R D O</w:t>
      </w:r>
    </w:p>
    <w:p w:rsidR="00B2758F" w:rsidRPr="00273402" w:rsidRDefault="00B2758F" w:rsidP="00815F49">
      <w:pPr>
        <w:jc w:val="both"/>
        <w:rPr>
          <w:rFonts w:ascii="Arial" w:hAnsi="Arial" w:cs="Arial"/>
          <w:b/>
          <w:color w:val="000000"/>
          <w:sz w:val="24"/>
          <w:szCs w:val="24"/>
        </w:rPr>
      </w:pPr>
    </w:p>
    <w:p w:rsidR="00B21052" w:rsidRPr="00273402" w:rsidRDefault="00233A84" w:rsidP="00815F49">
      <w:pPr>
        <w:jc w:val="both"/>
        <w:rPr>
          <w:rFonts w:ascii="Arial" w:hAnsi="Arial" w:cs="Arial"/>
          <w:bCs/>
          <w:sz w:val="24"/>
          <w:szCs w:val="24"/>
          <w:highlight w:val="yellow"/>
          <w:lang w:val="es-MX"/>
        </w:rPr>
      </w:pPr>
      <w:r w:rsidRPr="00273402">
        <w:rPr>
          <w:rFonts w:ascii="Arial" w:hAnsi="Arial" w:cs="Arial"/>
          <w:b/>
          <w:sz w:val="24"/>
          <w:szCs w:val="24"/>
          <w:lang w:val="pt-BR"/>
        </w:rPr>
        <w:t>PRIMERO.</w:t>
      </w:r>
      <w:r w:rsidR="001404A7" w:rsidRPr="00273402">
        <w:rPr>
          <w:rFonts w:ascii="Arial" w:hAnsi="Arial" w:cs="Arial"/>
          <w:b/>
          <w:sz w:val="24"/>
          <w:szCs w:val="24"/>
          <w:lang w:val="pt-BR"/>
        </w:rPr>
        <w:t xml:space="preserve"> </w:t>
      </w:r>
      <w:r w:rsidR="00BE7F50" w:rsidRPr="00273402">
        <w:rPr>
          <w:rFonts w:ascii="Arial" w:hAnsi="Arial" w:cs="Arial"/>
          <w:b/>
          <w:color w:val="000000"/>
          <w:sz w:val="24"/>
          <w:szCs w:val="24"/>
        </w:rPr>
        <w:t>S</w:t>
      </w:r>
      <w:r w:rsidR="00BE7F50" w:rsidRPr="00273402">
        <w:rPr>
          <w:rFonts w:ascii="Arial" w:hAnsi="Arial" w:cs="Arial"/>
          <w:b/>
          <w:bCs/>
          <w:sz w:val="24"/>
          <w:szCs w:val="24"/>
        </w:rPr>
        <w:t>e autoriza</w:t>
      </w:r>
      <w:r w:rsidR="00BE7F50" w:rsidRPr="00273402">
        <w:rPr>
          <w:rFonts w:ascii="Arial" w:hAnsi="Arial" w:cs="Arial"/>
          <w:b/>
          <w:bCs/>
          <w:i/>
          <w:sz w:val="24"/>
          <w:szCs w:val="24"/>
        </w:rPr>
        <w:t xml:space="preserve"> </w:t>
      </w:r>
      <w:r w:rsidR="00C16677" w:rsidRPr="00273402">
        <w:rPr>
          <w:rFonts w:ascii="Arial" w:hAnsi="Arial" w:cs="Arial"/>
          <w:bCs/>
          <w:sz w:val="24"/>
          <w:szCs w:val="24"/>
        </w:rPr>
        <w:t xml:space="preserve">celebrar un contrato </w:t>
      </w:r>
      <w:r w:rsidRPr="00273402">
        <w:rPr>
          <w:rFonts w:ascii="Arial" w:hAnsi="Arial" w:cs="Arial"/>
          <w:bCs/>
          <w:sz w:val="24"/>
          <w:szCs w:val="24"/>
        </w:rPr>
        <w:t>de prestación de servicios entre el municipio de León, Guanajuato y la</w:t>
      </w:r>
      <w:r w:rsidR="00BE7F50" w:rsidRPr="00273402">
        <w:rPr>
          <w:rFonts w:ascii="Arial" w:hAnsi="Arial" w:cs="Arial"/>
          <w:bCs/>
          <w:sz w:val="24"/>
          <w:szCs w:val="24"/>
        </w:rPr>
        <w:t xml:space="preserve"> </w:t>
      </w:r>
      <w:r w:rsidR="00BE7F50" w:rsidRPr="00273402">
        <w:rPr>
          <w:rFonts w:ascii="Arial" w:hAnsi="Arial" w:cs="Arial"/>
          <w:sz w:val="24"/>
          <w:szCs w:val="24"/>
        </w:rPr>
        <w:t xml:space="preserve">persona moral denominada </w:t>
      </w:r>
      <w:r w:rsidR="00BE7F50" w:rsidRPr="00273402">
        <w:rPr>
          <w:rFonts w:ascii="Arial" w:hAnsi="Arial" w:cs="Arial"/>
          <w:b/>
          <w:sz w:val="24"/>
          <w:szCs w:val="24"/>
        </w:rPr>
        <w:t>“</w:t>
      </w:r>
      <w:r w:rsidRPr="00273402">
        <w:rPr>
          <w:rFonts w:ascii="Arial" w:hAnsi="Arial" w:cs="Arial"/>
          <w:b/>
          <w:sz w:val="24"/>
          <w:szCs w:val="24"/>
        </w:rPr>
        <w:t>Sistemas de Inteligencia Geográfica Aplicados, S.C.”</w:t>
      </w:r>
      <w:r w:rsidR="00BE7F50" w:rsidRPr="00273402">
        <w:rPr>
          <w:rFonts w:ascii="Arial" w:hAnsi="Arial" w:cs="Arial"/>
          <w:b/>
          <w:sz w:val="24"/>
          <w:szCs w:val="24"/>
        </w:rPr>
        <w:t>,</w:t>
      </w:r>
      <w:r w:rsidR="005A0CBB" w:rsidRPr="00273402">
        <w:rPr>
          <w:rFonts w:ascii="Arial" w:hAnsi="Arial" w:cs="Arial"/>
          <w:b/>
          <w:sz w:val="24"/>
          <w:szCs w:val="24"/>
        </w:rPr>
        <w:t xml:space="preserve"> </w:t>
      </w:r>
      <w:r w:rsidR="005A0CBB" w:rsidRPr="00273402">
        <w:rPr>
          <w:rFonts w:ascii="Arial" w:hAnsi="Arial" w:cs="Arial"/>
          <w:sz w:val="24"/>
          <w:szCs w:val="24"/>
        </w:rPr>
        <w:t xml:space="preserve">hasta por la cantidad de $10,290.887.80 (Diez millones doscientos noventa mil ochocientos ochenta y siete pesos 80/100 M.N.) </w:t>
      </w:r>
      <w:proofErr w:type="gramStart"/>
      <w:r w:rsidR="005A0CBB" w:rsidRPr="00273402">
        <w:rPr>
          <w:rFonts w:ascii="Arial" w:hAnsi="Arial" w:cs="Arial"/>
          <w:sz w:val="24"/>
          <w:szCs w:val="24"/>
        </w:rPr>
        <w:t>IVA</w:t>
      </w:r>
      <w:proofErr w:type="gramEnd"/>
      <w:r w:rsidR="005A0CBB" w:rsidRPr="00273402">
        <w:rPr>
          <w:rFonts w:ascii="Arial" w:hAnsi="Arial" w:cs="Arial"/>
          <w:sz w:val="24"/>
          <w:szCs w:val="24"/>
        </w:rPr>
        <w:t xml:space="preserve"> incluido</w:t>
      </w:r>
      <w:r w:rsidR="005A0CBB" w:rsidRPr="00273402">
        <w:rPr>
          <w:rFonts w:ascii="Arial" w:hAnsi="Arial" w:cs="Arial"/>
          <w:b/>
          <w:sz w:val="24"/>
          <w:szCs w:val="24"/>
        </w:rPr>
        <w:t>,</w:t>
      </w:r>
      <w:r w:rsidR="00BE7F50" w:rsidRPr="00273402">
        <w:rPr>
          <w:rFonts w:ascii="Arial" w:hAnsi="Arial" w:cs="Arial"/>
          <w:b/>
          <w:sz w:val="24"/>
          <w:szCs w:val="24"/>
        </w:rPr>
        <w:t xml:space="preserve"> </w:t>
      </w:r>
      <w:r w:rsidR="00BE7F50" w:rsidRPr="00273402">
        <w:rPr>
          <w:rFonts w:ascii="Arial" w:hAnsi="Arial" w:cs="Arial"/>
          <w:sz w:val="24"/>
          <w:szCs w:val="24"/>
        </w:rPr>
        <w:t xml:space="preserve">con el objeto de prestar los servicios de </w:t>
      </w:r>
      <w:r w:rsidRPr="00273402">
        <w:rPr>
          <w:rFonts w:ascii="Arial" w:hAnsi="Arial" w:cs="Arial"/>
          <w:sz w:val="24"/>
          <w:szCs w:val="24"/>
        </w:rPr>
        <w:t xml:space="preserve">ingeniería geográfica para la actualización, modernización y administración del padrón inmobiliario del municipio. </w:t>
      </w:r>
      <w:r w:rsidR="00BE7F50" w:rsidRPr="00273402">
        <w:rPr>
          <w:rFonts w:ascii="Arial" w:hAnsi="Arial" w:cs="Arial"/>
          <w:bCs/>
          <w:sz w:val="24"/>
          <w:szCs w:val="24"/>
          <w:lang w:val="es-MX"/>
        </w:rPr>
        <w:t>Instrumento jurídico que habrá de celebrarse en los términos y condiciones del documento que como anexo único forma parte integral del pres</w:t>
      </w:r>
      <w:r w:rsidRPr="00273402">
        <w:rPr>
          <w:rFonts w:ascii="Arial" w:hAnsi="Arial" w:cs="Arial"/>
          <w:bCs/>
          <w:sz w:val="24"/>
          <w:szCs w:val="24"/>
          <w:lang w:val="es-MX"/>
        </w:rPr>
        <w:t>ente a</w:t>
      </w:r>
      <w:r w:rsidR="00BE7F50" w:rsidRPr="00273402">
        <w:rPr>
          <w:rFonts w:ascii="Arial" w:hAnsi="Arial" w:cs="Arial"/>
          <w:bCs/>
          <w:sz w:val="24"/>
          <w:szCs w:val="24"/>
          <w:lang w:val="es-MX"/>
        </w:rPr>
        <w:t>cuerdo.</w:t>
      </w:r>
    </w:p>
    <w:p w:rsidR="00190F85" w:rsidRPr="00273402" w:rsidRDefault="00190F85" w:rsidP="00815F49">
      <w:pPr>
        <w:contextualSpacing/>
        <w:jc w:val="both"/>
        <w:rPr>
          <w:rFonts w:ascii="Arial" w:hAnsi="Arial" w:cs="Arial"/>
          <w:sz w:val="24"/>
          <w:szCs w:val="24"/>
          <w:lang w:val="es-MX" w:eastAsia="es-MX"/>
        </w:rPr>
      </w:pPr>
    </w:p>
    <w:p w:rsidR="00570ED6" w:rsidRPr="00273402" w:rsidRDefault="00BE7F50" w:rsidP="00BE7F50">
      <w:pPr>
        <w:jc w:val="both"/>
        <w:rPr>
          <w:rFonts w:ascii="Arial" w:hAnsi="Arial" w:cs="Arial"/>
          <w:sz w:val="24"/>
          <w:szCs w:val="24"/>
        </w:rPr>
      </w:pPr>
      <w:r w:rsidRPr="00273402">
        <w:rPr>
          <w:rFonts w:ascii="Arial" w:hAnsi="Arial" w:cs="Arial"/>
          <w:b/>
          <w:sz w:val="24"/>
          <w:szCs w:val="24"/>
        </w:rPr>
        <w:t>SEGUNDO.</w:t>
      </w:r>
      <w:r w:rsidRPr="00273402">
        <w:rPr>
          <w:rFonts w:ascii="Arial" w:hAnsi="Arial" w:cs="Arial"/>
          <w:sz w:val="24"/>
          <w:szCs w:val="24"/>
        </w:rPr>
        <w:t xml:space="preserve"> </w:t>
      </w:r>
      <w:r w:rsidR="005A0CBB" w:rsidRPr="00273402">
        <w:rPr>
          <w:rFonts w:ascii="Arial" w:hAnsi="Arial" w:cs="Arial"/>
          <w:b/>
          <w:sz w:val="24"/>
          <w:szCs w:val="24"/>
        </w:rPr>
        <w:t xml:space="preserve">Se instruye </w:t>
      </w:r>
      <w:r w:rsidR="005A0CBB" w:rsidRPr="00273402">
        <w:rPr>
          <w:rFonts w:ascii="Arial" w:hAnsi="Arial" w:cs="Arial"/>
          <w:sz w:val="24"/>
          <w:szCs w:val="24"/>
        </w:rPr>
        <w:t>a</w:t>
      </w:r>
      <w:r w:rsidR="00E067BF">
        <w:rPr>
          <w:rFonts w:ascii="Arial" w:hAnsi="Arial" w:cs="Arial"/>
          <w:sz w:val="24"/>
          <w:szCs w:val="24"/>
        </w:rPr>
        <w:t xml:space="preserve"> </w:t>
      </w:r>
      <w:r w:rsidR="005A0CBB" w:rsidRPr="00273402">
        <w:rPr>
          <w:rFonts w:ascii="Arial" w:hAnsi="Arial" w:cs="Arial"/>
          <w:sz w:val="24"/>
          <w:szCs w:val="24"/>
        </w:rPr>
        <w:t>l</w:t>
      </w:r>
      <w:r w:rsidR="00E067BF">
        <w:rPr>
          <w:rFonts w:ascii="Arial" w:hAnsi="Arial" w:cs="Arial"/>
          <w:sz w:val="24"/>
          <w:szCs w:val="24"/>
        </w:rPr>
        <w:t>a</w:t>
      </w:r>
      <w:r w:rsidR="005A0CBB" w:rsidRPr="00273402">
        <w:rPr>
          <w:rFonts w:ascii="Arial" w:hAnsi="Arial" w:cs="Arial"/>
          <w:sz w:val="24"/>
          <w:szCs w:val="24"/>
        </w:rPr>
        <w:t xml:space="preserve"> Tesorer</w:t>
      </w:r>
      <w:r w:rsidR="00E067BF">
        <w:rPr>
          <w:rFonts w:ascii="Arial" w:hAnsi="Arial" w:cs="Arial"/>
          <w:sz w:val="24"/>
          <w:szCs w:val="24"/>
        </w:rPr>
        <w:t>ía</w:t>
      </w:r>
      <w:r w:rsidR="005A0CBB" w:rsidRPr="00273402">
        <w:rPr>
          <w:rFonts w:ascii="Arial" w:hAnsi="Arial" w:cs="Arial"/>
          <w:sz w:val="24"/>
          <w:szCs w:val="24"/>
        </w:rPr>
        <w:t xml:space="preserve"> Municipal para que realice los movimientos presupuestales, contables y financieros que se requieran para el mismo fin, sujetándose en todo momento a la suficiencia presupuestal disponible en el presupuesto de egresos autorizado para el ejercicio fiscal que corresponda.</w:t>
      </w:r>
      <w:r w:rsidRPr="00273402">
        <w:rPr>
          <w:rFonts w:ascii="Arial" w:hAnsi="Arial" w:cs="Arial"/>
          <w:sz w:val="24"/>
          <w:szCs w:val="24"/>
        </w:rPr>
        <w:t xml:space="preserve"> </w:t>
      </w:r>
    </w:p>
    <w:p w:rsidR="00570ED6" w:rsidRPr="00273402" w:rsidRDefault="00570ED6" w:rsidP="00BE7F50">
      <w:pPr>
        <w:jc w:val="both"/>
        <w:rPr>
          <w:rFonts w:ascii="Arial" w:hAnsi="Arial" w:cs="Arial"/>
          <w:sz w:val="24"/>
          <w:szCs w:val="24"/>
        </w:rPr>
      </w:pPr>
    </w:p>
    <w:p w:rsidR="00BE7F50" w:rsidRPr="00273402" w:rsidRDefault="00570ED6" w:rsidP="00BE7F50">
      <w:pPr>
        <w:jc w:val="both"/>
        <w:rPr>
          <w:rFonts w:ascii="Arial" w:hAnsi="Arial" w:cs="Arial"/>
          <w:sz w:val="24"/>
          <w:szCs w:val="24"/>
        </w:rPr>
      </w:pPr>
      <w:r w:rsidRPr="00273402">
        <w:rPr>
          <w:rFonts w:ascii="Arial" w:hAnsi="Arial" w:cs="Arial"/>
          <w:b/>
          <w:sz w:val="24"/>
          <w:szCs w:val="24"/>
        </w:rPr>
        <w:t>TERCERO.</w:t>
      </w:r>
      <w:r w:rsidRPr="00273402">
        <w:rPr>
          <w:rFonts w:ascii="Arial" w:hAnsi="Arial" w:cs="Arial"/>
          <w:sz w:val="24"/>
          <w:szCs w:val="24"/>
        </w:rPr>
        <w:t xml:space="preserve"> </w:t>
      </w:r>
      <w:r w:rsidR="005A0CBB" w:rsidRPr="00273402">
        <w:rPr>
          <w:rFonts w:ascii="Arial" w:hAnsi="Arial" w:cs="Arial"/>
          <w:b/>
          <w:sz w:val="24"/>
          <w:szCs w:val="24"/>
        </w:rPr>
        <w:t xml:space="preserve">Se instruye </w:t>
      </w:r>
      <w:r w:rsidR="005A0CBB" w:rsidRPr="00273402">
        <w:rPr>
          <w:rFonts w:ascii="Arial" w:hAnsi="Arial" w:cs="Arial"/>
          <w:sz w:val="24"/>
          <w:szCs w:val="24"/>
        </w:rPr>
        <w:t>a la Dirección General de Recursos Materiales y Servicios Generales para que en el ámbito de su respectiva competencia realice las acciones y gestiones necesarias para dar cumplimiento al presente Acuerdo.</w:t>
      </w:r>
    </w:p>
    <w:p w:rsidR="00190F85" w:rsidRPr="00273402" w:rsidRDefault="00190F85" w:rsidP="00BE7F50">
      <w:pPr>
        <w:jc w:val="both"/>
        <w:rPr>
          <w:rFonts w:ascii="Arial" w:hAnsi="Arial" w:cs="Arial"/>
          <w:sz w:val="24"/>
          <w:szCs w:val="24"/>
        </w:rPr>
      </w:pPr>
    </w:p>
    <w:p w:rsidR="00BE7F50" w:rsidRPr="00273402" w:rsidRDefault="00570ED6" w:rsidP="00BE7F50">
      <w:pPr>
        <w:jc w:val="both"/>
        <w:rPr>
          <w:rFonts w:ascii="Arial" w:hAnsi="Arial" w:cs="Arial"/>
          <w:sz w:val="24"/>
          <w:szCs w:val="24"/>
        </w:rPr>
      </w:pPr>
      <w:r w:rsidRPr="00273402">
        <w:rPr>
          <w:rFonts w:ascii="Arial" w:hAnsi="Arial" w:cs="Arial"/>
          <w:b/>
          <w:sz w:val="24"/>
          <w:szCs w:val="24"/>
        </w:rPr>
        <w:lastRenderedPageBreak/>
        <w:t>CUARTO</w:t>
      </w:r>
      <w:r w:rsidR="00BE7F50" w:rsidRPr="00273402">
        <w:rPr>
          <w:rFonts w:ascii="Arial" w:hAnsi="Arial" w:cs="Arial"/>
          <w:b/>
          <w:sz w:val="24"/>
          <w:szCs w:val="24"/>
        </w:rPr>
        <w:t>.</w:t>
      </w:r>
      <w:r w:rsidR="00190F85" w:rsidRPr="00273402">
        <w:rPr>
          <w:rFonts w:ascii="Arial" w:hAnsi="Arial" w:cs="Arial"/>
          <w:b/>
          <w:sz w:val="24"/>
          <w:szCs w:val="24"/>
        </w:rPr>
        <w:t xml:space="preserve"> </w:t>
      </w:r>
      <w:r w:rsidR="00BE7F50" w:rsidRPr="00273402">
        <w:rPr>
          <w:rFonts w:ascii="Arial" w:hAnsi="Arial" w:cs="Arial"/>
          <w:b/>
          <w:sz w:val="24"/>
          <w:szCs w:val="24"/>
        </w:rPr>
        <w:t>Se autorizan</w:t>
      </w:r>
      <w:r w:rsidR="00BE7F50" w:rsidRPr="00273402">
        <w:rPr>
          <w:rFonts w:ascii="Arial" w:hAnsi="Arial" w:cs="Arial"/>
          <w:sz w:val="24"/>
          <w:szCs w:val="24"/>
        </w:rPr>
        <w:t xml:space="preserve"> todos los actos jurídicos, contables y administrativos que resulten necesarios para la ejecución de este Acuerdo.</w:t>
      </w:r>
    </w:p>
    <w:p w:rsidR="004270C3" w:rsidRPr="00273402" w:rsidRDefault="004270C3" w:rsidP="004270C3">
      <w:pPr>
        <w:pStyle w:val="Textoindependiente"/>
        <w:rPr>
          <w:rFonts w:cs="Arial"/>
          <w:b/>
          <w:bCs/>
          <w:sz w:val="24"/>
        </w:rPr>
      </w:pPr>
    </w:p>
    <w:p w:rsidR="00B56BB3" w:rsidRPr="00273402" w:rsidRDefault="00B56BB3" w:rsidP="00B56BB3">
      <w:pPr>
        <w:jc w:val="center"/>
        <w:rPr>
          <w:rFonts w:ascii="Arial" w:hAnsi="Arial" w:cs="Arial"/>
          <w:b/>
          <w:sz w:val="24"/>
          <w:szCs w:val="24"/>
        </w:rPr>
      </w:pPr>
      <w:r w:rsidRPr="00273402">
        <w:rPr>
          <w:rFonts w:ascii="Arial" w:hAnsi="Arial" w:cs="Arial"/>
          <w:b/>
          <w:sz w:val="24"/>
          <w:szCs w:val="24"/>
        </w:rPr>
        <w:t>A T E N T A M E N T E</w:t>
      </w:r>
    </w:p>
    <w:p w:rsidR="00B56BB3" w:rsidRPr="00273402" w:rsidRDefault="00B56BB3" w:rsidP="00B56BB3">
      <w:pPr>
        <w:jc w:val="center"/>
        <w:rPr>
          <w:rFonts w:ascii="Arial" w:hAnsi="Arial" w:cs="Arial"/>
          <w:b/>
          <w:bCs/>
          <w:sz w:val="24"/>
          <w:szCs w:val="24"/>
        </w:rPr>
      </w:pPr>
      <w:r w:rsidRPr="00273402">
        <w:rPr>
          <w:rFonts w:ascii="Arial" w:hAnsi="Arial" w:cs="Arial"/>
          <w:b/>
          <w:bCs/>
          <w:sz w:val="24"/>
          <w:szCs w:val="24"/>
        </w:rPr>
        <w:t>“EL TRABAJO TODO LO VENCE”</w:t>
      </w:r>
    </w:p>
    <w:p w:rsidR="00B56BB3" w:rsidRPr="00273402" w:rsidRDefault="00B56BB3" w:rsidP="00B56BB3">
      <w:pPr>
        <w:jc w:val="center"/>
        <w:rPr>
          <w:rFonts w:ascii="Arial" w:hAnsi="Arial" w:cs="Arial"/>
          <w:b/>
          <w:sz w:val="24"/>
          <w:szCs w:val="24"/>
        </w:rPr>
      </w:pPr>
      <w:r w:rsidRPr="00273402">
        <w:rPr>
          <w:rFonts w:ascii="Arial" w:hAnsi="Arial" w:cs="Arial"/>
          <w:b/>
          <w:sz w:val="24"/>
          <w:szCs w:val="24"/>
        </w:rPr>
        <w:t>“2021: AÑO DE LA INDEPENDENCIA”</w:t>
      </w:r>
    </w:p>
    <w:p w:rsidR="00B56BB3" w:rsidRPr="00273402" w:rsidRDefault="00B56BB3" w:rsidP="00B56BB3">
      <w:pPr>
        <w:pStyle w:val="Sinespaciado"/>
        <w:jc w:val="center"/>
        <w:rPr>
          <w:rFonts w:cs="Arial"/>
          <w:b/>
          <w:szCs w:val="24"/>
        </w:rPr>
      </w:pPr>
      <w:r w:rsidRPr="00273402">
        <w:rPr>
          <w:rFonts w:cs="Arial"/>
          <w:b/>
          <w:szCs w:val="24"/>
        </w:rPr>
        <w:t xml:space="preserve">LEON, GTO., </w:t>
      </w:r>
      <w:r w:rsidR="006B223E" w:rsidRPr="00273402">
        <w:rPr>
          <w:rFonts w:cs="Arial"/>
          <w:b/>
          <w:szCs w:val="24"/>
        </w:rPr>
        <w:t>21</w:t>
      </w:r>
      <w:r w:rsidRPr="00273402">
        <w:rPr>
          <w:rFonts w:cs="Arial"/>
          <w:b/>
          <w:szCs w:val="24"/>
        </w:rPr>
        <w:t xml:space="preserve"> DE </w:t>
      </w:r>
      <w:r w:rsidR="006B223E" w:rsidRPr="00273402">
        <w:rPr>
          <w:rFonts w:cs="Arial"/>
          <w:b/>
          <w:szCs w:val="24"/>
        </w:rPr>
        <w:t>JUNIO</w:t>
      </w:r>
      <w:r w:rsidRPr="00273402">
        <w:rPr>
          <w:rFonts w:cs="Arial"/>
          <w:b/>
          <w:szCs w:val="24"/>
        </w:rPr>
        <w:t xml:space="preserve"> DE 2021</w:t>
      </w:r>
    </w:p>
    <w:p w:rsidR="00B56BB3" w:rsidRPr="00273402" w:rsidRDefault="00B56BB3" w:rsidP="00B56BB3">
      <w:pPr>
        <w:pStyle w:val="Sinespaciado"/>
        <w:tabs>
          <w:tab w:val="left" w:pos="6864"/>
        </w:tabs>
        <w:rPr>
          <w:rFonts w:cs="Arial"/>
          <w:b/>
          <w:szCs w:val="24"/>
        </w:rPr>
      </w:pPr>
      <w:r w:rsidRPr="00273402">
        <w:rPr>
          <w:rFonts w:cs="Arial"/>
          <w:b/>
          <w:szCs w:val="24"/>
        </w:rPr>
        <w:tab/>
      </w:r>
    </w:p>
    <w:p w:rsidR="00B56BB3" w:rsidRPr="00273402" w:rsidRDefault="00B56BB3" w:rsidP="00B56BB3">
      <w:pPr>
        <w:jc w:val="center"/>
        <w:rPr>
          <w:rFonts w:ascii="Arial" w:hAnsi="Arial" w:cs="Arial"/>
          <w:b/>
          <w:sz w:val="24"/>
          <w:szCs w:val="24"/>
        </w:rPr>
      </w:pPr>
      <w:r w:rsidRPr="00273402">
        <w:rPr>
          <w:rFonts w:ascii="Arial" w:hAnsi="Arial" w:cs="Arial"/>
          <w:b/>
          <w:sz w:val="24"/>
          <w:szCs w:val="24"/>
        </w:rPr>
        <w:t>LOS INTEGRANTES DE LA COMISIÓN DE HACIENDA, PATRIMONIO Y CUENTA PÚBLICA Y DESARROLLO INSTITUCIONAL</w:t>
      </w:r>
    </w:p>
    <w:p w:rsidR="00B56BB3" w:rsidRPr="00273402" w:rsidRDefault="00B56BB3" w:rsidP="00B56BB3">
      <w:pPr>
        <w:jc w:val="center"/>
        <w:rPr>
          <w:rFonts w:ascii="Arial" w:hAnsi="Arial" w:cs="Arial"/>
          <w:b/>
          <w:sz w:val="24"/>
          <w:szCs w:val="24"/>
        </w:rPr>
      </w:pPr>
    </w:p>
    <w:p w:rsidR="00B56BB3" w:rsidRPr="00907B45" w:rsidRDefault="00B56BB3" w:rsidP="00B56BB3">
      <w:pPr>
        <w:jc w:val="center"/>
        <w:rPr>
          <w:rFonts w:ascii="Arial" w:hAnsi="Arial" w:cs="Arial"/>
          <w:b/>
          <w:lang w:eastAsia="es-MX"/>
        </w:rPr>
      </w:pPr>
      <w:r w:rsidRPr="00907B45">
        <w:rPr>
          <w:rFonts w:ascii="Arial" w:hAnsi="Arial" w:cs="Arial"/>
          <w:b/>
        </w:rPr>
        <w:t>“La administración pública municipal de León, y las personas que formamos parte de ella, nos comprometemos a garantizar el derecho de las mujeres a vivir libres de violencia”</w:t>
      </w:r>
    </w:p>
    <w:p w:rsidR="00B56BB3" w:rsidRPr="00273402" w:rsidRDefault="00B56BB3" w:rsidP="00B56BB3">
      <w:pPr>
        <w:tabs>
          <w:tab w:val="left" w:pos="6930"/>
        </w:tabs>
        <w:rPr>
          <w:rFonts w:ascii="Arial" w:hAnsi="Arial" w:cs="Arial"/>
          <w:b/>
          <w:bCs/>
          <w:sz w:val="24"/>
          <w:szCs w:val="24"/>
        </w:rPr>
      </w:pPr>
    </w:p>
    <w:p w:rsidR="00B56BB3" w:rsidRPr="00273402" w:rsidRDefault="00B56BB3" w:rsidP="00B56BB3">
      <w:pPr>
        <w:tabs>
          <w:tab w:val="left" w:pos="6930"/>
        </w:tabs>
        <w:rPr>
          <w:rFonts w:ascii="Arial" w:hAnsi="Arial" w:cs="Arial"/>
          <w:b/>
          <w:bCs/>
          <w:color w:val="FF0000"/>
          <w:sz w:val="24"/>
          <w:szCs w:val="24"/>
        </w:rPr>
      </w:pPr>
      <w:r w:rsidRPr="00273402">
        <w:rPr>
          <w:rFonts w:ascii="Arial" w:hAnsi="Arial" w:cs="Arial"/>
          <w:b/>
          <w:bCs/>
          <w:color w:val="FF0000"/>
          <w:sz w:val="24"/>
          <w:szCs w:val="24"/>
        </w:rPr>
        <w:tab/>
      </w:r>
    </w:p>
    <w:p w:rsidR="00B56BB3" w:rsidRPr="00273402" w:rsidRDefault="00921A3B" w:rsidP="00B56BB3">
      <w:pPr>
        <w:tabs>
          <w:tab w:val="left" w:pos="4890"/>
        </w:tabs>
        <w:rPr>
          <w:rFonts w:ascii="Arial" w:hAnsi="Arial" w:cs="Arial"/>
          <w:b/>
          <w:sz w:val="24"/>
          <w:szCs w:val="24"/>
        </w:rPr>
      </w:pPr>
      <w:r>
        <w:rPr>
          <w:rFonts w:ascii="Arial" w:hAnsi="Arial" w:cs="Arial"/>
          <w:b/>
          <w:color w:val="FF0000"/>
          <w:sz w:val="24"/>
          <w:szCs w:val="24"/>
        </w:rPr>
        <w:t xml:space="preserve">VOTO </w:t>
      </w:r>
      <w:r w:rsidR="00907B45" w:rsidRPr="00907B45">
        <w:rPr>
          <w:rFonts w:ascii="Arial" w:hAnsi="Arial" w:cs="Arial"/>
          <w:b/>
          <w:color w:val="FF0000"/>
          <w:sz w:val="24"/>
          <w:szCs w:val="24"/>
        </w:rPr>
        <w:t>A FAVOR</w:t>
      </w:r>
      <w:r w:rsidR="00B56BB3" w:rsidRPr="00273402">
        <w:rPr>
          <w:rFonts w:ascii="Arial" w:hAnsi="Arial" w:cs="Arial"/>
          <w:b/>
          <w:sz w:val="24"/>
          <w:szCs w:val="24"/>
        </w:rPr>
        <w:tab/>
      </w:r>
    </w:p>
    <w:p w:rsidR="00B56BB3" w:rsidRPr="00273402" w:rsidRDefault="00B56BB3" w:rsidP="00B56BB3">
      <w:pPr>
        <w:rPr>
          <w:rFonts w:ascii="Arial" w:hAnsi="Arial" w:cs="Arial"/>
          <w:b/>
          <w:sz w:val="24"/>
          <w:szCs w:val="24"/>
        </w:rPr>
      </w:pPr>
      <w:r w:rsidRPr="00273402">
        <w:rPr>
          <w:rFonts w:ascii="Arial" w:hAnsi="Arial" w:cs="Arial"/>
          <w:b/>
          <w:sz w:val="24"/>
          <w:szCs w:val="24"/>
        </w:rPr>
        <w:t>LETICIA VILLEGAS NAVA</w:t>
      </w:r>
    </w:p>
    <w:p w:rsidR="00B56BB3" w:rsidRPr="00273402" w:rsidRDefault="00B56BB3" w:rsidP="00B56BB3">
      <w:pPr>
        <w:rPr>
          <w:rFonts w:ascii="Arial" w:hAnsi="Arial" w:cs="Arial"/>
          <w:b/>
          <w:sz w:val="24"/>
          <w:szCs w:val="24"/>
        </w:rPr>
      </w:pPr>
      <w:r w:rsidRPr="00273402">
        <w:rPr>
          <w:rFonts w:ascii="Arial" w:hAnsi="Arial" w:cs="Arial"/>
          <w:b/>
          <w:sz w:val="24"/>
          <w:szCs w:val="24"/>
        </w:rPr>
        <w:t>SÍNDICO</w:t>
      </w:r>
    </w:p>
    <w:p w:rsidR="00B56BB3" w:rsidRPr="00273402" w:rsidRDefault="00B56BB3" w:rsidP="00B56BB3">
      <w:pPr>
        <w:rPr>
          <w:rFonts w:ascii="Arial" w:hAnsi="Arial" w:cs="Arial"/>
          <w:b/>
          <w:sz w:val="24"/>
          <w:szCs w:val="24"/>
        </w:rPr>
      </w:pPr>
    </w:p>
    <w:p w:rsidR="00B56BB3" w:rsidRPr="00273402" w:rsidRDefault="00921A3B" w:rsidP="00B56BB3">
      <w:pPr>
        <w:jc w:val="right"/>
        <w:rPr>
          <w:rFonts w:ascii="Arial" w:hAnsi="Arial" w:cs="Arial"/>
          <w:b/>
          <w:color w:val="FF0000"/>
          <w:sz w:val="24"/>
          <w:szCs w:val="24"/>
        </w:rPr>
      </w:pPr>
      <w:r>
        <w:rPr>
          <w:rFonts w:ascii="Arial" w:hAnsi="Arial" w:cs="Arial"/>
          <w:b/>
          <w:color w:val="FF0000"/>
          <w:sz w:val="24"/>
          <w:szCs w:val="24"/>
        </w:rPr>
        <w:t xml:space="preserve">VOTO </w:t>
      </w:r>
      <w:r w:rsidR="00907B45">
        <w:rPr>
          <w:rFonts w:ascii="Arial" w:hAnsi="Arial" w:cs="Arial"/>
          <w:b/>
          <w:color w:val="FF0000"/>
          <w:sz w:val="24"/>
          <w:szCs w:val="24"/>
        </w:rPr>
        <w:t>A FAVOR</w:t>
      </w:r>
    </w:p>
    <w:p w:rsidR="00B56BB3" w:rsidRPr="00273402" w:rsidRDefault="00B56BB3" w:rsidP="00B56BB3">
      <w:pPr>
        <w:jc w:val="right"/>
        <w:rPr>
          <w:rFonts w:ascii="Arial" w:hAnsi="Arial" w:cs="Arial"/>
          <w:b/>
          <w:sz w:val="24"/>
          <w:szCs w:val="24"/>
        </w:rPr>
      </w:pPr>
      <w:r w:rsidRPr="00273402">
        <w:rPr>
          <w:rFonts w:ascii="Arial" w:hAnsi="Arial" w:cs="Arial"/>
          <w:b/>
          <w:sz w:val="24"/>
          <w:szCs w:val="24"/>
        </w:rPr>
        <w:t>GILBERTO LÓPEZ JIMÉNEZ</w:t>
      </w:r>
    </w:p>
    <w:p w:rsidR="00B56BB3" w:rsidRPr="00273402" w:rsidRDefault="00B56BB3" w:rsidP="00B56BB3">
      <w:pPr>
        <w:jc w:val="right"/>
        <w:rPr>
          <w:rFonts w:ascii="Arial" w:hAnsi="Arial" w:cs="Arial"/>
          <w:b/>
          <w:sz w:val="24"/>
          <w:szCs w:val="24"/>
        </w:rPr>
      </w:pPr>
      <w:r w:rsidRPr="00273402">
        <w:rPr>
          <w:rFonts w:ascii="Arial" w:hAnsi="Arial" w:cs="Arial"/>
          <w:b/>
          <w:sz w:val="24"/>
          <w:szCs w:val="24"/>
        </w:rPr>
        <w:t>REGIDOR</w:t>
      </w:r>
    </w:p>
    <w:p w:rsidR="00B56BB3" w:rsidRPr="00273402" w:rsidRDefault="00B56BB3" w:rsidP="00B56BB3">
      <w:pPr>
        <w:rPr>
          <w:rFonts w:ascii="Arial" w:hAnsi="Arial" w:cs="Arial"/>
          <w:b/>
          <w:sz w:val="24"/>
          <w:szCs w:val="24"/>
        </w:rPr>
      </w:pPr>
    </w:p>
    <w:p w:rsidR="00B56BB3" w:rsidRPr="00907B45" w:rsidRDefault="00907B45" w:rsidP="00B56BB3">
      <w:pPr>
        <w:rPr>
          <w:rFonts w:ascii="Arial" w:hAnsi="Arial" w:cs="Arial"/>
          <w:b/>
          <w:color w:val="FF0000"/>
          <w:sz w:val="24"/>
          <w:szCs w:val="24"/>
        </w:rPr>
      </w:pPr>
      <w:r w:rsidRPr="00907B45">
        <w:rPr>
          <w:rFonts w:ascii="Arial" w:hAnsi="Arial" w:cs="Arial"/>
          <w:b/>
          <w:color w:val="FF0000"/>
          <w:sz w:val="24"/>
          <w:szCs w:val="24"/>
        </w:rPr>
        <w:t>INASISTENCIA</w:t>
      </w:r>
    </w:p>
    <w:p w:rsidR="00B56BB3" w:rsidRPr="00273402" w:rsidRDefault="00B56BB3" w:rsidP="00B56BB3">
      <w:pPr>
        <w:rPr>
          <w:rFonts w:ascii="Arial" w:hAnsi="Arial" w:cs="Arial"/>
          <w:b/>
          <w:sz w:val="24"/>
          <w:szCs w:val="24"/>
        </w:rPr>
      </w:pPr>
      <w:r w:rsidRPr="00273402">
        <w:rPr>
          <w:rFonts w:ascii="Arial" w:hAnsi="Arial" w:cs="Arial"/>
          <w:b/>
          <w:sz w:val="24"/>
          <w:szCs w:val="24"/>
        </w:rPr>
        <w:t>ANA MARIA CARPIO MENDOZA</w:t>
      </w:r>
    </w:p>
    <w:p w:rsidR="00B56BB3" w:rsidRPr="00273402" w:rsidRDefault="00B56BB3" w:rsidP="00B56BB3">
      <w:pPr>
        <w:rPr>
          <w:rFonts w:ascii="Arial" w:hAnsi="Arial" w:cs="Arial"/>
          <w:b/>
          <w:sz w:val="24"/>
          <w:szCs w:val="24"/>
        </w:rPr>
      </w:pPr>
      <w:r w:rsidRPr="00273402">
        <w:rPr>
          <w:rFonts w:ascii="Arial" w:hAnsi="Arial" w:cs="Arial"/>
          <w:b/>
          <w:sz w:val="24"/>
          <w:szCs w:val="24"/>
        </w:rPr>
        <w:t>REGIDORA</w:t>
      </w:r>
    </w:p>
    <w:p w:rsidR="00B56BB3" w:rsidRPr="00273402" w:rsidRDefault="00B56BB3" w:rsidP="00B56BB3">
      <w:pPr>
        <w:rPr>
          <w:rFonts w:ascii="Arial" w:hAnsi="Arial" w:cs="Arial"/>
          <w:b/>
          <w:sz w:val="24"/>
          <w:szCs w:val="24"/>
        </w:rPr>
      </w:pPr>
      <w:r w:rsidRPr="00273402">
        <w:rPr>
          <w:rFonts w:ascii="Arial" w:hAnsi="Arial" w:cs="Arial"/>
          <w:b/>
          <w:sz w:val="24"/>
          <w:szCs w:val="24"/>
        </w:rPr>
        <w:t xml:space="preserve">                                                          </w:t>
      </w:r>
    </w:p>
    <w:p w:rsidR="00B56BB3" w:rsidRPr="00273402" w:rsidRDefault="00B56BB3" w:rsidP="00B56BB3">
      <w:pPr>
        <w:ind w:left="3540" w:firstLine="708"/>
        <w:jc w:val="right"/>
        <w:rPr>
          <w:rFonts w:ascii="Arial" w:hAnsi="Arial" w:cs="Arial"/>
          <w:b/>
          <w:color w:val="FF0000"/>
          <w:sz w:val="24"/>
          <w:szCs w:val="24"/>
        </w:rPr>
      </w:pPr>
    </w:p>
    <w:p w:rsidR="00B56BB3" w:rsidRPr="00273402" w:rsidRDefault="00921A3B" w:rsidP="00B56BB3">
      <w:pPr>
        <w:ind w:left="3540" w:firstLine="708"/>
        <w:jc w:val="right"/>
        <w:rPr>
          <w:rFonts w:ascii="Arial" w:hAnsi="Arial" w:cs="Arial"/>
          <w:b/>
          <w:color w:val="FF0000"/>
          <w:sz w:val="24"/>
          <w:szCs w:val="24"/>
        </w:rPr>
      </w:pPr>
      <w:r>
        <w:rPr>
          <w:rFonts w:ascii="Arial" w:hAnsi="Arial" w:cs="Arial"/>
          <w:b/>
          <w:color w:val="FF0000"/>
          <w:sz w:val="24"/>
          <w:szCs w:val="24"/>
        </w:rPr>
        <w:t xml:space="preserve">VOTO </w:t>
      </w:r>
      <w:r w:rsidR="00907B45">
        <w:rPr>
          <w:rFonts w:ascii="Arial" w:hAnsi="Arial" w:cs="Arial"/>
          <w:b/>
          <w:color w:val="FF0000"/>
          <w:sz w:val="24"/>
          <w:szCs w:val="24"/>
        </w:rPr>
        <w:t>A FAVOR</w:t>
      </w:r>
    </w:p>
    <w:p w:rsidR="00B56BB3" w:rsidRPr="00273402" w:rsidRDefault="006B223E" w:rsidP="00B56BB3">
      <w:pPr>
        <w:ind w:left="3540" w:firstLine="708"/>
        <w:jc w:val="right"/>
        <w:rPr>
          <w:rFonts w:ascii="Arial" w:hAnsi="Arial" w:cs="Arial"/>
          <w:b/>
          <w:sz w:val="24"/>
          <w:szCs w:val="24"/>
        </w:rPr>
      </w:pPr>
      <w:r w:rsidRPr="00273402">
        <w:rPr>
          <w:rFonts w:ascii="Arial" w:hAnsi="Arial" w:cs="Arial"/>
          <w:b/>
          <w:sz w:val="24"/>
          <w:szCs w:val="24"/>
        </w:rPr>
        <w:t>MARÍA OLIMPIA ZAPATA PADILLA</w:t>
      </w:r>
    </w:p>
    <w:p w:rsidR="00B56BB3" w:rsidRPr="00273402" w:rsidRDefault="00B56BB3" w:rsidP="00B56BB3">
      <w:pPr>
        <w:jc w:val="right"/>
        <w:rPr>
          <w:rFonts w:ascii="Arial" w:hAnsi="Arial" w:cs="Arial"/>
          <w:b/>
          <w:sz w:val="24"/>
          <w:szCs w:val="24"/>
        </w:rPr>
      </w:pPr>
      <w:r w:rsidRPr="00273402">
        <w:rPr>
          <w:rFonts w:ascii="Arial" w:hAnsi="Arial" w:cs="Arial"/>
          <w:b/>
          <w:sz w:val="24"/>
          <w:szCs w:val="24"/>
        </w:rPr>
        <w:t>REGIDORA</w:t>
      </w:r>
    </w:p>
    <w:p w:rsidR="00B56BB3" w:rsidRPr="00273402" w:rsidRDefault="00B56BB3" w:rsidP="00B56BB3">
      <w:pPr>
        <w:rPr>
          <w:rFonts w:ascii="Arial" w:hAnsi="Arial" w:cs="Arial"/>
          <w:b/>
          <w:sz w:val="24"/>
          <w:szCs w:val="24"/>
        </w:rPr>
      </w:pPr>
    </w:p>
    <w:p w:rsidR="00B56BB3" w:rsidRPr="00273402" w:rsidRDefault="00B56BB3" w:rsidP="00B56BB3">
      <w:pPr>
        <w:rPr>
          <w:rFonts w:ascii="Arial" w:hAnsi="Arial" w:cs="Arial"/>
          <w:b/>
          <w:sz w:val="24"/>
          <w:szCs w:val="24"/>
        </w:rPr>
      </w:pPr>
    </w:p>
    <w:p w:rsidR="00B56BB3" w:rsidRPr="00907B45" w:rsidRDefault="00921A3B" w:rsidP="00B56BB3">
      <w:pPr>
        <w:rPr>
          <w:rFonts w:ascii="Arial" w:hAnsi="Arial" w:cs="Arial"/>
          <w:b/>
          <w:color w:val="FF0000"/>
          <w:sz w:val="24"/>
          <w:szCs w:val="24"/>
        </w:rPr>
      </w:pPr>
      <w:r>
        <w:rPr>
          <w:rFonts w:ascii="Arial" w:hAnsi="Arial" w:cs="Arial"/>
          <w:b/>
          <w:color w:val="FF0000"/>
          <w:sz w:val="24"/>
          <w:szCs w:val="24"/>
        </w:rPr>
        <w:t xml:space="preserve">VOTO </w:t>
      </w:r>
      <w:r w:rsidR="00907B45" w:rsidRPr="00907B45">
        <w:rPr>
          <w:rFonts w:ascii="Arial" w:hAnsi="Arial" w:cs="Arial"/>
          <w:b/>
          <w:color w:val="FF0000"/>
          <w:sz w:val="24"/>
          <w:szCs w:val="24"/>
        </w:rPr>
        <w:t>EN CONTRA</w:t>
      </w:r>
    </w:p>
    <w:p w:rsidR="00B56BB3" w:rsidRPr="00273402" w:rsidRDefault="00B56BB3" w:rsidP="00B56BB3">
      <w:pPr>
        <w:rPr>
          <w:rFonts w:ascii="Arial" w:hAnsi="Arial" w:cs="Arial"/>
          <w:b/>
          <w:sz w:val="24"/>
          <w:szCs w:val="24"/>
        </w:rPr>
      </w:pPr>
      <w:r w:rsidRPr="00273402">
        <w:rPr>
          <w:rFonts w:ascii="Arial" w:hAnsi="Arial" w:cs="Arial"/>
          <w:b/>
          <w:sz w:val="24"/>
          <w:szCs w:val="24"/>
        </w:rPr>
        <w:t>ALFONSO DE JESÚS OROZCO ALDRETE</w:t>
      </w:r>
    </w:p>
    <w:p w:rsidR="00B56BB3" w:rsidRPr="00273402" w:rsidRDefault="00B56BB3" w:rsidP="00B56BB3">
      <w:pPr>
        <w:rPr>
          <w:rFonts w:ascii="Arial" w:hAnsi="Arial" w:cs="Arial"/>
          <w:b/>
          <w:sz w:val="24"/>
          <w:szCs w:val="24"/>
        </w:rPr>
      </w:pPr>
      <w:r w:rsidRPr="00273402">
        <w:rPr>
          <w:rFonts w:ascii="Arial" w:hAnsi="Arial" w:cs="Arial"/>
          <w:b/>
          <w:sz w:val="24"/>
          <w:szCs w:val="24"/>
        </w:rPr>
        <w:t>REGIDOR</w:t>
      </w:r>
    </w:p>
    <w:p w:rsidR="00B56BB3" w:rsidRPr="00273402" w:rsidRDefault="00B56BB3" w:rsidP="00B56BB3">
      <w:pPr>
        <w:rPr>
          <w:rFonts w:ascii="Arial" w:hAnsi="Arial" w:cs="Arial"/>
          <w:b/>
          <w:sz w:val="24"/>
          <w:szCs w:val="24"/>
        </w:rPr>
      </w:pPr>
    </w:p>
    <w:p w:rsidR="00B56BB3" w:rsidRPr="00273402" w:rsidRDefault="00B56BB3" w:rsidP="00B56BB3">
      <w:pPr>
        <w:rPr>
          <w:rFonts w:ascii="Arial" w:hAnsi="Arial" w:cs="Arial"/>
          <w:b/>
          <w:sz w:val="24"/>
          <w:szCs w:val="24"/>
        </w:rPr>
      </w:pPr>
    </w:p>
    <w:p w:rsidR="00B56BB3" w:rsidRPr="00273402" w:rsidRDefault="00921A3B" w:rsidP="00B56BB3">
      <w:pPr>
        <w:jc w:val="right"/>
        <w:rPr>
          <w:rFonts w:ascii="Arial" w:hAnsi="Arial" w:cs="Arial"/>
          <w:b/>
          <w:color w:val="FF0000"/>
          <w:sz w:val="24"/>
          <w:szCs w:val="24"/>
        </w:rPr>
      </w:pPr>
      <w:r>
        <w:rPr>
          <w:rFonts w:ascii="Arial" w:hAnsi="Arial" w:cs="Arial"/>
          <w:b/>
          <w:color w:val="FF0000"/>
          <w:sz w:val="24"/>
          <w:szCs w:val="24"/>
        </w:rPr>
        <w:t xml:space="preserve">VOTO </w:t>
      </w:r>
      <w:r w:rsidR="00907B45" w:rsidRPr="00907B45">
        <w:rPr>
          <w:rFonts w:ascii="Arial" w:hAnsi="Arial" w:cs="Arial"/>
          <w:b/>
          <w:color w:val="FF0000"/>
          <w:sz w:val="24"/>
          <w:szCs w:val="24"/>
        </w:rPr>
        <w:t>EN CONTRA</w:t>
      </w:r>
    </w:p>
    <w:p w:rsidR="00B56BB3" w:rsidRPr="00273402" w:rsidRDefault="00B56BB3" w:rsidP="00B56BB3">
      <w:pPr>
        <w:jc w:val="right"/>
        <w:rPr>
          <w:rFonts w:ascii="Arial" w:hAnsi="Arial" w:cs="Arial"/>
          <w:b/>
          <w:sz w:val="24"/>
          <w:szCs w:val="24"/>
        </w:rPr>
      </w:pPr>
      <w:r w:rsidRPr="00273402">
        <w:rPr>
          <w:rFonts w:ascii="Arial" w:hAnsi="Arial" w:cs="Arial"/>
          <w:b/>
          <w:sz w:val="24"/>
          <w:szCs w:val="24"/>
        </w:rPr>
        <w:t>GABRIELA DEL CARMEN ECHEVERRIA GONZÁLEZ</w:t>
      </w:r>
    </w:p>
    <w:p w:rsidR="00B56BB3" w:rsidRPr="00273402" w:rsidRDefault="00B56BB3" w:rsidP="00B56BB3">
      <w:pPr>
        <w:jc w:val="right"/>
        <w:rPr>
          <w:rFonts w:ascii="Arial" w:hAnsi="Arial" w:cs="Arial"/>
          <w:b/>
          <w:sz w:val="24"/>
          <w:szCs w:val="24"/>
        </w:rPr>
      </w:pPr>
      <w:r w:rsidRPr="00273402">
        <w:rPr>
          <w:rFonts w:ascii="Arial" w:hAnsi="Arial" w:cs="Arial"/>
          <w:b/>
          <w:sz w:val="24"/>
          <w:szCs w:val="24"/>
        </w:rPr>
        <w:t>REGIDORA</w:t>
      </w:r>
    </w:p>
    <w:p w:rsidR="00B56BB3" w:rsidRPr="00273402" w:rsidRDefault="00B56BB3" w:rsidP="00B56BB3">
      <w:pPr>
        <w:jc w:val="right"/>
        <w:rPr>
          <w:rFonts w:ascii="Arial" w:hAnsi="Arial" w:cs="Arial"/>
          <w:b/>
          <w:sz w:val="24"/>
          <w:szCs w:val="24"/>
        </w:rPr>
      </w:pPr>
    </w:p>
    <w:p w:rsidR="00B56BB3" w:rsidRPr="00273402" w:rsidRDefault="00B56BB3" w:rsidP="00B56BB3">
      <w:pPr>
        <w:rPr>
          <w:rFonts w:ascii="Arial" w:hAnsi="Arial" w:cs="Arial"/>
          <w:b/>
          <w:sz w:val="24"/>
          <w:szCs w:val="24"/>
        </w:rPr>
      </w:pPr>
    </w:p>
    <w:p w:rsidR="00B56BB3" w:rsidRPr="00273402" w:rsidRDefault="00921A3B" w:rsidP="00B56BB3">
      <w:pPr>
        <w:rPr>
          <w:rFonts w:ascii="Arial" w:hAnsi="Arial" w:cs="Arial"/>
          <w:b/>
          <w:color w:val="FF0000"/>
          <w:sz w:val="24"/>
          <w:szCs w:val="24"/>
        </w:rPr>
      </w:pPr>
      <w:r>
        <w:rPr>
          <w:rFonts w:ascii="Arial" w:hAnsi="Arial" w:cs="Arial"/>
          <w:b/>
          <w:color w:val="FF0000"/>
          <w:sz w:val="24"/>
          <w:szCs w:val="24"/>
        </w:rPr>
        <w:t xml:space="preserve">VOTO </w:t>
      </w:r>
      <w:r w:rsidR="00907B45" w:rsidRPr="00907B45">
        <w:rPr>
          <w:rFonts w:ascii="Arial" w:hAnsi="Arial" w:cs="Arial"/>
          <w:b/>
          <w:color w:val="FF0000"/>
          <w:sz w:val="24"/>
          <w:szCs w:val="24"/>
        </w:rPr>
        <w:t>EN CONTRA</w:t>
      </w:r>
    </w:p>
    <w:p w:rsidR="00B56BB3" w:rsidRPr="00273402" w:rsidRDefault="00B56BB3" w:rsidP="00B56BB3">
      <w:pPr>
        <w:rPr>
          <w:rFonts w:ascii="Arial" w:hAnsi="Arial" w:cs="Arial"/>
          <w:b/>
          <w:sz w:val="24"/>
          <w:szCs w:val="24"/>
        </w:rPr>
      </w:pPr>
      <w:r w:rsidRPr="00273402">
        <w:rPr>
          <w:rFonts w:ascii="Arial" w:hAnsi="Arial" w:cs="Arial"/>
          <w:b/>
          <w:sz w:val="24"/>
          <w:szCs w:val="24"/>
        </w:rPr>
        <w:t>FERNANDA ODETTE RENTERIA MUÑOZ</w:t>
      </w:r>
    </w:p>
    <w:p w:rsidR="009C7F20" w:rsidRPr="00273402" w:rsidRDefault="00B56BB3" w:rsidP="0029745D">
      <w:pPr>
        <w:rPr>
          <w:rFonts w:ascii="Arial" w:hAnsi="Arial" w:cs="Arial"/>
          <w:b/>
          <w:sz w:val="24"/>
          <w:szCs w:val="24"/>
        </w:rPr>
      </w:pPr>
      <w:r w:rsidRPr="00273402">
        <w:rPr>
          <w:rFonts w:ascii="Arial" w:hAnsi="Arial" w:cs="Arial"/>
          <w:b/>
          <w:sz w:val="24"/>
          <w:szCs w:val="24"/>
        </w:rPr>
        <w:t>REGIDOR</w:t>
      </w:r>
      <w:r w:rsidR="0029745D" w:rsidRPr="00273402">
        <w:rPr>
          <w:rFonts w:ascii="Arial" w:hAnsi="Arial" w:cs="Arial"/>
          <w:b/>
          <w:sz w:val="24"/>
          <w:szCs w:val="24"/>
        </w:rPr>
        <w:t>A</w:t>
      </w:r>
    </w:p>
    <w:sectPr w:rsidR="009C7F20" w:rsidRPr="00273402" w:rsidSect="00B21052">
      <w:headerReference w:type="default" r:id="rId8"/>
      <w:footerReference w:type="default" r:id="rId9"/>
      <w:pgSz w:w="12240" w:h="15840"/>
      <w:pgMar w:top="1417" w:right="1750" w:bottom="1134" w:left="1701" w:header="708" w:footer="5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491" w:rsidRDefault="003A3491" w:rsidP="00576109">
      <w:r>
        <w:separator/>
      </w:r>
    </w:p>
  </w:endnote>
  <w:endnote w:type="continuationSeparator" w:id="0">
    <w:p w:rsidR="003A3491" w:rsidRDefault="003A3491" w:rsidP="00576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5A0CBB" w:rsidP="00B21052">
    <w:pPr>
      <w:jc w:val="both"/>
      <w:rPr>
        <w:rFonts w:ascii="Arial" w:hAnsi="Arial" w:cs="Arial"/>
        <w:sz w:val="12"/>
        <w:szCs w:val="12"/>
      </w:rPr>
    </w:pPr>
    <w:r w:rsidRPr="005A0CBB">
      <w:rPr>
        <w:rFonts w:ascii="Arial" w:hAnsi="Arial" w:cs="Arial"/>
        <w:sz w:val="12"/>
        <w:szCs w:val="12"/>
        <w:lang w:val="es-MX"/>
      </w:rPr>
      <w:t>D</w:t>
    </w:r>
    <w:r w:rsidR="00C52042" w:rsidRPr="005A0CBB">
      <w:rPr>
        <w:rFonts w:ascii="Arial" w:hAnsi="Arial" w:cs="Arial"/>
        <w:sz w:val="12"/>
        <w:szCs w:val="12"/>
        <w:lang w:val="es-MX"/>
      </w:rPr>
      <w:t xml:space="preserve">ictamen </w:t>
    </w:r>
    <w:r w:rsidR="00E3554B" w:rsidRPr="005A0CBB">
      <w:rPr>
        <w:rFonts w:ascii="Arial" w:hAnsi="Arial" w:cs="Arial"/>
        <w:sz w:val="12"/>
        <w:szCs w:val="12"/>
        <w:lang w:val="es-MX"/>
      </w:rPr>
      <w:t xml:space="preserve">mediante el cual </w:t>
    </w:r>
    <w:r w:rsidR="00564395" w:rsidRPr="005A0CBB">
      <w:rPr>
        <w:rFonts w:ascii="Arial" w:hAnsi="Arial" w:cs="Arial"/>
        <w:sz w:val="12"/>
        <w:szCs w:val="12"/>
        <w:lang w:val="es-MX"/>
      </w:rPr>
      <w:t xml:space="preserve">se </w:t>
    </w:r>
    <w:r w:rsidR="00A216AA" w:rsidRPr="005A0CBB">
      <w:rPr>
        <w:rFonts w:ascii="Arial" w:hAnsi="Arial" w:cs="Arial"/>
        <w:sz w:val="12"/>
        <w:szCs w:val="12"/>
        <w:lang w:val="es-MX"/>
      </w:rPr>
      <w:t xml:space="preserve">autoriza </w:t>
    </w:r>
    <w:r w:rsidR="00B21052" w:rsidRPr="005A0CBB">
      <w:rPr>
        <w:rFonts w:ascii="Arial" w:hAnsi="Arial" w:cs="Arial"/>
        <w:sz w:val="12"/>
        <w:szCs w:val="12"/>
        <w:lang w:val="es-MX"/>
      </w:rPr>
      <w:t>la suscripción de</w:t>
    </w:r>
    <w:r>
      <w:rPr>
        <w:rFonts w:ascii="Arial" w:hAnsi="Arial" w:cs="Arial"/>
        <w:sz w:val="12"/>
        <w:szCs w:val="12"/>
        <w:lang w:val="es-MX"/>
      </w:rPr>
      <w:t xml:space="preserve"> un</w:t>
    </w:r>
    <w:r w:rsidR="00B21052" w:rsidRPr="005A0CBB">
      <w:rPr>
        <w:rFonts w:ascii="Arial" w:hAnsi="Arial" w:cs="Arial"/>
        <w:sz w:val="12"/>
        <w:szCs w:val="12"/>
        <w:lang w:val="es-MX"/>
      </w:rPr>
      <w:t xml:space="preserve"> contrato de prestación de servicios </w:t>
    </w:r>
    <w:r w:rsidRPr="005A0CBB">
      <w:rPr>
        <w:rFonts w:ascii="Arial" w:hAnsi="Arial" w:cs="Arial"/>
        <w:bCs/>
        <w:sz w:val="12"/>
        <w:szCs w:val="12"/>
      </w:rPr>
      <w:t xml:space="preserve">entre el municipio de León, Guanajuato y la </w:t>
    </w:r>
    <w:r w:rsidRPr="005A0CBB">
      <w:rPr>
        <w:rFonts w:ascii="Arial" w:hAnsi="Arial" w:cs="Arial"/>
        <w:sz w:val="12"/>
        <w:szCs w:val="12"/>
      </w:rPr>
      <w:t>persona moral denominada “Sistemas de Inteligencia Geográfica Aplicados, S.C.”</w:t>
    </w:r>
    <w:r>
      <w:rPr>
        <w:rFonts w:ascii="Arial" w:hAnsi="Arial" w:cs="Arial"/>
        <w:sz w:val="12"/>
        <w:szCs w:val="12"/>
      </w:rPr>
      <w:t xml:space="preserve">, </w:t>
    </w:r>
    <w:r w:rsidRPr="005A0CBB">
      <w:rPr>
        <w:rFonts w:ascii="Arial" w:hAnsi="Arial" w:cs="Arial"/>
        <w:sz w:val="12"/>
        <w:szCs w:val="12"/>
      </w:rPr>
      <w:t>con el objeto de prestar los servicios de ingeniería geográfica para la actualización, modernización y administración del padrón inmobiliario del municipio</w:t>
    </w:r>
    <w:r>
      <w:rPr>
        <w:rFonts w:ascii="Arial" w:hAnsi="Arial" w:cs="Arial"/>
        <w:sz w:val="12"/>
        <w:szCs w:val="12"/>
      </w:rPr>
      <w:t>.</w:t>
    </w:r>
  </w:p>
  <w:p w:rsidR="005A0CBB" w:rsidRPr="005A0CBB" w:rsidRDefault="005A0CBB" w:rsidP="00B21052">
    <w:pPr>
      <w:jc w:val="both"/>
      <w:rPr>
        <w:rFonts w:ascii="Arial" w:hAnsi="Arial" w:cs="Arial"/>
        <w:sz w:val="12"/>
        <w:szCs w:val="12"/>
        <w:lang w:val="es-MX"/>
      </w:rPr>
    </w:pPr>
    <w:r>
      <w:rPr>
        <w:rFonts w:ascii="Arial" w:hAnsi="Arial" w:cs="Arial"/>
        <w:sz w:val="12"/>
        <w:szCs w:val="12"/>
      </w:rPr>
      <w:t>DGAFE/JMJM/JARZ/IGPC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491" w:rsidRDefault="003A3491" w:rsidP="00576109">
      <w:r>
        <w:separator/>
      </w:r>
    </w:p>
  </w:footnote>
  <w:footnote w:type="continuationSeparator" w:id="0">
    <w:p w:rsidR="003A3491" w:rsidRDefault="003A3491" w:rsidP="005761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B56BB3" w:rsidP="00815F49">
    <w:pPr>
      <w:pStyle w:val="Encabezado"/>
      <w:tabs>
        <w:tab w:val="clear" w:pos="4419"/>
        <w:tab w:val="clear" w:pos="8838"/>
      </w:tabs>
      <w:jc w:val="right"/>
    </w:pPr>
    <w:r>
      <w:rPr>
        <w:noProof/>
        <w:lang w:val="es-MX" w:eastAsia="es-MX"/>
      </w:rPr>
      <w:drawing>
        <wp:inline distT="0" distB="0" distL="0" distR="0" wp14:anchorId="288539CB" wp14:editId="1A06F5B8">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F6BE3"/>
    <w:multiLevelType w:val="hybridMultilevel"/>
    <w:tmpl w:val="40926D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9A203E"/>
    <w:multiLevelType w:val="hybridMultilevel"/>
    <w:tmpl w:val="48D80CAA"/>
    <w:lvl w:ilvl="0" w:tplc="324C0478">
      <w:start w:val="1"/>
      <w:numFmt w:val="decimal"/>
      <w:lvlText w:val="%1."/>
      <w:lvlJc w:val="left"/>
      <w:pPr>
        <w:tabs>
          <w:tab w:val="num" w:pos="720"/>
        </w:tabs>
        <w:ind w:left="720" w:hanging="360"/>
      </w:pPr>
    </w:lvl>
    <w:lvl w:ilvl="1" w:tplc="E984F484" w:tentative="1">
      <w:start w:val="1"/>
      <w:numFmt w:val="decimal"/>
      <w:lvlText w:val="%2."/>
      <w:lvlJc w:val="left"/>
      <w:pPr>
        <w:tabs>
          <w:tab w:val="num" w:pos="1440"/>
        </w:tabs>
        <w:ind w:left="1440" w:hanging="360"/>
      </w:pPr>
    </w:lvl>
    <w:lvl w:ilvl="2" w:tplc="2B5E4448" w:tentative="1">
      <w:start w:val="1"/>
      <w:numFmt w:val="decimal"/>
      <w:lvlText w:val="%3."/>
      <w:lvlJc w:val="left"/>
      <w:pPr>
        <w:tabs>
          <w:tab w:val="num" w:pos="2160"/>
        </w:tabs>
        <w:ind w:left="2160" w:hanging="360"/>
      </w:pPr>
    </w:lvl>
    <w:lvl w:ilvl="3" w:tplc="156E6508" w:tentative="1">
      <w:start w:val="1"/>
      <w:numFmt w:val="decimal"/>
      <w:lvlText w:val="%4."/>
      <w:lvlJc w:val="left"/>
      <w:pPr>
        <w:tabs>
          <w:tab w:val="num" w:pos="2880"/>
        </w:tabs>
        <w:ind w:left="2880" w:hanging="360"/>
      </w:pPr>
    </w:lvl>
    <w:lvl w:ilvl="4" w:tplc="7286F4A2" w:tentative="1">
      <w:start w:val="1"/>
      <w:numFmt w:val="decimal"/>
      <w:lvlText w:val="%5."/>
      <w:lvlJc w:val="left"/>
      <w:pPr>
        <w:tabs>
          <w:tab w:val="num" w:pos="3600"/>
        </w:tabs>
        <w:ind w:left="3600" w:hanging="360"/>
      </w:pPr>
    </w:lvl>
    <w:lvl w:ilvl="5" w:tplc="82BA7DFA" w:tentative="1">
      <w:start w:val="1"/>
      <w:numFmt w:val="decimal"/>
      <w:lvlText w:val="%6."/>
      <w:lvlJc w:val="left"/>
      <w:pPr>
        <w:tabs>
          <w:tab w:val="num" w:pos="4320"/>
        </w:tabs>
        <w:ind w:left="4320" w:hanging="360"/>
      </w:pPr>
    </w:lvl>
    <w:lvl w:ilvl="6" w:tplc="6B703AFC" w:tentative="1">
      <w:start w:val="1"/>
      <w:numFmt w:val="decimal"/>
      <w:lvlText w:val="%7."/>
      <w:lvlJc w:val="left"/>
      <w:pPr>
        <w:tabs>
          <w:tab w:val="num" w:pos="5040"/>
        </w:tabs>
        <w:ind w:left="5040" w:hanging="360"/>
      </w:pPr>
    </w:lvl>
    <w:lvl w:ilvl="7" w:tplc="506E0872" w:tentative="1">
      <w:start w:val="1"/>
      <w:numFmt w:val="decimal"/>
      <w:lvlText w:val="%8."/>
      <w:lvlJc w:val="left"/>
      <w:pPr>
        <w:tabs>
          <w:tab w:val="num" w:pos="5760"/>
        </w:tabs>
        <w:ind w:left="5760" w:hanging="360"/>
      </w:pPr>
    </w:lvl>
    <w:lvl w:ilvl="8" w:tplc="46103FE8" w:tentative="1">
      <w:start w:val="1"/>
      <w:numFmt w:val="decimal"/>
      <w:lvlText w:val="%9."/>
      <w:lvlJc w:val="left"/>
      <w:pPr>
        <w:tabs>
          <w:tab w:val="num" w:pos="6480"/>
        </w:tabs>
        <w:ind w:left="6480" w:hanging="360"/>
      </w:pPr>
    </w:lvl>
  </w:abstractNum>
  <w:abstractNum w:abstractNumId="2" w15:restartNumberingAfterBreak="0">
    <w:nsid w:val="22D9215C"/>
    <w:multiLevelType w:val="multilevel"/>
    <w:tmpl w:val="5D888952"/>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CEC0C33"/>
    <w:multiLevelType w:val="hybridMultilevel"/>
    <w:tmpl w:val="82BE35B8"/>
    <w:lvl w:ilvl="0" w:tplc="31700A6A">
      <w:start w:val="1"/>
      <w:numFmt w:val="upperRoman"/>
      <w:lvlText w:val="%1."/>
      <w:lvlJc w:val="right"/>
      <w:pPr>
        <w:ind w:left="1080" w:hanging="720"/>
      </w:pPr>
      <w:rPr>
        <w:rFonts w:ascii="Arial" w:hAnsi="Arial" w:cs="Arial" w:hint="default"/>
        <w:b/>
        <w:sz w:val="22"/>
        <w:szCs w:val="22"/>
        <w:lang w:val="es-E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DB9F914"/>
    <w:multiLevelType w:val="hybridMultilevel"/>
    <w:tmpl w:val="D44421F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BC31C54"/>
    <w:multiLevelType w:val="multilevel"/>
    <w:tmpl w:val="5D888952"/>
    <w:styleLink w:val="Estilo31"/>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5AF146A"/>
    <w:multiLevelType w:val="hybridMultilevel"/>
    <w:tmpl w:val="E27C32E4"/>
    <w:lvl w:ilvl="0" w:tplc="EE5C06E6">
      <w:start w:val="1"/>
      <w:numFmt w:val="upperRoman"/>
      <w:lvlText w:val="%1."/>
      <w:lvlJc w:val="left"/>
      <w:pPr>
        <w:ind w:left="1145" w:hanging="720"/>
      </w:pPr>
      <w:rPr>
        <w:rFonts w:hint="default"/>
      </w:rPr>
    </w:lvl>
    <w:lvl w:ilvl="1" w:tplc="080A0019" w:tentative="1">
      <w:start w:val="1"/>
      <w:numFmt w:val="lowerLetter"/>
      <w:lvlText w:val="%2."/>
      <w:lvlJc w:val="left"/>
      <w:pPr>
        <w:ind w:left="1505" w:hanging="360"/>
      </w:pPr>
    </w:lvl>
    <w:lvl w:ilvl="2" w:tplc="080A001B" w:tentative="1">
      <w:start w:val="1"/>
      <w:numFmt w:val="lowerRoman"/>
      <w:lvlText w:val="%3."/>
      <w:lvlJc w:val="right"/>
      <w:pPr>
        <w:ind w:left="2225" w:hanging="180"/>
      </w:pPr>
    </w:lvl>
    <w:lvl w:ilvl="3" w:tplc="080A000F" w:tentative="1">
      <w:start w:val="1"/>
      <w:numFmt w:val="decimal"/>
      <w:lvlText w:val="%4."/>
      <w:lvlJc w:val="left"/>
      <w:pPr>
        <w:ind w:left="2945" w:hanging="360"/>
      </w:pPr>
    </w:lvl>
    <w:lvl w:ilvl="4" w:tplc="080A0019" w:tentative="1">
      <w:start w:val="1"/>
      <w:numFmt w:val="lowerLetter"/>
      <w:lvlText w:val="%5."/>
      <w:lvlJc w:val="left"/>
      <w:pPr>
        <w:ind w:left="3665" w:hanging="360"/>
      </w:pPr>
    </w:lvl>
    <w:lvl w:ilvl="5" w:tplc="080A001B" w:tentative="1">
      <w:start w:val="1"/>
      <w:numFmt w:val="lowerRoman"/>
      <w:lvlText w:val="%6."/>
      <w:lvlJc w:val="right"/>
      <w:pPr>
        <w:ind w:left="4385" w:hanging="180"/>
      </w:pPr>
    </w:lvl>
    <w:lvl w:ilvl="6" w:tplc="080A000F" w:tentative="1">
      <w:start w:val="1"/>
      <w:numFmt w:val="decimal"/>
      <w:lvlText w:val="%7."/>
      <w:lvlJc w:val="left"/>
      <w:pPr>
        <w:ind w:left="5105" w:hanging="360"/>
      </w:pPr>
    </w:lvl>
    <w:lvl w:ilvl="7" w:tplc="080A0019" w:tentative="1">
      <w:start w:val="1"/>
      <w:numFmt w:val="lowerLetter"/>
      <w:lvlText w:val="%8."/>
      <w:lvlJc w:val="left"/>
      <w:pPr>
        <w:ind w:left="5825" w:hanging="360"/>
      </w:pPr>
    </w:lvl>
    <w:lvl w:ilvl="8" w:tplc="080A001B" w:tentative="1">
      <w:start w:val="1"/>
      <w:numFmt w:val="lowerRoman"/>
      <w:lvlText w:val="%9."/>
      <w:lvlJc w:val="right"/>
      <w:pPr>
        <w:ind w:left="6545" w:hanging="180"/>
      </w:pPr>
    </w:lvl>
  </w:abstractNum>
  <w:abstractNum w:abstractNumId="7" w15:restartNumberingAfterBreak="0">
    <w:nsid w:val="79405285"/>
    <w:multiLevelType w:val="multilevel"/>
    <w:tmpl w:val="5D888952"/>
    <w:numStyleLink w:val="Estilo31"/>
  </w:abstractNum>
  <w:num w:numId="1">
    <w:abstractNumId w:val="4"/>
  </w:num>
  <w:num w:numId="2">
    <w:abstractNumId w:val="7"/>
  </w:num>
  <w:num w:numId="3">
    <w:abstractNumId w:val="5"/>
  </w:num>
  <w:num w:numId="4">
    <w:abstractNumId w:val="2"/>
  </w:num>
  <w:num w:numId="5">
    <w:abstractNumId w:val="6"/>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109"/>
    <w:rsid w:val="00044934"/>
    <w:rsid w:val="00051665"/>
    <w:rsid w:val="000548F5"/>
    <w:rsid w:val="00070AD8"/>
    <w:rsid w:val="000738B6"/>
    <w:rsid w:val="00081CE4"/>
    <w:rsid w:val="00082578"/>
    <w:rsid w:val="00084729"/>
    <w:rsid w:val="00092BD7"/>
    <w:rsid w:val="00096C29"/>
    <w:rsid w:val="000A1D2F"/>
    <w:rsid w:val="000D4AE7"/>
    <w:rsid w:val="000F011F"/>
    <w:rsid w:val="000F3C06"/>
    <w:rsid w:val="000F6DD9"/>
    <w:rsid w:val="00115048"/>
    <w:rsid w:val="001204A8"/>
    <w:rsid w:val="00123171"/>
    <w:rsid w:val="00124261"/>
    <w:rsid w:val="001336B6"/>
    <w:rsid w:val="001404A7"/>
    <w:rsid w:val="00141B28"/>
    <w:rsid w:val="00142805"/>
    <w:rsid w:val="00152622"/>
    <w:rsid w:val="001645F3"/>
    <w:rsid w:val="001709E9"/>
    <w:rsid w:val="001866EC"/>
    <w:rsid w:val="00190F85"/>
    <w:rsid w:val="001A1C55"/>
    <w:rsid w:val="001B0CCC"/>
    <w:rsid w:val="001C0683"/>
    <w:rsid w:val="001C277A"/>
    <w:rsid w:val="001C4648"/>
    <w:rsid w:val="001C62F4"/>
    <w:rsid w:val="00223923"/>
    <w:rsid w:val="00224293"/>
    <w:rsid w:val="00233A84"/>
    <w:rsid w:val="00273402"/>
    <w:rsid w:val="002908D5"/>
    <w:rsid w:val="0029745D"/>
    <w:rsid w:val="002A4FD2"/>
    <w:rsid w:val="002B5FA6"/>
    <w:rsid w:val="002D4847"/>
    <w:rsid w:val="002F63A1"/>
    <w:rsid w:val="002F6D71"/>
    <w:rsid w:val="0030588D"/>
    <w:rsid w:val="00310EA7"/>
    <w:rsid w:val="00322C6B"/>
    <w:rsid w:val="0032356A"/>
    <w:rsid w:val="003315E1"/>
    <w:rsid w:val="00332EA8"/>
    <w:rsid w:val="00337091"/>
    <w:rsid w:val="0035070C"/>
    <w:rsid w:val="00351353"/>
    <w:rsid w:val="00351BC7"/>
    <w:rsid w:val="003578B3"/>
    <w:rsid w:val="003A3491"/>
    <w:rsid w:val="003B4D5E"/>
    <w:rsid w:val="003D0666"/>
    <w:rsid w:val="003D7C0B"/>
    <w:rsid w:val="003E251E"/>
    <w:rsid w:val="003E6FFA"/>
    <w:rsid w:val="003F74CB"/>
    <w:rsid w:val="004156F4"/>
    <w:rsid w:val="004229C0"/>
    <w:rsid w:val="004270C3"/>
    <w:rsid w:val="00433713"/>
    <w:rsid w:val="00437C6B"/>
    <w:rsid w:val="0045736C"/>
    <w:rsid w:val="00470B7E"/>
    <w:rsid w:val="004C386D"/>
    <w:rsid w:val="004D631C"/>
    <w:rsid w:val="004E7E41"/>
    <w:rsid w:val="004F6F4B"/>
    <w:rsid w:val="004F74B8"/>
    <w:rsid w:val="00511CE9"/>
    <w:rsid w:val="00522017"/>
    <w:rsid w:val="0053543D"/>
    <w:rsid w:val="0054656E"/>
    <w:rsid w:val="00557A88"/>
    <w:rsid w:val="00564395"/>
    <w:rsid w:val="00570ED6"/>
    <w:rsid w:val="00576109"/>
    <w:rsid w:val="00596164"/>
    <w:rsid w:val="005A0CBB"/>
    <w:rsid w:val="005A6D2F"/>
    <w:rsid w:val="005C12F5"/>
    <w:rsid w:val="005C66A9"/>
    <w:rsid w:val="006117DE"/>
    <w:rsid w:val="00613B2D"/>
    <w:rsid w:val="006212CF"/>
    <w:rsid w:val="00670FDE"/>
    <w:rsid w:val="006A4C33"/>
    <w:rsid w:val="006A4CA6"/>
    <w:rsid w:val="006B223E"/>
    <w:rsid w:val="006C50F0"/>
    <w:rsid w:val="006D710A"/>
    <w:rsid w:val="006E74F1"/>
    <w:rsid w:val="00710E86"/>
    <w:rsid w:val="00723AA7"/>
    <w:rsid w:val="00724776"/>
    <w:rsid w:val="007265C6"/>
    <w:rsid w:val="007458C3"/>
    <w:rsid w:val="0075525A"/>
    <w:rsid w:val="00772FFD"/>
    <w:rsid w:val="007831AA"/>
    <w:rsid w:val="007C0894"/>
    <w:rsid w:val="007D2828"/>
    <w:rsid w:val="007E11F7"/>
    <w:rsid w:val="007E6752"/>
    <w:rsid w:val="007F2C5B"/>
    <w:rsid w:val="007F337E"/>
    <w:rsid w:val="008009D3"/>
    <w:rsid w:val="00815F49"/>
    <w:rsid w:val="00827B4D"/>
    <w:rsid w:val="0083288C"/>
    <w:rsid w:val="008471F2"/>
    <w:rsid w:val="00847700"/>
    <w:rsid w:val="008809EE"/>
    <w:rsid w:val="008817D1"/>
    <w:rsid w:val="008918D2"/>
    <w:rsid w:val="008C01AF"/>
    <w:rsid w:val="008C43B0"/>
    <w:rsid w:val="008E3727"/>
    <w:rsid w:val="008E66BB"/>
    <w:rsid w:val="008F1CEC"/>
    <w:rsid w:val="008F56A8"/>
    <w:rsid w:val="008F7F95"/>
    <w:rsid w:val="00905DDE"/>
    <w:rsid w:val="00907000"/>
    <w:rsid w:val="00907B45"/>
    <w:rsid w:val="009123C0"/>
    <w:rsid w:val="009129A4"/>
    <w:rsid w:val="00921A3B"/>
    <w:rsid w:val="00933D9A"/>
    <w:rsid w:val="009350E1"/>
    <w:rsid w:val="009416C3"/>
    <w:rsid w:val="0095042D"/>
    <w:rsid w:val="00956B10"/>
    <w:rsid w:val="00972DBD"/>
    <w:rsid w:val="00982071"/>
    <w:rsid w:val="009B32D2"/>
    <w:rsid w:val="009B6043"/>
    <w:rsid w:val="009C18A4"/>
    <w:rsid w:val="009C7F20"/>
    <w:rsid w:val="009D0010"/>
    <w:rsid w:val="009D2182"/>
    <w:rsid w:val="009E1969"/>
    <w:rsid w:val="009E34CC"/>
    <w:rsid w:val="00A216AA"/>
    <w:rsid w:val="00A67B06"/>
    <w:rsid w:val="00A738F6"/>
    <w:rsid w:val="00A83669"/>
    <w:rsid w:val="00A84C1A"/>
    <w:rsid w:val="00AA0EEA"/>
    <w:rsid w:val="00AA510B"/>
    <w:rsid w:val="00AA61B8"/>
    <w:rsid w:val="00AB5CEA"/>
    <w:rsid w:val="00AC04D8"/>
    <w:rsid w:val="00AD2C79"/>
    <w:rsid w:val="00AE3B51"/>
    <w:rsid w:val="00AE6A66"/>
    <w:rsid w:val="00AF1139"/>
    <w:rsid w:val="00B06E6A"/>
    <w:rsid w:val="00B11682"/>
    <w:rsid w:val="00B21052"/>
    <w:rsid w:val="00B2758F"/>
    <w:rsid w:val="00B33E61"/>
    <w:rsid w:val="00B35065"/>
    <w:rsid w:val="00B51659"/>
    <w:rsid w:val="00B51687"/>
    <w:rsid w:val="00B55897"/>
    <w:rsid w:val="00B56190"/>
    <w:rsid w:val="00B56BB3"/>
    <w:rsid w:val="00B74593"/>
    <w:rsid w:val="00B83335"/>
    <w:rsid w:val="00B92B18"/>
    <w:rsid w:val="00BB7300"/>
    <w:rsid w:val="00BC1ED1"/>
    <w:rsid w:val="00BC5343"/>
    <w:rsid w:val="00BD001D"/>
    <w:rsid w:val="00BD309F"/>
    <w:rsid w:val="00BE7F50"/>
    <w:rsid w:val="00BF1E88"/>
    <w:rsid w:val="00C0043F"/>
    <w:rsid w:val="00C16677"/>
    <w:rsid w:val="00C16EF7"/>
    <w:rsid w:val="00C37DAC"/>
    <w:rsid w:val="00C37FC7"/>
    <w:rsid w:val="00C40994"/>
    <w:rsid w:val="00C46CE1"/>
    <w:rsid w:val="00C47CD7"/>
    <w:rsid w:val="00C52042"/>
    <w:rsid w:val="00C740B1"/>
    <w:rsid w:val="00C86E0E"/>
    <w:rsid w:val="00CB1FAD"/>
    <w:rsid w:val="00CF4327"/>
    <w:rsid w:val="00CF63DE"/>
    <w:rsid w:val="00D0688A"/>
    <w:rsid w:val="00D14F88"/>
    <w:rsid w:val="00D25CE8"/>
    <w:rsid w:val="00D26694"/>
    <w:rsid w:val="00D32BB5"/>
    <w:rsid w:val="00D335CF"/>
    <w:rsid w:val="00D344EE"/>
    <w:rsid w:val="00D47421"/>
    <w:rsid w:val="00D5489D"/>
    <w:rsid w:val="00D550FD"/>
    <w:rsid w:val="00D60DB8"/>
    <w:rsid w:val="00D63253"/>
    <w:rsid w:val="00D6565C"/>
    <w:rsid w:val="00D813EA"/>
    <w:rsid w:val="00D9298F"/>
    <w:rsid w:val="00DB75A6"/>
    <w:rsid w:val="00DD11E2"/>
    <w:rsid w:val="00DF0C59"/>
    <w:rsid w:val="00DF212D"/>
    <w:rsid w:val="00E067BF"/>
    <w:rsid w:val="00E159AB"/>
    <w:rsid w:val="00E17585"/>
    <w:rsid w:val="00E17E6B"/>
    <w:rsid w:val="00E26B17"/>
    <w:rsid w:val="00E3554B"/>
    <w:rsid w:val="00E37216"/>
    <w:rsid w:val="00E55A0F"/>
    <w:rsid w:val="00E74EFD"/>
    <w:rsid w:val="00E95B01"/>
    <w:rsid w:val="00EA6906"/>
    <w:rsid w:val="00EB7D3D"/>
    <w:rsid w:val="00ED5E82"/>
    <w:rsid w:val="00EF4599"/>
    <w:rsid w:val="00F033E0"/>
    <w:rsid w:val="00F03967"/>
    <w:rsid w:val="00F313E0"/>
    <w:rsid w:val="00F85124"/>
    <w:rsid w:val="00F934A0"/>
    <w:rsid w:val="00FA07B4"/>
    <w:rsid w:val="00FC0153"/>
    <w:rsid w:val="00FC6BDA"/>
    <w:rsid w:val="00FC7034"/>
    <w:rsid w:val="00FD39F1"/>
    <w:rsid w:val="00FD635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2614EF-2DA8-4212-9387-D0D5D74EA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5A6"/>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
    <w:qFormat/>
    <w:rsid w:val="00B56BB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qFormat/>
    <w:rsid w:val="008009D3"/>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576109"/>
    <w:pPr>
      <w:keepNext/>
      <w:outlineLvl w:val="2"/>
    </w:pPr>
    <w:rPr>
      <w:rFonts w:ascii="Tahoma" w:hAnsi="Tahoma"/>
      <w:b/>
    </w:rPr>
  </w:style>
  <w:style w:type="paragraph" w:styleId="Ttulo5">
    <w:name w:val="heading 5"/>
    <w:basedOn w:val="Normal"/>
    <w:next w:val="Normal"/>
    <w:link w:val="Ttulo5Car"/>
    <w:uiPriority w:val="9"/>
    <w:unhideWhenUsed/>
    <w:qFormat/>
    <w:rsid w:val="00B2758F"/>
    <w:pPr>
      <w:keepNext/>
      <w:keepLines/>
      <w:spacing w:before="4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76109"/>
    <w:pPr>
      <w:tabs>
        <w:tab w:val="center" w:pos="4419"/>
        <w:tab w:val="right" w:pos="8838"/>
      </w:tabs>
    </w:pPr>
  </w:style>
  <w:style w:type="character" w:customStyle="1" w:styleId="EncabezadoCar">
    <w:name w:val="Encabezado Car"/>
    <w:basedOn w:val="Fuentedeprrafopredeter"/>
    <w:link w:val="Encabezado"/>
    <w:uiPriority w:val="99"/>
    <w:rsid w:val="00576109"/>
  </w:style>
  <w:style w:type="paragraph" w:styleId="Piedepgina">
    <w:name w:val="footer"/>
    <w:basedOn w:val="Normal"/>
    <w:link w:val="PiedepginaCar"/>
    <w:uiPriority w:val="99"/>
    <w:unhideWhenUsed/>
    <w:rsid w:val="00576109"/>
    <w:pPr>
      <w:tabs>
        <w:tab w:val="center" w:pos="4419"/>
        <w:tab w:val="right" w:pos="8838"/>
      </w:tabs>
    </w:pPr>
  </w:style>
  <w:style w:type="character" w:customStyle="1" w:styleId="PiedepginaCar">
    <w:name w:val="Pie de página Car"/>
    <w:basedOn w:val="Fuentedeprrafopredeter"/>
    <w:link w:val="Piedepgina"/>
    <w:uiPriority w:val="99"/>
    <w:rsid w:val="00576109"/>
  </w:style>
  <w:style w:type="character" w:customStyle="1" w:styleId="Ttulo3Car">
    <w:name w:val="Título 3 Car"/>
    <w:basedOn w:val="Fuentedeprrafopredeter"/>
    <w:link w:val="Ttulo3"/>
    <w:rsid w:val="00576109"/>
    <w:rPr>
      <w:rFonts w:ascii="Tahoma" w:eastAsia="Times New Roman" w:hAnsi="Tahoma" w:cs="Times New Roman"/>
      <w:b/>
      <w:szCs w:val="20"/>
      <w:lang w:eastAsia="es-ES"/>
    </w:rPr>
  </w:style>
  <w:style w:type="paragraph" w:styleId="Textoindependiente">
    <w:name w:val="Body Text"/>
    <w:basedOn w:val="Normal"/>
    <w:link w:val="TextoindependienteCar"/>
    <w:rsid w:val="00576109"/>
    <w:pPr>
      <w:jc w:val="both"/>
    </w:pPr>
    <w:rPr>
      <w:rFonts w:ascii="Arial" w:hAnsi="Arial"/>
      <w:szCs w:val="24"/>
    </w:rPr>
  </w:style>
  <w:style w:type="character" w:customStyle="1" w:styleId="TextoindependienteCar">
    <w:name w:val="Texto independiente Car"/>
    <w:basedOn w:val="Fuentedeprrafopredeter"/>
    <w:link w:val="Textoindependiente"/>
    <w:rsid w:val="00576109"/>
    <w:rPr>
      <w:rFonts w:ascii="Arial" w:eastAsia="Times New Roman" w:hAnsi="Arial" w:cs="Times New Roman"/>
      <w:sz w:val="20"/>
      <w:szCs w:val="24"/>
      <w:lang w:eastAsia="es-ES"/>
    </w:rPr>
  </w:style>
  <w:style w:type="paragraph" w:styleId="Textoindependiente2">
    <w:name w:val="Body Text 2"/>
    <w:basedOn w:val="Normal"/>
    <w:link w:val="Textoindependiente2Car"/>
    <w:rsid w:val="00576109"/>
    <w:pPr>
      <w:jc w:val="both"/>
    </w:pPr>
    <w:rPr>
      <w:rFonts w:ascii="Arial" w:hAnsi="Arial"/>
    </w:rPr>
  </w:style>
  <w:style w:type="character" w:customStyle="1" w:styleId="Textoindependiente2Car">
    <w:name w:val="Texto independiente 2 Car"/>
    <w:basedOn w:val="Fuentedeprrafopredeter"/>
    <w:link w:val="Textoindependiente2"/>
    <w:rsid w:val="00576109"/>
    <w:rPr>
      <w:rFonts w:ascii="Arial" w:eastAsia="Times New Roman" w:hAnsi="Arial" w:cs="Times New Roman"/>
      <w:szCs w:val="20"/>
      <w:lang w:eastAsia="es-ES"/>
    </w:rPr>
  </w:style>
  <w:style w:type="character" w:styleId="Hipervnculo">
    <w:name w:val="Hyperlink"/>
    <w:rsid w:val="00576109"/>
    <w:rPr>
      <w:color w:val="0000FF"/>
      <w:u w:val="single"/>
    </w:rPr>
  </w:style>
  <w:style w:type="numbering" w:customStyle="1" w:styleId="Estilo31">
    <w:name w:val="Estilo31"/>
    <w:rsid w:val="00DB75A6"/>
    <w:pPr>
      <w:numPr>
        <w:numId w:val="3"/>
      </w:numPr>
    </w:pPr>
  </w:style>
  <w:style w:type="character" w:customStyle="1" w:styleId="Ttulo2Car">
    <w:name w:val="Título 2 Car"/>
    <w:basedOn w:val="Fuentedeprrafopredeter"/>
    <w:link w:val="Ttulo2"/>
    <w:rsid w:val="008009D3"/>
    <w:rPr>
      <w:rFonts w:ascii="Arial" w:eastAsia="Times New Roman" w:hAnsi="Arial" w:cs="Arial"/>
      <w:b/>
      <w:bCs/>
      <w:i/>
      <w:iCs/>
      <w:sz w:val="28"/>
      <w:szCs w:val="28"/>
      <w:lang w:val="es-ES" w:eastAsia="es-ES"/>
    </w:rPr>
  </w:style>
  <w:style w:type="paragraph" w:customStyle="1" w:styleId="ndice">
    <w:name w:val="Índice"/>
    <w:basedOn w:val="Normal"/>
    <w:rsid w:val="008009D3"/>
    <w:pPr>
      <w:suppressLineNumbers/>
      <w:suppressAutoHyphens/>
    </w:pPr>
    <w:rPr>
      <w:rFonts w:cs="Tahoma"/>
      <w:sz w:val="24"/>
      <w:szCs w:val="24"/>
      <w:lang w:val="es-MX" w:eastAsia="ar-SA"/>
    </w:rPr>
  </w:style>
  <w:style w:type="paragraph" w:styleId="Textodeglobo">
    <w:name w:val="Balloon Text"/>
    <w:basedOn w:val="Normal"/>
    <w:link w:val="TextodegloboCar"/>
    <w:uiPriority w:val="99"/>
    <w:semiHidden/>
    <w:unhideWhenUsed/>
    <w:rsid w:val="00D5489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5489D"/>
    <w:rPr>
      <w:rFonts w:ascii="Segoe UI" w:eastAsia="Times New Roman" w:hAnsi="Segoe UI" w:cs="Segoe UI"/>
      <w:sz w:val="18"/>
      <w:szCs w:val="18"/>
      <w:lang w:val="es-ES" w:eastAsia="es-ES"/>
    </w:rPr>
  </w:style>
  <w:style w:type="character" w:customStyle="1" w:styleId="Ttulo5Car">
    <w:name w:val="Título 5 Car"/>
    <w:basedOn w:val="Fuentedeprrafopredeter"/>
    <w:link w:val="Ttulo5"/>
    <w:uiPriority w:val="9"/>
    <w:rsid w:val="00B2758F"/>
    <w:rPr>
      <w:rFonts w:asciiTheme="majorHAnsi" w:eastAsiaTheme="majorEastAsia" w:hAnsiTheme="majorHAnsi" w:cstheme="majorBidi"/>
      <w:color w:val="2E74B5" w:themeColor="accent1" w:themeShade="BF"/>
      <w:sz w:val="20"/>
      <w:szCs w:val="20"/>
      <w:lang w:val="es-ES" w:eastAsia="es-ES"/>
    </w:rPr>
  </w:style>
  <w:style w:type="table" w:styleId="Tablaconcuadrcula">
    <w:name w:val="Table Grid"/>
    <w:basedOn w:val="Tablanormal"/>
    <w:uiPriority w:val="99"/>
    <w:rsid w:val="00B2758F"/>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erpo">
    <w:name w:val="Cuerpo"/>
    <w:rsid w:val="00A84C1A"/>
    <w:pPr>
      <w:pBdr>
        <w:top w:val="nil"/>
        <w:left w:val="nil"/>
        <w:bottom w:val="nil"/>
        <w:right w:val="nil"/>
        <w:between w:val="nil"/>
        <w:bar w:val="nil"/>
      </w:pBdr>
      <w:spacing w:after="200" w:line="240" w:lineRule="auto"/>
    </w:pPr>
    <w:rPr>
      <w:rFonts w:ascii="Calibri" w:eastAsia="Calibri" w:hAnsi="Calibri" w:cs="Calibri"/>
      <w:color w:val="000000"/>
      <w:sz w:val="24"/>
      <w:szCs w:val="24"/>
      <w:u w:color="000000"/>
      <w:bdr w:val="nil"/>
      <w:lang w:val="es-ES" w:eastAsia="es-ES"/>
    </w:rPr>
  </w:style>
  <w:style w:type="paragraph" w:styleId="Prrafodelista">
    <w:name w:val="List Paragraph"/>
    <w:aliases w:val="Párrafo de lista 2"/>
    <w:basedOn w:val="Normal"/>
    <w:link w:val="PrrafodelistaCar"/>
    <w:uiPriority w:val="34"/>
    <w:qFormat/>
    <w:rsid w:val="00E159AB"/>
    <w:pPr>
      <w:spacing w:after="200" w:line="276" w:lineRule="auto"/>
      <w:ind w:left="720"/>
      <w:contextualSpacing/>
    </w:pPr>
    <w:rPr>
      <w:rFonts w:asciiTheme="minorHAnsi" w:eastAsiaTheme="minorEastAsia" w:hAnsiTheme="minorHAnsi" w:cstheme="minorBidi"/>
      <w:sz w:val="22"/>
      <w:szCs w:val="22"/>
      <w:lang w:val="es-MX" w:eastAsia="es-MX"/>
    </w:rPr>
  </w:style>
  <w:style w:type="paragraph" w:styleId="Sinespaciado">
    <w:name w:val="No Spacing"/>
    <w:uiPriority w:val="1"/>
    <w:qFormat/>
    <w:rsid w:val="002F6D71"/>
    <w:pPr>
      <w:spacing w:after="0" w:line="240" w:lineRule="auto"/>
    </w:pPr>
    <w:rPr>
      <w:rFonts w:ascii="Arial" w:eastAsia="Times New Roman" w:hAnsi="Arial" w:cs="Times New Roman"/>
      <w:sz w:val="24"/>
      <w:szCs w:val="20"/>
      <w:lang w:val="es-ES" w:eastAsia="es-ES"/>
    </w:rPr>
  </w:style>
  <w:style w:type="character" w:customStyle="1" w:styleId="PrrafodelistaCar">
    <w:name w:val="Párrafo de lista Car"/>
    <w:aliases w:val="Párrafo de lista 2 Car"/>
    <w:link w:val="Prrafodelista"/>
    <w:uiPriority w:val="34"/>
    <w:locked/>
    <w:rsid w:val="001404A7"/>
    <w:rPr>
      <w:rFonts w:eastAsiaTheme="minorEastAsia"/>
      <w:lang w:eastAsia="es-MX"/>
    </w:rPr>
  </w:style>
  <w:style w:type="character" w:customStyle="1" w:styleId="Ttulo1Car">
    <w:name w:val="Título 1 Car"/>
    <w:basedOn w:val="Fuentedeprrafopredeter"/>
    <w:link w:val="Ttulo1"/>
    <w:uiPriority w:val="9"/>
    <w:rsid w:val="00B56BB3"/>
    <w:rPr>
      <w:rFonts w:asciiTheme="majorHAnsi" w:eastAsiaTheme="majorEastAsia" w:hAnsiTheme="majorHAnsi" w:cstheme="majorBidi"/>
      <w:color w:val="2E74B5" w:themeColor="accent1" w:themeShade="BF"/>
      <w:sz w:val="32"/>
      <w:szCs w:val="32"/>
      <w:lang w:val="es-ES" w:eastAsia="es-ES"/>
    </w:rPr>
  </w:style>
  <w:style w:type="paragraph" w:styleId="NormalWeb">
    <w:name w:val="Normal (Web)"/>
    <w:basedOn w:val="Normal"/>
    <w:uiPriority w:val="99"/>
    <w:semiHidden/>
    <w:unhideWhenUsed/>
    <w:rsid w:val="00F313E0"/>
    <w:pPr>
      <w:spacing w:before="100" w:beforeAutospacing="1" w:after="100" w:afterAutospacing="1"/>
    </w:pPr>
    <w:rPr>
      <w:sz w:val="24"/>
      <w:szCs w:val="24"/>
      <w:lang w:val="es-MX" w:eastAsia="es-MX"/>
    </w:rPr>
  </w:style>
  <w:style w:type="paragraph" w:customStyle="1" w:styleId="Default">
    <w:name w:val="Default"/>
    <w:rsid w:val="006C50F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717467">
      <w:bodyDiv w:val="1"/>
      <w:marLeft w:val="0"/>
      <w:marRight w:val="0"/>
      <w:marTop w:val="0"/>
      <w:marBottom w:val="0"/>
      <w:divBdr>
        <w:top w:val="none" w:sz="0" w:space="0" w:color="auto"/>
        <w:left w:val="none" w:sz="0" w:space="0" w:color="auto"/>
        <w:bottom w:val="none" w:sz="0" w:space="0" w:color="auto"/>
        <w:right w:val="none" w:sz="0" w:space="0" w:color="auto"/>
      </w:divBdr>
    </w:div>
    <w:div w:id="339165372">
      <w:bodyDiv w:val="1"/>
      <w:marLeft w:val="0"/>
      <w:marRight w:val="0"/>
      <w:marTop w:val="0"/>
      <w:marBottom w:val="0"/>
      <w:divBdr>
        <w:top w:val="none" w:sz="0" w:space="0" w:color="auto"/>
        <w:left w:val="none" w:sz="0" w:space="0" w:color="auto"/>
        <w:bottom w:val="none" w:sz="0" w:space="0" w:color="auto"/>
        <w:right w:val="none" w:sz="0" w:space="0" w:color="auto"/>
      </w:divBdr>
      <w:divsChild>
        <w:div w:id="1740128387">
          <w:marLeft w:val="720"/>
          <w:marRight w:val="0"/>
          <w:marTop w:val="0"/>
          <w:marBottom w:val="0"/>
          <w:divBdr>
            <w:top w:val="none" w:sz="0" w:space="0" w:color="auto"/>
            <w:left w:val="none" w:sz="0" w:space="0" w:color="auto"/>
            <w:bottom w:val="none" w:sz="0" w:space="0" w:color="auto"/>
            <w:right w:val="none" w:sz="0" w:space="0" w:color="auto"/>
          </w:divBdr>
        </w:div>
        <w:div w:id="143280781">
          <w:marLeft w:val="720"/>
          <w:marRight w:val="0"/>
          <w:marTop w:val="0"/>
          <w:marBottom w:val="0"/>
          <w:divBdr>
            <w:top w:val="none" w:sz="0" w:space="0" w:color="auto"/>
            <w:left w:val="none" w:sz="0" w:space="0" w:color="auto"/>
            <w:bottom w:val="none" w:sz="0" w:space="0" w:color="auto"/>
            <w:right w:val="none" w:sz="0" w:space="0" w:color="auto"/>
          </w:divBdr>
        </w:div>
        <w:div w:id="2098362600">
          <w:marLeft w:val="720"/>
          <w:marRight w:val="0"/>
          <w:marTop w:val="0"/>
          <w:marBottom w:val="0"/>
          <w:divBdr>
            <w:top w:val="none" w:sz="0" w:space="0" w:color="auto"/>
            <w:left w:val="none" w:sz="0" w:space="0" w:color="auto"/>
            <w:bottom w:val="none" w:sz="0" w:space="0" w:color="auto"/>
            <w:right w:val="none" w:sz="0" w:space="0" w:color="auto"/>
          </w:divBdr>
        </w:div>
      </w:divsChild>
    </w:div>
    <w:div w:id="515268331">
      <w:bodyDiv w:val="1"/>
      <w:marLeft w:val="0"/>
      <w:marRight w:val="0"/>
      <w:marTop w:val="0"/>
      <w:marBottom w:val="0"/>
      <w:divBdr>
        <w:top w:val="none" w:sz="0" w:space="0" w:color="auto"/>
        <w:left w:val="none" w:sz="0" w:space="0" w:color="auto"/>
        <w:bottom w:val="none" w:sz="0" w:space="0" w:color="auto"/>
        <w:right w:val="none" w:sz="0" w:space="0" w:color="auto"/>
      </w:divBdr>
    </w:div>
    <w:div w:id="737286031">
      <w:bodyDiv w:val="1"/>
      <w:marLeft w:val="0"/>
      <w:marRight w:val="0"/>
      <w:marTop w:val="0"/>
      <w:marBottom w:val="0"/>
      <w:divBdr>
        <w:top w:val="none" w:sz="0" w:space="0" w:color="auto"/>
        <w:left w:val="none" w:sz="0" w:space="0" w:color="auto"/>
        <w:bottom w:val="none" w:sz="0" w:space="0" w:color="auto"/>
        <w:right w:val="none" w:sz="0" w:space="0" w:color="auto"/>
      </w:divBdr>
    </w:div>
    <w:div w:id="816383189">
      <w:bodyDiv w:val="1"/>
      <w:marLeft w:val="0"/>
      <w:marRight w:val="0"/>
      <w:marTop w:val="0"/>
      <w:marBottom w:val="0"/>
      <w:divBdr>
        <w:top w:val="none" w:sz="0" w:space="0" w:color="auto"/>
        <w:left w:val="none" w:sz="0" w:space="0" w:color="auto"/>
        <w:bottom w:val="none" w:sz="0" w:space="0" w:color="auto"/>
        <w:right w:val="none" w:sz="0" w:space="0" w:color="auto"/>
      </w:divBdr>
    </w:div>
    <w:div w:id="832717726">
      <w:bodyDiv w:val="1"/>
      <w:marLeft w:val="0"/>
      <w:marRight w:val="0"/>
      <w:marTop w:val="0"/>
      <w:marBottom w:val="0"/>
      <w:divBdr>
        <w:top w:val="none" w:sz="0" w:space="0" w:color="auto"/>
        <w:left w:val="none" w:sz="0" w:space="0" w:color="auto"/>
        <w:bottom w:val="none" w:sz="0" w:space="0" w:color="auto"/>
        <w:right w:val="none" w:sz="0" w:space="0" w:color="auto"/>
      </w:divBdr>
    </w:div>
    <w:div w:id="991107677">
      <w:bodyDiv w:val="1"/>
      <w:marLeft w:val="0"/>
      <w:marRight w:val="0"/>
      <w:marTop w:val="0"/>
      <w:marBottom w:val="0"/>
      <w:divBdr>
        <w:top w:val="none" w:sz="0" w:space="0" w:color="auto"/>
        <w:left w:val="none" w:sz="0" w:space="0" w:color="auto"/>
        <w:bottom w:val="none" w:sz="0" w:space="0" w:color="auto"/>
        <w:right w:val="none" w:sz="0" w:space="0" w:color="auto"/>
      </w:divBdr>
    </w:div>
    <w:div w:id="205692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36405-12B1-4D85-B5AF-78433542F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945</Words>
  <Characters>5200</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Marquez</dc:creator>
  <cp:keywords/>
  <dc:description/>
  <cp:lastModifiedBy>Iris Guadalupe Padilla Campos</cp:lastModifiedBy>
  <cp:revision>2</cp:revision>
  <cp:lastPrinted>2018-09-21T21:11:00Z</cp:lastPrinted>
  <dcterms:created xsi:type="dcterms:W3CDTF">2021-06-22T17:17:00Z</dcterms:created>
  <dcterms:modified xsi:type="dcterms:W3CDTF">2021-06-22T17:17:00Z</dcterms:modified>
</cp:coreProperties>
</file>