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741" w:rsidRDefault="00607741" w:rsidP="00521B11">
      <w:pPr>
        <w:keepNext/>
        <w:spacing w:after="0" w:line="240" w:lineRule="auto"/>
        <w:outlineLvl w:val="0"/>
        <w:rPr>
          <w:rFonts w:ascii="Arial" w:eastAsia="Times New Roman" w:hAnsi="Arial" w:cs="Arial"/>
          <w:b/>
          <w:kern w:val="28"/>
          <w:sz w:val="28"/>
          <w:szCs w:val="28"/>
          <w:lang w:val="es-ES" w:eastAsia="es-ES"/>
        </w:rPr>
      </w:pPr>
      <w:bookmarkStart w:id="0" w:name="_GoBack"/>
      <w:bookmarkEnd w:id="0"/>
    </w:p>
    <w:p w:rsidR="00AA5FF5" w:rsidRDefault="00AA5FF5" w:rsidP="00521B11">
      <w:pPr>
        <w:keepNext/>
        <w:spacing w:after="0" w:line="240" w:lineRule="auto"/>
        <w:outlineLvl w:val="0"/>
        <w:rPr>
          <w:rFonts w:ascii="Arial" w:eastAsia="Times New Roman" w:hAnsi="Arial" w:cs="Arial"/>
          <w:b/>
          <w:kern w:val="28"/>
          <w:sz w:val="28"/>
          <w:szCs w:val="28"/>
          <w:lang w:val="es-ES" w:eastAsia="es-ES"/>
        </w:rPr>
      </w:pPr>
    </w:p>
    <w:p w:rsidR="00521B11" w:rsidRPr="00873379" w:rsidRDefault="00521B11" w:rsidP="00521B11">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521B11" w:rsidRPr="00873379" w:rsidRDefault="00521B11" w:rsidP="00521B11">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665F4D" w:rsidRDefault="00521B11" w:rsidP="00521B11">
      <w:pPr>
        <w:spacing w:after="0" w:line="240" w:lineRule="auto"/>
        <w:jc w:val="both"/>
        <w:outlineLvl w:val="8"/>
        <w:rPr>
          <w:rFonts w:ascii="Arial" w:eastAsia="Times New Roman" w:hAnsi="Arial" w:cs="Arial"/>
          <w:sz w:val="28"/>
          <w:szCs w:val="28"/>
          <w:lang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 Contratación de Servicios para 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con fundamento</w:t>
      </w:r>
      <w:r w:rsidR="002D7CEC">
        <w:rPr>
          <w:rFonts w:ascii="Arial" w:eastAsia="Times New Roman" w:hAnsi="Arial" w:cs="Arial"/>
          <w:sz w:val="28"/>
          <w:szCs w:val="28"/>
          <w:lang w:eastAsia="es-ES"/>
        </w:rPr>
        <w:t xml:space="preserve">  </w:t>
      </w:r>
      <w:r w:rsidRPr="00873379">
        <w:rPr>
          <w:rFonts w:ascii="Arial" w:eastAsia="Times New Roman" w:hAnsi="Arial" w:cs="Arial"/>
          <w:sz w:val="28"/>
          <w:szCs w:val="28"/>
          <w:lang w:eastAsia="es-ES"/>
        </w:rPr>
        <w:t xml:space="preserve">en lo dispuesto en los </w:t>
      </w:r>
      <w:r w:rsidRPr="00146146">
        <w:rPr>
          <w:rFonts w:ascii="Arial" w:eastAsia="Times New Roman" w:hAnsi="Arial" w:cs="Arial"/>
          <w:sz w:val="28"/>
          <w:szCs w:val="28"/>
          <w:lang w:eastAsia="es-ES"/>
        </w:rPr>
        <w:t xml:space="preserve">artículos </w:t>
      </w:r>
      <w:r w:rsidR="00031513" w:rsidRPr="00A2423D">
        <w:rPr>
          <w:rFonts w:ascii="Arial" w:hAnsi="Arial" w:cs="Arial"/>
          <w:sz w:val="28"/>
          <w:szCs w:val="28"/>
        </w:rPr>
        <w:t>1,</w:t>
      </w:r>
      <w:r w:rsidR="00031513">
        <w:rPr>
          <w:rFonts w:ascii="Arial" w:hAnsi="Arial" w:cs="Arial"/>
          <w:sz w:val="28"/>
          <w:szCs w:val="28"/>
        </w:rPr>
        <w:t xml:space="preserve"> 28, </w:t>
      </w:r>
      <w:r w:rsidR="00031513" w:rsidRPr="00A2423D">
        <w:rPr>
          <w:rFonts w:ascii="Arial" w:hAnsi="Arial" w:cs="Arial"/>
          <w:sz w:val="28"/>
          <w:szCs w:val="28"/>
        </w:rPr>
        <w:t>38</w:t>
      </w:r>
      <w:r w:rsidR="00031513">
        <w:rPr>
          <w:rFonts w:ascii="Arial" w:hAnsi="Arial" w:cs="Arial"/>
          <w:sz w:val="28"/>
          <w:szCs w:val="28"/>
        </w:rPr>
        <w:t xml:space="preserve"> fracciones </w:t>
      </w:r>
      <w:r w:rsidR="00031513" w:rsidRPr="00C434A1">
        <w:rPr>
          <w:rFonts w:ascii="Arial" w:hAnsi="Arial" w:cs="Arial"/>
          <w:sz w:val="28"/>
          <w:szCs w:val="28"/>
        </w:rPr>
        <w:t>VI y XIV</w:t>
      </w:r>
      <w:r w:rsidR="003501BC" w:rsidRPr="00C434A1">
        <w:rPr>
          <w:rFonts w:ascii="Arial" w:hAnsi="Arial" w:cs="Arial"/>
          <w:sz w:val="28"/>
          <w:szCs w:val="28"/>
        </w:rPr>
        <w:t>, 104, 105,</w:t>
      </w:r>
      <w:r w:rsidR="00031513" w:rsidRPr="00C434A1">
        <w:rPr>
          <w:rFonts w:ascii="Arial" w:hAnsi="Arial" w:cs="Arial"/>
          <w:sz w:val="28"/>
          <w:szCs w:val="28"/>
        </w:rPr>
        <w:t xml:space="preserve"> </w:t>
      </w:r>
      <w:r w:rsidR="00E00495">
        <w:rPr>
          <w:rFonts w:ascii="Arial" w:hAnsi="Arial" w:cs="Arial"/>
          <w:sz w:val="28"/>
          <w:szCs w:val="28"/>
        </w:rPr>
        <w:t xml:space="preserve">y </w:t>
      </w:r>
      <w:r w:rsidR="00031513" w:rsidRPr="00C434A1">
        <w:rPr>
          <w:rFonts w:ascii="Arial" w:hAnsi="Arial" w:cs="Arial"/>
          <w:sz w:val="28"/>
          <w:szCs w:val="28"/>
        </w:rPr>
        <w:t>106</w:t>
      </w:r>
      <w:r w:rsidR="003501BC" w:rsidRPr="00C434A1">
        <w:rPr>
          <w:rFonts w:ascii="Arial" w:hAnsi="Arial" w:cs="Arial"/>
          <w:sz w:val="28"/>
          <w:szCs w:val="28"/>
        </w:rPr>
        <w:t xml:space="preserve"> </w:t>
      </w:r>
      <w:r w:rsidRPr="00146146">
        <w:rPr>
          <w:rFonts w:ascii="Arial" w:eastAsia="Times New Roman" w:hAnsi="Arial" w:cs="Arial"/>
          <w:sz w:val="28"/>
          <w:szCs w:val="28"/>
          <w:lang w:eastAsia="es-ES"/>
        </w:rPr>
        <w:t>del Reglamento de Adquisiciones, Enajenaciones, Arrendamientos, Comodatos y Contratación de Servicios para el Municipio de León, Guanajuato</w:t>
      </w:r>
      <w:r w:rsidR="00957C6B">
        <w:rPr>
          <w:rFonts w:ascii="Arial" w:eastAsia="Times New Roman" w:hAnsi="Arial" w:cs="Arial"/>
          <w:sz w:val="28"/>
          <w:szCs w:val="28"/>
          <w:lang w:eastAsia="es-ES"/>
        </w:rPr>
        <w:t>,</w:t>
      </w:r>
      <w:r>
        <w:rPr>
          <w:rFonts w:ascii="Arial" w:eastAsia="Times New Roman" w:hAnsi="Arial" w:cs="Arial"/>
          <w:sz w:val="28"/>
          <w:szCs w:val="28"/>
          <w:lang w:eastAsia="es-ES"/>
        </w:rPr>
        <w:t xml:space="preserve"> </w:t>
      </w:r>
      <w:r w:rsidRPr="00873379">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7F387C" w:rsidRPr="00873379" w:rsidRDefault="007F387C" w:rsidP="00521B11">
      <w:pPr>
        <w:spacing w:after="0" w:line="240" w:lineRule="auto"/>
        <w:jc w:val="both"/>
        <w:rPr>
          <w:rFonts w:ascii="Arial" w:eastAsia="Times New Roman" w:hAnsi="Arial" w:cs="Arial"/>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521B11" w:rsidRDefault="00521B11" w:rsidP="00521B11">
      <w:pPr>
        <w:spacing w:after="0" w:line="240" w:lineRule="auto"/>
        <w:jc w:val="both"/>
        <w:rPr>
          <w:rFonts w:ascii="Arial" w:eastAsia="Times New Roman" w:hAnsi="Arial" w:cs="Arial"/>
          <w:sz w:val="28"/>
          <w:szCs w:val="28"/>
          <w:lang w:eastAsia="es-ES"/>
        </w:rPr>
      </w:pPr>
    </w:p>
    <w:p w:rsidR="00553D54" w:rsidRPr="006A72CE" w:rsidRDefault="00EE1F2A" w:rsidP="00553D54">
      <w:pPr>
        <w:spacing w:after="0" w:line="240" w:lineRule="auto"/>
        <w:jc w:val="both"/>
        <w:rPr>
          <w:rFonts w:ascii="Arial" w:eastAsia="Times New Roman" w:hAnsi="Arial" w:cs="Arial"/>
          <w:sz w:val="28"/>
          <w:szCs w:val="28"/>
          <w:lang w:val="es-ES" w:eastAsia="es-ES"/>
        </w:rPr>
      </w:pPr>
      <w:r w:rsidRPr="00F618FF">
        <w:rPr>
          <w:rFonts w:ascii="Arial" w:eastAsia="Arial Unicode MS" w:hAnsi="Arial" w:cs="Arial"/>
          <w:b/>
          <w:color w:val="000000"/>
          <w:sz w:val="28"/>
          <w:szCs w:val="28"/>
          <w:lang w:eastAsia="es-ES"/>
        </w:rPr>
        <w:t>I</w:t>
      </w:r>
      <w:r w:rsidR="00553D54" w:rsidRPr="00F618FF">
        <w:rPr>
          <w:rFonts w:ascii="Arial" w:eastAsia="Arial Unicode MS" w:hAnsi="Arial" w:cs="Arial"/>
          <w:b/>
          <w:color w:val="000000"/>
          <w:sz w:val="28"/>
          <w:szCs w:val="28"/>
          <w:lang w:eastAsia="es-ES"/>
        </w:rPr>
        <w:t xml:space="preserve">.- </w:t>
      </w:r>
      <w:r w:rsidRPr="006A72CE">
        <w:rPr>
          <w:rFonts w:ascii="Arial" w:eastAsia="Times New Roman" w:hAnsi="Arial" w:cs="Arial"/>
          <w:sz w:val="28"/>
          <w:szCs w:val="28"/>
          <w:lang w:val="es-ES" w:eastAsia="es-ES"/>
        </w:rPr>
        <w:t>E</w:t>
      </w:r>
      <w:r w:rsidR="00553D54" w:rsidRPr="006A72CE">
        <w:rPr>
          <w:rFonts w:ascii="Arial" w:eastAsia="Times New Roman" w:hAnsi="Arial" w:cs="Arial"/>
          <w:sz w:val="28"/>
          <w:szCs w:val="28"/>
          <w:lang w:val="es-ES" w:eastAsia="es-ES"/>
        </w:rPr>
        <w:t>s menester señalar que de</w:t>
      </w:r>
      <w:r w:rsidRPr="006A72CE">
        <w:rPr>
          <w:rFonts w:ascii="Arial" w:eastAsia="Times New Roman" w:hAnsi="Arial" w:cs="Arial"/>
          <w:sz w:val="28"/>
          <w:szCs w:val="28"/>
          <w:lang w:val="es-ES" w:eastAsia="es-ES"/>
        </w:rPr>
        <w:t xml:space="preserve">ntro de las atribuciones del </w:t>
      </w:r>
      <w:r w:rsidR="00553D54" w:rsidRPr="006A72CE">
        <w:rPr>
          <w:rFonts w:ascii="Arial" w:eastAsia="Times New Roman" w:hAnsi="Arial" w:cs="Arial"/>
          <w:sz w:val="28"/>
          <w:szCs w:val="28"/>
          <w:lang w:val="es-ES" w:eastAsia="es-ES"/>
        </w:rPr>
        <w:t>Ayuntamiento se encuentra el desafectar y enajenar bienes de propiedad municipal a través de la donación, siempre y cuando estos sean a favor de instituciones públicas o privadas que representen un beneficio e int</w:t>
      </w:r>
      <w:r w:rsidR="005C1C64">
        <w:rPr>
          <w:rFonts w:ascii="Arial" w:eastAsia="Times New Roman" w:hAnsi="Arial" w:cs="Arial"/>
          <w:sz w:val="28"/>
          <w:szCs w:val="28"/>
          <w:lang w:val="es-ES" w:eastAsia="es-ES"/>
        </w:rPr>
        <w:t>erés social para sus habitantes</w:t>
      </w:r>
      <w:r w:rsidR="00553D54" w:rsidRPr="006A72CE">
        <w:rPr>
          <w:rFonts w:ascii="Arial" w:eastAsia="Times New Roman" w:hAnsi="Arial" w:cs="Arial"/>
          <w:sz w:val="28"/>
          <w:szCs w:val="28"/>
          <w:lang w:val="es-ES" w:eastAsia="es-ES"/>
        </w:rPr>
        <w:t>.</w:t>
      </w:r>
    </w:p>
    <w:p w:rsidR="00B93AFA" w:rsidRPr="00F618FF" w:rsidRDefault="00B93AFA" w:rsidP="00553D54">
      <w:pPr>
        <w:spacing w:after="0" w:line="240" w:lineRule="auto"/>
        <w:jc w:val="both"/>
        <w:rPr>
          <w:rFonts w:ascii="Arial" w:eastAsia="Arial Unicode MS" w:hAnsi="Arial" w:cs="Arial"/>
          <w:color w:val="000000"/>
          <w:sz w:val="28"/>
          <w:szCs w:val="28"/>
          <w:lang w:eastAsia="es-ES"/>
        </w:rPr>
      </w:pPr>
    </w:p>
    <w:p w:rsidR="00F512D5" w:rsidRDefault="00B93AFA" w:rsidP="004502C2">
      <w:pPr>
        <w:spacing w:after="0" w:line="240" w:lineRule="auto"/>
        <w:jc w:val="both"/>
        <w:rPr>
          <w:rFonts w:ascii="Arial" w:eastAsia="Times New Roman" w:hAnsi="Arial" w:cs="Arial"/>
          <w:sz w:val="28"/>
          <w:szCs w:val="28"/>
          <w:lang w:eastAsia="es-ES"/>
        </w:rPr>
      </w:pPr>
      <w:r w:rsidRPr="00F618FF">
        <w:rPr>
          <w:rFonts w:ascii="Arial" w:eastAsia="Times New Roman" w:hAnsi="Arial" w:cs="Arial"/>
          <w:b/>
          <w:sz w:val="28"/>
          <w:szCs w:val="28"/>
          <w:lang w:eastAsia="es-ES"/>
        </w:rPr>
        <w:t xml:space="preserve">II.- </w:t>
      </w:r>
      <w:r w:rsidR="003E4513" w:rsidRPr="003E4513">
        <w:rPr>
          <w:rFonts w:ascii="Arial" w:eastAsia="Times New Roman" w:hAnsi="Arial" w:cs="Arial"/>
          <w:sz w:val="28"/>
          <w:szCs w:val="28"/>
          <w:lang w:eastAsia="es-ES"/>
        </w:rPr>
        <w:t xml:space="preserve">El Centro de Estudios Tecnológicos en Aguas Continentales (CETAC) es una institución de educación media superior perteneciente a la SEP y dependiente de la Unidad de Educación Media Superior Tecnológica Agropecuaria y de Ciencias del Mar (UEMSTAyCM), que tiene como objetivo formar profesionistas de alto nivel con dominio de las nuevas tecnologías, que sean innovadores, competitivos y críticos con una clara realidad de su medio ambiente laboral y social, mediante una infraestructura </w:t>
      </w:r>
      <w:r w:rsidR="001F276C" w:rsidRPr="001F276C">
        <w:rPr>
          <w:rFonts w:ascii="Arial" w:eastAsia="Times New Roman" w:hAnsi="Arial" w:cs="Arial"/>
          <w:sz w:val="28"/>
          <w:szCs w:val="28"/>
          <w:lang w:eastAsia="es-ES"/>
        </w:rPr>
        <w:t>educativa consolidada</w:t>
      </w:r>
      <w:r w:rsidR="001F276C">
        <w:rPr>
          <w:rFonts w:ascii="Arial" w:eastAsia="Times New Roman" w:hAnsi="Arial" w:cs="Arial"/>
          <w:sz w:val="28"/>
          <w:szCs w:val="28"/>
          <w:lang w:eastAsia="es-ES"/>
        </w:rPr>
        <w:t xml:space="preserve"> </w:t>
      </w:r>
      <w:r w:rsidR="003E4513" w:rsidRPr="003E4513">
        <w:rPr>
          <w:rFonts w:ascii="Arial" w:eastAsia="Times New Roman" w:hAnsi="Arial" w:cs="Arial"/>
          <w:sz w:val="28"/>
          <w:szCs w:val="28"/>
          <w:lang w:eastAsia="es-ES"/>
        </w:rPr>
        <w:t>en los procesos de aprendizaje.</w:t>
      </w:r>
    </w:p>
    <w:p w:rsidR="003E4513" w:rsidRPr="00F618FF" w:rsidRDefault="003E4513" w:rsidP="004502C2">
      <w:pPr>
        <w:spacing w:after="0" w:line="240" w:lineRule="auto"/>
        <w:jc w:val="both"/>
        <w:rPr>
          <w:rFonts w:ascii="Arial" w:eastAsia="Times New Roman" w:hAnsi="Arial" w:cs="Arial"/>
          <w:sz w:val="28"/>
          <w:szCs w:val="28"/>
          <w:lang w:eastAsia="es-ES"/>
        </w:rPr>
      </w:pPr>
    </w:p>
    <w:p w:rsidR="00DF351C" w:rsidRPr="00F618FF" w:rsidRDefault="009A0722" w:rsidP="000A17AC">
      <w:pPr>
        <w:spacing w:line="240" w:lineRule="auto"/>
        <w:jc w:val="both"/>
        <w:rPr>
          <w:rFonts w:ascii="Arial" w:eastAsia="Times New Roman" w:hAnsi="Arial" w:cs="Arial"/>
          <w:sz w:val="28"/>
          <w:szCs w:val="28"/>
          <w:lang w:eastAsia="es-ES"/>
        </w:rPr>
      </w:pPr>
      <w:r w:rsidRPr="00F618FF">
        <w:rPr>
          <w:rFonts w:ascii="Arial" w:eastAsia="Times New Roman" w:hAnsi="Arial" w:cs="Arial"/>
          <w:b/>
          <w:sz w:val="28"/>
          <w:szCs w:val="28"/>
          <w:lang w:eastAsia="es-ES"/>
        </w:rPr>
        <w:t>II</w:t>
      </w:r>
      <w:r w:rsidR="00B93AFA" w:rsidRPr="00F618FF">
        <w:rPr>
          <w:rFonts w:ascii="Arial" w:eastAsia="Times New Roman" w:hAnsi="Arial" w:cs="Arial"/>
          <w:b/>
          <w:sz w:val="28"/>
          <w:szCs w:val="28"/>
          <w:lang w:eastAsia="es-ES"/>
        </w:rPr>
        <w:t>I</w:t>
      </w:r>
      <w:r w:rsidRPr="00F618FF">
        <w:rPr>
          <w:rFonts w:ascii="Arial" w:eastAsia="Times New Roman" w:hAnsi="Arial" w:cs="Arial"/>
          <w:b/>
          <w:sz w:val="28"/>
          <w:szCs w:val="28"/>
          <w:lang w:eastAsia="es-ES"/>
        </w:rPr>
        <w:t xml:space="preserve">.- </w:t>
      </w:r>
      <w:r w:rsidR="00815FF4" w:rsidRPr="006A72CE">
        <w:rPr>
          <w:rFonts w:ascii="Arial" w:eastAsia="Times New Roman" w:hAnsi="Arial" w:cs="Arial"/>
          <w:sz w:val="28"/>
          <w:szCs w:val="28"/>
          <w:lang w:val="es-ES" w:eastAsia="es-ES"/>
        </w:rPr>
        <w:t xml:space="preserve">Atendiendo a lo anterior </w:t>
      </w:r>
      <w:r w:rsidR="00EE1F2A" w:rsidRPr="006A72CE">
        <w:rPr>
          <w:rFonts w:ascii="Arial" w:eastAsia="Times New Roman" w:hAnsi="Arial" w:cs="Arial"/>
          <w:sz w:val="28"/>
          <w:szCs w:val="28"/>
          <w:lang w:val="es-ES" w:eastAsia="es-ES"/>
        </w:rPr>
        <w:t>m</w:t>
      </w:r>
      <w:r w:rsidRPr="006A72CE">
        <w:rPr>
          <w:rFonts w:ascii="Arial" w:eastAsia="Times New Roman" w:hAnsi="Arial" w:cs="Arial"/>
          <w:sz w:val="28"/>
          <w:szCs w:val="28"/>
          <w:lang w:val="es-ES" w:eastAsia="es-ES"/>
        </w:rPr>
        <w:t>ediante oficio</w:t>
      </w:r>
      <w:r w:rsidR="00026EDE" w:rsidRPr="006A72CE">
        <w:rPr>
          <w:rFonts w:ascii="Arial" w:eastAsia="Times New Roman" w:hAnsi="Arial" w:cs="Arial"/>
          <w:sz w:val="28"/>
          <w:szCs w:val="28"/>
          <w:lang w:val="es-ES" w:eastAsia="es-ES"/>
        </w:rPr>
        <w:t xml:space="preserve"> número </w:t>
      </w:r>
      <w:r w:rsidR="00F253A8">
        <w:rPr>
          <w:rFonts w:ascii="Arial" w:eastAsia="Times New Roman" w:hAnsi="Arial" w:cs="Arial"/>
          <w:sz w:val="28"/>
          <w:szCs w:val="28"/>
          <w:lang w:val="es-ES" w:eastAsia="es-ES"/>
        </w:rPr>
        <w:t xml:space="preserve">DSE/0387/2019 </w:t>
      </w:r>
      <w:r w:rsidR="004A110B" w:rsidRPr="006A72CE">
        <w:rPr>
          <w:rFonts w:ascii="Arial" w:eastAsia="Times New Roman" w:hAnsi="Arial" w:cs="Arial"/>
          <w:sz w:val="28"/>
          <w:szCs w:val="28"/>
          <w:lang w:val="es-ES" w:eastAsia="es-ES"/>
        </w:rPr>
        <w:t>de</w:t>
      </w:r>
      <w:r w:rsidRPr="006A72CE">
        <w:rPr>
          <w:rFonts w:ascii="Arial" w:eastAsia="Times New Roman" w:hAnsi="Arial" w:cs="Arial"/>
          <w:sz w:val="28"/>
          <w:szCs w:val="28"/>
          <w:lang w:val="es-ES" w:eastAsia="es-ES"/>
        </w:rPr>
        <w:t xml:space="preserve"> </w:t>
      </w:r>
      <w:r w:rsidR="00273401" w:rsidRPr="006A72CE">
        <w:rPr>
          <w:rFonts w:ascii="Arial" w:eastAsia="Times New Roman" w:hAnsi="Arial" w:cs="Arial"/>
          <w:sz w:val="28"/>
          <w:szCs w:val="28"/>
          <w:lang w:val="es-ES" w:eastAsia="es-ES"/>
        </w:rPr>
        <w:t xml:space="preserve">fecha </w:t>
      </w:r>
      <w:r w:rsidR="00F253A8">
        <w:rPr>
          <w:rFonts w:ascii="Arial" w:eastAsia="Times New Roman" w:hAnsi="Arial" w:cs="Arial"/>
          <w:sz w:val="28"/>
          <w:szCs w:val="28"/>
          <w:lang w:val="es-ES" w:eastAsia="es-ES"/>
        </w:rPr>
        <w:t>25</w:t>
      </w:r>
      <w:r w:rsidR="00075FA4" w:rsidRPr="006A72CE">
        <w:rPr>
          <w:rFonts w:ascii="Arial" w:eastAsia="Times New Roman" w:hAnsi="Arial" w:cs="Arial"/>
          <w:sz w:val="28"/>
          <w:szCs w:val="28"/>
          <w:lang w:val="es-ES" w:eastAsia="es-ES"/>
        </w:rPr>
        <w:t xml:space="preserve"> </w:t>
      </w:r>
      <w:r w:rsidR="0014364E" w:rsidRPr="006A72CE">
        <w:rPr>
          <w:rFonts w:ascii="Arial" w:eastAsia="Times New Roman" w:hAnsi="Arial" w:cs="Arial"/>
          <w:sz w:val="28"/>
          <w:szCs w:val="28"/>
          <w:lang w:val="es-ES" w:eastAsia="es-ES"/>
        </w:rPr>
        <w:t xml:space="preserve">de </w:t>
      </w:r>
      <w:r w:rsidR="00F253A8">
        <w:rPr>
          <w:rFonts w:ascii="Arial" w:eastAsia="Times New Roman" w:hAnsi="Arial" w:cs="Arial"/>
          <w:sz w:val="28"/>
          <w:szCs w:val="28"/>
          <w:lang w:val="es-ES" w:eastAsia="es-ES"/>
        </w:rPr>
        <w:t>Junio</w:t>
      </w:r>
      <w:r w:rsidR="00273401" w:rsidRPr="006A72CE">
        <w:rPr>
          <w:rFonts w:ascii="Arial" w:eastAsia="Times New Roman" w:hAnsi="Arial" w:cs="Arial"/>
          <w:sz w:val="28"/>
          <w:szCs w:val="28"/>
          <w:lang w:val="es-ES" w:eastAsia="es-ES"/>
        </w:rPr>
        <w:t xml:space="preserve"> de</w:t>
      </w:r>
      <w:r w:rsidR="00026EDE" w:rsidRPr="006A72CE">
        <w:rPr>
          <w:rFonts w:ascii="Arial" w:eastAsia="Times New Roman" w:hAnsi="Arial" w:cs="Arial"/>
          <w:sz w:val="28"/>
          <w:szCs w:val="28"/>
          <w:lang w:val="es-ES" w:eastAsia="es-ES"/>
        </w:rPr>
        <w:t xml:space="preserve">l año </w:t>
      </w:r>
      <w:r w:rsidR="00C84079">
        <w:rPr>
          <w:rFonts w:ascii="Arial" w:eastAsia="Times New Roman" w:hAnsi="Arial" w:cs="Arial"/>
          <w:sz w:val="28"/>
          <w:szCs w:val="28"/>
          <w:lang w:val="es-ES" w:eastAsia="es-ES"/>
        </w:rPr>
        <w:t>2019</w:t>
      </w:r>
      <w:r w:rsidR="00E00495" w:rsidRPr="006A72CE">
        <w:rPr>
          <w:rFonts w:ascii="Arial" w:eastAsia="Times New Roman" w:hAnsi="Arial" w:cs="Arial"/>
          <w:sz w:val="28"/>
          <w:szCs w:val="28"/>
          <w:lang w:val="es-ES" w:eastAsia="es-ES"/>
        </w:rPr>
        <w:t xml:space="preserve">, </w:t>
      </w:r>
      <w:r w:rsidR="00F253A8">
        <w:rPr>
          <w:rFonts w:ascii="Arial" w:eastAsia="Times New Roman" w:hAnsi="Arial" w:cs="Arial"/>
          <w:sz w:val="28"/>
          <w:szCs w:val="28"/>
          <w:lang w:val="es-ES" w:eastAsia="es-ES"/>
        </w:rPr>
        <w:t>Yoloxóchilt Bustamante Diez</w:t>
      </w:r>
      <w:r w:rsidR="00137B4E">
        <w:rPr>
          <w:rFonts w:ascii="Arial" w:eastAsia="Times New Roman" w:hAnsi="Arial" w:cs="Arial"/>
          <w:sz w:val="28"/>
          <w:szCs w:val="28"/>
          <w:lang w:val="es-ES" w:eastAsia="es-ES"/>
        </w:rPr>
        <w:t>, titular de la Secretarí</w:t>
      </w:r>
      <w:r w:rsidR="00F253A8">
        <w:rPr>
          <w:rFonts w:ascii="Arial" w:eastAsia="Times New Roman" w:hAnsi="Arial" w:cs="Arial"/>
          <w:sz w:val="28"/>
          <w:szCs w:val="28"/>
          <w:lang w:val="es-ES" w:eastAsia="es-ES"/>
        </w:rPr>
        <w:t>a de Educación</w:t>
      </w:r>
      <w:r w:rsidR="00075FA4" w:rsidRPr="006A72CE">
        <w:rPr>
          <w:rFonts w:ascii="Arial" w:eastAsia="Times New Roman" w:hAnsi="Arial" w:cs="Arial"/>
          <w:sz w:val="28"/>
          <w:szCs w:val="28"/>
          <w:lang w:val="es-ES" w:eastAsia="es-ES"/>
        </w:rPr>
        <w:t>,</w:t>
      </w:r>
      <w:r w:rsidR="00BE7F06" w:rsidRPr="006A72CE">
        <w:rPr>
          <w:rFonts w:ascii="Arial" w:eastAsia="Times New Roman" w:hAnsi="Arial" w:cs="Arial"/>
          <w:sz w:val="28"/>
          <w:szCs w:val="28"/>
          <w:lang w:val="es-ES" w:eastAsia="es-ES"/>
        </w:rPr>
        <w:t xml:space="preserve"> </w:t>
      </w:r>
      <w:r w:rsidR="00F85AED">
        <w:rPr>
          <w:rFonts w:ascii="Arial" w:eastAsia="Times New Roman" w:hAnsi="Arial" w:cs="Arial"/>
          <w:sz w:val="28"/>
          <w:szCs w:val="28"/>
          <w:lang w:val="es-ES" w:eastAsia="es-ES"/>
        </w:rPr>
        <w:t>solicitó</w:t>
      </w:r>
      <w:r w:rsidR="00F253A8" w:rsidRPr="00F253A8">
        <w:rPr>
          <w:rFonts w:ascii="Arial" w:eastAsia="Times New Roman" w:hAnsi="Arial" w:cs="Arial"/>
          <w:sz w:val="28"/>
          <w:szCs w:val="28"/>
          <w:lang w:val="es-ES" w:eastAsia="es-ES"/>
        </w:rPr>
        <w:t xml:space="preserve"> al Lic. Héctor Germán René López Santillana, Presidente Municipal de León, Guanajuato, tenga a bien considerar la</w:t>
      </w:r>
      <w:r w:rsidR="00F85AED">
        <w:rPr>
          <w:rFonts w:ascii="Arial" w:eastAsia="Times New Roman" w:hAnsi="Arial" w:cs="Arial"/>
          <w:sz w:val="28"/>
          <w:szCs w:val="28"/>
          <w:lang w:val="es-ES" w:eastAsia="es-ES"/>
        </w:rPr>
        <w:t xml:space="preserve"> donación</w:t>
      </w:r>
      <w:r w:rsidR="00F253A8" w:rsidRPr="00F253A8">
        <w:rPr>
          <w:rFonts w:ascii="Arial" w:eastAsia="Times New Roman" w:hAnsi="Arial" w:cs="Arial"/>
          <w:sz w:val="28"/>
          <w:szCs w:val="28"/>
          <w:lang w:val="es-ES" w:eastAsia="es-ES"/>
        </w:rPr>
        <w:t xml:space="preserve"> de un predio </w:t>
      </w:r>
      <w:r w:rsidR="00F85AED">
        <w:rPr>
          <w:rFonts w:ascii="Arial" w:eastAsia="Times New Roman" w:hAnsi="Arial" w:cs="Arial"/>
          <w:sz w:val="28"/>
          <w:szCs w:val="28"/>
          <w:lang w:val="es-ES" w:eastAsia="es-ES"/>
        </w:rPr>
        <w:t>propiedad municipal c</w:t>
      </w:r>
      <w:r w:rsidR="00F253A8" w:rsidRPr="00F253A8">
        <w:rPr>
          <w:rFonts w:ascii="Arial" w:eastAsia="Times New Roman" w:hAnsi="Arial" w:cs="Arial"/>
          <w:sz w:val="28"/>
          <w:szCs w:val="28"/>
          <w:lang w:val="es-ES" w:eastAsia="es-ES"/>
        </w:rPr>
        <w:t xml:space="preserve">on el objeto de </w:t>
      </w:r>
      <w:r w:rsidR="00F253A8" w:rsidRPr="00F253A8">
        <w:rPr>
          <w:rFonts w:ascii="Arial" w:eastAsia="Times New Roman" w:hAnsi="Arial" w:cs="Arial"/>
          <w:sz w:val="28"/>
          <w:szCs w:val="28"/>
          <w:lang w:val="es-ES" w:eastAsia="es-ES"/>
        </w:rPr>
        <w:lastRenderedPageBreak/>
        <w:t>construir un Centro de Estudios Tecnológicos en Aguas Continentales (CETAC) plantel León II</w:t>
      </w:r>
      <w:r w:rsidR="00F253A8">
        <w:rPr>
          <w:rFonts w:ascii="Arial" w:eastAsia="Times New Roman" w:hAnsi="Arial" w:cs="Arial"/>
          <w:sz w:val="28"/>
          <w:szCs w:val="28"/>
          <w:lang w:eastAsia="es-ES"/>
        </w:rPr>
        <w:t>.</w:t>
      </w:r>
    </w:p>
    <w:p w:rsidR="00613695" w:rsidRDefault="00EE1F2A" w:rsidP="000A17AC">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I</w:t>
      </w:r>
      <w:r w:rsidR="00B93AFA">
        <w:rPr>
          <w:rFonts w:ascii="Arial" w:eastAsia="Arial Unicode MS" w:hAnsi="Arial" w:cs="Arial"/>
          <w:b/>
          <w:color w:val="000000"/>
          <w:sz w:val="28"/>
          <w:szCs w:val="28"/>
          <w:lang w:eastAsia="es-ES"/>
        </w:rPr>
        <w:t>V</w:t>
      </w:r>
      <w:r w:rsidR="0062682A">
        <w:rPr>
          <w:rFonts w:ascii="Arial" w:eastAsia="Arial Unicode MS" w:hAnsi="Arial" w:cs="Arial"/>
          <w:b/>
          <w:color w:val="000000"/>
          <w:sz w:val="28"/>
          <w:szCs w:val="28"/>
          <w:lang w:eastAsia="es-ES"/>
        </w:rPr>
        <w:t xml:space="preserve">.- </w:t>
      </w:r>
      <w:r w:rsidR="00613695">
        <w:rPr>
          <w:rFonts w:ascii="Arial" w:eastAsia="Arial Unicode MS" w:hAnsi="Arial" w:cs="Arial"/>
          <w:color w:val="000000"/>
          <w:sz w:val="28"/>
          <w:szCs w:val="28"/>
          <w:lang w:eastAsia="es-ES"/>
        </w:rPr>
        <w:t xml:space="preserve">Con el fin de contribuir al desarrollo de la ciudad y ampliar la cobertura del servicios público de educación de nivel medio superior, este municipio en fecha 14 de octubre del año en curso adquirió el inmueble </w:t>
      </w:r>
      <w:r w:rsidR="00D64078" w:rsidRPr="00D64078">
        <w:rPr>
          <w:rFonts w:ascii="Arial" w:eastAsia="Arial Unicode MS" w:hAnsi="Arial" w:cs="Arial"/>
          <w:color w:val="000000"/>
          <w:sz w:val="28"/>
          <w:szCs w:val="28"/>
          <w:lang w:eastAsia="es-ES"/>
        </w:rPr>
        <w:t>ubicado en bulevar Hacienda de León número 1401 sur en la colonia “San José del Refugio” o también conocido como “San Juan Bautista”</w:t>
      </w:r>
      <w:r w:rsidR="00BE3F38">
        <w:rPr>
          <w:rFonts w:ascii="Arial" w:eastAsia="Arial Unicode MS" w:hAnsi="Arial" w:cs="Arial"/>
          <w:color w:val="000000"/>
          <w:sz w:val="28"/>
          <w:szCs w:val="28"/>
          <w:lang w:eastAsia="es-ES"/>
        </w:rPr>
        <w:t>, de esta ciudad.</w:t>
      </w:r>
    </w:p>
    <w:p w:rsidR="00D64078" w:rsidRDefault="00D64078" w:rsidP="000A17AC">
      <w:pPr>
        <w:spacing w:after="0" w:line="240" w:lineRule="auto"/>
        <w:jc w:val="both"/>
        <w:rPr>
          <w:rFonts w:ascii="Arial" w:eastAsia="Arial Unicode MS" w:hAnsi="Arial" w:cs="Arial"/>
          <w:color w:val="000000"/>
          <w:sz w:val="28"/>
          <w:szCs w:val="28"/>
          <w:lang w:eastAsia="es-ES"/>
        </w:rPr>
      </w:pPr>
    </w:p>
    <w:p w:rsidR="00613695" w:rsidRDefault="00613695" w:rsidP="000A17AC">
      <w:p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 xml:space="preserve">Cabe mencionar que el inmueble referido </w:t>
      </w:r>
      <w:r w:rsidR="00D70E03">
        <w:rPr>
          <w:rFonts w:ascii="Arial" w:eastAsia="Arial Unicode MS" w:hAnsi="Arial" w:cs="Arial"/>
          <w:color w:val="000000"/>
          <w:sz w:val="28"/>
          <w:szCs w:val="28"/>
          <w:lang w:eastAsia="es-ES"/>
        </w:rPr>
        <w:t>se fusionará con otro</w:t>
      </w:r>
      <w:r>
        <w:rPr>
          <w:rFonts w:ascii="Arial" w:eastAsia="Arial Unicode MS" w:hAnsi="Arial" w:cs="Arial"/>
          <w:color w:val="000000"/>
          <w:sz w:val="28"/>
          <w:szCs w:val="28"/>
          <w:lang w:eastAsia="es-ES"/>
        </w:rPr>
        <w:t xml:space="preserve"> que también es propiedad municipal colindante y el cual cuenta </w:t>
      </w:r>
      <w:r w:rsidR="001C409B">
        <w:rPr>
          <w:rFonts w:ascii="Arial" w:eastAsia="Arial Unicode MS" w:hAnsi="Arial" w:cs="Arial"/>
          <w:color w:val="000000"/>
          <w:sz w:val="28"/>
          <w:szCs w:val="28"/>
          <w:lang w:eastAsia="es-ES"/>
        </w:rPr>
        <w:t>con una superficie de 7,778.7</w:t>
      </w:r>
      <w:r>
        <w:rPr>
          <w:rFonts w:ascii="Arial" w:eastAsia="Arial Unicode MS" w:hAnsi="Arial" w:cs="Arial"/>
          <w:color w:val="000000"/>
          <w:sz w:val="28"/>
          <w:szCs w:val="28"/>
          <w:lang w:eastAsia="es-ES"/>
        </w:rPr>
        <w:t>0 m</w:t>
      </w:r>
      <w:r w:rsidRPr="00613695">
        <w:rPr>
          <w:rFonts w:ascii="Arial" w:eastAsia="Arial Unicode MS" w:hAnsi="Arial" w:cs="Arial"/>
          <w:color w:val="000000"/>
          <w:sz w:val="28"/>
          <w:szCs w:val="28"/>
          <w:vertAlign w:val="superscript"/>
          <w:lang w:eastAsia="es-ES"/>
        </w:rPr>
        <w:t>2</w:t>
      </w:r>
      <w:r>
        <w:rPr>
          <w:rFonts w:ascii="Arial" w:eastAsia="Arial Unicode MS" w:hAnsi="Arial" w:cs="Arial"/>
          <w:color w:val="000000"/>
          <w:sz w:val="28"/>
          <w:szCs w:val="28"/>
          <w:lang w:eastAsia="es-ES"/>
        </w:rPr>
        <w:t xml:space="preserve"> siete mil setecientos setenta y ocho punto </w:t>
      </w:r>
      <w:r w:rsidR="001C409B">
        <w:rPr>
          <w:rFonts w:ascii="Arial" w:eastAsia="Arial Unicode MS" w:hAnsi="Arial" w:cs="Arial"/>
          <w:color w:val="000000"/>
          <w:sz w:val="28"/>
          <w:szCs w:val="28"/>
          <w:lang w:eastAsia="es-ES"/>
        </w:rPr>
        <w:t xml:space="preserve">setenta </w:t>
      </w:r>
      <w:r>
        <w:rPr>
          <w:rFonts w:ascii="Arial" w:eastAsia="Arial Unicode MS" w:hAnsi="Arial" w:cs="Arial"/>
          <w:color w:val="000000"/>
          <w:sz w:val="28"/>
          <w:szCs w:val="28"/>
          <w:lang w:eastAsia="es-ES"/>
        </w:rPr>
        <w:t xml:space="preserve">metros cuadrados. </w:t>
      </w:r>
    </w:p>
    <w:p w:rsidR="00613695" w:rsidRPr="00613695" w:rsidRDefault="00613695" w:rsidP="000A17AC">
      <w:pPr>
        <w:spacing w:after="0" w:line="240" w:lineRule="auto"/>
        <w:jc w:val="both"/>
        <w:rPr>
          <w:rFonts w:ascii="Arial" w:eastAsia="Arial Unicode MS" w:hAnsi="Arial" w:cs="Arial"/>
          <w:color w:val="000000"/>
          <w:sz w:val="28"/>
          <w:szCs w:val="28"/>
          <w:lang w:eastAsia="es-ES"/>
        </w:rPr>
      </w:pPr>
    </w:p>
    <w:p w:rsidR="00FB07BF" w:rsidRDefault="00613695" w:rsidP="000A17AC">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 xml:space="preserve">V.- </w:t>
      </w:r>
      <w:r w:rsidR="0062682A">
        <w:rPr>
          <w:rFonts w:ascii="Arial" w:eastAsia="Arial Unicode MS" w:hAnsi="Arial" w:cs="Arial"/>
          <w:color w:val="000000"/>
          <w:sz w:val="28"/>
          <w:szCs w:val="28"/>
          <w:lang w:eastAsia="es-ES"/>
        </w:rPr>
        <w:t xml:space="preserve">El municipio </w:t>
      </w:r>
      <w:r w:rsidR="00EF1F08">
        <w:rPr>
          <w:rFonts w:ascii="Arial" w:eastAsia="Arial Unicode MS" w:hAnsi="Arial" w:cs="Arial"/>
          <w:color w:val="000000"/>
          <w:sz w:val="28"/>
          <w:szCs w:val="28"/>
          <w:lang w:eastAsia="es-ES"/>
        </w:rPr>
        <w:t xml:space="preserve">acredita la propiedad </w:t>
      </w:r>
      <w:r w:rsidR="00F253A8">
        <w:rPr>
          <w:rFonts w:ascii="Arial" w:eastAsia="Arial Unicode MS" w:hAnsi="Arial" w:cs="Arial"/>
          <w:color w:val="000000"/>
          <w:sz w:val="28"/>
          <w:szCs w:val="28"/>
          <w:lang w:eastAsia="es-ES"/>
        </w:rPr>
        <w:t>de</w:t>
      </w:r>
      <w:r w:rsidR="00C92C2C">
        <w:rPr>
          <w:rFonts w:ascii="Arial" w:eastAsia="Arial Unicode MS" w:hAnsi="Arial" w:cs="Arial"/>
          <w:color w:val="000000"/>
          <w:sz w:val="28"/>
          <w:szCs w:val="28"/>
          <w:lang w:eastAsia="es-ES"/>
        </w:rPr>
        <w:t>l</w:t>
      </w:r>
      <w:r w:rsidR="00F253A8">
        <w:rPr>
          <w:rFonts w:ascii="Arial" w:eastAsia="Arial Unicode MS" w:hAnsi="Arial" w:cs="Arial"/>
          <w:color w:val="000000"/>
          <w:sz w:val="28"/>
          <w:szCs w:val="28"/>
          <w:lang w:eastAsia="es-ES"/>
        </w:rPr>
        <w:t xml:space="preserve"> </w:t>
      </w:r>
      <w:r w:rsidR="00C92C2C">
        <w:rPr>
          <w:rFonts w:ascii="Arial" w:eastAsia="Arial Unicode MS" w:hAnsi="Arial" w:cs="Arial"/>
          <w:color w:val="000000"/>
          <w:sz w:val="28"/>
          <w:szCs w:val="28"/>
          <w:lang w:eastAsia="es-ES"/>
        </w:rPr>
        <w:t>primer</w:t>
      </w:r>
      <w:r w:rsidR="00E54770">
        <w:rPr>
          <w:rFonts w:ascii="Arial" w:eastAsia="Arial Unicode MS" w:hAnsi="Arial" w:cs="Arial"/>
          <w:color w:val="000000"/>
          <w:sz w:val="28"/>
          <w:szCs w:val="28"/>
          <w:lang w:eastAsia="es-ES"/>
        </w:rPr>
        <w:t xml:space="preserve"> inmueble </w:t>
      </w:r>
      <w:r w:rsidR="00ED5656">
        <w:rPr>
          <w:rFonts w:ascii="Arial" w:eastAsia="Arial Unicode MS" w:hAnsi="Arial" w:cs="Arial"/>
          <w:color w:val="000000"/>
          <w:sz w:val="28"/>
          <w:szCs w:val="28"/>
          <w:lang w:eastAsia="es-ES"/>
        </w:rPr>
        <w:t xml:space="preserve">con la </w:t>
      </w:r>
      <w:r w:rsidR="00E54770">
        <w:rPr>
          <w:rFonts w:ascii="Arial" w:eastAsia="Arial Unicode MS" w:hAnsi="Arial" w:cs="Arial"/>
          <w:color w:val="000000"/>
          <w:sz w:val="28"/>
          <w:szCs w:val="28"/>
          <w:lang w:eastAsia="es-ES"/>
        </w:rPr>
        <w:t>escritura p</w:t>
      </w:r>
      <w:r w:rsidR="000B2557">
        <w:rPr>
          <w:rFonts w:ascii="Arial" w:eastAsia="Arial Unicode MS" w:hAnsi="Arial" w:cs="Arial"/>
          <w:color w:val="000000"/>
          <w:sz w:val="28"/>
          <w:szCs w:val="28"/>
          <w:lang w:eastAsia="es-ES"/>
        </w:rPr>
        <w:t xml:space="preserve">ública número </w:t>
      </w:r>
      <w:r w:rsidR="00F253A8">
        <w:rPr>
          <w:rFonts w:ascii="Arial" w:eastAsia="Arial Unicode MS" w:hAnsi="Arial" w:cs="Arial"/>
          <w:color w:val="000000"/>
          <w:sz w:val="28"/>
          <w:szCs w:val="28"/>
          <w:lang w:eastAsia="es-ES"/>
        </w:rPr>
        <w:t>9,736</w:t>
      </w:r>
      <w:r w:rsidR="002C1BCA">
        <w:rPr>
          <w:rFonts w:ascii="Arial" w:eastAsia="Arial Unicode MS" w:hAnsi="Arial" w:cs="Arial"/>
          <w:color w:val="000000"/>
          <w:sz w:val="28"/>
          <w:szCs w:val="28"/>
          <w:lang w:eastAsia="es-ES"/>
        </w:rPr>
        <w:t xml:space="preserve"> </w:t>
      </w:r>
      <w:r w:rsidR="008B0408">
        <w:rPr>
          <w:rFonts w:ascii="Arial" w:eastAsia="Arial Unicode MS" w:hAnsi="Arial" w:cs="Arial"/>
          <w:color w:val="000000"/>
          <w:sz w:val="28"/>
          <w:szCs w:val="28"/>
          <w:lang w:eastAsia="es-ES"/>
        </w:rPr>
        <w:t xml:space="preserve"> de fecha </w:t>
      </w:r>
      <w:r w:rsidR="00E03FCA">
        <w:rPr>
          <w:rFonts w:ascii="Arial" w:eastAsia="Arial Unicode MS" w:hAnsi="Arial" w:cs="Arial"/>
          <w:color w:val="000000"/>
          <w:sz w:val="28"/>
          <w:szCs w:val="28"/>
          <w:lang w:eastAsia="es-ES"/>
        </w:rPr>
        <w:t>1</w:t>
      </w:r>
      <w:r w:rsidR="00F253A8">
        <w:rPr>
          <w:rFonts w:ascii="Arial" w:eastAsia="Arial Unicode MS" w:hAnsi="Arial" w:cs="Arial"/>
          <w:color w:val="000000"/>
          <w:sz w:val="28"/>
          <w:szCs w:val="28"/>
          <w:lang w:eastAsia="es-ES"/>
        </w:rPr>
        <w:t>2</w:t>
      </w:r>
      <w:r w:rsidR="008B0408">
        <w:rPr>
          <w:rFonts w:ascii="Arial" w:eastAsia="Arial Unicode MS" w:hAnsi="Arial" w:cs="Arial"/>
          <w:color w:val="000000"/>
          <w:sz w:val="28"/>
          <w:szCs w:val="28"/>
          <w:lang w:eastAsia="es-ES"/>
        </w:rPr>
        <w:t xml:space="preserve"> </w:t>
      </w:r>
      <w:r w:rsidR="00C37296">
        <w:rPr>
          <w:rFonts w:ascii="Arial" w:eastAsia="Arial Unicode MS" w:hAnsi="Arial" w:cs="Arial"/>
          <w:color w:val="000000"/>
          <w:sz w:val="28"/>
          <w:szCs w:val="28"/>
          <w:lang w:eastAsia="es-ES"/>
        </w:rPr>
        <w:t xml:space="preserve">de </w:t>
      </w:r>
      <w:r w:rsidR="00F253A8">
        <w:rPr>
          <w:rFonts w:ascii="Arial" w:eastAsia="Arial Unicode MS" w:hAnsi="Arial" w:cs="Arial"/>
          <w:color w:val="000000"/>
          <w:sz w:val="28"/>
          <w:szCs w:val="28"/>
          <w:lang w:eastAsia="es-ES"/>
        </w:rPr>
        <w:t>sep</w:t>
      </w:r>
      <w:r w:rsidR="00C92C2C">
        <w:rPr>
          <w:rFonts w:ascii="Arial" w:eastAsia="Arial Unicode MS" w:hAnsi="Arial" w:cs="Arial"/>
          <w:color w:val="000000"/>
          <w:sz w:val="28"/>
          <w:szCs w:val="28"/>
          <w:lang w:eastAsia="es-ES"/>
        </w:rPr>
        <w:t>t</w:t>
      </w:r>
      <w:r w:rsidR="00F253A8">
        <w:rPr>
          <w:rFonts w:ascii="Arial" w:eastAsia="Arial Unicode MS" w:hAnsi="Arial" w:cs="Arial"/>
          <w:color w:val="000000"/>
          <w:sz w:val="28"/>
          <w:szCs w:val="28"/>
          <w:lang w:eastAsia="es-ES"/>
        </w:rPr>
        <w:t>iembre</w:t>
      </w:r>
      <w:r w:rsidR="001F1CE9">
        <w:rPr>
          <w:rFonts w:ascii="Arial" w:eastAsia="Arial Unicode MS" w:hAnsi="Arial" w:cs="Arial"/>
          <w:color w:val="000000"/>
          <w:sz w:val="28"/>
          <w:szCs w:val="28"/>
          <w:lang w:eastAsia="es-ES"/>
        </w:rPr>
        <w:t xml:space="preserve"> del año </w:t>
      </w:r>
      <w:r w:rsidR="00F253A8">
        <w:rPr>
          <w:rFonts w:ascii="Arial" w:eastAsia="Arial Unicode MS" w:hAnsi="Arial" w:cs="Arial"/>
          <w:color w:val="000000"/>
          <w:sz w:val="28"/>
          <w:szCs w:val="28"/>
          <w:lang w:eastAsia="es-ES"/>
        </w:rPr>
        <w:t>2007</w:t>
      </w:r>
      <w:r w:rsidR="000B2557">
        <w:rPr>
          <w:rFonts w:ascii="Arial" w:eastAsia="Arial Unicode MS" w:hAnsi="Arial" w:cs="Arial"/>
          <w:color w:val="000000"/>
          <w:sz w:val="28"/>
          <w:szCs w:val="28"/>
          <w:lang w:eastAsia="es-ES"/>
        </w:rPr>
        <w:t>, otorgada ante la fe del Licenciado</w:t>
      </w:r>
      <w:r w:rsidR="00EB3605">
        <w:rPr>
          <w:rFonts w:ascii="Arial" w:eastAsia="Arial Unicode MS" w:hAnsi="Arial" w:cs="Arial"/>
          <w:color w:val="000000"/>
          <w:sz w:val="28"/>
          <w:szCs w:val="28"/>
          <w:lang w:eastAsia="es-ES"/>
        </w:rPr>
        <w:t xml:space="preserve"> </w:t>
      </w:r>
      <w:r w:rsidR="00C92C2C">
        <w:rPr>
          <w:rFonts w:ascii="Arial" w:eastAsia="Arial Unicode MS" w:hAnsi="Arial" w:cs="Arial"/>
          <w:color w:val="000000"/>
          <w:sz w:val="28"/>
          <w:szCs w:val="28"/>
          <w:lang w:eastAsia="es-ES"/>
        </w:rPr>
        <w:t>Luis Ángel Alfonso Chico</w:t>
      </w:r>
      <w:r w:rsidR="00492D3F">
        <w:rPr>
          <w:rFonts w:ascii="Arial" w:eastAsia="Arial Unicode MS" w:hAnsi="Arial" w:cs="Arial"/>
          <w:color w:val="000000"/>
          <w:sz w:val="28"/>
          <w:szCs w:val="28"/>
          <w:lang w:eastAsia="es-ES"/>
        </w:rPr>
        <w:t xml:space="preserve"> González</w:t>
      </w:r>
      <w:r w:rsidR="002C1BCA">
        <w:rPr>
          <w:rFonts w:ascii="Arial" w:eastAsia="Arial Unicode MS" w:hAnsi="Arial" w:cs="Arial"/>
          <w:color w:val="000000"/>
          <w:sz w:val="28"/>
          <w:szCs w:val="28"/>
          <w:lang w:eastAsia="es-ES"/>
        </w:rPr>
        <w:t>, titular de la Notaría Pública</w:t>
      </w:r>
      <w:r w:rsidR="00C92C2C">
        <w:rPr>
          <w:rFonts w:ascii="Arial" w:eastAsia="Arial Unicode MS" w:hAnsi="Arial" w:cs="Arial"/>
          <w:color w:val="000000"/>
          <w:sz w:val="28"/>
          <w:szCs w:val="28"/>
          <w:lang w:eastAsia="es-ES"/>
        </w:rPr>
        <w:t xml:space="preserve"> número 5</w:t>
      </w:r>
      <w:r w:rsidR="000B2557">
        <w:rPr>
          <w:rFonts w:ascii="Arial" w:eastAsia="Arial Unicode MS" w:hAnsi="Arial" w:cs="Arial"/>
          <w:color w:val="000000"/>
          <w:sz w:val="28"/>
          <w:szCs w:val="28"/>
          <w:lang w:eastAsia="es-ES"/>
        </w:rPr>
        <w:t xml:space="preserve"> en legal ejercicio en esta </w:t>
      </w:r>
      <w:r w:rsidR="007003DF">
        <w:rPr>
          <w:rFonts w:ascii="Arial" w:eastAsia="Arial Unicode MS" w:hAnsi="Arial" w:cs="Arial"/>
          <w:color w:val="000000"/>
          <w:sz w:val="28"/>
          <w:szCs w:val="28"/>
          <w:lang w:eastAsia="es-ES"/>
        </w:rPr>
        <w:t>ciudad de León, Guanajuato</w:t>
      </w:r>
      <w:r w:rsidR="001E7D8A">
        <w:rPr>
          <w:rFonts w:ascii="Arial" w:eastAsia="Arial Unicode MS" w:hAnsi="Arial" w:cs="Arial"/>
          <w:color w:val="000000"/>
          <w:sz w:val="28"/>
          <w:szCs w:val="28"/>
          <w:lang w:eastAsia="es-ES"/>
        </w:rPr>
        <w:t xml:space="preserve">, </w:t>
      </w:r>
      <w:r w:rsidR="00EB3605">
        <w:rPr>
          <w:rFonts w:ascii="Arial" w:eastAsia="Arial Unicode MS" w:hAnsi="Arial" w:cs="Arial"/>
          <w:color w:val="000000"/>
          <w:sz w:val="28"/>
          <w:szCs w:val="28"/>
          <w:lang w:eastAsia="es-ES"/>
        </w:rPr>
        <w:t>predio</w:t>
      </w:r>
      <w:r w:rsidR="001E7D8A">
        <w:rPr>
          <w:rFonts w:ascii="Arial" w:eastAsia="Arial Unicode MS" w:hAnsi="Arial" w:cs="Arial"/>
          <w:color w:val="000000"/>
          <w:sz w:val="28"/>
          <w:szCs w:val="28"/>
          <w:lang w:eastAsia="es-ES"/>
        </w:rPr>
        <w:t xml:space="preserve"> que se </w:t>
      </w:r>
      <w:r w:rsidR="007003DF">
        <w:rPr>
          <w:rFonts w:ascii="Arial" w:eastAsia="Arial Unicode MS" w:hAnsi="Arial" w:cs="Arial"/>
          <w:color w:val="000000"/>
          <w:sz w:val="28"/>
          <w:szCs w:val="28"/>
          <w:lang w:eastAsia="es-ES"/>
        </w:rPr>
        <w:t>en</w:t>
      </w:r>
      <w:r w:rsidR="00EB3605">
        <w:rPr>
          <w:rFonts w:ascii="Arial" w:eastAsia="Arial Unicode MS" w:hAnsi="Arial" w:cs="Arial"/>
          <w:color w:val="000000"/>
          <w:sz w:val="28"/>
          <w:szCs w:val="28"/>
          <w:lang w:eastAsia="es-ES"/>
        </w:rPr>
        <w:t>cuentra</w:t>
      </w:r>
      <w:r w:rsidR="001E7D8A">
        <w:rPr>
          <w:rFonts w:ascii="Arial" w:eastAsia="Arial Unicode MS" w:hAnsi="Arial" w:cs="Arial"/>
          <w:color w:val="000000"/>
          <w:sz w:val="28"/>
          <w:szCs w:val="28"/>
          <w:lang w:eastAsia="es-ES"/>
        </w:rPr>
        <w:t xml:space="preserve"> inscrito en </w:t>
      </w:r>
      <w:r w:rsidR="007003DF">
        <w:rPr>
          <w:rFonts w:ascii="Arial" w:eastAsia="Arial Unicode MS" w:hAnsi="Arial" w:cs="Arial"/>
          <w:color w:val="000000"/>
          <w:sz w:val="28"/>
          <w:szCs w:val="28"/>
          <w:lang w:eastAsia="es-ES"/>
        </w:rPr>
        <w:t xml:space="preserve">el Registro Público </w:t>
      </w:r>
      <w:r w:rsidR="001E7D8A">
        <w:rPr>
          <w:rFonts w:ascii="Arial" w:eastAsia="Arial Unicode MS" w:hAnsi="Arial" w:cs="Arial"/>
          <w:color w:val="000000"/>
          <w:sz w:val="28"/>
          <w:szCs w:val="28"/>
          <w:lang w:eastAsia="es-ES"/>
        </w:rPr>
        <w:t xml:space="preserve">de la Propiedad y del Comercio de este partido judicial </w:t>
      </w:r>
      <w:r w:rsidR="001E7D8A" w:rsidRPr="00C200AE">
        <w:rPr>
          <w:rFonts w:ascii="Arial" w:eastAsia="Arial Unicode MS" w:hAnsi="Arial" w:cs="Arial"/>
          <w:color w:val="000000"/>
          <w:sz w:val="28"/>
          <w:szCs w:val="28"/>
          <w:lang w:eastAsia="es-ES"/>
        </w:rPr>
        <w:t>bajo</w:t>
      </w:r>
      <w:r w:rsidR="001E7D8A">
        <w:rPr>
          <w:rFonts w:ascii="Arial" w:eastAsia="Arial Unicode MS" w:hAnsi="Arial" w:cs="Arial"/>
          <w:color w:val="000000"/>
          <w:sz w:val="28"/>
          <w:szCs w:val="28"/>
          <w:lang w:eastAsia="es-ES"/>
        </w:rPr>
        <w:t xml:space="preserve"> </w:t>
      </w:r>
      <w:r w:rsidR="00EB3605">
        <w:rPr>
          <w:rFonts w:ascii="Arial" w:eastAsia="Arial Unicode MS" w:hAnsi="Arial" w:cs="Arial"/>
          <w:color w:val="000000"/>
          <w:sz w:val="28"/>
          <w:szCs w:val="28"/>
          <w:lang w:eastAsia="es-ES"/>
        </w:rPr>
        <w:t>el</w:t>
      </w:r>
      <w:r w:rsidR="00790333">
        <w:rPr>
          <w:rFonts w:ascii="Arial" w:eastAsia="Arial Unicode MS" w:hAnsi="Arial" w:cs="Arial"/>
          <w:color w:val="000000"/>
          <w:sz w:val="28"/>
          <w:szCs w:val="28"/>
          <w:lang w:eastAsia="es-ES"/>
        </w:rPr>
        <w:t xml:space="preserve"> folio real </w:t>
      </w:r>
      <w:r w:rsidR="00790333" w:rsidRPr="00C200AE">
        <w:rPr>
          <w:rFonts w:ascii="Arial" w:eastAsia="Arial Unicode MS" w:hAnsi="Arial" w:cs="Arial"/>
          <w:b/>
          <w:color w:val="000000"/>
          <w:sz w:val="28"/>
          <w:szCs w:val="28"/>
          <w:lang w:eastAsia="es-ES"/>
        </w:rPr>
        <w:t>R20*</w:t>
      </w:r>
      <w:r w:rsidR="009803E3" w:rsidRPr="00953C67">
        <w:rPr>
          <w:rFonts w:ascii="Arial" w:eastAsia="Arial Unicode MS" w:hAnsi="Arial" w:cs="Arial"/>
          <w:b/>
          <w:color w:val="000000"/>
          <w:sz w:val="28"/>
          <w:szCs w:val="28"/>
          <w:lang w:eastAsia="es-ES"/>
        </w:rPr>
        <w:t>309903</w:t>
      </w:r>
      <w:r w:rsidR="00790333" w:rsidRPr="00953C67">
        <w:rPr>
          <w:rFonts w:ascii="Arial" w:eastAsia="Arial Unicode MS" w:hAnsi="Arial" w:cs="Arial"/>
          <w:b/>
          <w:color w:val="000000"/>
          <w:sz w:val="28"/>
          <w:szCs w:val="28"/>
          <w:lang w:eastAsia="es-ES"/>
        </w:rPr>
        <w:t>.</w:t>
      </w:r>
      <w:r w:rsidR="00790333">
        <w:rPr>
          <w:rFonts w:ascii="Arial" w:eastAsia="Arial Unicode MS" w:hAnsi="Arial" w:cs="Arial"/>
          <w:color w:val="000000"/>
          <w:sz w:val="28"/>
          <w:szCs w:val="28"/>
          <w:lang w:eastAsia="es-ES"/>
        </w:rPr>
        <w:t xml:space="preserve"> </w:t>
      </w:r>
    </w:p>
    <w:p w:rsidR="00C92C2C" w:rsidRDefault="00C92C2C" w:rsidP="000A17AC">
      <w:pPr>
        <w:spacing w:after="0" w:line="240" w:lineRule="auto"/>
        <w:jc w:val="both"/>
        <w:rPr>
          <w:rFonts w:ascii="Arial" w:eastAsia="Arial Unicode MS" w:hAnsi="Arial" w:cs="Arial"/>
          <w:color w:val="000000"/>
          <w:sz w:val="28"/>
          <w:szCs w:val="28"/>
          <w:lang w:eastAsia="es-ES"/>
        </w:rPr>
      </w:pPr>
    </w:p>
    <w:p w:rsidR="00C92C2C" w:rsidRDefault="00613695" w:rsidP="00C92C2C">
      <w:p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L</w:t>
      </w:r>
      <w:r w:rsidR="00C92C2C">
        <w:rPr>
          <w:rFonts w:ascii="Arial" w:eastAsia="Arial Unicode MS" w:hAnsi="Arial" w:cs="Arial"/>
          <w:color w:val="000000"/>
          <w:sz w:val="28"/>
          <w:szCs w:val="28"/>
          <w:lang w:eastAsia="es-ES"/>
        </w:rPr>
        <w:t>a propiedad de segundo inmueble</w:t>
      </w:r>
      <w:r>
        <w:rPr>
          <w:rFonts w:ascii="Arial" w:eastAsia="Arial Unicode MS" w:hAnsi="Arial" w:cs="Arial"/>
          <w:color w:val="000000"/>
          <w:sz w:val="28"/>
          <w:szCs w:val="28"/>
          <w:lang w:eastAsia="es-ES"/>
        </w:rPr>
        <w:t>, se acredita</w:t>
      </w:r>
      <w:r w:rsidR="00C92C2C">
        <w:rPr>
          <w:rFonts w:ascii="Arial" w:eastAsia="Arial Unicode MS" w:hAnsi="Arial" w:cs="Arial"/>
          <w:color w:val="000000"/>
          <w:sz w:val="28"/>
          <w:szCs w:val="28"/>
          <w:lang w:eastAsia="es-ES"/>
        </w:rPr>
        <w:t xml:space="preserve"> con la escritura pública número </w:t>
      </w:r>
      <w:r w:rsidR="009756BE" w:rsidRPr="00C05280">
        <w:rPr>
          <w:rFonts w:ascii="Arial" w:eastAsia="Arial Unicode MS" w:hAnsi="Arial" w:cs="Arial"/>
          <w:color w:val="000000"/>
          <w:sz w:val="28"/>
          <w:szCs w:val="28"/>
          <w:lang w:eastAsia="es-ES"/>
        </w:rPr>
        <w:t>57,285</w:t>
      </w:r>
      <w:r w:rsidR="00C92C2C" w:rsidRPr="00C05280">
        <w:rPr>
          <w:rFonts w:ascii="Arial" w:eastAsia="Arial Unicode MS" w:hAnsi="Arial" w:cs="Arial"/>
          <w:color w:val="000000"/>
          <w:sz w:val="28"/>
          <w:szCs w:val="28"/>
          <w:lang w:eastAsia="es-ES"/>
        </w:rPr>
        <w:t xml:space="preserve">  de fecha 1</w:t>
      </w:r>
      <w:r w:rsidR="009756BE" w:rsidRPr="00C05280">
        <w:rPr>
          <w:rFonts w:ascii="Arial" w:eastAsia="Arial Unicode MS" w:hAnsi="Arial" w:cs="Arial"/>
          <w:color w:val="000000"/>
          <w:sz w:val="28"/>
          <w:szCs w:val="28"/>
          <w:lang w:eastAsia="es-ES"/>
        </w:rPr>
        <w:t>4</w:t>
      </w:r>
      <w:r w:rsidR="00C92C2C" w:rsidRPr="00C05280">
        <w:rPr>
          <w:rFonts w:ascii="Arial" w:eastAsia="Arial Unicode MS" w:hAnsi="Arial" w:cs="Arial"/>
          <w:color w:val="000000"/>
          <w:sz w:val="28"/>
          <w:szCs w:val="28"/>
          <w:lang w:eastAsia="es-ES"/>
        </w:rPr>
        <w:t xml:space="preserve"> de </w:t>
      </w:r>
      <w:r w:rsidR="009756BE" w:rsidRPr="00C05280">
        <w:rPr>
          <w:rFonts w:ascii="Arial" w:eastAsia="Arial Unicode MS" w:hAnsi="Arial" w:cs="Arial"/>
          <w:color w:val="000000"/>
          <w:sz w:val="28"/>
          <w:szCs w:val="28"/>
          <w:lang w:eastAsia="es-ES"/>
        </w:rPr>
        <w:t>octu</w:t>
      </w:r>
      <w:r w:rsidR="00C92C2C" w:rsidRPr="00C05280">
        <w:rPr>
          <w:rFonts w:ascii="Arial" w:eastAsia="Arial Unicode MS" w:hAnsi="Arial" w:cs="Arial"/>
          <w:color w:val="000000"/>
          <w:sz w:val="28"/>
          <w:szCs w:val="28"/>
          <w:lang w:eastAsia="es-ES"/>
        </w:rPr>
        <w:t xml:space="preserve">bre del año </w:t>
      </w:r>
      <w:r w:rsidR="00492D3F">
        <w:rPr>
          <w:rFonts w:ascii="Arial" w:eastAsia="Arial Unicode MS" w:hAnsi="Arial" w:cs="Arial"/>
          <w:color w:val="000000"/>
          <w:sz w:val="28"/>
          <w:szCs w:val="28"/>
          <w:lang w:eastAsia="es-ES"/>
        </w:rPr>
        <w:t>2019</w:t>
      </w:r>
      <w:r w:rsidR="00C92C2C" w:rsidRPr="00C05280">
        <w:rPr>
          <w:rFonts w:ascii="Arial" w:eastAsia="Arial Unicode MS" w:hAnsi="Arial" w:cs="Arial"/>
          <w:color w:val="000000"/>
          <w:sz w:val="28"/>
          <w:szCs w:val="28"/>
          <w:lang w:eastAsia="es-ES"/>
        </w:rPr>
        <w:t>,</w:t>
      </w:r>
      <w:r w:rsidR="00C92C2C">
        <w:rPr>
          <w:rFonts w:ascii="Arial" w:eastAsia="Arial Unicode MS" w:hAnsi="Arial" w:cs="Arial"/>
          <w:color w:val="000000"/>
          <w:sz w:val="28"/>
          <w:szCs w:val="28"/>
          <w:lang w:eastAsia="es-ES"/>
        </w:rPr>
        <w:t xml:space="preserve"> otorgada ante la fe del Licenciado </w:t>
      </w:r>
      <w:r w:rsidR="00465B51">
        <w:rPr>
          <w:rFonts w:ascii="Arial" w:eastAsia="Arial Unicode MS" w:hAnsi="Arial" w:cs="Arial"/>
          <w:color w:val="000000"/>
          <w:sz w:val="28"/>
          <w:szCs w:val="28"/>
          <w:lang w:eastAsia="es-ES"/>
        </w:rPr>
        <w:t>Jorge Arturo Zepeda Orozco</w:t>
      </w:r>
      <w:r w:rsidR="00C92C2C">
        <w:rPr>
          <w:rFonts w:ascii="Arial" w:eastAsia="Arial Unicode MS" w:hAnsi="Arial" w:cs="Arial"/>
          <w:color w:val="000000"/>
          <w:sz w:val="28"/>
          <w:szCs w:val="28"/>
          <w:lang w:eastAsia="es-ES"/>
        </w:rPr>
        <w:t xml:space="preserve">, titular de la Notaría Pública número </w:t>
      </w:r>
      <w:r w:rsidR="00465B51">
        <w:rPr>
          <w:rFonts w:ascii="Arial" w:eastAsia="Arial Unicode MS" w:hAnsi="Arial" w:cs="Arial"/>
          <w:color w:val="000000"/>
          <w:sz w:val="28"/>
          <w:szCs w:val="28"/>
          <w:lang w:eastAsia="es-ES"/>
        </w:rPr>
        <w:t>100</w:t>
      </w:r>
      <w:r w:rsidR="00C92C2C">
        <w:rPr>
          <w:rFonts w:ascii="Arial" w:eastAsia="Arial Unicode MS" w:hAnsi="Arial" w:cs="Arial"/>
          <w:color w:val="000000"/>
          <w:sz w:val="28"/>
          <w:szCs w:val="28"/>
          <w:lang w:eastAsia="es-ES"/>
        </w:rPr>
        <w:t xml:space="preserve"> en legal ejercicio en esta ciudad de León, Guanajuato, predio que se encuentra inscrito en el Registro Público de la Propiedad y del Comercio de este partido judicial </w:t>
      </w:r>
      <w:r w:rsidR="00C92C2C" w:rsidRPr="00C200AE">
        <w:rPr>
          <w:rFonts w:ascii="Arial" w:eastAsia="Arial Unicode MS" w:hAnsi="Arial" w:cs="Arial"/>
          <w:color w:val="000000"/>
          <w:sz w:val="28"/>
          <w:szCs w:val="28"/>
          <w:lang w:eastAsia="es-ES"/>
        </w:rPr>
        <w:t>bajo</w:t>
      </w:r>
      <w:r w:rsidR="00C92C2C">
        <w:rPr>
          <w:rFonts w:ascii="Arial" w:eastAsia="Arial Unicode MS" w:hAnsi="Arial" w:cs="Arial"/>
          <w:color w:val="000000"/>
          <w:sz w:val="28"/>
          <w:szCs w:val="28"/>
          <w:lang w:eastAsia="es-ES"/>
        </w:rPr>
        <w:t xml:space="preserve"> el folio real </w:t>
      </w:r>
      <w:r w:rsidR="00C92C2C" w:rsidRPr="00C200AE">
        <w:rPr>
          <w:rFonts w:ascii="Arial" w:eastAsia="Arial Unicode MS" w:hAnsi="Arial" w:cs="Arial"/>
          <w:b/>
          <w:color w:val="000000"/>
          <w:sz w:val="28"/>
          <w:szCs w:val="28"/>
          <w:lang w:eastAsia="es-ES"/>
        </w:rPr>
        <w:t>R20*</w:t>
      </w:r>
      <w:r w:rsidR="009803E3">
        <w:rPr>
          <w:rFonts w:ascii="Arial" w:eastAsia="Arial Unicode MS" w:hAnsi="Arial" w:cs="Arial"/>
          <w:b/>
          <w:color w:val="000000"/>
          <w:sz w:val="28"/>
          <w:szCs w:val="28"/>
          <w:lang w:eastAsia="es-ES"/>
        </w:rPr>
        <w:t>3032</w:t>
      </w:r>
      <w:r w:rsidR="00C92C2C" w:rsidRPr="00C200AE">
        <w:rPr>
          <w:rFonts w:ascii="Arial" w:eastAsia="Arial Unicode MS" w:hAnsi="Arial" w:cs="Arial"/>
          <w:b/>
          <w:color w:val="000000"/>
          <w:sz w:val="28"/>
          <w:szCs w:val="28"/>
          <w:lang w:eastAsia="es-ES"/>
        </w:rPr>
        <w:t>.</w:t>
      </w:r>
      <w:r w:rsidR="00C92C2C">
        <w:rPr>
          <w:rFonts w:ascii="Arial" w:eastAsia="Arial Unicode MS" w:hAnsi="Arial" w:cs="Arial"/>
          <w:color w:val="000000"/>
          <w:sz w:val="28"/>
          <w:szCs w:val="28"/>
          <w:lang w:eastAsia="es-ES"/>
        </w:rPr>
        <w:t xml:space="preserve"> </w:t>
      </w:r>
    </w:p>
    <w:p w:rsidR="00C91C66" w:rsidRDefault="00C91C66" w:rsidP="000A17AC">
      <w:pPr>
        <w:spacing w:after="0" w:line="240" w:lineRule="auto"/>
        <w:jc w:val="both"/>
        <w:rPr>
          <w:rFonts w:ascii="Arial" w:eastAsia="Arial Unicode MS" w:hAnsi="Arial" w:cs="Arial"/>
          <w:b/>
          <w:color w:val="000000"/>
          <w:sz w:val="28"/>
          <w:szCs w:val="28"/>
          <w:lang w:eastAsia="es-ES"/>
        </w:rPr>
      </w:pPr>
    </w:p>
    <w:p w:rsidR="00613695" w:rsidRPr="00675EB7" w:rsidRDefault="0065245F" w:rsidP="000A17AC">
      <w:pPr>
        <w:spacing w:after="0" w:line="240" w:lineRule="auto"/>
        <w:jc w:val="both"/>
        <w:rPr>
          <w:rFonts w:ascii="Arial" w:eastAsia="Times New Roman" w:hAnsi="Arial" w:cs="Arial"/>
          <w:bCs/>
          <w:color w:val="000000"/>
          <w:sz w:val="28"/>
          <w:szCs w:val="28"/>
          <w:lang w:eastAsia="es-MX"/>
        </w:rPr>
      </w:pPr>
      <w:r w:rsidRPr="00222887">
        <w:rPr>
          <w:rFonts w:ascii="Arial" w:eastAsia="Times New Roman" w:hAnsi="Arial" w:cs="Arial"/>
          <w:b/>
          <w:bCs/>
          <w:color w:val="000000"/>
          <w:sz w:val="28"/>
          <w:szCs w:val="28"/>
          <w:lang w:eastAsia="es-MX"/>
        </w:rPr>
        <w:t>V</w:t>
      </w:r>
      <w:r w:rsidR="00C92C2C" w:rsidRPr="00222887">
        <w:rPr>
          <w:rFonts w:ascii="Arial" w:eastAsia="Times New Roman" w:hAnsi="Arial" w:cs="Arial"/>
          <w:b/>
          <w:bCs/>
          <w:color w:val="000000"/>
          <w:sz w:val="28"/>
          <w:szCs w:val="28"/>
          <w:lang w:eastAsia="es-MX"/>
        </w:rPr>
        <w:t>I</w:t>
      </w:r>
      <w:r w:rsidRPr="00222887">
        <w:rPr>
          <w:rFonts w:ascii="Arial" w:eastAsia="Times New Roman" w:hAnsi="Arial" w:cs="Arial"/>
          <w:b/>
          <w:bCs/>
          <w:color w:val="000000"/>
          <w:sz w:val="28"/>
          <w:szCs w:val="28"/>
          <w:lang w:eastAsia="es-MX"/>
        </w:rPr>
        <w:t>.- </w:t>
      </w:r>
      <w:r w:rsidR="00675EB7">
        <w:rPr>
          <w:rFonts w:ascii="Arial" w:eastAsia="Times New Roman" w:hAnsi="Arial" w:cs="Arial"/>
          <w:bCs/>
          <w:color w:val="000000"/>
          <w:sz w:val="28"/>
          <w:szCs w:val="28"/>
          <w:lang w:eastAsia="es-MX"/>
        </w:rPr>
        <w:t>Mediante oficio número IMPDG-833/19, de fecha 16 de octubre de 2019, firmado por la Arquitecta Graciela Amaro Hernández, Directora General del Instituto Municipal de Planeaci</w:t>
      </w:r>
      <w:r w:rsidR="00D64078">
        <w:rPr>
          <w:rFonts w:ascii="Arial" w:eastAsia="Times New Roman" w:hAnsi="Arial" w:cs="Arial"/>
          <w:bCs/>
          <w:color w:val="000000"/>
          <w:sz w:val="28"/>
          <w:szCs w:val="28"/>
          <w:lang w:eastAsia="es-MX"/>
        </w:rPr>
        <w:t xml:space="preserve">ón, </w:t>
      </w:r>
      <w:r w:rsidR="00D70E03">
        <w:rPr>
          <w:rFonts w:ascii="Arial" w:eastAsia="Times New Roman" w:hAnsi="Arial" w:cs="Arial"/>
          <w:bCs/>
          <w:color w:val="000000"/>
          <w:sz w:val="28"/>
          <w:szCs w:val="28"/>
          <w:lang w:eastAsia="es-MX"/>
        </w:rPr>
        <w:t>en el que se emiten diversas recomendaciones que deberán considerarse en la ejecución del proyecto</w:t>
      </w:r>
      <w:r w:rsidR="000F78B6">
        <w:rPr>
          <w:rFonts w:ascii="Arial" w:eastAsia="Times New Roman" w:hAnsi="Arial" w:cs="Arial"/>
          <w:bCs/>
          <w:color w:val="000000"/>
          <w:sz w:val="28"/>
          <w:szCs w:val="28"/>
          <w:lang w:eastAsia="es-MX"/>
        </w:rPr>
        <w:t>.</w:t>
      </w:r>
    </w:p>
    <w:p w:rsidR="00613695" w:rsidRDefault="00613695" w:rsidP="000A17AC">
      <w:pPr>
        <w:spacing w:after="0" w:line="240" w:lineRule="auto"/>
        <w:jc w:val="both"/>
        <w:rPr>
          <w:rFonts w:ascii="Arial" w:eastAsia="Times New Roman" w:hAnsi="Arial" w:cs="Arial"/>
          <w:b/>
          <w:bCs/>
          <w:color w:val="000000"/>
          <w:sz w:val="28"/>
          <w:szCs w:val="28"/>
          <w:lang w:eastAsia="es-MX"/>
        </w:rPr>
      </w:pPr>
    </w:p>
    <w:p w:rsidR="00186815" w:rsidRPr="00613695" w:rsidRDefault="009746F2" w:rsidP="000A17AC">
      <w:pPr>
        <w:spacing w:after="0" w:line="240" w:lineRule="auto"/>
        <w:jc w:val="both"/>
        <w:rPr>
          <w:rFonts w:ascii="Arial" w:eastAsia="Times New Roman" w:hAnsi="Arial" w:cs="Arial"/>
          <w:b/>
          <w:bCs/>
          <w:color w:val="000000"/>
          <w:sz w:val="28"/>
          <w:szCs w:val="28"/>
          <w:lang w:eastAsia="es-MX"/>
        </w:rPr>
      </w:pPr>
      <w:r>
        <w:rPr>
          <w:rFonts w:ascii="Arial" w:eastAsia="Times New Roman" w:hAnsi="Arial" w:cs="Arial"/>
          <w:b/>
          <w:bCs/>
          <w:color w:val="000000"/>
          <w:sz w:val="28"/>
          <w:szCs w:val="28"/>
          <w:lang w:eastAsia="es-MX"/>
        </w:rPr>
        <w:t>VII</w:t>
      </w:r>
      <w:r w:rsidR="00613695">
        <w:rPr>
          <w:rFonts w:ascii="Arial" w:eastAsia="Times New Roman" w:hAnsi="Arial" w:cs="Arial"/>
          <w:b/>
          <w:bCs/>
          <w:color w:val="000000"/>
          <w:sz w:val="28"/>
          <w:szCs w:val="28"/>
          <w:lang w:eastAsia="es-MX"/>
        </w:rPr>
        <w:t xml:space="preserve">.- </w:t>
      </w:r>
      <w:r w:rsidR="00C811A9" w:rsidRPr="00222887">
        <w:rPr>
          <w:rFonts w:ascii="Arial" w:eastAsia="Times New Roman" w:hAnsi="Arial" w:cs="Arial"/>
          <w:bCs/>
          <w:color w:val="000000"/>
          <w:sz w:val="28"/>
          <w:szCs w:val="28"/>
          <w:lang w:eastAsia="es-MX"/>
        </w:rPr>
        <w:t>Mediante oficio</w:t>
      </w:r>
      <w:r w:rsidR="00C811A9" w:rsidRPr="00222887">
        <w:rPr>
          <w:rFonts w:ascii="Arial" w:eastAsia="Times New Roman" w:hAnsi="Arial" w:cs="Arial"/>
          <w:b/>
          <w:bCs/>
          <w:color w:val="000000"/>
          <w:sz w:val="28"/>
          <w:szCs w:val="28"/>
          <w:lang w:eastAsia="es-MX"/>
        </w:rPr>
        <w:t xml:space="preserve"> </w:t>
      </w:r>
      <w:r w:rsidR="001E4EB1" w:rsidRPr="00222887">
        <w:rPr>
          <w:rFonts w:ascii="Arial" w:eastAsia="Times New Roman" w:hAnsi="Arial" w:cs="Arial"/>
          <w:bCs/>
          <w:color w:val="000000"/>
          <w:sz w:val="28"/>
          <w:szCs w:val="28"/>
          <w:lang w:eastAsia="es-MX"/>
        </w:rPr>
        <w:t xml:space="preserve">número </w:t>
      </w:r>
      <w:r w:rsidR="00222887" w:rsidRPr="00222887">
        <w:rPr>
          <w:rFonts w:ascii="Arial" w:eastAsia="Times New Roman" w:hAnsi="Arial" w:cs="Arial"/>
          <w:bCs/>
          <w:color w:val="000000"/>
          <w:sz w:val="28"/>
          <w:szCs w:val="28"/>
          <w:lang w:eastAsia="es-MX"/>
        </w:rPr>
        <w:t>DGDU/DFyEU/</w:t>
      </w:r>
      <w:r w:rsidR="001E4EB1" w:rsidRPr="00222887">
        <w:rPr>
          <w:rFonts w:ascii="Arial" w:eastAsia="Times New Roman" w:hAnsi="Arial" w:cs="Arial"/>
          <w:bCs/>
          <w:color w:val="000000"/>
          <w:sz w:val="28"/>
          <w:szCs w:val="28"/>
          <w:lang w:eastAsia="es-MX"/>
        </w:rPr>
        <w:t>12-</w:t>
      </w:r>
      <w:r w:rsidR="00222887" w:rsidRPr="00222887">
        <w:rPr>
          <w:rFonts w:ascii="Arial" w:eastAsia="Times New Roman" w:hAnsi="Arial" w:cs="Arial"/>
          <w:bCs/>
          <w:color w:val="000000"/>
          <w:sz w:val="28"/>
          <w:szCs w:val="28"/>
          <w:lang w:eastAsia="es-MX"/>
        </w:rPr>
        <w:t>61407/2019, de fecha 16</w:t>
      </w:r>
      <w:r w:rsidR="00C811A9" w:rsidRPr="00222887">
        <w:rPr>
          <w:rFonts w:ascii="Arial" w:eastAsia="Times New Roman" w:hAnsi="Arial" w:cs="Arial"/>
          <w:bCs/>
          <w:color w:val="000000"/>
          <w:sz w:val="28"/>
          <w:szCs w:val="28"/>
          <w:lang w:eastAsia="es-MX"/>
        </w:rPr>
        <w:t xml:space="preserve"> de </w:t>
      </w:r>
      <w:r w:rsidR="00222887" w:rsidRPr="00222887">
        <w:rPr>
          <w:rFonts w:ascii="Arial" w:eastAsia="Times New Roman" w:hAnsi="Arial" w:cs="Arial"/>
          <w:bCs/>
          <w:color w:val="000000"/>
          <w:sz w:val="28"/>
          <w:szCs w:val="28"/>
          <w:lang w:eastAsia="es-MX"/>
        </w:rPr>
        <w:t>octubre de 2019</w:t>
      </w:r>
      <w:r w:rsidR="00C811A9" w:rsidRPr="00222887">
        <w:rPr>
          <w:rFonts w:ascii="Arial" w:eastAsia="Times New Roman" w:hAnsi="Arial" w:cs="Arial"/>
          <w:bCs/>
          <w:color w:val="000000"/>
          <w:sz w:val="28"/>
          <w:szCs w:val="28"/>
          <w:lang w:eastAsia="es-MX"/>
        </w:rPr>
        <w:t xml:space="preserve">, firmado por el Arquitecto Sergio Humberto Domínguez </w:t>
      </w:r>
      <w:r w:rsidR="00C811A9" w:rsidRPr="00222887">
        <w:rPr>
          <w:rFonts w:ascii="Arial" w:eastAsia="Times New Roman" w:hAnsi="Arial" w:cs="Arial"/>
          <w:bCs/>
          <w:color w:val="000000"/>
          <w:sz w:val="28"/>
          <w:szCs w:val="28"/>
          <w:lang w:eastAsia="es-MX"/>
        </w:rPr>
        <w:lastRenderedPageBreak/>
        <w:t>Torres</w:t>
      </w:r>
      <w:r w:rsidR="00492D3F">
        <w:rPr>
          <w:rFonts w:ascii="Arial" w:eastAsia="Times New Roman" w:hAnsi="Arial" w:cs="Arial"/>
          <w:bCs/>
          <w:color w:val="000000"/>
          <w:sz w:val="28"/>
          <w:szCs w:val="28"/>
          <w:lang w:eastAsia="es-MX"/>
        </w:rPr>
        <w:t>, Director de Fraccionamientos y Estructura Urbana de la Dirección General de Desarrollo Urbano</w:t>
      </w:r>
      <w:r w:rsidR="00C811A9" w:rsidRPr="00222887">
        <w:rPr>
          <w:rFonts w:ascii="Arial" w:eastAsia="Times New Roman" w:hAnsi="Arial" w:cs="Arial"/>
          <w:bCs/>
          <w:color w:val="000000"/>
          <w:sz w:val="28"/>
          <w:szCs w:val="28"/>
          <w:lang w:eastAsia="es-MX"/>
        </w:rPr>
        <w:t>,</w:t>
      </w:r>
      <w:r w:rsidR="00CD305D" w:rsidRPr="00222887">
        <w:rPr>
          <w:rFonts w:ascii="Arial" w:eastAsia="Times New Roman" w:hAnsi="Arial" w:cs="Arial"/>
          <w:color w:val="000000"/>
          <w:sz w:val="28"/>
          <w:szCs w:val="28"/>
          <w:lang w:eastAsia="es-MX"/>
        </w:rPr>
        <w:t xml:space="preserve"> </w:t>
      </w:r>
      <w:r w:rsidR="00FC58E6">
        <w:rPr>
          <w:rFonts w:ascii="Arial" w:eastAsia="Times New Roman" w:hAnsi="Arial" w:cs="Arial"/>
          <w:color w:val="000000"/>
          <w:sz w:val="28"/>
          <w:szCs w:val="28"/>
          <w:lang w:eastAsia="es-MX"/>
        </w:rPr>
        <w:t xml:space="preserve">hace constar </w:t>
      </w:r>
      <w:r w:rsidR="00222887" w:rsidRPr="00222887">
        <w:rPr>
          <w:rFonts w:ascii="Arial" w:eastAsia="Times New Roman" w:hAnsi="Arial" w:cs="Arial"/>
          <w:color w:val="000000"/>
          <w:sz w:val="28"/>
          <w:szCs w:val="28"/>
          <w:lang w:eastAsia="es-MX"/>
        </w:rPr>
        <w:t xml:space="preserve">que el equipamiento urbano en el lugar </w:t>
      </w:r>
      <w:r w:rsidR="00492D3F">
        <w:rPr>
          <w:rFonts w:ascii="Arial" w:eastAsia="Times New Roman" w:hAnsi="Arial" w:cs="Arial"/>
          <w:color w:val="000000"/>
          <w:sz w:val="28"/>
          <w:szCs w:val="28"/>
          <w:lang w:eastAsia="es-MX"/>
        </w:rPr>
        <w:t xml:space="preserve">donde se ubican los inmuebles materia de la presente donación, </w:t>
      </w:r>
      <w:r w:rsidR="00222887" w:rsidRPr="00222887">
        <w:rPr>
          <w:rFonts w:ascii="Arial" w:eastAsia="Times New Roman" w:hAnsi="Arial" w:cs="Arial"/>
          <w:color w:val="000000"/>
          <w:sz w:val="28"/>
          <w:szCs w:val="28"/>
          <w:lang w:eastAsia="es-MX"/>
        </w:rPr>
        <w:t>se encuentra en proceso de consolidación, por lo que resulta factible el equipamiento pretendido</w:t>
      </w:r>
      <w:r w:rsidR="00492D3F">
        <w:rPr>
          <w:rFonts w:ascii="Arial" w:eastAsia="Times New Roman" w:hAnsi="Arial" w:cs="Arial"/>
          <w:color w:val="000000"/>
          <w:sz w:val="28"/>
          <w:szCs w:val="28"/>
          <w:lang w:eastAsia="es-MX"/>
        </w:rPr>
        <w:t>.</w:t>
      </w:r>
    </w:p>
    <w:p w:rsidR="0065245F" w:rsidRDefault="0065245F" w:rsidP="0065245F">
      <w:pPr>
        <w:shd w:val="clear" w:color="auto" w:fill="FFFFFF"/>
        <w:spacing w:after="0" w:line="240" w:lineRule="auto"/>
        <w:jc w:val="both"/>
        <w:rPr>
          <w:rFonts w:ascii="Calibri" w:eastAsia="Times New Roman" w:hAnsi="Calibri" w:cs="Times New Roman"/>
          <w:color w:val="222222"/>
          <w:lang w:eastAsia="es-MX"/>
        </w:rPr>
      </w:pPr>
    </w:p>
    <w:p w:rsidR="004519A3" w:rsidRPr="00873379" w:rsidRDefault="004519A3" w:rsidP="000A17AC">
      <w:pPr>
        <w:spacing w:after="0" w:line="240" w:lineRule="auto"/>
        <w:jc w:val="both"/>
        <w:outlineLvl w:val="8"/>
        <w:rPr>
          <w:rFonts w:ascii="Arial" w:eastAsia="Times New Roman" w:hAnsi="Arial" w:cs="Arial"/>
          <w:sz w:val="28"/>
          <w:szCs w:val="28"/>
          <w:lang w:val="es-ES" w:eastAsia="es-ES"/>
        </w:rPr>
      </w:pPr>
      <w:r w:rsidRPr="003501BC">
        <w:rPr>
          <w:rFonts w:ascii="Arial" w:eastAsia="Times New Roman" w:hAnsi="Arial" w:cs="Arial"/>
          <w:sz w:val="28"/>
          <w:szCs w:val="28"/>
          <w:lang w:val="es-ES" w:eastAsia="es-ES"/>
        </w:rPr>
        <w:t xml:space="preserve">Por lo anteriormente expuesto y con fundamento en lo dispuesto en </w:t>
      </w:r>
      <w:r w:rsidRPr="003501BC">
        <w:rPr>
          <w:rFonts w:ascii="Arial" w:eastAsia="Times New Roman" w:hAnsi="Arial" w:cs="Arial"/>
          <w:sz w:val="28"/>
          <w:szCs w:val="28"/>
          <w:lang w:eastAsia="es-ES"/>
        </w:rPr>
        <w:t xml:space="preserve">los artículos </w:t>
      </w:r>
      <w:r w:rsidR="00031513" w:rsidRPr="003501BC">
        <w:rPr>
          <w:rFonts w:ascii="Arial" w:eastAsia="Times New Roman" w:hAnsi="Arial" w:cs="Arial"/>
          <w:sz w:val="28"/>
          <w:szCs w:val="28"/>
          <w:lang w:val="es-ES" w:eastAsia="es-ES"/>
        </w:rPr>
        <w:t xml:space="preserve">76 fracción II inciso d), fracción IV incisos f), g) y j), 205 y 206 de la Ley Orgánica Municipal para el Estado de Guanajuato; así como 1, 28, 38 </w:t>
      </w:r>
      <w:r w:rsidR="00031513" w:rsidRPr="00CA626B">
        <w:rPr>
          <w:rFonts w:ascii="Arial" w:eastAsia="Times New Roman" w:hAnsi="Arial" w:cs="Arial"/>
          <w:sz w:val="28"/>
          <w:szCs w:val="28"/>
          <w:lang w:val="es-ES" w:eastAsia="es-ES"/>
        </w:rPr>
        <w:t>fracciones VI</w:t>
      </w:r>
      <w:r w:rsidR="00031513" w:rsidRPr="003501BC">
        <w:rPr>
          <w:rFonts w:ascii="Arial" w:eastAsia="Times New Roman" w:hAnsi="Arial" w:cs="Arial"/>
          <w:sz w:val="28"/>
          <w:szCs w:val="28"/>
          <w:lang w:val="es-ES" w:eastAsia="es-ES"/>
        </w:rPr>
        <w:t xml:space="preserve"> y XIV</w:t>
      </w:r>
      <w:r w:rsidR="00640486">
        <w:rPr>
          <w:rFonts w:ascii="Arial" w:eastAsia="Times New Roman" w:hAnsi="Arial" w:cs="Arial"/>
          <w:sz w:val="28"/>
          <w:szCs w:val="28"/>
          <w:lang w:val="es-ES" w:eastAsia="es-ES"/>
        </w:rPr>
        <w:t xml:space="preserve">, 104, 105 y </w:t>
      </w:r>
      <w:r w:rsidR="00031513" w:rsidRPr="003501BC">
        <w:rPr>
          <w:rFonts w:ascii="Arial" w:eastAsia="Times New Roman" w:hAnsi="Arial" w:cs="Arial"/>
          <w:sz w:val="28"/>
          <w:szCs w:val="28"/>
          <w:lang w:val="es-ES" w:eastAsia="es-ES"/>
        </w:rPr>
        <w:t>106</w:t>
      </w:r>
      <w:r w:rsidR="003501BC">
        <w:rPr>
          <w:rFonts w:ascii="Arial" w:eastAsia="Times New Roman" w:hAnsi="Arial" w:cs="Arial"/>
          <w:sz w:val="28"/>
          <w:szCs w:val="28"/>
          <w:lang w:val="es-ES" w:eastAsia="es-ES"/>
        </w:rPr>
        <w:t xml:space="preserve"> </w:t>
      </w:r>
      <w:r w:rsidRPr="003501BC">
        <w:rPr>
          <w:rFonts w:ascii="Arial" w:eastAsia="Times New Roman" w:hAnsi="Arial" w:cs="Arial"/>
          <w:sz w:val="28"/>
          <w:szCs w:val="28"/>
          <w:lang w:eastAsia="es-ES"/>
        </w:rPr>
        <w:t>del Reglamento de Adquisiciones, Enajenaciones, Arrendamientos, Comodatos y Contratación de Servicios para el Municipio de León, Guanajuato; y 16 del Reglamento Interior</w:t>
      </w:r>
      <w:r w:rsidR="009A0722" w:rsidRPr="003501BC">
        <w:rPr>
          <w:rFonts w:ascii="Arial" w:eastAsia="Times New Roman" w:hAnsi="Arial" w:cs="Arial"/>
          <w:sz w:val="28"/>
          <w:szCs w:val="28"/>
          <w:lang w:eastAsia="es-ES"/>
        </w:rPr>
        <w:t xml:space="preserve"> del H. Ayuntamiento de León, Guanajuato,</w:t>
      </w:r>
      <w:r w:rsidRPr="003501BC">
        <w:rPr>
          <w:rFonts w:ascii="Arial" w:eastAsia="Times New Roman" w:hAnsi="Arial" w:cs="Arial"/>
          <w:sz w:val="28"/>
          <w:szCs w:val="28"/>
          <w:lang w:val="es-ES" w:eastAsia="es-ES"/>
        </w:rPr>
        <w:t xml:space="preserve"> se somete a consideración de este Ayuntamiento la aprobación de la propuesta del siguiente:</w:t>
      </w:r>
    </w:p>
    <w:p w:rsidR="00BB7E88" w:rsidRDefault="00BB7E88" w:rsidP="00521B11">
      <w:pPr>
        <w:spacing w:after="0" w:line="240" w:lineRule="auto"/>
        <w:jc w:val="center"/>
        <w:rPr>
          <w:rFonts w:ascii="Arial" w:eastAsia="Times New Roman" w:hAnsi="Arial" w:cs="Arial"/>
          <w:b/>
          <w:sz w:val="28"/>
          <w:szCs w:val="28"/>
          <w:lang w:val="es-ES" w:eastAsia="es-ES"/>
        </w:rPr>
      </w:pPr>
    </w:p>
    <w:p w:rsidR="006953D1" w:rsidRDefault="006953D1" w:rsidP="00521B11">
      <w:pPr>
        <w:spacing w:after="0" w:line="240" w:lineRule="auto"/>
        <w:jc w:val="center"/>
        <w:rPr>
          <w:rFonts w:ascii="Arial" w:eastAsia="Times New Roman" w:hAnsi="Arial" w:cs="Arial"/>
          <w:b/>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ACUERDO</w:t>
      </w:r>
    </w:p>
    <w:p w:rsidR="00521B11" w:rsidRPr="00873379" w:rsidRDefault="00521B11" w:rsidP="00521B11">
      <w:pPr>
        <w:spacing w:after="0" w:line="240" w:lineRule="auto"/>
        <w:jc w:val="center"/>
        <w:rPr>
          <w:rFonts w:ascii="Arial" w:eastAsia="Times New Roman" w:hAnsi="Arial" w:cs="Arial"/>
          <w:b/>
          <w:sz w:val="28"/>
          <w:szCs w:val="28"/>
          <w:lang w:val="es-ES" w:eastAsia="es-ES"/>
        </w:rPr>
      </w:pPr>
    </w:p>
    <w:p w:rsidR="00FD6F8E" w:rsidRDefault="00521B11" w:rsidP="000A17AC">
      <w:pPr>
        <w:spacing w:after="0" w:line="240" w:lineRule="auto"/>
        <w:jc w:val="both"/>
        <w:rPr>
          <w:rFonts w:ascii="Arial" w:eastAsia="Times New Roman" w:hAnsi="Arial" w:cs="Arial"/>
          <w:sz w:val="28"/>
          <w:szCs w:val="28"/>
          <w:lang w:eastAsia="es-ES"/>
        </w:rPr>
      </w:pPr>
      <w:r w:rsidRPr="00FD6F8E">
        <w:rPr>
          <w:rFonts w:ascii="Arial" w:eastAsia="Times New Roman" w:hAnsi="Arial" w:cs="Arial"/>
          <w:b/>
          <w:sz w:val="28"/>
          <w:szCs w:val="28"/>
          <w:lang w:val="es-ES" w:eastAsia="es-ES"/>
        </w:rPr>
        <w:t xml:space="preserve">PRIMERO.- </w:t>
      </w:r>
      <w:r w:rsidR="005D3B20">
        <w:rPr>
          <w:rFonts w:ascii="Arial" w:eastAsia="Times New Roman" w:hAnsi="Arial" w:cs="Arial"/>
          <w:sz w:val="28"/>
          <w:szCs w:val="28"/>
          <w:lang w:eastAsia="es-ES"/>
        </w:rPr>
        <w:t>S</w:t>
      </w:r>
      <w:r w:rsidR="00FD6F8E" w:rsidRPr="00FD6F8E">
        <w:rPr>
          <w:rFonts w:ascii="Arial" w:eastAsia="Times New Roman" w:hAnsi="Arial" w:cs="Arial"/>
          <w:sz w:val="28"/>
          <w:szCs w:val="28"/>
          <w:lang w:eastAsia="es-ES"/>
        </w:rPr>
        <w:t>e autoriza la de</w:t>
      </w:r>
      <w:r w:rsidR="002550A8">
        <w:rPr>
          <w:rFonts w:ascii="Arial" w:eastAsia="Times New Roman" w:hAnsi="Arial" w:cs="Arial"/>
          <w:sz w:val="28"/>
          <w:szCs w:val="28"/>
          <w:lang w:eastAsia="es-ES"/>
        </w:rPr>
        <w:t xml:space="preserve">safectación del dominio público </w:t>
      </w:r>
      <w:r w:rsidR="00FD6F8E" w:rsidRPr="00FD6F8E">
        <w:rPr>
          <w:rFonts w:ascii="Arial" w:eastAsia="Times New Roman" w:hAnsi="Arial" w:cs="Arial"/>
          <w:sz w:val="28"/>
          <w:szCs w:val="28"/>
          <w:lang w:eastAsia="es-ES"/>
        </w:rPr>
        <w:t>de</w:t>
      </w:r>
      <w:r w:rsidR="00EB3605">
        <w:rPr>
          <w:rFonts w:ascii="Arial" w:eastAsia="Times New Roman" w:hAnsi="Arial" w:cs="Arial"/>
          <w:sz w:val="28"/>
          <w:szCs w:val="28"/>
          <w:lang w:eastAsia="es-ES"/>
        </w:rPr>
        <w:t xml:space="preserve"> </w:t>
      </w:r>
      <w:r w:rsidR="00240596">
        <w:rPr>
          <w:rFonts w:ascii="Arial" w:eastAsia="Times New Roman" w:hAnsi="Arial" w:cs="Arial"/>
          <w:sz w:val="28"/>
          <w:szCs w:val="28"/>
          <w:lang w:eastAsia="es-ES"/>
        </w:rPr>
        <w:t>dos</w:t>
      </w:r>
      <w:r w:rsidR="00415CAD">
        <w:rPr>
          <w:rFonts w:ascii="Arial" w:eastAsia="Times New Roman" w:hAnsi="Arial" w:cs="Arial"/>
          <w:sz w:val="28"/>
          <w:szCs w:val="28"/>
          <w:lang w:eastAsia="es-ES"/>
        </w:rPr>
        <w:t xml:space="preserve"> </w:t>
      </w:r>
      <w:r w:rsidR="00772FDE">
        <w:rPr>
          <w:rFonts w:ascii="Arial" w:eastAsia="Times New Roman" w:hAnsi="Arial" w:cs="Arial"/>
          <w:sz w:val="28"/>
          <w:szCs w:val="28"/>
          <w:lang w:eastAsia="es-ES"/>
        </w:rPr>
        <w:t>inmueble</w:t>
      </w:r>
      <w:r w:rsidR="00240596">
        <w:rPr>
          <w:rFonts w:ascii="Arial" w:eastAsia="Times New Roman" w:hAnsi="Arial" w:cs="Arial"/>
          <w:sz w:val="28"/>
          <w:szCs w:val="28"/>
          <w:lang w:eastAsia="es-ES"/>
        </w:rPr>
        <w:t>s</w:t>
      </w:r>
      <w:r w:rsidR="00C91C66">
        <w:rPr>
          <w:rFonts w:ascii="Arial" w:eastAsia="Times New Roman" w:hAnsi="Arial" w:cs="Arial"/>
          <w:sz w:val="28"/>
          <w:szCs w:val="28"/>
          <w:lang w:eastAsia="es-ES"/>
        </w:rPr>
        <w:t xml:space="preserve"> propiedad municipal</w:t>
      </w:r>
      <w:r w:rsidR="000F0460">
        <w:rPr>
          <w:rFonts w:ascii="Arial" w:eastAsia="Times New Roman" w:hAnsi="Arial" w:cs="Arial"/>
          <w:sz w:val="28"/>
          <w:szCs w:val="28"/>
          <w:lang w:eastAsia="es-ES"/>
        </w:rPr>
        <w:t xml:space="preserve">, </w:t>
      </w:r>
      <w:r w:rsidR="00BE3F38">
        <w:rPr>
          <w:rFonts w:ascii="Arial" w:eastAsia="Times New Roman" w:hAnsi="Arial" w:cs="Arial"/>
          <w:sz w:val="28"/>
          <w:szCs w:val="28"/>
          <w:lang w:eastAsia="es-ES"/>
        </w:rPr>
        <w:t xml:space="preserve">el primero </w:t>
      </w:r>
      <w:r w:rsidR="00E6076C">
        <w:rPr>
          <w:rFonts w:ascii="Arial" w:eastAsia="Times New Roman" w:hAnsi="Arial" w:cs="Arial"/>
          <w:sz w:val="28"/>
          <w:szCs w:val="28"/>
          <w:lang w:eastAsia="es-ES"/>
        </w:rPr>
        <w:t xml:space="preserve">ubicado en </w:t>
      </w:r>
      <w:r w:rsidR="00240596">
        <w:rPr>
          <w:rFonts w:ascii="Arial" w:eastAsia="Times New Roman" w:hAnsi="Arial" w:cs="Arial"/>
          <w:sz w:val="28"/>
          <w:szCs w:val="28"/>
          <w:lang w:eastAsia="es-ES"/>
        </w:rPr>
        <w:t>e</w:t>
      </w:r>
      <w:r w:rsidR="00E6076C">
        <w:rPr>
          <w:rFonts w:ascii="Arial" w:eastAsia="Times New Roman" w:hAnsi="Arial" w:cs="Arial"/>
          <w:sz w:val="28"/>
          <w:szCs w:val="28"/>
          <w:lang w:eastAsia="es-ES"/>
        </w:rPr>
        <w:t>l</w:t>
      </w:r>
      <w:r w:rsidR="00D75A36">
        <w:rPr>
          <w:rFonts w:ascii="Arial" w:eastAsia="Times New Roman" w:hAnsi="Arial" w:cs="Arial"/>
          <w:sz w:val="28"/>
          <w:szCs w:val="28"/>
          <w:lang w:eastAsia="es-ES"/>
        </w:rPr>
        <w:t xml:space="preserve"> </w:t>
      </w:r>
      <w:r w:rsidR="00240596">
        <w:rPr>
          <w:rFonts w:ascii="Arial" w:eastAsia="Times New Roman" w:hAnsi="Arial" w:cs="Arial"/>
          <w:sz w:val="28"/>
          <w:szCs w:val="28"/>
          <w:lang w:eastAsia="es-ES"/>
        </w:rPr>
        <w:t xml:space="preserve">bulevar Villa Sur </w:t>
      </w:r>
      <w:r w:rsidR="00AA5FF5">
        <w:rPr>
          <w:rFonts w:ascii="Arial" w:eastAsia="Times New Roman" w:hAnsi="Arial" w:cs="Arial"/>
          <w:sz w:val="28"/>
          <w:szCs w:val="28"/>
          <w:lang w:eastAsia="es-ES"/>
        </w:rPr>
        <w:t xml:space="preserve">I </w:t>
      </w:r>
      <w:r w:rsidR="00240596">
        <w:rPr>
          <w:rFonts w:ascii="Arial" w:eastAsia="Times New Roman" w:hAnsi="Arial" w:cs="Arial"/>
          <w:sz w:val="28"/>
          <w:szCs w:val="28"/>
          <w:lang w:eastAsia="es-ES"/>
        </w:rPr>
        <w:t>y bulevar Río Mayo</w:t>
      </w:r>
      <w:r w:rsidR="00E6076C">
        <w:rPr>
          <w:rFonts w:ascii="Arial" w:eastAsia="Times New Roman" w:hAnsi="Arial" w:cs="Arial"/>
          <w:sz w:val="28"/>
          <w:szCs w:val="28"/>
          <w:lang w:val="es-ES" w:eastAsia="es-ES"/>
        </w:rPr>
        <w:t xml:space="preserve"> de esta ciudad</w:t>
      </w:r>
      <w:r w:rsidR="00970E00">
        <w:rPr>
          <w:rFonts w:ascii="Arial" w:eastAsia="Times New Roman" w:hAnsi="Arial" w:cs="Arial"/>
          <w:sz w:val="28"/>
          <w:szCs w:val="28"/>
          <w:lang w:val="es-ES" w:eastAsia="es-ES"/>
        </w:rPr>
        <w:t>,</w:t>
      </w:r>
      <w:r w:rsidR="00240596">
        <w:rPr>
          <w:rFonts w:ascii="Arial" w:eastAsia="Times New Roman" w:hAnsi="Arial" w:cs="Arial"/>
          <w:sz w:val="28"/>
          <w:szCs w:val="28"/>
          <w:lang w:val="es-ES" w:eastAsia="es-ES"/>
        </w:rPr>
        <w:t xml:space="preserve"> con una </w:t>
      </w:r>
      <w:r w:rsidR="00EB3605" w:rsidRPr="001A4D5F">
        <w:rPr>
          <w:rFonts w:ascii="Arial" w:eastAsia="Times New Roman" w:hAnsi="Arial" w:cs="Arial"/>
          <w:sz w:val="28"/>
          <w:szCs w:val="28"/>
          <w:lang w:val="es-ES" w:eastAsia="es-ES"/>
        </w:rPr>
        <w:t xml:space="preserve">superficie de </w:t>
      </w:r>
      <w:r w:rsidR="00AA5FF5">
        <w:rPr>
          <w:rFonts w:ascii="Arial" w:eastAsia="Times New Roman" w:hAnsi="Arial" w:cs="Arial"/>
          <w:b/>
          <w:sz w:val="28"/>
          <w:szCs w:val="28"/>
          <w:lang w:val="es-ES" w:eastAsia="es-ES"/>
        </w:rPr>
        <w:t>7,778.7</w:t>
      </w:r>
      <w:r w:rsidR="009A12D5">
        <w:rPr>
          <w:rFonts w:ascii="Arial" w:eastAsia="Times New Roman" w:hAnsi="Arial" w:cs="Arial"/>
          <w:b/>
          <w:sz w:val="28"/>
          <w:szCs w:val="28"/>
          <w:lang w:val="es-ES" w:eastAsia="es-ES"/>
        </w:rPr>
        <w:t xml:space="preserve">0 </w:t>
      </w:r>
      <w:r w:rsidR="00240596">
        <w:rPr>
          <w:rFonts w:ascii="Arial" w:eastAsia="Times New Roman" w:hAnsi="Arial" w:cs="Arial"/>
          <w:b/>
          <w:sz w:val="28"/>
          <w:szCs w:val="28"/>
          <w:lang w:val="es-ES" w:eastAsia="es-ES"/>
        </w:rPr>
        <w:t>m</w:t>
      </w:r>
      <w:r w:rsidR="00240596" w:rsidRPr="00240596">
        <w:rPr>
          <w:rFonts w:ascii="Arial" w:eastAsia="Times New Roman" w:hAnsi="Arial" w:cs="Arial"/>
          <w:b/>
          <w:sz w:val="28"/>
          <w:szCs w:val="28"/>
          <w:vertAlign w:val="superscript"/>
          <w:lang w:val="es-ES" w:eastAsia="es-ES"/>
        </w:rPr>
        <w:t>2</w:t>
      </w:r>
      <w:r w:rsidR="00D107A0" w:rsidRPr="00026EDE">
        <w:rPr>
          <w:rFonts w:ascii="Arial" w:eastAsia="Times New Roman" w:hAnsi="Arial" w:cs="Arial"/>
          <w:b/>
          <w:sz w:val="28"/>
          <w:szCs w:val="28"/>
          <w:lang w:val="es-ES" w:eastAsia="es-ES"/>
        </w:rPr>
        <w:t xml:space="preserve"> </w:t>
      </w:r>
      <w:r w:rsidR="00D107A0" w:rsidRPr="001A4D5F">
        <w:rPr>
          <w:rFonts w:ascii="Arial" w:eastAsia="Times New Roman" w:hAnsi="Arial" w:cs="Arial"/>
          <w:sz w:val="28"/>
          <w:szCs w:val="28"/>
          <w:lang w:val="es-ES" w:eastAsia="es-ES"/>
        </w:rPr>
        <w:t>(</w:t>
      </w:r>
      <w:r w:rsidR="009A12D5">
        <w:rPr>
          <w:rFonts w:ascii="Arial" w:eastAsia="Times New Roman" w:hAnsi="Arial" w:cs="Arial"/>
          <w:sz w:val="28"/>
          <w:szCs w:val="28"/>
          <w:lang w:val="es-ES" w:eastAsia="es-ES"/>
        </w:rPr>
        <w:t>siete</w:t>
      </w:r>
      <w:r w:rsidR="00240596">
        <w:rPr>
          <w:rFonts w:ascii="Arial" w:eastAsia="Times New Roman" w:hAnsi="Arial" w:cs="Arial"/>
          <w:sz w:val="28"/>
          <w:szCs w:val="28"/>
          <w:lang w:val="es-ES" w:eastAsia="es-ES"/>
        </w:rPr>
        <w:t xml:space="preserve"> mil </w:t>
      </w:r>
      <w:r w:rsidR="000F0460">
        <w:rPr>
          <w:rFonts w:ascii="Arial" w:eastAsia="Times New Roman" w:hAnsi="Arial" w:cs="Arial"/>
          <w:sz w:val="28"/>
          <w:szCs w:val="28"/>
          <w:lang w:val="es-ES" w:eastAsia="es-ES"/>
        </w:rPr>
        <w:t xml:space="preserve">setecientos setenta </w:t>
      </w:r>
      <w:r w:rsidR="009A12D5">
        <w:rPr>
          <w:rFonts w:ascii="Arial" w:eastAsia="Times New Roman" w:hAnsi="Arial" w:cs="Arial"/>
          <w:sz w:val="28"/>
          <w:szCs w:val="28"/>
          <w:lang w:val="es-ES" w:eastAsia="es-ES"/>
        </w:rPr>
        <w:t>y ocho</w:t>
      </w:r>
      <w:r w:rsidR="00240596">
        <w:rPr>
          <w:rFonts w:ascii="Arial" w:eastAsia="Times New Roman" w:hAnsi="Arial" w:cs="Arial"/>
          <w:sz w:val="28"/>
          <w:szCs w:val="28"/>
          <w:lang w:val="es-ES" w:eastAsia="es-ES"/>
        </w:rPr>
        <w:t xml:space="preserve"> punto </w:t>
      </w:r>
      <w:r w:rsidR="00AA5FF5">
        <w:rPr>
          <w:rFonts w:ascii="Arial" w:eastAsia="Times New Roman" w:hAnsi="Arial" w:cs="Arial"/>
          <w:sz w:val="28"/>
          <w:szCs w:val="28"/>
          <w:lang w:val="es-ES" w:eastAsia="es-ES"/>
        </w:rPr>
        <w:t>setenta</w:t>
      </w:r>
      <w:r w:rsidR="009A12D5">
        <w:rPr>
          <w:rFonts w:ascii="Arial" w:eastAsia="Times New Roman" w:hAnsi="Arial" w:cs="Arial"/>
          <w:sz w:val="28"/>
          <w:szCs w:val="28"/>
          <w:lang w:val="es-ES" w:eastAsia="es-ES"/>
        </w:rPr>
        <w:t xml:space="preserve"> </w:t>
      </w:r>
      <w:r w:rsidR="00240596">
        <w:rPr>
          <w:rFonts w:ascii="Arial" w:eastAsia="Times New Roman" w:hAnsi="Arial" w:cs="Arial"/>
          <w:sz w:val="28"/>
          <w:szCs w:val="28"/>
          <w:lang w:val="es-ES" w:eastAsia="es-ES"/>
        </w:rPr>
        <w:t>metros cuadrados</w:t>
      </w:r>
      <w:r w:rsidR="00D107A0" w:rsidRPr="001A4D5F">
        <w:rPr>
          <w:rFonts w:ascii="Arial" w:eastAsia="Times New Roman" w:hAnsi="Arial" w:cs="Arial"/>
          <w:sz w:val="28"/>
          <w:szCs w:val="28"/>
          <w:lang w:val="es-ES" w:eastAsia="es-ES"/>
        </w:rPr>
        <w:t>)</w:t>
      </w:r>
      <w:r w:rsidR="00EB3605">
        <w:rPr>
          <w:rFonts w:ascii="Arial" w:eastAsia="Times New Roman" w:hAnsi="Arial" w:cs="Arial"/>
          <w:sz w:val="28"/>
          <w:szCs w:val="28"/>
          <w:lang w:val="es-ES" w:eastAsia="es-ES"/>
        </w:rPr>
        <w:t xml:space="preserve"> </w:t>
      </w:r>
      <w:r w:rsidR="00240596">
        <w:rPr>
          <w:rFonts w:ascii="Arial" w:eastAsia="Times New Roman" w:hAnsi="Arial" w:cs="Arial"/>
          <w:sz w:val="28"/>
          <w:szCs w:val="28"/>
          <w:lang w:val="es-ES" w:eastAsia="es-ES"/>
        </w:rPr>
        <w:t xml:space="preserve">y </w:t>
      </w:r>
      <w:r w:rsidR="00FC58E6">
        <w:rPr>
          <w:rFonts w:ascii="Arial" w:eastAsia="Times New Roman" w:hAnsi="Arial" w:cs="Arial"/>
          <w:sz w:val="28"/>
          <w:szCs w:val="28"/>
          <w:lang w:val="es-ES" w:eastAsia="es-ES"/>
        </w:rPr>
        <w:t>el</w:t>
      </w:r>
      <w:r w:rsidR="00240596">
        <w:rPr>
          <w:rFonts w:ascii="Arial" w:eastAsia="Times New Roman" w:hAnsi="Arial" w:cs="Arial"/>
          <w:sz w:val="28"/>
          <w:szCs w:val="28"/>
          <w:lang w:val="es-ES" w:eastAsia="es-ES"/>
        </w:rPr>
        <w:t xml:space="preserve"> segundo</w:t>
      </w:r>
      <w:r w:rsidR="00BE3F38">
        <w:rPr>
          <w:rFonts w:ascii="Arial" w:eastAsia="Times New Roman" w:hAnsi="Arial" w:cs="Arial"/>
          <w:sz w:val="28"/>
          <w:szCs w:val="28"/>
          <w:lang w:val="es-ES" w:eastAsia="es-ES"/>
        </w:rPr>
        <w:t xml:space="preserve"> </w:t>
      </w:r>
      <w:r w:rsidR="00BE3F38" w:rsidRPr="00D64078">
        <w:rPr>
          <w:rFonts w:ascii="Arial" w:eastAsia="Arial Unicode MS" w:hAnsi="Arial" w:cs="Arial"/>
          <w:color w:val="000000"/>
          <w:sz w:val="28"/>
          <w:szCs w:val="28"/>
          <w:lang w:eastAsia="es-ES"/>
        </w:rPr>
        <w:t>ubicado en bulevar Hacienda de León número 1401 sur en la colonia “San José del Refugio” o también conocido como “San Juan Bautista”</w:t>
      </w:r>
      <w:r w:rsidR="00BE3F38">
        <w:rPr>
          <w:rFonts w:ascii="Arial" w:eastAsia="Arial Unicode MS" w:hAnsi="Arial" w:cs="Arial"/>
          <w:color w:val="000000"/>
          <w:sz w:val="28"/>
          <w:szCs w:val="28"/>
          <w:lang w:eastAsia="es-ES"/>
        </w:rPr>
        <w:t xml:space="preserve"> de esta ciudad,</w:t>
      </w:r>
      <w:r w:rsidR="00240596">
        <w:rPr>
          <w:rFonts w:ascii="Arial" w:eastAsia="Times New Roman" w:hAnsi="Arial" w:cs="Arial"/>
          <w:sz w:val="28"/>
          <w:szCs w:val="28"/>
          <w:lang w:val="es-ES" w:eastAsia="es-ES"/>
        </w:rPr>
        <w:t xml:space="preserve"> con una superficie de </w:t>
      </w:r>
      <w:r w:rsidR="009A12D5">
        <w:rPr>
          <w:rFonts w:ascii="Arial" w:eastAsia="Times New Roman" w:hAnsi="Arial" w:cs="Arial"/>
          <w:b/>
          <w:sz w:val="28"/>
          <w:szCs w:val="28"/>
          <w:lang w:val="es-ES" w:eastAsia="es-ES"/>
        </w:rPr>
        <w:t>11,256.26</w:t>
      </w:r>
      <w:r w:rsidR="00240596" w:rsidRPr="00240596">
        <w:rPr>
          <w:rFonts w:ascii="Arial" w:eastAsia="Times New Roman" w:hAnsi="Arial" w:cs="Arial"/>
          <w:b/>
          <w:sz w:val="28"/>
          <w:szCs w:val="28"/>
          <w:lang w:val="es-ES" w:eastAsia="es-ES"/>
        </w:rPr>
        <w:t xml:space="preserve"> m</w:t>
      </w:r>
      <w:r w:rsidR="00240596" w:rsidRPr="00240596">
        <w:rPr>
          <w:rFonts w:ascii="Arial" w:eastAsia="Times New Roman" w:hAnsi="Arial" w:cs="Arial"/>
          <w:b/>
          <w:sz w:val="28"/>
          <w:szCs w:val="28"/>
          <w:vertAlign w:val="superscript"/>
          <w:lang w:val="es-ES" w:eastAsia="es-ES"/>
        </w:rPr>
        <w:t>2</w:t>
      </w:r>
      <w:r w:rsidR="00240596">
        <w:rPr>
          <w:rFonts w:ascii="Arial" w:eastAsia="Times New Roman" w:hAnsi="Arial" w:cs="Arial"/>
          <w:sz w:val="28"/>
          <w:szCs w:val="28"/>
          <w:lang w:val="es-ES" w:eastAsia="es-ES"/>
        </w:rPr>
        <w:t xml:space="preserve"> (</w:t>
      </w:r>
      <w:r w:rsidR="009A12D5">
        <w:rPr>
          <w:rFonts w:ascii="Arial" w:eastAsia="Times New Roman" w:hAnsi="Arial" w:cs="Arial"/>
          <w:sz w:val="28"/>
          <w:szCs w:val="28"/>
          <w:lang w:val="es-ES" w:eastAsia="es-ES"/>
        </w:rPr>
        <w:t>once</w:t>
      </w:r>
      <w:r w:rsidR="00240596">
        <w:rPr>
          <w:rFonts w:ascii="Arial" w:eastAsia="Times New Roman" w:hAnsi="Arial" w:cs="Arial"/>
          <w:sz w:val="28"/>
          <w:szCs w:val="28"/>
          <w:lang w:val="es-ES" w:eastAsia="es-ES"/>
        </w:rPr>
        <w:t xml:space="preserve"> mil</w:t>
      </w:r>
      <w:r w:rsidR="009A12D5">
        <w:rPr>
          <w:rFonts w:ascii="Arial" w:eastAsia="Times New Roman" w:hAnsi="Arial" w:cs="Arial"/>
          <w:sz w:val="28"/>
          <w:szCs w:val="28"/>
          <w:lang w:val="es-ES" w:eastAsia="es-ES"/>
        </w:rPr>
        <w:t xml:space="preserve"> doscientos cincuenta y seis punto veintiséis</w:t>
      </w:r>
      <w:r w:rsidR="00240596">
        <w:rPr>
          <w:rFonts w:ascii="Arial" w:eastAsia="Times New Roman" w:hAnsi="Arial" w:cs="Arial"/>
          <w:sz w:val="28"/>
          <w:szCs w:val="28"/>
          <w:lang w:val="es-ES" w:eastAsia="es-ES"/>
        </w:rPr>
        <w:t xml:space="preserve"> metros cuadrados) </w:t>
      </w:r>
      <w:r w:rsidR="00FD6F8E">
        <w:rPr>
          <w:rFonts w:ascii="Arial" w:eastAsia="Times New Roman" w:hAnsi="Arial" w:cs="Arial"/>
          <w:sz w:val="28"/>
          <w:szCs w:val="28"/>
          <w:lang w:eastAsia="es-ES"/>
        </w:rPr>
        <w:t>con las medidas y colindancias</w:t>
      </w:r>
      <w:r w:rsidR="00345D0E">
        <w:rPr>
          <w:rFonts w:ascii="Arial" w:eastAsia="Times New Roman" w:hAnsi="Arial" w:cs="Arial"/>
          <w:sz w:val="28"/>
          <w:szCs w:val="28"/>
          <w:lang w:eastAsia="es-ES"/>
        </w:rPr>
        <w:t xml:space="preserve"> correspondientes</w:t>
      </w:r>
      <w:r w:rsidR="00FD6F8E">
        <w:rPr>
          <w:rFonts w:ascii="Arial" w:eastAsia="Times New Roman" w:hAnsi="Arial" w:cs="Arial"/>
          <w:sz w:val="28"/>
          <w:szCs w:val="28"/>
          <w:lang w:eastAsia="es-ES"/>
        </w:rPr>
        <w:t xml:space="preserve"> que se precisan en el anexo único </w:t>
      </w:r>
      <w:r w:rsidR="0011126F">
        <w:rPr>
          <w:rFonts w:ascii="Arial" w:eastAsia="Times New Roman" w:hAnsi="Arial" w:cs="Arial"/>
          <w:sz w:val="28"/>
          <w:szCs w:val="28"/>
          <w:lang w:eastAsia="es-ES"/>
        </w:rPr>
        <w:t xml:space="preserve">que forma parte </w:t>
      </w:r>
      <w:r w:rsidR="00FD6F8E">
        <w:rPr>
          <w:rFonts w:ascii="Arial" w:eastAsia="Times New Roman" w:hAnsi="Arial" w:cs="Arial"/>
          <w:sz w:val="28"/>
          <w:szCs w:val="28"/>
          <w:lang w:eastAsia="es-ES"/>
        </w:rPr>
        <w:t xml:space="preserve">del presente acuerdo. </w:t>
      </w:r>
    </w:p>
    <w:p w:rsidR="00BE74FE" w:rsidRPr="00BE3F38" w:rsidRDefault="00BE74FE" w:rsidP="000A17AC">
      <w:pPr>
        <w:spacing w:after="0" w:line="240" w:lineRule="auto"/>
        <w:jc w:val="both"/>
        <w:rPr>
          <w:rFonts w:ascii="Arial" w:eastAsia="Arial Unicode MS" w:hAnsi="Arial" w:cs="Arial"/>
          <w:color w:val="000000"/>
          <w:sz w:val="28"/>
          <w:szCs w:val="28"/>
          <w:lang w:eastAsia="es-ES"/>
        </w:rPr>
      </w:pPr>
    </w:p>
    <w:p w:rsidR="00345D0E" w:rsidRDefault="00FD6F8E" w:rsidP="00345D0E">
      <w:pPr>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SEGUNDO.- </w:t>
      </w:r>
      <w:r>
        <w:rPr>
          <w:rFonts w:ascii="Arial" w:eastAsia="Times New Roman" w:hAnsi="Arial" w:cs="Arial"/>
          <w:sz w:val="28"/>
          <w:szCs w:val="28"/>
          <w:lang w:eastAsia="es-ES"/>
        </w:rPr>
        <w:t>Se autoriza la donación de</w:t>
      </w:r>
      <w:r w:rsidR="00240596">
        <w:rPr>
          <w:rFonts w:ascii="Arial" w:eastAsia="Times New Roman" w:hAnsi="Arial" w:cs="Arial"/>
          <w:sz w:val="28"/>
          <w:szCs w:val="28"/>
          <w:lang w:eastAsia="es-ES"/>
        </w:rPr>
        <w:t xml:space="preserve"> </w:t>
      </w:r>
      <w:r w:rsidR="00772FDE">
        <w:rPr>
          <w:rFonts w:ascii="Arial" w:eastAsia="Times New Roman" w:hAnsi="Arial" w:cs="Arial"/>
          <w:sz w:val="28"/>
          <w:szCs w:val="28"/>
          <w:lang w:eastAsia="es-ES"/>
        </w:rPr>
        <w:t>l</w:t>
      </w:r>
      <w:r w:rsidR="00240596">
        <w:rPr>
          <w:rFonts w:ascii="Arial" w:eastAsia="Times New Roman" w:hAnsi="Arial" w:cs="Arial"/>
          <w:sz w:val="28"/>
          <w:szCs w:val="28"/>
          <w:lang w:eastAsia="es-ES"/>
        </w:rPr>
        <w:t>os</w:t>
      </w:r>
      <w:r w:rsidR="00772FDE">
        <w:rPr>
          <w:rFonts w:ascii="Arial" w:eastAsia="Times New Roman" w:hAnsi="Arial" w:cs="Arial"/>
          <w:sz w:val="28"/>
          <w:szCs w:val="28"/>
          <w:lang w:eastAsia="es-ES"/>
        </w:rPr>
        <w:t xml:space="preserve"> inmueble</w:t>
      </w:r>
      <w:r w:rsidR="00240596">
        <w:rPr>
          <w:rFonts w:ascii="Arial" w:eastAsia="Times New Roman" w:hAnsi="Arial" w:cs="Arial"/>
          <w:sz w:val="28"/>
          <w:szCs w:val="28"/>
          <w:lang w:eastAsia="es-ES"/>
        </w:rPr>
        <w:t>s</w:t>
      </w:r>
      <w:r w:rsidR="00772FDE">
        <w:rPr>
          <w:rFonts w:ascii="Arial" w:eastAsia="Times New Roman" w:hAnsi="Arial" w:cs="Arial"/>
          <w:sz w:val="28"/>
          <w:szCs w:val="28"/>
          <w:lang w:eastAsia="es-ES"/>
        </w:rPr>
        <w:t xml:space="preserve"> descrito</w:t>
      </w:r>
      <w:r w:rsidR="00345D0E">
        <w:rPr>
          <w:rFonts w:ascii="Arial" w:eastAsia="Times New Roman" w:hAnsi="Arial" w:cs="Arial"/>
          <w:sz w:val="28"/>
          <w:szCs w:val="28"/>
          <w:lang w:eastAsia="es-ES"/>
        </w:rPr>
        <w:t>s</w:t>
      </w:r>
      <w:r>
        <w:rPr>
          <w:rFonts w:ascii="Arial" w:eastAsia="Times New Roman" w:hAnsi="Arial" w:cs="Arial"/>
          <w:sz w:val="28"/>
          <w:szCs w:val="28"/>
          <w:lang w:eastAsia="es-ES"/>
        </w:rPr>
        <w:t xml:space="preserve"> en el punto anterior a favor </w:t>
      </w:r>
      <w:r w:rsidR="004E5F02">
        <w:rPr>
          <w:rFonts w:ascii="Arial" w:eastAsia="Times New Roman" w:hAnsi="Arial" w:cs="Arial"/>
          <w:sz w:val="28"/>
          <w:szCs w:val="28"/>
          <w:lang w:eastAsia="es-ES"/>
        </w:rPr>
        <w:t xml:space="preserve">del Gobierno </w:t>
      </w:r>
      <w:r w:rsidR="00C34C4B">
        <w:rPr>
          <w:rFonts w:ascii="Arial" w:eastAsia="Times New Roman" w:hAnsi="Arial" w:cs="Arial"/>
          <w:sz w:val="28"/>
          <w:szCs w:val="28"/>
          <w:lang w:eastAsia="es-ES"/>
        </w:rPr>
        <w:t>del Estado de Guanajuato</w:t>
      </w:r>
      <w:r w:rsidR="004E5F02">
        <w:rPr>
          <w:rFonts w:ascii="Arial" w:eastAsia="Times New Roman" w:hAnsi="Arial" w:cs="Arial"/>
          <w:sz w:val="28"/>
          <w:szCs w:val="28"/>
          <w:lang w:eastAsia="es-ES"/>
        </w:rPr>
        <w:t xml:space="preserve"> con destino </w:t>
      </w:r>
      <w:r w:rsidR="00240596">
        <w:rPr>
          <w:rFonts w:ascii="Arial" w:eastAsia="Times New Roman" w:hAnsi="Arial" w:cs="Arial"/>
          <w:sz w:val="28"/>
          <w:szCs w:val="28"/>
          <w:lang w:eastAsia="es-ES"/>
        </w:rPr>
        <w:t>a la Secretaría de Educación del Estado de Guanajuato</w:t>
      </w:r>
      <w:r w:rsidR="00790333">
        <w:rPr>
          <w:rFonts w:ascii="Arial" w:eastAsia="Times New Roman" w:hAnsi="Arial" w:cs="Arial"/>
          <w:sz w:val="28"/>
          <w:szCs w:val="28"/>
          <w:lang w:eastAsia="es-ES"/>
        </w:rPr>
        <w:t xml:space="preserve">, </w:t>
      </w:r>
      <w:r w:rsidR="00C34C4B">
        <w:rPr>
          <w:rFonts w:ascii="Arial" w:eastAsia="Times New Roman" w:hAnsi="Arial" w:cs="Arial"/>
          <w:sz w:val="28"/>
          <w:szCs w:val="28"/>
          <w:lang w:eastAsia="es-ES"/>
        </w:rPr>
        <w:t xml:space="preserve">con </w:t>
      </w:r>
      <w:r w:rsidR="00240596">
        <w:rPr>
          <w:rFonts w:ascii="Arial" w:eastAsia="Times New Roman" w:hAnsi="Arial" w:cs="Arial"/>
          <w:sz w:val="28"/>
          <w:szCs w:val="28"/>
          <w:lang w:eastAsia="es-ES"/>
        </w:rPr>
        <w:t>el objeto de llevar a cabo la construcción de un Centro de Estudios Tecnológicos en Aguas Continentales (CETAC) plantel León II.</w:t>
      </w:r>
      <w:r w:rsidR="00345D0E">
        <w:rPr>
          <w:rFonts w:ascii="Arial" w:eastAsia="Times New Roman" w:hAnsi="Arial" w:cs="Arial"/>
          <w:sz w:val="28"/>
          <w:szCs w:val="28"/>
          <w:lang w:eastAsia="es-ES"/>
        </w:rPr>
        <w:t xml:space="preserve"> L</w:t>
      </w:r>
      <w:r w:rsidR="00345D0E" w:rsidRPr="00113321">
        <w:rPr>
          <w:rFonts w:ascii="Arial" w:eastAsia="Times New Roman" w:hAnsi="Arial" w:cs="Arial"/>
          <w:sz w:val="28"/>
          <w:szCs w:val="28"/>
          <w:lang w:eastAsia="es-ES"/>
        </w:rPr>
        <w:t xml:space="preserve">o cual </w:t>
      </w:r>
      <w:r w:rsidR="00345D0E">
        <w:rPr>
          <w:rFonts w:ascii="Arial" w:eastAsia="Times New Roman" w:hAnsi="Arial" w:cs="Arial"/>
          <w:sz w:val="28"/>
          <w:szCs w:val="28"/>
          <w:lang w:eastAsia="es-ES"/>
        </w:rPr>
        <w:t>tendrá</w:t>
      </w:r>
      <w:r w:rsidR="00345D0E" w:rsidRPr="00113321">
        <w:rPr>
          <w:rFonts w:ascii="Arial" w:eastAsia="Times New Roman" w:hAnsi="Arial" w:cs="Arial"/>
          <w:sz w:val="28"/>
          <w:szCs w:val="28"/>
          <w:lang w:eastAsia="es-ES"/>
        </w:rPr>
        <w:t xml:space="preserve"> como beneficio social </w:t>
      </w:r>
      <w:r w:rsidR="00345D0E">
        <w:rPr>
          <w:rFonts w:ascii="Arial" w:eastAsia="Times New Roman" w:hAnsi="Arial" w:cs="Arial"/>
          <w:sz w:val="28"/>
          <w:szCs w:val="28"/>
          <w:lang w:eastAsia="es-ES"/>
        </w:rPr>
        <w:t>cubrir la demanda de los servicios educativos a nivel medio superior</w:t>
      </w:r>
      <w:r w:rsidR="00345D0E" w:rsidRPr="00113321">
        <w:rPr>
          <w:rFonts w:ascii="Arial" w:eastAsia="Times New Roman" w:hAnsi="Arial" w:cs="Arial"/>
          <w:sz w:val="28"/>
          <w:szCs w:val="28"/>
          <w:lang w:eastAsia="es-ES"/>
        </w:rPr>
        <w:t>.</w:t>
      </w:r>
    </w:p>
    <w:p w:rsidR="00742E3E" w:rsidRPr="00742E3E" w:rsidRDefault="00742E3E" w:rsidP="000A17AC">
      <w:pPr>
        <w:spacing w:before="240" w:line="240" w:lineRule="auto"/>
        <w:jc w:val="both"/>
        <w:rPr>
          <w:rFonts w:ascii="Arial" w:eastAsia="Times New Roman" w:hAnsi="Arial" w:cs="Arial"/>
          <w:sz w:val="28"/>
          <w:szCs w:val="28"/>
          <w:lang w:eastAsia="es-ES"/>
        </w:rPr>
      </w:pPr>
      <w:r w:rsidRPr="00742E3E">
        <w:rPr>
          <w:rFonts w:ascii="Arial" w:eastAsia="Times New Roman" w:hAnsi="Arial" w:cs="Arial"/>
          <w:b/>
          <w:sz w:val="28"/>
          <w:szCs w:val="28"/>
          <w:lang w:eastAsia="es-ES"/>
        </w:rPr>
        <w:lastRenderedPageBreak/>
        <w:t>TERCERO.-</w:t>
      </w:r>
      <w:r w:rsidRPr="00742E3E">
        <w:rPr>
          <w:rFonts w:ascii="Arial" w:eastAsia="Times New Roman" w:hAnsi="Arial" w:cs="Arial"/>
          <w:sz w:val="28"/>
          <w:szCs w:val="28"/>
          <w:lang w:eastAsia="es-ES"/>
        </w:rPr>
        <w:t xml:space="preserve"> La construcción de las instalaciones </w:t>
      </w:r>
      <w:r w:rsidRPr="00953C67">
        <w:rPr>
          <w:rFonts w:ascii="Arial" w:eastAsia="Times New Roman" w:hAnsi="Arial" w:cs="Arial"/>
          <w:sz w:val="28"/>
          <w:szCs w:val="28"/>
          <w:lang w:eastAsia="es-ES"/>
        </w:rPr>
        <w:t>deberá</w:t>
      </w:r>
      <w:r w:rsidRPr="00742E3E">
        <w:rPr>
          <w:rFonts w:ascii="Arial" w:eastAsia="Times New Roman" w:hAnsi="Arial" w:cs="Arial"/>
          <w:sz w:val="28"/>
          <w:szCs w:val="28"/>
          <w:lang w:eastAsia="es-ES"/>
        </w:rPr>
        <w:t xml:space="preserve"> iniciar en un período no mayor de un año y la terminación de las mismas no deberá de exceder de dos años, contados ambos términos a partir de la publicación del presente acuerdo en el Periódico Oficial del Gobierno del Estado de Guanajuato; además dicha donación queda condicionada a que se le dé el uso para el cual fue solicitada.</w:t>
      </w:r>
    </w:p>
    <w:p w:rsidR="00211B67" w:rsidRPr="004752BB" w:rsidRDefault="009B17A1" w:rsidP="000A17AC">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CUA</w:t>
      </w:r>
      <w:r w:rsidR="00742E3E">
        <w:rPr>
          <w:rFonts w:ascii="Arial" w:eastAsia="Times New Roman" w:hAnsi="Arial" w:cs="Arial"/>
          <w:b/>
          <w:sz w:val="28"/>
          <w:szCs w:val="28"/>
          <w:lang w:eastAsia="es-ES"/>
        </w:rPr>
        <w:t>RT</w:t>
      </w:r>
      <w:r w:rsidR="00FD6F8E">
        <w:rPr>
          <w:rFonts w:ascii="Arial" w:eastAsia="Times New Roman" w:hAnsi="Arial" w:cs="Arial"/>
          <w:b/>
          <w:sz w:val="28"/>
          <w:szCs w:val="28"/>
          <w:lang w:eastAsia="es-ES"/>
        </w:rPr>
        <w:t xml:space="preserve">O.- </w:t>
      </w:r>
      <w:r w:rsidR="00211B67">
        <w:rPr>
          <w:rFonts w:ascii="Arial" w:eastAsia="Times New Roman" w:hAnsi="Arial" w:cs="Arial"/>
          <w:sz w:val="28"/>
          <w:szCs w:val="28"/>
          <w:lang w:val="es-ES" w:eastAsia="es-ES"/>
        </w:rPr>
        <w:t xml:space="preserve">Publíquese el presente </w:t>
      </w:r>
      <w:r w:rsidR="00465C5C">
        <w:rPr>
          <w:rFonts w:ascii="Arial" w:eastAsia="Times New Roman" w:hAnsi="Arial" w:cs="Arial"/>
          <w:sz w:val="28"/>
          <w:szCs w:val="28"/>
          <w:lang w:val="es-ES" w:eastAsia="es-ES"/>
        </w:rPr>
        <w:t>a</w:t>
      </w:r>
      <w:r w:rsidR="00211B67">
        <w:rPr>
          <w:rFonts w:ascii="Arial" w:eastAsia="Times New Roman" w:hAnsi="Arial" w:cs="Arial"/>
          <w:sz w:val="28"/>
          <w:szCs w:val="28"/>
          <w:lang w:val="es-ES" w:eastAsia="es-ES"/>
        </w:rPr>
        <w:t>cuerdo en el Periódico Oficial del Gobierno del Estado de Guanajuato, para los efectos del artículo 220 de la Ley Orgánica Municipal para el Estado de Guanajuato</w:t>
      </w:r>
      <w:r w:rsidR="003B4736">
        <w:rPr>
          <w:rFonts w:ascii="Arial" w:eastAsia="Times New Roman" w:hAnsi="Arial" w:cs="Arial"/>
          <w:sz w:val="28"/>
          <w:szCs w:val="28"/>
          <w:lang w:val="es-ES" w:eastAsia="es-ES"/>
        </w:rPr>
        <w:t>,</w:t>
      </w:r>
      <w:r w:rsidR="004752BB">
        <w:rPr>
          <w:rFonts w:ascii="Arial" w:eastAsia="Times New Roman" w:hAnsi="Arial" w:cs="Arial"/>
          <w:sz w:val="28"/>
          <w:szCs w:val="28"/>
          <w:lang w:val="es-ES" w:eastAsia="es-ES"/>
        </w:rPr>
        <w:t xml:space="preserve"> </w:t>
      </w:r>
      <w:r w:rsidR="003B4736" w:rsidRPr="00AE7858">
        <w:rPr>
          <w:rFonts w:ascii="Arial" w:eastAsia="Times New Roman" w:hAnsi="Arial" w:cs="Arial"/>
          <w:sz w:val="28"/>
          <w:szCs w:val="28"/>
          <w:lang w:val="es-ES" w:eastAsia="es-ES"/>
        </w:rPr>
        <w:t>por lo que se instruye a la Tesorería Municipal para que a través de su Dirección de Control Patrimonial realice las gestiones necesarias a fin de que el solicitante de mérito,</w:t>
      </w:r>
      <w:r w:rsidR="003B4736">
        <w:rPr>
          <w:rFonts w:ascii="Arial" w:eastAsia="Times New Roman" w:hAnsi="Arial" w:cs="Arial"/>
          <w:sz w:val="28"/>
          <w:szCs w:val="28"/>
          <w:lang w:val="es-ES" w:eastAsia="es-ES"/>
        </w:rPr>
        <w:t xml:space="preserve"> efectúe el pago de los productos</w:t>
      </w:r>
      <w:r w:rsidR="003B4736" w:rsidRPr="00AE7858">
        <w:rPr>
          <w:rFonts w:ascii="Arial" w:eastAsia="Times New Roman" w:hAnsi="Arial" w:cs="Arial"/>
          <w:sz w:val="28"/>
          <w:szCs w:val="28"/>
          <w:lang w:val="es-ES" w:eastAsia="es-ES"/>
        </w:rPr>
        <w:t xml:space="preserve"> de publicación.</w:t>
      </w:r>
    </w:p>
    <w:p w:rsidR="00211B67" w:rsidRDefault="009B17A1" w:rsidP="000A17AC">
      <w:pPr>
        <w:spacing w:before="240"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QUIN</w:t>
      </w:r>
      <w:r w:rsidR="00A82E0F">
        <w:rPr>
          <w:rFonts w:ascii="Arial" w:eastAsia="Times New Roman" w:hAnsi="Arial" w:cs="Arial"/>
          <w:b/>
          <w:sz w:val="28"/>
          <w:szCs w:val="28"/>
          <w:lang w:val="es-ES" w:eastAsia="es-ES"/>
        </w:rPr>
        <w:t>TO</w:t>
      </w:r>
      <w:r w:rsidR="00AA154D">
        <w:rPr>
          <w:rFonts w:ascii="Arial" w:eastAsia="Times New Roman" w:hAnsi="Arial" w:cs="Arial"/>
          <w:sz w:val="28"/>
          <w:szCs w:val="28"/>
          <w:lang w:val="es-ES" w:eastAsia="es-ES"/>
        </w:rPr>
        <w:t xml:space="preserve">.- </w:t>
      </w:r>
      <w:r w:rsidR="00345D0E">
        <w:rPr>
          <w:rFonts w:ascii="Arial" w:eastAsia="Times New Roman" w:hAnsi="Arial" w:cs="Arial"/>
          <w:sz w:val="28"/>
          <w:szCs w:val="28"/>
          <w:lang w:eastAsia="es-ES"/>
        </w:rPr>
        <w:t>Los</w:t>
      </w:r>
      <w:r w:rsidR="00211B67">
        <w:rPr>
          <w:rFonts w:ascii="Arial" w:eastAsia="Times New Roman" w:hAnsi="Arial" w:cs="Arial"/>
          <w:sz w:val="28"/>
          <w:szCs w:val="28"/>
          <w:lang w:eastAsia="es-ES"/>
        </w:rPr>
        <w:t xml:space="preserve"> bien</w:t>
      </w:r>
      <w:r w:rsidR="00345D0E">
        <w:rPr>
          <w:rFonts w:ascii="Arial" w:eastAsia="Times New Roman" w:hAnsi="Arial" w:cs="Arial"/>
          <w:sz w:val="28"/>
          <w:szCs w:val="28"/>
          <w:lang w:eastAsia="es-ES"/>
        </w:rPr>
        <w:t>es</w:t>
      </w:r>
      <w:r w:rsidR="00211B67">
        <w:rPr>
          <w:rFonts w:ascii="Arial" w:eastAsia="Times New Roman" w:hAnsi="Arial" w:cs="Arial"/>
          <w:sz w:val="28"/>
          <w:szCs w:val="28"/>
          <w:lang w:eastAsia="es-ES"/>
        </w:rPr>
        <w:t xml:space="preserve"> inmueble</w:t>
      </w:r>
      <w:r w:rsidR="00345D0E">
        <w:rPr>
          <w:rFonts w:ascii="Arial" w:eastAsia="Times New Roman" w:hAnsi="Arial" w:cs="Arial"/>
          <w:sz w:val="28"/>
          <w:szCs w:val="28"/>
          <w:lang w:eastAsia="es-ES"/>
        </w:rPr>
        <w:t>s</w:t>
      </w:r>
      <w:r w:rsidR="00211B67">
        <w:rPr>
          <w:rFonts w:ascii="Arial" w:eastAsia="Times New Roman" w:hAnsi="Arial" w:cs="Arial"/>
          <w:sz w:val="28"/>
          <w:szCs w:val="28"/>
          <w:lang w:eastAsia="es-ES"/>
        </w:rPr>
        <w:t xml:space="preserve"> donado</w:t>
      </w:r>
      <w:r w:rsidR="00345D0E">
        <w:rPr>
          <w:rFonts w:ascii="Arial" w:eastAsia="Times New Roman" w:hAnsi="Arial" w:cs="Arial"/>
          <w:sz w:val="28"/>
          <w:szCs w:val="28"/>
          <w:lang w:eastAsia="es-ES"/>
        </w:rPr>
        <w:t>s</w:t>
      </w:r>
      <w:r w:rsidR="00211B67">
        <w:rPr>
          <w:rFonts w:ascii="Arial" w:eastAsia="Times New Roman" w:hAnsi="Arial" w:cs="Arial"/>
          <w:sz w:val="28"/>
          <w:szCs w:val="28"/>
          <w:lang w:eastAsia="es-ES"/>
        </w:rPr>
        <w:t xml:space="preserve"> se revertirá</w:t>
      </w:r>
      <w:r w:rsidR="00345D0E">
        <w:rPr>
          <w:rFonts w:ascii="Arial" w:eastAsia="Times New Roman" w:hAnsi="Arial" w:cs="Arial"/>
          <w:sz w:val="28"/>
          <w:szCs w:val="28"/>
          <w:lang w:eastAsia="es-ES"/>
        </w:rPr>
        <w:t>n</w:t>
      </w:r>
      <w:r w:rsidR="00211B67">
        <w:rPr>
          <w:rFonts w:ascii="Arial" w:eastAsia="Times New Roman" w:hAnsi="Arial" w:cs="Arial"/>
          <w:sz w:val="28"/>
          <w:szCs w:val="28"/>
          <w:lang w:eastAsia="es-ES"/>
        </w:rPr>
        <w:t xml:space="preserve"> al patrimonio municipal en el caso de que se actualice alguno de los supuestos contemplados en el artículo 207 de la Ley Orgánica Municipal para el Estado de Guanajuato, sujetándose al procedimiento señalado en el artículo 208 de dicho ordenamiento legal. </w:t>
      </w:r>
    </w:p>
    <w:p w:rsidR="004A5CB1" w:rsidRDefault="00742E3E" w:rsidP="00384A29">
      <w:pPr>
        <w:spacing w:before="240"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SEX</w:t>
      </w:r>
      <w:r w:rsidR="00CA1980">
        <w:rPr>
          <w:rFonts w:ascii="Arial" w:eastAsia="Times New Roman" w:hAnsi="Arial" w:cs="Arial"/>
          <w:b/>
          <w:sz w:val="28"/>
          <w:szCs w:val="28"/>
          <w:lang w:val="es-ES" w:eastAsia="es-ES"/>
        </w:rPr>
        <w:t>TO</w:t>
      </w:r>
      <w:r w:rsidR="00521B11" w:rsidRPr="00873379">
        <w:rPr>
          <w:rFonts w:ascii="Arial" w:eastAsia="Times New Roman" w:hAnsi="Arial" w:cs="Arial"/>
          <w:b/>
          <w:sz w:val="28"/>
          <w:szCs w:val="28"/>
          <w:lang w:val="es-ES" w:eastAsia="es-ES"/>
        </w:rPr>
        <w:t>.-</w:t>
      </w:r>
      <w:r w:rsidR="00AA154D">
        <w:rPr>
          <w:rFonts w:ascii="Arial" w:eastAsia="Times New Roman" w:hAnsi="Arial" w:cs="Arial"/>
          <w:sz w:val="28"/>
          <w:szCs w:val="28"/>
          <w:lang w:val="es-ES" w:eastAsia="es-ES"/>
        </w:rPr>
        <w:t>.</w:t>
      </w:r>
      <w:r w:rsidR="00103BBE">
        <w:rPr>
          <w:rFonts w:ascii="Arial" w:eastAsia="Times New Roman" w:hAnsi="Arial" w:cs="Arial"/>
          <w:sz w:val="28"/>
          <w:szCs w:val="28"/>
          <w:lang w:val="es-ES" w:eastAsia="es-ES"/>
        </w:rPr>
        <w:t xml:space="preserve"> Se aprueban todos los actos jurídicos y administrativos que resulten necesarios para la ejecución del presente acuerdo. Se instruye a la Tesorería Municipal para que proceda a dar de baja del padrón de inmueb</w:t>
      </w:r>
      <w:r w:rsidR="009C7E08">
        <w:rPr>
          <w:rFonts w:ascii="Arial" w:eastAsia="Times New Roman" w:hAnsi="Arial" w:cs="Arial"/>
          <w:sz w:val="28"/>
          <w:szCs w:val="28"/>
          <w:lang w:val="es-ES" w:eastAsia="es-ES"/>
        </w:rPr>
        <w:t xml:space="preserve">les </w:t>
      </w:r>
      <w:r w:rsidR="00103BBE">
        <w:rPr>
          <w:rFonts w:ascii="Arial" w:eastAsia="Times New Roman" w:hAnsi="Arial" w:cs="Arial"/>
          <w:sz w:val="28"/>
          <w:szCs w:val="28"/>
          <w:lang w:val="es-ES" w:eastAsia="es-ES"/>
        </w:rPr>
        <w:t>l</w:t>
      </w:r>
      <w:r w:rsidR="009C7E08">
        <w:rPr>
          <w:rFonts w:ascii="Arial" w:eastAsia="Times New Roman" w:hAnsi="Arial" w:cs="Arial"/>
          <w:sz w:val="28"/>
          <w:szCs w:val="28"/>
          <w:lang w:val="es-ES" w:eastAsia="es-ES"/>
        </w:rPr>
        <w:t>os</w:t>
      </w:r>
      <w:r w:rsidR="00103BBE">
        <w:rPr>
          <w:rFonts w:ascii="Arial" w:eastAsia="Times New Roman" w:hAnsi="Arial" w:cs="Arial"/>
          <w:sz w:val="28"/>
          <w:szCs w:val="28"/>
          <w:lang w:val="es-ES" w:eastAsia="es-ES"/>
        </w:rPr>
        <w:t xml:space="preserve"> bien</w:t>
      </w:r>
      <w:r w:rsidR="009C7E08">
        <w:rPr>
          <w:rFonts w:ascii="Arial" w:eastAsia="Times New Roman" w:hAnsi="Arial" w:cs="Arial"/>
          <w:sz w:val="28"/>
          <w:szCs w:val="28"/>
          <w:lang w:val="es-ES" w:eastAsia="es-ES"/>
        </w:rPr>
        <w:t>es</w:t>
      </w:r>
      <w:r w:rsidR="00103BBE">
        <w:rPr>
          <w:rFonts w:ascii="Arial" w:eastAsia="Times New Roman" w:hAnsi="Arial" w:cs="Arial"/>
          <w:sz w:val="28"/>
          <w:szCs w:val="28"/>
          <w:lang w:val="es-ES" w:eastAsia="es-ES"/>
        </w:rPr>
        <w:t xml:space="preserve"> de que se trata. </w:t>
      </w:r>
    </w:p>
    <w:p w:rsidR="00F2330A" w:rsidRPr="00103BBE" w:rsidRDefault="00F2330A" w:rsidP="004E5F02">
      <w:pPr>
        <w:spacing w:after="0" w:line="240" w:lineRule="auto"/>
        <w:jc w:val="center"/>
        <w:rPr>
          <w:rFonts w:ascii="Arial" w:eastAsia="Times New Roman" w:hAnsi="Arial" w:cs="Arial"/>
          <w:sz w:val="28"/>
          <w:szCs w:val="28"/>
          <w:lang w:val="es-ES" w:eastAsia="es-ES"/>
        </w:rPr>
      </w:pPr>
    </w:p>
    <w:p w:rsidR="00521B11" w:rsidRPr="00873379" w:rsidRDefault="00521B11" w:rsidP="00521B11">
      <w:pPr>
        <w:spacing w:after="0"/>
        <w:jc w:val="center"/>
        <w:rPr>
          <w:rFonts w:ascii="Arial" w:hAnsi="Arial" w:cs="Arial"/>
          <w:b/>
          <w:sz w:val="28"/>
          <w:szCs w:val="28"/>
        </w:rPr>
      </w:pPr>
      <w:r w:rsidRPr="00873379">
        <w:rPr>
          <w:rFonts w:ascii="Arial" w:hAnsi="Arial" w:cs="Arial"/>
          <w:b/>
          <w:sz w:val="28"/>
          <w:szCs w:val="28"/>
        </w:rPr>
        <w:t>A T E N T A M E N T E</w:t>
      </w:r>
    </w:p>
    <w:p w:rsidR="00521B11" w:rsidRDefault="00521B11" w:rsidP="00521B11">
      <w:pPr>
        <w:spacing w:after="0"/>
        <w:jc w:val="center"/>
        <w:rPr>
          <w:rFonts w:ascii="Arial" w:hAnsi="Arial" w:cs="Arial"/>
          <w:b/>
          <w:sz w:val="28"/>
          <w:szCs w:val="28"/>
        </w:rPr>
      </w:pPr>
      <w:r w:rsidRPr="00873379">
        <w:rPr>
          <w:rFonts w:ascii="Arial" w:hAnsi="Arial" w:cs="Arial"/>
          <w:b/>
          <w:sz w:val="28"/>
          <w:szCs w:val="28"/>
        </w:rPr>
        <w:t>“EL TRABAJO TODO LO VENCE”</w:t>
      </w:r>
    </w:p>
    <w:p w:rsidR="003F716D" w:rsidRDefault="003F716D" w:rsidP="00521B11">
      <w:pPr>
        <w:spacing w:after="0"/>
        <w:jc w:val="center"/>
        <w:rPr>
          <w:rFonts w:ascii="Arial" w:hAnsi="Arial" w:cs="Arial"/>
          <w:b/>
          <w:sz w:val="28"/>
          <w:szCs w:val="28"/>
        </w:rPr>
      </w:pPr>
      <w:r>
        <w:rPr>
          <w:b/>
          <w:bCs/>
          <w:i/>
          <w:iCs/>
        </w:rPr>
        <w:t> </w:t>
      </w:r>
      <w:r w:rsidR="00510F4B">
        <w:rPr>
          <w:rFonts w:ascii="Arial" w:hAnsi="Arial" w:cs="Arial"/>
          <w:b/>
          <w:sz w:val="28"/>
          <w:szCs w:val="28"/>
        </w:rPr>
        <w:t>"2019</w:t>
      </w:r>
      <w:r w:rsidRPr="003F716D">
        <w:rPr>
          <w:rFonts w:ascii="Arial" w:hAnsi="Arial" w:cs="Arial"/>
          <w:b/>
          <w:sz w:val="28"/>
          <w:szCs w:val="28"/>
        </w:rPr>
        <w:t xml:space="preserve">, </w:t>
      </w:r>
      <w:r w:rsidR="00510F4B">
        <w:rPr>
          <w:rFonts w:ascii="Arial" w:hAnsi="Arial" w:cs="Arial"/>
          <w:b/>
          <w:sz w:val="28"/>
          <w:szCs w:val="28"/>
        </w:rPr>
        <w:t>Año del Caudillo del Sur, Emiliano Zapata</w:t>
      </w:r>
      <w:r w:rsidRPr="003F716D">
        <w:rPr>
          <w:rFonts w:ascii="Arial" w:hAnsi="Arial" w:cs="Arial"/>
          <w:b/>
          <w:sz w:val="28"/>
          <w:szCs w:val="28"/>
        </w:rPr>
        <w:t>"</w:t>
      </w:r>
    </w:p>
    <w:p w:rsidR="00AA154D" w:rsidRDefault="00103BBE" w:rsidP="00B86EF1">
      <w:pPr>
        <w:spacing w:after="0"/>
        <w:jc w:val="center"/>
        <w:rPr>
          <w:rFonts w:ascii="Arial" w:hAnsi="Arial" w:cs="Arial"/>
          <w:b/>
          <w:sz w:val="28"/>
          <w:szCs w:val="28"/>
        </w:rPr>
      </w:pPr>
      <w:r>
        <w:rPr>
          <w:rFonts w:ascii="Arial" w:hAnsi="Arial" w:cs="Arial"/>
          <w:b/>
          <w:sz w:val="28"/>
          <w:szCs w:val="28"/>
        </w:rPr>
        <w:t xml:space="preserve">León, Gto., </w:t>
      </w:r>
      <w:r w:rsidRPr="002B63E5">
        <w:rPr>
          <w:rFonts w:ascii="Arial" w:hAnsi="Arial" w:cs="Arial"/>
          <w:b/>
          <w:sz w:val="28"/>
          <w:szCs w:val="28"/>
        </w:rPr>
        <w:t>a</w:t>
      </w:r>
      <w:r w:rsidR="00FD5AA2" w:rsidRPr="002B63E5">
        <w:rPr>
          <w:rFonts w:ascii="Arial" w:hAnsi="Arial" w:cs="Arial"/>
          <w:b/>
          <w:sz w:val="28"/>
          <w:szCs w:val="28"/>
        </w:rPr>
        <w:t xml:space="preserve"> </w:t>
      </w:r>
      <w:r w:rsidR="00240596" w:rsidRPr="002B63E5">
        <w:rPr>
          <w:rFonts w:ascii="Arial" w:hAnsi="Arial" w:cs="Arial"/>
          <w:b/>
          <w:sz w:val="28"/>
          <w:szCs w:val="28"/>
        </w:rPr>
        <w:t>21</w:t>
      </w:r>
      <w:r w:rsidR="00FD5AA2" w:rsidRPr="002B63E5">
        <w:rPr>
          <w:rFonts w:ascii="Arial" w:hAnsi="Arial" w:cs="Arial"/>
          <w:b/>
          <w:sz w:val="28"/>
          <w:szCs w:val="28"/>
        </w:rPr>
        <w:t xml:space="preserve"> </w:t>
      </w:r>
      <w:r w:rsidR="00772FDE" w:rsidRPr="002B63E5">
        <w:rPr>
          <w:rFonts w:ascii="Arial" w:hAnsi="Arial" w:cs="Arial"/>
          <w:b/>
          <w:sz w:val="28"/>
          <w:szCs w:val="28"/>
        </w:rPr>
        <w:t xml:space="preserve">de </w:t>
      </w:r>
      <w:r w:rsidR="00C84079" w:rsidRPr="002B63E5">
        <w:rPr>
          <w:rFonts w:ascii="Arial" w:hAnsi="Arial" w:cs="Arial"/>
          <w:b/>
          <w:sz w:val="28"/>
          <w:szCs w:val="28"/>
        </w:rPr>
        <w:t>Octubre</w:t>
      </w:r>
      <w:r w:rsidR="00B36ECA" w:rsidRPr="002B63E5">
        <w:rPr>
          <w:rFonts w:ascii="Arial" w:hAnsi="Arial" w:cs="Arial"/>
          <w:b/>
          <w:sz w:val="28"/>
          <w:szCs w:val="28"/>
        </w:rPr>
        <w:t xml:space="preserve"> de </w:t>
      </w:r>
      <w:r w:rsidR="000E7E1E" w:rsidRPr="002B63E5">
        <w:rPr>
          <w:rFonts w:ascii="Arial" w:hAnsi="Arial" w:cs="Arial"/>
          <w:b/>
          <w:sz w:val="28"/>
          <w:szCs w:val="28"/>
        </w:rPr>
        <w:t>2019</w:t>
      </w:r>
    </w:p>
    <w:p w:rsidR="00240596" w:rsidRDefault="00240596" w:rsidP="00B86EF1">
      <w:pPr>
        <w:spacing w:after="0"/>
        <w:jc w:val="center"/>
        <w:rPr>
          <w:rFonts w:ascii="Arial" w:hAnsi="Arial" w:cs="Arial"/>
          <w:b/>
          <w:sz w:val="28"/>
          <w:szCs w:val="28"/>
        </w:rPr>
      </w:pPr>
    </w:p>
    <w:p w:rsidR="00240596" w:rsidRDefault="00240596" w:rsidP="00B86EF1">
      <w:pPr>
        <w:spacing w:after="0"/>
        <w:jc w:val="center"/>
        <w:rPr>
          <w:rFonts w:ascii="Arial" w:hAnsi="Arial" w:cs="Arial"/>
          <w:b/>
          <w:sz w:val="28"/>
          <w:szCs w:val="28"/>
        </w:rPr>
      </w:pPr>
    </w:p>
    <w:p w:rsidR="00240596" w:rsidRPr="00873379" w:rsidRDefault="00240596" w:rsidP="00B86EF1">
      <w:pPr>
        <w:spacing w:after="0"/>
        <w:jc w:val="center"/>
        <w:rPr>
          <w:rFonts w:ascii="Arial" w:hAnsi="Arial" w:cs="Arial"/>
          <w:b/>
          <w:sz w:val="28"/>
          <w:szCs w:val="28"/>
        </w:rPr>
      </w:pPr>
    </w:p>
    <w:p w:rsidR="00521B11" w:rsidRPr="00873379" w:rsidRDefault="00521B11" w:rsidP="00521B11">
      <w:pPr>
        <w:keepNext/>
        <w:spacing w:after="0"/>
        <w:jc w:val="center"/>
        <w:outlineLvl w:val="4"/>
        <w:rPr>
          <w:rFonts w:ascii="Arial" w:hAnsi="Arial" w:cs="Arial"/>
          <w:b/>
          <w:sz w:val="28"/>
          <w:szCs w:val="28"/>
        </w:rPr>
      </w:pPr>
      <w:r w:rsidRPr="00873379">
        <w:rPr>
          <w:rFonts w:ascii="Arial" w:hAnsi="Arial" w:cs="Arial"/>
          <w:b/>
          <w:sz w:val="28"/>
          <w:szCs w:val="28"/>
        </w:rPr>
        <w:t xml:space="preserve">INTEGRANTES DEL COMITÉ DE ADQUISICIONES, ENAJENACIONES, ARRENDAMIENTOS, COMODATOS </w:t>
      </w:r>
      <w:r w:rsidR="00A82E0F">
        <w:rPr>
          <w:rFonts w:ascii="Arial" w:hAnsi="Arial" w:cs="Arial"/>
          <w:b/>
          <w:sz w:val="28"/>
          <w:szCs w:val="28"/>
        </w:rPr>
        <w:t>Y CONTRATACION DE SERVICIOS</w:t>
      </w:r>
      <w:r w:rsidR="00070899">
        <w:rPr>
          <w:rFonts w:ascii="Arial" w:hAnsi="Arial" w:cs="Arial"/>
          <w:b/>
          <w:sz w:val="28"/>
          <w:szCs w:val="28"/>
        </w:rPr>
        <w:t xml:space="preserve"> PARA </w:t>
      </w:r>
      <w:r w:rsidRPr="00873379">
        <w:rPr>
          <w:rFonts w:ascii="Arial" w:hAnsi="Arial" w:cs="Arial"/>
          <w:b/>
          <w:sz w:val="28"/>
          <w:szCs w:val="28"/>
        </w:rPr>
        <w:t>EL MUNICIPIO DE LEÓN, GUANAJUATO.</w:t>
      </w:r>
    </w:p>
    <w:p w:rsidR="00B50EC5" w:rsidRDefault="00B50EC5" w:rsidP="00981A4F">
      <w:pPr>
        <w:spacing w:after="0"/>
        <w:jc w:val="both"/>
        <w:rPr>
          <w:rFonts w:ascii="Arial" w:hAnsi="Arial" w:cs="Arial"/>
          <w:b/>
          <w:sz w:val="28"/>
          <w:szCs w:val="28"/>
        </w:rPr>
      </w:pPr>
    </w:p>
    <w:p w:rsidR="00981A4F" w:rsidRPr="005B5F59" w:rsidRDefault="00981A4F" w:rsidP="00981A4F">
      <w:pPr>
        <w:spacing w:after="0"/>
        <w:jc w:val="both"/>
        <w:rPr>
          <w:rFonts w:ascii="Arial" w:hAnsi="Arial" w:cs="Arial"/>
          <w:b/>
          <w:sz w:val="28"/>
          <w:szCs w:val="28"/>
        </w:rPr>
      </w:pPr>
      <w:r>
        <w:rPr>
          <w:rFonts w:ascii="Arial" w:hAnsi="Arial" w:cs="Arial"/>
          <w:b/>
          <w:sz w:val="28"/>
          <w:szCs w:val="28"/>
        </w:rPr>
        <w:lastRenderedPageBreak/>
        <w:t>LETICIA VILLEGAS NAVA</w:t>
      </w:r>
    </w:p>
    <w:p w:rsidR="00981A4F" w:rsidRPr="005B5F59" w:rsidRDefault="00981A4F" w:rsidP="00981A4F">
      <w:pPr>
        <w:spacing w:after="0"/>
        <w:jc w:val="both"/>
        <w:rPr>
          <w:rFonts w:ascii="Arial" w:hAnsi="Arial" w:cs="Arial"/>
          <w:b/>
          <w:sz w:val="28"/>
          <w:szCs w:val="28"/>
        </w:rPr>
      </w:pPr>
      <w:r>
        <w:rPr>
          <w:rFonts w:ascii="Arial" w:hAnsi="Arial" w:cs="Arial"/>
          <w:b/>
          <w:sz w:val="28"/>
          <w:szCs w:val="28"/>
        </w:rPr>
        <w:t>SÍNDICO</w:t>
      </w:r>
    </w:p>
    <w:p w:rsidR="00BB7E88" w:rsidRDefault="00BB7E88" w:rsidP="00981A4F">
      <w:pPr>
        <w:spacing w:after="0"/>
        <w:jc w:val="right"/>
        <w:rPr>
          <w:rFonts w:ascii="Arial" w:hAnsi="Arial" w:cs="Arial"/>
          <w:b/>
          <w:sz w:val="28"/>
          <w:szCs w:val="28"/>
        </w:rPr>
      </w:pPr>
    </w:p>
    <w:p w:rsidR="00981A4F" w:rsidRDefault="00981A4F" w:rsidP="00981A4F">
      <w:pPr>
        <w:spacing w:after="0"/>
        <w:jc w:val="right"/>
        <w:rPr>
          <w:rFonts w:ascii="Arial" w:hAnsi="Arial" w:cs="Arial"/>
          <w:b/>
          <w:sz w:val="28"/>
          <w:szCs w:val="28"/>
        </w:rPr>
      </w:pPr>
      <w:r>
        <w:rPr>
          <w:rFonts w:ascii="Arial" w:hAnsi="Arial" w:cs="Arial"/>
          <w:b/>
          <w:sz w:val="28"/>
          <w:szCs w:val="28"/>
        </w:rPr>
        <w:t xml:space="preserve">GILBERTO LÓPEZ JIMÉNEZ  </w:t>
      </w:r>
    </w:p>
    <w:p w:rsidR="00981A4F" w:rsidRDefault="00981A4F" w:rsidP="00E85003">
      <w:pPr>
        <w:spacing w:after="0"/>
        <w:jc w:val="right"/>
        <w:rPr>
          <w:rFonts w:ascii="Arial" w:hAnsi="Arial" w:cs="Arial"/>
          <w:b/>
          <w:sz w:val="28"/>
          <w:szCs w:val="28"/>
        </w:rPr>
      </w:pPr>
      <w:r>
        <w:rPr>
          <w:rFonts w:ascii="Arial" w:hAnsi="Arial" w:cs="Arial"/>
          <w:b/>
          <w:sz w:val="28"/>
          <w:szCs w:val="28"/>
        </w:rPr>
        <w:t xml:space="preserve">REGIDOR              </w:t>
      </w:r>
    </w:p>
    <w:p w:rsidR="00981A4F" w:rsidRDefault="00981A4F" w:rsidP="00981A4F">
      <w:pPr>
        <w:spacing w:after="0"/>
        <w:rPr>
          <w:rFonts w:ascii="Arial" w:hAnsi="Arial" w:cs="Arial"/>
          <w:b/>
          <w:sz w:val="28"/>
          <w:szCs w:val="28"/>
        </w:rPr>
      </w:pPr>
    </w:p>
    <w:p w:rsidR="00BB7E88" w:rsidRDefault="00BB7E88" w:rsidP="00981A4F">
      <w:pPr>
        <w:spacing w:after="0"/>
        <w:rPr>
          <w:rFonts w:ascii="Arial" w:hAnsi="Arial" w:cs="Arial"/>
          <w:b/>
          <w:sz w:val="28"/>
          <w:szCs w:val="28"/>
        </w:rPr>
      </w:pPr>
    </w:p>
    <w:p w:rsidR="00BB7E88" w:rsidRDefault="00BB7E88" w:rsidP="00981A4F">
      <w:pPr>
        <w:spacing w:after="0"/>
        <w:rPr>
          <w:rFonts w:ascii="Arial" w:hAnsi="Arial" w:cs="Arial"/>
          <w:b/>
          <w:sz w:val="28"/>
          <w:szCs w:val="28"/>
        </w:rPr>
      </w:pPr>
    </w:p>
    <w:p w:rsidR="00981A4F" w:rsidRPr="005B5F59" w:rsidRDefault="00981A4F" w:rsidP="00981A4F">
      <w:pPr>
        <w:spacing w:after="0"/>
        <w:rPr>
          <w:rFonts w:ascii="Arial" w:hAnsi="Arial" w:cs="Arial"/>
          <w:b/>
          <w:sz w:val="28"/>
          <w:szCs w:val="28"/>
        </w:rPr>
      </w:pPr>
      <w:r w:rsidRPr="005B5F59">
        <w:rPr>
          <w:rFonts w:ascii="Arial" w:hAnsi="Arial" w:cs="Arial"/>
          <w:b/>
          <w:sz w:val="28"/>
          <w:szCs w:val="28"/>
        </w:rPr>
        <w:t>ANA MARÍA CARPIO MENDOZA</w:t>
      </w:r>
    </w:p>
    <w:p w:rsidR="00E85003" w:rsidRDefault="00981A4F" w:rsidP="00B86EF1">
      <w:pPr>
        <w:spacing w:after="0"/>
        <w:rPr>
          <w:rFonts w:ascii="Arial" w:hAnsi="Arial" w:cs="Arial"/>
          <w:b/>
          <w:sz w:val="28"/>
          <w:szCs w:val="28"/>
        </w:rPr>
      </w:pPr>
      <w:r w:rsidRPr="005B5F59">
        <w:rPr>
          <w:rFonts w:ascii="Arial" w:hAnsi="Arial" w:cs="Arial"/>
          <w:b/>
          <w:sz w:val="28"/>
          <w:szCs w:val="28"/>
        </w:rPr>
        <w:t>REGIDORA</w:t>
      </w:r>
    </w:p>
    <w:p w:rsidR="00E85003" w:rsidRDefault="00E85003" w:rsidP="00981A4F">
      <w:pPr>
        <w:spacing w:after="0"/>
        <w:jc w:val="right"/>
        <w:rPr>
          <w:rFonts w:ascii="Arial" w:hAnsi="Arial" w:cs="Arial"/>
          <w:b/>
          <w:sz w:val="28"/>
          <w:szCs w:val="28"/>
        </w:rPr>
      </w:pPr>
    </w:p>
    <w:p w:rsidR="00BB7E88" w:rsidRDefault="00BB7E88" w:rsidP="00981A4F">
      <w:pPr>
        <w:spacing w:after="0"/>
        <w:jc w:val="right"/>
        <w:rPr>
          <w:rFonts w:ascii="Arial" w:hAnsi="Arial" w:cs="Arial"/>
          <w:b/>
          <w:sz w:val="28"/>
          <w:szCs w:val="28"/>
        </w:rPr>
      </w:pPr>
    </w:p>
    <w:p w:rsidR="00981A4F" w:rsidRPr="005B5F59" w:rsidRDefault="00981A4F" w:rsidP="00981A4F">
      <w:pPr>
        <w:spacing w:after="0"/>
        <w:jc w:val="right"/>
        <w:rPr>
          <w:rFonts w:ascii="Arial" w:hAnsi="Arial" w:cs="Arial"/>
          <w:b/>
          <w:sz w:val="28"/>
          <w:szCs w:val="28"/>
        </w:rPr>
      </w:pPr>
      <w:r>
        <w:rPr>
          <w:rFonts w:ascii="Arial" w:hAnsi="Arial" w:cs="Arial"/>
          <w:b/>
          <w:sz w:val="28"/>
          <w:szCs w:val="28"/>
        </w:rPr>
        <w:t>ANA MARÍA ESQUIVEL ARRONA</w:t>
      </w:r>
    </w:p>
    <w:p w:rsidR="00981A4F" w:rsidRDefault="00981A4F" w:rsidP="00255E46">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B50EC5" w:rsidRDefault="00B50EC5" w:rsidP="00981A4F">
      <w:pPr>
        <w:spacing w:after="0"/>
        <w:rPr>
          <w:rFonts w:ascii="Arial" w:hAnsi="Arial" w:cs="Arial"/>
          <w:b/>
          <w:sz w:val="28"/>
          <w:szCs w:val="28"/>
        </w:rPr>
      </w:pPr>
    </w:p>
    <w:p w:rsidR="00BB7E88" w:rsidRDefault="00BB7E88" w:rsidP="00981A4F">
      <w:pPr>
        <w:spacing w:after="0"/>
        <w:rPr>
          <w:rFonts w:ascii="Arial" w:hAnsi="Arial" w:cs="Arial"/>
          <w:b/>
          <w:sz w:val="28"/>
          <w:szCs w:val="28"/>
        </w:rPr>
      </w:pPr>
    </w:p>
    <w:p w:rsidR="00BB7E88" w:rsidRDefault="00BB7E88" w:rsidP="00981A4F">
      <w:pPr>
        <w:spacing w:after="0"/>
        <w:rPr>
          <w:rFonts w:ascii="Arial" w:hAnsi="Arial" w:cs="Arial"/>
          <w:b/>
          <w:sz w:val="28"/>
          <w:szCs w:val="28"/>
        </w:rPr>
      </w:pPr>
    </w:p>
    <w:p w:rsidR="00981A4F" w:rsidRPr="005B5F59" w:rsidRDefault="00401C81" w:rsidP="00981A4F">
      <w:pPr>
        <w:spacing w:after="0"/>
        <w:rPr>
          <w:rFonts w:ascii="Arial" w:hAnsi="Arial" w:cs="Arial"/>
          <w:b/>
          <w:sz w:val="28"/>
          <w:szCs w:val="28"/>
        </w:rPr>
      </w:pPr>
      <w:r>
        <w:rPr>
          <w:rFonts w:ascii="Arial" w:hAnsi="Arial" w:cs="Arial"/>
          <w:b/>
          <w:sz w:val="28"/>
          <w:szCs w:val="28"/>
        </w:rPr>
        <w:t xml:space="preserve">VANESSA </w:t>
      </w:r>
      <w:r w:rsidR="00981A4F">
        <w:rPr>
          <w:rFonts w:ascii="Arial" w:hAnsi="Arial" w:cs="Arial"/>
          <w:b/>
          <w:sz w:val="28"/>
          <w:szCs w:val="28"/>
        </w:rPr>
        <w:t>MONTES DE OCA MAYAGOITIA</w:t>
      </w:r>
    </w:p>
    <w:p w:rsidR="00981A4F" w:rsidRDefault="00981A4F" w:rsidP="00981A4F">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981A4F" w:rsidRPr="005B5F59" w:rsidRDefault="00BE7A1B" w:rsidP="00BE7A1B">
      <w:pPr>
        <w:tabs>
          <w:tab w:val="left" w:pos="2550"/>
        </w:tabs>
        <w:spacing w:after="0"/>
        <w:rPr>
          <w:rFonts w:ascii="Arial" w:hAnsi="Arial" w:cs="Arial"/>
          <w:b/>
          <w:sz w:val="28"/>
          <w:szCs w:val="28"/>
        </w:rPr>
      </w:pPr>
      <w:r>
        <w:rPr>
          <w:rFonts w:ascii="Arial" w:hAnsi="Arial" w:cs="Arial"/>
          <w:b/>
          <w:sz w:val="28"/>
          <w:szCs w:val="28"/>
        </w:rPr>
        <w:tab/>
      </w:r>
    </w:p>
    <w:p w:rsidR="00B86EF1" w:rsidRDefault="00B86EF1" w:rsidP="00981A4F">
      <w:pPr>
        <w:spacing w:after="0"/>
        <w:jc w:val="right"/>
        <w:rPr>
          <w:rFonts w:ascii="Arial" w:hAnsi="Arial" w:cs="Arial"/>
          <w:b/>
          <w:sz w:val="28"/>
          <w:szCs w:val="28"/>
        </w:rPr>
      </w:pPr>
    </w:p>
    <w:p w:rsidR="00BB7E88" w:rsidRDefault="00BB7E88" w:rsidP="00981A4F">
      <w:pPr>
        <w:spacing w:after="0"/>
        <w:jc w:val="right"/>
        <w:rPr>
          <w:rFonts w:ascii="Arial" w:hAnsi="Arial" w:cs="Arial"/>
          <w:b/>
          <w:sz w:val="28"/>
          <w:szCs w:val="28"/>
        </w:rPr>
      </w:pPr>
    </w:p>
    <w:p w:rsidR="00BB7E88" w:rsidRDefault="00BB7E88" w:rsidP="00981A4F">
      <w:pPr>
        <w:spacing w:after="0"/>
        <w:jc w:val="right"/>
        <w:rPr>
          <w:rFonts w:ascii="Arial" w:hAnsi="Arial" w:cs="Arial"/>
          <w:b/>
          <w:sz w:val="28"/>
          <w:szCs w:val="28"/>
        </w:rPr>
      </w:pPr>
    </w:p>
    <w:p w:rsidR="00BB7E88" w:rsidRDefault="00BB7E88" w:rsidP="00981A4F">
      <w:pPr>
        <w:spacing w:after="0"/>
        <w:jc w:val="right"/>
        <w:rPr>
          <w:rFonts w:ascii="Arial" w:hAnsi="Arial" w:cs="Arial"/>
          <w:b/>
          <w:sz w:val="28"/>
          <w:szCs w:val="28"/>
        </w:rPr>
      </w:pPr>
    </w:p>
    <w:p w:rsidR="00981A4F" w:rsidRPr="005B5F59" w:rsidRDefault="00981A4F" w:rsidP="00981A4F">
      <w:pPr>
        <w:spacing w:after="0"/>
        <w:jc w:val="right"/>
        <w:rPr>
          <w:rFonts w:ascii="Arial" w:hAnsi="Arial" w:cs="Arial"/>
          <w:b/>
          <w:sz w:val="28"/>
          <w:szCs w:val="28"/>
        </w:rPr>
      </w:pPr>
      <w:r>
        <w:rPr>
          <w:rFonts w:ascii="Arial" w:hAnsi="Arial" w:cs="Arial"/>
          <w:b/>
          <w:sz w:val="28"/>
          <w:szCs w:val="28"/>
        </w:rPr>
        <w:t>GABRIELA DEL CARMEN ECHEVERÍA GONZÁLEZ</w:t>
      </w:r>
    </w:p>
    <w:p w:rsidR="00981A4F" w:rsidRDefault="00981A4F" w:rsidP="00B86EF1">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981A4F" w:rsidRDefault="00981A4F" w:rsidP="00981A4F">
      <w:pPr>
        <w:spacing w:after="0"/>
        <w:rPr>
          <w:rFonts w:ascii="Arial" w:hAnsi="Arial" w:cs="Arial"/>
          <w:b/>
          <w:sz w:val="28"/>
          <w:szCs w:val="28"/>
        </w:rPr>
      </w:pPr>
    </w:p>
    <w:p w:rsidR="00981A4F" w:rsidRDefault="00981A4F" w:rsidP="00981A4F">
      <w:pPr>
        <w:spacing w:after="0"/>
        <w:rPr>
          <w:rFonts w:ascii="Arial" w:hAnsi="Arial" w:cs="Arial"/>
          <w:b/>
          <w:sz w:val="28"/>
          <w:szCs w:val="28"/>
        </w:rPr>
      </w:pPr>
    </w:p>
    <w:p w:rsidR="00BB7E88" w:rsidRDefault="00BB7E88" w:rsidP="00981A4F">
      <w:pPr>
        <w:spacing w:after="0"/>
        <w:rPr>
          <w:rFonts w:ascii="Arial" w:hAnsi="Arial" w:cs="Arial"/>
          <w:b/>
          <w:sz w:val="28"/>
          <w:szCs w:val="28"/>
        </w:rPr>
      </w:pPr>
    </w:p>
    <w:p w:rsidR="00BB7E88" w:rsidRDefault="00BB7E88" w:rsidP="00981A4F">
      <w:pPr>
        <w:spacing w:after="0"/>
        <w:rPr>
          <w:rFonts w:ascii="Arial" w:hAnsi="Arial" w:cs="Arial"/>
          <w:b/>
          <w:sz w:val="28"/>
          <w:szCs w:val="28"/>
        </w:rPr>
      </w:pPr>
    </w:p>
    <w:p w:rsidR="00981A4F" w:rsidRDefault="00981A4F" w:rsidP="00981A4F">
      <w:pPr>
        <w:spacing w:after="0"/>
        <w:rPr>
          <w:rFonts w:ascii="Arial" w:hAnsi="Arial" w:cs="Arial"/>
          <w:b/>
          <w:sz w:val="28"/>
          <w:szCs w:val="28"/>
        </w:rPr>
      </w:pPr>
      <w:r>
        <w:rPr>
          <w:rFonts w:ascii="Arial" w:hAnsi="Arial" w:cs="Arial"/>
          <w:b/>
          <w:sz w:val="28"/>
          <w:szCs w:val="28"/>
        </w:rPr>
        <w:t>FERNANDA ODETTE RENTERÍA MUÑOZ</w:t>
      </w:r>
    </w:p>
    <w:p w:rsidR="00981A4F" w:rsidRPr="005B5F59" w:rsidRDefault="00981A4F" w:rsidP="00981A4F">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981A4F" w:rsidRPr="005B5F59" w:rsidRDefault="00981A4F" w:rsidP="00981A4F">
      <w:pPr>
        <w:jc w:val="center"/>
        <w:rPr>
          <w:rFonts w:ascii="Arial" w:hAnsi="Arial" w:cs="Arial"/>
          <w:sz w:val="28"/>
          <w:szCs w:val="28"/>
        </w:rPr>
      </w:pPr>
    </w:p>
    <w:p w:rsidR="00BB7E88" w:rsidRDefault="00BB7E88" w:rsidP="00981A4F">
      <w:pPr>
        <w:spacing w:after="0"/>
        <w:jc w:val="right"/>
        <w:rPr>
          <w:rFonts w:ascii="Arial" w:hAnsi="Arial" w:cs="Arial"/>
          <w:b/>
          <w:sz w:val="28"/>
          <w:szCs w:val="28"/>
        </w:rPr>
      </w:pPr>
    </w:p>
    <w:p w:rsidR="00BB7E88" w:rsidRDefault="00BB7E88" w:rsidP="00981A4F">
      <w:pPr>
        <w:spacing w:after="0"/>
        <w:jc w:val="right"/>
        <w:rPr>
          <w:rFonts w:ascii="Arial" w:hAnsi="Arial" w:cs="Arial"/>
          <w:b/>
          <w:sz w:val="28"/>
          <w:szCs w:val="28"/>
        </w:rPr>
      </w:pPr>
    </w:p>
    <w:p w:rsidR="00BB7E88" w:rsidRDefault="00BB7E88" w:rsidP="00981A4F">
      <w:pPr>
        <w:spacing w:after="0"/>
        <w:jc w:val="right"/>
        <w:rPr>
          <w:rFonts w:ascii="Arial" w:hAnsi="Arial" w:cs="Arial"/>
          <w:b/>
          <w:sz w:val="28"/>
          <w:szCs w:val="28"/>
        </w:rPr>
      </w:pPr>
    </w:p>
    <w:p w:rsidR="00981A4F" w:rsidRPr="005B5F59" w:rsidRDefault="00981A4F" w:rsidP="00981A4F">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rsidR="00981A4F" w:rsidRPr="005B5F59" w:rsidRDefault="00981A4F" w:rsidP="00981A4F">
      <w:pPr>
        <w:spacing w:after="0"/>
        <w:jc w:val="right"/>
        <w:rPr>
          <w:rFonts w:ascii="Arial" w:hAnsi="Arial" w:cs="Arial"/>
          <w:b/>
          <w:sz w:val="28"/>
          <w:szCs w:val="28"/>
        </w:rPr>
      </w:pPr>
      <w:r w:rsidRPr="005B5F59">
        <w:rPr>
          <w:rFonts w:ascii="Arial" w:hAnsi="Arial" w:cs="Arial"/>
          <w:b/>
          <w:sz w:val="28"/>
          <w:szCs w:val="28"/>
        </w:rPr>
        <w:t>REPRESENTANTE CIUDADANO</w:t>
      </w:r>
    </w:p>
    <w:p w:rsidR="00981A4F" w:rsidRPr="005B5F59" w:rsidRDefault="00981A4F" w:rsidP="00981A4F">
      <w:pPr>
        <w:spacing w:after="0"/>
        <w:jc w:val="center"/>
        <w:rPr>
          <w:rFonts w:ascii="Arial" w:hAnsi="Arial" w:cs="Arial"/>
          <w:b/>
          <w:sz w:val="28"/>
          <w:szCs w:val="28"/>
        </w:rPr>
      </w:pPr>
    </w:p>
    <w:p w:rsidR="00981A4F" w:rsidRDefault="00981A4F" w:rsidP="00981A4F">
      <w:pPr>
        <w:spacing w:after="0"/>
        <w:jc w:val="center"/>
        <w:rPr>
          <w:rFonts w:ascii="Arial" w:hAnsi="Arial" w:cs="Arial"/>
          <w:b/>
          <w:sz w:val="28"/>
          <w:szCs w:val="28"/>
        </w:rPr>
      </w:pPr>
    </w:p>
    <w:p w:rsidR="00BB7E88" w:rsidRDefault="00BB7E88" w:rsidP="00981A4F">
      <w:pPr>
        <w:spacing w:after="0"/>
        <w:rPr>
          <w:rFonts w:ascii="Arial" w:hAnsi="Arial" w:cs="Arial"/>
          <w:b/>
          <w:sz w:val="28"/>
          <w:szCs w:val="28"/>
        </w:rPr>
      </w:pPr>
    </w:p>
    <w:p w:rsidR="00BB7E88" w:rsidRDefault="00BB7E88" w:rsidP="00981A4F">
      <w:pPr>
        <w:spacing w:after="0"/>
        <w:rPr>
          <w:rFonts w:ascii="Arial" w:hAnsi="Arial" w:cs="Arial"/>
          <w:b/>
          <w:sz w:val="28"/>
          <w:szCs w:val="28"/>
        </w:rPr>
      </w:pPr>
    </w:p>
    <w:p w:rsidR="00BB7E88" w:rsidRDefault="00BB7E88" w:rsidP="00981A4F">
      <w:pPr>
        <w:spacing w:after="0"/>
        <w:rPr>
          <w:rFonts w:ascii="Arial" w:hAnsi="Arial" w:cs="Arial"/>
          <w:b/>
          <w:sz w:val="28"/>
          <w:szCs w:val="28"/>
        </w:rPr>
      </w:pPr>
    </w:p>
    <w:p w:rsidR="00981A4F" w:rsidRPr="005B5F59" w:rsidRDefault="00981A4F" w:rsidP="00981A4F">
      <w:pPr>
        <w:spacing w:after="0"/>
        <w:rPr>
          <w:rFonts w:ascii="Arial" w:hAnsi="Arial" w:cs="Arial"/>
          <w:b/>
          <w:sz w:val="28"/>
          <w:szCs w:val="28"/>
        </w:rPr>
      </w:pPr>
      <w:r w:rsidRPr="005B5F59">
        <w:rPr>
          <w:rFonts w:ascii="Arial" w:hAnsi="Arial" w:cs="Arial"/>
          <w:b/>
          <w:sz w:val="28"/>
          <w:szCs w:val="28"/>
        </w:rPr>
        <w:t>LIC. LUIS LORENZO SANDOVAL ASCENCIO</w:t>
      </w:r>
    </w:p>
    <w:p w:rsidR="00981A4F" w:rsidRPr="005B5F59" w:rsidRDefault="00981A4F" w:rsidP="00981A4F">
      <w:pPr>
        <w:spacing w:after="0"/>
        <w:rPr>
          <w:rFonts w:ascii="Arial" w:hAnsi="Arial" w:cs="Arial"/>
          <w:b/>
          <w:sz w:val="28"/>
          <w:szCs w:val="28"/>
        </w:rPr>
      </w:pPr>
      <w:r w:rsidRPr="005B5F59">
        <w:rPr>
          <w:rFonts w:ascii="Arial" w:hAnsi="Arial" w:cs="Arial"/>
          <w:b/>
          <w:sz w:val="28"/>
          <w:szCs w:val="28"/>
        </w:rPr>
        <w:t>REPRESENTANTE CIUDADANO</w:t>
      </w:r>
    </w:p>
    <w:p w:rsidR="00981A4F" w:rsidRPr="00A062D9" w:rsidRDefault="00981A4F" w:rsidP="00981A4F">
      <w:pPr>
        <w:spacing w:after="0"/>
        <w:jc w:val="center"/>
      </w:pPr>
    </w:p>
    <w:p w:rsidR="00E6076C" w:rsidRDefault="00E6076C" w:rsidP="00981A4F">
      <w:pPr>
        <w:spacing w:after="0"/>
        <w:jc w:val="center"/>
        <w:rPr>
          <w:rFonts w:ascii="Arial" w:hAnsi="Arial" w:cs="Arial"/>
          <w:b/>
          <w:sz w:val="28"/>
          <w:szCs w:val="28"/>
        </w:rPr>
      </w:pPr>
    </w:p>
    <w:p w:rsidR="00981A4F" w:rsidRDefault="00981A4F" w:rsidP="00981A4F">
      <w:pPr>
        <w:spacing w:after="0"/>
        <w:jc w:val="center"/>
        <w:rPr>
          <w:rFonts w:ascii="Arial" w:hAnsi="Arial" w:cs="Arial"/>
          <w:b/>
          <w:sz w:val="28"/>
          <w:szCs w:val="28"/>
        </w:rPr>
      </w:pPr>
    </w:p>
    <w:p w:rsidR="00BB7E88" w:rsidRDefault="00BB7E88" w:rsidP="00981A4F">
      <w:pPr>
        <w:spacing w:after="0"/>
        <w:jc w:val="right"/>
        <w:rPr>
          <w:rFonts w:ascii="Arial" w:hAnsi="Arial" w:cs="Arial"/>
          <w:b/>
          <w:sz w:val="28"/>
          <w:szCs w:val="28"/>
        </w:rPr>
      </w:pPr>
    </w:p>
    <w:p w:rsidR="00BB7E88" w:rsidRDefault="00BB7E88" w:rsidP="00981A4F">
      <w:pPr>
        <w:spacing w:after="0"/>
        <w:jc w:val="right"/>
        <w:rPr>
          <w:rFonts w:ascii="Arial" w:hAnsi="Arial" w:cs="Arial"/>
          <w:b/>
          <w:sz w:val="28"/>
          <w:szCs w:val="28"/>
        </w:rPr>
      </w:pPr>
    </w:p>
    <w:p w:rsidR="00BB7E88" w:rsidRDefault="00BB7E88" w:rsidP="00981A4F">
      <w:pPr>
        <w:spacing w:after="0"/>
        <w:jc w:val="right"/>
        <w:rPr>
          <w:rFonts w:ascii="Arial" w:hAnsi="Arial" w:cs="Arial"/>
          <w:b/>
          <w:sz w:val="28"/>
          <w:szCs w:val="28"/>
        </w:rPr>
      </w:pPr>
    </w:p>
    <w:p w:rsidR="00981A4F" w:rsidRDefault="00981A4F" w:rsidP="00981A4F">
      <w:pPr>
        <w:spacing w:after="0"/>
        <w:jc w:val="right"/>
        <w:rPr>
          <w:rFonts w:ascii="Arial" w:hAnsi="Arial" w:cs="Arial"/>
          <w:b/>
          <w:sz w:val="28"/>
          <w:szCs w:val="28"/>
        </w:rPr>
      </w:pPr>
      <w:r>
        <w:rPr>
          <w:rFonts w:ascii="Arial" w:hAnsi="Arial" w:cs="Arial"/>
          <w:b/>
          <w:sz w:val="28"/>
          <w:szCs w:val="28"/>
        </w:rPr>
        <w:t>MTRO. URIEL IZASKÚN GONZÁLEZ LÓPEZ</w:t>
      </w:r>
    </w:p>
    <w:p w:rsidR="00FD5AA2" w:rsidRDefault="00255071" w:rsidP="00255071">
      <w:pPr>
        <w:spacing w:after="0"/>
        <w:jc w:val="right"/>
        <w:rPr>
          <w:rFonts w:ascii="Arial" w:hAnsi="Arial" w:cs="Arial"/>
          <w:b/>
          <w:sz w:val="28"/>
          <w:szCs w:val="28"/>
        </w:rPr>
      </w:pPr>
      <w:r>
        <w:rPr>
          <w:rFonts w:ascii="Arial" w:hAnsi="Arial" w:cs="Arial"/>
          <w:b/>
          <w:sz w:val="28"/>
          <w:szCs w:val="28"/>
        </w:rPr>
        <w:t>REPRESENTANTE CIUDADANO</w:t>
      </w:r>
    </w:p>
    <w:p w:rsidR="004E212C" w:rsidRDefault="004E212C" w:rsidP="009B17A1">
      <w:pPr>
        <w:jc w:val="center"/>
        <w:rPr>
          <w:rFonts w:ascii="Arial" w:hAnsi="Arial" w:cs="Arial"/>
          <w:b/>
          <w:sz w:val="28"/>
          <w:szCs w:val="28"/>
        </w:rPr>
      </w:pPr>
    </w:p>
    <w:p w:rsidR="00BB7E88" w:rsidRDefault="00BB7E88" w:rsidP="009B17A1">
      <w:pPr>
        <w:jc w:val="center"/>
        <w:rPr>
          <w:rFonts w:ascii="Arial" w:hAnsi="Arial" w:cs="Arial"/>
          <w:b/>
          <w:sz w:val="28"/>
          <w:szCs w:val="28"/>
        </w:rPr>
      </w:pPr>
    </w:p>
    <w:p w:rsidR="00BB7E88" w:rsidRDefault="00BB7E88" w:rsidP="009B17A1">
      <w:pPr>
        <w:jc w:val="center"/>
        <w:rPr>
          <w:rFonts w:ascii="Arial" w:hAnsi="Arial" w:cs="Arial"/>
          <w:b/>
          <w:sz w:val="28"/>
          <w:szCs w:val="28"/>
        </w:rPr>
      </w:pPr>
    </w:p>
    <w:p w:rsidR="00BB7E88" w:rsidRDefault="00BB7E88" w:rsidP="009B17A1">
      <w:pPr>
        <w:jc w:val="center"/>
        <w:rPr>
          <w:rFonts w:ascii="Arial" w:hAnsi="Arial" w:cs="Arial"/>
          <w:b/>
          <w:sz w:val="28"/>
          <w:szCs w:val="28"/>
        </w:rPr>
      </w:pPr>
    </w:p>
    <w:p w:rsidR="00BB7E88" w:rsidRDefault="004D7D0F" w:rsidP="004D7D0F">
      <w:pPr>
        <w:tabs>
          <w:tab w:val="left" w:pos="6765"/>
        </w:tabs>
        <w:rPr>
          <w:rFonts w:ascii="Arial" w:hAnsi="Arial" w:cs="Arial"/>
          <w:b/>
          <w:sz w:val="28"/>
          <w:szCs w:val="28"/>
        </w:rPr>
      </w:pPr>
      <w:r>
        <w:rPr>
          <w:rFonts w:ascii="Arial" w:hAnsi="Arial" w:cs="Arial"/>
          <w:b/>
          <w:sz w:val="28"/>
          <w:szCs w:val="28"/>
        </w:rPr>
        <w:tab/>
      </w:r>
    </w:p>
    <w:p w:rsidR="004D7D0F" w:rsidRDefault="004D7D0F" w:rsidP="004D7D0F">
      <w:pPr>
        <w:tabs>
          <w:tab w:val="left" w:pos="6765"/>
        </w:tabs>
        <w:rPr>
          <w:rFonts w:ascii="Arial" w:hAnsi="Arial" w:cs="Arial"/>
          <w:b/>
          <w:sz w:val="28"/>
          <w:szCs w:val="28"/>
        </w:rPr>
      </w:pPr>
    </w:p>
    <w:p w:rsidR="00BB7E88" w:rsidRDefault="00BB7E88" w:rsidP="009B17A1">
      <w:pPr>
        <w:jc w:val="center"/>
        <w:rPr>
          <w:rFonts w:ascii="Arial" w:hAnsi="Arial" w:cs="Arial"/>
          <w:b/>
          <w:sz w:val="28"/>
          <w:szCs w:val="28"/>
        </w:rPr>
      </w:pPr>
    </w:p>
    <w:p w:rsidR="00BB7E88" w:rsidRDefault="00BB7E88" w:rsidP="009B17A1">
      <w:pPr>
        <w:jc w:val="center"/>
        <w:rPr>
          <w:rFonts w:ascii="Arial" w:hAnsi="Arial" w:cs="Arial"/>
          <w:b/>
          <w:sz w:val="28"/>
          <w:szCs w:val="28"/>
        </w:rPr>
      </w:pPr>
    </w:p>
    <w:p w:rsidR="00AD0A0D" w:rsidRDefault="00AD0A0D" w:rsidP="009B17A1">
      <w:pPr>
        <w:jc w:val="center"/>
        <w:rPr>
          <w:rFonts w:ascii="Arial" w:hAnsi="Arial" w:cs="Arial"/>
          <w:b/>
          <w:sz w:val="28"/>
          <w:szCs w:val="28"/>
        </w:rPr>
      </w:pPr>
    </w:p>
    <w:p w:rsidR="009B17A1" w:rsidRDefault="009B17A1" w:rsidP="009B17A1">
      <w:pPr>
        <w:jc w:val="center"/>
        <w:rPr>
          <w:rFonts w:ascii="Arial" w:hAnsi="Arial" w:cs="Arial"/>
          <w:b/>
          <w:sz w:val="28"/>
          <w:szCs w:val="28"/>
        </w:rPr>
      </w:pPr>
      <w:r w:rsidRPr="009B17A1">
        <w:rPr>
          <w:rFonts w:ascii="Arial" w:hAnsi="Arial" w:cs="Arial"/>
          <w:b/>
          <w:sz w:val="28"/>
          <w:szCs w:val="28"/>
        </w:rPr>
        <w:lastRenderedPageBreak/>
        <w:t>ANEXO ÚNICO</w:t>
      </w:r>
    </w:p>
    <w:p w:rsidR="004D7D0F" w:rsidRDefault="004D7D0F" w:rsidP="00AD0A0D">
      <w:pPr>
        <w:spacing w:line="276" w:lineRule="auto"/>
        <w:jc w:val="both"/>
        <w:rPr>
          <w:rFonts w:ascii="Arial" w:hAnsi="Arial" w:cs="Arial"/>
          <w:b/>
          <w:sz w:val="28"/>
          <w:szCs w:val="28"/>
        </w:rPr>
      </w:pPr>
    </w:p>
    <w:p w:rsidR="006953D1" w:rsidRPr="00AD0A0D" w:rsidRDefault="005B0918" w:rsidP="00AD0A0D">
      <w:pPr>
        <w:spacing w:line="276" w:lineRule="auto"/>
        <w:jc w:val="both"/>
        <w:rPr>
          <w:rFonts w:ascii="Arial" w:eastAsia="Times New Roman" w:hAnsi="Arial" w:cs="Arial"/>
          <w:sz w:val="28"/>
          <w:szCs w:val="28"/>
          <w:lang w:eastAsia="es-ES"/>
        </w:rPr>
      </w:pPr>
      <w:r w:rsidRPr="00AD0A0D">
        <w:rPr>
          <w:rFonts w:ascii="Arial" w:hAnsi="Arial" w:cs="Arial"/>
          <w:b/>
          <w:sz w:val="28"/>
          <w:szCs w:val="28"/>
        </w:rPr>
        <w:t>Primera s</w:t>
      </w:r>
      <w:r w:rsidR="009A5830" w:rsidRPr="00AD0A0D">
        <w:rPr>
          <w:rFonts w:ascii="Arial" w:hAnsi="Arial" w:cs="Arial"/>
          <w:b/>
          <w:sz w:val="28"/>
          <w:szCs w:val="28"/>
        </w:rPr>
        <w:t>uperficie:</w:t>
      </w:r>
      <w:r w:rsidR="004836C5" w:rsidRPr="00AD0A0D">
        <w:rPr>
          <w:rFonts w:ascii="Arial" w:hAnsi="Arial" w:cs="Arial"/>
          <w:b/>
          <w:sz w:val="28"/>
          <w:szCs w:val="28"/>
        </w:rPr>
        <w:t xml:space="preserve"> </w:t>
      </w:r>
      <w:r w:rsidR="00FC1B52">
        <w:rPr>
          <w:rFonts w:ascii="Arial" w:eastAsia="Times New Roman" w:hAnsi="Arial" w:cs="Arial"/>
          <w:b/>
          <w:sz w:val="28"/>
          <w:szCs w:val="28"/>
          <w:lang w:eastAsia="es-ES"/>
        </w:rPr>
        <w:t>7,778.7</w:t>
      </w:r>
      <w:r w:rsidR="004E212C" w:rsidRPr="00AD0A0D">
        <w:rPr>
          <w:rFonts w:ascii="Arial" w:eastAsia="Times New Roman" w:hAnsi="Arial" w:cs="Arial"/>
          <w:b/>
          <w:sz w:val="28"/>
          <w:szCs w:val="28"/>
          <w:lang w:eastAsia="es-ES"/>
        </w:rPr>
        <w:t>0</w:t>
      </w:r>
      <w:r w:rsidR="00D169CA" w:rsidRPr="00AD0A0D">
        <w:rPr>
          <w:rFonts w:ascii="Arial" w:eastAsia="Times New Roman" w:hAnsi="Arial" w:cs="Arial"/>
          <w:b/>
          <w:sz w:val="28"/>
          <w:szCs w:val="28"/>
          <w:lang w:eastAsia="es-ES"/>
        </w:rPr>
        <w:t xml:space="preserve"> </w:t>
      </w:r>
      <w:r w:rsidR="00773D03" w:rsidRPr="00AD0A0D">
        <w:rPr>
          <w:rFonts w:ascii="Arial" w:eastAsia="Times New Roman" w:hAnsi="Arial" w:cs="Arial"/>
          <w:b/>
          <w:sz w:val="28"/>
          <w:szCs w:val="28"/>
          <w:lang w:eastAsia="es-ES"/>
        </w:rPr>
        <w:t>m</w:t>
      </w:r>
      <w:r w:rsidR="00D169CA" w:rsidRPr="00AD0A0D">
        <w:rPr>
          <w:rFonts w:ascii="Arial" w:eastAsia="Times New Roman" w:hAnsi="Arial" w:cs="Arial"/>
          <w:b/>
          <w:sz w:val="28"/>
          <w:szCs w:val="28"/>
          <w:vertAlign w:val="superscript"/>
          <w:lang w:eastAsia="es-ES"/>
        </w:rPr>
        <w:t>2</w:t>
      </w:r>
      <w:r w:rsidR="00D169CA" w:rsidRPr="00AD0A0D">
        <w:rPr>
          <w:rFonts w:ascii="Arial" w:eastAsia="Times New Roman" w:hAnsi="Arial" w:cs="Arial"/>
          <w:sz w:val="28"/>
          <w:szCs w:val="28"/>
          <w:vertAlign w:val="superscript"/>
          <w:lang w:eastAsia="es-ES"/>
        </w:rPr>
        <w:t xml:space="preserve"> </w:t>
      </w:r>
      <w:r w:rsidR="00D169CA" w:rsidRPr="00AD0A0D">
        <w:rPr>
          <w:rFonts w:ascii="Arial" w:eastAsia="Times New Roman" w:hAnsi="Arial" w:cs="Arial"/>
          <w:sz w:val="28"/>
          <w:szCs w:val="28"/>
          <w:lang w:eastAsia="es-ES"/>
        </w:rPr>
        <w:t>(</w:t>
      </w:r>
      <w:r w:rsidR="004E212C" w:rsidRPr="00AD0A0D">
        <w:rPr>
          <w:rFonts w:ascii="Arial" w:eastAsia="Times New Roman" w:hAnsi="Arial" w:cs="Arial"/>
          <w:sz w:val="28"/>
          <w:szCs w:val="28"/>
          <w:lang w:eastAsia="es-ES"/>
        </w:rPr>
        <w:t>siete</w:t>
      </w:r>
      <w:r w:rsidR="00A148C6" w:rsidRPr="00AD0A0D">
        <w:rPr>
          <w:rFonts w:ascii="Arial" w:eastAsia="Times New Roman" w:hAnsi="Arial" w:cs="Arial"/>
          <w:sz w:val="28"/>
          <w:szCs w:val="28"/>
          <w:lang w:eastAsia="es-ES"/>
        </w:rPr>
        <w:t xml:space="preserve"> </w:t>
      </w:r>
      <w:r w:rsidR="007069F3" w:rsidRPr="00AD0A0D">
        <w:rPr>
          <w:rFonts w:ascii="Arial" w:eastAsia="Times New Roman" w:hAnsi="Arial" w:cs="Arial"/>
          <w:sz w:val="28"/>
          <w:szCs w:val="28"/>
          <w:lang w:eastAsia="es-ES"/>
        </w:rPr>
        <w:t xml:space="preserve">mil </w:t>
      </w:r>
      <w:r w:rsidR="004E212C" w:rsidRPr="00AD0A0D">
        <w:rPr>
          <w:rFonts w:ascii="Arial" w:eastAsia="Times New Roman" w:hAnsi="Arial" w:cs="Arial"/>
          <w:sz w:val="28"/>
          <w:szCs w:val="28"/>
          <w:lang w:eastAsia="es-ES"/>
        </w:rPr>
        <w:t xml:space="preserve">setecientos setenta y ocho </w:t>
      </w:r>
      <w:r w:rsidR="007069F3" w:rsidRPr="00AD0A0D">
        <w:rPr>
          <w:rFonts w:ascii="Arial" w:eastAsia="Times New Roman" w:hAnsi="Arial" w:cs="Arial"/>
          <w:sz w:val="28"/>
          <w:szCs w:val="28"/>
          <w:lang w:eastAsia="es-ES"/>
        </w:rPr>
        <w:t xml:space="preserve">punto </w:t>
      </w:r>
      <w:r w:rsidR="00FC1B52">
        <w:rPr>
          <w:rFonts w:ascii="Arial" w:eastAsia="Times New Roman" w:hAnsi="Arial" w:cs="Arial"/>
          <w:sz w:val="28"/>
          <w:szCs w:val="28"/>
          <w:lang w:eastAsia="es-ES"/>
        </w:rPr>
        <w:t>setenta</w:t>
      </w:r>
      <w:r w:rsidR="004E212C" w:rsidRPr="00AD0A0D">
        <w:rPr>
          <w:rFonts w:ascii="Arial" w:eastAsia="Times New Roman" w:hAnsi="Arial" w:cs="Arial"/>
          <w:sz w:val="28"/>
          <w:szCs w:val="28"/>
          <w:lang w:eastAsia="es-ES"/>
        </w:rPr>
        <w:t xml:space="preserve"> </w:t>
      </w:r>
      <w:r w:rsidR="00D169CA" w:rsidRPr="00AD0A0D">
        <w:rPr>
          <w:rFonts w:ascii="Arial" w:eastAsia="Times New Roman" w:hAnsi="Arial" w:cs="Arial"/>
          <w:sz w:val="28"/>
          <w:szCs w:val="28"/>
          <w:lang w:eastAsia="es-ES"/>
        </w:rPr>
        <w:t>metros cuadrados) con las siguientes medidas y colindancias</w:t>
      </w:r>
      <w:r w:rsidR="002F0B70" w:rsidRPr="00AD0A0D">
        <w:rPr>
          <w:rFonts w:ascii="Arial" w:eastAsia="Times New Roman" w:hAnsi="Arial" w:cs="Arial"/>
          <w:sz w:val="28"/>
          <w:szCs w:val="28"/>
          <w:lang w:eastAsia="es-ES"/>
        </w:rPr>
        <w:t>:</w:t>
      </w:r>
    </w:p>
    <w:p w:rsidR="008042A0" w:rsidRPr="00AD0A0D" w:rsidRDefault="00D169CA" w:rsidP="00AD0A0D">
      <w:pPr>
        <w:spacing w:line="276" w:lineRule="auto"/>
        <w:jc w:val="both"/>
        <w:rPr>
          <w:rFonts w:ascii="Arial" w:eastAsia="Times New Roman" w:hAnsi="Arial" w:cs="Arial"/>
          <w:sz w:val="28"/>
          <w:szCs w:val="28"/>
          <w:lang w:eastAsia="es-ES"/>
        </w:rPr>
      </w:pPr>
      <w:r w:rsidRPr="00AD0A0D">
        <w:rPr>
          <w:rFonts w:ascii="Arial" w:eastAsia="Times New Roman" w:hAnsi="Arial" w:cs="Arial"/>
          <w:b/>
          <w:sz w:val="28"/>
          <w:szCs w:val="28"/>
          <w:lang w:eastAsia="es-ES"/>
        </w:rPr>
        <w:t xml:space="preserve">Al </w:t>
      </w:r>
      <w:r w:rsidR="002B0D68" w:rsidRPr="00AD0A0D">
        <w:rPr>
          <w:rFonts w:ascii="Arial" w:eastAsia="Times New Roman" w:hAnsi="Arial" w:cs="Arial"/>
          <w:b/>
          <w:sz w:val="28"/>
          <w:szCs w:val="28"/>
          <w:lang w:eastAsia="es-ES"/>
        </w:rPr>
        <w:t>Nor</w:t>
      </w:r>
      <w:r w:rsidR="00BE74FE" w:rsidRPr="00AD0A0D">
        <w:rPr>
          <w:rFonts w:ascii="Arial" w:eastAsia="Times New Roman" w:hAnsi="Arial" w:cs="Arial"/>
          <w:b/>
          <w:sz w:val="28"/>
          <w:szCs w:val="28"/>
          <w:lang w:eastAsia="es-ES"/>
        </w:rPr>
        <w:t>este</w:t>
      </w:r>
      <w:r w:rsidR="00A02E4D" w:rsidRPr="00AD0A0D">
        <w:rPr>
          <w:rFonts w:ascii="Arial" w:eastAsia="Times New Roman" w:hAnsi="Arial" w:cs="Arial"/>
          <w:b/>
          <w:sz w:val="28"/>
          <w:szCs w:val="28"/>
          <w:lang w:eastAsia="es-ES"/>
        </w:rPr>
        <w:t>:</w:t>
      </w:r>
      <w:r w:rsidR="00C85DFA" w:rsidRPr="00AD0A0D">
        <w:rPr>
          <w:rFonts w:ascii="Arial" w:eastAsia="Times New Roman" w:hAnsi="Arial" w:cs="Arial"/>
          <w:b/>
          <w:sz w:val="28"/>
          <w:szCs w:val="28"/>
          <w:lang w:eastAsia="es-ES"/>
        </w:rPr>
        <w:t xml:space="preserve"> </w:t>
      </w:r>
      <w:r w:rsidR="00C85DFA" w:rsidRPr="00AD0A0D">
        <w:rPr>
          <w:rFonts w:ascii="Arial" w:eastAsia="Times New Roman" w:hAnsi="Arial" w:cs="Arial"/>
          <w:sz w:val="28"/>
          <w:szCs w:val="28"/>
          <w:lang w:eastAsia="es-ES"/>
        </w:rPr>
        <w:t xml:space="preserve">En </w:t>
      </w:r>
      <w:r w:rsidR="00BE74FE" w:rsidRPr="00AD0A0D">
        <w:rPr>
          <w:rFonts w:ascii="Arial" w:eastAsia="Times New Roman" w:hAnsi="Arial" w:cs="Arial"/>
          <w:sz w:val="28"/>
          <w:szCs w:val="28"/>
          <w:lang w:eastAsia="es-ES"/>
        </w:rPr>
        <w:t>tres</w:t>
      </w:r>
      <w:r w:rsidR="00773D03" w:rsidRPr="00AD0A0D">
        <w:rPr>
          <w:rFonts w:ascii="Arial" w:eastAsia="Times New Roman" w:hAnsi="Arial" w:cs="Arial"/>
          <w:sz w:val="28"/>
          <w:szCs w:val="28"/>
          <w:lang w:eastAsia="es-ES"/>
        </w:rPr>
        <w:t xml:space="preserve"> tramos</w:t>
      </w:r>
      <w:r w:rsidR="00BE74FE" w:rsidRPr="00AD0A0D">
        <w:rPr>
          <w:rFonts w:ascii="Arial" w:eastAsia="Times New Roman" w:hAnsi="Arial" w:cs="Arial"/>
          <w:sz w:val="28"/>
          <w:szCs w:val="28"/>
          <w:lang w:eastAsia="es-ES"/>
        </w:rPr>
        <w:t xml:space="preserve"> que</w:t>
      </w:r>
      <w:r w:rsidR="00773D03" w:rsidRPr="00AD0A0D">
        <w:rPr>
          <w:rFonts w:ascii="Arial" w:eastAsia="Times New Roman" w:hAnsi="Arial" w:cs="Arial"/>
          <w:sz w:val="28"/>
          <w:szCs w:val="28"/>
          <w:lang w:eastAsia="es-ES"/>
        </w:rPr>
        <w:t xml:space="preserve"> partiendo de </w:t>
      </w:r>
      <w:r w:rsidR="00BE74FE" w:rsidRPr="00AD0A0D">
        <w:rPr>
          <w:rFonts w:ascii="Arial" w:eastAsia="Times New Roman" w:hAnsi="Arial" w:cs="Arial"/>
          <w:sz w:val="28"/>
          <w:szCs w:val="28"/>
          <w:lang w:eastAsia="es-ES"/>
        </w:rPr>
        <w:t>suroeste a noreste</w:t>
      </w:r>
      <w:r w:rsidR="00773D03" w:rsidRPr="00AD0A0D">
        <w:rPr>
          <w:rFonts w:ascii="Arial" w:eastAsia="Times New Roman" w:hAnsi="Arial" w:cs="Arial"/>
          <w:sz w:val="28"/>
          <w:szCs w:val="28"/>
          <w:lang w:eastAsia="es-ES"/>
        </w:rPr>
        <w:t xml:space="preserve"> en línea </w:t>
      </w:r>
      <w:r w:rsidR="00BE74FE" w:rsidRPr="00AD0A0D">
        <w:rPr>
          <w:rFonts w:ascii="Arial" w:eastAsia="Times New Roman" w:hAnsi="Arial" w:cs="Arial"/>
          <w:sz w:val="28"/>
          <w:szCs w:val="28"/>
          <w:lang w:eastAsia="es-ES"/>
        </w:rPr>
        <w:t>curva</w:t>
      </w:r>
      <w:r w:rsidR="00773D03" w:rsidRPr="00AD0A0D">
        <w:rPr>
          <w:rFonts w:ascii="Arial" w:eastAsia="Times New Roman" w:hAnsi="Arial" w:cs="Arial"/>
          <w:sz w:val="28"/>
          <w:szCs w:val="28"/>
          <w:lang w:eastAsia="es-ES"/>
        </w:rPr>
        <w:t xml:space="preserve"> </w:t>
      </w:r>
      <w:r w:rsidR="00BE74FE" w:rsidRPr="00AD0A0D">
        <w:rPr>
          <w:rFonts w:ascii="Arial" w:eastAsia="Times New Roman" w:hAnsi="Arial" w:cs="Arial"/>
          <w:sz w:val="28"/>
          <w:szCs w:val="28"/>
          <w:lang w:eastAsia="es-ES"/>
        </w:rPr>
        <w:t xml:space="preserve">de 4.88 </w:t>
      </w:r>
      <w:r w:rsidR="00773D03" w:rsidRPr="00AD0A0D">
        <w:rPr>
          <w:rFonts w:ascii="Arial" w:eastAsia="Times New Roman" w:hAnsi="Arial" w:cs="Arial"/>
          <w:sz w:val="28"/>
          <w:szCs w:val="28"/>
          <w:lang w:eastAsia="es-ES"/>
        </w:rPr>
        <w:t>m</w:t>
      </w:r>
      <w:r w:rsidR="00BE74FE" w:rsidRPr="00AD0A0D">
        <w:rPr>
          <w:rFonts w:ascii="Arial" w:eastAsia="Times New Roman" w:hAnsi="Arial" w:cs="Arial"/>
          <w:sz w:val="28"/>
          <w:szCs w:val="28"/>
          <w:lang w:eastAsia="es-ES"/>
        </w:rPr>
        <w:t>, y c</w:t>
      </w:r>
      <w:r w:rsidR="00773D03" w:rsidRPr="00AD0A0D">
        <w:rPr>
          <w:rFonts w:ascii="Arial" w:eastAsia="Times New Roman" w:hAnsi="Arial" w:cs="Arial"/>
          <w:sz w:val="28"/>
          <w:szCs w:val="28"/>
          <w:lang w:eastAsia="es-ES"/>
        </w:rPr>
        <w:t xml:space="preserve">ontinua </w:t>
      </w:r>
      <w:r w:rsidR="00BE74FE" w:rsidRPr="00AD0A0D">
        <w:rPr>
          <w:rFonts w:ascii="Arial" w:eastAsia="Times New Roman" w:hAnsi="Arial" w:cs="Arial"/>
          <w:sz w:val="28"/>
          <w:szCs w:val="28"/>
          <w:lang w:eastAsia="es-ES"/>
        </w:rPr>
        <w:t>en línea recta en 103.51 m, y termina en línea</w:t>
      </w:r>
      <w:r w:rsidR="00773D03" w:rsidRPr="00AD0A0D">
        <w:rPr>
          <w:rFonts w:ascii="Arial" w:eastAsia="Times New Roman" w:hAnsi="Arial" w:cs="Arial"/>
          <w:sz w:val="28"/>
          <w:szCs w:val="28"/>
          <w:lang w:eastAsia="es-ES"/>
        </w:rPr>
        <w:t xml:space="preserve"> curva</w:t>
      </w:r>
      <w:r w:rsidR="00BE74FE" w:rsidRPr="00AD0A0D">
        <w:rPr>
          <w:rFonts w:ascii="Arial" w:eastAsia="Times New Roman" w:hAnsi="Arial" w:cs="Arial"/>
          <w:sz w:val="28"/>
          <w:szCs w:val="28"/>
          <w:lang w:eastAsia="es-ES"/>
        </w:rPr>
        <w:t xml:space="preserve"> de 33.90 m, lindando con boulevard </w:t>
      </w:r>
      <w:r w:rsidR="00773D03" w:rsidRPr="00AD0A0D">
        <w:rPr>
          <w:rFonts w:ascii="Arial" w:eastAsia="Times New Roman" w:hAnsi="Arial" w:cs="Arial"/>
          <w:sz w:val="28"/>
          <w:szCs w:val="28"/>
          <w:lang w:eastAsia="es-ES"/>
        </w:rPr>
        <w:t>Río Mayo</w:t>
      </w:r>
      <w:r w:rsidRPr="00AD0A0D">
        <w:rPr>
          <w:rFonts w:ascii="Arial" w:eastAsia="Times New Roman" w:hAnsi="Arial" w:cs="Arial"/>
          <w:sz w:val="28"/>
          <w:szCs w:val="28"/>
          <w:lang w:eastAsia="es-ES"/>
        </w:rPr>
        <w:t xml:space="preserve">; </w:t>
      </w:r>
      <w:r w:rsidR="00C85DFA" w:rsidRPr="00AD0A0D">
        <w:rPr>
          <w:rFonts w:ascii="Arial" w:eastAsia="Times New Roman" w:hAnsi="Arial" w:cs="Arial"/>
          <w:sz w:val="28"/>
          <w:szCs w:val="28"/>
          <w:lang w:eastAsia="es-ES"/>
        </w:rPr>
        <w:t xml:space="preserve"> </w:t>
      </w:r>
      <w:r w:rsidR="00495B08" w:rsidRPr="00AD0A0D">
        <w:rPr>
          <w:rFonts w:ascii="Arial" w:eastAsia="Times New Roman" w:hAnsi="Arial" w:cs="Arial"/>
          <w:sz w:val="28"/>
          <w:szCs w:val="28"/>
          <w:lang w:eastAsia="es-ES"/>
        </w:rPr>
        <w:t xml:space="preserve"> </w:t>
      </w:r>
    </w:p>
    <w:p w:rsidR="00C85DFA" w:rsidRPr="00AD0A0D" w:rsidRDefault="004042B0" w:rsidP="00AD0A0D">
      <w:pPr>
        <w:spacing w:line="276" w:lineRule="auto"/>
        <w:jc w:val="both"/>
        <w:rPr>
          <w:rFonts w:ascii="Arial" w:eastAsia="Times New Roman" w:hAnsi="Arial" w:cs="Arial"/>
          <w:sz w:val="28"/>
          <w:szCs w:val="28"/>
          <w:lang w:eastAsia="es-ES"/>
        </w:rPr>
      </w:pPr>
      <w:r w:rsidRPr="00AD0A0D">
        <w:rPr>
          <w:rFonts w:ascii="Arial" w:eastAsia="Times New Roman" w:hAnsi="Arial" w:cs="Arial"/>
          <w:b/>
          <w:sz w:val="28"/>
          <w:szCs w:val="28"/>
          <w:lang w:eastAsia="es-ES"/>
        </w:rPr>
        <w:t xml:space="preserve">Al </w:t>
      </w:r>
      <w:r w:rsidR="00E85003" w:rsidRPr="00AD0A0D">
        <w:rPr>
          <w:rFonts w:ascii="Arial" w:eastAsia="Times New Roman" w:hAnsi="Arial" w:cs="Arial"/>
          <w:b/>
          <w:sz w:val="28"/>
          <w:szCs w:val="28"/>
          <w:lang w:eastAsia="es-ES"/>
        </w:rPr>
        <w:t>Sur</w:t>
      </w:r>
      <w:r w:rsidR="002B0D68" w:rsidRPr="00AD0A0D">
        <w:rPr>
          <w:rFonts w:ascii="Arial" w:eastAsia="Times New Roman" w:hAnsi="Arial" w:cs="Arial"/>
          <w:b/>
          <w:sz w:val="28"/>
          <w:szCs w:val="28"/>
          <w:lang w:eastAsia="es-ES"/>
        </w:rPr>
        <w:t>e</w:t>
      </w:r>
      <w:r w:rsidR="00BE74FE" w:rsidRPr="00AD0A0D">
        <w:rPr>
          <w:rFonts w:ascii="Arial" w:eastAsia="Times New Roman" w:hAnsi="Arial" w:cs="Arial"/>
          <w:b/>
          <w:sz w:val="28"/>
          <w:szCs w:val="28"/>
          <w:lang w:eastAsia="es-ES"/>
        </w:rPr>
        <w:t>s</w:t>
      </w:r>
      <w:r w:rsidR="002B0D68" w:rsidRPr="00AD0A0D">
        <w:rPr>
          <w:rFonts w:ascii="Arial" w:eastAsia="Times New Roman" w:hAnsi="Arial" w:cs="Arial"/>
          <w:b/>
          <w:sz w:val="28"/>
          <w:szCs w:val="28"/>
          <w:lang w:eastAsia="es-ES"/>
        </w:rPr>
        <w:t>t</w:t>
      </w:r>
      <w:r w:rsidR="00C85DFA" w:rsidRPr="00AD0A0D">
        <w:rPr>
          <w:rFonts w:ascii="Arial" w:eastAsia="Times New Roman" w:hAnsi="Arial" w:cs="Arial"/>
          <w:b/>
          <w:sz w:val="28"/>
          <w:szCs w:val="28"/>
          <w:lang w:eastAsia="es-ES"/>
        </w:rPr>
        <w:t>e</w:t>
      </w:r>
      <w:r w:rsidRPr="00AD0A0D">
        <w:rPr>
          <w:rFonts w:ascii="Arial" w:eastAsia="Times New Roman" w:hAnsi="Arial" w:cs="Arial"/>
          <w:b/>
          <w:sz w:val="28"/>
          <w:szCs w:val="28"/>
          <w:lang w:eastAsia="es-ES"/>
        </w:rPr>
        <w:t>:</w:t>
      </w:r>
      <w:r w:rsidR="00C85DFA" w:rsidRPr="00AD0A0D">
        <w:rPr>
          <w:rFonts w:ascii="Arial" w:eastAsia="Times New Roman" w:hAnsi="Arial" w:cs="Arial"/>
          <w:b/>
          <w:sz w:val="28"/>
          <w:szCs w:val="28"/>
          <w:lang w:eastAsia="es-ES"/>
        </w:rPr>
        <w:t xml:space="preserve"> </w:t>
      </w:r>
      <w:r w:rsidR="00C85DFA" w:rsidRPr="00AD0A0D">
        <w:rPr>
          <w:rFonts w:ascii="Arial" w:eastAsia="Times New Roman" w:hAnsi="Arial" w:cs="Arial"/>
          <w:sz w:val="28"/>
          <w:szCs w:val="28"/>
          <w:lang w:eastAsia="es-ES"/>
        </w:rPr>
        <w:t xml:space="preserve">En </w:t>
      </w:r>
      <w:r w:rsidR="00BE74FE" w:rsidRPr="00AD0A0D">
        <w:rPr>
          <w:rFonts w:ascii="Arial" w:eastAsia="Times New Roman" w:hAnsi="Arial" w:cs="Arial"/>
          <w:sz w:val="28"/>
          <w:szCs w:val="28"/>
          <w:lang w:eastAsia="es-ES"/>
        </w:rPr>
        <w:t>30.78 m, lindando con propiedad del desarrollador</w:t>
      </w:r>
      <w:r w:rsidR="00773D03" w:rsidRPr="00AD0A0D">
        <w:rPr>
          <w:rFonts w:ascii="Arial" w:eastAsia="Times New Roman" w:hAnsi="Arial" w:cs="Arial"/>
          <w:sz w:val="28"/>
          <w:szCs w:val="28"/>
          <w:lang w:eastAsia="es-ES"/>
        </w:rPr>
        <w:t>.</w:t>
      </w:r>
    </w:p>
    <w:p w:rsidR="004042B0" w:rsidRPr="00AD0A0D" w:rsidRDefault="00D169CA" w:rsidP="00AD0A0D">
      <w:pPr>
        <w:spacing w:line="276" w:lineRule="auto"/>
        <w:jc w:val="both"/>
        <w:rPr>
          <w:rFonts w:ascii="Arial" w:eastAsia="Times New Roman" w:hAnsi="Arial" w:cs="Arial"/>
          <w:sz w:val="28"/>
          <w:szCs w:val="28"/>
          <w:lang w:eastAsia="es-ES"/>
        </w:rPr>
      </w:pPr>
      <w:r w:rsidRPr="00AD0A0D">
        <w:rPr>
          <w:rFonts w:ascii="Arial" w:eastAsia="Times New Roman" w:hAnsi="Arial" w:cs="Arial"/>
          <w:b/>
          <w:sz w:val="28"/>
          <w:szCs w:val="28"/>
          <w:lang w:eastAsia="es-ES"/>
        </w:rPr>
        <w:t xml:space="preserve">Al </w:t>
      </w:r>
      <w:r w:rsidR="002B0D68" w:rsidRPr="00AD0A0D">
        <w:rPr>
          <w:rFonts w:ascii="Arial" w:eastAsia="Times New Roman" w:hAnsi="Arial" w:cs="Arial"/>
          <w:b/>
          <w:sz w:val="28"/>
          <w:szCs w:val="28"/>
          <w:lang w:eastAsia="es-ES"/>
        </w:rPr>
        <w:t>Sur</w:t>
      </w:r>
      <w:r w:rsidR="00BE74FE" w:rsidRPr="00AD0A0D">
        <w:rPr>
          <w:rFonts w:ascii="Arial" w:eastAsia="Times New Roman" w:hAnsi="Arial" w:cs="Arial"/>
          <w:b/>
          <w:sz w:val="28"/>
          <w:szCs w:val="28"/>
          <w:lang w:eastAsia="es-ES"/>
        </w:rPr>
        <w:t>oeste</w:t>
      </w:r>
      <w:r w:rsidR="00C85DFA" w:rsidRPr="00AD0A0D">
        <w:rPr>
          <w:rFonts w:ascii="Arial" w:eastAsia="Times New Roman" w:hAnsi="Arial" w:cs="Arial"/>
          <w:b/>
          <w:sz w:val="28"/>
          <w:szCs w:val="28"/>
          <w:lang w:eastAsia="es-ES"/>
        </w:rPr>
        <w:t xml:space="preserve">: </w:t>
      </w:r>
      <w:r w:rsidR="00773D03" w:rsidRPr="00AD0A0D">
        <w:rPr>
          <w:rFonts w:ascii="Arial" w:eastAsia="Times New Roman" w:hAnsi="Arial" w:cs="Arial"/>
          <w:sz w:val="28"/>
          <w:szCs w:val="28"/>
          <w:lang w:eastAsia="es-ES"/>
        </w:rPr>
        <w:t xml:space="preserve">En </w:t>
      </w:r>
      <w:r w:rsidR="00BE74FE" w:rsidRPr="00AD0A0D">
        <w:rPr>
          <w:rFonts w:ascii="Arial" w:eastAsia="Times New Roman" w:hAnsi="Arial" w:cs="Arial"/>
          <w:sz w:val="28"/>
          <w:szCs w:val="28"/>
          <w:lang w:eastAsia="es-ES"/>
        </w:rPr>
        <w:t>148.12 m, lindando con propiedad municipal</w:t>
      </w:r>
      <w:r w:rsidR="00773D03" w:rsidRPr="00AD0A0D">
        <w:rPr>
          <w:rFonts w:ascii="Arial" w:eastAsia="Times New Roman" w:hAnsi="Arial" w:cs="Arial"/>
          <w:sz w:val="28"/>
          <w:szCs w:val="28"/>
          <w:lang w:eastAsia="es-ES"/>
        </w:rPr>
        <w:t>.</w:t>
      </w:r>
    </w:p>
    <w:p w:rsidR="00D169CA" w:rsidRPr="00AD0A0D" w:rsidRDefault="00D169CA" w:rsidP="00AD0A0D">
      <w:pPr>
        <w:spacing w:line="276" w:lineRule="auto"/>
        <w:jc w:val="both"/>
        <w:rPr>
          <w:rFonts w:ascii="Arial" w:eastAsia="Times New Roman" w:hAnsi="Arial" w:cs="Arial"/>
          <w:sz w:val="28"/>
          <w:szCs w:val="28"/>
          <w:lang w:eastAsia="es-ES"/>
        </w:rPr>
      </w:pPr>
      <w:r w:rsidRPr="00AD0A0D">
        <w:rPr>
          <w:rFonts w:ascii="Arial" w:eastAsia="Times New Roman" w:hAnsi="Arial" w:cs="Arial"/>
          <w:b/>
          <w:sz w:val="28"/>
          <w:szCs w:val="28"/>
          <w:lang w:eastAsia="es-ES"/>
        </w:rPr>
        <w:t xml:space="preserve">Al </w:t>
      </w:r>
      <w:r w:rsidR="00BE74FE" w:rsidRPr="00AD0A0D">
        <w:rPr>
          <w:rFonts w:ascii="Arial" w:eastAsia="Times New Roman" w:hAnsi="Arial" w:cs="Arial"/>
          <w:b/>
          <w:sz w:val="28"/>
          <w:szCs w:val="28"/>
          <w:lang w:eastAsia="es-ES"/>
        </w:rPr>
        <w:t>Noroes</w:t>
      </w:r>
      <w:r w:rsidRPr="00AD0A0D">
        <w:rPr>
          <w:rFonts w:ascii="Arial" w:eastAsia="Times New Roman" w:hAnsi="Arial" w:cs="Arial"/>
          <w:b/>
          <w:sz w:val="28"/>
          <w:szCs w:val="28"/>
          <w:lang w:eastAsia="es-ES"/>
        </w:rPr>
        <w:t xml:space="preserve">te: </w:t>
      </w:r>
      <w:r w:rsidR="00F72AF1" w:rsidRPr="00AD0A0D">
        <w:rPr>
          <w:rFonts w:ascii="Arial" w:eastAsia="Times New Roman" w:hAnsi="Arial" w:cs="Arial"/>
          <w:sz w:val="28"/>
          <w:szCs w:val="28"/>
          <w:lang w:eastAsia="es-ES"/>
        </w:rPr>
        <w:t xml:space="preserve">En </w:t>
      </w:r>
      <w:r w:rsidR="00BE74FE" w:rsidRPr="00AD0A0D">
        <w:rPr>
          <w:rFonts w:ascii="Arial" w:eastAsia="Times New Roman" w:hAnsi="Arial" w:cs="Arial"/>
          <w:sz w:val="28"/>
          <w:szCs w:val="28"/>
          <w:lang w:eastAsia="es-ES"/>
        </w:rPr>
        <w:t>73.05 m, lindando con propiedad municipal</w:t>
      </w:r>
      <w:r w:rsidR="00773D03" w:rsidRPr="00AD0A0D">
        <w:rPr>
          <w:rFonts w:ascii="Arial" w:eastAsia="Times New Roman" w:hAnsi="Arial" w:cs="Arial"/>
          <w:sz w:val="28"/>
          <w:szCs w:val="28"/>
          <w:lang w:eastAsia="es-ES"/>
        </w:rPr>
        <w:t>.</w:t>
      </w:r>
    </w:p>
    <w:p w:rsidR="00AD0A0D" w:rsidRDefault="00AD0A0D" w:rsidP="00AD0A0D">
      <w:pPr>
        <w:spacing w:line="276" w:lineRule="auto"/>
        <w:jc w:val="both"/>
        <w:rPr>
          <w:rFonts w:ascii="Arial" w:hAnsi="Arial" w:cs="Arial"/>
          <w:b/>
          <w:sz w:val="28"/>
          <w:szCs w:val="28"/>
        </w:rPr>
      </w:pPr>
    </w:p>
    <w:p w:rsidR="002F0B70" w:rsidRPr="00AD0A0D" w:rsidRDefault="005B0918" w:rsidP="00AD0A0D">
      <w:pPr>
        <w:spacing w:line="276" w:lineRule="auto"/>
        <w:jc w:val="both"/>
        <w:rPr>
          <w:rFonts w:ascii="Arial" w:eastAsia="Times New Roman" w:hAnsi="Arial" w:cs="Arial"/>
          <w:sz w:val="28"/>
          <w:szCs w:val="28"/>
          <w:lang w:eastAsia="es-ES"/>
        </w:rPr>
      </w:pPr>
      <w:r w:rsidRPr="00AD0A0D">
        <w:rPr>
          <w:rFonts w:ascii="Arial" w:hAnsi="Arial" w:cs="Arial"/>
          <w:b/>
          <w:sz w:val="28"/>
          <w:szCs w:val="28"/>
        </w:rPr>
        <w:t>Segunda s</w:t>
      </w:r>
      <w:r w:rsidR="00240596" w:rsidRPr="00AD0A0D">
        <w:rPr>
          <w:rFonts w:ascii="Arial" w:hAnsi="Arial" w:cs="Arial"/>
          <w:b/>
          <w:sz w:val="28"/>
          <w:szCs w:val="28"/>
        </w:rPr>
        <w:t xml:space="preserve">uperficie: </w:t>
      </w:r>
      <w:r w:rsidR="004E212C" w:rsidRPr="00AD0A0D">
        <w:rPr>
          <w:rFonts w:ascii="Arial" w:hAnsi="Arial" w:cs="Arial"/>
          <w:b/>
          <w:sz w:val="28"/>
          <w:szCs w:val="28"/>
        </w:rPr>
        <w:t>11</w:t>
      </w:r>
      <w:r w:rsidR="00773D03" w:rsidRPr="00AD0A0D">
        <w:rPr>
          <w:rFonts w:ascii="Arial" w:eastAsia="Times New Roman" w:hAnsi="Arial" w:cs="Arial"/>
          <w:b/>
          <w:sz w:val="28"/>
          <w:szCs w:val="28"/>
          <w:lang w:eastAsia="es-ES"/>
        </w:rPr>
        <w:t>,</w:t>
      </w:r>
      <w:r w:rsidR="004E212C" w:rsidRPr="00AD0A0D">
        <w:rPr>
          <w:rFonts w:ascii="Arial" w:eastAsia="Times New Roman" w:hAnsi="Arial" w:cs="Arial"/>
          <w:b/>
          <w:sz w:val="28"/>
          <w:szCs w:val="28"/>
          <w:lang w:eastAsia="es-ES"/>
        </w:rPr>
        <w:t>256.26</w:t>
      </w:r>
      <w:r w:rsidR="00773D03" w:rsidRPr="00AD0A0D">
        <w:rPr>
          <w:rFonts w:ascii="Arial" w:eastAsia="Times New Roman" w:hAnsi="Arial" w:cs="Arial"/>
          <w:b/>
          <w:sz w:val="28"/>
          <w:szCs w:val="28"/>
          <w:lang w:eastAsia="es-ES"/>
        </w:rPr>
        <w:t xml:space="preserve"> m</w:t>
      </w:r>
      <w:r w:rsidR="00240596" w:rsidRPr="00AD0A0D">
        <w:rPr>
          <w:rFonts w:ascii="Arial" w:eastAsia="Times New Roman" w:hAnsi="Arial" w:cs="Arial"/>
          <w:b/>
          <w:sz w:val="28"/>
          <w:szCs w:val="28"/>
          <w:vertAlign w:val="superscript"/>
          <w:lang w:eastAsia="es-ES"/>
        </w:rPr>
        <w:t>2</w:t>
      </w:r>
      <w:r w:rsidR="00240596" w:rsidRPr="00AD0A0D">
        <w:rPr>
          <w:rFonts w:ascii="Arial" w:eastAsia="Times New Roman" w:hAnsi="Arial" w:cs="Arial"/>
          <w:sz w:val="28"/>
          <w:szCs w:val="28"/>
          <w:vertAlign w:val="superscript"/>
          <w:lang w:eastAsia="es-ES"/>
        </w:rPr>
        <w:t xml:space="preserve"> </w:t>
      </w:r>
      <w:r w:rsidR="00240596" w:rsidRPr="00AD0A0D">
        <w:rPr>
          <w:rFonts w:ascii="Arial" w:eastAsia="Times New Roman" w:hAnsi="Arial" w:cs="Arial"/>
          <w:sz w:val="28"/>
          <w:szCs w:val="28"/>
          <w:lang w:eastAsia="es-ES"/>
        </w:rPr>
        <w:t>(</w:t>
      </w:r>
      <w:r w:rsidR="004E212C" w:rsidRPr="00AD0A0D">
        <w:rPr>
          <w:rFonts w:ascii="Arial" w:eastAsia="Times New Roman" w:hAnsi="Arial" w:cs="Arial"/>
          <w:sz w:val="28"/>
          <w:szCs w:val="28"/>
          <w:lang w:eastAsia="es-ES"/>
        </w:rPr>
        <w:t>once</w:t>
      </w:r>
      <w:r w:rsidR="00773D03" w:rsidRPr="00AD0A0D">
        <w:rPr>
          <w:rFonts w:ascii="Arial" w:eastAsia="Times New Roman" w:hAnsi="Arial" w:cs="Arial"/>
          <w:sz w:val="28"/>
          <w:szCs w:val="28"/>
          <w:lang w:eastAsia="es-ES"/>
        </w:rPr>
        <w:t xml:space="preserve"> </w:t>
      </w:r>
      <w:r w:rsidR="00240596" w:rsidRPr="00AD0A0D">
        <w:rPr>
          <w:rFonts w:ascii="Arial" w:eastAsia="Times New Roman" w:hAnsi="Arial" w:cs="Arial"/>
          <w:sz w:val="28"/>
          <w:szCs w:val="28"/>
          <w:lang w:eastAsia="es-ES"/>
        </w:rPr>
        <w:t>mil</w:t>
      </w:r>
      <w:r w:rsidR="004E212C" w:rsidRPr="00AD0A0D">
        <w:rPr>
          <w:rFonts w:ascii="Arial" w:eastAsia="Times New Roman" w:hAnsi="Arial" w:cs="Arial"/>
          <w:sz w:val="28"/>
          <w:szCs w:val="28"/>
          <w:lang w:eastAsia="es-ES"/>
        </w:rPr>
        <w:t xml:space="preserve"> doscientos cincuenta y seis punto veintiséis </w:t>
      </w:r>
      <w:r w:rsidR="00240596" w:rsidRPr="00AD0A0D">
        <w:rPr>
          <w:rFonts w:ascii="Arial" w:eastAsia="Times New Roman" w:hAnsi="Arial" w:cs="Arial"/>
          <w:sz w:val="28"/>
          <w:szCs w:val="28"/>
          <w:lang w:eastAsia="es-ES"/>
        </w:rPr>
        <w:t>metros cuadrados) con las siguientes medidas y colindancias:</w:t>
      </w:r>
    </w:p>
    <w:p w:rsidR="002F0B70" w:rsidRPr="00AD0A0D" w:rsidRDefault="007877EE" w:rsidP="00AD0A0D">
      <w:pPr>
        <w:spacing w:line="276" w:lineRule="auto"/>
        <w:jc w:val="both"/>
        <w:rPr>
          <w:rFonts w:ascii="Arial" w:eastAsia="Times New Roman" w:hAnsi="Arial" w:cs="Arial"/>
          <w:sz w:val="28"/>
          <w:szCs w:val="28"/>
          <w:lang w:eastAsia="es-ES"/>
        </w:rPr>
      </w:pPr>
      <w:r w:rsidRPr="00AD0A0D">
        <w:rPr>
          <w:rFonts w:ascii="Arial" w:eastAsia="Times New Roman" w:hAnsi="Arial" w:cs="Arial"/>
          <w:b/>
          <w:sz w:val="28"/>
          <w:szCs w:val="28"/>
          <w:lang w:eastAsia="es-ES"/>
        </w:rPr>
        <w:t>Al Noreste</w:t>
      </w:r>
      <w:r w:rsidR="002F0B70" w:rsidRPr="00AD0A0D">
        <w:rPr>
          <w:rFonts w:ascii="Arial" w:eastAsia="Times New Roman" w:hAnsi="Arial" w:cs="Arial"/>
          <w:b/>
          <w:sz w:val="28"/>
          <w:szCs w:val="28"/>
          <w:lang w:eastAsia="es-ES"/>
        </w:rPr>
        <w:t xml:space="preserve">: </w:t>
      </w:r>
      <w:r w:rsidR="002F0B70" w:rsidRPr="00AD0A0D">
        <w:rPr>
          <w:rFonts w:ascii="Arial" w:eastAsia="Times New Roman" w:hAnsi="Arial" w:cs="Arial"/>
          <w:sz w:val="28"/>
          <w:szCs w:val="28"/>
          <w:lang w:eastAsia="es-ES"/>
        </w:rPr>
        <w:t xml:space="preserve">En </w:t>
      </w:r>
      <w:r w:rsidRPr="00AD0A0D">
        <w:rPr>
          <w:rFonts w:ascii="Arial" w:eastAsia="Times New Roman" w:hAnsi="Arial" w:cs="Arial"/>
          <w:sz w:val="28"/>
          <w:szCs w:val="28"/>
          <w:lang w:eastAsia="es-ES"/>
        </w:rPr>
        <w:t>dos tramos de 101.53 m, lindando con propiedad particular y termina en ligero quiebre de 33.29 m, lindando con afectación.</w:t>
      </w:r>
      <w:r w:rsidR="002F0B70" w:rsidRPr="00AD0A0D">
        <w:rPr>
          <w:rFonts w:ascii="Arial" w:eastAsia="Times New Roman" w:hAnsi="Arial" w:cs="Arial"/>
          <w:sz w:val="28"/>
          <w:szCs w:val="28"/>
          <w:lang w:eastAsia="es-ES"/>
        </w:rPr>
        <w:t xml:space="preserve">   </w:t>
      </w:r>
    </w:p>
    <w:p w:rsidR="002F0B70" w:rsidRPr="00AD0A0D" w:rsidRDefault="007877EE" w:rsidP="00AD0A0D">
      <w:pPr>
        <w:spacing w:line="276" w:lineRule="auto"/>
        <w:jc w:val="both"/>
        <w:rPr>
          <w:rFonts w:ascii="Arial" w:eastAsia="Times New Roman" w:hAnsi="Arial" w:cs="Arial"/>
          <w:sz w:val="28"/>
          <w:szCs w:val="28"/>
          <w:lang w:eastAsia="es-ES"/>
        </w:rPr>
      </w:pPr>
      <w:r w:rsidRPr="00AD0A0D">
        <w:rPr>
          <w:rFonts w:ascii="Arial" w:eastAsia="Times New Roman" w:hAnsi="Arial" w:cs="Arial"/>
          <w:b/>
          <w:sz w:val="28"/>
          <w:szCs w:val="28"/>
          <w:lang w:eastAsia="es-ES"/>
        </w:rPr>
        <w:t>Al Sureste</w:t>
      </w:r>
      <w:r w:rsidR="002F0B70" w:rsidRPr="00AD0A0D">
        <w:rPr>
          <w:rFonts w:ascii="Arial" w:eastAsia="Times New Roman" w:hAnsi="Arial" w:cs="Arial"/>
          <w:b/>
          <w:sz w:val="28"/>
          <w:szCs w:val="28"/>
          <w:lang w:eastAsia="es-ES"/>
        </w:rPr>
        <w:t xml:space="preserve">: </w:t>
      </w:r>
      <w:r w:rsidR="002F0B70" w:rsidRPr="00AD0A0D">
        <w:rPr>
          <w:rFonts w:ascii="Arial" w:eastAsia="Times New Roman" w:hAnsi="Arial" w:cs="Arial"/>
          <w:sz w:val="28"/>
          <w:szCs w:val="28"/>
          <w:lang w:eastAsia="es-ES"/>
        </w:rPr>
        <w:t xml:space="preserve">En </w:t>
      </w:r>
      <w:r w:rsidRPr="00AD0A0D">
        <w:rPr>
          <w:rFonts w:ascii="Arial" w:eastAsia="Times New Roman" w:hAnsi="Arial" w:cs="Arial"/>
          <w:sz w:val="28"/>
          <w:szCs w:val="28"/>
          <w:lang w:eastAsia="es-ES"/>
        </w:rPr>
        <w:t>78.67</w:t>
      </w:r>
      <w:r w:rsidR="00062A11" w:rsidRPr="00AD0A0D">
        <w:rPr>
          <w:rFonts w:ascii="Arial" w:eastAsia="Times New Roman" w:hAnsi="Arial" w:cs="Arial"/>
          <w:sz w:val="28"/>
          <w:szCs w:val="28"/>
          <w:lang w:eastAsia="es-ES"/>
        </w:rPr>
        <w:t xml:space="preserve"> m, </w:t>
      </w:r>
      <w:r w:rsidRPr="00AD0A0D">
        <w:rPr>
          <w:rFonts w:ascii="Arial" w:eastAsia="Times New Roman" w:hAnsi="Arial" w:cs="Arial"/>
          <w:sz w:val="28"/>
          <w:szCs w:val="28"/>
          <w:lang w:eastAsia="es-ES"/>
        </w:rPr>
        <w:t>lindando con área municipal.</w:t>
      </w:r>
    </w:p>
    <w:p w:rsidR="002F0B70" w:rsidRPr="00AD0A0D" w:rsidRDefault="002F0B70" w:rsidP="00AD0A0D">
      <w:pPr>
        <w:spacing w:line="276" w:lineRule="auto"/>
        <w:jc w:val="both"/>
        <w:rPr>
          <w:rFonts w:ascii="Arial" w:eastAsia="Times New Roman" w:hAnsi="Arial" w:cs="Arial"/>
          <w:sz w:val="28"/>
          <w:szCs w:val="28"/>
          <w:lang w:eastAsia="es-ES"/>
        </w:rPr>
      </w:pPr>
      <w:r w:rsidRPr="00AD0A0D">
        <w:rPr>
          <w:rFonts w:ascii="Arial" w:eastAsia="Times New Roman" w:hAnsi="Arial" w:cs="Arial"/>
          <w:b/>
          <w:sz w:val="28"/>
          <w:szCs w:val="28"/>
          <w:lang w:eastAsia="es-ES"/>
        </w:rPr>
        <w:t xml:space="preserve">Al </w:t>
      </w:r>
      <w:r w:rsidR="007877EE" w:rsidRPr="00AD0A0D">
        <w:rPr>
          <w:rFonts w:ascii="Arial" w:eastAsia="Times New Roman" w:hAnsi="Arial" w:cs="Arial"/>
          <w:b/>
          <w:sz w:val="28"/>
          <w:szCs w:val="28"/>
          <w:lang w:eastAsia="es-ES"/>
        </w:rPr>
        <w:t>Suroeste</w:t>
      </w:r>
      <w:r w:rsidRPr="00AD0A0D">
        <w:rPr>
          <w:rFonts w:ascii="Arial" w:eastAsia="Times New Roman" w:hAnsi="Arial" w:cs="Arial"/>
          <w:b/>
          <w:sz w:val="28"/>
          <w:szCs w:val="28"/>
          <w:lang w:eastAsia="es-ES"/>
        </w:rPr>
        <w:t xml:space="preserve">: </w:t>
      </w:r>
      <w:r w:rsidR="00062A11" w:rsidRPr="00AD0A0D">
        <w:rPr>
          <w:rFonts w:ascii="Arial" w:eastAsia="Times New Roman" w:hAnsi="Arial" w:cs="Arial"/>
          <w:sz w:val="28"/>
          <w:szCs w:val="28"/>
          <w:lang w:eastAsia="es-ES"/>
        </w:rPr>
        <w:t xml:space="preserve">En </w:t>
      </w:r>
      <w:r w:rsidR="007877EE" w:rsidRPr="00AD0A0D">
        <w:rPr>
          <w:rFonts w:ascii="Arial" w:eastAsia="Times New Roman" w:hAnsi="Arial" w:cs="Arial"/>
          <w:sz w:val="28"/>
          <w:szCs w:val="28"/>
          <w:lang w:eastAsia="es-ES"/>
        </w:rPr>
        <w:t xml:space="preserve">139.75 </w:t>
      </w:r>
      <w:r w:rsidR="00062A11" w:rsidRPr="00AD0A0D">
        <w:rPr>
          <w:rFonts w:ascii="Arial" w:eastAsia="Times New Roman" w:hAnsi="Arial" w:cs="Arial"/>
          <w:sz w:val="28"/>
          <w:szCs w:val="28"/>
          <w:lang w:eastAsia="es-ES"/>
        </w:rPr>
        <w:t xml:space="preserve">m, </w:t>
      </w:r>
      <w:r w:rsidR="007877EE" w:rsidRPr="00AD0A0D">
        <w:rPr>
          <w:rFonts w:ascii="Arial" w:eastAsia="Times New Roman" w:hAnsi="Arial" w:cs="Arial"/>
          <w:sz w:val="28"/>
          <w:szCs w:val="28"/>
          <w:lang w:eastAsia="es-ES"/>
        </w:rPr>
        <w:t>lindando con resto del predio.</w:t>
      </w:r>
    </w:p>
    <w:p w:rsidR="002F0B70" w:rsidRPr="00AD0A0D" w:rsidRDefault="002F0B70" w:rsidP="00AD0A0D">
      <w:pPr>
        <w:spacing w:line="276" w:lineRule="auto"/>
        <w:jc w:val="both"/>
        <w:rPr>
          <w:rFonts w:ascii="Arial" w:eastAsia="Times New Roman" w:hAnsi="Arial" w:cs="Arial"/>
          <w:sz w:val="28"/>
          <w:szCs w:val="28"/>
          <w:lang w:eastAsia="es-ES"/>
        </w:rPr>
      </w:pPr>
      <w:r w:rsidRPr="00AD0A0D">
        <w:rPr>
          <w:rFonts w:ascii="Arial" w:eastAsia="Times New Roman" w:hAnsi="Arial" w:cs="Arial"/>
          <w:b/>
          <w:sz w:val="28"/>
          <w:szCs w:val="28"/>
          <w:lang w:eastAsia="es-ES"/>
        </w:rPr>
        <w:t xml:space="preserve">Al </w:t>
      </w:r>
      <w:r w:rsidR="007877EE" w:rsidRPr="00AD0A0D">
        <w:rPr>
          <w:rFonts w:ascii="Arial" w:eastAsia="Times New Roman" w:hAnsi="Arial" w:cs="Arial"/>
          <w:b/>
          <w:sz w:val="28"/>
          <w:szCs w:val="28"/>
          <w:lang w:eastAsia="es-ES"/>
        </w:rPr>
        <w:t>Noroeste</w:t>
      </w:r>
      <w:r w:rsidRPr="00AD0A0D">
        <w:rPr>
          <w:rFonts w:ascii="Arial" w:eastAsia="Times New Roman" w:hAnsi="Arial" w:cs="Arial"/>
          <w:b/>
          <w:sz w:val="28"/>
          <w:szCs w:val="28"/>
          <w:lang w:eastAsia="es-ES"/>
        </w:rPr>
        <w:t xml:space="preserve">: </w:t>
      </w:r>
      <w:r w:rsidR="007877EE" w:rsidRPr="00AD0A0D">
        <w:rPr>
          <w:rFonts w:ascii="Arial" w:eastAsia="Times New Roman" w:hAnsi="Arial" w:cs="Arial"/>
          <w:sz w:val="28"/>
          <w:szCs w:val="28"/>
          <w:lang w:eastAsia="es-ES"/>
        </w:rPr>
        <w:t>En 85.26</w:t>
      </w:r>
      <w:r w:rsidR="00062A11" w:rsidRPr="00AD0A0D">
        <w:rPr>
          <w:rFonts w:ascii="Arial" w:eastAsia="Times New Roman" w:hAnsi="Arial" w:cs="Arial"/>
          <w:sz w:val="28"/>
          <w:szCs w:val="28"/>
          <w:lang w:eastAsia="es-ES"/>
        </w:rPr>
        <w:t xml:space="preserve"> m, </w:t>
      </w:r>
      <w:r w:rsidR="007877EE" w:rsidRPr="00AD0A0D">
        <w:rPr>
          <w:rFonts w:ascii="Arial" w:eastAsia="Times New Roman" w:hAnsi="Arial" w:cs="Arial"/>
          <w:sz w:val="28"/>
          <w:szCs w:val="28"/>
          <w:lang w:eastAsia="es-ES"/>
        </w:rPr>
        <w:t xml:space="preserve">lindando </w:t>
      </w:r>
      <w:r w:rsidR="00062A11" w:rsidRPr="00AD0A0D">
        <w:rPr>
          <w:rFonts w:ascii="Arial" w:eastAsia="Times New Roman" w:hAnsi="Arial" w:cs="Arial"/>
          <w:sz w:val="28"/>
          <w:szCs w:val="28"/>
          <w:lang w:eastAsia="es-ES"/>
        </w:rPr>
        <w:t xml:space="preserve">con </w:t>
      </w:r>
      <w:r w:rsidR="007877EE" w:rsidRPr="00AD0A0D">
        <w:rPr>
          <w:rFonts w:ascii="Arial" w:eastAsia="Times New Roman" w:hAnsi="Arial" w:cs="Arial"/>
          <w:sz w:val="28"/>
          <w:szCs w:val="28"/>
          <w:lang w:eastAsia="es-ES"/>
        </w:rPr>
        <w:t>afectación</w:t>
      </w:r>
      <w:r w:rsidR="00062A11" w:rsidRPr="00AD0A0D">
        <w:rPr>
          <w:rFonts w:ascii="Arial" w:eastAsia="Times New Roman" w:hAnsi="Arial" w:cs="Arial"/>
          <w:sz w:val="28"/>
          <w:szCs w:val="28"/>
          <w:lang w:eastAsia="es-ES"/>
        </w:rPr>
        <w:t>.</w:t>
      </w:r>
    </w:p>
    <w:p w:rsidR="00240596" w:rsidRPr="00AD0A0D" w:rsidRDefault="00240596" w:rsidP="00AD0A0D">
      <w:pPr>
        <w:spacing w:line="276" w:lineRule="auto"/>
        <w:jc w:val="both"/>
        <w:rPr>
          <w:rFonts w:ascii="Arial" w:eastAsia="Times New Roman" w:hAnsi="Arial" w:cs="Arial"/>
          <w:sz w:val="28"/>
          <w:szCs w:val="28"/>
          <w:lang w:eastAsia="es-ES"/>
        </w:rPr>
      </w:pPr>
    </w:p>
    <w:p w:rsidR="00144651" w:rsidRPr="00AD0A0D" w:rsidRDefault="00144651" w:rsidP="00AD0A0D">
      <w:pPr>
        <w:spacing w:line="276" w:lineRule="auto"/>
        <w:jc w:val="both"/>
        <w:rPr>
          <w:rFonts w:cs="Arial"/>
          <w:sz w:val="28"/>
          <w:szCs w:val="28"/>
        </w:rPr>
      </w:pPr>
      <w:r w:rsidRPr="00AD0A0D">
        <w:rPr>
          <w:rFonts w:cs="Arial"/>
          <w:sz w:val="28"/>
          <w:szCs w:val="28"/>
        </w:rPr>
        <w:t>La</w:t>
      </w:r>
      <w:r w:rsidR="00CA7CEE" w:rsidRPr="00AD0A0D">
        <w:rPr>
          <w:rFonts w:cs="Arial"/>
          <w:sz w:val="28"/>
          <w:szCs w:val="28"/>
        </w:rPr>
        <w:t>s</w:t>
      </w:r>
      <w:r w:rsidRPr="00AD0A0D">
        <w:rPr>
          <w:rFonts w:cs="Arial"/>
          <w:sz w:val="28"/>
          <w:szCs w:val="28"/>
        </w:rPr>
        <w:t xml:space="preserve"> superficie</w:t>
      </w:r>
      <w:r w:rsidR="00CA7CEE" w:rsidRPr="00AD0A0D">
        <w:rPr>
          <w:rFonts w:cs="Arial"/>
          <w:sz w:val="28"/>
          <w:szCs w:val="28"/>
        </w:rPr>
        <w:t>s</w:t>
      </w:r>
      <w:r w:rsidRPr="00AD0A0D">
        <w:rPr>
          <w:rFonts w:cs="Arial"/>
          <w:sz w:val="28"/>
          <w:szCs w:val="28"/>
        </w:rPr>
        <w:t>, medidas y colindancias quedan sujetas al deslinde en campo que para tal efecto realicen las autoridades competentes.</w:t>
      </w:r>
    </w:p>
    <w:p w:rsidR="00144651" w:rsidRPr="00AD0A0D" w:rsidRDefault="00144651" w:rsidP="00AD0A0D">
      <w:pPr>
        <w:spacing w:line="276" w:lineRule="auto"/>
        <w:jc w:val="both"/>
        <w:rPr>
          <w:rFonts w:ascii="Arial" w:eastAsia="Times New Roman" w:hAnsi="Arial" w:cs="Arial"/>
          <w:sz w:val="28"/>
          <w:szCs w:val="28"/>
          <w:lang w:eastAsia="es-ES"/>
        </w:rPr>
      </w:pPr>
    </w:p>
    <w:sectPr w:rsidR="00144651" w:rsidRPr="00AD0A0D" w:rsidSect="00F2330A">
      <w:headerReference w:type="default" r:id="rId8"/>
      <w:footerReference w:type="even" r:id="rId9"/>
      <w:footerReference w:type="default" r:id="rId10"/>
      <w:pgSz w:w="12240" w:h="15840"/>
      <w:pgMar w:top="1701" w:right="1418" w:bottom="1134" w:left="1418" w:header="720" w:footer="6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AE7" w:rsidRDefault="00342AE7">
      <w:pPr>
        <w:spacing w:after="0" w:line="240" w:lineRule="auto"/>
      </w:pPr>
      <w:r>
        <w:separator/>
      </w:r>
    </w:p>
  </w:endnote>
  <w:endnote w:type="continuationSeparator" w:id="0">
    <w:p w:rsidR="00342AE7" w:rsidRDefault="00342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C3A" w:rsidRDefault="00ED0C3A" w:rsidP="00622830">
    <w:pPr>
      <w:pStyle w:val="Piedepgina"/>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B35" w:rsidRPr="00873379" w:rsidRDefault="00642B35" w:rsidP="00642B35">
    <w:pPr>
      <w:tabs>
        <w:tab w:val="left" w:pos="4148"/>
      </w:tabs>
      <w:spacing w:after="0" w:line="240" w:lineRule="auto"/>
      <w:jc w:val="both"/>
      <w:rPr>
        <w:rFonts w:ascii="Arial" w:eastAsia="Times New Roman" w:hAnsi="Arial" w:cs="Arial"/>
        <w:sz w:val="28"/>
        <w:szCs w:val="28"/>
        <w:lang w:eastAsia="es-ES"/>
      </w:rPr>
    </w:pPr>
    <w:r w:rsidRPr="00E27A63">
      <w:rPr>
        <w:sz w:val="14"/>
        <w:szCs w:val="14"/>
      </w:rPr>
      <w:t xml:space="preserve">ESTA HOJA FORMA PARTE DEL DICTAMEN QUE AUTORIZA </w:t>
    </w:r>
    <w:r w:rsidR="00BE7A1B">
      <w:rPr>
        <w:sz w:val="14"/>
        <w:szCs w:val="14"/>
      </w:rPr>
      <w:t>LA DONACIÓN DE DOS</w:t>
    </w:r>
    <w:r>
      <w:rPr>
        <w:sz w:val="14"/>
        <w:szCs w:val="14"/>
      </w:rPr>
      <w:t xml:space="preserve"> INMUEBLE</w:t>
    </w:r>
    <w:r w:rsidR="00BE7A1B">
      <w:rPr>
        <w:sz w:val="14"/>
        <w:szCs w:val="14"/>
      </w:rPr>
      <w:t>S</w:t>
    </w:r>
    <w:r>
      <w:rPr>
        <w:sz w:val="14"/>
        <w:szCs w:val="14"/>
      </w:rPr>
      <w:t xml:space="preserve"> PROPIEDAD MUNICIPAL </w:t>
    </w:r>
    <w:r w:rsidR="00DC5CEF">
      <w:rPr>
        <w:sz w:val="14"/>
        <w:szCs w:val="14"/>
      </w:rPr>
      <w:t xml:space="preserve">EL PRIMERO </w:t>
    </w:r>
    <w:r w:rsidRPr="00E6076C">
      <w:rPr>
        <w:sz w:val="14"/>
        <w:szCs w:val="14"/>
      </w:rPr>
      <w:t>UBICADO EN</w:t>
    </w:r>
    <w:r>
      <w:rPr>
        <w:sz w:val="14"/>
        <w:szCs w:val="14"/>
      </w:rPr>
      <w:t xml:space="preserve"> </w:t>
    </w:r>
    <w:r w:rsidR="00BE7A1B">
      <w:rPr>
        <w:sz w:val="14"/>
        <w:szCs w:val="14"/>
      </w:rPr>
      <w:t>EL BULEVAR VILLA SUR</w:t>
    </w:r>
    <w:r w:rsidR="00332384">
      <w:rPr>
        <w:sz w:val="14"/>
        <w:szCs w:val="14"/>
      </w:rPr>
      <w:t xml:space="preserve"> I</w:t>
    </w:r>
    <w:r w:rsidR="00BE7A1B">
      <w:rPr>
        <w:sz w:val="14"/>
        <w:szCs w:val="14"/>
      </w:rPr>
      <w:t xml:space="preserve"> Y BULEVAR RÍO MAYO</w:t>
    </w:r>
    <w:r w:rsidR="00DC5CEF">
      <w:rPr>
        <w:sz w:val="14"/>
        <w:szCs w:val="14"/>
      </w:rPr>
      <w:t xml:space="preserve"> Y EL SEGUNDO </w:t>
    </w:r>
    <w:r w:rsidR="00DC5CEF" w:rsidRPr="00DC5CEF">
      <w:rPr>
        <w:sz w:val="14"/>
        <w:szCs w:val="14"/>
      </w:rPr>
      <w:t>UBICADO EN BULEVAR HACIENDA DE LEÓN NÚMERO 1401 SUR EN LA COLONIA “SAN JOSÉ DEL REFUGIO” O TAMBIÉN CONOCIDO COMO “SAN</w:t>
    </w:r>
    <w:r w:rsidR="00DC5CEF">
      <w:rPr>
        <w:sz w:val="14"/>
        <w:szCs w:val="14"/>
      </w:rPr>
      <w:t xml:space="preserve"> JUAN BAUTISTA” </w:t>
    </w:r>
    <w:r>
      <w:rPr>
        <w:sz w:val="14"/>
        <w:szCs w:val="14"/>
      </w:rPr>
      <w:t>DE ESTA CIUDAD A FAVOR DEL GOBIERNO DEL ESTADO DE GUANAJUATO CON DESTINO A</w:t>
    </w:r>
    <w:r w:rsidR="00BE7A1B">
      <w:rPr>
        <w:sz w:val="14"/>
        <w:szCs w:val="14"/>
      </w:rPr>
      <w:t xml:space="preserve"> </w:t>
    </w:r>
    <w:r>
      <w:rPr>
        <w:sz w:val="14"/>
        <w:szCs w:val="14"/>
      </w:rPr>
      <w:t>L</w:t>
    </w:r>
    <w:r w:rsidR="00BE7A1B">
      <w:rPr>
        <w:sz w:val="14"/>
        <w:szCs w:val="14"/>
      </w:rPr>
      <w:t>A SECRETARÍA DE EDUCACIÓN  DEL ESTADO DE GUANAJUATO, CON EL OBJETIVO DE CONSTRUIR UN CENTRO DE ESTUDIOS TECNOLOGICOS EN AGUAS CONTINENTALES (CETAC) PLANTEL LEÓN II</w:t>
    </w:r>
    <w:r>
      <w:rPr>
        <w:sz w:val="14"/>
        <w:szCs w:val="14"/>
      </w:rPr>
      <w:t xml:space="preserve">. </w:t>
    </w:r>
  </w:p>
  <w:p w:rsidR="00642B35" w:rsidRDefault="00642B35" w:rsidP="00642B35">
    <w:pPr>
      <w:pStyle w:val="Piedepgina"/>
      <w:jc w:val="both"/>
      <w:rPr>
        <w:sz w:val="14"/>
        <w:szCs w:val="14"/>
      </w:rPr>
    </w:pPr>
  </w:p>
  <w:sdt>
    <w:sdtPr>
      <w:id w:val="1524905911"/>
      <w:docPartObj>
        <w:docPartGallery w:val="Page Numbers (Bottom of Page)"/>
        <w:docPartUnique/>
      </w:docPartObj>
    </w:sdtPr>
    <w:sdtEndPr/>
    <w:sdtContent>
      <w:p w:rsidR="00642B35" w:rsidRDefault="00642B35">
        <w:pPr>
          <w:pStyle w:val="Piedepgina"/>
          <w:jc w:val="right"/>
        </w:pPr>
        <w:r>
          <w:fldChar w:fldCharType="begin"/>
        </w:r>
        <w:r>
          <w:instrText>PAGE   \* MERGEFORMAT</w:instrText>
        </w:r>
        <w:r>
          <w:fldChar w:fldCharType="separate"/>
        </w:r>
        <w:r w:rsidR="00466BE4" w:rsidRPr="00466BE4">
          <w:rPr>
            <w:noProof/>
            <w:lang w:val="es-ES"/>
          </w:rPr>
          <w:t>1</w:t>
        </w:r>
        <w:r>
          <w:fldChar w:fldCharType="end"/>
        </w:r>
      </w:p>
    </w:sdtContent>
  </w:sdt>
  <w:p w:rsidR="00E02574" w:rsidRPr="00E27A63" w:rsidRDefault="00342AE7" w:rsidP="009A0722">
    <w:pPr>
      <w:pStyle w:val="Piedepgina"/>
      <w:jc w:val="both"/>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AE7" w:rsidRDefault="00342AE7">
      <w:pPr>
        <w:spacing w:after="0" w:line="240" w:lineRule="auto"/>
      </w:pPr>
      <w:r>
        <w:separator/>
      </w:r>
    </w:p>
  </w:footnote>
  <w:footnote w:type="continuationSeparator" w:id="0">
    <w:p w:rsidR="00342AE7" w:rsidRDefault="00342A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574" w:rsidRPr="00E77250" w:rsidRDefault="00E77250" w:rsidP="00E77250">
    <w:pPr>
      <w:pStyle w:val="Encabezado"/>
      <w:jc w:val="right"/>
    </w:pPr>
    <w:r w:rsidRPr="00A2697F">
      <w:rPr>
        <w:noProof/>
        <w:lang w:eastAsia="es-MX"/>
      </w:rPr>
      <w:drawing>
        <wp:inline distT="0" distB="0" distL="0" distR="0" wp14:anchorId="592556B0" wp14:editId="087B82F2">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D02AE"/>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50050C0"/>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33D4"/>
    <w:rsid w:val="000069BD"/>
    <w:rsid w:val="0001050B"/>
    <w:rsid w:val="00016261"/>
    <w:rsid w:val="00026EDE"/>
    <w:rsid w:val="00027BA8"/>
    <w:rsid w:val="000310A5"/>
    <w:rsid w:val="00031513"/>
    <w:rsid w:val="00034C6B"/>
    <w:rsid w:val="00042E38"/>
    <w:rsid w:val="000452D0"/>
    <w:rsid w:val="000512C2"/>
    <w:rsid w:val="000559EF"/>
    <w:rsid w:val="00062A11"/>
    <w:rsid w:val="00070899"/>
    <w:rsid w:val="0007462F"/>
    <w:rsid w:val="00075FA4"/>
    <w:rsid w:val="00090379"/>
    <w:rsid w:val="000925E8"/>
    <w:rsid w:val="000A01CA"/>
    <w:rsid w:val="000A17AC"/>
    <w:rsid w:val="000A1A9A"/>
    <w:rsid w:val="000A32BB"/>
    <w:rsid w:val="000B05EC"/>
    <w:rsid w:val="000B2557"/>
    <w:rsid w:val="000B60E8"/>
    <w:rsid w:val="000D24C1"/>
    <w:rsid w:val="000D3632"/>
    <w:rsid w:val="000E7E1E"/>
    <w:rsid w:val="000F0460"/>
    <w:rsid w:val="000F19A4"/>
    <w:rsid w:val="000F4040"/>
    <w:rsid w:val="000F78B6"/>
    <w:rsid w:val="0010115A"/>
    <w:rsid w:val="001033EC"/>
    <w:rsid w:val="00103BBE"/>
    <w:rsid w:val="00107EA6"/>
    <w:rsid w:val="001101A5"/>
    <w:rsid w:val="001110CE"/>
    <w:rsid w:val="0011126F"/>
    <w:rsid w:val="00122024"/>
    <w:rsid w:val="001245B5"/>
    <w:rsid w:val="00137B4E"/>
    <w:rsid w:val="001435DA"/>
    <w:rsid w:val="0014364E"/>
    <w:rsid w:val="00144651"/>
    <w:rsid w:val="00150987"/>
    <w:rsid w:val="001533C6"/>
    <w:rsid w:val="00156173"/>
    <w:rsid w:val="001668C5"/>
    <w:rsid w:val="00185247"/>
    <w:rsid w:val="00186815"/>
    <w:rsid w:val="00196C71"/>
    <w:rsid w:val="001A2452"/>
    <w:rsid w:val="001A74AB"/>
    <w:rsid w:val="001C409B"/>
    <w:rsid w:val="001D0AC2"/>
    <w:rsid w:val="001D5903"/>
    <w:rsid w:val="001E301E"/>
    <w:rsid w:val="001E4EB1"/>
    <w:rsid w:val="001E7D8A"/>
    <w:rsid w:val="001F1CE9"/>
    <w:rsid w:val="001F20DD"/>
    <w:rsid w:val="001F276C"/>
    <w:rsid w:val="00211B67"/>
    <w:rsid w:val="00222887"/>
    <w:rsid w:val="00240596"/>
    <w:rsid w:val="002518BF"/>
    <w:rsid w:val="00255071"/>
    <w:rsid w:val="002550A8"/>
    <w:rsid w:val="00255E46"/>
    <w:rsid w:val="00273401"/>
    <w:rsid w:val="0028006B"/>
    <w:rsid w:val="00280849"/>
    <w:rsid w:val="002875A5"/>
    <w:rsid w:val="00291FED"/>
    <w:rsid w:val="002971C4"/>
    <w:rsid w:val="002B0D68"/>
    <w:rsid w:val="002B0F17"/>
    <w:rsid w:val="002B63E5"/>
    <w:rsid w:val="002C0E8A"/>
    <w:rsid w:val="002C1BCA"/>
    <w:rsid w:val="002C7AE8"/>
    <w:rsid w:val="002D4AA7"/>
    <w:rsid w:val="002D7CEC"/>
    <w:rsid w:val="002E347F"/>
    <w:rsid w:val="002E42BA"/>
    <w:rsid w:val="002F0A7E"/>
    <w:rsid w:val="002F0B70"/>
    <w:rsid w:val="00304C90"/>
    <w:rsid w:val="00322EAF"/>
    <w:rsid w:val="00332384"/>
    <w:rsid w:val="003364A3"/>
    <w:rsid w:val="003417B7"/>
    <w:rsid w:val="00342AE7"/>
    <w:rsid w:val="00345D0E"/>
    <w:rsid w:val="003501BC"/>
    <w:rsid w:val="0035647B"/>
    <w:rsid w:val="00381E22"/>
    <w:rsid w:val="003849E7"/>
    <w:rsid w:val="00384A29"/>
    <w:rsid w:val="003B3013"/>
    <w:rsid w:val="003B4736"/>
    <w:rsid w:val="003C774D"/>
    <w:rsid w:val="003D317A"/>
    <w:rsid w:val="003E4513"/>
    <w:rsid w:val="003E6F27"/>
    <w:rsid w:val="003F2260"/>
    <w:rsid w:val="003F716D"/>
    <w:rsid w:val="003F738A"/>
    <w:rsid w:val="00401C81"/>
    <w:rsid w:val="004042B0"/>
    <w:rsid w:val="00415CAD"/>
    <w:rsid w:val="00442ACA"/>
    <w:rsid w:val="004457EB"/>
    <w:rsid w:val="00445830"/>
    <w:rsid w:val="00445905"/>
    <w:rsid w:val="004461EB"/>
    <w:rsid w:val="004502C2"/>
    <w:rsid w:val="004519A3"/>
    <w:rsid w:val="00457C11"/>
    <w:rsid w:val="00465B51"/>
    <w:rsid w:val="00465C5C"/>
    <w:rsid w:val="00466BE4"/>
    <w:rsid w:val="00474BB2"/>
    <w:rsid w:val="004752BB"/>
    <w:rsid w:val="004836C5"/>
    <w:rsid w:val="00492D3F"/>
    <w:rsid w:val="0049512E"/>
    <w:rsid w:val="00495B08"/>
    <w:rsid w:val="004A110B"/>
    <w:rsid w:val="004A3AAD"/>
    <w:rsid w:val="004A5CB1"/>
    <w:rsid w:val="004B71A4"/>
    <w:rsid w:val="004D1622"/>
    <w:rsid w:val="004D7004"/>
    <w:rsid w:val="004D7D0F"/>
    <w:rsid w:val="004E212C"/>
    <w:rsid w:val="004E5F02"/>
    <w:rsid w:val="004F1E42"/>
    <w:rsid w:val="005051AF"/>
    <w:rsid w:val="00510F4B"/>
    <w:rsid w:val="00521B11"/>
    <w:rsid w:val="0053156D"/>
    <w:rsid w:val="00532E95"/>
    <w:rsid w:val="00533210"/>
    <w:rsid w:val="00545B13"/>
    <w:rsid w:val="00546B06"/>
    <w:rsid w:val="00553D54"/>
    <w:rsid w:val="005B0918"/>
    <w:rsid w:val="005C1C64"/>
    <w:rsid w:val="005D25B5"/>
    <w:rsid w:val="005D2DC1"/>
    <w:rsid w:val="005D3B20"/>
    <w:rsid w:val="005E30AF"/>
    <w:rsid w:val="005F3087"/>
    <w:rsid w:val="006019E6"/>
    <w:rsid w:val="00607741"/>
    <w:rsid w:val="00613695"/>
    <w:rsid w:val="00622830"/>
    <w:rsid w:val="00622CF3"/>
    <w:rsid w:val="0062682A"/>
    <w:rsid w:val="00631832"/>
    <w:rsid w:val="00640486"/>
    <w:rsid w:val="00642B35"/>
    <w:rsid w:val="0065245F"/>
    <w:rsid w:val="00653DAF"/>
    <w:rsid w:val="0065599F"/>
    <w:rsid w:val="00665F4D"/>
    <w:rsid w:val="00667505"/>
    <w:rsid w:val="00667F1E"/>
    <w:rsid w:val="00674FC3"/>
    <w:rsid w:val="00675EB7"/>
    <w:rsid w:val="00684740"/>
    <w:rsid w:val="006953D1"/>
    <w:rsid w:val="006A72CE"/>
    <w:rsid w:val="006B0341"/>
    <w:rsid w:val="006C64FF"/>
    <w:rsid w:val="006E34C3"/>
    <w:rsid w:val="006E4C14"/>
    <w:rsid w:val="006E5F14"/>
    <w:rsid w:val="006F3396"/>
    <w:rsid w:val="006F47A0"/>
    <w:rsid w:val="007003DF"/>
    <w:rsid w:val="00701216"/>
    <w:rsid w:val="00702E99"/>
    <w:rsid w:val="007069F3"/>
    <w:rsid w:val="007413F8"/>
    <w:rsid w:val="00742E3E"/>
    <w:rsid w:val="0075075E"/>
    <w:rsid w:val="00772FDE"/>
    <w:rsid w:val="00773D03"/>
    <w:rsid w:val="00776B9E"/>
    <w:rsid w:val="007877EE"/>
    <w:rsid w:val="00790333"/>
    <w:rsid w:val="007A26CA"/>
    <w:rsid w:val="007C0E18"/>
    <w:rsid w:val="007C277E"/>
    <w:rsid w:val="007C54F5"/>
    <w:rsid w:val="007D4354"/>
    <w:rsid w:val="007E6621"/>
    <w:rsid w:val="007F0C09"/>
    <w:rsid w:val="007F2D81"/>
    <w:rsid w:val="007F387C"/>
    <w:rsid w:val="008042A0"/>
    <w:rsid w:val="00815FF4"/>
    <w:rsid w:val="0081677F"/>
    <w:rsid w:val="00832A52"/>
    <w:rsid w:val="008342DF"/>
    <w:rsid w:val="0083457D"/>
    <w:rsid w:val="00842D89"/>
    <w:rsid w:val="0084338C"/>
    <w:rsid w:val="0085127D"/>
    <w:rsid w:val="00892C22"/>
    <w:rsid w:val="008957C5"/>
    <w:rsid w:val="008A05B7"/>
    <w:rsid w:val="008B0408"/>
    <w:rsid w:val="008C2D04"/>
    <w:rsid w:val="008F4E7C"/>
    <w:rsid w:val="008F6122"/>
    <w:rsid w:val="00932A34"/>
    <w:rsid w:val="0093784F"/>
    <w:rsid w:val="00950296"/>
    <w:rsid w:val="00952FD6"/>
    <w:rsid w:val="00953C67"/>
    <w:rsid w:val="00957C6B"/>
    <w:rsid w:val="00960B3C"/>
    <w:rsid w:val="00966D36"/>
    <w:rsid w:val="009679E4"/>
    <w:rsid w:val="00970E00"/>
    <w:rsid w:val="009746F2"/>
    <w:rsid w:val="009756BE"/>
    <w:rsid w:val="009803E3"/>
    <w:rsid w:val="00981A4F"/>
    <w:rsid w:val="00984F29"/>
    <w:rsid w:val="0098641C"/>
    <w:rsid w:val="00986420"/>
    <w:rsid w:val="009A0556"/>
    <w:rsid w:val="009A0722"/>
    <w:rsid w:val="009A12D5"/>
    <w:rsid w:val="009A2293"/>
    <w:rsid w:val="009A4848"/>
    <w:rsid w:val="009A5830"/>
    <w:rsid w:val="009A7939"/>
    <w:rsid w:val="009B17A1"/>
    <w:rsid w:val="009B1936"/>
    <w:rsid w:val="009B1FAE"/>
    <w:rsid w:val="009B4E13"/>
    <w:rsid w:val="009C7E08"/>
    <w:rsid w:val="009D07A6"/>
    <w:rsid w:val="009D739B"/>
    <w:rsid w:val="00A02E4D"/>
    <w:rsid w:val="00A148C6"/>
    <w:rsid w:val="00A32D71"/>
    <w:rsid w:val="00A662A5"/>
    <w:rsid w:val="00A82E0F"/>
    <w:rsid w:val="00A97728"/>
    <w:rsid w:val="00AA154D"/>
    <w:rsid w:val="00AA5FF5"/>
    <w:rsid w:val="00AB0480"/>
    <w:rsid w:val="00AD0A0D"/>
    <w:rsid w:val="00AD679D"/>
    <w:rsid w:val="00AD7A9A"/>
    <w:rsid w:val="00B3118D"/>
    <w:rsid w:val="00B36ECA"/>
    <w:rsid w:val="00B37F63"/>
    <w:rsid w:val="00B4510F"/>
    <w:rsid w:val="00B50983"/>
    <w:rsid w:val="00B50EC5"/>
    <w:rsid w:val="00B622E3"/>
    <w:rsid w:val="00B65806"/>
    <w:rsid w:val="00B86EF1"/>
    <w:rsid w:val="00B93AFA"/>
    <w:rsid w:val="00B94633"/>
    <w:rsid w:val="00BB7E88"/>
    <w:rsid w:val="00BC43CF"/>
    <w:rsid w:val="00BD09D1"/>
    <w:rsid w:val="00BD424B"/>
    <w:rsid w:val="00BE3F38"/>
    <w:rsid w:val="00BE74FE"/>
    <w:rsid w:val="00BE7A1B"/>
    <w:rsid w:val="00BE7F06"/>
    <w:rsid w:val="00C05280"/>
    <w:rsid w:val="00C200AE"/>
    <w:rsid w:val="00C33C3F"/>
    <w:rsid w:val="00C34C4B"/>
    <w:rsid w:val="00C34F80"/>
    <w:rsid w:val="00C37296"/>
    <w:rsid w:val="00C434A1"/>
    <w:rsid w:val="00C51147"/>
    <w:rsid w:val="00C7028C"/>
    <w:rsid w:val="00C73007"/>
    <w:rsid w:val="00C811A9"/>
    <w:rsid w:val="00C82E7D"/>
    <w:rsid w:val="00C84079"/>
    <w:rsid w:val="00C85DFA"/>
    <w:rsid w:val="00C91C66"/>
    <w:rsid w:val="00C92C2C"/>
    <w:rsid w:val="00C93F32"/>
    <w:rsid w:val="00CA1980"/>
    <w:rsid w:val="00CA2440"/>
    <w:rsid w:val="00CA626B"/>
    <w:rsid w:val="00CA71B8"/>
    <w:rsid w:val="00CA7CEE"/>
    <w:rsid w:val="00CB718C"/>
    <w:rsid w:val="00CC158E"/>
    <w:rsid w:val="00CC2DF4"/>
    <w:rsid w:val="00CD305D"/>
    <w:rsid w:val="00D107A0"/>
    <w:rsid w:val="00D133BD"/>
    <w:rsid w:val="00D169CA"/>
    <w:rsid w:val="00D169DB"/>
    <w:rsid w:val="00D31D3F"/>
    <w:rsid w:val="00D370DB"/>
    <w:rsid w:val="00D3780C"/>
    <w:rsid w:val="00D64078"/>
    <w:rsid w:val="00D70E03"/>
    <w:rsid w:val="00D75A36"/>
    <w:rsid w:val="00D812B9"/>
    <w:rsid w:val="00D94D08"/>
    <w:rsid w:val="00DB56AC"/>
    <w:rsid w:val="00DC5CEF"/>
    <w:rsid w:val="00DC5D31"/>
    <w:rsid w:val="00DE3D4A"/>
    <w:rsid w:val="00DF351C"/>
    <w:rsid w:val="00DF7BFE"/>
    <w:rsid w:val="00E00495"/>
    <w:rsid w:val="00E03FCA"/>
    <w:rsid w:val="00E15CDA"/>
    <w:rsid w:val="00E44C92"/>
    <w:rsid w:val="00E53972"/>
    <w:rsid w:val="00E54770"/>
    <w:rsid w:val="00E6076C"/>
    <w:rsid w:val="00E629C9"/>
    <w:rsid w:val="00E6309A"/>
    <w:rsid w:val="00E77250"/>
    <w:rsid w:val="00E8262F"/>
    <w:rsid w:val="00E85003"/>
    <w:rsid w:val="00E9530A"/>
    <w:rsid w:val="00E96B98"/>
    <w:rsid w:val="00EA4B5C"/>
    <w:rsid w:val="00EB3605"/>
    <w:rsid w:val="00ED0C3A"/>
    <w:rsid w:val="00ED5656"/>
    <w:rsid w:val="00ED5A7D"/>
    <w:rsid w:val="00EE1F2A"/>
    <w:rsid w:val="00EE4F9D"/>
    <w:rsid w:val="00EE7F47"/>
    <w:rsid w:val="00EF1F08"/>
    <w:rsid w:val="00F1781E"/>
    <w:rsid w:val="00F2330A"/>
    <w:rsid w:val="00F253A8"/>
    <w:rsid w:val="00F46CE8"/>
    <w:rsid w:val="00F512D5"/>
    <w:rsid w:val="00F618FF"/>
    <w:rsid w:val="00F63330"/>
    <w:rsid w:val="00F72AF1"/>
    <w:rsid w:val="00F85AED"/>
    <w:rsid w:val="00FB07BF"/>
    <w:rsid w:val="00FB1129"/>
    <w:rsid w:val="00FC1B52"/>
    <w:rsid w:val="00FC5480"/>
    <w:rsid w:val="00FC58E6"/>
    <w:rsid w:val="00FC7508"/>
    <w:rsid w:val="00FD5AA2"/>
    <w:rsid w:val="00FD6887"/>
    <w:rsid w:val="00FD6F8E"/>
    <w:rsid w:val="00FF72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64ABC3-8AEB-49D1-A5C6-139B3B84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F46C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6CE8"/>
    <w:rPr>
      <w:rFonts w:ascii="Segoe UI" w:hAnsi="Segoe UI" w:cs="Segoe UI"/>
      <w:sz w:val="18"/>
      <w:szCs w:val="18"/>
    </w:rPr>
  </w:style>
  <w:style w:type="paragraph" w:styleId="Prrafodelista">
    <w:name w:val="List Paragraph"/>
    <w:basedOn w:val="Normal"/>
    <w:uiPriority w:val="34"/>
    <w:qFormat/>
    <w:rsid w:val="004A110B"/>
    <w:pPr>
      <w:ind w:left="720"/>
      <w:contextualSpacing/>
    </w:pPr>
  </w:style>
  <w:style w:type="paragraph" w:styleId="Textoindependiente">
    <w:name w:val="Body Text"/>
    <w:basedOn w:val="Normal"/>
    <w:link w:val="TextoindependienteCar"/>
    <w:rsid w:val="004752BB"/>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4752BB"/>
    <w:rPr>
      <w:rFonts w:ascii="Arial" w:eastAsia="Times New Roman" w:hAnsi="Arial" w:cs="Times New Roman"/>
      <w:sz w:val="24"/>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6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AD373-90BB-46CF-A747-E30A3DE58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1415</Words>
  <Characters>7784</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Jazmin Alejandra Ramirez Zuniga</cp:lastModifiedBy>
  <cp:revision>2</cp:revision>
  <cp:lastPrinted>2019-10-22T17:01:00Z</cp:lastPrinted>
  <dcterms:created xsi:type="dcterms:W3CDTF">2019-10-22T20:16:00Z</dcterms:created>
  <dcterms:modified xsi:type="dcterms:W3CDTF">2019-10-22T20:16:00Z</dcterms:modified>
</cp:coreProperties>
</file>