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EE38A8">
        <w:rPr>
          <w:rFonts w:ascii="Arial" w:eastAsia="Times New Roman" w:hAnsi="Arial" w:cs="Arial"/>
          <w:b/>
          <w:sz w:val="28"/>
          <w:szCs w:val="28"/>
          <w:lang w:val="es-ES" w:eastAsia="es-ES"/>
        </w:rPr>
        <w:t>Cruce Plan de Ayala y de la Modernización de la carretera León- Manuel Doblado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52C1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</w:t>
      </w:r>
      <w:r w:rsidR="00AA54F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EE3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079.55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A54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nueve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cincuenta y cinco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de la fracción de terreno que se identifica como</w:t>
      </w:r>
      <w:r w:rsidR="00212F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División 1 uno de la Parcela 8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60 Z-1 P-1/3 del Ejido “Santa Rosa” d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e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sta ciudad de León, Guanajuato. </w:t>
      </w:r>
      <w:r w:rsidR="00EA737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1D03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icha superficie se desprende de una mayor de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</w:t>
      </w:r>
      <w:r w:rsidR="001D03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615.57</w:t>
      </w:r>
      <w:r w:rsidR="001D03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1D03E6" w:rsidRP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 w:rsidR="001D03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cinco mil seiscientos quince punto cincuenta y siete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</w:t>
      </w:r>
      <w:r w:rsidR="00EA737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tros cuadrados.</w:t>
      </w:r>
    </w:p>
    <w:p w:rsidR="00EA7370" w:rsidRPr="00A2423D" w:rsidRDefault="00EA7370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</w:t>
      </w:r>
      <w:r w:rsidR="00EE3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Pascual Macías García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37,964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04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may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EE38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2011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Enrique Macías Chávez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47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E38A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460136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A52C10" w:rsidRPr="00A52C10" w:rsidRDefault="00A52C10" w:rsidP="009E056F">
      <w:pPr>
        <w:spacing w:after="0" w:line="240" w:lineRule="auto"/>
        <w:jc w:val="both"/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754062">
        <w:rPr>
          <w:rFonts w:ascii="Arial" w:eastAsia="Times New Roman" w:hAnsi="Arial" w:cs="Arial"/>
          <w:sz w:val="28"/>
          <w:szCs w:val="28"/>
          <w:lang w:eastAsia="es-ES"/>
        </w:rPr>
        <w:t>3519367</w:t>
      </w:r>
      <w:r w:rsidR="001B19B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fecha </w:t>
      </w:r>
      <w:r w:rsidR="00754062">
        <w:rPr>
          <w:rFonts w:ascii="Arial" w:eastAsia="Times New Roman" w:hAnsi="Arial" w:cs="Arial"/>
          <w:sz w:val="28"/>
          <w:szCs w:val="28"/>
          <w:lang w:eastAsia="es-ES"/>
        </w:rPr>
        <w:t>27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754062">
        <w:rPr>
          <w:rFonts w:ascii="Arial" w:eastAsia="Times New Roman" w:hAnsi="Arial" w:cs="Arial"/>
          <w:sz w:val="28"/>
          <w:szCs w:val="28"/>
          <w:lang w:eastAsia="es-ES"/>
        </w:rPr>
        <w:t>junio</w:t>
      </w:r>
      <w:r w:rsidR="00683CDD">
        <w:rPr>
          <w:rFonts w:ascii="Arial" w:eastAsia="Times New Roman" w:hAnsi="Arial" w:cs="Arial"/>
          <w:sz w:val="28"/>
          <w:szCs w:val="28"/>
          <w:lang w:eastAsia="es-ES"/>
        </w:rPr>
        <w:t xml:space="preserve"> de 201</w:t>
      </w:r>
      <w:r w:rsidR="0093357F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el avalúo realizado por la Dirección de Catastro es </w:t>
      </w:r>
      <w:r w:rsidR="00C23056" w:rsidRPr="00B45773">
        <w:rPr>
          <w:rFonts w:cs="Arial"/>
          <w:sz w:val="28"/>
          <w:szCs w:val="28"/>
        </w:rPr>
        <w:t xml:space="preserve">de </w:t>
      </w:r>
      <w:r w:rsidR="00C25B37" w:rsidRPr="00C10D09">
        <w:rPr>
          <w:rFonts w:cs="Arial"/>
          <w:b/>
          <w:sz w:val="28"/>
          <w:szCs w:val="28"/>
        </w:rPr>
        <w:t>$</w:t>
      </w:r>
      <w:r w:rsidR="0088140D">
        <w:rPr>
          <w:rFonts w:cs="Arial"/>
          <w:b/>
          <w:sz w:val="28"/>
          <w:szCs w:val="28"/>
        </w:rPr>
        <w:t>561</w:t>
      </w:r>
      <w:r w:rsidR="00C13A93" w:rsidRPr="00C10D09">
        <w:rPr>
          <w:rFonts w:cs="Arial"/>
          <w:b/>
          <w:sz w:val="28"/>
          <w:szCs w:val="28"/>
        </w:rPr>
        <w:t>,</w:t>
      </w:r>
      <w:r w:rsidR="00C10D09" w:rsidRPr="00C10D09">
        <w:rPr>
          <w:rFonts w:cs="Arial"/>
          <w:b/>
          <w:sz w:val="28"/>
          <w:szCs w:val="28"/>
        </w:rPr>
        <w:t>000</w:t>
      </w:r>
      <w:r w:rsidR="00A36180" w:rsidRPr="00C10D09">
        <w:rPr>
          <w:rFonts w:cs="Arial"/>
          <w:b/>
          <w:sz w:val="28"/>
          <w:szCs w:val="28"/>
        </w:rPr>
        <w:t>.00</w:t>
      </w:r>
      <w:r w:rsidR="00FF556A" w:rsidRPr="00C10D09">
        <w:rPr>
          <w:rFonts w:cs="Arial"/>
          <w:b/>
          <w:sz w:val="28"/>
          <w:szCs w:val="28"/>
        </w:rPr>
        <w:t xml:space="preserve"> </w:t>
      </w:r>
      <w:r w:rsidR="00C23056" w:rsidRPr="00C10D09">
        <w:rPr>
          <w:rFonts w:cs="Arial"/>
          <w:b/>
          <w:sz w:val="28"/>
          <w:szCs w:val="28"/>
        </w:rPr>
        <w:t>(</w:t>
      </w:r>
      <w:r w:rsidR="0088140D">
        <w:rPr>
          <w:rFonts w:cs="Arial"/>
          <w:b/>
          <w:sz w:val="28"/>
          <w:szCs w:val="28"/>
        </w:rPr>
        <w:t>Quinientos sesenta y un mil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754062">
        <w:rPr>
          <w:rFonts w:cs="Arial"/>
          <w:b/>
          <w:sz w:val="28"/>
          <w:szCs w:val="28"/>
        </w:rPr>
        <w:t>,</w:t>
      </w:r>
      <w:r w:rsidR="00152301">
        <w:rPr>
          <w:rFonts w:cs="Arial"/>
          <w:sz w:val="28"/>
          <w:szCs w:val="28"/>
        </w:rPr>
        <w:t xml:space="preserve"> </w:t>
      </w:r>
      <w:r w:rsidR="00C23056" w:rsidRPr="00C10D09">
        <w:rPr>
          <w:rFonts w:cs="Arial"/>
          <w:sz w:val="28"/>
          <w:szCs w:val="28"/>
        </w:rPr>
        <w:t xml:space="preserve"> </w:t>
      </w:r>
      <w:r w:rsidR="00754062">
        <w:rPr>
          <w:rFonts w:cs="Arial"/>
          <w:sz w:val="28"/>
          <w:szCs w:val="28"/>
        </w:rPr>
        <w:t>s</w:t>
      </w:r>
      <w:r w:rsidR="00754062" w:rsidRPr="00C10D09">
        <w:rPr>
          <w:rFonts w:cs="Arial"/>
          <w:sz w:val="28"/>
          <w:szCs w:val="28"/>
        </w:rPr>
        <w:t>egún</w:t>
      </w:r>
      <w:r w:rsidR="002C17ED" w:rsidRPr="00C10D09">
        <w:rPr>
          <w:rFonts w:cs="Arial"/>
          <w:sz w:val="28"/>
          <w:szCs w:val="28"/>
        </w:rPr>
        <w:t xml:space="preserve"> el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88140D">
        <w:rPr>
          <w:rFonts w:cs="Arial"/>
          <w:b/>
          <w:sz w:val="28"/>
          <w:szCs w:val="28"/>
        </w:rPr>
        <w:t>593</w:t>
      </w:r>
      <w:r w:rsidR="00B349EB">
        <w:rPr>
          <w:rFonts w:cs="Arial"/>
          <w:b/>
          <w:sz w:val="28"/>
          <w:szCs w:val="28"/>
        </w:rPr>
        <w:t>,</w:t>
      </w:r>
      <w:r w:rsidR="0088140D">
        <w:rPr>
          <w:rFonts w:cs="Arial"/>
          <w:b/>
          <w:sz w:val="28"/>
          <w:szCs w:val="28"/>
        </w:rPr>
        <w:t>753</w:t>
      </w:r>
      <w:r w:rsidR="004F20CA" w:rsidRPr="00C10D09">
        <w:rPr>
          <w:rFonts w:cs="Arial"/>
          <w:b/>
          <w:sz w:val="28"/>
          <w:szCs w:val="28"/>
        </w:rPr>
        <w:t>.</w:t>
      </w:r>
      <w:r w:rsidR="00DE36EC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88140D">
        <w:rPr>
          <w:rFonts w:cs="Arial"/>
          <w:b/>
          <w:sz w:val="28"/>
          <w:szCs w:val="28"/>
        </w:rPr>
        <w:t>Quinientos noventa y tres</w:t>
      </w:r>
      <w:r w:rsidR="001B19B6">
        <w:rPr>
          <w:rFonts w:cs="Arial"/>
          <w:b/>
          <w:sz w:val="28"/>
          <w:szCs w:val="28"/>
        </w:rPr>
        <w:t xml:space="preserve"> mil</w:t>
      </w:r>
      <w:r w:rsidR="00D73ABE">
        <w:rPr>
          <w:rFonts w:cs="Arial"/>
          <w:b/>
          <w:sz w:val="28"/>
          <w:szCs w:val="28"/>
        </w:rPr>
        <w:t xml:space="preserve"> </w:t>
      </w:r>
      <w:r w:rsidR="0088140D">
        <w:rPr>
          <w:rFonts w:cs="Arial"/>
          <w:b/>
          <w:sz w:val="28"/>
          <w:szCs w:val="28"/>
        </w:rPr>
        <w:t>setecientos cincuenta y tres</w:t>
      </w:r>
      <w:r w:rsidR="00B349EB">
        <w:rPr>
          <w:rFonts w:cs="Arial"/>
          <w:b/>
          <w:sz w:val="28"/>
          <w:szCs w:val="28"/>
        </w:rPr>
        <w:t xml:space="preserve"> </w:t>
      </w:r>
      <w:r w:rsidR="004F20CA" w:rsidRPr="00C10D09">
        <w:rPr>
          <w:rFonts w:cs="Arial"/>
          <w:b/>
          <w:sz w:val="28"/>
          <w:szCs w:val="28"/>
        </w:rPr>
        <w:t>pesos</w:t>
      </w:r>
      <w:r w:rsidR="00DE36EC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</w:t>
      </w:r>
      <w:r w:rsidR="00152301">
        <w:rPr>
          <w:rFonts w:cs="Arial"/>
          <w:sz w:val="28"/>
          <w:szCs w:val="28"/>
        </w:rPr>
        <w:t xml:space="preserve">y según avalúo realizado por la Unidad de Valuación Integral Total de Alta Calidad., es de </w:t>
      </w:r>
      <w:r w:rsidR="00152301">
        <w:rPr>
          <w:rFonts w:cs="Arial"/>
          <w:b/>
          <w:sz w:val="28"/>
          <w:szCs w:val="28"/>
        </w:rPr>
        <w:t xml:space="preserve">$975,000.00 (Novecientos setenta y cinco mil pesos 00/100 M.N), </w:t>
      </w:r>
      <w:r w:rsidRPr="00C10D09">
        <w:rPr>
          <w:rFonts w:cs="Arial"/>
          <w:sz w:val="28"/>
          <w:szCs w:val="28"/>
        </w:rPr>
        <w:t>f</w:t>
      </w:r>
      <w:r w:rsidR="00DE36EC">
        <w:rPr>
          <w:rFonts w:cs="Arial"/>
          <w:sz w:val="28"/>
          <w:szCs w:val="28"/>
        </w:rPr>
        <w:t xml:space="preserve">ijando el Comité la cantidad de </w:t>
      </w:r>
      <w:r w:rsidR="00DE36EC" w:rsidRPr="000410E8">
        <w:rPr>
          <w:rFonts w:cs="Arial"/>
          <w:b/>
          <w:sz w:val="28"/>
          <w:szCs w:val="28"/>
        </w:rPr>
        <w:t>$</w:t>
      </w:r>
      <w:r w:rsidR="00545A0B">
        <w:rPr>
          <w:rFonts w:cs="Arial"/>
          <w:b/>
          <w:sz w:val="28"/>
          <w:szCs w:val="28"/>
        </w:rPr>
        <w:t>971</w:t>
      </w:r>
      <w:r w:rsidR="008B1E75" w:rsidRPr="000410E8">
        <w:rPr>
          <w:rFonts w:cs="Arial"/>
          <w:b/>
          <w:sz w:val="28"/>
          <w:szCs w:val="28"/>
        </w:rPr>
        <w:t>,</w:t>
      </w:r>
      <w:r w:rsidR="00545A0B">
        <w:rPr>
          <w:rFonts w:cs="Arial"/>
          <w:b/>
          <w:sz w:val="28"/>
          <w:szCs w:val="28"/>
        </w:rPr>
        <w:t>595.0</w:t>
      </w:r>
      <w:r w:rsidR="00DE36EC" w:rsidRPr="000410E8">
        <w:rPr>
          <w:rFonts w:cs="Arial"/>
          <w:b/>
          <w:sz w:val="28"/>
          <w:szCs w:val="28"/>
        </w:rPr>
        <w:t>0 (</w:t>
      </w:r>
      <w:r w:rsidR="00545A0B">
        <w:rPr>
          <w:rFonts w:cs="Arial"/>
          <w:b/>
          <w:sz w:val="28"/>
          <w:szCs w:val="28"/>
        </w:rPr>
        <w:t>Novecientos setenta y un</w:t>
      </w:r>
      <w:r w:rsidR="00212F19" w:rsidRPr="000410E8">
        <w:rPr>
          <w:rFonts w:cs="Arial"/>
          <w:b/>
          <w:sz w:val="28"/>
          <w:szCs w:val="28"/>
        </w:rPr>
        <w:t xml:space="preserve"> mil </w:t>
      </w:r>
      <w:r w:rsidR="00545A0B">
        <w:rPr>
          <w:rFonts w:cs="Arial"/>
          <w:b/>
          <w:sz w:val="28"/>
          <w:szCs w:val="28"/>
        </w:rPr>
        <w:t>quinientos noventa y cinco</w:t>
      </w:r>
      <w:r w:rsidR="00212F19" w:rsidRPr="000410E8">
        <w:rPr>
          <w:rFonts w:cs="Arial"/>
          <w:b/>
          <w:sz w:val="28"/>
          <w:szCs w:val="28"/>
        </w:rPr>
        <w:t xml:space="preserve"> </w:t>
      </w:r>
      <w:r w:rsidR="00DE36EC" w:rsidRPr="000410E8">
        <w:rPr>
          <w:rFonts w:cs="Arial"/>
          <w:b/>
          <w:sz w:val="28"/>
          <w:szCs w:val="28"/>
        </w:rPr>
        <w:t>pesos 00/100 M.N.)</w:t>
      </w:r>
      <w:r w:rsidR="00B94ACE" w:rsidRPr="00EA7370">
        <w:rPr>
          <w:rFonts w:cs="Arial"/>
          <w:b/>
          <w:sz w:val="28"/>
          <w:szCs w:val="28"/>
        </w:rPr>
        <w:t xml:space="preserve"> </w:t>
      </w:r>
      <w:r w:rsidRPr="00EA7370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552301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unicipio tiene dentro de sus atribuciones atender las necesidades en materia de vialidades,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622E9D">
        <w:rPr>
          <w:rFonts w:ascii="Arial" w:eastAsia="Times New Roman" w:hAnsi="Arial" w:cs="Arial"/>
          <w:sz w:val="28"/>
          <w:szCs w:val="28"/>
          <w:lang w:val="es-ES" w:eastAsia="es-ES"/>
        </w:rPr>
        <w:t>e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</w:t>
      </w:r>
      <w:r w:rsidR="00B41C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622E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 Pascual Macías García.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193B05" w:rsidRPr="00A2423D" w:rsidRDefault="00521B11" w:rsidP="00F8039D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3652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435B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B435BC">
        <w:rPr>
          <w:rFonts w:ascii="Arial" w:eastAsia="Times New Roman" w:hAnsi="Arial" w:cs="Arial"/>
          <w:b/>
          <w:sz w:val="28"/>
          <w:szCs w:val="28"/>
          <w:lang w:val="es-ES" w:eastAsia="es-ES"/>
        </w:rPr>
        <w:t>Cruce Plan de Ayala y de la Modernización de la carretera León- Manuel Doblado</w:t>
      </w:r>
      <w:r w:rsidR="00B435B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435B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1, 079.55</w:t>
      </w:r>
      <w:r w:rsidR="00B435BC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B435BC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B435BC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435BC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B435B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setenta y nueve punto cincuenta y cinco </w:t>
      </w:r>
      <w:r w:rsidR="00B435B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B435B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la fracción de terreno que se identifica como División 1 uno de la Parcela 8560 Z-1 P-1/3 del Ejido “Santa Rosa” 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</w:t>
      </w:r>
      <w:r w:rsidR="00193B0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sta ciudad de León, Guanajuato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F803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 </w:t>
      </w:r>
      <w:r w:rsidR="00F8039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Pascual Macías García</w:t>
      </w:r>
      <w:r w:rsidR="00B435B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193B05" w:rsidRDefault="00193B05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212F1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45A0B" w:rsidRPr="00545A0B">
        <w:rPr>
          <w:rFonts w:ascii="Arial" w:eastAsia="Times New Roman" w:hAnsi="Arial" w:cs="Arial"/>
          <w:b/>
          <w:sz w:val="28"/>
          <w:szCs w:val="28"/>
          <w:lang w:val="es-ES" w:eastAsia="es-ES"/>
        </w:rPr>
        <w:t>$971,595.00 (Novecientos setenta y un mil quinientos noventa y cinco pesos 00/100 M.N.)</w:t>
      </w:r>
      <w:r w:rsidR="00372560" w:rsidRPr="00212F1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</w:t>
      </w:r>
      <w:bookmarkStart w:id="0" w:name="_GoBack"/>
      <w:bookmarkEnd w:id="0"/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o en el punto de acuerdo que antecede y a la suficiencia presupuestal disponible en el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C6D3E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7D73B7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1645EE" w:rsidRDefault="001645E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1645EE" w:rsidRPr="00A2423D" w:rsidRDefault="001645E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91ED7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1645EE">
        <w:rPr>
          <w:rFonts w:ascii="Arial" w:hAnsi="Arial" w:cs="Arial"/>
          <w:b/>
          <w:sz w:val="26"/>
          <w:szCs w:val="26"/>
        </w:rPr>
        <w:t>1</w:t>
      </w:r>
      <w:r w:rsidR="00965739">
        <w:rPr>
          <w:rFonts w:ascii="Arial" w:hAnsi="Arial" w:cs="Arial"/>
          <w:b/>
          <w:sz w:val="26"/>
          <w:szCs w:val="26"/>
        </w:rPr>
        <w:t>2</w:t>
      </w:r>
      <w:r w:rsidR="009C0824">
        <w:rPr>
          <w:rFonts w:ascii="Arial" w:hAnsi="Arial" w:cs="Arial"/>
          <w:b/>
          <w:sz w:val="26"/>
          <w:szCs w:val="26"/>
        </w:rPr>
        <w:t xml:space="preserve"> de Jul</w:t>
      </w:r>
      <w:r w:rsidR="008C1855">
        <w:rPr>
          <w:rFonts w:ascii="Arial" w:hAnsi="Arial" w:cs="Arial"/>
          <w:b/>
          <w:sz w:val="26"/>
          <w:szCs w:val="26"/>
        </w:rPr>
        <w:t>io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5D086A" w:rsidRDefault="005D086A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1645EE" w:rsidRPr="00907FF5" w:rsidRDefault="001645EE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FA7E62" w:rsidRDefault="00FA7E62" w:rsidP="00FA7E62">
      <w:pPr>
        <w:tabs>
          <w:tab w:val="left" w:pos="34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1645EE" w:rsidRDefault="001645EE" w:rsidP="00FA7E62">
      <w:pPr>
        <w:tabs>
          <w:tab w:val="left" w:pos="34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1645EE" w:rsidRDefault="001645EE" w:rsidP="00FA7E62">
      <w:pPr>
        <w:tabs>
          <w:tab w:val="left" w:pos="34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1645EE" w:rsidRDefault="001645EE" w:rsidP="00FA7E62">
      <w:pPr>
        <w:tabs>
          <w:tab w:val="left" w:pos="34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FA7E62" w:rsidRDefault="00FA7E62" w:rsidP="00FA7E62">
      <w:pPr>
        <w:tabs>
          <w:tab w:val="left" w:pos="3435"/>
        </w:tabs>
        <w:spacing w:after="0"/>
        <w:rPr>
          <w:rFonts w:ascii="Arial" w:hAnsi="Arial" w:cs="Arial"/>
          <w:b/>
          <w:sz w:val="28"/>
          <w:szCs w:val="28"/>
        </w:rPr>
      </w:pPr>
    </w:p>
    <w:p w:rsidR="009E2722" w:rsidRDefault="009E2722" w:rsidP="00FA7E62">
      <w:pPr>
        <w:tabs>
          <w:tab w:val="left" w:pos="588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FA7E62">
      <w:pPr>
        <w:tabs>
          <w:tab w:val="left" w:pos="588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B1C29" w:rsidRDefault="008C1855" w:rsidP="00FA7E62">
      <w:pPr>
        <w:tabs>
          <w:tab w:val="left" w:pos="1680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 w:rsidR="00FA7E62">
        <w:rPr>
          <w:rFonts w:ascii="Arial" w:hAnsi="Arial" w:cs="Arial"/>
          <w:b/>
          <w:sz w:val="28"/>
          <w:szCs w:val="28"/>
        </w:rPr>
        <w:tab/>
      </w: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</w:t>
      </w:r>
    </w:p>
    <w:p w:rsidR="00076E25" w:rsidRDefault="008810E5" w:rsidP="00FA7E62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212F19" w:rsidRDefault="00212F1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1645EE" w:rsidRDefault="001645E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1645EE" w:rsidRDefault="001645E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C453F6" w:rsidRDefault="00C453F6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FA7E62">
      <w:pPr>
        <w:tabs>
          <w:tab w:val="left" w:pos="3720"/>
        </w:tabs>
        <w:spacing w:after="0"/>
        <w:rPr>
          <w:rFonts w:ascii="Arial" w:hAnsi="Arial" w:cs="Arial"/>
          <w:b/>
          <w:sz w:val="28"/>
          <w:szCs w:val="28"/>
        </w:rPr>
      </w:pPr>
    </w:p>
    <w:p w:rsidR="005D086A" w:rsidRDefault="005D086A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12F19" w:rsidRDefault="00212F1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MARÍA ESQUIVEL ARRONA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12F19" w:rsidRDefault="00212F1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12F19" w:rsidRDefault="00212F1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E2722" w:rsidRDefault="009E2722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E2722" w:rsidRDefault="009E2722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76E25" w:rsidRDefault="00076E25" w:rsidP="00FA7E62">
      <w:pPr>
        <w:tabs>
          <w:tab w:val="left" w:pos="915"/>
        </w:tabs>
        <w:spacing w:after="0"/>
        <w:rPr>
          <w:rFonts w:ascii="Arial" w:hAnsi="Arial" w:cs="Arial"/>
          <w:b/>
          <w:sz w:val="28"/>
          <w:szCs w:val="28"/>
        </w:rPr>
      </w:pPr>
    </w:p>
    <w:p w:rsidR="00076E25" w:rsidRDefault="00076E2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9E2722" w:rsidRDefault="009E2722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76E25" w:rsidRDefault="000B1C29" w:rsidP="001645E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12F19" w:rsidRDefault="00212F1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E2722" w:rsidRDefault="009E2722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A7E62">
      <w:pPr>
        <w:tabs>
          <w:tab w:val="left" w:pos="1530"/>
        </w:tabs>
        <w:spacing w:after="0"/>
        <w:rPr>
          <w:rFonts w:ascii="Arial" w:hAnsi="Arial" w:cs="Arial"/>
          <w:b/>
          <w:sz w:val="28"/>
          <w:szCs w:val="28"/>
        </w:rPr>
      </w:pPr>
    </w:p>
    <w:p w:rsidR="009E2722" w:rsidRDefault="009E2722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2B076A" w:rsidRDefault="00F15FAA" w:rsidP="002B076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12F19" w:rsidRDefault="00212F1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2B" w:rsidRDefault="001E112B">
      <w:pPr>
        <w:spacing w:after="0" w:line="240" w:lineRule="auto"/>
      </w:pPr>
      <w:r>
        <w:separator/>
      </w:r>
    </w:p>
  </w:endnote>
  <w:endnote w:type="continuationSeparator" w:id="0">
    <w:p w:rsidR="001E112B" w:rsidRDefault="001E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FA7E62" w:rsidRPr="008B224B" w:rsidRDefault="00FA7E62" w:rsidP="00FA7E62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Pr="00FA7E62">
          <w:rPr>
            <w:sz w:val="14"/>
            <w:szCs w:val="14"/>
          </w:rPr>
          <w:t>“CRUCE PLAN DE AYALA Y DE LA MODERNIZACIÓN DE LA CARRETERA LEÓN- MANUEL DOBLADO”</w:t>
        </w:r>
        <w:r>
          <w:rPr>
            <w:sz w:val="14"/>
            <w:szCs w:val="14"/>
          </w:rPr>
          <w:t>, R</w:t>
        </w:r>
        <w:r w:rsidRPr="00483AEA">
          <w:rPr>
            <w:sz w:val="14"/>
            <w:szCs w:val="14"/>
          </w:rPr>
          <w:t>ESPECTO DE UNA SUPERFICIE DE</w:t>
        </w:r>
        <w:r>
          <w:rPr>
            <w:sz w:val="14"/>
            <w:szCs w:val="14"/>
          </w:rPr>
          <w:t xml:space="preserve"> TERRENO DE 1,079.55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5D086A" w:rsidRDefault="00FA7E62" w:rsidP="00FA7E62">
        <w:pPr>
          <w:pStyle w:val="Piedepgina"/>
          <w:tabs>
            <w:tab w:val="right" w:pos="8554"/>
          </w:tabs>
        </w:pP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545A0B" w:rsidRPr="00545A0B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1E112B" w:rsidP="00E02574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2B" w:rsidRDefault="001E112B">
      <w:pPr>
        <w:spacing w:after="0" w:line="240" w:lineRule="auto"/>
      </w:pPr>
      <w:r>
        <w:separator/>
      </w:r>
    </w:p>
  </w:footnote>
  <w:footnote w:type="continuationSeparator" w:id="0">
    <w:p w:rsidR="001E112B" w:rsidRDefault="001E1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16607"/>
    <w:rsid w:val="00022643"/>
    <w:rsid w:val="00025424"/>
    <w:rsid w:val="0002635B"/>
    <w:rsid w:val="00030625"/>
    <w:rsid w:val="0003478D"/>
    <w:rsid w:val="0004006F"/>
    <w:rsid w:val="000400F9"/>
    <w:rsid w:val="000410E8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2301"/>
    <w:rsid w:val="00155670"/>
    <w:rsid w:val="00156A8F"/>
    <w:rsid w:val="00157D97"/>
    <w:rsid w:val="001645EE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6932"/>
    <w:rsid w:val="00196A86"/>
    <w:rsid w:val="001975C6"/>
    <w:rsid w:val="001A21ED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112B"/>
    <w:rsid w:val="001E3BE7"/>
    <w:rsid w:val="001E5216"/>
    <w:rsid w:val="001F0EDE"/>
    <w:rsid w:val="001F2FA8"/>
    <w:rsid w:val="001F6400"/>
    <w:rsid w:val="002001FA"/>
    <w:rsid w:val="00200B3F"/>
    <w:rsid w:val="002105A6"/>
    <w:rsid w:val="00212F19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524C"/>
    <w:rsid w:val="0034079B"/>
    <w:rsid w:val="00345451"/>
    <w:rsid w:val="003565D2"/>
    <w:rsid w:val="00360DC4"/>
    <w:rsid w:val="0036147C"/>
    <w:rsid w:val="00370550"/>
    <w:rsid w:val="00371263"/>
    <w:rsid w:val="00372560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32C0"/>
    <w:rsid w:val="00475E58"/>
    <w:rsid w:val="00477E94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0C47"/>
    <w:rsid w:val="00516E1E"/>
    <w:rsid w:val="00521B11"/>
    <w:rsid w:val="00523874"/>
    <w:rsid w:val="00525AC2"/>
    <w:rsid w:val="005311CD"/>
    <w:rsid w:val="005313AE"/>
    <w:rsid w:val="0054434F"/>
    <w:rsid w:val="00545A0B"/>
    <w:rsid w:val="00546A70"/>
    <w:rsid w:val="00552301"/>
    <w:rsid w:val="0055311D"/>
    <w:rsid w:val="005563BE"/>
    <w:rsid w:val="0056418E"/>
    <w:rsid w:val="00567533"/>
    <w:rsid w:val="005707DF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670F"/>
    <w:rsid w:val="005B32A2"/>
    <w:rsid w:val="005B7D03"/>
    <w:rsid w:val="005D0095"/>
    <w:rsid w:val="005D086A"/>
    <w:rsid w:val="005D1A4D"/>
    <w:rsid w:val="005F5C08"/>
    <w:rsid w:val="005F6BE1"/>
    <w:rsid w:val="005F7D50"/>
    <w:rsid w:val="006003E4"/>
    <w:rsid w:val="00602849"/>
    <w:rsid w:val="00606FC1"/>
    <w:rsid w:val="00611C2D"/>
    <w:rsid w:val="00615498"/>
    <w:rsid w:val="0061604B"/>
    <w:rsid w:val="00617039"/>
    <w:rsid w:val="0062111D"/>
    <w:rsid w:val="00622830"/>
    <w:rsid w:val="00622A1A"/>
    <w:rsid w:val="00622CF3"/>
    <w:rsid w:val="00622E9D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7E5"/>
    <w:rsid w:val="006B5C32"/>
    <w:rsid w:val="006C0669"/>
    <w:rsid w:val="006C1D0A"/>
    <w:rsid w:val="006C4148"/>
    <w:rsid w:val="006E0AD7"/>
    <w:rsid w:val="006F7BA0"/>
    <w:rsid w:val="00714B51"/>
    <w:rsid w:val="00714EFC"/>
    <w:rsid w:val="00721119"/>
    <w:rsid w:val="007249CF"/>
    <w:rsid w:val="007273EE"/>
    <w:rsid w:val="007346D3"/>
    <w:rsid w:val="007371C2"/>
    <w:rsid w:val="00754062"/>
    <w:rsid w:val="0075744B"/>
    <w:rsid w:val="00760CC0"/>
    <w:rsid w:val="0076193C"/>
    <w:rsid w:val="00763803"/>
    <w:rsid w:val="00765397"/>
    <w:rsid w:val="00765DF3"/>
    <w:rsid w:val="00774794"/>
    <w:rsid w:val="00782F06"/>
    <w:rsid w:val="00784943"/>
    <w:rsid w:val="007A26CA"/>
    <w:rsid w:val="007A32EB"/>
    <w:rsid w:val="007A4365"/>
    <w:rsid w:val="007B4641"/>
    <w:rsid w:val="007B5A6B"/>
    <w:rsid w:val="007B76CD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0DA6"/>
    <w:rsid w:val="00846B1C"/>
    <w:rsid w:val="00856C1E"/>
    <w:rsid w:val="00877AC4"/>
    <w:rsid w:val="00877E20"/>
    <w:rsid w:val="008810E5"/>
    <w:rsid w:val="0088140D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D3E"/>
    <w:rsid w:val="008D003B"/>
    <w:rsid w:val="008D18BE"/>
    <w:rsid w:val="008D77A2"/>
    <w:rsid w:val="008E1E60"/>
    <w:rsid w:val="008E6C7E"/>
    <w:rsid w:val="008F73C3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5178D"/>
    <w:rsid w:val="00960B3C"/>
    <w:rsid w:val="00961041"/>
    <w:rsid w:val="00965739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2722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26D1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35BC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53684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D4F7E"/>
    <w:rsid w:val="00CD6740"/>
    <w:rsid w:val="00CD6D02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80AC0"/>
    <w:rsid w:val="00D812B9"/>
    <w:rsid w:val="00D9054F"/>
    <w:rsid w:val="00D971B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A7370"/>
    <w:rsid w:val="00EC1B19"/>
    <w:rsid w:val="00EC28D7"/>
    <w:rsid w:val="00ED0C3A"/>
    <w:rsid w:val="00EE1796"/>
    <w:rsid w:val="00EE1A63"/>
    <w:rsid w:val="00EE2880"/>
    <w:rsid w:val="00EE38A8"/>
    <w:rsid w:val="00EF4995"/>
    <w:rsid w:val="00EF7E3C"/>
    <w:rsid w:val="00F12DC5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039D"/>
    <w:rsid w:val="00F85626"/>
    <w:rsid w:val="00F9505E"/>
    <w:rsid w:val="00FA2B9D"/>
    <w:rsid w:val="00FA422A"/>
    <w:rsid w:val="00FA758B"/>
    <w:rsid w:val="00FA7E62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B8AB5-A4A8-4402-99D4-42C7CFEC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9</cp:revision>
  <cp:lastPrinted>2019-06-25T13:24:00Z</cp:lastPrinted>
  <dcterms:created xsi:type="dcterms:W3CDTF">2019-07-04T19:58:00Z</dcterms:created>
  <dcterms:modified xsi:type="dcterms:W3CDTF">2019-07-12T17:17:00Z</dcterms:modified>
</cp:coreProperties>
</file>