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995" w:rsidRPr="0051524F" w:rsidRDefault="00222995" w:rsidP="00222995">
      <w:pPr>
        <w:spacing w:after="0" w:line="240" w:lineRule="auto"/>
        <w:jc w:val="both"/>
        <w:rPr>
          <w:rFonts w:ascii="Arial" w:eastAsia="Times New Roman" w:hAnsi="Arial" w:cs="Arial"/>
          <w:b/>
          <w:sz w:val="26"/>
          <w:szCs w:val="26"/>
        </w:rPr>
      </w:pPr>
      <w:r w:rsidRPr="0051524F">
        <w:rPr>
          <w:rFonts w:ascii="Arial" w:eastAsia="Times New Roman" w:hAnsi="Arial" w:cs="Arial"/>
          <w:b/>
          <w:sz w:val="26"/>
          <w:szCs w:val="26"/>
        </w:rPr>
        <w:t>H. AYUNTAMIENTO DE LEÓN, GUANAJUATO</w:t>
      </w:r>
    </w:p>
    <w:p w:rsidR="00222995" w:rsidRPr="0051524F" w:rsidRDefault="00222995" w:rsidP="00222995">
      <w:pPr>
        <w:spacing w:after="0" w:line="240" w:lineRule="auto"/>
        <w:rPr>
          <w:rFonts w:ascii="Arial" w:eastAsia="Times New Roman" w:hAnsi="Arial" w:cs="Arial"/>
          <w:b/>
          <w:sz w:val="26"/>
          <w:szCs w:val="26"/>
        </w:rPr>
      </w:pPr>
      <w:r w:rsidRPr="0051524F">
        <w:rPr>
          <w:rFonts w:ascii="Arial" w:eastAsia="Times New Roman" w:hAnsi="Arial" w:cs="Arial"/>
          <w:b/>
          <w:sz w:val="26"/>
          <w:szCs w:val="26"/>
        </w:rPr>
        <w:t>P R E S E N T E</w:t>
      </w:r>
    </w:p>
    <w:p w:rsidR="00222995" w:rsidRPr="0051524F" w:rsidRDefault="00222995" w:rsidP="00222995">
      <w:pPr>
        <w:spacing w:after="0" w:line="240" w:lineRule="auto"/>
        <w:rPr>
          <w:rFonts w:ascii="Arial" w:eastAsia="Times New Roman" w:hAnsi="Arial" w:cs="Arial"/>
          <w:b/>
          <w:sz w:val="26"/>
          <w:szCs w:val="26"/>
        </w:rPr>
      </w:pPr>
    </w:p>
    <w:p w:rsidR="00222995" w:rsidRPr="0051524F" w:rsidRDefault="00222995" w:rsidP="00222995">
      <w:pPr>
        <w:spacing w:after="0" w:line="240" w:lineRule="auto"/>
        <w:jc w:val="both"/>
        <w:rPr>
          <w:rFonts w:ascii="Arial" w:hAnsi="Arial" w:cs="Arial"/>
          <w:sz w:val="26"/>
          <w:szCs w:val="26"/>
        </w:rPr>
      </w:pPr>
      <w:r w:rsidRPr="0051524F">
        <w:rPr>
          <w:rFonts w:ascii="Arial" w:hAnsi="Arial" w:cs="Arial"/>
          <w:sz w:val="26"/>
          <w:szCs w:val="26"/>
        </w:rPr>
        <w:t xml:space="preserve">Los suscritos integrantes de la </w:t>
      </w:r>
      <w:r w:rsidRPr="0051524F">
        <w:rPr>
          <w:rFonts w:ascii="Arial" w:hAnsi="Arial" w:cs="Arial"/>
          <w:b/>
          <w:sz w:val="26"/>
          <w:szCs w:val="26"/>
        </w:rPr>
        <w:t xml:space="preserve">Comisión de Gobierno, Seguridad Pública y Tránsito, </w:t>
      </w:r>
      <w:r w:rsidRPr="0051524F">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22995" w:rsidRPr="0051524F" w:rsidRDefault="00222995" w:rsidP="00222995">
      <w:pPr>
        <w:spacing w:after="0" w:line="240" w:lineRule="auto"/>
        <w:jc w:val="both"/>
        <w:rPr>
          <w:rFonts w:ascii="Arial" w:eastAsia="Times New Roman" w:hAnsi="Arial" w:cs="Arial"/>
          <w:sz w:val="26"/>
          <w:szCs w:val="26"/>
        </w:rPr>
      </w:pPr>
    </w:p>
    <w:p w:rsidR="00222995" w:rsidRPr="0051524F" w:rsidRDefault="00222995" w:rsidP="00222995">
      <w:pPr>
        <w:spacing w:after="0" w:line="240" w:lineRule="auto"/>
        <w:jc w:val="center"/>
        <w:rPr>
          <w:rFonts w:ascii="Arial" w:eastAsia="Times New Roman" w:hAnsi="Arial" w:cs="Arial"/>
          <w:b/>
          <w:sz w:val="26"/>
          <w:szCs w:val="26"/>
        </w:rPr>
      </w:pPr>
      <w:r w:rsidRPr="0051524F">
        <w:rPr>
          <w:rFonts w:ascii="Arial" w:eastAsia="Times New Roman" w:hAnsi="Arial" w:cs="Arial"/>
          <w:b/>
          <w:sz w:val="26"/>
          <w:szCs w:val="26"/>
        </w:rPr>
        <w:t>C O N S I D E R A C I O N E S</w:t>
      </w:r>
    </w:p>
    <w:p w:rsidR="004B541A" w:rsidRPr="00222995" w:rsidRDefault="004B541A" w:rsidP="00222995">
      <w:pPr>
        <w:tabs>
          <w:tab w:val="left" w:pos="5648"/>
        </w:tabs>
        <w:spacing w:after="0" w:line="240" w:lineRule="auto"/>
        <w:jc w:val="both"/>
        <w:rPr>
          <w:rFonts w:ascii="Arial" w:hAnsi="Arial" w:cs="Arial"/>
          <w:sz w:val="26"/>
          <w:szCs w:val="26"/>
          <w:highlight w:val="yellow"/>
        </w:rPr>
      </w:pPr>
    </w:p>
    <w:p w:rsidR="00222995" w:rsidRPr="00290F1A" w:rsidRDefault="00182729" w:rsidP="00182729">
      <w:pPr>
        <w:pStyle w:val="Ttulo2"/>
        <w:numPr>
          <w:ilvl w:val="0"/>
          <w:numId w:val="1"/>
        </w:numPr>
        <w:tabs>
          <w:tab w:val="left" w:pos="284"/>
          <w:tab w:val="left" w:pos="851"/>
        </w:tabs>
        <w:spacing w:before="0" w:line="240" w:lineRule="auto"/>
        <w:ind w:left="0" w:firstLine="0"/>
        <w:jc w:val="both"/>
        <w:rPr>
          <w:rFonts w:ascii="Arial" w:hAnsi="Arial" w:cs="Arial"/>
          <w:color w:val="auto"/>
          <w:lang w:val="es-ES"/>
        </w:rPr>
      </w:pPr>
      <w:r>
        <w:rPr>
          <w:rFonts w:ascii="Arial" w:hAnsi="Arial" w:cs="Arial"/>
          <w:color w:val="auto"/>
        </w:rPr>
        <w:t xml:space="preserve">      </w:t>
      </w:r>
      <w:r w:rsidR="004B541A" w:rsidRPr="00290F1A">
        <w:rPr>
          <w:rFonts w:ascii="Arial" w:hAnsi="Arial" w:cs="Arial"/>
          <w:color w:val="auto"/>
        </w:rPr>
        <w:t xml:space="preserve">Por acuerdo de la Comisión de </w:t>
      </w:r>
      <w:r w:rsidR="001E7B09">
        <w:rPr>
          <w:rFonts w:ascii="Arial" w:hAnsi="Arial" w:cs="Arial"/>
          <w:color w:val="auto"/>
        </w:rPr>
        <w:t xml:space="preserve">Hacienda y Fiscalización </w:t>
      </w:r>
      <w:r w:rsidR="004B541A" w:rsidRPr="00290F1A">
        <w:rPr>
          <w:rFonts w:ascii="Arial" w:hAnsi="Arial" w:cs="Arial"/>
          <w:color w:val="auto"/>
        </w:rPr>
        <w:t xml:space="preserve">de la Sexagésima Cuarta Legislatura del H. Congreso del Estado, remitió a este Ayuntamiento la </w:t>
      </w:r>
      <w:r w:rsidR="004B541A" w:rsidRPr="00290F1A">
        <w:rPr>
          <w:rFonts w:ascii="Arial" w:hAnsi="Arial" w:cs="Arial"/>
          <w:b/>
          <w:i/>
          <w:color w:val="auto"/>
        </w:rPr>
        <w:t xml:space="preserve">Iniciativa de </w:t>
      </w:r>
      <w:r w:rsidR="00EC7B16">
        <w:rPr>
          <w:rFonts w:ascii="Arial" w:hAnsi="Arial" w:cs="Arial"/>
          <w:b/>
          <w:i/>
          <w:color w:val="auto"/>
        </w:rPr>
        <w:t xml:space="preserve">creación de la </w:t>
      </w:r>
      <w:r w:rsidR="00A311FD" w:rsidRPr="00290F1A">
        <w:rPr>
          <w:rFonts w:ascii="Arial" w:hAnsi="Arial" w:cs="Arial"/>
          <w:b/>
          <w:i/>
          <w:color w:val="auto"/>
        </w:rPr>
        <w:t xml:space="preserve">Ley </w:t>
      </w:r>
      <w:r>
        <w:rPr>
          <w:rFonts w:ascii="Arial" w:hAnsi="Arial" w:cs="Arial"/>
          <w:b/>
          <w:i/>
          <w:color w:val="auto"/>
        </w:rPr>
        <w:t>de Publicidad y Comunicación Institucional para el Estado de Guanajuato</w:t>
      </w:r>
      <w:r w:rsidR="00290F1A" w:rsidRPr="00290F1A">
        <w:rPr>
          <w:rFonts w:ascii="Arial" w:hAnsi="Arial" w:cs="Arial"/>
          <w:b/>
          <w:i/>
          <w:color w:val="auto"/>
        </w:rPr>
        <w:t>,</w:t>
      </w:r>
      <w:r w:rsidR="00A311FD" w:rsidRPr="00290F1A">
        <w:rPr>
          <w:rFonts w:ascii="Arial" w:hAnsi="Arial" w:cs="Arial"/>
          <w:b/>
          <w:i/>
          <w:color w:val="auto"/>
        </w:rPr>
        <w:t xml:space="preserve"> </w:t>
      </w:r>
      <w:r w:rsidR="004B541A" w:rsidRPr="00290F1A">
        <w:rPr>
          <w:rFonts w:ascii="Arial" w:hAnsi="Arial" w:cs="Arial"/>
          <w:color w:val="auto"/>
          <w:shd w:val="clear" w:color="auto" w:fill="FFFFFF"/>
        </w:rPr>
        <w:t>formulada por</w:t>
      </w:r>
      <w:r w:rsidR="00CE7EC0">
        <w:rPr>
          <w:rFonts w:ascii="Arial" w:hAnsi="Arial" w:cs="Arial"/>
          <w:color w:val="auto"/>
          <w:shd w:val="clear" w:color="auto" w:fill="FFFFFF"/>
        </w:rPr>
        <w:t xml:space="preserve"> la diputada y el diputado integrante</w:t>
      </w:r>
      <w:r w:rsidR="00585137">
        <w:rPr>
          <w:rFonts w:ascii="Arial" w:hAnsi="Arial" w:cs="Arial"/>
          <w:color w:val="auto"/>
          <w:shd w:val="clear" w:color="auto" w:fill="FFFFFF"/>
        </w:rPr>
        <w:t>s</w:t>
      </w:r>
      <w:r w:rsidR="00A311FD" w:rsidRPr="00290F1A">
        <w:rPr>
          <w:rFonts w:ascii="Arial" w:hAnsi="Arial" w:cs="Arial"/>
          <w:color w:val="auto"/>
          <w:shd w:val="clear" w:color="auto" w:fill="FFFFFF"/>
        </w:rPr>
        <w:t xml:space="preserve"> del</w:t>
      </w:r>
      <w:r w:rsidR="004B541A" w:rsidRPr="00290F1A">
        <w:rPr>
          <w:rFonts w:ascii="Arial" w:hAnsi="Arial" w:cs="Arial"/>
          <w:color w:val="auto"/>
          <w:shd w:val="clear" w:color="auto" w:fill="FFFFFF"/>
        </w:rPr>
        <w:t xml:space="preserve"> Grupo Parlamentario de</w:t>
      </w:r>
      <w:r w:rsidR="00A311FD" w:rsidRPr="00290F1A">
        <w:rPr>
          <w:rFonts w:ascii="Arial" w:hAnsi="Arial" w:cs="Arial"/>
          <w:color w:val="auto"/>
          <w:shd w:val="clear" w:color="auto" w:fill="FFFFFF"/>
        </w:rPr>
        <w:t xml:space="preserve">l </w:t>
      </w:r>
      <w:r w:rsidR="00585137">
        <w:rPr>
          <w:rFonts w:ascii="Arial" w:hAnsi="Arial" w:cs="Arial"/>
          <w:color w:val="auto"/>
          <w:shd w:val="clear" w:color="auto" w:fill="FFFFFF"/>
        </w:rPr>
        <w:t>Partido Verde Ecologista de México</w:t>
      </w:r>
      <w:r w:rsidR="004B541A" w:rsidRPr="00290F1A">
        <w:rPr>
          <w:rFonts w:ascii="Arial" w:hAnsi="Arial" w:cs="Arial"/>
          <w:b/>
          <w:i/>
          <w:color w:val="auto"/>
          <w:lang w:val="es-ES"/>
        </w:rPr>
        <w:t xml:space="preserve">, </w:t>
      </w:r>
      <w:r w:rsidR="004B541A" w:rsidRPr="00290F1A">
        <w:rPr>
          <w:rFonts w:ascii="Arial" w:hAnsi="Arial" w:cs="Arial"/>
          <w:color w:val="auto"/>
          <w:lang w:val="es-ES"/>
        </w:rPr>
        <w:t>a efecto de que como parte de la metodología aprobada se reciban observaciones y propuestas a la misma.</w:t>
      </w:r>
    </w:p>
    <w:p w:rsidR="00222995" w:rsidRDefault="00222995" w:rsidP="00222995">
      <w:pPr>
        <w:pStyle w:val="Ttulo2"/>
        <w:tabs>
          <w:tab w:val="left" w:pos="284"/>
        </w:tabs>
        <w:spacing w:before="0" w:line="240" w:lineRule="auto"/>
        <w:jc w:val="both"/>
        <w:rPr>
          <w:rFonts w:ascii="Arial" w:hAnsi="Arial" w:cs="Arial"/>
          <w:color w:val="auto"/>
          <w:highlight w:val="yellow"/>
          <w:lang w:val="es-ES"/>
        </w:rPr>
      </w:pPr>
    </w:p>
    <w:p w:rsidR="000025D6" w:rsidRPr="000025D6" w:rsidRDefault="004B541A" w:rsidP="00182729">
      <w:pPr>
        <w:pStyle w:val="Ttulo2"/>
        <w:numPr>
          <w:ilvl w:val="0"/>
          <w:numId w:val="1"/>
        </w:numPr>
        <w:tabs>
          <w:tab w:val="left" w:pos="709"/>
        </w:tabs>
        <w:spacing w:before="0" w:line="240" w:lineRule="auto"/>
        <w:ind w:left="0" w:firstLine="0"/>
        <w:jc w:val="both"/>
        <w:rPr>
          <w:rFonts w:ascii="Arial" w:hAnsi="Arial" w:cs="Arial"/>
          <w:color w:val="auto"/>
        </w:rPr>
      </w:pPr>
      <w:r w:rsidRPr="000025D6">
        <w:rPr>
          <w:rFonts w:ascii="Arial" w:hAnsi="Arial" w:cs="Arial"/>
          <w:color w:val="auto"/>
          <w:lang w:val="es-ES"/>
        </w:rPr>
        <w:t xml:space="preserve">Dicha iniciativa, de acuerdo a su </w:t>
      </w:r>
      <w:r w:rsidRPr="000025D6">
        <w:rPr>
          <w:rFonts w:ascii="Arial" w:hAnsi="Arial" w:cs="Arial"/>
          <w:color w:val="auto"/>
        </w:rPr>
        <w:t>exposición de motivos, tiene como objetivo</w:t>
      </w:r>
      <w:r w:rsidR="000025D6" w:rsidRPr="000025D6">
        <w:rPr>
          <w:rFonts w:ascii="Arial" w:hAnsi="Arial" w:cs="Arial"/>
          <w:color w:val="auto"/>
        </w:rPr>
        <w:t xml:space="preserve"> </w:t>
      </w:r>
      <w:r w:rsidR="00182729">
        <w:rPr>
          <w:rFonts w:ascii="Arial" w:hAnsi="Arial" w:cs="Arial"/>
          <w:color w:val="auto"/>
        </w:rPr>
        <w:t>g</w:t>
      </w:r>
      <w:r w:rsidR="00182729" w:rsidRPr="00182729">
        <w:rPr>
          <w:rFonts w:ascii="Arial" w:hAnsi="Arial" w:cs="Arial"/>
          <w:color w:val="auto"/>
        </w:rPr>
        <w:t>arantizar que el gasto de publicidad y comunicación institucional pagada con recursos públicos cumpla con los criterios de transparencia y honradez, respetando los límites presupuestales en dependencias y entidades de la Administración Pública Estatal y Municipal, de conformidad a la nueva Ley General de Comunicación Social.</w:t>
      </w:r>
    </w:p>
    <w:p w:rsidR="00222995" w:rsidRDefault="00222995" w:rsidP="00222995">
      <w:pPr>
        <w:pStyle w:val="Ttulo2"/>
        <w:tabs>
          <w:tab w:val="left" w:pos="284"/>
        </w:tabs>
        <w:spacing w:before="0" w:line="240" w:lineRule="auto"/>
        <w:jc w:val="both"/>
        <w:rPr>
          <w:rFonts w:ascii="Arial" w:hAnsi="Arial" w:cs="Arial"/>
          <w:color w:val="auto"/>
          <w:highlight w:val="yellow"/>
          <w:lang w:val="es-ES"/>
        </w:rPr>
      </w:pPr>
    </w:p>
    <w:p w:rsidR="004B541A" w:rsidRPr="00DC6A05" w:rsidRDefault="004B541A" w:rsidP="00222995">
      <w:pPr>
        <w:pStyle w:val="Ttulo2"/>
        <w:numPr>
          <w:ilvl w:val="0"/>
          <w:numId w:val="1"/>
        </w:numPr>
        <w:tabs>
          <w:tab w:val="left" w:pos="0"/>
        </w:tabs>
        <w:spacing w:before="0" w:line="240" w:lineRule="auto"/>
        <w:ind w:left="0" w:firstLine="0"/>
        <w:jc w:val="both"/>
        <w:rPr>
          <w:rFonts w:ascii="Arial" w:hAnsi="Arial" w:cs="Arial"/>
          <w:color w:val="auto"/>
        </w:rPr>
      </w:pPr>
      <w:r w:rsidRPr="00DC6A05">
        <w:rPr>
          <w:rFonts w:ascii="Arial" w:hAnsi="Arial" w:cs="Arial"/>
          <w:color w:val="auto"/>
        </w:rPr>
        <w:t>Dentro de las consideraciones relevantes que plantea la iniciativa en su exposición de motivos, se encuentran las siguientes:</w:t>
      </w:r>
    </w:p>
    <w:p w:rsidR="004B541A" w:rsidRPr="00222995" w:rsidRDefault="004B541A" w:rsidP="00222995">
      <w:pPr>
        <w:pStyle w:val="Prrafodelista"/>
        <w:spacing w:after="0" w:line="240" w:lineRule="auto"/>
        <w:rPr>
          <w:rFonts w:ascii="Arial" w:hAnsi="Arial" w:cs="Arial"/>
          <w:sz w:val="26"/>
          <w:szCs w:val="26"/>
          <w:highlight w:val="yellow"/>
        </w:rPr>
      </w:pPr>
    </w:p>
    <w:p w:rsidR="000025D6" w:rsidRPr="00566804" w:rsidRDefault="00182729" w:rsidP="00290F1A">
      <w:pPr>
        <w:pStyle w:val="Prrafodelista"/>
        <w:numPr>
          <w:ilvl w:val="0"/>
          <w:numId w:val="2"/>
        </w:numPr>
        <w:spacing w:after="0" w:line="240" w:lineRule="auto"/>
        <w:ind w:left="851" w:hanging="425"/>
        <w:jc w:val="both"/>
        <w:rPr>
          <w:rFonts w:ascii="Arial" w:hAnsi="Arial" w:cs="Arial"/>
          <w:sz w:val="26"/>
          <w:szCs w:val="26"/>
        </w:rPr>
      </w:pPr>
      <w:r>
        <w:rPr>
          <w:rFonts w:ascii="Arial" w:hAnsi="Arial" w:cs="Arial"/>
          <w:sz w:val="26"/>
          <w:szCs w:val="26"/>
        </w:rPr>
        <w:t>Citando a la UNESCO, se menciona que el papel de los medios de comunicación en la promoción del buen gobierno es claro. Para la consolidación del buen gobierno es indispensable que los periodistas tengan la libertad de supervisar, investigar y criticar las políticas y accion</w:t>
      </w:r>
      <w:r w:rsidR="00653C44">
        <w:rPr>
          <w:rFonts w:ascii="Arial" w:hAnsi="Arial" w:cs="Arial"/>
          <w:sz w:val="26"/>
          <w:szCs w:val="26"/>
        </w:rPr>
        <w:t>es de la administración pública, de ahí la necesidad de que todas las acciones, programas, objetivos y logros de los entes de gobierno sean publicados de forma clara, objetiva, imparcial y transparente.</w:t>
      </w:r>
      <w:r>
        <w:rPr>
          <w:rFonts w:ascii="Arial" w:hAnsi="Arial" w:cs="Arial"/>
          <w:sz w:val="26"/>
          <w:szCs w:val="26"/>
        </w:rPr>
        <w:t xml:space="preserve"> </w:t>
      </w:r>
    </w:p>
    <w:p w:rsidR="000025D6" w:rsidRPr="000025D6" w:rsidRDefault="000025D6" w:rsidP="00290F1A">
      <w:pPr>
        <w:pStyle w:val="Prrafodelista"/>
        <w:ind w:left="851"/>
        <w:rPr>
          <w:rFonts w:ascii="Arial" w:hAnsi="Arial" w:cs="Arial"/>
          <w:sz w:val="26"/>
          <w:szCs w:val="26"/>
          <w:highlight w:val="yellow"/>
        </w:rPr>
      </w:pPr>
    </w:p>
    <w:p w:rsidR="000025D6" w:rsidRDefault="00653C44" w:rsidP="00290F1A">
      <w:pPr>
        <w:pStyle w:val="Prrafodelista"/>
        <w:numPr>
          <w:ilvl w:val="0"/>
          <w:numId w:val="2"/>
        </w:numPr>
        <w:spacing w:after="0" w:line="240" w:lineRule="auto"/>
        <w:ind w:left="851" w:hanging="425"/>
        <w:jc w:val="both"/>
        <w:rPr>
          <w:rFonts w:ascii="Arial" w:hAnsi="Arial" w:cs="Arial"/>
          <w:sz w:val="26"/>
          <w:szCs w:val="26"/>
        </w:rPr>
      </w:pPr>
      <w:r>
        <w:rPr>
          <w:rFonts w:ascii="Arial" w:hAnsi="Arial" w:cs="Arial"/>
          <w:sz w:val="26"/>
          <w:szCs w:val="26"/>
        </w:rPr>
        <w:lastRenderedPageBreak/>
        <w:t>Sobre leyes vigentes, se exponen diversas áreas de oportunidad que pueden atenderse de forma paulatina, de forma que en los entes de gobierno exista un área que funja de forma autónoma y objetiva sobre temas de comunicación, inclusive la Ley de Contrataciones Públicas para el Estado de Guanajuato ha quedado rebasada en esta materia al no explicar objetivos, reglas, estrategias y auditorías respecto a la publicidad y comunicación institucional.</w:t>
      </w:r>
    </w:p>
    <w:p w:rsidR="008177ED" w:rsidRPr="008177ED" w:rsidRDefault="008177ED" w:rsidP="008177ED">
      <w:pPr>
        <w:spacing w:after="0" w:line="240" w:lineRule="auto"/>
        <w:jc w:val="both"/>
        <w:rPr>
          <w:rFonts w:ascii="Arial" w:hAnsi="Arial" w:cs="Arial"/>
          <w:sz w:val="26"/>
          <w:szCs w:val="26"/>
        </w:rPr>
      </w:pPr>
    </w:p>
    <w:p w:rsidR="00566804" w:rsidRDefault="00653C44" w:rsidP="00290F1A">
      <w:pPr>
        <w:pStyle w:val="Prrafodelista"/>
        <w:numPr>
          <w:ilvl w:val="0"/>
          <w:numId w:val="2"/>
        </w:numPr>
        <w:spacing w:after="0" w:line="240" w:lineRule="auto"/>
        <w:ind w:left="851" w:hanging="425"/>
        <w:jc w:val="both"/>
        <w:rPr>
          <w:rFonts w:ascii="Arial" w:hAnsi="Arial" w:cs="Arial"/>
          <w:sz w:val="26"/>
          <w:szCs w:val="26"/>
        </w:rPr>
      </w:pPr>
      <w:r>
        <w:rPr>
          <w:rFonts w:ascii="Arial" w:hAnsi="Arial" w:cs="Arial"/>
          <w:sz w:val="26"/>
          <w:szCs w:val="26"/>
        </w:rPr>
        <w:t>A pesar de no existir reglamentación en la materia que nos asiste, se me</w:t>
      </w:r>
      <w:r w:rsidR="00DC08E7">
        <w:rPr>
          <w:rFonts w:ascii="Arial" w:hAnsi="Arial" w:cs="Arial"/>
          <w:sz w:val="26"/>
          <w:szCs w:val="26"/>
        </w:rPr>
        <w:t>n</w:t>
      </w:r>
      <w:r w:rsidR="0005378E">
        <w:rPr>
          <w:rFonts w:ascii="Arial" w:hAnsi="Arial" w:cs="Arial"/>
          <w:sz w:val="26"/>
          <w:szCs w:val="26"/>
        </w:rPr>
        <w:t>ciona que en mayo de 2018 se pu</w:t>
      </w:r>
      <w:r w:rsidR="00DC08E7">
        <w:rPr>
          <w:rFonts w:ascii="Arial" w:hAnsi="Arial" w:cs="Arial"/>
          <w:sz w:val="26"/>
          <w:szCs w:val="26"/>
        </w:rPr>
        <w:t>b</w:t>
      </w:r>
      <w:r w:rsidR="0005378E">
        <w:rPr>
          <w:rFonts w:ascii="Arial" w:hAnsi="Arial" w:cs="Arial"/>
          <w:sz w:val="26"/>
          <w:szCs w:val="26"/>
        </w:rPr>
        <w:t>l</w:t>
      </w:r>
      <w:bookmarkStart w:id="0" w:name="_GoBack"/>
      <w:bookmarkEnd w:id="0"/>
      <w:r w:rsidR="00DC08E7">
        <w:rPr>
          <w:rFonts w:ascii="Arial" w:hAnsi="Arial" w:cs="Arial"/>
          <w:sz w:val="26"/>
          <w:szCs w:val="26"/>
        </w:rPr>
        <w:t>icó</w:t>
      </w:r>
      <w:r>
        <w:rPr>
          <w:rFonts w:ascii="Arial" w:hAnsi="Arial" w:cs="Arial"/>
          <w:sz w:val="26"/>
          <w:szCs w:val="26"/>
        </w:rPr>
        <w:t xml:space="preserve"> en el Diario Oficial de la Federación la Ley General de Comunicación Soc</w:t>
      </w:r>
      <w:r w:rsidR="0067369C">
        <w:rPr>
          <w:rFonts w:ascii="Arial" w:hAnsi="Arial" w:cs="Arial"/>
          <w:sz w:val="26"/>
          <w:szCs w:val="26"/>
        </w:rPr>
        <w:t xml:space="preserve">ial, cuyo objetivo coincide con el que la iniciante propone, el cual se recapitula en la garantía </w:t>
      </w:r>
      <w:r w:rsidR="002B7040">
        <w:rPr>
          <w:rFonts w:ascii="Arial" w:hAnsi="Arial" w:cs="Arial"/>
          <w:sz w:val="26"/>
          <w:szCs w:val="26"/>
        </w:rPr>
        <w:t xml:space="preserve">para </w:t>
      </w:r>
      <w:r w:rsidR="0067369C">
        <w:rPr>
          <w:rFonts w:ascii="Arial" w:hAnsi="Arial" w:cs="Arial"/>
          <w:sz w:val="26"/>
          <w:szCs w:val="26"/>
        </w:rPr>
        <w:t>que</w:t>
      </w:r>
      <w:r>
        <w:rPr>
          <w:rFonts w:ascii="Arial" w:hAnsi="Arial" w:cs="Arial"/>
          <w:sz w:val="26"/>
          <w:szCs w:val="26"/>
        </w:rPr>
        <w:t xml:space="preserve"> el gasto en comunicación social cumpla con los criterios de eficiencia, eficacia, economía, transparencia y </w:t>
      </w:r>
      <w:r w:rsidR="0067369C">
        <w:rPr>
          <w:rFonts w:ascii="Arial" w:hAnsi="Arial" w:cs="Arial"/>
          <w:sz w:val="26"/>
          <w:szCs w:val="26"/>
        </w:rPr>
        <w:t>honradez, respetando los topes presupuestales, límites y condiciones de ejercicio establecidos en presupuestos de egresos respectivos, asimismo en su artículo tercero transitorio se establece un plazo no mayor a 90 días posterior a su publicación para que los congresos locales armonicen la legislación</w:t>
      </w:r>
      <w:r w:rsidR="00DC6A05">
        <w:rPr>
          <w:rFonts w:ascii="Arial" w:hAnsi="Arial" w:cs="Arial"/>
          <w:sz w:val="26"/>
          <w:szCs w:val="26"/>
        </w:rPr>
        <w:t xml:space="preserve">. </w:t>
      </w:r>
    </w:p>
    <w:p w:rsidR="00566804" w:rsidRPr="0067369C" w:rsidRDefault="00566804" w:rsidP="0067369C">
      <w:pPr>
        <w:spacing w:after="0"/>
        <w:rPr>
          <w:rFonts w:ascii="Arial" w:hAnsi="Arial" w:cs="Arial"/>
          <w:sz w:val="26"/>
          <w:szCs w:val="26"/>
        </w:rPr>
      </w:pPr>
    </w:p>
    <w:p w:rsidR="004B541A" w:rsidRPr="00290F1A" w:rsidRDefault="004B541A" w:rsidP="00222995">
      <w:pPr>
        <w:spacing w:after="0" w:line="240" w:lineRule="auto"/>
        <w:jc w:val="both"/>
        <w:rPr>
          <w:rFonts w:ascii="Arial" w:hAnsi="Arial" w:cs="Arial"/>
          <w:sz w:val="26"/>
          <w:szCs w:val="26"/>
        </w:rPr>
      </w:pPr>
      <w:r w:rsidRPr="00290F1A">
        <w:rPr>
          <w:rFonts w:ascii="Arial" w:hAnsi="Arial" w:cs="Arial"/>
          <w:sz w:val="26"/>
          <w:szCs w:val="26"/>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222995" w:rsidRPr="0051524F" w:rsidRDefault="00222995" w:rsidP="00222995">
      <w:pPr>
        <w:spacing w:after="0" w:line="240" w:lineRule="auto"/>
        <w:jc w:val="both"/>
        <w:rPr>
          <w:rFonts w:ascii="Arial" w:eastAsia="Times New Roman" w:hAnsi="Arial" w:cs="Arial"/>
          <w:sz w:val="26"/>
          <w:szCs w:val="26"/>
          <w:lang w:val="es-ES" w:eastAsia="es-ES"/>
        </w:rPr>
      </w:pPr>
    </w:p>
    <w:p w:rsidR="00222995" w:rsidRPr="0051524F" w:rsidRDefault="00222995" w:rsidP="00222995">
      <w:pPr>
        <w:spacing w:after="0" w:line="240" w:lineRule="auto"/>
        <w:jc w:val="center"/>
        <w:rPr>
          <w:rFonts w:ascii="Arial" w:eastAsia="Times New Roman" w:hAnsi="Arial" w:cs="Arial"/>
          <w:sz w:val="26"/>
          <w:szCs w:val="26"/>
          <w:lang w:val="es-ES" w:eastAsia="es-ES"/>
        </w:rPr>
      </w:pPr>
      <w:r w:rsidRPr="0051524F">
        <w:rPr>
          <w:rFonts w:ascii="Arial" w:eastAsia="Times New Roman" w:hAnsi="Arial" w:cs="Arial"/>
          <w:b/>
          <w:sz w:val="26"/>
          <w:szCs w:val="26"/>
        </w:rPr>
        <w:t>A C U E R D O</w:t>
      </w:r>
    </w:p>
    <w:p w:rsidR="004B541A" w:rsidRPr="00222995" w:rsidRDefault="004B541A" w:rsidP="00222995">
      <w:pPr>
        <w:spacing w:after="0" w:line="240" w:lineRule="auto"/>
        <w:jc w:val="both"/>
        <w:rPr>
          <w:rFonts w:ascii="Arial" w:hAnsi="Arial" w:cs="Arial"/>
          <w:b/>
          <w:sz w:val="26"/>
          <w:szCs w:val="26"/>
          <w:highlight w:val="yellow"/>
          <w:lang w:val="pt-BR"/>
        </w:rPr>
      </w:pPr>
    </w:p>
    <w:p w:rsidR="004B541A" w:rsidRDefault="004B541A" w:rsidP="00222995">
      <w:pPr>
        <w:spacing w:after="0" w:line="240" w:lineRule="auto"/>
        <w:jc w:val="both"/>
        <w:rPr>
          <w:rFonts w:ascii="Arial" w:hAnsi="Arial" w:cs="Arial"/>
          <w:sz w:val="26"/>
          <w:szCs w:val="26"/>
        </w:rPr>
      </w:pPr>
      <w:r w:rsidRPr="00290F1A">
        <w:rPr>
          <w:rFonts w:ascii="Arial" w:hAnsi="Arial" w:cs="Arial"/>
          <w:b/>
          <w:sz w:val="26"/>
          <w:szCs w:val="26"/>
        </w:rPr>
        <w:t>Único.</w:t>
      </w:r>
      <w:r w:rsidRPr="00290F1A">
        <w:rPr>
          <w:rFonts w:ascii="Arial" w:hAnsi="Arial" w:cs="Arial"/>
          <w:sz w:val="26"/>
          <w:szCs w:val="26"/>
        </w:rPr>
        <w:t xml:space="preserve"> Para efectos del último párrafo del artículo 56 de la Constitución Política para el Estado de Guanajuato, envíese la respuesta</w:t>
      </w:r>
      <w:r w:rsidR="00E76AEF">
        <w:rPr>
          <w:rFonts w:ascii="Arial" w:hAnsi="Arial" w:cs="Arial"/>
          <w:sz w:val="26"/>
          <w:szCs w:val="26"/>
        </w:rPr>
        <w:t xml:space="preserve"> al </w:t>
      </w:r>
      <w:r w:rsidR="00E76AEF">
        <w:rPr>
          <w:rFonts w:ascii="Arial" w:hAnsi="Arial" w:cs="Arial"/>
          <w:b/>
          <w:sz w:val="26"/>
          <w:szCs w:val="26"/>
        </w:rPr>
        <w:t>oficio circular número 90,</w:t>
      </w:r>
      <w:r w:rsidRPr="00290F1A">
        <w:rPr>
          <w:rFonts w:ascii="Arial" w:hAnsi="Arial" w:cs="Arial"/>
          <w:sz w:val="26"/>
          <w:szCs w:val="26"/>
        </w:rPr>
        <w:t xml:space="preserve"> correspondiente </w:t>
      </w:r>
      <w:r w:rsidRPr="00290F1A">
        <w:rPr>
          <w:rFonts w:ascii="Arial" w:hAnsi="Arial" w:cs="Arial"/>
          <w:b/>
          <w:sz w:val="26"/>
          <w:szCs w:val="26"/>
        </w:rPr>
        <w:t xml:space="preserve">a la iniciativa </w:t>
      </w:r>
      <w:r w:rsidR="00290F1A" w:rsidRPr="00290F1A">
        <w:rPr>
          <w:rFonts w:ascii="Arial" w:hAnsi="Arial" w:cs="Arial"/>
          <w:b/>
          <w:sz w:val="26"/>
          <w:szCs w:val="26"/>
        </w:rPr>
        <w:t>de</w:t>
      </w:r>
      <w:r w:rsidR="00EC7B16">
        <w:rPr>
          <w:rFonts w:ascii="Arial" w:hAnsi="Arial" w:cs="Arial"/>
          <w:b/>
          <w:sz w:val="26"/>
          <w:szCs w:val="26"/>
        </w:rPr>
        <w:t xml:space="preserve"> creación de la </w:t>
      </w:r>
      <w:r w:rsidR="00EC7B16" w:rsidRPr="00EC7B16">
        <w:rPr>
          <w:rFonts w:ascii="Arial" w:hAnsi="Arial" w:cs="Arial"/>
          <w:b/>
          <w:sz w:val="24"/>
          <w:szCs w:val="24"/>
        </w:rPr>
        <w:t>Ley de Publicidad y Comunicación Institucional para el Estado de Guanajuato</w:t>
      </w:r>
      <w:r w:rsidR="00290F1A" w:rsidRPr="00EC7B16">
        <w:rPr>
          <w:rFonts w:ascii="Arial" w:hAnsi="Arial" w:cs="Arial"/>
          <w:b/>
          <w:sz w:val="24"/>
          <w:szCs w:val="24"/>
        </w:rPr>
        <w:t>,</w:t>
      </w:r>
      <w:r w:rsidRPr="00EC7B16">
        <w:rPr>
          <w:rFonts w:ascii="Arial" w:hAnsi="Arial" w:cs="Arial"/>
          <w:b/>
          <w:sz w:val="24"/>
          <w:szCs w:val="24"/>
        </w:rPr>
        <w:t xml:space="preserve"> </w:t>
      </w:r>
      <w:r w:rsidRPr="00290F1A">
        <w:rPr>
          <w:rFonts w:ascii="Arial" w:hAnsi="Arial" w:cs="Arial"/>
          <w:sz w:val="26"/>
          <w:szCs w:val="26"/>
        </w:rPr>
        <w:t>enviada por</w:t>
      </w:r>
      <w:r w:rsidR="00DF0735">
        <w:rPr>
          <w:rFonts w:ascii="Arial" w:hAnsi="Arial" w:cs="Arial"/>
          <w:sz w:val="26"/>
          <w:szCs w:val="26"/>
        </w:rPr>
        <w:t xml:space="preserve"> la Sexagésima Cuarta Legislatur</w:t>
      </w:r>
      <w:r w:rsidRPr="00290F1A">
        <w:rPr>
          <w:rFonts w:ascii="Arial" w:hAnsi="Arial" w:cs="Arial"/>
          <w:sz w:val="26"/>
          <w:szCs w:val="26"/>
        </w:rPr>
        <w:t>a del H. Congreso del Estado de Guanajuato</w:t>
      </w:r>
      <w:r w:rsidRPr="00290F1A">
        <w:rPr>
          <w:rFonts w:ascii="Arial" w:hAnsi="Arial" w:cs="Arial"/>
          <w:sz w:val="26"/>
          <w:szCs w:val="26"/>
          <w:shd w:val="clear" w:color="auto" w:fill="FFFFFF"/>
        </w:rPr>
        <w:t>.</w:t>
      </w:r>
      <w:r w:rsidRPr="00290F1A">
        <w:rPr>
          <w:rFonts w:ascii="Arial" w:hAnsi="Arial" w:cs="Arial"/>
          <w:sz w:val="26"/>
          <w:szCs w:val="26"/>
        </w:rPr>
        <w:t xml:space="preserve"> Lo anterior, a fin de manifestar las observaciones y aportaciones que se señalan en el anexo que forma parte del presente acuerdo, las cuales contribuirán a enriquecer el contenido de la iniciativa de referencia.</w:t>
      </w:r>
    </w:p>
    <w:p w:rsidR="008177ED" w:rsidRPr="00290F1A" w:rsidRDefault="008177ED" w:rsidP="00222995">
      <w:pPr>
        <w:spacing w:after="0" w:line="240" w:lineRule="auto"/>
        <w:jc w:val="both"/>
        <w:rPr>
          <w:rFonts w:ascii="Arial" w:hAnsi="Arial" w:cs="Arial"/>
          <w:sz w:val="26"/>
          <w:szCs w:val="26"/>
        </w:rPr>
      </w:pP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A T E N T A M E N T E</w:t>
      </w: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“EL TRABAJO TODO LO VENCE”</w:t>
      </w:r>
    </w:p>
    <w:p w:rsidR="00222995" w:rsidRPr="00290F1A" w:rsidRDefault="00222995" w:rsidP="00222995">
      <w:pPr>
        <w:spacing w:after="0" w:line="240" w:lineRule="auto"/>
        <w:ind w:left="-284"/>
        <w:jc w:val="center"/>
        <w:rPr>
          <w:rFonts w:ascii="Arial" w:hAnsi="Arial" w:cs="Arial"/>
          <w:b/>
          <w:sz w:val="26"/>
          <w:szCs w:val="26"/>
        </w:rPr>
      </w:pPr>
      <w:r w:rsidRPr="00290F1A">
        <w:rPr>
          <w:rFonts w:ascii="Arial" w:hAnsi="Arial" w:cs="Arial"/>
          <w:b/>
          <w:sz w:val="26"/>
          <w:szCs w:val="26"/>
        </w:rPr>
        <w:t xml:space="preserve">“2019, Año del Caudillo del Sur, Emiliano Zapata” </w:t>
      </w:r>
    </w:p>
    <w:p w:rsidR="00222995" w:rsidRPr="00290F1A" w:rsidRDefault="00182729" w:rsidP="00222995">
      <w:pPr>
        <w:spacing w:after="0" w:line="240" w:lineRule="auto"/>
        <w:jc w:val="center"/>
        <w:rPr>
          <w:rFonts w:ascii="Arial" w:hAnsi="Arial" w:cs="Arial"/>
          <w:b/>
          <w:sz w:val="26"/>
          <w:szCs w:val="26"/>
        </w:rPr>
      </w:pPr>
      <w:r>
        <w:rPr>
          <w:rFonts w:ascii="Arial" w:hAnsi="Arial" w:cs="Arial"/>
          <w:b/>
          <w:sz w:val="26"/>
          <w:szCs w:val="26"/>
        </w:rPr>
        <w:t>León, Guanajuato, a 16</w:t>
      </w:r>
      <w:r w:rsidR="00222995" w:rsidRPr="00290F1A">
        <w:rPr>
          <w:rFonts w:ascii="Arial" w:hAnsi="Arial" w:cs="Arial"/>
          <w:b/>
          <w:sz w:val="26"/>
          <w:szCs w:val="26"/>
        </w:rPr>
        <w:t xml:space="preserve"> de julio de 2019</w:t>
      </w:r>
    </w:p>
    <w:p w:rsidR="00222995" w:rsidRDefault="00222995" w:rsidP="00222995">
      <w:pPr>
        <w:spacing w:after="0" w:line="240" w:lineRule="auto"/>
        <w:jc w:val="center"/>
        <w:rPr>
          <w:rFonts w:ascii="Arial" w:hAnsi="Arial" w:cs="Arial"/>
          <w:b/>
          <w:sz w:val="26"/>
          <w:szCs w:val="26"/>
        </w:rPr>
      </w:pP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 xml:space="preserve">INTEGRANTES DE LA COMISIÓN DE GOBIERNO, </w:t>
      </w:r>
    </w:p>
    <w:p w:rsidR="00222995" w:rsidRPr="00290F1A" w:rsidRDefault="00222995" w:rsidP="00222995">
      <w:pPr>
        <w:spacing w:after="0" w:line="240" w:lineRule="auto"/>
        <w:jc w:val="center"/>
        <w:rPr>
          <w:rFonts w:ascii="Arial" w:hAnsi="Arial" w:cs="Arial"/>
          <w:b/>
          <w:sz w:val="26"/>
          <w:szCs w:val="26"/>
        </w:rPr>
      </w:pPr>
      <w:r w:rsidRPr="00290F1A">
        <w:rPr>
          <w:rFonts w:ascii="Arial" w:hAnsi="Arial" w:cs="Arial"/>
          <w:b/>
          <w:sz w:val="26"/>
          <w:szCs w:val="26"/>
        </w:rPr>
        <w:t>SEGURIDAD PÚBLICA Y TRÁNSITO</w:t>
      </w:r>
    </w:p>
    <w:p w:rsidR="00222995" w:rsidRPr="00290F1A" w:rsidRDefault="00222995" w:rsidP="00222995">
      <w:pPr>
        <w:spacing w:after="0" w:line="240" w:lineRule="auto"/>
        <w:rPr>
          <w:rFonts w:ascii="Arial" w:hAnsi="Arial" w:cs="Arial"/>
          <w:b/>
          <w:sz w:val="26"/>
          <w:szCs w:val="26"/>
        </w:rPr>
      </w:pPr>
    </w:p>
    <w:p w:rsidR="00222995" w:rsidRDefault="00222995" w:rsidP="00222995">
      <w:pPr>
        <w:spacing w:after="0" w:line="240" w:lineRule="auto"/>
        <w:rPr>
          <w:rFonts w:ascii="Arial" w:hAnsi="Arial" w:cs="Arial"/>
          <w:b/>
          <w:sz w:val="26"/>
          <w:szCs w:val="26"/>
        </w:rPr>
      </w:pPr>
    </w:p>
    <w:p w:rsidR="00290F1A"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CHRISTIAN JAVIER CRUZ VILLEGAS</w:t>
      </w: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SINDICO</w:t>
      </w:r>
    </w:p>
    <w:p w:rsidR="00222995" w:rsidRDefault="00222995" w:rsidP="00222995">
      <w:pPr>
        <w:spacing w:after="0" w:line="240" w:lineRule="auto"/>
        <w:jc w:val="right"/>
        <w:rPr>
          <w:rFonts w:ascii="Arial" w:hAnsi="Arial" w:cs="Arial"/>
          <w:b/>
          <w:sz w:val="26"/>
          <w:szCs w:val="26"/>
        </w:rPr>
      </w:pPr>
    </w:p>
    <w:p w:rsidR="00290F1A" w:rsidRPr="0051524F" w:rsidRDefault="00290F1A"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p>
    <w:p w:rsidR="00222995" w:rsidRPr="0051524F" w:rsidRDefault="00290F1A" w:rsidP="00222995">
      <w:pPr>
        <w:spacing w:after="0" w:line="240" w:lineRule="auto"/>
        <w:jc w:val="right"/>
        <w:rPr>
          <w:rFonts w:ascii="Arial" w:hAnsi="Arial" w:cs="Arial"/>
          <w:b/>
          <w:sz w:val="26"/>
          <w:szCs w:val="26"/>
        </w:rPr>
      </w:pPr>
      <w:r w:rsidRPr="0051524F">
        <w:rPr>
          <w:rFonts w:ascii="Arial" w:hAnsi="Arial" w:cs="Arial"/>
          <w:b/>
          <w:sz w:val="26"/>
          <w:szCs w:val="26"/>
        </w:rPr>
        <w:t>ANA MARÍA ESQUIVEL ARRONA</w:t>
      </w: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REGIDORA</w:t>
      </w:r>
    </w:p>
    <w:p w:rsidR="00222995" w:rsidRDefault="00222995" w:rsidP="00222995">
      <w:pPr>
        <w:spacing w:after="0" w:line="240" w:lineRule="auto"/>
        <w:rPr>
          <w:rFonts w:ascii="Arial" w:hAnsi="Arial" w:cs="Arial"/>
          <w:b/>
          <w:sz w:val="26"/>
          <w:szCs w:val="26"/>
        </w:rPr>
      </w:pPr>
    </w:p>
    <w:p w:rsidR="00290F1A" w:rsidRPr="0051524F"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p>
    <w:p w:rsidR="00222995" w:rsidRPr="0051524F" w:rsidRDefault="00290F1A" w:rsidP="00222995">
      <w:pPr>
        <w:spacing w:after="0" w:line="240" w:lineRule="auto"/>
        <w:rPr>
          <w:rFonts w:ascii="Arial" w:hAnsi="Arial" w:cs="Arial"/>
          <w:b/>
          <w:sz w:val="26"/>
          <w:szCs w:val="26"/>
        </w:rPr>
      </w:pPr>
      <w:r>
        <w:rPr>
          <w:rFonts w:ascii="Arial" w:hAnsi="Arial" w:cs="Arial"/>
          <w:b/>
          <w:sz w:val="26"/>
          <w:szCs w:val="26"/>
        </w:rPr>
        <w:t>MARÍA</w:t>
      </w:r>
      <w:r w:rsidRPr="0051524F">
        <w:rPr>
          <w:rFonts w:ascii="Arial" w:hAnsi="Arial" w:cs="Arial"/>
          <w:b/>
          <w:sz w:val="26"/>
          <w:szCs w:val="26"/>
        </w:rPr>
        <w:t xml:space="preserve"> OLIMPIA ZAPATA PADILLA</w:t>
      </w: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REGIDORA</w:t>
      </w:r>
    </w:p>
    <w:p w:rsidR="00222995" w:rsidRPr="0051524F" w:rsidRDefault="00222995" w:rsidP="00222995">
      <w:pPr>
        <w:spacing w:after="0" w:line="240" w:lineRule="auto"/>
        <w:jc w:val="right"/>
        <w:rPr>
          <w:rFonts w:ascii="Arial" w:hAnsi="Arial" w:cs="Arial"/>
          <w:b/>
          <w:sz w:val="26"/>
          <w:szCs w:val="26"/>
        </w:rPr>
      </w:pPr>
    </w:p>
    <w:p w:rsidR="00222995" w:rsidRDefault="00222995" w:rsidP="00222995">
      <w:pPr>
        <w:spacing w:after="0" w:line="240" w:lineRule="auto"/>
        <w:jc w:val="right"/>
        <w:rPr>
          <w:rFonts w:ascii="Arial" w:hAnsi="Arial" w:cs="Arial"/>
          <w:b/>
          <w:sz w:val="26"/>
          <w:szCs w:val="26"/>
        </w:rPr>
      </w:pPr>
    </w:p>
    <w:p w:rsidR="00290F1A" w:rsidRDefault="00290F1A" w:rsidP="00222995">
      <w:pPr>
        <w:spacing w:after="0" w:line="240" w:lineRule="auto"/>
        <w:jc w:val="right"/>
        <w:rPr>
          <w:rFonts w:ascii="Arial" w:hAnsi="Arial" w:cs="Arial"/>
          <w:b/>
          <w:sz w:val="26"/>
          <w:szCs w:val="26"/>
        </w:rPr>
      </w:pPr>
    </w:p>
    <w:p w:rsidR="00ED643C" w:rsidRPr="0051524F" w:rsidRDefault="00ED643C"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JORGE ARTURO CABRERA GONZÁLEZ</w:t>
      </w: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REGIDOR</w:t>
      </w:r>
    </w:p>
    <w:p w:rsidR="00222995" w:rsidRPr="0051524F" w:rsidRDefault="00222995" w:rsidP="00222995">
      <w:pPr>
        <w:spacing w:after="0" w:line="240" w:lineRule="auto"/>
        <w:rPr>
          <w:rFonts w:ascii="Arial" w:hAnsi="Arial" w:cs="Arial"/>
          <w:b/>
          <w:sz w:val="26"/>
          <w:szCs w:val="26"/>
        </w:rPr>
      </w:pPr>
    </w:p>
    <w:p w:rsidR="00290F1A" w:rsidRDefault="00290F1A" w:rsidP="00222995">
      <w:pPr>
        <w:spacing w:after="0" w:line="240" w:lineRule="auto"/>
        <w:rPr>
          <w:rFonts w:ascii="Arial" w:hAnsi="Arial" w:cs="Arial"/>
          <w:b/>
          <w:sz w:val="26"/>
          <w:szCs w:val="26"/>
        </w:rPr>
      </w:pPr>
    </w:p>
    <w:p w:rsidR="00290F1A" w:rsidRPr="0051524F"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VANESSA MONTES DE OCA MAYAGOITIA</w:t>
      </w: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REGIDORA</w:t>
      </w:r>
    </w:p>
    <w:p w:rsidR="00222995" w:rsidRDefault="00222995" w:rsidP="00222995">
      <w:pPr>
        <w:spacing w:after="0" w:line="240" w:lineRule="auto"/>
        <w:jc w:val="right"/>
        <w:rPr>
          <w:rFonts w:ascii="Arial" w:hAnsi="Arial" w:cs="Arial"/>
          <w:b/>
          <w:sz w:val="26"/>
          <w:szCs w:val="26"/>
        </w:rPr>
      </w:pPr>
    </w:p>
    <w:p w:rsidR="00290F1A" w:rsidRPr="0051524F" w:rsidRDefault="00290F1A"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p>
    <w:p w:rsidR="00222995" w:rsidRPr="0051524F" w:rsidRDefault="00222995" w:rsidP="00222995">
      <w:pPr>
        <w:spacing w:after="0" w:line="240" w:lineRule="auto"/>
        <w:jc w:val="right"/>
        <w:rPr>
          <w:rFonts w:ascii="Arial" w:hAnsi="Arial" w:cs="Arial"/>
          <w:b/>
          <w:sz w:val="26"/>
          <w:szCs w:val="26"/>
        </w:rPr>
      </w:pPr>
      <w:r>
        <w:rPr>
          <w:rFonts w:ascii="Arial" w:hAnsi="Arial" w:cs="Arial"/>
          <w:b/>
          <w:sz w:val="26"/>
          <w:szCs w:val="26"/>
        </w:rPr>
        <w:t>GABRIEL DURÁN ORTÍ</w:t>
      </w:r>
      <w:r w:rsidRPr="0051524F">
        <w:rPr>
          <w:rFonts w:ascii="Arial" w:hAnsi="Arial" w:cs="Arial"/>
          <w:b/>
          <w:sz w:val="26"/>
          <w:szCs w:val="26"/>
        </w:rPr>
        <w:t>Z</w:t>
      </w:r>
    </w:p>
    <w:p w:rsidR="00222995" w:rsidRPr="0051524F" w:rsidRDefault="00222995" w:rsidP="00222995">
      <w:pPr>
        <w:spacing w:after="0" w:line="240" w:lineRule="auto"/>
        <w:jc w:val="right"/>
        <w:rPr>
          <w:rFonts w:ascii="Arial" w:hAnsi="Arial" w:cs="Arial"/>
          <w:b/>
          <w:sz w:val="26"/>
          <w:szCs w:val="26"/>
        </w:rPr>
      </w:pPr>
      <w:r w:rsidRPr="0051524F">
        <w:rPr>
          <w:rFonts w:ascii="Arial" w:hAnsi="Arial" w:cs="Arial"/>
          <w:b/>
          <w:sz w:val="26"/>
          <w:szCs w:val="26"/>
        </w:rPr>
        <w:t>REGIDOR</w:t>
      </w:r>
    </w:p>
    <w:p w:rsidR="00222995" w:rsidRPr="0051524F" w:rsidRDefault="00222995" w:rsidP="00222995">
      <w:pPr>
        <w:spacing w:after="0" w:line="240" w:lineRule="auto"/>
        <w:rPr>
          <w:rFonts w:ascii="Arial" w:hAnsi="Arial" w:cs="Arial"/>
          <w:b/>
          <w:sz w:val="26"/>
          <w:szCs w:val="26"/>
        </w:rPr>
      </w:pPr>
    </w:p>
    <w:p w:rsidR="00290F1A" w:rsidRPr="0051524F" w:rsidRDefault="00290F1A" w:rsidP="00222995">
      <w:pPr>
        <w:spacing w:after="0" w:line="240" w:lineRule="auto"/>
        <w:rPr>
          <w:rFonts w:ascii="Arial" w:hAnsi="Arial" w:cs="Arial"/>
          <w:b/>
          <w:sz w:val="26"/>
          <w:szCs w:val="26"/>
        </w:rPr>
      </w:pPr>
    </w:p>
    <w:p w:rsidR="00222995" w:rsidRPr="0051524F" w:rsidRDefault="00222995" w:rsidP="00222995">
      <w:pPr>
        <w:spacing w:after="0" w:line="240" w:lineRule="auto"/>
        <w:rPr>
          <w:rFonts w:ascii="Arial" w:hAnsi="Arial" w:cs="Arial"/>
          <w:b/>
          <w:sz w:val="26"/>
          <w:szCs w:val="26"/>
        </w:rPr>
      </w:pPr>
      <w:r w:rsidRPr="0051524F">
        <w:rPr>
          <w:rFonts w:ascii="Arial" w:hAnsi="Arial" w:cs="Arial"/>
          <w:b/>
          <w:sz w:val="26"/>
          <w:szCs w:val="26"/>
        </w:rPr>
        <w:t>FERNANDA ODETTE RENTERÍA MUÑOZ</w:t>
      </w:r>
    </w:p>
    <w:p w:rsidR="00222995" w:rsidRDefault="00222995" w:rsidP="00222995">
      <w:pPr>
        <w:spacing w:after="0" w:line="240" w:lineRule="auto"/>
        <w:rPr>
          <w:rFonts w:ascii="Arial" w:hAnsi="Arial" w:cs="Arial"/>
          <w:b/>
          <w:sz w:val="26"/>
          <w:szCs w:val="26"/>
        </w:rPr>
      </w:pPr>
      <w:r w:rsidRPr="0051524F">
        <w:rPr>
          <w:rFonts w:ascii="Arial" w:hAnsi="Arial" w:cs="Arial"/>
          <w:b/>
          <w:sz w:val="26"/>
          <w:szCs w:val="26"/>
        </w:rPr>
        <w:t>REGIDORA</w:t>
      </w:r>
    </w:p>
    <w:p w:rsidR="00ED643C" w:rsidRPr="00814A13" w:rsidRDefault="00ED643C" w:rsidP="00222995">
      <w:pPr>
        <w:pStyle w:val="Prrafodelista"/>
        <w:spacing w:after="0" w:line="240" w:lineRule="auto"/>
        <w:ind w:left="0"/>
        <w:jc w:val="both"/>
        <w:rPr>
          <w:rFonts w:ascii="Arial" w:hAnsi="Arial" w:cs="Arial"/>
          <w:b/>
          <w:spacing w:val="-4"/>
          <w:sz w:val="24"/>
          <w:szCs w:val="24"/>
        </w:rPr>
      </w:pPr>
      <w:r w:rsidRPr="00814A13">
        <w:rPr>
          <w:rFonts w:ascii="Arial" w:hAnsi="Arial" w:cs="Arial"/>
          <w:b/>
          <w:spacing w:val="-4"/>
          <w:sz w:val="24"/>
          <w:szCs w:val="24"/>
        </w:rPr>
        <w:lastRenderedPageBreak/>
        <w:t xml:space="preserve">OBSERVACIONES Y APORTACIONES TÉCNICO JURÍDICAS A LA INICIATIVA DE </w:t>
      </w:r>
      <w:r w:rsidR="00EC7B16" w:rsidRPr="00814A13">
        <w:rPr>
          <w:rFonts w:ascii="Arial" w:hAnsi="Arial" w:cs="Arial"/>
          <w:b/>
          <w:spacing w:val="-4"/>
          <w:sz w:val="24"/>
          <w:szCs w:val="24"/>
        </w:rPr>
        <w:t>CREACIÓN DE LA LEY DE PUBLICIDAD Y COMUNICACIÓN INSTITUCIONAL PARA EL ESTADO DE GUANAJUATO</w:t>
      </w:r>
      <w:r w:rsidRPr="00814A13">
        <w:rPr>
          <w:rFonts w:ascii="Arial" w:hAnsi="Arial" w:cs="Arial"/>
          <w:b/>
          <w:spacing w:val="-4"/>
          <w:sz w:val="24"/>
          <w:szCs w:val="24"/>
        </w:rPr>
        <w:t>:</w:t>
      </w:r>
    </w:p>
    <w:p w:rsidR="00814A13" w:rsidRPr="00814A13" w:rsidRDefault="00814A13" w:rsidP="00222995">
      <w:pPr>
        <w:pStyle w:val="Prrafodelista"/>
        <w:spacing w:after="0" w:line="240" w:lineRule="auto"/>
        <w:ind w:left="0"/>
        <w:jc w:val="both"/>
        <w:rPr>
          <w:rFonts w:ascii="Arial" w:hAnsi="Arial" w:cs="Arial"/>
          <w:b/>
          <w:spacing w:val="-4"/>
          <w:sz w:val="24"/>
          <w:szCs w:val="24"/>
        </w:rPr>
      </w:pPr>
    </w:p>
    <w:p w:rsidR="00814A13" w:rsidRPr="00CF05A1" w:rsidRDefault="00EA6503" w:rsidP="00CF05A1">
      <w:pPr>
        <w:autoSpaceDE w:val="0"/>
        <w:autoSpaceDN w:val="0"/>
        <w:adjustRightInd w:val="0"/>
        <w:spacing w:after="0"/>
        <w:jc w:val="both"/>
        <w:rPr>
          <w:rFonts w:ascii="Arial" w:hAnsi="Arial" w:cs="Arial"/>
          <w:color w:val="000000"/>
          <w:sz w:val="24"/>
          <w:szCs w:val="24"/>
        </w:rPr>
      </w:pPr>
      <w:r>
        <w:rPr>
          <w:rFonts w:ascii="Arial" w:hAnsi="Arial" w:cs="Arial"/>
          <w:bCs/>
          <w:color w:val="000000"/>
          <w:sz w:val="24"/>
          <w:szCs w:val="24"/>
        </w:rPr>
        <w:t>E</w:t>
      </w:r>
      <w:r w:rsidR="008245C8" w:rsidRPr="00CF05A1">
        <w:rPr>
          <w:rFonts w:ascii="Arial" w:hAnsi="Arial" w:cs="Arial"/>
          <w:bCs/>
          <w:color w:val="000000"/>
          <w:sz w:val="24"/>
          <w:szCs w:val="24"/>
        </w:rPr>
        <w:t xml:space="preserve">ste Ayuntamiento </w:t>
      </w:r>
      <w:r>
        <w:rPr>
          <w:rFonts w:ascii="Arial" w:hAnsi="Arial" w:cs="Arial"/>
          <w:bCs/>
          <w:color w:val="000000"/>
          <w:sz w:val="24"/>
          <w:szCs w:val="24"/>
        </w:rPr>
        <w:t>ha considerado</w:t>
      </w:r>
      <w:r w:rsidR="008245C8" w:rsidRPr="00CF05A1">
        <w:rPr>
          <w:rFonts w:ascii="Arial" w:hAnsi="Arial" w:cs="Arial"/>
          <w:bCs/>
          <w:color w:val="000000"/>
          <w:sz w:val="24"/>
          <w:szCs w:val="24"/>
        </w:rPr>
        <w:t xml:space="preserve"> la necesidad de incluir los principios de eficiencia, eficacia, economía, transparencia y honradez en temas de comunicación social, lo cual</w:t>
      </w:r>
      <w:r w:rsidR="00DC08E7">
        <w:rPr>
          <w:rFonts w:ascii="Arial" w:hAnsi="Arial" w:cs="Arial"/>
          <w:bCs/>
          <w:color w:val="000000"/>
          <w:sz w:val="24"/>
          <w:szCs w:val="24"/>
        </w:rPr>
        <w:t xml:space="preserve"> se contempla en el Programa de Gobierno 2018-2021 para el Municipio,</w:t>
      </w:r>
      <w:r w:rsidR="008245C8" w:rsidRPr="00CF05A1">
        <w:rPr>
          <w:rFonts w:ascii="Arial" w:hAnsi="Arial" w:cs="Arial"/>
          <w:bCs/>
          <w:color w:val="000000"/>
          <w:sz w:val="24"/>
          <w:szCs w:val="24"/>
        </w:rPr>
        <w:t xml:space="preserve"> </w:t>
      </w:r>
      <w:r w:rsidR="00DC08E7">
        <w:rPr>
          <w:rFonts w:ascii="Arial" w:hAnsi="Arial" w:cs="Arial"/>
          <w:bCs/>
          <w:color w:val="000000"/>
          <w:sz w:val="24"/>
          <w:szCs w:val="24"/>
        </w:rPr>
        <w:t xml:space="preserve">estableciendo </w:t>
      </w:r>
      <w:r w:rsidR="008245C8" w:rsidRPr="00CF05A1">
        <w:rPr>
          <w:rFonts w:ascii="Arial" w:hAnsi="Arial" w:cs="Arial"/>
          <w:bCs/>
          <w:color w:val="000000"/>
          <w:sz w:val="24"/>
          <w:szCs w:val="24"/>
        </w:rPr>
        <w:t xml:space="preserve">la implementación de programas como el de </w:t>
      </w:r>
      <w:r w:rsidR="00814A13" w:rsidRPr="00814A13">
        <w:rPr>
          <w:rFonts w:ascii="Arial" w:hAnsi="Arial" w:cs="Arial"/>
          <w:bCs/>
          <w:color w:val="000000"/>
          <w:sz w:val="24"/>
          <w:szCs w:val="24"/>
        </w:rPr>
        <w:t>"</w:t>
      </w:r>
      <w:r w:rsidR="008245C8" w:rsidRPr="00CF05A1">
        <w:rPr>
          <w:rFonts w:ascii="Arial" w:hAnsi="Arial" w:cs="Arial"/>
          <w:bCs/>
          <w:color w:val="000000"/>
          <w:sz w:val="24"/>
          <w:szCs w:val="24"/>
        </w:rPr>
        <w:t>Gobierno Facilitador</w:t>
      </w:r>
      <w:r w:rsidR="00814A13" w:rsidRPr="00814A13">
        <w:rPr>
          <w:rFonts w:ascii="Arial" w:hAnsi="Arial" w:cs="Arial"/>
          <w:bCs/>
          <w:color w:val="000000"/>
          <w:sz w:val="24"/>
          <w:szCs w:val="24"/>
        </w:rPr>
        <w:t>”</w:t>
      </w:r>
      <w:r w:rsidR="008245C8" w:rsidRPr="00CF05A1">
        <w:rPr>
          <w:rFonts w:ascii="Arial" w:hAnsi="Arial" w:cs="Arial"/>
          <w:bCs/>
          <w:color w:val="000000"/>
          <w:sz w:val="24"/>
          <w:szCs w:val="24"/>
        </w:rPr>
        <w:t xml:space="preserve"> el cual tiene la finalidad de </w:t>
      </w:r>
      <w:r w:rsidR="008245C8" w:rsidRPr="00CF05A1">
        <w:rPr>
          <w:rFonts w:ascii="Arial" w:hAnsi="Arial" w:cs="Arial"/>
          <w:color w:val="000000"/>
          <w:sz w:val="24"/>
          <w:szCs w:val="24"/>
        </w:rPr>
        <w:t>c</w:t>
      </w:r>
      <w:r w:rsidR="00814A13" w:rsidRPr="00CF05A1">
        <w:rPr>
          <w:rFonts w:ascii="Arial" w:hAnsi="Arial" w:cs="Arial"/>
          <w:color w:val="000000"/>
          <w:sz w:val="24"/>
          <w:szCs w:val="24"/>
        </w:rPr>
        <w:t>onsolidar mecanismos de colaboración entre sociedad y gobierno para la creación y me</w:t>
      </w:r>
      <w:r w:rsidR="008245C8" w:rsidRPr="00CF05A1">
        <w:rPr>
          <w:rFonts w:ascii="Arial" w:hAnsi="Arial" w:cs="Arial"/>
          <w:color w:val="000000"/>
          <w:sz w:val="24"/>
          <w:szCs w:val="24"/>
        </w:rPr>
        <w:t xml:space="preserve">jora de las políticas públicas </w:t>
      </w:r>
      <w:r w:rsidR="00814A13" w:rsidRPr="00CF05A1">
        <w:rPr>
          <w:rFonts w:ascii="Arial" w:hAnsi="Arial" w:cs="Arial"/>
          <w:color w:val="000000"/>
          <w:sz w:val="24"/>
          <w:szCs w:val="24"/>
        </w:rPr>
        <w:t xml:space="preserve">a partir del acceso a la información y rendición de cuentas, </w:t>
      </w:r>
      <w:r w:rsidR="008245C8" w:rsidRPr="00CF05A1">
        <w:rPr>
          <w:rFonts w:ascii="Arial" w:hAnsi="Arial" w:cs="Arial"/>
          <w:color w:val="000000"/>
          <w:sz w:val="24"/>
          <w:szCs w:val="24"/>
        </w:rPr>
        <w:t>propiciando</w:t>
      </w:r>
      <w:r w:rsidR="00814A13" w:rsidRPr="00CF05A1">
        <w:rPr>
          <w:rFonts w:ascii="Arial" w:hAnsi="Arial" w:cs="Arial"/>
          <w:color w:val="000000"/>
          <w:sz w:val="24"/>
          <w:szCs w:val="24"/>
        </w:rPr>
        <w:t xml:space="preserve"> un mayor involucramiento de la sociedad</w:t>
      </w:r>
      <w:r w:rsidR="008245C8" w:rsidRPr="00CF05A1">
        <w:rPr>
          <w:rFonts w:ascii="Arial" w:hAnsi="Arial" w:cs="Arial"/>
          <w:color w:val="000000"/>
          <w:sz w:val="24"/>
          <w:szCs w:val="24"/>
        </w:rPr>
        <w:t xml:space="preserve"> en las actividades de gobierno.</w:t>
      </w:r>
    </w:p>
    <w:p w:rsidR="00814A13" w:rsidRPr="00CF05A1" w:rsidRDefault="00814A13" w:rsidP="00CF05A1">
      <w:pPr>
        <w:pStyle w:val="Texto"/>
        <w:spacing w:after="0" w:line="276" w:lineRule="auto"/>
        <w:ind w:firstLine="0"/>
        <w:rPr>
          <w:sz w:val="24"/>
          <w:szCs w:val="24"/>
          <w:lang w:val="es-MX"/>
        </w:rPr>
      </w:pPr>
    </w:p>
    <w:p w:rsidR="00814A13" w:rsidRPr="00CF05A1" w:rsidRDefault="008245C8" w:rsidP="00CF05A1">
      <w:pPr>
        <w:pStyle w:val="Texto"/>
        <w:spacing w:after="0" w:line="276" w:lineRule="auto"/>
        <w:ind w:firstLine="0"/>
        <w:rPr>
          <w:color w:val="000000"/>
          <w:sz w:val="24"/>
          <w:szCs w:val="24"/>
        </w:rPr>
      </w:pPr>
      <w:r w:rsidRPr="00CF05A1">
        <w:rPr>
          <w:sz w:val="24"/>
          <w:szCs w:val="24"/>
        </w:rPr>
        <w:t xml:space="preserve">Sobre la propuesta </w:t>
      </w:r>
      <w:r w:rsidR="00EA6503">
        <w:rPr>
          <w:sz w:val="24"/>
          <w:szCs w:val="24"/>
        </w:rPr>
        <w:t>de los iniciantes</w:t>
      </w:r>
      <w:r w:rsidRPr="00CF05A1">
        <w:rPr>
          <w:sz w:val="24"/>
          <w:szCs w:val="24"/>
        </w:rPr>
        <w:t>,</w:t>
      </w:r>
      <w:r w:rsidR="00EA6503">
        <w:rPr>
          <w:sz w:val="24"/>
          <w:szCs w:val="24"/>
        </w:rPr>
        <w:t xml:space="preserve"> se considera que no es viable la misma, toda vez que duplica de manera textual</w:t>
      </w:r>
      <w:r w:rsidR="00DC08E7">
        <w:rPr>
          <w:sz w:val="24"/>
          <w:szCs w:val="24"/>
        </w:rPr>
        <w:t xml:space="preserve"> los </w:t>
      </w:r>
      <w:r w:rsidR="00814A13" w:rsidRPr="00CF05A1">
        <w:rPr>
          <w:sz w:val="24"/>
          <w:szCs w:val="24"/>
        </w:rPr>
        <w:t xml:space="preserve">supuestos normativos </w:t>
      </w:r>
      <w:r w:rsidR="00CF05A1">
        <w:rPr>
          <w:sz w:val="24"/>
          <w:szCs w:val="24"/>
        </w:rPr>
        <w:t>a</w:t>
      </w:r>
      <w:r w:rsidR="00814A13" w:rsidRPr="00CF05A1">
        <w:rPr>
          <w:sz w:val="24"/>
          <w:szCs w:val="24"/>
        </w:rPr>
        <w:t xml:space="preserve"> los ya establecidos en la Ley General </w:t>
      </w:r>
      <w:r w:rsidR="00973EFB" w:rsidRPr="00CF05A1">
        <w:rPr>
          <w:sz w:val="24"/>
          <w:szCs w:val="24"/>
        </w:rPr>
        <w:t>de Comunicación Social</w:t>
      </w:r>
      <w:r w:rsidR="00814A13" w:rsidRPr="00CF05A1">
        <w:rPr>
          <w:sz w:val="24"/>
          <w:szCs w:val="24"/>
        </w:rPr>
        <w:t>,</w:t>
      </w:r>
      <w:r w:rsidR="00EA6503">
        <w:rPr>
          <w:sz w:val="24"/>
          <w:szCs w:val="24"/>
        </w:rPr>
        <w:t xml:space="preserve"> no obstante de sustituir el concepto “Comunicación Social” por “Publicidad y Comunicación Institucional”,</w:t>
      </w:r>
      <w:r w:rsidR="00814A13" w:rsidRPr="00CF05A1">
        <w:rPr>
          <w:sz w:val="24"/>
          <w:szCs w:val="24"/>
        </w:rPr>
        <w:t xml:space="preserve"> por lo que </w:t>
      </w:r>
      <w:r w:rsidR="00814A13" w:rsidRPr="00DC08E7">
        <w:rPr>
          <w:sz w:val="24"/>
          <w:szCs w:val="24"/>
        </w:rPr>
        <w:t xml:space="preserve">no es necesaria la </w:t>
      </w:r>
      <w:r w:rsidR="00DC08E7" w:rsidRPr="00DC08E7">
        <w:rPr>
          <w:sz w:val="24"/>
          <w:szCs w:val="24"/>
        </w:rPr>
        <w:t>emisión</w:t>
      </w:r>
      <w:r w:rsidR="00DC08E7">
        <w:rPr>
          <w:sz w:val="24"/>
          <w:szCs w:val="24"/>
        </w:rPr>
        <w:t xml:space="preserve"> de la Ley que se pretende, tomando en cuenta que la Ley General es </w:t>
      </w:r>
      <w:r w:rsidR="00814A13" w:rsidRPr="00CF05A1">
        <w:rPr>
          <w:color w:val="000000"/>
          <w:sz w:val="24"/>
          <w:szCs w:val="24"/>
        </w:rPr>
        <w:t xml:space="preserve">reglamentaria del artículo </w:t>
      </w:r>
      <w:r w:rsidR="00973EFB" w:rsidRPr="00CF05A1">
        <w:rPr>
          <w:color w:val="000000"/>
          <w:sz w:val="24"/>
          <w:szCs w:val="24"/>
        </w:rPr>
        <w:t>134</w:t>
      </w:r>
      <w:r w:rsidR="00814A13" w:rsidRPr="00CF05A1">
        <w:rPr>
          <w:color w:val="000000"/>
          <w:sz w:val="24"/>
          <w:szCs w:val="24"/>
        </w:rPr>
        <w:t xml:space="preserve"> </w:t>
      </w:r>
      <w:r w:rsidR="00CF05A1" w:rsidRPr="00CF05A1">
        <w:rPr>
          <w:color w:val="000000"/>
          <w:sz w:val="24"/>
          <w:szCs w:val="24"/>
        </w:rPr>
        <w:t>de la Constitución Política de los Estados Unidos Mexicanos</w:t>
      </w:r>
      <w:r w:rsidR="00814A13" w:rsidRPr="00CF05A1">
        <w:rPr>
          <w:color w:val="000000"/>
          <w:sz w:val="24"/>
          <w:szCs w:val="24"/>
        </w:rPr>
        <w:t xml:space="preserve">, </w:t>
      </w:r>
      <w:r w:rsidR="00DC08E7">
        <w:rPr>
          <w:color w:val="000000"/>
          <w:sz w:val="24"/>
          <w:szCs w:val="24"/>
        </w:rPr>
        <w:t xml:space="preserve">por lo tanto su </w:t>
      </w:r>
      <w:r w:rsidR="00814A13" w:rsidRPr="00CF05A1">
        <w:rPr>
          <w:color w:val="000000"/>
          <w:sz w:val="24"/>
          <w:szCs w:val="24"/>
        </w:rPr>
        <w:t>cumplimiento</w:t>
      </w:r>
      <w:r w:rsidR="00DC08E7">
        <w:rPr>
          <w:color w:val="000000"/>
          <w:sz w:val="24"/>
          <w:szCs w:val="24"/>
        </w:rPr>
        <w:t xml:space="preserve"> es</w:t>
      </w:r>
      <w:r w:rsidR="00814A13" w:rsidRPr="00CF05A1">
        <w:rPr>
          <w:color w:val="000000"/>
          <w:sz w:val="24"/>
          <w:szCs w:val="24"/>
        </w:rPr>
        <w:t xml:space="preserve"> obligatorio en las entidades federativas y municipios.</w:t>
      </w:r>
      <w:r w:rsidR="00973EFB" w:rsidRPr="00CF05A1">
        <w:rPr>
          <w:color w:val="000000"/>
          <w:sz w:val="24"/>
          <w:szCs w:val="24"/>
        </w:rPr>
        <w:t xml:space="preserve"> </w:t>
      </w:r>
    </w:p>
    <w:p w:rsidR="00814A13" w:rsidRPr="00CF05A1" w:rsidRDefault="00814A13" w:rsidP="00CF05A1">
      <w:pPr>
        <w:spacing w:after="0"/>
        <w:jc w:val="both"/>
        <w:rPr>
          <w:rFonts w:ascii="Arial" w:eastAsia="Times New Roman" w:hAnsi="Arial" w:cs="Arial"/>
          <w:color w:val="000000"/>
          <w:sz w:val="24"/>
          <w:szCs w:val="24"/>
          <w:lang w:val="es-ES" w:eastAsia="es-ES"/>
        </w:rPr>
      </w:pPr>
    </w:p>
    <w:p w:rsidR="00814A13" w:rsidRPr="00CF05A1" w:rsidRDefault="00C7581F" w:rsidP="00CF05A1">
      <w:pPr>
        <w:pStyle w:val="Texto"/>
        <w:spacing w:after="0" w:line="276" w:lineRule="auto"/>
        <w:ind w:firstLine="0"/>
        <w:rPr>
          <w:sz w:val="24"/>
          <w:szCs w:val="24"/>
        </w:rPr>
      </w:pPr>
      <w:r>
        <w:rPr>
          <w:sz w:val="24"/>
          <w:szCs w:val="24"/>
        </w:rPr>
        <w:t xml:space="preserve">No obstante lo anterior y en caso de considerar </w:t>
      </w:r>
      <w:r w:rsidR="00814A13" w:rsidRPr="00CF05A1">
        <w:rPr>
          <w:sz w:val="24"/>
          <w:szCs w:val="24"/>
        </w:rPr>
        <w:t>la necesidad de</w:t>
      </w:r>
      <w:r w:rsidR="00CF05A1" w:rsidRPr="00CF05A1">
        <w:rPr>
          <w:sz w:val="24"/>
          <w:szCs w:val="24"/>
        </w:rPr>
        <w:t xml:space="preserve"> regular temas relativos</w:t>
      </w:r>
      <w:r w:rsidR="002A3396">
        <w:rPr>
          <w:sz w:val="24"/>
          <w:szCs w:val="24"/>
        </w:rPr>
        <w:t xml:space="preserve"> a cualquier modalidad en materia de</w:t>
      </w:r>
      <w:r w:rsidR="00CF05A1" w:rsidRPr="00CF05A1">
        <w:rPr>
          <w:sz w:val="24"/>
          <w:szCs w:val="24"/>
        </w:rPr>
        <w:t xml:space="preserve"> Comunicación Social,</w:t>
      </w:r>
      <w:r w:rsidR="002A3396">
        <w:rPr>
          <w:sz w:val="24"/>
          <w:szCs w:val="24"/>
        </w:rPr>
        <w:t xml:space="preserve"> se sugiere que, en su caso, la creación de la </w:t>
      </w:r>
      <w:r w:rsidR="00814A13" w:rsidRPr="00CF05A1">
        <w:rPr>
          <w:sz w:val="24"/>
          <w:szCs w:val="24"/>
        </w:rPr>
        <w:t xml:space="preserve">Ley </w:t>
      </w:r>
      <w:r w:rsidR="002A3396">
        <w:rPr>
          <w:sz w:val="24"/>
          <w:szCs w:val="24"/>
        </w:rPr>
        <w:t>que pretende contenga</w:t>
      </w:r>
      <w:r w:rsidR="00814A13" w:rsidRPr="00CF05A1">
        <w:rPr>
          <w:sz w:val="24"/>
          <w:szCs w:val="24"/>
        </w:rPr>
        <w:t xml:space="preserve"> únicamente base</w:t>
      </w:r>
      <w:r w:rsidR="00DC08E7">
        <w:rPr>
          <w:sz w:val="24"/>
          <w:szCs w:val="24"/>
        </w:rPr>
        <w:t xml:space="preserve">s </w:t>
      </w:r>
      <w:r w:rsidR="002A3396">
        <w:rPr>
          <w:sz w:val="24"/>
          <w:szCs w:val="24"/>
        </w:rPr>
        <w:t xml:space="preserve">y directrices </w:t>
      </w:r>
      <w:r w:rsidR="00DC08E7">
        <w:rPr>
          <w:sz w:val="24"/>
          <w:szCs w:val="24"/>
        </w:rPr>
        <w:t>generales</w:t>
      </w:r>
      <w:r w:rsidR="00814A13" w:rsidRPr="00CF05A1">
        <w:rPr>
          <w:sz w:val="24"/>
          <w:szCs w:val="24"/>
        </w:rPr>
        <w:t xml:space="preserve"> </w:t>
      </w:r>
      <w:r w:rsidR="002A3396">
        <w:rPr>
          <w:sz w:val="24"/>
          <w:szCs w:val="24"/>
        </w:rPr>
        <w:t>que deban observar los Municipios</w:t>
      </w:r>
      <w:r>
        <w:rPr>
          <w:sz w:val="24"/>
          <w:szCs w:val="24"/>
        </w:rPr>
        <w:t xml:space="preserve"> y no replicar los ya establecidos en la </w:t>
      </w:r>
      <w:r w:rsidR="00814A13" w:rsidRPr="00CF05A1">
        <w:rPr>
          <w:sz w:val="24"/>
          <w:szCs w:val="24"/>
        </w:rPr>
        <w:t>Ley General.</w:t>
      </w:r>
    </w:p>
    <w:p w:rsidR="00814A13" w:rsidRPr="00CF05A1" w:rsidRDefault="00814A13" w:rsidP="00CF05A1">
      <w:pPr>
        <w:pStyle w:val="Texto"/>
        <w:spacing w:after="0" w:line="276" w:lineRule="auto"/>
        <w:ind w:firstLine="0"/>
        <w:rPr>
          <w:color w:val="000000"/>
          <w:sz w:val="24"/>
          <w:szCs w:val="24"/>
          <w:lang w:val="es-MX"/>
        </w:rPr>
      </w:pPr>
    </w:p>
    <w:p w:rsidR="00814A13" w:rsidRPr="00CF05A1" w:rsidRDefault="00814A13" w:rsidP="00CF05A1">
      <w:pPr>
        <w:pStyle w:val="Texto"/>
        <w:spacing w:after="0" w:line="276" w:lineRule="auto"/>
        <w:ind w:firstLine="0"/>
        <w:rPr>
          <w:sz w:val="24"/>
          <w:szCs w:val="24"/>
        </w:rPr>
      </w:pPr>
      <w:r w:rsidRPr="00CF05A1">
        <w:rPr>
          <w:sz w:val="24"/>
          <w:szCs w:val="24"/>
        </w:rPr>
        <w:t xml:space="preserve">De igual manera, </w:t>
      </w:r>
      <w:r w:rsidR="00EA6503">
        <w:rPr>
          <w:sz w:val="24"/>
          <w:szCs w:val="24"/>
        </w:rPr>
        <w:t>se considera</w:t>
      </w:r>
      <w:r w:rsidR="00C7581F">
        <w:rPr>
          <w:sz w:val="24"/>
          <w:szCs w:val="24"/>
        </w:rPr>
        <w:t xml:space="preserve"> que la transparencia de </w:t>
      </w:r>
      <w:r w:rsidRPr="00CF05A1">
        <w:rPr>
          <w:sz w:val="24"/>
          <w:szCs w:val="24"/>
        </w:rPr>
        <w:t>los</w:t>
      </w:r>
      <w:r w:rsidR="00CF05A1" w:rsidRPr="00CF05A1">
        <w:rPr>
          <w:sz w:val="24"/>
          <w:szCs w:val="24"/>
        </w:rPr>
        <w:t xml:space="preserve"> mecanismos y modalidades de Comunicación Social ya se encuentran regulados en diversos ordenamientos tales como la Ley Federal de Procedimiento Administrativo, la Ley General de Instituciones y Procedimientos Electorales, la Ley General de Responsabilidades Administrativas, la Ley de Fiscalización y Rendición de Cuentas de la Federación y la Ley General de Transparencia y Acceso a la Información Pública</w:t>
      </w:r>
      <w:r w:rsidR="00C7581F">
        <w:rPr>
          <w:sz w:val="24"/>
          <w:szCs w:val="24"/>
        </w:rPr>
        <w:t xml:space="preserve">, así como Ley de Instituciones y Procedimientos Electorales para el Estado de Guanajuato, Ley de Responsabilidades Administrativas para el Estado de Guanajuato, </w:t>
      </w:r>
      <w:r w:rsidR="00EA6503">
        <w:rPr>
          <w:sz w:val="24"/>
          <w:szCs w:val="24"/>
        </w:rPr>
        <w:t>Ley para el Ejercicio y Control de los Recursos Públicos para el Estado y los Municipios de Guanajuato, así como las Leyes en materia de Transparencia y Acceso a la información pública para el Estado de Guanajuato.</w:t>
      </w:r>
    </w:p>
    <w:p w:rsidR="00814A13" w:rsidRPr="00814A13" w:rsidRDefault="00814A13" w:rsidP="00814A13">
      <w:pPr>
        <w:pStyle w:val="Texto"/>
        <w:spacing w:after="0" w:line="240" w:lineRule="auto"/>
        <w:ind w:firstLine="0"/>
        <w:rPr>
          <w:color w:val="000000"/>
          <w:sz w:val="24"/>
          <w:szCs w:val="24"/>
        </w:rPr>
      </w:pPr>
    </w:p>
    <w:p w:rsidR="00EC7B16" w:rsidRDefault="00EA6503" w:rsidP="002A3396">
      <w:pPr>
        <w:jc w:val="both"/>
        <w:rPr>
          <w:rFonts w:ascii="Arial" w:hAnsi="Arial" w:cs="Arial"/>
          <w:color w:val="000000"/>
          <w:sz w:val="24"/>
          <w:szCs w:val="24"/>
          <w:shd w:val="clear" w:color="auto" w:fill="FFFFFF"/>
        </w:rPr>
      </w:pPr>
      <w:r>
        <w:rPr>
          <w:rFonts w:ascii="Arial" w:hAnsi="Arial" w:cs="Arial"/>
          <w:sz w:val="24"/>
          <w:szCs w:val="24"/>
          <w:shd w:val="clear" w:color="auto" w:fill="FFFFFF"/>
        </w:rPr>
        <w:t xml:space="preserve">Por último </w:t>
      </w:r>
      <w:r w:rsidR="00CF05A1" w:rsidRPr="00BF42BA">
        <w:rPr>
          <w:rFonts w:ascii="Arial" w:hAnsi="Arial" w:cs="Arial"/>
          <w:sz w:val="24"/>
          <w:szCs w:val="24"/>
          <w:shd w:val="clear" w:color="auto" w:fill="FFFFFF"/>
        </w:rPr>
        <w:t xml:space="preserve">y respecto del tema de </w:t>
      </w:r>
      <w:r w:rsidR="00EC7B16" w:rsidRPr="00BF42BA">
        <w:rPr>
          <w:rFonts w:ascii="Arial" w:hAnsi="Arial" w:cs="Arial"/>
          <w:sz w:val="24"/>
          <w:szCs w:val="24"/>
          <w:shd w:val="clear" w:color="auto" w:fill="FFFFFF"/>
        </w:rPr>
        <w:t>Transpa</w:t>
      </w:r>
      <w:r w:rsidR="00CF05A1" w:rsidRPr="00BF42BA">
        <w:rPr>
          <w:rFonts w:ascii="Arial" w:hAnsi="Arial" w:cs="Arial"/>
          <w:sz w:val="24"/>
          <w:szCs w:val="24"/>
          <w:shd w:val="clear" w:color="auto" w:fill="FFFFFF"/>
        </w:rPr>
        <w:t xml:space="preserve">rencia y Rendición de </w:t>
      </w:r>
      <w:r w:rsidR="00CF05A1">
        <w:rPr>
          <w:rFonts w:ascii="Arial" w:hAnsi="Arial" w:cs="Arial"/>
          <w:color w:val="000000"/>
          <w:sz w:val="24"/>
          <w:szCs w:val="24"/>
          <w:shd w:val="clear" w:color="auto" w:fill="FFFFFF"/>
        </w:rPr>
        <w:t xml:space="preserve">Cuentas, es importante destacar que </w:t>
      </w:r>
      <w:r w:rsidR="00BF42BA">
        <w:rPr>
          <w:rFonts w:ascii="Arial" w:hAnsi="Arial" w:cs="Arial"/>
          <w:color w:val="000000"/>
          <w:sz w:val="24"/>
          <w:szCs w:val="24"/>
          <w:shd w:val="clear" w:color="auto" w:fill="FFFFFF"/>
        </w:rPr>
        <w:t xml:space="preserve">el contenido de </w:t>
      </w:r>
      <w:r w:rsidR="00CF05A1">
        <w:rPr>
          <w:rFonts w:ascii="Arial" w:hAnsi="Arial" w:cs="Arial"/>
          <w:color w:val="000000"/>
          <w:sz w:val="24"/>
          <w:szCs w:val="24"/>
          <w:shd w:val="clear" w:color="auto" w:fill="FFFFFF"/>
        </w:rPr>
        <w:t>l</w:t>
      </w:r>
      <w:r w:rsidR="00EC7B16">
        <w:rPr>
          <w:rFonts w:ascii="Arial" w:hAnsi="Arial" w:cs="Arial"/>
          <w:color w:val="000000"/>
          <w:sz w:val="24"/>
          <w:szCs w:val="24"/>
          <w:shd w:val="clear" w:color="auto" w:fill="FFFFFF"/>
        </w:rPr>
        <w:t xml:space="preserve">a Ley de Transparencia y </w:t>
      </w:r>
      <w:r w:rsidR="00CF05A1">
        <w:rPr>
          <w:rFonts w:ascii="Arial" w:hAnsi="Arial" w:cs="Arial"/>
          <w:color w:val="000000"/>
          <w:sz w:val="24"/>
          <w:szCs w:val="24"/>
          <w:shd w:val="clear" w:color="auto" w:fill="FFFFFF"/>
        </w:rPr>
        <w:t>A</w:t>
      </w:r>
      <w:r w:rsidR="00EC7B16">
        <w:rPr>
          <w:rFonts w:ascii="Arial" w:hAnsi="Arial" w:cs="Arial"/>
          <w:color w:val="000000"/>
          <w:sz w:val="24"/>
          <w:szCs w:val="24"/>
          <w:shd w:val="clear" w:color="auto" w:fill="FFFFFF"/>
        </w:rPr>
        <w:t xml:space="preserve">cceso a la </w:t>
      </w:r>
      <w:r w:rsidR="00CF05A1">
        <w:rPr>
          <w:rFonts w:ascii="Arial" w:hAnsi="Arial" w:cs="Arial"/>
          <w:color w:val="000000"/>
          <w:sz w:val="24"/>
          <w:szCs w:val="24"/>
          <w:shd w:val="clear" w:color="auto" w:fill="FFFFFF"/>
        </w:rPr>
        <w:t>I</w:t>
      </w:r>
      <w:r w:rsidR="00EC7B16">
        <w:rPr>
          <w:rFonts w:ascii="Arial" w:hAnsi="Arial" w:cs="Arial"/>
          <w:color w:val="000000"/>
          <w:sz w:val="24"/>
          <w:szCs w:val="24"/>
          <w:shd w:val="clear" w:color="auto" w:fill="FFFFFF"/>
        </w:rPr>
        <w:t xml:space="preserve">nformación Pública para el </w:t>
      </w:r>
      <w:r w:rsidR="00CF05A1">
        <w:rPr>
          <w:rFonts w:ascii="Arial" w:hAnsi="Arial" w:cs="Arial"/>
          <w:color w:val="000000"/>
          <w:sz w:val="24"/>
          <w:szCs w:val="24"/>
          <w:shd w:val="clear" w:color="auto" w:fill="FFFFFF"/>
        </w:rPr>
        <w:t>E</w:t>
      </w:r>
      <w:r w:rsidR="00EC7B16">
        <w:rPr>
          <w:rFonts w:ascii="Arial" w:hAnsi="Arial" w:cs="Arial"/>
          <w:color w:val="000000"/>
          <w:sz w:val="24"/>
          <w:szCs w:val="24"/>
          <w:shd w:val="clear" w:color="auto" w:fill="FFFFFF"/>
        </w:rPr>
        <w:t xml:space="preserve">stado de Guanajuato resulta concordante con el texto de la iniciativa en su </w:t>
      </w:r>
      <w:r w:rsidR="00BF42BA">
        <w:rPr>
          <w:rFonts w:ascii="Arial" w:hAnsi="Arial" w:cs="Arial"/>
          <w:color w:val="000000"/>
          <w:sz w:val="24"/>
          <w:szCs w:val="24"/>
          <w:shd w:val="clear" w:color="auto" w:fill="FFFFFF"/>
        </w:rPr>
        <w:t>Capítulo IV, especialmente sobre el tema de los informes que</w:t>
      </w:r>
      <w:r w:rsidR="00EC7B16">
        <w:rPr>
          <w:rFonts w:ascii="Arial" w:hAnsi="Arial" w:cs="Arial"/>
          <w:color w:val="000000"/>
          <w:sz w:val="24"/>
          <w:szCs w:val="24"/>
          <w:shd w:val="clear" w:color="auto" w:fill="FFFFFF"/>
        </w:rPr>
        <w:t xml:space="preserve"> reúne</w:t>
      </w:r>
      <w:r w:rsidR="00BF42BA">
        <w:rPr>
          <w:rFonts w:ascii="Arial" w:hAnsi="Arial" w:cs="Arial"/>
          <w:color w:val="000000"/>
          <w:sz w:val="24"/>
          <w:szCs w:val="24"/>
          <w:shd w:val="clear" w:color="auto" w:fill="FFFFFF"/>
        </w:rPr>
        <w:t>n</w:t>
      </w:r>
      <w:r w:rsidR="00EC7B16">
        <w:rPr>
          <w:rFonts w:ascii="Arial" w:hAnsi="Arial" w:cs="Arial"/>
          <w:color w:val="000000"/>
          <w:sz w:val="24"/>
          <w:szCs w:val="24"/>
          <w:shd w:val="clear" w:color="auto" w:fill="FFFFFF"/>
        </w:rPr>
        <w:t xml:space="preserve"> información que trimestralmente se debe publicar con fundamento en los lineamientos que </w:t>
      </w:r>
      <w:r w:rsidR="00BF42BA">
        <w:rPr>
          <w:rFonts w:ascii="Arial" w:hAnsi="Arial" w:cs="Arial"/>
          <w:color w:val="000000"/>
          <w:sz w:val="24"/>
          <w:szCs w:val="24"/>
          <w:shd w:val="clear" w:color="auto" w:fill="FFFFFF"/>
        </w:rPr>
        <w:t>h</w:t>
      </w:r>
      <w:r w:rsidR="00EC7B16">
        <w:rPr>
          <w:rFonts w:ascii="Arial" w:hAnsi="Arial" w:cs="Arial"/>
          <w:color w:val="000000"/>
          <w:sz w:val="24"/>
          <w:szCs w:val="24"/>
          <w:shd w:val="clear" w:color="auto" w:fill="FFFFFF"/>
        </w:rPr>
        <w:t xml:space="preserve">a emitido el </w:t>
      </w:r>
      <w:r w:rsidR="00BF42BA">
        <w:rPr>
          <w:rFonts w:ascii="Arial" w:hAnsi="Arial" w:cs="Arial"/>
          <w:color w:val="000000"/>
          <w:sz w:val="24"/>
          <w:szCs w:val="24"/>
          <w:shd w:val="clear" w:color="auto" w:fill="FFFFFF"/>
        </w:rPr>
        <w:t>S</w:t>
      </w:r>
      <w:r w:rsidR="00EC7B16">
        <w:rPr>
          <w:rFonts w:ascii="Arial" w:hAnsi="Arial" w:cs="Arial"/>
          <w:color w:val="000000"/>
          <w:sz w:val="24"/>
          <w:szCs w:val="24"/>
          <w:shd w:val="clear" w:color="auto" w:fill="FFFFFF"/>
        </w:rPr>
        <w:t xml:space="preserve">istema </w:t>
      </w:r>
      <w:r w:rsidR="00BF42BA">
        <w:rPr>
          <w:rFonts w:ascii="Arial" w:hAnsi="Arial" w:cs="Arial"/>
          <w:color w:val="000000"/>
          <w:sz w:val="24"/>
          <w:szCs w:val="24"/>
          <w:shd w:val="clear" w:color="auto" w:fill="FFFFFF"/>
        </w:rPr>
        <w:t>N</w:t>
      </w:r>
      <w:r w:rsidR="00EC7B16">
        <w:rPr>
          <w:rFonts w:ascii="Arial" w:hAnsi="Arial" w:cs="Arial"/>
          <w:color w:val="000000"/>
          <w:sz w:val="24"/>
          <w:szCs w:val="24"/>
          <w:shd w:val="clear" w:color="auto" w:fill="FFFFFF"/>
        </w:rPr>
        <w:t xml:space="preserve">acional de </w:t>
      </w:r>
      <w:r w:rsidR="00BF42BA">
        <w:rPr>
          <w:rFonts w:ascii="Arial" w:hAnsi="Arial" w:cs="Arial"/>
          <w:color w:val="000000"/>
          <w:sz w:val="24"/>
          <w:szCs w:val="24"/>
          <w:shd w:val="clear" w:color="auto" w:fill="FFFFFF"/>
        </w:rPr>
        <w:t>T</w:t>
      </w:r>
      <w:r w:rsidR="00EC7B16">
        <w:rPr>
          <w:rFonts w:ascii="Arial" w:hAnsi="Arial" w:cs="Arial"/>
          <w:color w:val="000000"/>
          <w:sz w:val="24"/>
          <w:szCs w:val="24"/>
          <w:shd w:val="clear" w:color="auto" w:fill="FFFFFF"/>
        </w:rPr>
        <w:t>ransparencia</w:t>
      </w:r>
      <w:r w:rsidR="00BF42BA">
        <w:rPr>
          <w:rFonts w:ascii="Arial" w:hAnsi="Arial" w:cs="Arial"/>
          <w:color w:val="000000"/>
          <w:sz w:val="24"/>
          <w:szCs w:val="24"/>
          <w:shd w:val="clear" w:color="auto" w:fill="FFFFFF"/>
        </w:rPr>
        <w:t>. Por lo anterior, se observa una</w:t>
      </w:r>
      <w:r w:rsidR="00EC7B16">
        <w:rPr>
          <w:rFonts w:ascii="Arial" w:hAnsi="Arial" w:cs="Arial"/>
          <w:color w:val="000000"/>
          <w:sz w:val="24"/>
          <w:szCs w:val="24"/>
          <w:shd w:val="clear" w:color="auto" w:fill="FFFFFF"/>
        </w:rPr>
        <w:t xml:space="preserve"> </w:t>
      </w:r>
      <w:r w:rsidR="00BF42BA">
        <w:rPr>
          <w:rFonts w:ascii="Arial" w:hAnsi="Arial" w:cs="Arial"/>
          <w:color w:val="000000"/>
          <w:sz w:val="24"/>
          <w:szCs w:val="24"/>
          <w:shd w:val="clear" w:color="auto" w:fill="FFFFFF"/>
        </w:rPr>
        <w:t xml:space="preserve">clara </w:t>
      </w:r>
      <w:r w:rsidR="00EC7B16">
        <w:rPr>
          <w:rFonts w:ascii="Arial" w:hAnsi="Arial" w:cs="Arial"/>
          <w:color w:val="000000"/>
          <w:sz w:val="24"/>
          <w:szCs w:val="24"/>
          <w:shd w:val="clear" w:color="auto" w:fill="FFFFFF"/>
        </w:rPr>
        <w:t xml:space="preserve">desarmonización en el tema, pues </w:t>
      </w:r>
      <w:r w:rsidR="00BF42BA">
        <w:rPr>
          <w:rFonts w:ascii="Arial" w:hAnsi="Arial" w:cs="Arial"/>
          <w:color w:val="000000"/>
          <w:sz w:val="24"/>
          <w:szCs w:val="24"/>
          <w:shd w:val="clear" w:color="auto" w:fill="FFFFFF"/>
        </w:rPr>
        <w:t>los iniciantes</w:t>
      </w:r>
      <w:r w:rsidR="00EC7B16">
        <w:rPr>
          <w:rFonts w:ascii="Arial" w:hAnsi="Arial" w:cs="Arial"/>
          <w:color w:val="000000"/>
          <w:sz w:val="24"/>
          <w:szCs w:val="24"/>
          <w:shd w:val="clear" w:color="auto" w:fill="FFFFFF"/>
        </w:rPr>
        <w:t xml:space="preserve"> </w:t>
      </w:r>
      <w:r w:rsidR="00BF42BA">
        <w:rPr>
          <w:rFonts w:ascii="Arial" w:hAnsi="Arial" w:cs="Arial"/>
          <w:color w:val="000000"/>
          <w:sz w:val="24"/>
          <w:szCs w:val="24"/>
          <w:shd w:val="clear" w:color="auto" w:fill="FFFFFF"/>
        </w:rPr>
        <w:t xml:space="preserve">no </w:t>
      </w:r>
      <w:r w:rsidR="00EC7B16">
        <w:rPr>
          <w:rFonts w:ascii="Arial" w:hAnsi="Arial" w:cs="Arial"/>
          <w:color w:val="000000"/>
          <w:sz w:val="24"/>
          <w:szCs w:val="24"/>
          <w:shd w:val="clear" w:color="auto" w:fill="FFFFFF"/>
        </w:rPr>
        <w:t>especifi</w:t>
      </w:r>
      <w:r w:rsidR="00BF42BA">
        <w:rPr>
          <w:rFonts w:ascii="Arial" w:hAnsi="Arial" w:cs="Arial"/>
          <w:color w:val="000000"/>
          <w:sz w:val="24"/>
          <w:szCs w:val="24"/>
          <w:shd w:val="clear" w:color="auto" w:fill="FFFFFF"/>
        </w:rPr>
        <w:t>can</w:t>
      </w:r>
      <w:r w:rsidR="00EC7B16">
        <w:rPr>
          <w:rFonts w:ascii="Arial" w:hAnsi="Arial" w:cs="Arial"/>
          <w:color w:val="000000"/>
          <w:sz w:val="24"/>
          <w:szCs w:val="24"/>
          <w:shd w:val="clear" w:color="auto" w:fill="FFFFFF"/>
        </w:rPr>
        <w:t xml:space="preserve"> claramente </w:t>
      </w:r>
      <w:r w:rsidR="00BF42BA">
        <w:rPr>
          <w:rFonts w:ascii="Arial" w:hAnsi="Arial" w:cs="Arial"/>
          <w:color w:val="000000"/>
          <w:sz w:val="24"/>
          <w:szCs w:val="24"/>
          <w:shd w:val="clear" w:color="auto" w:fill="FFFFFF"/>
        </w:rPr>
        <w:t>la sustitución</w:t>
      </w:r>
      <w:r w:rsidR="00EC7B16">
        <w:rPr>
          <w:rFonts w:ascii="Arial" w:hAnsi="Arial" w:cs="Arial"/>
          <w:color w:val="000000"/>
          <w:sz w:val="24"/>
          <w:szCs w:val="24"/>
          <w:shd w:val="clear" w:color="auto" w:fill="FFFFFF"/>
        </w:rPr>
        <w:t xml:space="preserve"> </w:t>
      </w:r>
      <w:r w:rsidR="00BF42BA">
        <w:rPr>
          <w:rFonts w:ascii="Arial" w:hAnsi="Arial" w:cs="Arial"/>
          <w:color w:val="000000"/>
          <w:sz w:val="24"/>
          <w:szCs w:val="24"/>
          <w:shd w:val="clear" w:color="auto" w:fill="FFFFFF"/>
        </w:rPr>
        <w:t>d</w:t>
      </w:r>
      <w:r w:rsidR="00EC7B16">
        <w:rPr>
          <w:rFonts w:ascii="Arial" w:hAnsi="Arial" w:cs="Arial"/>
          <w:color w:val="000000"/>
          <w:sz w:val="24"/>
          <w:szCs w:val="24"/>
          <w:shd w:val="clear" w:color="auto" w:fill="FFFFFF"/>
        </w:rPr>
        <w:t xml:space="preserve">el cumplimiento de la obligación </w:t>
      </w:r>
      <w:r w:rsidR="00BF42BA">
        <w:rPr>
          <w:rFonts w:ascii="Arial" w:hAnsi="Arial" w:cs="Arial"/>
          <w:color w:val="000000"/>
          <w:sz w:val="24"/>
          <w:szCs w:val="24"/>
          <w:shd w:val="clear" w:color="auto" w:fill="FFFFFF"/>
        </w:rPr>
        <w:t xml:space="preserve">mencionada, lo cual podría </w:t>
      </w:r>
      <w:r w:rsidR="00EC7B16">
        <w:rPr>
          <w:rFonts w:ascii="Arial" w:hAnsi="Arial" w:cs="Arial"/>
          <w:color w:val="000000"/>
          <w:sz w:val="24"/>
          <w:szCs w:val="24"/>
          <w:shd w:val="clear" w:color="auto" w:fill="FFFFFF"/>
        </w:rPr>
        <w:t>provocar un in</w:t>
      </w:r>
      <w:r w:rsidR="00BF42BA">
        <w:rPr>
          <w:rFonts w:ascii="Arial" w:hAnsi="Arial" w:cs="Arial"/>
          <w:color w:val="000000"/>
          <w:sz w:val="24"/>
          <w:szCs w:val="24"/>
          <w:shd w:val="clear" w:color="auto" w:fill="FFFFFF"/>
        </w:rPr>
        <w:t>cumplimiento a las obligaciones o</w:t>
      </w:r>
      <w:r w:rsidR="00EC7B16">
        <w:rPr>
          <w:rFonts w:ascii="Arial" w:hAnsi="Arial" w:cs="Arial"/>
          <w:color w:val="000000"/>
          <w:sz w:val="24"/>
          <w:szCs w:val="24"/>
          <w:shd w:val="clear" w:color="auto" w:fill="FFFFFF"/>
        </w:rPr>
        <w:t xml:space="preserve"> un doble procesamiento de la información</w:t>
      </w:r>
      <w:r w:rsidR="00BF42BA">
        <w:rPr>
          <w:rFonts w:ascii="Arial" w:hAnsi="Arial" w:cs="Arial"/>
          <w:color w:val="000000"/>
          <w:sz w:val="24"/>
          <w:szCs w:val="24"/>
          <w:shd w:val="clear" w:color="auto" w:fill="FFFFFF"/>
        </w:rPr>
        <w:t xml:space="preserve"> al intentar incorporar</w:t>
      </w:r>
      <w:r w:rsidR="00EC7B16">
        <w:rPr>
          <w:rFonts w:ascii="Arial" w:hAnsi="Arial" w:cs="Arial"/>
          <w:color w:val="000000"/>
          <w:sz w:val="24"/>
          <w:szCs w:val="24"/>
          <w:shd w:val="clear" w:color="auto" w:fill="FFFFFF"/>
        </w:rPr>
        <w:t xml:space="preserve"> informes semestrales y bimestrales. </w:t>
      </w:r>
    </w:p>
    <w:p w:rsidR="00EC7B16" w:rsidRPr="00EC7B16" w:rsidRDefault="00EC7B16" w:rsidP="00222995">
      <w:pPr>
        <w:pStyle w:val="Default"/>
        <w:jc w:val="both"/>
        <w:rPr>
          <w:color w:val="auto"/>
          <w:sz w:val="26"/>
          <w:szCs w:val="26"/>
        </w:rPr>
      </w:pPr>
    </w:p>
    <w:p w:rsidR="00EC7B16" w:rsidRDefault="00EC7B16" w:rsidP="00222995">
      <w:pPr>
        <w:pStyle w:val="Default"/>
        <w:jc w:val="both"/>
        <w:rPr>
          <w:i/>
          <w:color w:val="auto"/>
          <w:sz w:val="26"/>
          <w:szCs w:val="26"/>
        </w:rPr>
      </w:pPr>
    </w:p>
    <w:p w:rsidR="00EC7B16" w:rsidRDefault="00EC7B16" w:rsidP="00222995">
      <w:pPr>
        <w:pStyle w:val="Default"/>
        <w:jc w:val="both"/>
        <w:rPr>
          <w:i/>
          <w:color w:val="auto"/>
          <w:sz w:val="26"/>
          <w:szCs w:val="26"/>
        </w:rPr>
      </w:pPr>
    </w:p>
    <w:p w:rsidR="00D0423F" w:rsidRDefault="00D0423F" w:rsidP="00222995">
      <w:pPr>
        <w:pStyle w:val="NormalWeb"/>
        <w:shd w:val="clear" w:color="auto" w:fill="FFFFFF"/>
        <w:spacing w:before="0" w:beforeAutospacing="0" w:after="0" w:afterAutospacing="0"/>
        <w:jc w:val="both"/>
        <w:textAlignment w:val="baseline"/>
        <w:rPr>
          <w:rFonts w:ascii="Arial" w:eastAsia="Calibri" w:hAnsi="Arial" w:cs="Arial"/>
          <w:sz w:val="26"/>
          <w:szCs w:val="26"/>
          <w:lang w:eastAsia="en-US"/>
        </w:rPr>
      </w:pPr>
    </w:p>
    <w:sectPr w:rsidR="00D0423F" w:rsidSect="00814A13">
      <w:headerReference w:type="default" r:id="rId7"/>
      <w:footerReference w:type="default" r:id="rId8"/>
      <w:pgSz w:w="12240" w:h="15840"/>
      <w:pgMar w:top="2268" w:right="1701" w:bottom="1702" w:left="1276" w:header="568" w:footer="9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321" w:rsidRDefault="00074321" w:rsidP="00222995">
      <w:pPr>
        <w:spacing w:after="0" w:line="240" w:lineRule="auto"/>
      </w:pPr>
      <w:r>
        <w:separator/>
      </w:r>
    </w:p>
  </w:endnote>
  <w:endnote w:type="continuationSeparator" w:id="0">
    <w:p w:rsidR="00074321" w:rsidRDefault="00074321" w:rsidP="0022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3"/>
        <w:szCs w:val="13"/>
      </w:rPr>
      <w:id w:val="809289964"/>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3"/>
            <w:szCs w:val="13"/>
          </w:rPr>
          <w:id w:val="2012711276"/>
          <w:docPartObj>
            <w:docPartGallery w:val="Page Numbers (Top of Page)"/>
            <w:docPartUnique/>
          </w:docPartObj>
        </w:sdtPr>
        <w:sdtEndPr>
          <w:rPr>
            <w:rFonts w:ascii="Calibri" w:eastAsia="Times New Roman" w:hAnsi="Calibri" w:cs="Times New Roman"/>
          </w:rPr>
        </w:sdtEndPr>
        <w:sdtContent>
          <w:p w:rsidR="002105AF" w:rsidRPr="00290F1A" w:rsidRDefault="00222995" w:rsidP="0027315E">
            <w:pPr>
              <w:pStyle w:val="Piedepgina"/>
              <w:jc w:val="both"/>
              <w:rPr>
                <w:rFonts w:ascii="Arial" w:hAnsi="Arial" w:cs="Arial"/>
                <w:sz w:val="13"/>
                <w:szCs w:val="13"/>
              </w:rPr>
            </w:pPr>
            <w:r w:rsidRPr="00290F1A">
              <w:rPr>
                <w:rFonts w:ascii="Arial" w:hAnsi="Arial" w:cs="Arial"/>
                <w:sz w:val="13"/>
                <w:szCs w:val="13"/>
              </w:rPr>
              <w:t xml:space="preserve">La presente foja forma parte del dictamen mediante el cual se envía la respuesta a la </w:t>
            </w:r>
            <w:r w:rsidR="00EC7B16">
              <w:rPr>
                <w:rFonts w:ascii="Arial" w:hAnsi="Arial" w:cs="Arial"/>
                <w:sz w:val="13"/>
                <w:szCs w:val="13"/>
              </w:rPr>
              <w:t>i</w:t>
            </w:r>
            <w:r w:rsidR="00EC7B16" w:rsidRPr="00EC7B16">
              <w:rPr>
                <w:rFonts w:ascii="Arial" w:hAnsi="Arial" w:cs="Arial"/>
                <w:sz w:val="13"/>
                <w:szCs w:val="13"/>
              </w:rPr>
              <w:t>niciativa de creación de la Ley de Publicidad y Comunicación Institucional para el Estado de Guanajuato</w:t>
            </w:r>
            <w:r w:rsidR="00290F1A" w:rsidRPr="00290F1A">
              <w:rPr>
                <w:rFonts w:ascii="Arial" w:hAnsi="Arial" w:cs="Arial"/>
                <w:sz w:val="13"/>
                <w:szCs w:val="13"/>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321" w:rsidRDefault="00074321" w:rsidP="00222995">
      <w:pPr>
        <w:spacing w:after="0" w:line="240" w:lineRule="auto"/>
      </w:pPr>
      <w:r>
        <w:separator/>
      </w:r>
    </w:p>
  </w:footnote>
  <w:footnote w:type="continuationSeparator" w:id="0">
    <w:p w:rsidR="00074321" w:rsidRDefault="00074321" w:rsidP="00222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B02DB8" w:rsidP="003E470E">
    <w:pPr>
      <w:pStyle w:val="Encabezado"/>
      <w:jc w:val="right"/>
    </w:pPr>
    <w:r w:rsidRPr="000E3756">
      <w:rPr>
        <w:noProof/>
        <w:lang w:eastAsia="es-MX"/>
      </w:rPr>
      <w:drawing>
        <wp:inline distT="0" distB="0" distL="0" distR="0" wp14:anchorId="7842615E" wp14:editId="259E5C6B">
          <wp:extent cx="1663511" cy="686197"/>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76299" cy="691472"/>
                  </a:xfrm>
                  <a:prstGeom prst="rect">
                    <a:avLst/>
                  </a:prstGeom>
                  <a:noFill/>
                  <a:ln>
                    <a:noFill/>
                  </a:ln>
                </pic:spPr>
              </pic:pic>
            </a:graphicData>
          </a:graphic>
        </wp:inline>
      </w:drawing>
    </w:r>
  </w:p>
  <w:p w:rsidR="008C1CB0" w:rsidRPr="001F2F71" w:rsidRDefault="0007432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63BA3"/>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 w15:restartNumberingAfterBreak="0">
    <w:nsid w:val="7BF252BB"/>
    <w:multiLevelType w:val="hybridMultilevel"/>
    <w:tmpl w:val="2B4EB866"/>
    <w:lvl w:ilvl="0" w:tplc="B76ACF72">
      <w:start w:val="1"/>
      <w:numFmt w:val="lowerLetter"/>
      <w:lvlText w:val="%1)"/>
      <w:lvlJc w:val="left"/>
      <w:pPr>
        <w:ind w:left="2007" w:hanging="360"/>
      </w:pPr>
      <w:rPr>
        <w:rFonts w:hint="default"/>
        <w:b/>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 w15:restartNumberingAfterBreak="0">
    <w:nsid w:val="7F3027D5"/>
    <w:multiLevelType w:val="hybridMultilevel"/>
    <w:tmpl w:val="7A882C02"/>
    <w:lvl w:ilvl="0" w:tplc="54CA24AE">
      <w:start w:val="1"/>
      <w:numFmt w:val="upperRoman"/>
      <w:lvlText w:val="%1."/>
      <w:lvlJc w:val="left"/>
      <w:pPr>
        <w:ind w:left="1648" w:hanging="720"/>
      </w:pPr>
      <w:rPr>
        <w:rFonts w:eastAsia="Times New Roman" w:hint="default"/>
        <w:b/>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4096" w:nlCheck="1" w:checkStyle="0"/>
  <w:activeWritingStyle w:appName="MSWord" w:lang="es-MX" w:vendorID="64" w:dllVersion="131078" w:nlCheck="1" w:checkStyle="1"/>
  <w:activeWritingStyle w:appName="MSWord" w:lang="es-E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41A"/>
    <w:rsid w:val="000025D6"/>
    <w:rsid w:val="00013F74"/>
    <w:rsid w:val="0005378E"/>
    <w:rsid w:val="00074321"/>
    <w:rsid w:val="00080649"/>
    <w:rsid w:val="000F2AC7"/>
    <w:rsid w:val="00182729"/>
    <w:rsid w:val="001E7B09"/>
    <w:rsid w:val="00222995"/>
    <w:rsid w:val="00222C0E"/>
    <w:rsid w:val="00290F1A"/>
    <w:rsid w:val="002A3396"/>
    <w:rsid w:val="002B7040"/>
    <w:rsid w:val="002D6286"/>
    <w:rsid w:val="002F6646"/>
    <w:rsid w:val="0035559C"/>
    <w:rsid w:val="003B006F"/>
    <w:rsid w:val="003C2327"/>
    <w:rsid w:val="00416964"/>
    <w:rsid w:val="00424D31"/>
    <w:rsid w:val="004B541A"/>
    <w:rsid w:val="0054095E"/>
    <w:rsid w:val="00566804"/>
    <w:rsid w:val="00577481"/>
    <w:rsid w:val="00585137"/>
    <w:rsid w:val="005D63F4"/>
    <w:rsid w:val="0060506F"/>
    <w:rsid w:val="00637FDE"/>
    <w:rsid w:val="00653C44"/>
    <w:rsid w:val="0067369C"/>
    <w:rsid w:val="006A1F27"/>
    <w:rsid w:val="006E2A67"/>
    <w:rsid w:val="006E6ABB"/>
    <w:rsid w:val="007330D2"/>
    <w:rsid w:val="00814A13"/>
    <w:rsid w:val="008177ED"/>
    <w:rsid w:val="008245C8"/>
    <w:rsid w:val="0089026F"/>
    <w:rsid w:val="00890F00"/>
    <w:rsid w:val="008974D2"/>
    <w:rsid w:val="00897FB4"/>
    <w:rsid w:val="008A6539"/>
    <w:rsid w:val="008B6AB3"/>
    <w:rsid w:val="009639C0"/>
    <w:rsid w:val="00973EFB"/>
    <w:rsid w:val="00A04D8D"/>
    <w:rsid w:val="00A311FD"/>
    <w:rsid w:val="00A52EAA"/>
    <w:rsid w:val="00A70883"/>
    <w:rsid w:val="00A802ED"/>
    <w:rsid w:val="00A94373"/>
    <w:rsid w:val="00AC13F7"/>
    <w:rsid w:val="00AF0C96"/>
    <w:rsid w:val="00B02DB8"/>
    <w:rsid w:val="00B17889"/>
    <w:rsid w:val="00B90B40"/>
    <w:rsid w:val="00BF42BA"/>
    <w:rsid w:val="00C233B6"/>
    <w:rsid w:val="00C44FA5"/>
    <w:rsid w:val="00C7581F"/>
    <w:rsid w:val="00CE7EC0"/>
    <w:rsid w:val="00CF05A1"/>
    <w:rsid w:val="00D0423F"/>
    <w:rsid w:val="00DC08E7"/>
    <w:rsid w:val="00DC6A05"/>
    <w:rsid w:val="00DF0735"/>
    <w:rsid w:val="00E76AEF"/>
    <w:rsid w:val="00EA6503"/>
    <w:rsid w:val="00EC7B16"/>
    <w:rsid w:val="00ED643C"/>
    <w:rsid w:val="00EE7724"/>
    <w:rsid w:val="00EF21A2"/>
    <w:rsid w:val="00FE2A9E"/>
    <w:rsid w:val="00FF3A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DB0E6F-CADB-4B41-BE0A-1C4D92E5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41A"/>
    <w:pPr>
      <w:spacing w:after="200" w:line="276" w:lineRule="auto"/>
    </w:pPr>
  </w:style>
  <w:style w:type="paragraph" w:styleId="Ttulo2">
    <w:name w:val="heading 2"/>
    <w:basedOn w:val="Normal"/>
    <w:next w:val="Normal"/>
    <w:link w:val="Ttulo2Car"/>
    <w:uiPriority w:val="9"/>
    <w:unhideWhenUsed/>
    <w:qFormat/>
    <w:rsid w:val="004B54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541A"/>
  </w:style>
  <w:style w:type="paragraph" w:styleId="Piedepgina">
    <w:name w:val="footer"/>
    <w:basedOn w:val="Normal"/>
    <w:link w:val="PiedepginaCar"/>
    <w:uiPriority w:val="99"/>
    <w:unhideWhenUsed/>
    <w:rsid w:val="004B541A"/>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4B541A"/>
    <w:rPr>
      <w:rFonts w:ascii="Calibri" w:eastAsia="Times New Roman" w:hAnsi="Calibri" w:cs="Times New Roman"/>
    </w:rPr>
  </w:style>
  <w:style w:type="table" w:styleId="Tablaconcuadrcula">
    <w:name w:val="Table Grid"/>
    <w:basedOn w:val="Tablanormal"/>
    <w:uiPriority w:val="39"/>
    <w:rsid w:val="004B5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4B541A"/>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4B541A"/>
    <w:pPr>
      <w:ind w:left="720"/>
      <w:contextualSpacing/>
    </w:pPr>
  </w:style>
  <w:style w:type="paragraph" w:styleId="Textoindependiente3">
    <w:name w:val="Body Text 3"/>
    <w:basedOn w:val="Normal"/>
    <w:link w:val="Textoindependiente3Car"/>
    <w:uiPriority w:val="99"/>
    <w:unhideWhenUsed/>
    <w:rsid w:val="004B541A"/>
    <w:pPr>
      <w:spacing w:after="120"/>
    </w:pPr>
    <w:rPr>
      <w:sz w:val="16"/>
      <w:szCs w:val="16"/>
    </w:rPr>
  </w:style>
  <w:style w:type="character" w:customStyle="1" w:styleId="Textoindependiente3Car">
    <w:name w:val="Texto independiente 3 Car"/>
    <w:basedOn w:val="Fuentedeprrafopredeter"/>
    <w:link w:val="Textoindependiente3"/>
    <w:uiPriority w:val="99"/>
    <w:rsid w:val="004B541A"/>
    <w:rPr>
      <w:sz w:val="16"/>
      <w:szCs w:val="16"/>
    </w:rPr>
  </w:style>
  <w:style w:type="paragraph" w:styleId="NormalWeb">
    <w:name w:val="Normal (Web)"/>
    <w:basedOn w:val="Normal"/>
    <w:uiPriority w:val="99"/>
    <w:unhideWhenUsed/>
    <w:rsid w:val="004B541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rsid w:val="004B541A"/>
    <w:pPr>
      <w:autoSpaceDE w:val="0"/>
      <w:autoSpaceDN w:val="0"/>
      <w:adjustRightInd w:val="0"/>
      <w:spacing w:after="0" w:line="240" w:lineRule="auto"/>
    </w:pPr>
    <w:rPr>
      <w:rFonts w:ascii="Arial" w:eastAsia="Calibri" w:hAnsi="Arial" w:cs="Arial"/>
      <w:color w:val="000000"/>
      <w:sz w:val="24"/>
      <w:szCs w:val="24"/>
    </w:rPr>
  </w:style>
  <w:style w:type="paragraph" w:styleId="Sangra3detindependiente">
    <w:name w:val="Body Text Indent 3"/>
    <w:basedOn w:val="Normal"/>
    <w:link w:val="Sangra3detindependienteCar"/>
    <w:uiPriority w:val="99"/>
    <w:semiHidden/>
    <w:unhideWhenUsed/>
    <w:rsid w:val="0022299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222995"/>
    <w:rPr>
      <w:sz w:val="16"/>
      <w:szCs w:val="16"/>
    </w:rPr>
  </w:style>
  <w:style w:type="paragraph" w:customStyle="1" w:styleId="Titulo1">
    <w:name w:val="Titulo 1"/>
    <w:basedOn w:val="Normal"/>
    <w:rsid w:val="003C2327"/>
    <w:pPr>
      <w:pBdr>
        <w:bottom w:val="single" w:sz="12" w:space="1" w:color="auto"/>
      </w:pBdr>
      <w:spacing w:before="120" w:after="0" w:line="240" w:lineRule="auto"/>
      <w:jc w:val="both"/>
      <w:outlineLvl w:val="0"/>
    </w:pPr>
    <w:rPr>
      <w:rFonts w:ascii="Times New Roman" w:eastAsia="Times New Roman" w:hAnsi="Times New Roman" w:cs="Arial"/>
      <w:b/>
      <w:sz w:val="18"/>
      <w:szCs w:val="18"/>
      <w:lang w:eastAsia="es-MX"/>
    </w:rPr>
  </w:style>
  <w:style w:type="paragraph" w:customStyle="1" w:styleId="Texto">
    <w:name w:val="Texto"/>
    <w:basedOn w:val="Normal"/>
    <w:link w:val="TextoCar"/>
    <w:rsid w:val="00C233B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233B6"/>
    <w:rPr>
      <w:rFonts w:ascii="Arial" w:eastAsia="Times New Roman" w:hAnsi="Arial" w:cs="Arial"/>
      <w:sz w:val="18"/>
      <w:szCs w:val="20"/>
      <w:lang w:val="es-ES" w:eastAsia="es-ES"/>
    </w:rPr>
  </w:style>
  <w:style w:type="paragraph" w:styleId="Textodeglobo">
    <w:name w:val="Balloon Text"/>
    <w:basedOn w:val="Normal"/>
    <w:link w:val="TextodegloboCar"/>
    <w:uiPriority w:val="99"/>
    <w:semiHidden/>
    <w:unhideWhenUsed/>
    <w:rsid w:val="008177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77ED"/>
    <w:rPr>
      <w:rFonts w:ascii="Segoe UI" w:hAnsi="Segoe UI" w:cs="Segoe UI"/>
      <w:sz w:val="18"/>
      <w:szCs w:val="18"/>
    </w:rPr>
  </w:style>
  <w:style w:type="character" w:customStyle="1" w:styleId="il">
    <w:name w:val="il"/>
    <w:basedOn w:val="Fuentedeprrafopredeter"/>
    <w:rsid w:val="00EC7B16"/>
  </w:style>
  <w:style w:type="paragraph" w:styleId="Textoindependiente">
    <w:name w:val="Body Text"/>
    <w:basedOn w:val="Normal"/>
    <w:link w:val="TextoindependienteCar"/>
    <w:uiPriority w:val="99"/>
    <w:semiHidden/>
    <w:unhideWhenUsed/>
    <w:rsid w:val="00814A13"/>
    <w:pPr>
      <w:spacing w:after="120"/>
    </w:pPr>
  </w:style>
  <w:style w:type="character" w:customStyle="1" w:styleId="TextoindependienteCar">
    <w:name w:val="Texto independiente Car"/>
    <w:basedOn w:val="Fuentedeprrafopredeter"/>
    <w:link w:val="Textoindependiente"/>
    <w:uiPriority w:val="99"/>
    <w:semiHidden/>
    <w:rsid w:val="00814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1215</Words>
  <Characters>6687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2019-07-22T16:58:00Z</cp:lastPrinted>
  <dcterms:created xsi:type="dcterms:W3CDTF">2019-07-22T18:40:00Z</dcterms:created>
  <dcterms:modified xsi:type="dcterms:W3CDTF">2019-07-22T18:40:00Z</dcterms:modified>
</cp:coreProperties>
</file>