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bookmarkStart w:id="0" w:name="_GoBack"/>
      <w:bookmarkEnd w:id="0"/>
      <w:r w:rsidRPr="002B7BD1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2B7BD1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2B7BD1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2B7BD1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C50F53" w:rsidRPr="002B7BD1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2B7BD1">
        <w:rPr>
          <w:rFonts w:ascii="Arial" w:hAnsi="Arial" w:cs="Arial"/>
          <w:sz w:val="27"/>
          <w:szCs w:val="27"/>
        </w:rPr>
        <w:t xml:space="preserve">Los suscritos integrantes de la </w:t>
      </w:r>
      <w:r w:rsidRPr="002B7BD1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2B7BD1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697C11" w:rsidRPr="002B7BD1" w:rsidRDefault="00697C1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2B7BD1" w:rsidRPr="002B7BD1" w:rsidRDefault="002B7BD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F74E87" w:rsidRPr="002B7BD1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2B7BD1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DA7B84" w:rsidRPr="002B7BD1" w:rsidRDefault="00DA7B8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2B7BD1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400EFC" w:rsidRPr="002B7BD1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2B7BD1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767A52" w:rsidRPr="002B7BD1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67A52" w:rsidRPr="002B7BD1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</w:t>
      </w:r>
      <w:r w:rsidR="00BF3A06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F5CC5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>, para diversas personas jurídicas colectivas, que se detallan a continuación:</w:t>
      </w:r>
    </w:p>
    <w:p w:rsidR="00DB63AE" w:rsidRPr="002B7BD1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35E0B" w:rsidRPr="002B7BD1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735E0B" w:rsidRPr="002B7BD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735E0B" w:rsidRPr="002B7BD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735E0B" w:rsidRPr="002B7BD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2B7BD1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2B7BD1" w:rsidRPr="002B7BD1" w:rsidRDefault="002B7BD1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2B7BD1" w:rsidTr="00A37137">
        <w:tc>
          <w:tcPr>
            <w:tcW w:w="5382" w:type="dxa"/>
            <w:shd w:val="clear" w:color="auto" w:fill="2E74B5" w:themeFill="accent1" w:themeFillShade="BF"/>
          </w:tcPr>
          <w:p w:rsidR="00DA7B84" w:rsidRPr="002B7BD1" w:rsidRDefault="00DA7B84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941A55" w:rsidRPr="002B7BD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DA7B84" w:rsidRPr="002B7BD1" w:rsidRDefault="00DA7B84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582A5F" w:rsidRPr="002B7BD1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C50F53" w:rsidRPr="002B7BD1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78514B" w:rsidRPr="002B7BD1" w:rsidTr="00A37137">
        <w:tc>
          <w:tcPr>
            <w:tcW w:w="5382" w:type="dxa"/>
          </w:tcPr>
          <w:p w:rsidR="0078514B" w:rsidRPr="002B7BD1" w:rsidRDefault="00DA7B84" w:rsidP="00DA7B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Sistemas Prácticos en</w:t>
            </w:r>
            <w:r w:rsidR="0078514B"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Seguridad Privada S.A. de C.V.</w:t>
            </w:r>
          </w:p>
        </w:tc>
        <w:tc>
          <w:tcPr>
            <w:tcW w:w="3686" w:type="dxa"/>
          </w:tcPr>
          <w:p w:rsidR="0078514B" w:rsidRPr="002B7BD1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DA7B84"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SP/DRSP/075</w:t>
            </w: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78514B" w:rsidRPr="002B7BD1" w:rsidTr="00A37137">
        <w:tc>
          <w:tcPr>
            <w:tcW w:w="5382" w:type="dxa"/>
          </w:tcPr>
          <w:p w:rsidR="0078514B" w:rsidRPr="002B7BD1" w:rsidRDefault="00DA7B84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Fides </w:t>
            </w:r>
            <w:r w:rsidR="00E17E76"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Seguridad Privada</w:t>
            </w:r>
            <w:r w:rsidR="0078514B"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:rsidR="0078514B" w:rsidRPr="002B7BD1" w:rsidRDefault="00DA7B84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SSP/DRSP/079</w:t>
            </w:r>
            <w:r w:rsidR="0078514B"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  <w:p w:rsidR="00DA7B84" w:rsidRPr="002B7BD1" w:rsidRDefault="00DA7B84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:rsidR="00941A55" w:rsidRPr="002B7BD1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997A5E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F5CC5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jurídicas colectivas </w:t>
      </w:r>
      <w:r w:rsidR="00933808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:rsidR="00286C99" w:rsidRPr="002B7BD1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2B7BD1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:rsidR="00DB63AE" w:rsidRPr="002B7BD1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:rsidR="002B7BD1" w:rsidRPr="002B7BD1" w:rsidRDefault="002B7BD1" w:rsidP="002B7BD1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:rsidR="00F74E87" w:rsidRPr="002B7BD1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8B026A" w:rsidRPr="002B7BD1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E4403A" w:rsidRPr="002B7BD1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</w:t>
      </w:r>
      <w:r w:rsidR="00F74E87" w:rsidRPr="002B7BD1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Sistema de Seguridad Pública del Estado de Guanajuato; 13 fracción I del Reglamento en materia de servicios de Seguridad Privada para el Estado de Guanajuato y sus Municipios; </w:t>
      </w:r>
      <w:r w:rsidR="00F12E1C" w:rsidRPr="002B7BD1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2B7BD1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933B91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F5CC5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 jurídicas colectivas</w:t>
      </w:r>
      <w:r w:rsidR="006A62BA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:rsidR="00DB63AE" w:rsidRPr="002B7BD1" w:rsidRDefault="00DB63AE" w:rsidP="00DB63AE">
      <w:pPr>
        <w:spacing w:after="0" w:line="240" w:lineRule="auto"/>
        <w:rPr>
          <w:rFonts w:ascii="Arial" w:hAnsi="Arial" w:cs="Arial"/>
          <w:sz w:val="27"/>
          <w:szCs w:val="27"/>
        </w:rPr>
      </w:pPr>
    </w:p>
    <w:p w:rsidR="00941A55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2B7BD1">
        <w:rPr>
          <w:rFonts w:ascii="Arial" w:hAnsi="Arial" w:cs="Arial"/>
          <w:sz w:val="27"/>
          <w:szCs w:val="27"/>
        </w:rPr>
        <w:t>Persona</w:t>
      </w:r>
      <w:r w:rsidR="00735E0B" w:rsidRPr="002B7BD1">
        <w:rPr>
          <w:rFonts w:ascii="Arial" w:hAnsi="Arial" w:cs="Arial"/>
          <w:sz w:val="27"/>
          <w:szCs w:val="27"/>
        </w:rPr>
        <w:t>s</w:t>
      </w:r>
      <w:r w:rsidRPr="002B7BD1">
        <w:rPr>
          <w:rFonts w:ascii="Arial" w:hAnsi="Arial" w:cs="Arial"/>
          <w:sz w:val="27"/>
          <w:szCs w:val="27"/>
        </w:rPr>
        <w:t xml:space="preserve"> Jurídica</w:t>
      </w:r>
      <w:r w:rsidR="00735E0B" w:rsidRPr="002B7BD1">
        <w:rPr>
          <w:rFonts w:ascii="Arial" w:hAnsi="Arial" w:cs="Arial"/>
          <w:sz w:val="27"/>
          <w:szCs w:val="27"/>
        </w:rPr>
        <w:t>s</w:t>
      </w:r>
      <w:r w:rsidRPr="002B7BD1">
        <w:rPr>
          <w:rFonts w:ascii="Arial" w:hAnsi="Arial" w:cs="Arial"/>
          <w:sz w:val="27"/>
          <w:szCs w:val="27"/>
        </w:rPr>
        <w:t xml:space="preserve"> Colectiva</w:t>
      </w:r>
      <w:r w:rsidR="00735E0B" w:rsidRPr="002B7BD1">
        <w:rPr>
          <w:rFonts w:ascii="Arial" w:hAnsi="Arial" w:cs="Arial"/>
          <w:sz w:val="27"/>
          <w:szCs w:val="27"/>
        </w:rPr>
        <w:t>s</w:t>
      </w:r>
      <w:r w:rsidRPr="002B7BD1">
        <w:rPr>
          <w:rFonts w:ascii="Arial" w:hAnsi="Arial" w:cs="Arial"/>
          <w:sz w:val="27"/>
          <w:szCs w:val="27"/>
        </w:rPr>
        <w:t>:</w:t>
      </w:r>
    </w:p>
    <w:p w:rsidR="002B7BD1" w:rsidRPr="002B7BD1" w:rsidRDefault="002B7BD1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2B7BD1" w:rsidTr="00582A5F">
        <w:tc>
          <w:tcPr>
            <w:tcW w:w="3681" w:type="dxa"/>
            <w:shd w:val="clear" w:color="auto" w:fill="2E74B5" w:themeFill="accent1" w:themeFillShade="BF"/>
          </w:tcPr>
          <w:p w:rsidR="00941A55" w:rsidRPr="002B7BD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941A55" w:rsidRPr="002B7BD1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941A55" w:rsidRPr="002B7BD1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78514B" w:rsidRPr="002B7BD1" w:rsidTr="00582A5F">
        <w:tc>
          <w:tcPr>
            <w:tcW w:w="3681" w:type="dxa"/>
          </w:tcPr>
          <w:p w:rsidR="0078514B" w:rsidRPr="002B7BD1" w:rsidRDefault="00DA7B84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Sistemas Prácticos en Seguridad Privada S.A. de C.V.</w:t>
            </w:r>
          </w:p>
        </w:tc>
        <w:tc>
          <w:tcPr>
            <w:tcW w:w="3544" w:type="dxa"/>
          </w:tcPr>
          <w:p w:rsidR="0078514B" w:rsidRPr="002B7BD1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78514B" w:rsidRPr="002B7BD1" w:rsidRDefault="0078514B" w:rsidP="00DA7B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DA7B84"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27</w:t>
            </w: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ju</w:t>
            </w:r>
            <w:r w:rsidR="00DA7B84"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n</w:t>
            </w: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io del año 2021</w:t>
            </w:r>
          </w:p>
        </w:tc>
      </w:tr>
      <w:tr w:rsidR="0078514B" w:rsidRPr="002B7BD1" w:rsidTr="00582A5F">
        <w:tc>
          <w:tcPr>
            <w:tcW w:w="3681" w:type="dxa"/>
          </w:tcPr>
          <w:p w:rsidR="0078514B" w:rsidRPr="002B7BD1" w:rsidRDefault="00E17E76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Fides Seguridad Privada</w:t>
            </w:r>
            <w:r w:rsidR="00DA7B84" w:rsidRPr="002B7BD1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544" w:type="dxa"/>
          </w:tcPr>
          <w:p w:rsidR="0078514B" w:rsidRPr="002B7BD1" w:rsidRDefault="0078514B" w:rsidP="00785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78514B" w:rsidRPr="002B7BD1" w:rsidRDefault="0078514B" w:rsidP="00DA7B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DA7B84"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23</w:t>
            </w: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="00DA7B84"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mayo</w:t>
            </w:r>
            <w:r w:rsidRPr="002B7BD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2021</w:t>
            </w:r>
          </w:p>
        </w:tc>
      </w:tr>
    </w:tbl>
    <w:p w:rsidR="00697C11" w:rsidRPr="002B7BD1" w:rsidRDefault="00697C11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367D04" w:rsidRPr="002B7BD1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7BD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2B7BD1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2B7BD1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2B7BD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2B7BD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2B7BD1" w:rsidRPr="002B7BD1" w:rsidRDefault="002B7BD1" w:rsidP="003E611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A T E N T A M E N T E</w:t>
      </w:r>
    </w:p>
    <w:p w:rsidR="0015682C" w:rsidRPr="002B7BD1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ab/>
      </w:r>
      <w:r w:rsidRPr="002B7BD1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:rsidR="0015682C" w:rsidRPr="002B7BD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:rsidR="0015682C" w:rsidRPr="002B7BD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 xml:space="preserve">León, Guanajuato, a </w:t>
      </w:r>
      <w:r w:rsidR="00DA7B84" w:rsidRPr="002B7BD1">
        <w:rPr>
          <w:rFonts w:ascii="Arial" w:hAnsi="Arial" w:cs="Arial"/>
          <w:b/>
          <w:sz w:val="27"/>
          <w:szCs w:val="27"/>
        </w:rPr>
        <w:t>16</w:t>
      </w:r>
      <w:r w:rsidRPr="002B7BD1">
        <w:rPr>
          <w:rFonts w:ascii="Arial" w:hAnsi="Arial" w:cs="Arial"/>
          <w:b/>
          <w:sz w:val="27"/>
          <w:szCs w:val="27"/>
        </w:rPr>
        <w:t xml:space="preserve"> de </w:t>
      </w:r>
      <w:r w:rsidR="00A74379" w:rsidRPr="002B7BD1">
        <w:rPr>
          <w:rFonts w:ascii="Arial" w:hAnsi="Arial" w:cs="Arial"/>
          <w:b/>
          <w:sz w:val="27"/>
          <w:szCs w:val="27"/>
        </w:rPr>
        <w:t>junio</w:t>
      </w:r>
      <w:r w:rsidRPr="002B7BD1">
        <w:rPr>
          <w:rFonts w:ascii="Arial" w:hAnsi="Arial" w:cs="Arial"/>
          <w:b/>
          <w:sz w:val="27"/>
          <w:szCs w:val="27"/>
        </w:rPr>
        <w:t xml:space="preserve"> de 2020</w:t>
      </w:r>
    </w:p>
    <w:p w:rsidR="00A21F62" w:rsidRDefault="00A21F62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2B7BD1" w:rsidRPr="002B7BD1" w:rsidRDefault="002B7BD1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INTEGRANTES DE LA COMISIÓN D</w:t>
      </w:r>
      <w:r w:rsidR="00A21F62" w:rsidRPr="002B7BD1">
        <w:rPr>
          <w:rFonts w:ascii="Arial" w:hAnsi="Arial" w:cs="Arial"/>
          <w:b/>
          <w:sz w:val="27"/>
          <w:szCs w:val="27"/>
        </w:rPr>
        <w:t xml:space="preserve"> </w:t>
      </w:r>
      <w:r w:rsidRPr="002B7BD1">
        <w:rPr>
          <w:rFonts w:ascii="Arial" w:hAnsi="Arial" w:cs="Arial"/>
          <w:b/>
          <w:sz w:val="27"/>
          <w:szCs w:val="27"/>
        </w:rPr>
        <w:t xml:space="preserve">E GOBIERNO, </w:t>
      </w:r>
    </w:p>
    <w:p w:rsidR="0015682C" w:rsidRPr="002B7BD1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SEGURIDAD PÚBLICA Y TRÁNSITO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697C11" w:rsidRPr="002B7BD1" w:rsidRDefault="00697C11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CHRISTIAN JAVIER CRUZ VILLEGAS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SÍNDICO</w:t>
      </w: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ANA MARÍA ESQUIVEL ARRONA</w:t>
      </w: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REGIDORA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MARÍA OLIMPIA ZAPATA PADILLA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REGIDORA</w:t>
      </w: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697C11" w:rsidRPr="002B7BD1" w:rsidRDefault="00697C11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HÉCTOR ORTÍZ TORRES</w:t>
      </w: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REGIDOR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VANESSA MONTES DE OCA MAYAGOITIA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REGIDORA</w:t>
      </w: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GABRIEL DURÁN ORTÍZ</w:t>
      </w:r>
    </w:p>
    <w:p w:rsidR="0015682C" w:rsidRPr="002B7BD1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REGIDOR</w:t>
      </w: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2B7BD1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FERNANDA ODETTE RENTERÍA MUÑOZ</w:t>
      </w:r>
    </w:p>
    <w:p w:rsidR="0078514B" w:rsidRPr="002B7BD1" w:rsidRDefault="0015682C" w:rsidP="00C72933">
      <w:pPr>
        <w:spacing w:after="0" w:line="240" w:lineRule="auto"/>
        <w:ind w:left="-284"/>
        <w:rPr>
          <w:rFonts w:ascii="Arial" w:eastAsia="Times New Roman" w:hAnsi="Arial" w:cs="Arial"/>
          <w:sz w:val="27"/>
          <w:szCs w:val="27"/>
        </w:rPr>
      </w:pPr>
      <w:r w:rsidRPr="002B7BD1">
        <w:rPr>
          <w:rFonts w:ascii="Arial" w:hAnsi="Arial" w:cs="Arial"/>
          <w:b/>
          <w:sz w:val="27"/>
          <w:szCs w:val="27"/>
        </w:rPr>
        <w:t>REGIDORA</w:t>
      </w:r>
    </w:p>
    <w:sectPr w:rsidR="0078514B" w:rsidRPr="002B7BD1" w:rsidSect="002B7BD1">
      <w:headerReference w:type="default" r:id="rId7"/>
      <w:footerReference w:type="default" r:id="rId8"/>
      <w:pgSz w:w="12240" w:h="15840"/>
      <w:pgMar w:top="2268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8B5" w:rsidRDefault="002D18B5" w:rsidP="00DF310D">
      <w:pPr>
        <w:spacing w:after="0" w:line="240" w:lineRule="auto"/>
      </w:pPr>
      <w:r>
        <w:separator/>
      </w:r>
    </w:p>
  </w:endnote>
  <w:endnote w:type="continuationSeparator" w:id="0">
    <w:p w:rsidR="002D18B5" w:rsidRDefault="002D18B5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582A5F" w:rsidRDefault="002D18B5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2756779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4363374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F5CC5" w:rsidRPr="008F5CC5">
      <w:rPr>
        <w:rFonts w:asciiTheme="minorHAnsi" w:eastAsiaTheme="minorHAnsi" w:hAnsiTheme="minorHAnsi" w:cstheme="minorBidi"/>
        <w:sz w:val="16"/>
        <w:szCs w:val="16"/>
      </w:rPr>
      <w:t>diversa</w:t>
    </w:r>
    <w:r w:rsidR="008F5CC5">
      <w:rPr>
        <w:rFonts w:asciiTheme="minorHAnsi" w:eastAsiaTheme="minorHAnsi" w:hAnsiTheme="minorHAnsi" w:cstheme="minorBidi"/>
        <w:sz w:val="16"/>
        <w:szCs w:val="16"/>
      </w:rPr>
      <w:t>s personas jurídicas colectivas.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8B5" w:rsidRDefault="002D18B5" w:rsidP="00DF310D">
      <w:pPr>
        <w:spacing w:after="0" w:line="240" w:lineRule="auto"/>
      </w:pPr>
      <w:r>
        <w:separator/>
      </w:r>
    </w:p>
  </w:footnote>
  <w:footnote w:type="continuationSeparator" w:id="0">
    <w:p w:rsidR="002D18B5" w:rsidRDefault="002D18B5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2D18B5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82DAC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B7BD1"/>
    <w:rsid w:val="002C1DF2"/>
    <w:rsid w:val="002C2E9D"/>
    <w:rsid w:val="002C586B"/>
    <w:rsid w:val="002C66B2"/>
    <w:rsid w:val="002D03FB"/>
    <w:rsid w:val="002D18B5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A5B83"/>
    <w:rsid w:val="004B4B50"/>
    <w:rsid w:val="004C1896"/>
    <w:rsid w:val="004C69BD"/>
    <w:rsid w:val="004D5678"/>
    <w:rsid w:val="004D722D"/>
    <w:rsid w:val="00507480"/>
    <w:rsid w:val="00507C4C"/>
    <w:rsid w:val="005171EA"/>
    <w:rsid w:val="00524C36"/>
    <w:rsid w:val="00530203"/>
    <w:rsid w:val="0053283A"/>
    <w:rsid w:val="00540876"/>
    <w:rsid w:val="005479CA"/>
    <w:rsid w:val="005504C5"/>
    <w:rsid w:val="00580C52"/>
    <w:rsid w:val="00582A5F"/>
    <w:rsid w:val="005864D4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97C11"/>
    <w:rsid w:val="006A62BA"/>
    <w:rsid w:val="006B133A"/>
    <w:rsid w:val="006C3698"/>
    <w:rsid w:val="006C7A20"/>
    <w:rsid w:val="006D6A37"/>
    <w:rsid w:val="006E3141"/>
    <w:rsid w:val="006E70B8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14B"/>
    <w:rsid w:val="00785302"/>
    <w:rsid w:val="0078680D"/>
    <w:rsid w:val="007A20B0"/>
    <w:rsid w:val="007C7440"/>
    <w:rsid w:val="007D0EC4"/>
    <w:rsid w:val="007F2994"/>
    <w:rsid w:val="00826252"/>
    <w:rsid w:val="00827F51"/>
    <w:rsid w:val="0083678A"/>
    <w:rsid w:val="0089026F"/>
    <w:rsid w:val="00895152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5157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1F62"/>
    <w:rsid w:val="00A230CB"/>
    <w:rsid w:val="00A2388C"/>
    <w:rsid w:val="00A246F3"/>
    <w:rsid w:val="00A27E51"/>
    <w:rsid w:val="00A37137"/>
    <w:rsid w:val="00A461AB"/>
    <w:rsid w:val="00A57F57"/>
    <w:rsid w:val="00A64236"/>
    <w:rsid w:val="00A74379"/>
    <w:rsid w:val="00A9104A"/>
    <w:rsid w:val="00A92E8C"/>
    <w:rsid w:val="00A94373"/>
    <w:rsid w:val="00AA59CC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3A06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05186"/>
    <w:rsid w:val="00D1375D"/>
    <w:rsid w:val="00D16977"/>
    <w:rsid w:val="00D37E53"/>
    <w:rsid w:val="00D46DBA"/>
    <w:rsid w:val="00D51CA1"/>
    <w:rsid w:val="00D62CF1"/>
    <w:rsid w:val="00D66D34"/>
    <w:rsid w:val="00D709BE"/>
    <w:rsid w:val="00D7498B"/>
    <w:rsid w:val="00D779C5"/>
    <w:rsid w:val="00D86DEF"/>
    <w:rsid w:val="00D959C3"/>
    <w:rsid w:val="00D97E72"/>
    <w:rsid w:val="00DA7B84"/>
    <w:rsid w:val="00DB63AE"/>
    <w:rsid w:val="00DC1118"/>
    <w:rsid w:val="00DC7AF8"/>
    <w:rsid w:val="00DE1338"/>
    <w:rsid w:val="00DF310D"/>
    <w:rsid w:val="00E04B4B"/>
    <w:rsid w:val="00E11A83"/>
    <w:rsid w:val="00E136E0"/>
    <w:rsid w:val="00E14517"/>
    <w:rsid w:val="00E15CDB"/>
    <w:rsid w:val="00E17E76"/>
    <w:rsid w:val="00E36C5F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13433"/>
    <w:rsid w:val="00F3132D"/>
    <w:rsid w:val="00F57428"/>
    <w:rsid w:val="00F613A6"/>
    <w:rsid w:val="00F63B24"/>
    <w:rsid w:val="00F74E87"/>
    <w:rsid w:val="00FB2184"/>
    <w:rsid w:val="00FB2713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2020-02-17T15:22:00Z</cp:lastPrinted>
  <dcterms:created xsi:type="dcterms:W3CDTF">2020-06-16T20:29:00Z</dcterms:created>
  <dcterms:modified xsi:type="dcterms:W3CDTF">2020-06-16T20:29:00Z</dcterms:modified>
</cp:coreProperties>
</file>