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939" w:rsidRDefault="009A7939" w:rsidP="00521B11">
      <w:pPr>
        <w:keepNext/>
        <w:spacing w:after="0" w:line="240" w:lineRule="auto"/>
        <w:outlineLvl w:val="0"/>
        <w:rPr>
          <w:rFonts w:ascii="Arial" w:eastAsia="Times New Roman" w:hAnsi="Arial" w:cs="Arial"/>
          <w:b/>
          <w:kern w:val="28"/>
          <w:sz w:val="28"/>
          <w:szCs w:val="28"/>
          <w:lang w:val="es-ES" w:eastAsia="es-ES"/>
        </w:rPr>
      </w:pPr>
    </w:p>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artículos 1</w:t>
      </w:r>
      <w:r w:rsidR="00730252">
        <w:rPr>
          <w:rFonts w:ascii="Arial" w:eastAsia="Times New Roman" w:hAnsi="Arial" w:cs="Arial"/>
          <w:sz w:val="28"/>
          <w:szCs w:val="28"/>
          <w:lang w:eastAsia="es-ES"/>
        </w:rPr>
        <w:t xml:space="preserve">, </w:t>
      </w:r>
      <w:r w:rsidR="002E3EAE">
        <w:rPr>
          <w:rFonts w:ascii="Arial" w:eastAsia="Times New Roman" w:hAnsi="Arial" w:cs="Arial"/>
          <w:sz w:val="28"/>
          <w:szCs w:val="28"/>
          <w:lang w:eastAsia="es-ES"/>
        </w:rPr>
        <w:t xml:space="preserve">9 fracción X, 28, </w:t>
      </w:r>
      <w:r w:rsidR="00665F4D">
        <w:rPr>
          <w:rFonts w:ascii="Arial" w:eastAsia="Times New Roman" w:hAnsi="Arial" w:cs="Arial"/>
          <w:sz w:val="28"/>
          <w:szCs w:val="28"/>
          <w:lang w:eastAsia="es-ES"/>
        </w:rPr>
        <w:t>3</w:t>
      </w:r>
      <w:r w:rsidR="002E3EAE">
        <w:rPr>
          <w:rFonts w:ascii="Arial" w:eastAsia="Times New Roman" w:hAnsi="Arial" w:cs="Arial"/>
          <w:sz w:val="28"/>
          <w:szCs w:val="28"/>
          <w:lang w:eastAsia="es-ES"/>
        </w:rPr>
        <w:t>8 fraccio</w:t>
      </w:r>
      <w:r w:rsidR="00416860">
        <w:rPr>
          <w:rFonts w:ascii="Arial" w:eastAsia="Times New Roman" w:hAnsi="Arial" w:cs="Arial"/>
          <w:sz w:val="28"/>
          <w:szCs w:val="28"/>
          <w:lang w:eastAsia="es-ES"/>
        </w:rPr>
        <w:t>n</w:t>
      </w:r>
      <w:r w:rsidR="002E3EAE">
        <w:rPr>
          <w:rFonts w:ascii="Arial" w:eastAsia="Times New Roman" w:hAnsi="Arial" w:cs="Arial"/>
          <w:sz w:val="28"/>
          <w:szCs w:val="28"/>
          <w:lang w:eastAsia="es-ES"/>
        </w:rPr>
        <w:t>es</w:t>
      </w:r>
      <w:r w:rsidR="00416860">
        <w:rPr>
          <w:rFonts w:ascii="Arial" w:eastAsia="Times New Roman" w:hAnsi="Arial" w:cs="Arial"/>
          <w:sz w:val="28"/>
          <w:szCs w:val="28"/>
          <w:lang w:eastAsia="es-ES"/>
        </w:rPr>
        <w:t xml:space="preserve"> VI</w:t>
      </w:r>
      <w:r w:rsidR="002E3EAE">
        <w:rPr>
          <w:rFonts w:ascii="Arial" w:eastAsia="Times New Roman" w:hAnsi="Arial" w:cs="Arial"/>
          <w:sz w:val="28"/>
          <w:szCs w:val="28"/>
          <w:lang w:eastAsia="es-ES"/>
        </w:rPr>
        <w:t xml:space="preserve"> y XIV</w:t>
      </w:r>
      <w:r w:rsidR="00416860">
        <w:rPr>
          <w:rFonts w:ascii="Arial" w:eastAsia="Times New Roman" w:hAnsi="Arial" w:cs="Arial"/>
          <w:sz w:val="28"/>
          <w:szCs w:val="28"/>
          <w:lang w:eastAsia="es-ES"/>
        </w:rPr>
        <w:t>,</w:t>
      </w:r>
      <w:r w:rsidR="00730252">
        <w:rPr>
          <w:rFonts w:ascii="Arial" w:eastAsia="Times New Roman" w:hAnsi="Arial" w:cs="Arial"/>
          <w:sz w:val="28"/>
          <w:szCs w:val="28"/>
          <w:lang w:eastAsia="es-ES"/>
        </w:rPr>
        <w:t xml:space="preserve"> </w:t>
      </w:r>
      <w:r w:rsidR="0065599F">
        <w:rPr>
          <w:rFonts w:ascii="Arial" w:eastAsia="Times New Roman" w:hAnsi="Arial" w:cs="Arial"/>
          <w:sz w:val="28"/>
          <w:szCs w:val="28"/>
          <w:lang w:eastAsia="es-ES"/>
        </w:rPr>
        <w:t>104, 105</w:t>
      </w:r>
      <w:r w:rsidR="007877A1">
        <w:rPr>
          <w:rFonts w:ascii="Arial" w:eastAsia="Times New Roman" w:hAnsi="Arial" w:cs="Arial"/>
          <w:sz w:val="28"/>
          <w:szCs w:val="28"/>
          <w:lang w:eastAsia="es-ES"/>
        </w:rPr>
        <w:t xml:space="preserve"> y </w:t>
      </w:r>
      <w:r w:rsidR="0065599F">
        <w:rPr>
          <w:rFonts w:ascii="Arial" w:eastAsia="Times New Roman" w:hAnsi="Arial" w:cs="Arial"/>
          <w:sz w:val="28"/>
          <w:szCs w:val="28"/>
          <w:lang w:eastAsia="es-ES"/>
        </w:rPr>
        <w:t>106</w:t>
      </w:r>
      <w:r w:rsidR="002E3EAE">
        <w:rPr>
          <w:rFonts w:ascii="Arial" w:eastAsia="Times New Roman" w:hAnsi="Arial" w:cs="Arial"/>
          <w:sz w:val="28"/>
          <w:szCs w:val="28"/>
          <w:lang w:eastAsia="es-ES"/>
        </w:rPr>
        <w:t xml:space="preserve"> </w:t>
      </w:r>
      <w:r w:rsidRPr="00146146">
        <w:rPr>
          <w:rFonts w:ascii="Arial" w:eastAsia="Times New Roman" w:hAnsi="Arial" w:cs="Arial"/>
          <w:sz w:val="28"/>
          <w:szCs w:val="28"/>
          <w:lang w:eastAsia="es-ES"/>
        </w:rPr>
        <w:t>del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Pr="00873379" w:rsidRDefault="00521B11" w:rsidP="00521B11">
      <w:pPr>
        <w:spacing w:after="0" w:line="240" w:lineRule="auto"/>
        <w:jc w:val="both"/>
        <w:rPr>
          <w:rFonts w:ascii="Arial" w:eastAsia="Times New Roman" w:hAnsi="Arial" w:cs="Arial"/>
          <w:sz w:val="28"/>
          <w:szCs w:val="28"/>
          <w:lang w:eastAsia="es-ES"/>
        </w:rPr>
      </w:pPr>
    </w:p>
    <w:p w:rsidR="00F40B2B" w:rsidRPr="006A5E90" w:rsidRDefault="008E128C" w:rsidP="00F40B2B">
      <w:pPr>
        <w:spacing w:after="0" w:line="240" w:lineRule="auto"/>
        <w:jc w:val="both"/>
        <w:rPr>
          <w:rFonts w:ascii="Arial" w:eastAsia="Arial Unicode MS" w:hAnsi="Arial" w:cs="Arial"/>
          <w:color w:val="000000"/>
          <w:sz w:val="24"/>
          <w:szCs w:val="24"/>
          <w:lang w:eastAsia="es-ES"/>
        </w:rPr>
      </w:pPr>
      <w:r>
        <w:rPr>
          <w:rFonts w:ascii="Arial" w:hAnsi="Arial" w:cs="Arial"/>
          <w:b/>
          <w:sz w:val="28"/>
          <w:szCs w:val="28"/>
          <w:lang w:eastAsia="es-ES"/>
        </w:rPr>
        <w:t>I.</w:t>
      </w:r>
      <w:r w:rsidR="00E60780">
        <w:rPr>
          <w:rFonts w:ascii="Arial" w:hAnsi="Arial" w:cs="Arial"/>
          <w:b/>
          <w:sz w:val="28"/>
          <w:szCs w:val="28"/>
          <w:lang w:eastAsia="es-ES"/>
        </w:rPr>
        <w:t xml:space="preserve"> </w:t>
      </w:r>
      <w:r w:rsidR="00F40B2B" w:rsidRPr="00AE78C5">
        <w:rPr>
          <w:rFonts w:ascii="Arial" w:eastAsia="Times New Roman" w:hAnsi="Arial" w:cs="Arial"/>
          <w:sz w:val="28"/>
          <w:szCs w:val="28"/>
          <w:lang w:val="es-ES" w:eastAsia="es-ES"/>
        </w:rPr>
        <w:t>Dentro de las atribuciones del H. Ayuntamiento se encuentra el desafectar y enajenar bienes de propiedad municipal a través de la donación, siempre y cuando estos sean a favor de instituciones públicas o privadas que representen un beneficio e interés social para sus habitantes.</w:t>
      </w:r>
    </w:p>
    <w:p w:rsidR="00F40B2B" w:rsidRDefault="00F40B2B" w:rsidP="00280162">
      <w:pPr>
        <w:pStyle w:val="font7"/>
        <w:spacing w:before="0" w:beforeAutospacing="0" w:after="0" w:afterAutospacing="0"/>
        <w:jc w:val="both"/>
        <w:textAlignment w:val="baseline"/>
        <w:rPr>
          <w:rFonts w:ascii="Arial" w:hAnsi="Arial" w:cs="Arial"/>
          <w:b/>
          <w:sz w:val="28"/>
          <w:szCs w:val="28"/>
          <w:lang w:eastAsia="es-ES"/>
        </w:rPr>
      </w:pPr>
    </w:p>
    <w:p w:rsidR="00F40B2B" w:rsidRDefault="00F40B2B" w:rsidP="00280162">
      <w:pPr>
        <w:pStyle w:val="font7"/>
        <w:spacing w:before="0" w:beforeAutospacing="0" w:after="0" w:afterAutospacing="0"/>
        <w:jc w:val="both"/>
        <w:textAlignment w:val="baseline"/>
        <w:rPr>
          <w:rFonts w:ascii="Arial" w:hAnsi="Arial" w:cs="Arial"/>
          <w:b/>
          <w:sz w:val="28"/>
          <w:szCs w:val="28"/>
          <w:lang w:eastAsia="es-ES"/>
        </w:rPr>
      </w:pPr>
    </w:p>
    <w:p w:rsidR="00F40B2B" w:rsidRPr="00AE78C5" w:rsidRDefault="00F40B2B" w:rsidP="00F40B2B">
      <w:pPr>
        <w:tabs>
          <w:tab w:val="left" w:pos="7423"/>
        </w:tabs>
        <w:jc w:val="both"/>
        <w:rPr>
          <w:rFonts w:ascii="Arial" w:hAnsi="Arial" w:cs="Arial"/>
          <w:sz w:val="28"/>
          <w:szCs w:val="28"/>
          <w:lang w:val="es-ES" w:eastAsia="es-ES"/>
        </w:rPr>
      </w:pPr>
      <w:r>
        <w:rPr>
          <w:rFonts w:ascii="Arial" w:hAnsi="Arial" w:cs="Arial"/>
          <w:b/>
          <w:sz w:val="28"/>
          <w:szCs w:val="28"/>
          <w:lang w:val="es-ES" w:eastAsia="es-ES"/>
        </w:rPr>
        <w:t xml:space="preserve">II. </w:t>
      </w:r>
      <w:r w:rsidR="00C61F13" w:rsidRPr="00C61F13">
        <w:rPr>
          <w:rFonts w:ascii="Arial" w:hAnsi="Arial" w:cs="Arial"/>
          <w:sz w:val="28"/>
          <w:szCs w:val="28"/>
          <w:lang w:val="es-ES" w:eastAsia="es-ES"/>
        </w:rPr>
        <w:t xml:space="preserve">El </w:t>
      </w:r>
      <w:bookmarkStart w:id="0" w:name="_Hlk80108595"/>
      <w:r w:rsidR="00C61F13" w:rsidRPr="00C61F13">
        <w:rPr>
          <w:rFonts w:ascii="Arial" w:hAnsi="Arial" w:cs="Arial"/>
          <w:sz w:val="28"/>
          <w:szCs w:val="28"/>
          <w:lang w:val="es-ES" w:eastAsia="es-ES"/>
        </w:rPr>
        <w:t>Sistema Integral de Aseo Público de León, Guanajuato</w:t>
      </w:r>
      <w:bookmarkEnd w:id="0"/>
      <w:r w:rsidR="00C61F13" w:rsidRPr="00C61F13">
        <w:rPr>
          <w:rFonts w:ascii="Arial" w:hAnsi="Arial" w:cs="Arial"/>
          <w:sz w:val="28"/>
          <w:szCs w:val="28"/>
          <w:lang w:val="es-ES" w:eastAsia="es-ES"/>
        </w:rPr>
        <w:t xml:space="preserve">, es </w:t>
      </w:r>
      <w:r w:rsidR="00C61F13">
        <w:rPr>
          <w:rFonts w:ascii="Arial" w:hAnsi="Arial" w:cs="Arial"/>
          <w:sz w:val="28"/>
          <w:szCs w:val="28"/>
          <w:lang w:val="es-ES" w:eastAsia="es-ES"/>
        </w:rPr>
        <w:t xml:space="preserve">un </w:t>
      </w:r>
      <w:r w:rsidR="00C61F13" w:rsidRPr="00C61F13">
        <w:rPr>
          <w:rFonts w:ascii="Arial" w:hAnsi="Arial" w:cs="Arial"/>
          <w:sz w:val="28"/>
          <w:szCs w:val="28"/>
          <w:lang w:val="es-ES" w:eastAsia="es-ES"/>
        </w:rPr>
        <w:t>organismo público descentralizado de la administración pública municipal</w:t>
      </w:r>
      <w:r>
        <w:rPr>
          <w:rFonts w:ascii="Arial" w:hAnsi="Arial" w:cs="Arial"/>
          <w:sz w:val="28"/>
          <w:szCs w:val="28"/>
          <w:lang w:val="es-ES" w:eastAsia="es-ES"/>
        </w:rPr>
        <w:t xml:space="preserve"> que</w:t>
      </w:r>
      <w:r w:rsidR="00C61F13" w:rsidRPr="00C61F13">
        <w:rPr>
          <w:rFonts w:ascii="Arial" w:hAnsi="Arial" w:cs="Arial"/>
          <w:sz w:val="28"/>
          <w:szCs w:val="28"/>
          <w:lang w:val="es-ES" w:eastAsia="es-ES"/>
        </w:rPr>
        <w:t xml:space="preserve"> </w:t>
      </w:r>
      <w:r>
        <w:rPr>
          <w:rFonts w:ascii="Arial" w:hAnsi="Arial" w:cs="Arial"/>
          <w:sz w:val="28"/>
          <w:szCs w:val="28"/>
          <w:lang w:val="es-ES" w:eastAsia="es-ES"/>
        </w:rPr>
        <w:t>t</w:t>
      </w:r>
      <w:r w:rsidR="00C61F13">
        <w:rPr>
          <w:rFonts w:ascii="Arial" w:hAnsi="Arial" w:cs="Arial"/>
          <w:sz w:val="28"/>
          <w:szCs w:val="28"/>
          <w:lang w:val="es-ES" w:eastAsia="es-ES"/>
        </w:rPr>
        <w:t xml:space="preserve">iene por objeto </w:t>
      </w:r>
      <w:r w:rsidRPr="00AE78C5">
        <w:rPr>
          <w:rFonts w:ascii="Arial" w:hAnsi="Arial" w:cs="Arial"/>
          <w:sz w:val="28"/>
          <w:szCs w:val="28"/>
          <w:lang w:val="es-ES" w:eastAsia="es-ES"/>
        </w:rPr>
        <w:t>la prestación del servicio público de limpia, recolección, traslado, tratamiento, disposición final y aprovechamiento de residuos en el Municipio.</w:t>
      </w:r>
    </w:p>
    <w:p w:rsidR="008E128C" w:rsidRPr="006900F4" w:rsidRDefault="008E128C" w:rsidP="00AE78C5">
      <w:pPr>
        <w:pStyle w:val="font7"/>
        <w:spacing w:before="0" w:beforeAutospacing="0" w:after="0" w:afterAutospacing="0"/>
        <w:jc w:val="both"/>
        <w:textAlignment w:val="baseline"/>
        <w:rPr>
          <w:rFonts w:ascii="Arial" w:hAnsi="Arial" w:cs="Arial"/>
          <w:sz w:val="28"/>
          <w:szCs w:val="28"/>
          <w:lang w:val="es-ES" w:eastAsia="es-ES"/>
        </w:rPr>
      </w:pPr>
    </w:p>
    <w:p w:rsidR="00EB48E7" w:rsidRDefault="008E128C" w:rsidP="00CE3F7F">
      <w:pPr>
        <w:pStyle w:val="Default"/>
        <w:jc w:val="both"/>
        <w:rPr>
          <w:rFonts w:eastAsia="Times New Roman"/>
          <w:sz w:val="28"/>
          <w:szCs w:val="28"/>
          <w:lang w:eastAsia="es-ES"/>
        </w:rPr>
      </w:pPr>
      <w:r w:rsidRPr="00873379">
        <w:rPr>
          <w:rFonts w:eastAsia="Times New Roman"/>
          <w:b/>
          <w:sz w:val="28"/>
          <w:szCs w:val="28"/>
          <w:lang w:eastAsia="es-ES"/>
        </w:rPr>
        <w:t>II</w:t>
      </w:r>
      <w:r>
        <w:rPr>
          <w:rFonts w:eastAsia="Times New Roman"/>
          <w:b/>
          <w:sz w:val="28"/>
          <w:szCs w:val="28"/>
          <w:lang w:eastAsia="es-ES"/>
        </w:rPr>
        <w:t>I.</w:t>
      </w:r>
      <w:r w:rsidRPr="00873379">
        <w:rPr>
          <w:rFonts w:eastAsia="Times New Roman"/>
          <w:b/>
          <w:sz w:val="28"/>
          <w:szCs w:val="28"/>
          <w:lang w:eastAsia="es-ES"/>
        </w:rPr>
        <w:t xml:space="preserve"> </w:t>
      </w:r>
      <w:r w:rsidR="00B96973">
        <w:rPr>
          <w:rFonts w:eastAsia="Times New Roman"/>
          <w:sz w:val="28"/>
          <w:szCs w:val="28"/>
          <w:lang w:eastAsia="es-ES"/>
        </w:rPr>
        <w:t xml:space="preserve">Mediante oficio </w:t>
      </w:r>
      <w:r w:rsidR="00F40B2B">
        <w:rPr>
          <w:rFonts w:eastAsia="Times New Roman"/>
          <w:sz w:val="28"/>
          <w:szCs w:val="28"/>
          <w:lang w:eastAsia="es-ES"/>
        </w:rPr>
        <w:t>SIAPDG/012/2021</w:t>
      </w:r>
      <w:r w:rsidR="00EB48E7">
        <w:rPr>
          <w:rFonts w:eastAsia="Times New Roman"/>
          <w:sz w:val="28"/>
          <w:szCs w:val="28"/>
          <w:lang w:eastAsia="es-ES"/>
        </w:rPr>
        <w:t xml:space="preserve"> con fecha de recepción de 09 de febrero del año en curso,</w:t>
      </w:r>
      <w:r w:rsidR="00F40B2B">
        <w:rPr>
          <w:rFonts w:eastAsia="Times New Roman"/>
          <w:sz w:val="28"/>
          <w:szCs w:val="28"/>
          <w:lang w:eastAsia="es-ES"/>
        </w:rPr>
        <w:t xml:space="preserve"> </w:t>
      </w:r>
      <w:r w:rsidR="00EB48E7">
        <w:rPr>
          <w:rFonts w:eastAsia="Times New Roman"/>
          <w:sz w:val="28"/>
          <w:szCs w:val="28"/>
          <w:lang w:eastAsia="es-ES"/>
        </w:rPr>
        <w:t xml:space="preserve"> el Consejo Directivo del Sistema Integral de Aseo Público solicitó al H. Ayuntamiento de León la donación del inmueble ubicado al sur poniente de la zona urbana con acceso por Bulevar Juan José Torres Landa, en la zona conocida como La Reserva Oriente, sobre calle Arroyo Seco sin número, con superficie de 4.7 hectáreas para implementar progresivamente la planta que en conjunto integre las necesidades inherentes al aprovechamiento, tratamiento, manejo y procesamiento de determinados residuos sólidos urbanos y de manejo especial susceptibles de ser incorporados a los procesos productivos y valorizables. </w:t>
      </w:r>
    </w:p>
    <w:p w:rsidR="00EB48E7" w:rsidRDefault="00EB48E7" w:rsidP="00CE3F7F">
      <w:pPr>
        <w:pStyle w:val="Default"/>
        <w:jc w:val="both"/>
        <w:rPr>
          <w:rFonts w:eastAsia="Times New Roman"/>
          <w:sz w:val="28"/>
          <w:szCs w:val="28"/>
          <w:lang w:eastAsia="es-ES"/>
        </w:rPr>
      </w:pPr>
    </w:p>
    <w:p w:rsidR="00BA5B63" w:rsidRDefault="00BA5B63" w:rsidP="00CE3F7F">
      <w:pPr>
        <w:pStyle w:val="Default"/>
        <w:jc w:val="both"/>
        <w:rPr>
          <w:rFonts w:eastAsia="Times New Roman"/>
          <w:sz w:val="28"/>
          <w:szCs w:val="28"/>
          <w:lang w:eastAsia="es-ES"/>
        </w:rPr>
      </w:pPr>
      <w:r>
        <w:rPr>
          <w:rFonts w:eastAsia="Times New Roman"/>
          <w:b/>
          <w:sz w:val="28"/>
          <w:szCs w:val="28"/>
          <w:lang w:eastAsia="es-ES"/>
        </w:rPr>
        <w:t xml:space="preserve">IV. </w:t>
      </w:r>
      <w:r>
        <w:rPr>
          <w:rFonts w:eastAsia="Times New Roman"/>
          <w:sz w:val="28"/>
          <w:szCs w:val="28"/>
          <w:lang w:eastAsia="es-ES"/>
        </w:rPr>
        <w:t xml:space="preserve">Con la finalidad de atender la petición del SIAP, la Dirección de Control Patrimonial encontró dentro de su inventario de inmuebles, cuatro inmuebles </w:t>
      </w:r>
      <w:r w:rsidR="00CE3F7F">
        <w:rPr>
          <w:rFonts w:eastAsia="Times New Roman"/>
          <w:sz w:val="28"/>
          <w:szCs w:val="28"/>
          <w:lang w:eastAsia="es-ES"/>
        </w:rPr>
        <w:t>que corresponden</w:t>
      </w:r>
      <w:r w:rsidR="005F35BD">
        <w:rPr>
          <w:rFonts w:eastAsia="Times New Roman"/>
          <w:sz w:val="28"/>
          <w:szCs w:val="28"/>
          <w:lang w:eastAsia="es-ES"/>
        </w:rPr>
        <w:t xml:space="preserve"> al predio denominado “Arroyo Hondo” de esta ciudad</w:t>
      </w:r>
      <w:r w:rsidR="00677097">
        <w:rPr>
          <w:rFonts w:eastAsia="Times New Roman"/>
          <w:sz w:val="28"/>
          <w:szCs w:val="28"/>
          <w:lang w:eastAsia="es-ES"/>
        </w:rPr>
        <w:t>, siendo los siguientes:</w:t>
      </w:r>
      <w:r>
        <w:rPr>
          <w:rFonts w:eastAsia="Times New Roman"/>
          <w:sz w:val="28"/>
          <w:szCs w:val="28"/>
          <w:lang w:eastAsia="es-ES"/>
        </w:rPr>
        <w:t xml:space="preserve"> </w:t>
      </w:r>
      <w:r w:rsidR="00385B03">
        <w:rPr>
          <w:rFonts w:eastAsia="Times New Roman"/>
          <w:sz w:val="28"/>
          <w:szCs w:val="28"/>
          <w:lang w:eastAsia="es-ES"/>
        </w:rPr>
        <w:t xml:space="preserve"> </w:t>
      </w:r>
    </w:p>
    <w:p w:rsidR="00BA5B63" w:rsidRDefault="00BA5B63" w:rsidP="00CE3F7F">
      <w:pPr>
        <w:pStyle w:val="Default"/>
        <w:jc w:val="both"/>
        <w:rPr>
          <w:rFonts w:eastAsia="Times New Roman"/>
          <w:sz w:val="28"/>
          <w:szCs w:val="28"/>
          <w:lang w:eastAsia="es-ES"/>
        </w:rPr>
      </w:pPr>
    </w:p>
    <w:p w:rsidR="00BA5B63" w:rsidRPr="00637F4B" w:rsidRDefault="00BA5B63" w:rsidP="00457537">
      <w:pPr>
        <w:pStyle w:val="Default"/>
        <w:numPr>
          <w:ilvl w:val="0"/>
          <w:numId w:val="8"/>
        </w:numPr>
        <w:jc w:val="both"/>
        <w:rPr>
          <w:rFonts w:eastAsia="Times New Roman"/>
          <w:sz w:val="28"/>
          <w:szCs w:val="28"/>
          <w:lang w:eastAsia="es-ES"/>
        </w:rPr>
      </w:pPr>
      <w:r w:rsidRPr="00637F4B">
        <w:rPr>
          <w:rFonts w:eastAsia="Times New Roman"/>
          <w:sz w:val="28"/>
          <w:szCs w:val="28"/>
          <w:lang w:eastAsia="es-ES"/>
        </w:rPr>
        <w:t>E</w:t>
      </w:r>
      <w:r w:rsidR="00CE3F7F" w:rsidRPr="00637F4B">
        <w:rPr>
          <w:rFonts w:eastAsia="Times New Roman"/>
          <w:sz w:val="28"/>
          <w:szCs w:val="28"/>
          <w:lang w:eastAsia="es-ES"/>
        </w:rPr>
        <w:t xml:space="preserve">l primero </w:t>
      </w:r>
      <w:r w:rsidRPr="00637F4B">
        <w:rPr>
          <w:rFonts w:eastAsia="Times New Roman"/>
          <w:sz w:val="28"/>
          <w:szCs w:val="28"/>
          <w:lang w:eastAsia="es-ES"/>
        </w:rPr>
        <w:t xml:space="preserve">de </w:t>
      </w:r>
      <w:r w:rsidR="00CE3F7F" w:rsidRPr="00637F4B">
        <w:rPr>
          <w:rFonts w:eastAsia="Times New Roman"/>
          <w:sz w:val="28"/>
          <w:szCs w:val="28"/>
          <w:lang w:eastAsia="es-ES"/>
        </w:rPr>
        <w:t xml:space="preserve">ellos identificado como </w:t>
      </w:r>
      <w:r w:rsidRPr="00637F4B">
        <w:rPr>
          <w:rFonts w:eastAsia="Times New Roman"/>
          <w:sz w:val="28"/>
          <w:szCs w:val="28"/>
          <w:lang w:eastAsia="es-ES"/>
        </w:rPr>
        <w:t>f</w:t>
      </w:r>
      <w:r w:rsidR="00CE3F7F" w:rsidRPr="00637F4B">
        <w:rPr>
          <w:rFonts w:eastAsia="Times New Roman"/>
          <w:sz w:val="28"/>
          <w:szCs w:val="28"/>
          <w:lang w:eastAsia="es-ES"/>
        </w:rPr>
        <w:t xml:space="preserve">racción 1 con una </w:t>
      </w:r>
      <w:r w:rsidR="004B48F1" w:rsidRPr="00637F4B">
        <w:rPr>
          <w:rFonts w:eastAsia="Times New Roman"/>
          <w:sz w:val="28"/>
          <w:szCs w:val="28"/>
          <w:lang w:eastAsia="es-ES"/>
        </w:rPr>
        <w:t>s</w:t>
      </w:r>
      <w:r w:rsidR="00CE3F7F" w:rsidRPr="00637F4B">
        <w:rPr>
          <w:rFonts w:eastAsia="Times New Roman"/>
          <w:sz w:val="28"/>
          <w:szCs w:val="28"/>
          <w:lang w:eastAsia="es-ES"/>
        </w:rPr>
        <w:t>uperficie de 8,501.27 m2 ocho mil quinientos uno punto veintisiete metros cuadrados</w:t>
      </w:r>
      <w:r w:rsidRPr="00637F4B">
        <w:rPr>
          <w:rFonts w:eastAsia="Times New Roman"/>
          <w:sz w:val="28"/>
          <w:szCs w:val="28"/>
          <w:lang w:eastAsia="es-ES"/>
        </w:rPr>
        <w:t>.</w:t>
      </w:r>
      <w:r w:rsidR="00CE3F7F" w:rsidRPr="00637F4B">
        <w:rPr>
          <w:rFonts w:eastAsia="Times New Roman"/>
          <w:sz w:val="28"/>
          <w:szCs w:val="28"/>
          <w:lang w:eastAsia="es-ES"/>
        </w:rPr>
        <w:t xml:space="preserve"> </w:t>
      </w:r>
    </w:p>
    <w:p w:rsidR="00BA5B63" w:rsidRPr="00637F4B" w:rsidRDefault="00BA5B63" w:rsidP="00457537">
      <w:pPr>
        <w:pStyle w:val="Default"/>
        <w:ind w:left="720"/>
        <w:jc w:val="both"/>
        <w:rPr>
          <w:rFonts w:eastAsia="Times New Roman"/>
          <w:sz w:val="28"/>
          <w:szCs w:val="28"/>
          <w:lang w:eastAsia="es-ES"/>
        </w:rPr>
      </w:pPr>
    </w:p>
    <w:p w:rsidR="00BA5B63" w:rsidRPr="00637F4B" w:rsidRDefault="00BA5B63" w:rsidP="00AE78C5">
      <w:pPr>
        <w:pStyle w:val="Default"/>
        <w:numPr>
          <w:ilvl w:val="0"/>
          <w:numId w:val="8"/>
        </w:numPr>
        <w:jc w:val="both"/>
        <w:rPr>
          <w:rFonts w:eastAsia="Times New Roman"/>
          <w:sz w:val="28"/>
          <w:szCs w:val="28"/>
          <w:lang w:eastAsia="es-ES"/>
        </w:rPr>
      </w:pPr>
      <w:r w:rsidRPr="00637F4B">
        <w:rPr>
          <w:rFonts w:eastAsia="Times New Roman"/>
          <w:sz w:val="28"/>
          <w:szCs w:val="28"/>
          <w:lang w:eastAsia="es-ES"/>
        </w:rPr>
        <w:t>E</w:t>
      </w:r>
      <w:r w:rsidR="00CE3F7F" w:rsidRPr="00637F4B">
        <w:rPr>
          <w:rFonts w:eastAsia="Times New Roman"/>
          <w:sz w:val="28"/>
          <w:szCs w:val="28"/>
          <w:lang w:eastAsia="es-ES"/>
        </w:rPr>
        <w:t>l segundo</w:t>
      </w:r>
      <w:r w:rsidR="00385B03" w:rsidRPr="00637F4B">
        <w:rPr>
          <w:rFonts w:eastAsia="Times New Roman"/>
          <w:sz w:val="28"/>
          <w:szCs w:val="28"/>
          <w:lang w:eastAsia="es-ES"/>
        </w:rPr>
        <w:t xml:space="preserve"> identificado como</w:t>
      </w:r>
      <w:r w:rsidR="00CE3F7F" w:rsidRPr="00637F4B">
        <w:rPr>
          <w:rFonts w:eastAsia="Times New Roman"/>
          <w:sz w:val="28"/>
          <w:szCs w:val="28"/>
          <w:lang w:eastAsia="es-ES"/>
        </w:rPr>
        <w:t xml:space="preserve"> </w:t>
      </w:r>
      <w:r w:rsidR="004B48F1" w:rsidRPr="00637F4B">
        <w:rPr>
          <w:rFonts w:eastAsia="Times New Roman"/>
          <w:sz w:val="28"/>
          <w:szCs w:val="28"/>
          <w:lang w:eastAsia="es-ES"/>
        </w:rPr>
        <w:t>f</w:t>
      </w:r>
      <w:r w:rsidR="00CE3F7F" w:rsidRPr="00637F4B">
        <w:rPr>
          <w:rFonts w:eastAsia="Times New Roman"/>
          <w:sz w:val="28"/>
          <w:szCs w:val="28"/>
          <w:lang w:eastAsia="es-ES"/>
        </w:rPr>
        <w:t xml:space="preserve">racción 2 con una </w:t>
      </w:r>
      <w:r w:rsidR="004B48F1" w:rsidRPr="00637F4B">
        <w:rPr>
          <w:rFonts w:eastAsia="Times New Roman"/>
          <w:sz w:val="28"/>
          <w:szCs w:val="28"/>
          <w:lang w:eastAsia="es-ES"/>
        </w:rPr>
        <w:t>s</w:t>
      </w:r>
      <w:r w:rsidR="00CE3F7F" w:rsidRPr="00637F4B">
        <w:rPr>
          <w:rFonts w:eastAsia="Times New Roman"/>
          <w:sz w:val="28"/>
          <w:szCs w:val="28"/>
          <w:lang w:eastAsia="es-ES"/>
        </w:rPr>
        <w:t xml:space="preserve">uperficie de </w:t>
      </w:r>
      <w:r w:rsidR="00677097" w:rsidRPr="00637F4B">
        <w:rPr>
          <w:rFonts w:eastAsia="Times New Roman"/>
          <w:sz w:val="28"/>
          <w:szCs w:val="28"/>
          <w:lang w:eastAsia="es-ES"/>
        </w:rPr>
        <w:t>1</w:t>
      </w:r>
      <w:r w:rsidR="00CE3F7F" w:rsidRPr="00637F4B">
        <w:rPr>
          <w:rFonts w:eastAsia="Times New Roman"/>
          <w:sz w:val="28"/>
          <w:szCs w:val="28"/>
          <w:lang w:eastAsia="es-ES"/>
        </w:rPr>
        <w:t>2,348.03 m2  doce mil trescientos cuarenta y ocho punto cero tres metros cuadrados</w:t>
      </w:r>
      <w:r w:rsidRPr="00637F4B">
        <w:rPr>
          <w:rFonts w:eastAsia="Times New Roman"/>
          <w:sz w:val="28"/>
          <w:szCs w:val="28"/>
          <w:lang w:eastAsia="es-ES"/>
        </w:rPr>
        <w:t>.</w:t>
      </w:r>
    </w:p>
    <w:p w:rsidR="00BA5B63" w:rsidRPr="00637F4B" w:rsidRDefault="00BA5B63" w:rsidP="00457537">
      <w:pPr>
        <w:pStyle w:val="Default"/>
        <w:ind w:left="720"/>
        <w:jc w:val="both"/>
        <w:rPr>
          <w:rFonts w:eastAsia="Times New Roman"/>
          <w:sz w:val="28"/>
          <w:szCs w:val="28"/>
          <w:lang w:eastAsia="es-ES"/>
        </w:rPr>
      </w:pPr>
    </w:p>
    <w:p w:rsidR="00BA5B63" w:rsidRPr="00637F4B" w:rsidRDefault="00BA5B63" w:rsidP="00457537">
      <w:pPr>
        <w:pStyle w:val="Default"/>
        <w:numPr>
          <w:ilvl w:val="0"/>
          <w:numId w:val="8"/>
        </w:numPr>
        <w:jc w:val="both"/>
        <w:rPr>
          <w:rFonts w:eastAsia="Times New Roman"/>
          <w:sz w:val="28"/>
          <w:szCs w:val="28"/>
          <w:lang w:eastAsia="es-ES"/>
        </w:rPr>
      </w:pPr>
      <w:r w:rsidRPr="00637F4B">
        <w:rPr>
          <w:rFonts w:eastAsia="Times New Roman"/>
          <w:sz w:val="28"/>
          <w:szCs w:val="28"/>
          <w:lang w:eastAsia="es-ES"/>
        </w:rPr>
        <w:t>E</w:t>
      </w:r>
      <w:r w:rsidR="00CE3F7F" w:rsidRPr="00637F4B">
        <w:rPr>
          <w:rFonts w:eastAsia="Times New Roman"/>
          <w:sz w:val="28"/>
          <w:szCs w:val="28"/>
          <w:lang w:eastAsia="es-ES"/>
        </w:rPr>
        <w:t xml:space="preserve">l tercero </w:t>
      </w:r>
      <w:r w:rsidR="004B48F1" w:rsidRPr="00637F4B">
        <w:rPr>
          <w:rFonts w:eastAsia="Times New Roman"/>
          <w:sz w:val="28"/>
          <w:szCs w:val="28"/>
          <w:lang w:eastAsia="es-ES"/>
        </w:rPr>
        <w:t>identificado como f</w:t>
      </w:r>
      <w:r w:rsidR="00CE3F7F" w:rsidRPr="00637F4B">
        <w:rPr>
          <w:rFonts w:eastAsia="Times New Roman"/>
          <w:sz w:val="28"/>
          <w:szCs w:val="28"/>
          <w:lang w:eastAsia="es-ES"/>
        </w:rPr>
        <w:t>racción 3</w:t>
      </w:r>
      <w:r w:rsidR="004B48F1" w:rsidRPr="00637F4B">
        <w:rPr>
          <w:rFonts w:eastAsia="Times New Roman"/>
          <w:sz w:val="28"/>
          <w:szCs w:val="28"/>
          <w:lang w:eastAsia="es-ES"/>
        </w:rPr>
        <w:t xml:space="preserve"> con una s</w:t>
      </w:r>
      <w:r w:rsidR="00CE3F7F" w:rsidRPr="00637F4B">
        <w:rPr>
          <w:rFonts w:eastAsia="Times New Roman"/>
          <w:sz w:val="28"/>
          <w:szCs w:val="28"/>
          <w:lang w:eastAsia="es-ES"/>
        </w:rPr>
        <w:t xml:space="preserve">uperficie </w:t>
      </w:r>
      <w:r w:rsidR="004B48F1" w:rsidRPr="00637F4B">
        <w:rPr>
          <w:rFonts w:eastAsia="Times New Roman"/>
          <w:sz w:val="28"/>
          <w:szCs w:val="28"/>
          <w:lang w:eastAsia="es-ES"/>
        </w:rPr>
        <w:t>de</w:t>
      </w:r>
      <w:r w:rsidR="00CE3F7F" w:rsidRPr="00637F4B">
        <w:rPr>
          <w:rFonts w:eastAsia="Times New Roman"/>
          <w:sz w:val="28"/>
          <w:szCs w:val="28"/>
          <w:lang w:eastAsia="es-ES"/>
        </w:rPr>
        <w:t>12,500.00 m2</w:t>
      </w:r>
      <w:r w:rsidR="004B48F1" w:rsidRPr="00637F4B">
        <w:rPr>
          <w:rFonts w:eastAsia="Times New Roman"/>
          <w:sz w:val="28"/>
          <w:szCs w:val="28"/>
          <w:lang w:eastAsia="es-ES"/>
        </w:rPr>
        <w:t xml:space="preserve"> doce mil quinientos metros cuadrados y </w:t>
      </w:r>
    </w:p>
    <w:p w:rsidR="00BA5B63" w:rsidRDefault="00BA5B63" w:rsidP="00457537">
      <w:pPr>
        <w:pStyle w:val="Prrafodelista"/>
        <w:rPr>
          <w:rFonts w:eastAsia="Times New Roman"/>
          <w:sz w:val="28"/>
          <w:szCs w:val="28"/>
          <w:lang w:eastAsia="es-ES"/>
        </w:rPr>
      </w:pPr>
    </w:p>
    <w:p w:rsidR="00CE3F7F" w:rsidRPr="00CE3F7F" w:rsidRDefault="00BA5B63" w:rsidP="00AE78C5">
      <w:pPr>
        <w:pStyle w:val="Default"/>
        <w:numPr>
          <w:ilvl w:val="0"/>
          <w:numId w:val="8"/>
        </w:numPr>
        <w:jc w:val="both"/>
        <w:rPr>
          <w:rFonts w:eastAsia="Times New Roman"/>
          <w:sz w:val="28"/>
          <w:szCs w:val="28"/>
          <w:lang w:eastAsia="es-ES"/>
        </w:rPr>
      </w:pPr>
      <w:r>
        <w:rPr>
          <w:rFonts w:eastAsia="Times New Roman"/>
          <w:sz w:val="28"/>
          <w:szCs w:val="28"/>
          <w:lang w:eastAsia="es-ES"/>
        </w:rPr>
        <w:t>E</w:t>
      </w:r>
      <w:r w:rsidR="004B48F1">
        <w:rPr>
          <w:rFonts w:eastAsia="Times New Roman"/>
          <w:sz w:val="28"/>
          <w:szCs w:val="28"/>
          <w:lang w:eastAsia="es-ES"/>
        </w:rPr>
        <w:t xml:space="preserve">l cuarto identificado como </w:t>
      </w:r>
      <w:r>
        <w:rPr>
          <w:rFonts w:eastAsia="Times New Roman"/>
          <w:sz w:val="28"/>
          <w:szCs w:val="28"/>
          <w:lang w:eastAsia="es-ES"/>
        </w:rPr>
        <w:t>f</w:t>
      </w:r>
      <w:r w:rsidR="004B48F1" w:rsidRPr="004B48F1">
        <w:rPr>
          <w:rFonts w:eastAsia="Times New Roman"/>
          <w:sz w:val="28"/>
          <w:szCs w:val="28"/>
          <w:lang w:eastAsia="es-ES"/>
        </w:rPr>
        <w:t>racción 4</w:t>
      </w:r>
      <w:r w:rsidR="004B48F1">
        <w:rPr>
          <w:rFonts w:eastAsia="Times New Roman"/>
          <w:sz w:val="28"/>
          <w:szCs w:val="28"/>
          <w:lang w:eastAsia="es-ES"/>
        </w:rPr>
        <w:t xml:space="preserve"> con una s</w:t>
      </w:r>
      <w:r w:rsidR="004B48F1" w:rsidRPr="004B48F1">
        <w:rPr>
          <w:rFonts w:eastAsia="Times New Roman"/>
          <w:sz w:val="28"/>
          <w:szCs w:val="28"/>
          <w:lang w:eastAsia="es-ES"/>
        </w:rPr>
        <w:t xml:space="preserve">uperficie </w:t>
      </w:r>
      <w:r w:rsidR="004B48F1">
        <w:rPr>
          <w:rFonts w:eastAsia="Times New Roman"/>
          <w:sz w:val="28"/>
          <w:szCs w:val="28"/>
          <w:lang w:eastAsia="es-ES"/>
        </w:rPr>
        <w:t xml:space="preserve">de </w:t>
      </w:r>
      <w:r w:rsidR="004B48F1" w:rsidRPr="004B48F1">
        <w:rPr>
          <w:rFonts w:eastAsia="Times New Roman"/>
          <w:sz w:val="28"/>
          <w:szCs w:val="28"/>
          <w:lang w:eastAsia="es-ES"/>
        </w:rPr>
        <w:t>2,190.25 m2</w:t>
      </w:r>
      <w:r w:rsidR="004B48F1">
        <w:rPr>
          <w:rFonts w:eastAsia="Times New Roman"/>
          <w:sz w:val="28"/>
          <w:szCs w:val="28"/>
          <w:lang w:eastAsia="es-ES"/>
        </w:rPr>
        <w:t xml:space="preserve"> dos mil ciento noventa punto veinticinco metros cuadrados.</w:t>
      </w:r>
    </w:p>
    <w:p w:rsidR="00F7451C" w:rsidRDefault="00F7451C" w:rsidP="006B729B">
      <w:pPr>
        <w:spacing w:after="0" w:line="240" w:lineRule="auto"/>
        <w:jc w:val="both"/>
        <w:rPr>
          <w:rFonts w:ascii="Arial" w:eastAsia="Times New Roman" w:hAnsi="Arial" w:cs="Arial"/>
          <w:sz w:val="28"/>
          <w:szCs w:val="28"/>
          <w:lang w:eastAsia="es-ES"/>
        </w:rPr>
      </w:pPr>
    </w:p>
    <w:p w:rsidR="00A6571D" w:rsidRDefault="00A6571D" w:rsidP="009C2587">
      <w:pPr>
        <w:spacing w:after="0" w:line="240" w:lineRule="auto"/>
        <w:jc w:val="both"/>
        <w:rPr>
          <w:rFonts w:ascii="Arial" w:eastAsia="Arial Unicode MS" w:hAnsi="Arial" w:cs="Arial"/>
          <w:color w:val="000000"/>
          <w:sz w:val="28"/>
          <w:szCs w:val="28"/>
          <w:lang w:eastAsia="es-ES"/>
        </w:rPr>
      </w:pPr>
    </w:p>
    <w:p w:rsidR="00CD3E08" w:rsidRDefault="009C2587" w:rsidP="00CD3E08">
      <w:pPr>
        <w:spacing w:after="0" w:line="240" w:lineRule="auto"/>
        <w:jc w:val="both"/>
        <w:rPr>
          <w:rFonts w:ascii="Arial" w:eastAsia="Arial Unicode MS" w:hAnsi="Arial" w:cs="Arial"/>
          <w:b/>
          <w:color w:val="000000"/>
          <w:sz w:val="28"/>
          <w:szCs w:val="28"/>
          <w:shd w:val="clear" w:color="auto" w:fill="FFFF00"/>
          <w:lang w:eastAsia="es-ES"/>
        </w:rPr>
      </w:pPr>
      <w:r>
        <w:rPr>
          <w:rFonts w:ascii="Arial" w:eastAsia="Arial Unicode MS" w:hAnsi="Arial" w:cs="Arial"/>
          <w:b/>
          <w:color w:val="000000"/>
          <w:sz w:val="28"/>
          <w:szCs w:val="28"/>
          <w:lang w:eastAsia="es-ES"/>
        </w:rPr>
        <w:t xml:space="preserve">V. </w:t>
      </w:r>
      <w:r>
        <w:rPr>
          <w:rFonts w:ascii="Arial" w:eastAsia="Arial Unicode MS" w:hAnsi="Arial" w:cs="Arial"/>
          <w:color w:val="000000"/>
          <w:sz w:val="28"/>
          <w:szCs w:val="28"/>
          <w:lang w:eastAsia="es-ES"/>
        </w:rPr>
        <w:t>La</w:t>
      </w:r>
      <w:r w:rsidR="006B729B">
        <w:rPr>
          <w:rFonts w:ascii="Arial" w:eastAsia="Arial Unicode MS" w:hAnsi="Arial" w:cs="Arial"/>
          <w:color w:val="000000"/>
          <w:sz w:val="28"/>
          <w:szCs w:val="28"/>
          <w:lang w:eastAsia="es-ES"/>
        </w:rPr>
        <w:t xml:space="preserve"> </w:t>
      </w:r>
      <w:r>
        <w:rPr>
          <w:rFonts w:ascii="Arial" w:eastAsia="Arial Unicode MS" w:hAnsi="Arial" w:cs="Arial"/>
          <w:color w:val="000000"/>
          <w:sz w:val="28"/>
          <w:szCs w:val="28"/>
          <w:lang w:eastAsia="es-ES"/>
        </w:rPr>
        <w:t xml:space="preserve">propiedad municipal de los inmuebles descritos en el punto que antecede se acredita </w:t>
      </w:r>
      <w:r w:rsidR="00DB247E">
        <w:rPr>
          <w:rFonts w:ascii="Arial" w:eastAsia="Arial Unicode MS" w:hAnsi="Arial" w:cs="Arial"/>
          <w:color w:val="000000"/>
          <w:sz w:val="28"/>
          <w:szCs w:val="28"/>
          <w:lang w:eastAsia="es-ES"/>
        </w:rPr>
        <w:t>c</w:t>
      </w:r>
      <w:r>
        <w:rPr>
          <w:rFonts w:ascii="Arial" w:eastAsia="Arial Unicode MS" w:hAnsi="Arial" w:cs="Arial"/>
          <w:color w:val="000000"/>
          <w:sz w:val="28"/>
          <w:szCs w:val="28"/>
          <w:lang w:eastAsia="es-ES"/>
        </w:rPr>
        <w:t>on l</w:t>
      </w:r>
      <w:r w:rsidR="00CD3E08">
        <w:rPr>
          <w:rFonts w:ascii="Arial" w:eastAsia="Arial Unicode MS" w:hAnsi="Arial" w:cs="Arial"/>
          <w:color w:val="000000"/>
          <w:sz w:val="28"/>
          <w:szCs w:val="28"/>
          <w:lang w:eastAsia="es-ES"/>
        </w:rPr>
        <w:t>a e</w:t>
      </w:r>
      <w:r>
        <w:rPr>
          <w:rFonts w:ascii="Arial" w:eastAsia="Arial Unicode MS" w:hAnsi="Arial" w:cs="Arial"/>
          <w:color w:val="000000"/>
          <w:sz w:val="28"/>
          <w:szCs w:val="28"/>
          <w:lang w:eastAsia="es-ES"/>
        </w:rPr>
        <w:t>scritura pública</w:t>
      </w:r>
      <w:r w:rsidR="00B11F2F" w:rsidRPr="009C2587">
        <w:rPr>
          <w:rFonts w:ascii="Arial" w:eastAsia="Arial Unicode MS" w:hAnsi="Arial" w:cs="Arial"/>
          <w:color w:val="000000"/>
          <w:sz w:val="28"/>
          <w:szCs w:val="28"/>
          <w:lang w:eastAsia="es-ES"/>
        </w:rPr>
        <w:t xml:space="preserve"> número </w:t>
      </w:r>
      <w:r w:rsidR="005F35BD">
        <w:rPr>
          <w:rFonts w:ascii="Arial" w:eastAsia="Arial Unicode MS" w:hAnsi="Arial" w:cs="Arial"/>
          <w:color w:val="000000"/>
          <w:sz w:val="28"/>
          <w:szCs w:val="28"/>
          <w:lang w:eastAsia="es-ES"/>
        </w:rPr>
        <w:t>71</w:t>
      </w:r>
      <w:r w:rsidR="00CD3E08">
        <w:rPr>
          <w:rFonts w:ascii="Arial" w:eastAsia="Arial Unicode MS" w:hAnsi="Arial" w:cs="Arial"/>
          <w:color w:val="000000"/>
          <w:sz w:val="28"/>
          <w:szCs w:val="28"/>
          <w:lang w:eastAsia="es-ES"/>
        </w:rPr>
        <w:t>,</w:t>
      </w:r>
      <w:r w:rsidR="005F35BD">
        <w:rPr>
          <w:rFonts w:ascii="Arial" w:eastAsia="Arial Unicode MS" w:hAnsi="Arial" w:cs="Arial"/>
          <w:color w:val="000000"/>
          <w:sz w:val="28"/>
          <w:szCs w:val="28"/>
          <w:lang w:eastAsia="es-ES"/>
        </w:rPr>
        <w:t>342</w:t>
      </w:r>
      <w:r w:rsidR="007540DF" w:rsidRPr="009C2587">
        <w:rPr>
          <w:rFonts w:ascii="Arial" w:eastAsia="Arial Unicode MS" w:hAnsi="Arial" w:cs="Arial"/>
          <w:color w:val="000000"/>
          <w:sz w:val="28"/>
          <w:szCs w:val="28"/>
          <w:lang w:eastAsia="es-ES"/>
        </w:rPr>
        <w:t xml:space="preserve"> </w:t>
      </w:r>
      <w:r w:rsidR="005F35BD">
        <w:rPr>
          <w:rFonts w:ascii="Arial" w:eastAsia="Arial Unicode MS" w:hAnsi="Arial" w:cs="Arial"/>
          <w:color w:val="000000"/>
          <w:sz w:val="28"/>
          <w:szCs w:val="28"/>
          <w:lang w:eastAsia="es-ES"/>
        </w:rPr>
        <w:t xml:space="preserve">setenta y un </w:t>
      </w:r>
      <w:r w:rsidR="005641C6" w:rsidRPr="009C2587">
        <w:rPr>
          <w:rFonts w:ascii="Arial" w:eastAsia="Arial Unicode MS" w:hAnsi="Arial" w:cs="Arial"/>
          <w:color w:val="000000"/>
          <w:sz w:val="28"/>
          <w:szCs w:val="28"/>
          <w:lang w:eastAsia="es-ES"/>
        </w:rPr>
        <w:t xml:space="preserve">mil </w:t>
      </w:r>
      <w:r w:rsidR="005F35BD">
        <w:rPr>
          <w:rFonts w:ascii="Arial" w:eastAsia="Arial Unicode MS" w:hAnsi="Arial" w:cs="Arial"/>
          <w:color w:val="000000"/>
          <w:sz w:val="28"/>
          <w:szCs w:val="28"/>
          <w:lang w:eastAsia="es-ES"/>
        </w:rPr>
        <w:t>trescientos cuarenta y dos,</w:t>
      </w:r>
      <w:r w:rsidR="005641C6" w:rsidRPr="009C2587">
        <w:rPr>
          <w:rFonts w:ascii="Arial" w:eastAsia="Arial Unicode MS" w:hAnsi="Arial" w:cs="Arial"/>
          <w:color w:val="000000"/>
          <w:sz w:val="28"/>
          <w:szCs w:val="28"/>
          <w:lang w:eastAsia="es-ES"/>
        </w:rPr>
        <w:t xml:space="preserve"> </w:t>
      </w:r>
      <w:r w:rsidR="007540DF" w:rsidRPr="009C2587">
        <w:rPr>
          <w:rFonts w:ascii="Arial" w:eastAsia="Arial Unicode MS" w:hAnsi="Arial" w:cs="Arial"/>
          <w:color w:val="000000"/>
          <w:sz w:val="28"/>
          <w:szCs w:val="28"/>
          <w:lang w:eastAsia="es-ES"/>
        </w:rPr>
        <w:t xml:space="preserve">de fecha </w:t>
      </w:r>
      <w:r w:rsidR="005F35BD">
        <w:rPr>
          <w:rFonts w:ascii="Arial" w:eastAsia="Arial Unicode MS" w:hAnsi="Arial" w:cs="Arial"/>
          <w:color w:val="000000"/>
          <w:sz w:val="28"/>
          <w:szCs w:val="28"/>
          <w:lang w:eastAsia="es-ES"/>
        </w:rPr>
        <w:t>23</w:t>
      </w:r>
      <w:r w:rsidR="005641C6" w:rsidRPr="009C2587">
        <w:rPr>
          <w:rFonts w:ascii="Arial" w:eastAsia="Arial Unicode MS" w:hAnsi="Arial" w:cs="Arial"/>
          <w:color w:val="000000"/>
          <w:sz w:val="28"/>
          <w:szCs w:val="28"/>
          <w:lang w:eastAsia="es-ES"/>
        </w:rPr>
        <w:t xml:space="preserve"> </w:t>
      </w:r>
      <w:r w:rsidR="005F35BD">
        <w:rPr>
          <w:rFonts w:ascii="Arial" w:eastAsia="Arial Unicode MS" w:hAnsi="Arial" w:cs="Arial"/>
          <w:color w:val="000000"/>
          <w:sz w:val="28"/>
          <w:szCs w:val="28"/>
          <w:lang w:eastAsia="es-ES"/>
        </w:rPr>
        <w:t>veintitrés</w:t>
      </w:r>
      <w:r w:rsidR="005641C6" w:rsidRPr="009C2587">
        <w:rPr>
          <w:rFonts w:ascii="Arial" w:eastAsia="Arial Unicode MS" w:hAnsi="Arial" w:cs="Arial"/>
          <w:color w:val="000000"/>
          <w:sz w:val="28"/>
          <w:szCs w:val="28"/>
          <w:lang w:eastAsia="es-ES"/>
        </w:rPr>
        <w:t xml:space="preserve"> de </w:t>
      </w:r>
      <w:r w:rsidR="005F35BD">
        <w:rPr>
          <w:rFonts w:ascii="Arial" w:eastAsia="Arial Unicode MS" w:hAnsi="Arial" w:cs="Arial"/>
          <w:color w:val="000000"/>
          <w:sz w:val="28"/>
          <w:szCs w:val="28"/>
          <w:lang w:eastAsia="es-ES"/>
        </w:rPr>
        <w:t>febrero</w:t>
      </w:r>
      <w:r w:rsidR="005641C6" w:rsidRPr="009C2587">
        <w:rPr>
          <w:rFonts w:ascii="Arial" w:eastAsia="Arial Unicode MS" w:hAnsi="Arial" w:cs="Arial"/>
          <w:color w:val="000000"/>
          <w:sz w:val="28"/>
          <w:szCs w:val="28"/>
          <w:lang w:eastAsia="es-ES"/>
        </w:rPr>
        <w:t xml:space="preserve"> </w:t>
      </w:r>
      <w:r w:rsidR="00DB247E" w:rsidRPr="009C2587">
        <w:rPr>
          <w:rFonts w:ascii="Arial" w:eastAsia="Arial Unicode MS" w:hAnsi="Arial" w:cs="Arial"/>
          <w:color w:val="000000"/>
          <w:sz w:val="28"/>
          <w:szCs w:val="28"/>
          <w:lang w:eastAsia="es-ES"/>
        </w:rPr>
        <w:t xml:space="preserve">del </w:t>
      </w:r>
      <w:r w:rsidR="007540DF" w:rsidRPr="009C2587">
        <w:rPr>
          <w:rFonts w:ascii="Arial" w:eastAsia="Arial Unicode MS" w:hAnsi="Arial" w:cs="Arial"/>
          <w:color w:val="000000"/>
          <w:sz w:val="28"/>
          <w:szCs w:val="28"/>
          <w:lang w:eastAsia="es-ES"/>
        </w:rPr>
        <w:t xml:space="preserve">año </w:t>
      </w:r>
      <w:r w:rsidR="00CE3ACF">
        <w:rPr>
          <w:rFonts w:ascii="Arial" w:eastAsia="Arial Unicode MS" w:hAnsi="Arial" w:cs="Arial"/>
          <w:color w:val="000000"/>
          <w:sz w:val="28"/>
          <w:szCs w:val="28"/>
          <w:lang w:eastAsia="es-ES"/>
        </w:rPr>
        <w:t>20</w:t>
      </w:r>
      <w:r w:rsidR="005F35BD">
        <w:rPr>
          <w:rFonts w:ascii="Arial" w:eastAsia="Arial Unicode MS" w:hAnsi="Arial" w:cs="Arial"/>
          <w:color w:val="000000"/>
          <w:sz w:val="28"/>
          <w:szCs w:val="28"/>
          <w:lang w:eastAsia="es-ES"/>
        </w:rPr>
        <w:t>12</w:t>
      </w:r>
      <w:r w:rsidR="00DB247E" w:rsidRPr="009C2587">
        <w:rPr>
          <w:rFonts w:ascii="Arial" w:eastAsia="Arial Unicode MS" w:hAnsi="Arial" w:cs="Arial"/>
          <w:color w:val="000000"/>
          <w:sz w:val="28"/>
          <w:szCs w:val="28"/>
          <w:lang w:eastAsia="es-ES"/>
        </w:rPr>
        <w:t xml:space="preserve">, otorgada ante la fe del Licenciado </w:t>
      </w:r>
      <w:r w:rsidR="005F35BD">
        <w:rPr>
          <w:rFonts w:ascii="Arial" w:eastAsia="Arial Unicode MS" w:hAnsi="Arial" w:cs="Arial"/>
          <w:color w:val="000000"/>
          <w:sz w:val="28"/>
          <w:szCs w:val="28"/>
          <w:lang w:eastAsia="es-ES"/>
        </w:rPr>
        <w:t>Mario Alberto Cortés Rodríguez</w:t>
      </w:r>
      <w:r w:rsidR="00B11F2F" w:rsidRPr="009C2587">
        <w:rPr>
          <w:rFonts w:ascii="Arial" w:eastAsia="Arial Unicode MS" w:hAnsi="Arial" w:cs="Arial"/>
          <w:color w:val="000000"/>
          <w:sz w:val="28"/>
          <w:szCs w:val="28"/>
          <w:lang w:eastAsia="es-ES"/>
        </w:rPr>
        <w:t>,</w:t>
      </w:r>
      <w:r w:rsidR="002C7DCC" w:rsidRPr="009C2587">
        <w:rPr>
          <w:rFonts w:ascii="Arial" w:eastAsia="Arial Unicode MS" w:hAnsi="Arial" w:cs="Arial"/>
          <w:color w:val="000000"/>
          <w:sz w:val="28"/>
          <w:szCs w:val="28"/>
          <w:lang w:eastAsia="es-ES"/>
        </w:rPr>
        <w:t xml:space="preserve"> </w:t>
      </w:r>
      <w:r w:rsidR="005F35BD">
        <w:rPr>
          <w:rFonts w:ascii="Arial" w:eastAsia="Arial Unicode MS" w:hAnsi="Arial" w:cs="Arial"/>
          <w:color w:val="000000"/>
          <w:sz w:val="28"/>
          <w:szCs w:val="28"/>
          <w:lang w:eastAsia="es-ES"/>
        </w:rPr>
        <w:t>N</w:t>
      </w:r>
      <w:r w:rsidR="002C7DCC" w:rsidRPr="009C2587">
        <w:rPr>
          <w:rFonts w:ascii="Arial" w:eastAsia="Arial Unicode MS" w:hAnsi="Arial" w:cs="Arial"/>
          <w:color w:val="000000"/>
          <w:sz w:val="28"/>
          <w:szCs w:val="28"/>
          <w:lang w:eastAsia="es-ES"/>
        </w:rPr>
        <w:t xml:space="preserve">otario </w:t>
      </w:r>
      <w:r w:rsidR="005F35BD" w:rsidRPr="00677097">
        <w:rPr>
          <w:rFonts w:ascii="Arial" w:eastAsia="Arial Unicode MS" w:hAnsi="Arial" w:cs="Arial"/>
          <w:color w:val="000000"/>
          <w:sz w:val="28"/>
          <w:szCs w:val="28"/>
          <w:lang w:eastAsia="es-ES"/>
        </w:rPr>
        <w:t>P</w:t>
      </w:r>
      <w:r w:rsidR="00163064" w:rsidRPr="00677097">
        <w:rPr>
          <w:rFonts w:ascii="Arial" w:eastAsia="Arial Unicode MS" w:hAnsi="Arial" w:cs="Arial"/>
          <w:color w:val="000000"/>
          <w:sz w:val="28"/>
          <w:szCs w:val="28"/>
          <w:lang w:eastAsia="es-ES"/>
        </w:rPr>
        <w:t xml:space="preserve">úblico número </w:t>
      </w:r>
      <w:r w:rsidR="005F35BD" w:rsidRPr="00677097">
        <w:rPr>
          <w:rFonts w:ascii="Arial" w:eastAsia="Arial Unicode MS" w:hAnsi="Arial" w:cs="Arial"/>
          <w:color w:val="000000"/>
          <w:sz w:val="28"/>
          <w:szCs w:val="28"/>
          <w:lang w:eastAsia="es-ES"/>
        </w:rPr>
        <w:t>106</w:t>
      </w:r>
      <w:r w:rsidR="00DB247E" w:rsidRPr="00677097">
        <w:rPr>
          <w:rFonts w:ascii="Arial" w:eastAsia="Arial Unicode MS" w:hAnsi="Arial" w:cs="Arial"/>
          <w:color w:val="000000"/>
          <w:sz w:val="28"/>
          <w:szCs w:val="28"/>
          <w:lang w:eastAsia="es-ES"/>
        </w:rPr>
        <w:t xml:space="preserve"> en legal ejercicio en </w:t>
      </w:r>
      <w:r w:rsidR="00D335A0" w:rsidRPr="00677097">
        <w:rPr>
          <w:rFonts w:ascii="Arial" w:eastAsia="Arial Unicode MS" w:hAnsi="Arial" w:cs="Arial"/>
          <w:color w:val="000000"/>
          <w:sz w:val="28"/>
          <w:szCs w:val="28"/>
          <w:lang w:eastAsia="es-ES"/>
        </w:rPr>
        <w:t xml:space="preserve">esta </w:t>
      </w:r>
      <w:r w:rsidR="00DB247E" w:rsidRPr="00677097">
        <w:rPr>
          <w:rFonts w:ascii="Arial" w:eastAsia="Arial Unicode MS" w:hAnsi="Arial" w:cs="Arial"/>
          <w:color w:val="000000"/>
          <w:sz w:val="28"/>
          <w:szCs w:val="28"/>
          <w:lang w:eastAsia="es-ES"/>
        </w:rPr>
        <w:t xml:space="preserve">ciudad de León, Guanajuato, </w:t>
      </w:r>
      <w:r w:rsidR="00C57CEE" w:rsidRPr="00677097">
        <w:rPr>
          <w:rFonts w:ascii="Arial" w:eastAsia="Arial Unicode MS" w:hAnsi="Arial" w:cs="Arial"/>
          <w:color w:val="000000"/>
          <w:sz w:val="28"/>
          <w:szCs w:val="28"/>
          <w:lang w:eastAsia="es-ES"/>
        </w:rPr>
        <w:t>la cual se encuentra inscrita</w:t>
      </w:r>
      <w:r w:rsidR="0018653F" w:rsidRPr="00677097">
        <w:rPr>
          <w:rFonts w:ascii="Arial" w:eastAsia="Arial Unicode MS" w:hAnsi="Arial" w:cs="Arial"/>
          <w:color w:val="000000"/>
          <w:sz w:val="28"/>
          <w:szCs w:val="28"/>
          <w:lang w:eastAsia="es-ES"/>
        </w:rPr>
        <w:t xml:space="preserve"> en el Registro Público de la Propiedad y del Comercio</w:t>
      </w:r>
      <w:r w:rsidR="0018653F" w:rsidRPr="009C2587">
        <w:rPr>
          <w:rFonts w:ascii="Arial" w:eastAsia="Arial Unicode MS" w:hAnsi="Arial" w:cs="Arial"/>
          <w:color w:val="000000"/>
          <w:sz w:val="28"/>
          <w:szCs w:val="28"/>
          <w:lang w:eastAsia="es-ES"/>
        </w:rPr>
        <w:t xml:space="preserve"> de este </w:t>
      </w:r>
      <w:r w:rsidR="0018653F" w:rsidRPr="00677097">
        <w:rPr>
          <w:rFonts w:ascii="Arial" w:eastAsia="Arial Unicode MS" w:hAnsi="Arial" w:cs="Arial"/>
          <w:color w:val="000000"/>
          <w:sz w:val="28"/>
          <w:szCs w:val="28"/>
          <w:lang w:eastAsia="es-ES"/>
        </w:rPr>
        <w:t>partido judicial de León, Guanajuato</w:t>
      </w:r>
      <w:r w:rsidR="004D4672" w:rsidRPr="00677097">
        <w:rPr>
          <w:rFonts w:ascii="Arial" w:eastAsia="Arial Unicode MS" w:hAnsi="Arial" w:cs="Arial"/>
          <w:color w:val="000000"/>
          <w:sz w:val="28"/>
          <w:szCs w:val="28"/>
          <w:lang w:eastAsia="es-ES"/>
        </w:rPr>
        <w:t>,</w:t>
      </w:r>
      <w:r w:rsidR="0018653F" w:rsidRPr="00677097">
        <w:rPr>
          <w:rFonts w:ascii="Arial" w:eastAsia="Arial Unicode MS" w:hAnsi="Arial" w:cs="Arial"/>
          <w:color w:val="000000"/>
          <w:sz w:val="28"/>
          <w:szCs w:val="28"/>
          <w:lang w:eastAsia="es-ES"/>
        </w:rPr>
        <w:t xml:space="preserve"> bajo </w:t>
      </w:r>
      <w:r w:rsidR="00677097" w:rsidRPr="00677097">
        <w:rPr>
          <w:rFonts w:ascii="Arial" w:eastAsia="Arial Unicode MS" w:hAnsi="Arial" w:cs="Arial"/>
          <w:color w:val="000000"/>
          <w:sz w:val="28"/>
          <w:szCs w:val="28"/>
          <w:lang w:eastAsia="es-ES"/>
        </w:rPr>
        <w:t>los</w:t>
      </w:r>
      <w:r w:rsidR="0018653F" w:rsidRPr="00677097">
        <w:rPr>
          <w:rFonts w:ascii="Arial" w:eastAsia="Arial Unicode MS" w:hAnsi="Arial" w:cs="Arial"/>
          <w:color w:val="000000"/>
          <w:sz w:val="28"/>
          <w:szCs w:val="28"/>
          <w:lang w:eastAsia="es-ES"/>
        </w:rPr>
        <w:t xml:space="preserve"> folio</w:t>
      </w:r>
      <w:r w:rsidR="00677097" w:rsidRPr="00677097">
        <w:rPr>
          <w:rFonts w:ascii="Arial" w:eastAsia="Arial Unicode MS" w:hAnsi="Arial" w:cs="Arial"/>
          <w:color w:val="000000"/>
          <w:sz w:val="28"/>
          <w:szCs w:val="28"/>
          <w:lang w:eastAsia="es-ES"/>
        </w:rPr>
        <w:t>s</w:t>
      </w:r>
      <w:r w:rsidR="0018653F" w:rsidRPr="00677097">
        <w:rPr>
          <w:rFonts w:ascii="Arial" w:eastAsia="Arial Unicode MS" w:hAnsi="Arial" w:cs="Arial"/>
          <w:color w:val="000000"/>
          <w:sz w:val="28"/>
          <w:szCs w:val="28"/>
          <w:lang w:eastAsia="es-ES"/>
        </w:rPr>
        <w:t xml:space="preserve"> real</w:t>
      </w:r>
      <w:r w:rsidR="00677097" w:rsidRPr="00677097">
        <w:rPr>
          <w:rFonts w:ascii="Arial" w:eastAsia="Arial Unicode MS" w:hAnsi="Arial" w:cs="Arial"/>
          <w:color w:val="000000"/>
          <w:sz w:val="28"/>
          <w:szCs w:val="28"/>
          <w:lang w:eastAsia="es-ES"/>
        </w:rPr>
        <w:t>es</w:t>
      </w:r>
      <w:r w:rsidR="0018653F" w:rsidRPr="00677097">
        <w:rPr>
          <w:rFonts w:ascii="Arial" w:eastAsia="Arial Unicode MS" w:hAnsi="Arial" w:cs="Arial"/>
          <w:color w:val="000000"/>
          <w:sz w:val="28"/>
          <w:szCs w:val="28"/>
          <w:lang w:eastAsia="es-ES"/>
        </w:rPr>
        <w:t xml:space="preserve"> número </w:t>
      </w:r>
      <w:r w:rsidR="0025088E" w:rsidRPr="00AE78C5">
        <w:rPr>
          <w:rFonts w:ascii="Arial" w:eastAsia="Arial Unicode MS" w:hAnsi="Arial" w:cs="Arial"/>
          <w:color w:val="000000"/>
          <w:sz w:val="28"/>
          <w:szCs w:val="28"/>
          <w:lang w:eastAsia="es-ES"/>
        </w:rPr>
        <w:t>R20*</w:t>
      </w:r>
      <w:r w:rsidR="00CD3E08" w:rsidRPr="00AE78C5">
        <w:rPr>
          <w:rFonts w:ascii="Arial" w:eastAsia="Arial Unicode MS" w:hAnsi="Arial" w:cs="Arial"/>
          <w:color w:val="000000"/>
          <w:sz w:val="28"/>
          <w:szCs w:val="28"/>
          <w:lang w:eastAsia="es-ES"/>
        </w:rPr>
        <w:t>3</w:t>
      </w:r>
      <w:r w:rsidR="00677097" w:rsidRPr="00AE78C5">
        <w:rPr>
          <w:rFonts w:ascii="Arial" w:eastAsia="Arial Unicode MS" w:hAnsi="Arial" w:cs="Arial"/>
          <w:color w:val="000000"/>
          <w:sz w:val="28"/>
          <w:szCs w:val="28"/>
          <w:lang w:eastAsia="es-ES"/>
        </w:rPr>
        <w:t>78743</w:t>
      </w:r>
      <w:r w:rsidR="000518DB" w:rsidRPr="00AE78C5">
        <w:rPr>
          <w:rFonts w:ascii="Arial" w:eastAsia="Arial Unicode MS" w:hAnsi="Arial" w:cs="Arial"/>
          <w:color w:val="000000"/>
          <w:sz w:val="28"/>
          <w:szCs w:val="28"/>
          <w:lang w:eastAsia="es-ES"/>
        </w:rPr>
        <w:t>, R20*</w:t>
      </w:r>
      <w:r w:rsidR="00677097" w:rsidRPr="00AE78C5">
        <w:rPr>
          <w:rFonts w:ascii="Arial" w:eastAsia="Arial Unicode MS" w:hAnsi="Arial" w:cs="Arial"/>
          <w:color w:val="000000"/>
          <w:sz w:val="28"/>
          <w:szCs w:val="28"/>
          <w:lang w:eastAsia="es-ES"/>
        </w:rPr>
        <w:t>380397</w:t>
      </w:r>
      <w:r w:rsidR="000518DB" w:rsidRPr="00AE78C5">
        <w:rPr>
          <w:rFonts w:ascii="Arial" w:eastAsia="Arial Unicode MS" w:hAnsi="Arial" w:cs="Arial"/>
          <w:color w:val="000000"/>
          <w:sz w:val="28"/>
          <w:szCs w:val="28"/>
          <w:lang w:eastAsia="es-ES"/>
        </w:rPr>
        <w:t>, R20*</w:t>
      </w:r>
      <w:r w:rsidR="00677097" w:rsidRPr="00AE78C5">
        <w:rPr>
          <w:rFonts w:ascii="Arial" w:eastAsia="Arial Unicode MS" w:hAnsi="Arial" w:cs="Arial"/>
          <w:color w:val="000000"/>
          <w:sz w:val="28"/>
          <w:szCs w:val="28"/>
          <w:lang w:eastAsia="es-ES"/>
        </w:rPr>
        <w:t>425731</w:t>
      </w:r>
      <w:r w:rsidR="000518DB" w:rsidRPr="00AE78C5">
        <w:rPr>
          <w:rFonts w:ascii="Arial" w:eastAsia="Arial Unicode MS" w:hAnsi="Arial" w:cs="Arial"/>
          <w:color w:val="000000"/>
          <w:sz w:val="28"/>
          <w:szCs w:val="28"/>
          <w:lang w:eastAsia="es-ES"/>
        </w:rPr>
        <w:t>, y R20*</w:t>
      </w:r>
      <w:r w:rsidR="00677097" w:rsidRPr="00AE78C5">
        <w:rPr>
          <w:rFonts w:ascii="Arial" w:eastAsia="Arial Unicode MS" w:hAnsi="Arial" w:cs="Arial"/>
          <w:color w:val="000000"/>
          <w:sz w:val="28"/>
          <w:szCs w:val="28"/>
          <w:lang w:eastAsia="es-ES"/>
        </w:rPr>
        <w:t>425786</w:t>
      </w:r>
      <w:r w:rsidR="00677097">
        <w:rPr>
          <w:rFonts w:ascii="Arial" w:eastAsia="Arial Unicode MS" w:hAnsi="Arial" w:cs="Arial"/>
          <w:color w:val="000000"/>
          <w:sz w:val="28"/>
          <w:szCs w:val="28"/>
          <w:lang w:eastAsia="es-ES"/>
        </w:rPr>
        <w:t>.</w:t>
      </w:r>
      <w:r w:rsidR="000518DB" w:rsidRPr="00677097">
        <w:rPr>
          <w:rFonts w:ascii="Arial" w:eastAsia="Arial Unicode MS" w:hAnsi="Arial" w:cs="Arial"/>
          <w:b/>
          <w:color w:val="000000"/>
          <w:sz w:val="28"/>
          <w:szCs w:val="28"/>
          <w:shd w:val="clear" w:color="auto" w:fill="FFFF00"/>
          <w:lang w:eastAsia="es-ES"/>
        </w:rPr>
        <w:t xml:space="preserve"> </w:t>
      </w:r>
    </w:p>
    <w:p w:rsidR="000518DB" w:rsidRDefault="000518DB" w:rsidP="00CD3E08">
      <w:pPr>
        <w:spacing w:after="0" w:line="240" w:lineRule="auto"/>
        <w:jc w:val="both"/>
        <w:rPr>
          <w:rFonts w:ascii="Arial" w:eastAsia="Arial Unicode MS" w:hAnsi="Arial" w:cs="Arial"/>
          <w:b/>
          <w:color w:val="000000"/>
          <w:sz w:val="28"/>
          <w:szCs w:val="28"/>
          <w:lang w:eastAsia="es-ES"/>
        </w:rPr>
      </w:pPr>
    </w:p>
    <w:p w:rsidR="00615BE9" w:rsidRDefault="009C2587" w:rsidP="000518DB">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V</w:t>
      </w:r>
      <w:r w:rsidR="00150254">
        <w:rPr>
          <w:rFonts w:ascii="Arial" w:eastAsia="Arial Unicode MS" w:hAnsi="Arial" w:cs="Arial"/>
          <w:b/>
          <w:color w:val="000000"/>
          <w:sz w:val="28"/>
          <w:szCs w:val="28"/>
          <w:lang w:eastAsia="es-ES"/>
        </w:rPr>
        <w:t>I</w:t>
      </w:r>
      <w:r>
        <w:rPr>
          <w:rFonts w:ascii="Arial" w:eastAsia="Arial Unicode MS" w:hAnsi="Arial" w:cs="Arial"/>
          <w:b/>
          <w:color w:val="000000"/>
          <w:sz w:val="28"/>
          <w:szCs w:val="28"/>
          <w:lang w:eastAsia="es-ES"/>
        </w:rPr>
        <w:t xml:space="preserve">. </w:t>
      </w:r>
      <w:r w:rsidR="000624FA">
        <w:rPr>
          <w:rFonts w:ascii="Arial" w:eastAsia="Arial Unicode MS" w:hAnsi="Arial" w:cs="Arial"/>
          <w:color w:val="000000"/>
          <w:sz w:val="28"/>
          <w:szCs w:val="28"/>
          <w:lang w:eastAsia="es-ES"/>
        </w:rPr>
        <w:t>Los</w:t>
      </w:r>
      <w:r w:rsidR="00CD3E08">
        <w:rPr>
          <w:rFonts w:ascii="Arial" w:eastAsia="Arial Unicode MS" w:hAnsi="Arial" w:cs="Arial"/>
          <w:color w:val="000000"/>
          <w:sz w:val="28"/>
          <w:szCs w:val="28"/>
          <w:lang w:eastAsia="es-ES"/>
        </w:rPr>
        <w:t xml:space="preserve"> </w:t>
      </w:r>
      <w:r w:rsidR="00361248">
        <w:rPr>
          <w:rFonts w:ascii="Arial" w:eastAsia="Arial Unicode MS" w:hAnsi="Arial" w:cs="Arial"/>
          <w:color w:val="000000"/>
          <w:sz w:val="28"/>
          <w:szCs w:val="28"/>
          <w:lang w:eastAsia="es-ES"/>
        </w:rPr>
        <w:t>inmueble</w:t>
      </w:r>
      <w:r w:rsidR="000624FA">
        <w:rPr>
          <w:rFonts w:ascii="Arial" w:eastAsia="Arial Unicode MS" w:hAnsi="Arial" w:cs="Arial"/>
          <w:color w:val="000000"/>
          <w:sz w:val="28"/>
          <w:szCs w:val="28"/>
          <w:lang w:eastAsia="es-ES"/>
        </w:rPr>
        <w:t>s</w:t>
      </w:r>
      <w:r w:rsidR="00361248">
        <w:rPr>
          <w:rFonts w:ascii="Arial" w:eastAsia="Arial Unicode MS" w:hAnsi="Arial" w:cs="Arial"/>
          <w:color w:val="000000"/>
          <w:sz w:val="28"/>
          <w:szCs w:val="28"/>
          <w:lang w:eastAsia="es-ES"/>
        </w:rPr>
        <w:t xml:space="preserve"> materia del presente dictamen, se encuentra</w:t>
      </w:r>
      <w:r w:rsidR="000518DB">
        <w:rPr>
          <w:rFonts w:ascii="Arial" w:eastAsia="Arial Unicode MS" w:hAnsi="Arial" w:cs="Arial"/>
          <w:color w:val="000000"/>
          <w:sz w:val="28"/>
          <w:szCs w:val="28"/>
          <w:lang w:eastAsia="es-ES"/>
        </w:rPr>
        <w:t>n</w:t>
      </w:r>
      <w:r w:rsidR="00361248">
        <w:rPr>
          <w:rFonts w:ascii="Arial" w:eastAsia="Arial Unicode MS" w:hAnsi="Arial" w:cs="Arial"/>
          <w:color w:val="000000"/>
          <w:sz w:val="28"/>
          <w:szCs w:val="28"/>
          <w:lang w:eastAsia="es-ES"/>
        </w:rPr>
        <w:t xml:space="preserve"> libre</w:t>
      </w:r>
      <w:r w:rsidR="000518DB">
        <w:rPr>
          <w:rFonts w:ascii="Arial" w:eastAsia="Arial Unicode MS" w:hAnsi="Arial" w:cs="Arial"/>
          <w:color w:val="000000"/>
          <w:sz w:val="28"/>
          <w:szCs w:val="28"/>
          <w:lang w:eastAsia="es-ES"/>
        </w:rPr>
        <w:t>s</w:t>
      </w:r>
      <w:r w:rsidR="00361248">
        <w:rPr>
          <w:rFonts w:ascii="Arial" w:eastAsia="Arial Unicode MS" w:hAnsi="Arial" w:cs="Arial"/>
          <w:color w:val="000000"/>
          <w:sz w:val="28"/>
          <w:szCs w:val="28"/>
          <w:lang w:eastAsia="es-ES"/>
        </w:rPr>
        <w:t xml:space="preserve"> de gravamen según </w:t>
      </w:r>
      <w:r w:rsidR="000518DB">
        <w:rPr>
          <w:rFonts w:ascii="Arial" w:eastAsia="Arial Unicode MS" w:hAnsi="Arial" w:cs="Arial"/>
          <w:color w:val="000000"/>
          <w:sz w:val="28"/>
          <w:szCs w:val="28"/>
          <w:lang w:eastAsia="es-ES"/>
        </w:rPr>
        <w:t>los</w:t>
      </w:r>
      <w:r>
        <w:rPr>
          <w:rFonts w:ascii="Arial" w:eastAsia="Arial Unicode MS" w:hAnsi="Arial" w:cs="Arial"/>
          <w:color w:val="000000"/>
          <w:sz w:val="28"/>
          <w:szCs w:val="28"/>
          <w:lang w:eastAsia="es-ES"/>
        </w:rPr>
        <w:t xml:space="preserve"> </w:t>
      </w:r>
      <w:r w:rsidR="00361248">
        <w:rPr>
          <w:rFonts w:ascii="Arial" w:eastAsia="Arial Unicode MS" w:hAnsi="Arial" w:cs="Arial"/>
          <w:color w:val="000000"/>
          <w:sz w:val="28"/>
          <w:szCs w:val="28"/>
          <w:lang w:eastAsia="es-ES"/>
        </w:rPr>
        <w:t>certificado</w:t>
      </w:r>
      <w:r w:rsidR="000518DB">
        <w:rPr>
          <w:rFonts w:ascii="Arial" w:eastAsia="Arial Unicode MS" w:hAnsi="Arial" w:cs="Arial"/>
          <w:color w:val="000000"/>
          <w:sz w:val="28"/>
          <w:szCs w:val="28"/>
          <w:lang w:eastAsia="es-ES"/>
        </w:rPr>
        <w:t>s</w:t>
      </w:r>
      <w:r w:rsidR="00CD3E08">
        <w:rPr>
          <w:rFonts w:ascii="Arial" w:eastAsia="Arial Unicode MS" w:hAnsi="Arial" w:cs="Arial"/>
          <w:color w:val="000000"/>
          <w:sz w:val="28"/>
          <w:szCs w:val="28"/>
          <w:lang w:eastAsia="es-ES"/>
        </w:rPr>
        <w:t xml:space="preserve"> </w:t>
      </w:r>
      <w:r w:rsidR="00361248">
        <w:rPr>
          <w:rFonts w:ascii="Arial" w:eastAsia="Arial Unicode MS" w:hAnsi="Arial" w:cs="Arial"/>
          <w:color w:val="000000"/>
          <w:sz w:val="28"/>
          <w:szCs w:val="28"/>
          <w:lang w:eastAsia="es-ES"/>
        </w:rPr>
        <w:t>expedido</w:t>
      </w:r>
      <w:r w:rsidR="000518DB">
        <w:rPr>
          <w:rFonts w:ascii="Arial" w:eastAsia="Arial Unicode MS" w:hAnsi="Arial" w:cs="Arial"/>
          <w:color w:val="000000"/>
          <w:sz w:val="28"/>
          <w:szCs w:val="28"/>
          <w:lang w:eastAsia="es-ES"/>
        </w:rPr>
        <w:t>s</w:t>
      </w:r>
      <w:r w:rsidR="00361248">
        <w:rPr>
          <w:rFonts w:ascii="Arial" w:eastAsia="Arial Unicode MS" w:hAnsi="Arial" w:cs="Arial"/>
          <w:color w:val="000000"/>
          <w:sz w:val="28"/>
          <w:szCs w:val="28"/>
          <w:lang w:eastAsia="es-ES"/>
        </w:rPr>
        <w:t xml:space="preserve"> por el Registro Público de la Propiedad y del Comercio de este partido judicial</w:t>
      </w:r>
      <w:r w:rsidR="00677097">
        <w:rPr>
          <w:rFonts w:ascii="Arial" w:eastAsia="Arial Unicode MS" w:hAnsi="Arial" w:cs="Arial"/>
          <w:color w:val="000000"/>
          <w:sz w:val="28"/>
          <w:szCs w:val="28"/>
          <w:lang w:eastAsia="es-ES"/>
        </w:rPr>
        <w:t xml:space="preserve"> con números de solicitud 3825679, 3825680, 3825681 y 3825</w:t>
      </w:r>
      <w:r w:rsidR="00BC0688">
        <w:rPr>
          <w:rFonts w:ascii="Arial" w:eastAsia="Arial Unicode MS" w:hAnsi="Arial" w:cs="Arial"/>
          <w:color w:val="000000"/>
          <w:sz w:val="28"/>
          <w:szCs w:val="28"/>
          <w:lang w:eastAsia="es-ES"/>
        </w:rPr>
        <w:t>682.</w:t>
      </w:r>
    </w:p>
    <w:p w:rsidR="00615BE9" w:rsidRPr="00615BE9" w:rsidRDefault="00615BE9" w:rsidP="00361248">
      <w:pPr>
        <w:spacing w:after="0" w:line="240" w:lineRule="auto"/>
        <w:jc w:val="both"/>
        <w:rPr>
          <w:rFonts w:ascii="Arial" w:eastAsia="Arial Unicode MS" w:hAnsi="Arial" w:cs="Arial"/>
          <w:color w:val="000000"/>
          <w:sz w:val="28"/>
          <w:szCs w:val="28"/>
          <w:lang w:eastAsia="es-ES"/>
        </w:rPr>
      </w:pPr>
    </w:p>
    <w:p w:rsidR="008707E3" w:rsidRDefault="008707E3" w:rsidP="008707E3">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VI</w:t>
      </w:r>
      <w:r w:rsidR="007E3086">
        <w:rPr>
          <w:rFonts w:ascii="Arial" w:eastAsia="Arial Unicode MS" w:hAnsi="Arial" w:cs="Arial"/>
          <w:b/>
          <w:color w:val="000000"/>
          <w:sz w:val="28"/>
          <w:szCs w:val="28"/>
          <w:lang w:eastAsia="es-ES"/>
        </w:rPr>
        <w:t>I</w:t>
      </w:r>
      <w:r>
        <w:rPr>
          <w:rFonts w:ascii="Arial" w:eastAsia="Arial Unicode MS" w:hAnsi="Arial" w:cs="Arial"/>
          <w:b/>
          <w:color w:val="000000"/>
          <w:sz w:val="28"/>
          <w:szCs w:val="28"/>
          <w:lang w:eastAsia="es-ES"/>
        </w:rPr>
        <w:t xml:space="preserve">. </w:t>
      </w:r>
      <w:r w:rsidRPr="00B4510F">
        <w:rPr>
          <w:rFonts w:ascii="Arial" w:eastAsia="Arial Unicode MS" w:hAnsi="Arial" w:cs="Arial"/>
          <w:color w:val="000000"/>
          <w:sz w:val="28"/>
          <w:szCs w:val="28"/>
          <w:lang w:eastAsia="es-ES"/>
        </w:rPr>
        <w:t>C</w:t>
      </w:r>
      <w:r>
        <w:rPr>
          <w:rFonts w:ascii="Arial" w:eastAsia="Arial Unicode MS" w:hAnsi="Arial" w:cs="Arial"/>
          <w:color w:val="000000"/>
          <w:sz w:val="28"/>
          <w:szCs w:val="28"/>
          <w:lang w:eastAsia="es-ES"/>
        </w:rPr>
        <w:t xml:space="preserve">on el objeto de dar cumplimiento a lo señalado por el artículo 444 del Código Territorial para el Estado y los Municipios de Guanajuato, en fecha </w:t>
      </w:r>
      <w:r w:rsidR="0029412C">
        <w:rPr>
          <w:rFonts w:ascii="Arial" w:eastAsia="Arial Unicode MS" w:hAnsi="Arial" w:cs="Arial"/>
          <w:color w:val="000000"/>
          <w:sz w:val="28"/>
          <w:szCs w:val="28"/>
          <w:lang w:eastAsia="es-ES"/>
        </w:rPr>
        <w:lastRenderedPageBreak/>
        <w:t>03</w:t>
      </w:r>
      <w:r>
        <w:rPr>
          <w:rFonts w:ascii="Arial" w:eastAsia="Arial Unicode MS" w:hAnsi="Arial" w:cs="Arial"/>
          <w:color w:val="000000"/>
          <w:sz w:val="28"/>
          <w:szCs w:val="28"/>
          <w:lang w:eastAsia="es-ES"/>
        </w:rPr>
        <w:t xml:space="preserve"> de </w:t>
      </w:r>
      <w:r w:rsidR="0029412C">
        <w:rPr>
          <w:rFonts w:ascii="Arial" w:eastAsia="Arial Unicode MS" w:hAnsi="Arial" w:cs="Arial"/>
          <w:color w:val="000000"/>
          <w:sz w:val="28"/>
          <w:szCs w:val="28"/>
          <w:lang w:eastAsia="es-ES"/>
        </w:rPr>
        <w:t>junio</w:t>
      </w:r>
      <w:r>
        <w:rPr>
          <w:rFonts w:ascii="Arial" w:eastAsia="Arial Unicode MS" w:hAnsi="Arial" w:cs="Arial"/>
          <w:color w:val="000000"/>
          <w:sz w:val="28"/>
          <w:szCs w:val="28"/>
          <w:lang w:eastAsia="es-ES"/>
        </w:rPr>
        <w:t xml:space="preserve"> de 202</w:t>
      </w:r>
      <w:r w:rsidR="007E3086">
        <w:rPr>
          <w:rFonts w:ascii="Arial" w:eastAsia="Arial Unicode MS" w:hAnsi="Arial" w:cs="Arial"/>
          <w:color w:val="000000"/>
          <w:sz w:val="28"/>
          <w:szCs w:val="28"/>
          <w:lang w:eastAsia="es-ES"/>
        </w:rPr>
        <w:t>1</w:t>
      </w:r>
      <w:r>
        <w:rPr>
          <w:rFonts w:ascii="Arial" w:eastAsia="Arial Unicode MS" w:hAnsi="Arial" w:cs="Arial"/>
          <w:color w:val="000000"/>
          <w:sz w:val="28"/>
          <w:szCs w:val="28"/>
          <w:lang w:eastAsia="es-ES"/>
        </w:rPr>
        <w:t>, la Arquitecta Graciela Amaro Hernández, Directora General del Instituto Municipal de Planeación</w:t>
      </w:r>
      <w:r w:rsidR="00753DBF">
        <w:rPr>
          <w:rFonts w:ascii="Arial" w:eastAsia="Arial Unicode MS" w:hAnsi="Arial" w:cs="Arial"/>
          <w:color w:val="000000"/>
          <w:sz w:val="28"/>
          <w:szCs w:val="28"/>
          <w:lang w:eastAsia="es-ES"/>
        </w:rPr>
        <w:t>,</w:t>
      </w:r>
      <w:r w:rsidR="002B36FA">
        <w:rPr>
          <w:rFonts w:ascii="Arial" w:eastAsia="Arial Unicode MS" w:hAnsi="Arial" w:cs="Arial"/>
          <w:color w:val="000000"/>
          <w:sz w:val="28"/>
          <w:szCs w:val="28"/>
          <w:lang w:eastAsia="es-ES"/>
        </w:rPr>
        <w:t xml:space="preserve"> a través del oficio IMPDG- </w:t>
      </w:r>
      <w:r w:rsidR="0029412C">
        <w:rPr>
          <w:rFonts w:ascii="Arial" w:eastAsia="Arial Unicode MS" w:hAnsi="Arial" w:cs="Arial"/>
          <w:color w:val="000000"/>
          <w:sz w:val="28"/>
          <w:szCs w:val="28"/>
          <w:lang w:eastAsia="es-ES"/>
        </w:rPr>
        <w:t>401</w:t>
      </w:r>
      <w:r>
        <w:rPr>
          <w:rFonts w:ascii="Arial" w:eastAsia="Arial Unicode MS" w:hAnsi="Arial" w:cs="Arial"/>
          <w:color w:val="000000"/>
          <w:sz w:val="28"/>
          <w:szCs w:val="28"/>
          <w:lang w:eastAsia="es-ES"/>
        </w:rPr>
        <w:t>/2</w:t>
      </w:r>
      <w:r w:rsidR="007E3086">
        <w:rPr>
          <w:rFonts w:ascii="Arial" w:eastAsia="Arial Unicode MS" w:hAnsi="Arial" w:cs="Arial"/>
          <w:color w:val="000000"/>
          <w:sz w:val="28"/>
          <w:szCs w:val="28"/>
          <w:lang w:eastAsia="es-ES"/>
        </w:rPr>
        <w:t>1</w:t>
      </w:r>
      <w:r>
        <w:rPr>
          <w:rFonts w:ascii="Arial" w:eastAsia="Arial Unicode MS" w:hAnsi="Arial" w:cs="Arial"/>
          <w:color w:val="000000"/>
          <w:sz w:val="28"/>
          <w:szCs w:val="28"/>
          <w:lang w:eastAsia="es-ES"/>
        </w:rPr>
        <w:t xml:space="preserve"> </w:t>
      </w:r>
      <w:r w:rsidRPr="000B10DF">
        <w:rPr>
          <w:rFonts w:ascii="Arial" w:eastAsia="Arial Unicode MS" w:hAnsi="Arial" w:cs="Arial"/>
          <w:color w:val="000000"/>
          <w:sz w:val="28"/>
          <w:szCs w:val="28"/>
          <w:lang w:eastAsia="es-ES"/>
        </w:rPr>
        <w:t xml:space="preserve">expidió el dictamen </w:t>
      </w:r>
      <w:r w:rsidR="00BC0688">
        <w:rPr>
          <w:rFonts w:ascii="Arial" w:eastAsia="Arial Unicode MS" w:hAnsi="Arial" w:cs="Arial"/>
          <w:color w:val="000000"/>
          <w:sz w:val="28"/>
          <w:szCs w:val="28"/>
          <w:lang w:eastAsia="es-ES"/>
        </w:rPr>
        <w:t>de equipamiento respecto del inmueble materia de la presente donación, estableciendo que ese Instituto considera factible la  donación, tomando en consideración las observaciones que al respecto señaló en dicho dictamen.</w:t>
      </w:r>
    </w:p>
    <w:p w:rsidR="008707E3" w:rsidRDefault="008707E3" w:rsidP="008707E3">
      <w:pPr>
        <w:spacing w:after="0" w:line="240" w:lineRule="auto"/>
        <w:jc w:val="both"/>
        <w:rPr>
          <w:rFonts w:ascii="Arial" w:eastAsia="Arial Unicode MS" w:hAnsi="Arial" w:cs="Arial"/>
          <w:b/>
          <w:sz w:val="28"/>
          <w:szCs w:val="28"/>
          <w:lang w:val="es-ES_tradnl" w:eastAsia="es-ES"/>
        </w:rPr>
      </w:pPr>
    </w:p>
    <w:p w:rsidR="00877B3E" w:rsidRPr="0029412C" w:rsidRDefault="00877B3E" w:rsidP="0029412C">
      <w:pPr>
        <w:shd w:val="clear" w:color="auto" w:fill="FFFFFF"/>
        <w:spacing w:after="0" w:line="240" w:lineRule="auto"/>
        <w:jc w:val="both"/>
        <w:rPr>
          <w:rFonts w:ascii="Arial" w:eastAsia="Times New Roman" w:hAnsi="Arial" w:cs="Arial"/>
          <w:color w:val="000000"/>
          <w:sz w:val="28"/>
          <w:szCs w:val="28"/>
          <w:lang w:eastAsia="es-MX"/>
        </w:rPr>
      </w:pPr>
      <w:r w:rsidRPr="00EA4CCF">
        <w:rPr>
          <w:rFonts w:ascii="Arial" w:eastAsia="Arial Unicode MS" w:hAnsi="Arial" w:cs="Arial"/>
          <w:b/>
          <w:color w:val="000000"/>
          <w:sz w:val="28"/>
          <w:szCs w:val="28"/>
          <w:lang w:eastAsia="es-ES"/>
        </w:rPr>
        <w:t>VIII.</w:t>
      </w:r>
      <w:r w:rsidRPr="006A1BBF">
        <w:rPr>
          <w:rFonts w:ascii="Arial" w:eastAsia="Arial Unicode MS" w:hAnsi="Arial" w:cs="Arial"/>
          <w:b/>
          <w:color w:val="000000"/>
          <w:sz w:val="28"/>
          <w:szCs w:val="28"/>
          <w:lang w:eastAsia="es-ES"/>
        </w:rPr>
        <w:t xml:space="preserve"> </w:t>
      </w:r>
      <w:r w:rsidR="0029412C" w:rsidRPr="0027710B">
        <w:rPr>
          <w:rFonts w:ascii="Arial" w:eastAsia="Times New Roman" w:hAnsi="Arial" w:cs="Arial"/>
          <w:color w:val="000000"/>
          <w:sz w:val="28"/>
          <w:szCs w:val="28"/>
          <w:lang w:eastAsia="es-MX"/>
        </w:rPr>
        <w:t xml:space="preserve">Con el objeto de determinar la factibilidad técnica y de cumplir los requisitos señalados en el artículo 417 del Código Territorial para el Estado y los Municipios de Guanajuato, </w:t>
      </w:r>
      <w:r w:rsidR="0029412C">
        <w:rPr>
          <w:rFonts w:ascii="Arial" w:eastAsia="Times New Roman" w:hAnsi="Arial" w:cs="Arial"/>
          <w:color w:val="000000"/>
          <w:sz w:val="28"/>
          <w:szCs w:val="28"/>
          <w:lang w:eastAsia="es-MX"/>
        </w:rPr>
        <w:t>obra el oficio DGDU/</w:t>
      </w:r>
      <w:proofErr w:type="spellStart"/>
      <w:r w:rsidR="0029412C">
        <w:rPr>
          <w:rFonts w:ascii="Arial" w:eastAsia="Times New Roman" w:hAnsi="Arial" w:cs="Arial"/>
          <w:color w:val="000000"/>
          <w:sz w:val="28"/>
          <w:szCs w:val="28"/>
          <w:lang w:eastAsia="es-MX"/>
        </w:rPr>
        <w:t>DFyEU</w:t>
      </w:r>
      <w:proofErr w:type="spellEnd"/>
      <w:r w:rsidR="0029412C">
        <w:rPr>
          <w:rFonts w:ascii="Arial" w:eastAsia="Times New Roman" w:hAnsi="Arial" w:cs="Arial"/>
          <w:color w:val="000000"/>
          <w:sz w:val="28"/>
          <w:szCs w:val="28"/>
          <w:lang w:eastAsia="es-MX"/>
        </w:rPr>
        <w:t>/12-66986/2021, de fecha 10 de agosto del año 2021, expedido por el Director de fraccionamientos y Estructura Urbana de la Dirección General de Desarrollo Urbano, mediante el cual se adjunta el dictamen de la comisión de Desarrollo Urbano e IMPLAN, de fecha 03 de agosto del 2021, en el que se autoriza el destino de uso de suelo del inmueble materia del presente dictamen como equipamiento urbano</w:t>
      </w:r>
      <w:r w:rsidR="00EA4CCF">
        <w:rPr>
          <w:rFonts w:ascii="Arial" w:eastAsia="Arial Unicode MS" w:hAnsi="Arial" w:cs="Arial"/>
          <w:color w:val="000000"/>
          <w:sz w:val="28"/>
          <w:szCs w:val="28"/>
          <w:lang w:eastAsia="es-ES"/>
        </w:rPr>
        <w:t>.</w:t>
      </w:r>
    </w:p>
    <w:p w:rsidR="00EA4CCF" w:rsidRDefault="00EA4CCF" w:rsidP="00877B3E">
      <w:pPr>
        <w:spacing w:after="0" w:line="240" w:lineRule="auto"/>
        <w:jc w:val="both"/>
        <w:rPr>
          <w:rFonts w:ascii="Arial" w:eastAsia="Arial Unicode MS" w:hAnsi="Arial" w:cs="Arial"/>
          <w:color w:val="000000"/>
          <w:sz w:val="28"/>
          <w:szCs w:val="28"/>
          <w:lang w:eastAsia="es-ES"/>
        </w:rPr>
      </w:pPr>
    </w:p>
    <w:p w:rsidR="008707E3" w:rsidRPr="00826527" w:rsidRDefault="008707E3" w:rsidP="008707E3">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Por lo anteriormente expuesto</w:t>
      </w:r>
      <w:r>
        <w:rPr>
          <w:rFonts w:ascii="Arial" w:eastAsia="Times New Roman" w:hAnsi="Arial" w:cs="Arial"/>
          <w:sz w:val="28"/>
          <w:szCs w:val="28"/>
          <w:lang w:val="es-ES" w:eastAsia="es-ES"/>
        </w:rPr>
        <w:t xml:space="preserve"> y c</w:t>
      </w:r>
      <w:r w:rsidRPr="00FD6F8E">
        <w:rPr>
          <w:rFonts w:ascii="Arial" w:eastAsia="Times New Roman" w:hAnsi="Arial" w:cs="Arial"/>
          <w:sz w:val="28"/>
          <w:szCs w:val="28"/>
          <w:lang w:val="es-ES" w:eastAsia="es-ES"/>
        </w:rPr>
        <w:t xml:space="preserve">on fundamento en lo dispuesto en </w:t>
      </w:r>
      <w:r w:rsidRPr="00FD6F8E">
        <w:rPr>
          <w:rFonts w:ascii="Arial" w:eastAsia="Times New Roman" w:hAnsi="Arial" w:cs="Arial"/>
          <w:sz w:val="28"/>
          <w:szCs w:val="28"/>
          <w:lang w:eastAsia="es-ES"/>
        </w:rPr>
        <w:t xml:space="preserve">los artículos 76 fracción II inciso d), fracción IV incisos f), g) </w:t>
      </w:r>
      <w:r>
        <w:rPr>
          <w:rFonts w:ascii="Arial" w:eastAsia="Times New Roman" w:hAnsi="Arial" w:cs="Arial"/>
          <w:sz w:val="28"/>
          <w:szCs w:val="28"/>
          <w:lang w:eastAsia="es-ES"/>
        </w:rPr>
        <w:t xml:space="preserve">h) </w:t>
      </w:r>
      <w:r w:rsidRPr="00FD6F8E">
        <w:rPr>
          <w:rFonts w:ascii="Arial" w:eastAsia="Times New Roman" w:hAnsi="Arial" w:cs="Arial"/>
          <w:sz w:val="28"/>
          <w:szCs w:val="28"/>
          <w:lang w:eastAsia="es-ES"/>
        </w:rPr>
        <w:t>y j); 206, 207</w:t>
      </w:r>
      <w:r>
        <w:rPr>
          <w:rFonts w:ascii="Arial" w:eastAsia="Times New Roman" w:hAnsi="Arial" w:cs="Arial"/>
          <w:sz w:val="28"/>
          <w:szCs w:val="28"/>
          <w:lang w:eastAsia="es-ES"/>
        </w:rPr>
        <w:t xml:space="preserve"> </w:t>
      </w:r>
      <w:r w:rsidR="0029412C">
        <w:rPr>
          <w:rFonts w:ascii="Arial" w:eastAsia="Times New Roman" w:hAnsi="Arial" w:cs="Arial"/>
          <w:sz w:val="28"/>
          <w:szCs w:val="28"/>
          <w:lang w:eastAsia="es-ES"/>
        </w:rPr>
        <w:t>y</w:t>
      </w:r>
      <w:r w:rsidRPr="00FD6F8E">
        <w:rPr>
          <w:rFonts w:ascii="Arial" w:eastAsia="Times New Roman" w:hAnsi="Arial" w:cs="Arial"/>
          <w:sz w:val="28"/>
          <w:szCs w:val="28"/>
          <w:lang w:eastAsia="es-ES"/>
        </w:rPr>
        <w:t xml:space="preserve"> 208</w:t>
      </w:r>
      <w:r>
        <w:rPr>
          <w:rFonts w:ascii="Arial" w:eastAsia="Times New Roman" w:hAnsi="Arial" w:cs="Arial"/>
          <w:sz w:val="28"/>
          <w:szCs w:val="28"/>
          <w:lang w:eastAsia="es-ES"/>
        </w:rPr>
        <w:t xml:space="preserve"> </w:t>
      </w:r>
      <w:r w:rsidRPr="00FD6F8E">
        <w:rPr>
          <w:rFonts w:ascii="Arial" w:eastAsia="Times New Roman" w:hAnsi="Arial" w:cs="Arial"/>
          <w:sz w:val="28"/>
          <w:szCs w:val="28"/>
          <w:lang w:eastAsia="es-ES"/>
        </w:rPr>
        <w:t>de la Ley Orgánica Municipal para el Estado de Guanajuato; así como en los artículos 1, 9 fracción X,</w:t>
      </w:r>
      <w:r>
        <w:rPr>
          <w:rFonts w:ascii="Arial" w:eastAsia="Times New Roman" w:hAnsi="Arial" w:cs="Arial"/>
          <w:sz w:val="28"/>
          <w:szCs w:val="28"/>
          <w:lang w:eastAsia="es-ES"/>
        </w:rPr>
        <w:t xml:space="preserve"> 28, 38 fracciones VI y XIV </w:t>
      </w:r>
      <w:r w:rsidRPr="00FD6F8E">
        <w:rPr>
          <w:rFonts w:ascii="Arial" w:eastAsia="Times New Roman" w:hAnsi="Arial" w:cs="Arial"/>
          <w:sz w:val="28"/>
          <w:szCs w:val="28"/>
          <w:lang w:eastAsia="es-ES"/>
        </w:rPr>
        <w:t>104</w:t>
      </w:r>
      <w:r>
        <w:rPr>
          <w:rFonts w:ascii="Arial" w:eastAsia="Times New Roman" w:hAnsi="Arial" w:cs="Arial"/>
          <w:sz w:val="28"/>
          <w:szCs w:val="28"/>
          <w:lang w:eastAsia="es-ES"/>
        </w:rPr>
        <w:t>, 105</w:t>
      </w:r>
      <w:r w:rsidRPr="00FD6F8E">
        <w:rPr>
          <w:rFonts w:ascii="Arial" w:eastAsia="Times New Roman" w:hAnsi="Arial" w:cs="Arial"/>
          <w:sz w:val="28"/>
          <w:szCs w:val="28"/>
          <w:lang w:eastAsia="es-ES"/>
        </w:rPr>
        <w:t xml:space="preserve"> y 106 del Reglamento de Adquisiciones, Enajenaciones, Arrendamientos, Comodatos y Contratación de Servicios para el Municipio de León, Guanajuato,</w:t>
      </w:r>
      <w:r w:rsidRPr="00873379">
        <w:rPr>
          <w:rFonts w:ascii="Arial" w:eastAsia="Times New Roman" w:hAnsi="Arial" w:cs="Arial"/>
          <w:sz w:val="28"/>
          <w:szCs w:val="28"/>
          <w:lang w:val="es-ES" w:eastAsia="es-ES"/>
        </w:rPr>
        <w:t xml:space="preserve"> se somete a consideración de este Ayuntamiento la aprobación de la propuesta del siguiente:</w:t>
      </w:r>
    </w:p>
    <w:p w:rsidR="00CA0D2A" w:rsidRPr="00873379" w:rsidRDefault="00CA0D2A" w:rsidP="00521B11">
      <w:pPr>
        <w:spacing w:after="0" w:line="240" w:lineRule="auto"/>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BC0688" w:rsidRDefault="00A6571D" w:rsidP="00457537">
      <w:pPr>
        <w:spacing w:before="100" w:beforeAutospacing="1" w:after="100" w:afterAutospacing="1" w:line="240" w:lineRule="auto"/>
        <w:jc w:val="both"/>
        <w:rPr>
          <w:rFonts w:ascii="Arial" w:eastAsia="Times New Roman" w:hAnsi="Arial" w:cs="Arial"/>
          <w:b/>
          <w:sz w:val="28"/>
          <w:szCs w:val="28"/>
          <w:lang w:eastAsia="es-ES"/>
        </w:rPr>
      </w:pPr>
      <w:r>
        <w:rPr>
          <w:rFonts w:ascii="Arial" w:eastAsia="Times New Roman" w:hAnsi="Arial" w:cs="Arial"/>
          <w:b/>
          <w:sz w:val="28"/>
          <w:szCs w:val="28"/>
          <w:lang w:val="es-ES" w:eastAsia="es-ES"/>
        </w:rPr>
        <w:t>PRIMERO.</w:t>
      </w:r>
      <w:r w:rsidR="00521B11" w:rsidRPr="00FD6F8E">
        <w:rPr>
          <w:rFonts w:ascii="Arial" w:eastAsia="Times New Roman" w:hAnsi="Arial" w:cs="Arial"/>
          <w:b/>
          <w:sz w:val="28"/>
          <w:szCs w:val="28"/>
          <w:lang w:val="es-ES" w:eastAsia="es-ES"/>
        </w:rPr>
        <w:t xml:space="preserve"> </w:t>
      </w:r>
      <w:r w:rsidR="00826527">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e autoriza la desafecta</w:t>
      </w:r>
      <w:r w:rsidR="00C243D2">
        <w:rPr>
          <w:rFonts w:ascii="Arial" w:eastAsia="Times New Roman" w:hAnsi="Arial" w:cs="Arial"/>
          <w:sz w:val="28"/>
          <w:szCs w:val="28"/>
          <w:lang w:eastAsia="es-ES"/>
        </w:rPr>
        <w:t xml:space="preserve">ción del dominio público </w:t>
      </w:r>
      <w:r w:rsidR="00EA4CCF">
        <w:rPr>
          <w:rFonts w:ascii="Arial" w:eastAsia="Times New Roman" w:hAnsi="Arial" w:cs="Arial"/>
          <w:sz w:val="28"/>
          <w:szCs w:val="28"/>
          <w:lang w:eastAsia="es-ES"/>
        </w:rPr>
        <w:t>de</w:t>
      </w:r>
      <w:r w:rsidR="00826527">
        <w:rPr>
          <w:rFonts w:ascii="Arial" w:eastAsia="Times New Roman" w:hAnsi="Arial" w:cs="Arial"/>
          <w:sz w:val="28"/>
          <w:szCs w:val="28"/>
          <w:lang w:eastAsia="es-ES"/>
        </w:rPr>
        <w:t xml:space="preserve"> </w:t>
      </w:r>
      <w:r w:rsidR="0029412C">
        <w:rPr>
          <w:rFonts w:ascii="Arial" w:eastAsia="Times New Roman" w:hAnsi="Arial" w:cs="Arial"/>
          <w:sz w:val="28"/>
          <w:szCs w:val="28"/>
          <w:lang w:eastAsia="es-ES"/>
        </w:rPr>
        <w:t>4</w:t>
      </w:r>
      <w:r w:rsidR="001E7C58">
        <w:rPr>
          <w:rFonts w:ascii="Arial" w:eastAsia="Times New Roman" w:hAnsi="Arial" w:cs="Arial"/>
          <w:sz w:val="28"/>
          <w:szCs w:val="28"/>
          <w:lang w:eastAsia="es-ES"/>
        </w:rPr>
        <w:t xml:space="preserve"> </w:t>
      </w:r>
      <w:r w:rsidR="006845DE">
        <w:rPr>
          <w:rFonts w:ascii="Arial" w:eastAsia="Times New Roman" w:hAnsi="Arial" w:cs="Arial"/>
          <w:sz w:val="28"/>
          <w:szCs w:val="28"/>
          <w:lang w:eastAsia="es-ES"/>
        </w:rPr>
        <w:t>inmueble</w:t>
      </w:r>
      <w:r w:rsidR="0029412C">
        <w:rPr>
          <w:rFonts w:ascii="Arial" w:eastAsia="Times New Roman" w:hAnsi="Arial" w:cs="Arial"/>
          <w:sz w:val="28"/>
          <w:szCs w:val="28"/>
          <w:lang w:eastAsia="es-ES"/>
        </w:rPr>
        <w:t>s</w:t>
      </w:r>
      <w:r w:rsidR="006845DE">
        <w:rPr>
          <w:rFonts w:ascii="Arial" w:eastAsia="Times New Roman" w:hAnsi="Arial" w:cs="Arial"/>
          <w:sz w:val="28"/>
          <w:szCs w:val="28"/>
          <w:lang w:eastAsia="es-ES"/>
        </w:rPr>
        <w:t xml:space="preserve"> ubicado</w:t>
      </w:r>
      <w:r w:rsidR="0029412C">
        <w:rPr>
          <w:rFonts w:ascii="Arial" w:eastAsia="Times New Roman" w:hAnsi="Arial" w:cs="Arial"/>
          <w:sz w:val="28"/>
          <w:szCs w:val="28"/>
          <w:lang w:eastAsia="es-ES"/>
        </w:rPr>
        <w:t>s</w:t>
      </w:r>
      <w:r w:rsidR="006845DE">
        <w:rPr>
          <w:rFonts w:ascii="Arial" w:eastAsia="Times New Roman" w:hAnsi="Arial" w:cs="Arial"/>
          <w:sz w:val="28"/>
          <w:szCs w:val="28"/>
          <w:lang w:eastAsia="es-ES"/>
        </w:rPr>
        <w:t xml:space="preserve"> </w:t>
      </w:r>
      <w:r w:rsidR="007364D0">
        <w:rPr>
          <w:rFonts w:ascii="Arial" w:eastAsia="Times New Roman" w:hAnsi="Arial" w:cs="Arial"/>
          <w:sz w:val="28"/>
          <w:szCs w:val="28"/>
          <w:lang w:eastAsia="es-ES"/>
        </w:rPr>
        <w:t xml:space="preserve">en </w:t>
      </w:r>
      <w:proofErr w:type="spellStart"/>
      <w:r w:rsidR="007364D0">
        <w:rPr>
          <w:rFonts w:ascii="Arial" w:eastAsia="Times New Roman" w:hAnsi="Arial" w:cs="Arial"/>
          <w:sz w:val="28"/>
          <w:szCs w:val="28"/>
          <w:lang w:eastAsia="es-ES"/>
        </w:rPr>
        <w:t>Blvd</w:t>
      </w:r>
      <w:proofErr w:type="spellEnd"/>
      <w:r w:rsidR="007364D0">
        <w:rPr>
          <w:rFonts w:ascii="Arial" w:eastAsia="Times New Roman" w:hAnsi="Arial" w:cs="Arial"/>
          <w:sz w:val="28"/>
          <w:szCs w:val="28"/>
          <w:lang w:eastAsia="es-ES"/>
        </w:rPr>
        <w:t>. Timoteo Lozano y calle Arroyo Seco, que corresponden al predio denominado “Arroyo Hondo”</w:t>
      </w:r>
      <w:r w:rsidR="001E7C58">
        <w:rPr>
          <w:rFonts w:ascii="Arial" w:eastAsia="Arial Unicode MS" w:hAnsi="Arial" w:cs="Arial"/>
          <w:color w:val="000000"/>
          <w:sz w:val="28"/>
          <w:szCs w:val="28"/>
          <w:lang w:eastAsia="es-ES"/>
        </w:rPr>
        <w:t>, con</w:t>
      </w:r>
      <w:r w:rsidR="00EA4CCF">
        <w:rPr>
          <w:rFonts w:ascii="Arial" w:eastAsia="Arial Unicode MS" w:hAnsi="Arial" w:cs="Arial"/>
          <w:color w:val="000000"/>
          <w:sz w:val="28"/>
          <w:szCs w:val="28"/>
          <w:lang w:eastAsia="es-ES"/>
        </w:rPr>
        <w:t xml:space="preserve"> </w:t>
      </w:r>
      <w:r w:rsidR="007364D0">
        <w:rPr>
          <w:rFonts w:ascii="Arial" w:eastAsia="Arial Unicode MS" w:hAnsi="Arial" w:cs="Arial"/>
          <w:color w:val="000000"/>
          <w:sz w:val="28"/>
          <w:szCs w:val="28"/>
          <w:lang w:eastAsia="es-ES"/>
        </w:rPr>
        <w:t>las superficies</w:t>
      </w:r>
      <w:r w:rsidR="00BC0688">
        <w:rPr>
          <w:rFonts w:ascii="Arial" w:eastAsia="Arial Unicode MS" w:hAnsi="Arial" w:cs="Arial"/>
          <w:color w:val="000000"/>
          <w:sz w:val="28"/>
          <w:szCs w:val="28"/>
          <w:lang w:eastAsia="es-ES"/>
        </w:rPr>
        <w:t xml:space="preserve"> de </w:t>
      </w:r>
      <w:r w:rsidR="007364D0" w:rsidRPr="007364D0">
        <w:rPr>
          <w:rFonts w:ascii="Arial" w:eastAsia="Times New Roman" w:hAnsi="Arial" w:cs="Arial"/>
          <w:sz w:val="28"/>
          <w:szCs w:val="28"/>
          <w:lang w:eastAsia="es-ES"/>
        </w:rPr>
        <w:t>8,501.27 m2 ocho mil quinientos uno punto veintisiete metros cuadrados</w:t>
      </w:r>
      <w:r w:rsidR="00BC0688">
        <w:rPr>
          <w:rFonts w:ascii="Arial" w:eastAsia="Times New Roman" w:hAnsi="Arial" w:cs="Arial"/>
          <w:sz w:val="28"/>
          <w:szCs w:val="28"/>
          <w:lang w:eastAsia="es-ES"/>
        </w:rPr>
        <w:t xml:space="preserve">; </w:t>
      </w:r>
      <w:r w:rsidR="007364D0" w:rsidRPr="007364D0">
        <w:rPr>
          <w:rFonts w:ascii="Arial" w:eastAsia="Times New Roman" w:hAnsi="Arial" w:cs="Arial"/>
          <w:sz w:val="28"/>
          <w:szCs w:val="28"/>
          <w:lang w:eastAsia="es-ES"/>
        </w:rPr>
        <w:t>12,348.03 m2 doce mil trescientos cuarenta y ocho punto cero tres metros cuadrad</w:t>
      </w:r>
      <w:r w:rsidR="00BC0688">
        <w:rPr>
          <w:rFonts w:ascii="Arial" w:eastAsia="Times New Roman" w:hAnsi="Arial" w:cs="Arial"/>
          <w:sz w:val="28"/>
          <w:szCs w:val="28"/>
          <w:lang w:eastAsia="es-ES"/>
        </w:rPr>
        <w:t xml:space="preserve">os; </w:t>
      </w:r>
      <w:r w:rsidR="007364D0" w:rsidRPr="00457537">
        <w:rPr>
          <w:rFonts w:ascii="Arial" w:eastAsia="Times New Roman" w:hAnsi="Arial" w:cs="Arial"/>
          <w:sz w:val="28"/>
          <w:szCs w:val="28"/>
          <w:lang w:eastAsia="es-ES"/>
        </w:rPr>
        <w:t>12,500.00 m2 doce mil quinientos metros cuadrados</w:t>
      </w:r>
      <w:r w:rsidR="00BC0688">
        <w:rPr>
          <w:rFonts w:ascii="Arial" w:eastAsia="Times New Roman" w:hAnsi="Arial" w:cs="Arial"/>
          <w:sz w:val="28"/>
          <w:szCs w:val="28"/>
          <w:lang w:eastAsia="es-ES"/>
        </w:rPr>
        <w:t>; y</w:t>
      </w:r>
      <w:r w:rsidR="00BC0688" w:rsidRPr="00457537">
        <w:rPr>
          <w:rFonts w:ascii="Arial" w:eastAsia="Times New Roman" w:hAnsi="Arial" w:cs="Arial"/>
          <w:sz w:val="28"/>
          <w:szCs w:val="28"/>
          <w:lang w:eastAsia="es-ES"/>
        </w:rPr>
        <w:t xml:space="preserve"> </w:t>
      </w:r>
      <w:r w:rsidR="007364D0" w:rsidRPr="00457537">
        <w:rPr>
          <w:rFonts w:ascii="Arial" w:eastAsia="Times New Roman" w:hAnsi="Arial" w:cs="Arial"/>
          <w:sz w:val="28"/>
          <w:szCs w:val="28"/>
          <w:lang w:eastAsia="es-ES"/>
        </w:rPr>
        <w:t>2,190.25 m2 dos mil ciento noventa punto veinticinco metros cuadrados</w:t>
      </w:r>
      <w:r w:rsidR="00BA6468">
        <w:rPr>
          <w:rFonts w:ascii="Arial" w:eastAsia="Times New Roman" w:hAnsi="Arial" w:cs="Arial"/>
          <w:sz w:val="28"/>
          <w:szCs w:val="28"/>
          <w:lang w:eastAsia="es-ES"/>
        </w:rPr>
        <w:t xml:space="preserve"> y</w:t>
      </w:r>
      <w:r w:rsidR="00457537">
        <w:rPr>
          <w:rFonts w:ascii="Arial" w:eastAsia="Times New Roman" w:hAnsi="Arial" w:cs="Arial"/>
          <w:sz w:val="28"/>
          <w:szCs w:val="28"/>
          <w:lang w:eastAsia="es-ES"/>
        </w:rPr>
        <w:t xml:space="preserve"> </w:t>
      </w:r>
      <w:r w:rsidR="00BA6468">
        <w:rPr>
          <w:rFonts w:ascii="Arial" w:eastAsia="Times New Roman" w:hAnsi="Arial" w:cs="Arial"/>
          <w:sz w:val="28"/>
          <w:szCs w:val="28"/>
          <w:lang w:eastAsia="es-ES"/>
        </w:rPr>
        <w:t>c</w:t>
      </w:r>
      <w:r w:rsidR="008D77DC">
        <w:rPr>
          <w:rFonts w:ascii="Arial" w:eastAsia="Times New Roman" w:hAnsi="Arial" w:cs="Arial"/>
          <w:sz w:val="28"/>
          <w:szCs w:val="28"/>
          <w:lang w:eastAsia="es-ES"/>
        </w:rPr>
        <w:t>on las medidas y colindancias que se precisan en el anexo del presente acuerdo</w:t>
      </w:r>
      <w:r w:rsidR="00BC0688">
        <w:rPr>
          <w:rFonts w:ascii="Arial" w:eastAsia="Times New Roman" w:hAnsi="Arial" w:cs="Arial"/>
          <w:b/>
          <w:sz w:val="28"/>
          <w:szCs w:val="28"/>
          <w:lang w:eastAsia="es-ES"/>
        </w:rPr>
        <w:t>.</w:t>
      </w:r>
    </w:p>
    <w:p w:rsidR="00FD5BA8" w:rsidRDefault="0020439F" w:rsidP="00457537">
      <w:pPr>
        <w:spacing w:before="100" w:beforeAutospacing="1" w:after="100" w:afterAutospacing="1" w:line="240" w:lineRule="auto"/>
        <w:jc w:val="both"/>
        <w:rPr>
          <w:rFonts w:eastAsia="Times New Roman"/>
          <w:sz w:val="28"/>
          <w:szCs w:val="28"/>
          <w:lang w:eastAsia="es-ES"/>
        </w:rPr>
      </w:pPr>
      <w:r>
        <w:rPr>
          <w:rFonts w:ascii="Arial" w:eastAsia="Times New Roman" w:hAnsi="Arial" w:cs="Arial"/>
          <w:b/>
          <w:sz w:val="28"/>
          <w:szCs w:val="28"/>
          <w:lang w:eastAsia="es-ES"/>
        </w:rPr>
        <w:t>SEGUNDO.</w:t>
      </w:r>
      <w:r>
        <w:rPr>
          <w:rFonts w:ascii="Arial" w:eastAsia="Times New Roman" w:hAnsi="Arial" w:cs="Arial"/>
          <w:sz w:val="28"/>
          <w:szCs w:val="28"/>
          <w:lang w:eastAsia="es-ES"/>
        </w:rPr>
        <w:t xml:space="preserve"> </w:t>
      </w:r>
      <w:r w:rsidRPr="0020439F">
        <w:rPr>
          <w:rFonts w:ascii="Arial" w:eastAsia="Times New Roman" w:hAnsi="Arial" w:cs="Arial"/>
          <w:sz w:val="28"/>
          <w:szCs w:val="28"/>
          <w:lang w:eastAsia="es-ES"/>
        </w:rPr>
        <w:t>Se autoriza la donación de</w:t>
      </w:r>
      <w:r w:rsidR="007364D0">
        <w:rPr>
          <w:rFonts w:ascii="Arial" w:eastAsia="Times New Roman" w:hAnsi="Arial" w:cs="Arial"/>
          <w:sz w:val="28"/>
          <w:szCs w:val="28"/>
          <w:lang w:eastAsia="es-ES"/>
        </w:rPr>
        <w:t xml:space="preserve"> </w:t>
      </w:r>
      <w:r>
        <w:rPr>
          <w:rFonts w:ascii="Arial" w:eastAsia="Times New Roman" w:hAnsi="Arial" w:cs="Arial"/>
          <w:sz w:val="28"/>
          <w:szCs w:val="28"/>
          <w:lang w:eastAsia="es-ES"/>
        </w:rPr>
        <w:t>l</w:t>
      </w:r>
      <w:r w:rsidR="007364D0">
        <w:rPr>
          <w:rFonts w:ascii="Arial" w:eastAsia="Times New Roman" w:hAnsi="Arial" w:cs="Arial"/>
          <w:sz w:val="28"/>
          <w:szCs w:val="28"/>
          <w:lang w:eastAsia="es-ES"/>
        </w:rPr>
        <w:t>o</w:t>
      </w:r>
      <w:r w:rsidR="00BC0688">
        <w:rPr>
          <w:rFonts w:ascii="Arial" w:eastAsia="Times New Roman" w:hAnsi="Arial" w:cs="Arial"/>
          <w:sz w:val="28"/>
          <w:szCs w:val="28"/>
          <w:lang w:eastAsia="es-ES"/>
        </w:rPr>
        <w:t>s</w:t>
      </w:r>
      <w:r>
        <w:rPr>
          <w:rFonts w:ascii="Arial" w:eastAsia="Times New Roman" w:hAnsi="Arial" w:cs="Arial"/>
          <w:sz w:val="28"/>
          <w:szCs w:val="28"/>
          <w:lang w:eastAsia="es-ES"/>
        </w:rPr>
        <w:t xml:space="preserve"> </w:t>
      </w:r>
      <w:r w:rsidRPr="0020439F">
        <w:rPr>
          <w:rFonts w:ascii="Arial" w:eastAsia="Times New Roman" w:hAnsi="Arial" w:cs="Arial"/>
          <w:sz w:val="28"/>
          <w:szCs w:val="28"/>
          <w:lang w:eastAsia="es-ES"/>
        </w:rPr>
        <w:t>inmueble</w:t>
      </w:r>
      <w:r w:rsidR="007364D0">
        <w:rPr>
          <w:rFonts w:ascii="Arial" w:eastAsia="Times New Roman" w:hAnsi="Arial" w:cs="Arial"/>
          <w:sz w:val="28"/>
          <w:szCs w:val="28"/>
          <w:lang w:eastAsia="es-ES"/>
        </w:rPr>
        <w:t>s</w:t>
      </w:r>
      <w:r w:rsidRPr="0020439F">
        <w:rPr>
          <w:rFonts w:ascii="Arial" w:eastAsia="Times New Roman" w:hAnsi="Arial" w:cs="Arial"/>
          <w:sz w:val="28"/>
          <w:szCs w:val="28"/>
          <w:lang w:eastAsia="es-ES"/>
        </w:rPr>
        <w:t xml:space="preserve"> descrito</w:t>
      </w:r>
      <w:r w:rsidR="007364D0">
        <w:rPr>
          <w:rFonts w:ascii="Arial" w:eastAsia="Times New Roman" w:hAnsi="Arial" w:cs="Arial"/>
          <w:sz w:val="28"/>
          <w:szCs w:val="28"/>
          <w:lang w:eastAsia="es-ES"/>
        </w:rPr>
        <w:t>s</w:t>
      </w:r>
      <w:r w:rsidRPr="0020439F">
        <w:rPr>
          <w:rFonts w:ascii="Arial" w:eastAsia="Times New Roman" w:hAnsi="Arial" w:cs="Arial"/>
          <w:sz w:val="28"/>
          <w:szCs w:val="28"/>
          <w:lang w:eastAsia="es-ES"/>
        </w:rPr>
        <w:t xml:space="preserve"> en el punto anterior, a favor del </w:t>
      </w:r>
      <w:r w:rsidR="006845DE" w:rsidRPr="00C61F13">
        <w:rPr>
          <w:rFonts w:ascii="Arial" w:hAnsi="Arial" w:cs="Arial"/>
          <w:sz w:val="28"/>
          <w:szCs w:val="28"/>
          <w:lang w:val="es-ES" w:eastAsia="es-ES"/>
        </w:rPr>
        <w:t>Sistema Integral de Aseo Público de León, Guanajuato</w:t>
      </w:r>
      <w:r w:rsidR="006845DE">
        <w:rPr>
          <w:rFonts w:ascii="Arial" w:hAnsi="Arial" w:cs="Arial"/>
          <w:sz w:val="28"/>
          <w:szCs w:val="28"/>
          <w:lang w:val="es-ES" w:eastAsia="es-ES"/>
        </w:rPr>
        <w:t xml:space="preserve"> (SIAP)</w:t>
      </w:r>
      <w:r w:rsidRPr="0020439F">
        <w:rPr>
          <w:rFonts w:ascii="Arial" w:eastAsia="Times New Roman" w:hAnsi="Arial" w:cs="Arial"/>
          <w:sz w:val="28"/>
          <w:szCs w:val="28"/>
          <w:lang w:eastAsia="es-ES"/>
        </w:rPr>
        <w:t xml:space="preserve"> </w:t>
      </w:r>
      <w:r w:rsidRPr="00FD2F18">
        <w:rPr>
          <w:rFonts w:ascii="Arial" w:eastAsia="Times New Roman" w:hAnsi="Arial" w:cs="Arial"/>
          <w:sz w:val="28"/>
          <w:szCs w:val="28"/>
          <w:lang w:eastAsia="es-ES"/>
        </w:rPr>
        <w:t>con el objeto de</w:t>
      </w:r>
      <w:r w:rsidR="00416895" w:rsidRPr="00FD2F18">
        <w:rPr>
          <w:rFonts w:ascii="Arial" w:eastAsia="Times New Roman" w:hAnsi="Arial" w:cs="Arial"/>
          <w:sz w:val="28"/>
          <w:szCs w:val="28"/>
          <w:lang w:eastAsia="es-ES"/>
        </w:rPr>
        <w:t xml:space="preserve"> que </w:t>
      </w:r>
      <w:r w:rsidR="00C52451" w:rsidRPr="00FD2F18">
        <w:rPr>
          <w:rFonts w:ascii="Arial" w:eastAsia="Times New Roman" w:hAnsi="Arial" w:cs="Arial"/>
          <w:sz w:val="28"/>
          <w:szCs w:val="28"/>
          <w:lang w:eastAsia="es-ES"/>
        </w:rPr>
        <w:t>se construya</w:t>
      </w:r>
      <w:r w:rsidR="00BA6468">
        <w:rPr>
          <w:rFonts w:ascii="Arial" w:eastAsia="Times New Roman" w:hAnsi="Arial" w:cs="Arial"/>
          <w:sz w:val="28"/>
          <w:szCs w:val="28"/>
          <w:lang w:eastAsia="es-ES"/>
        </w:rPr>
        <w:t xml:space="preserve"> en ellos</w:t>
      </w:r>
      <w:r w:rsidR="00C52451" w:rsidRPr="00FD2F18">
        <w:rPr>
          <w:rFonts w:ascii="Arial" w:eastAsia="Times New Roman" w:hAnsi="Arial" w:cs="Arial"/>
          <w:sz w:val="28"/>
          <w:szCs w:val="28"/>
          <w:lang w:eastAsia="es-ES"/>
        </w:rPr>
        <w:t xml:space="preserve"> un Centro para el aprovechamiento y valorización tanto de residuos sólidos urbanos como los de manejo especial, así como la separación, almacenaje, acopio y tratamiento de determinados residuos susceptibles de ser reciclados</w:t>
      </w:r>
      <w:r w:rsidR="00FD5BA8" w:rsidRPr="00457537">
        <w:rPr>
          <w:rFonts w:ascii="Arial" w:eastAsia="Times New Roman" w:hAnsi="Arial" w:cs="Arial"/>
          <w:sz w:val="28"/>
          <w:szCs w:val="28"/>
          <w:lang w:eastAsia="es-ES"/>
        </w:rPr>
        <w:t xml:space="preserve"> e incorporados a los procesos </w:t>
      </w:r>
      <w:r w:rsidR="0079549A">
        <w:rPr>
          <w:rFonts w:ascii="Arial" w:eastAsia="Times New Roman" w:hAnsi="Arial" w:cs="Arial"/>
          <w:sz w:val="28"/>
          <w:szCs w:val="28"/>
          <w:lang w:eastAsia="es-ES"/>
        </w:rPr>
        <w:t>productivos y valorizables, lo cual tendrá como beneficio social el aprovechamiento de los residuos sólidos urbanos.</w:t>
      </w:r>
      <w:bookmarkStart w:id="1" w:name="_GoBack"/>
      <w:bookmarkEnd w:id="1"/>
      <w:r w:rsidR="0079549A">
        <w:rPr>
          <w:rFonts w:ascii="Arial" w:eastAsia="Times New Roman" w:hAnsi="Arial" w:cs="Arial"/>
          <w:sz w:val="28"/>
          <w:szCs w:val="28"/>
          <w:lang w:eastAsia="es-ES"/>
        </w:rPr>
        <w:t xml:space="preserve"> </w:t>
      </w:r>
    </w:p>
    <w:p w:rsidR="00FD5BA8" w:rsidRPr="00457537" w:rsidRDefault="0020439F" w:rsidP="00457537">
      <w:pPr>
        <w:tabs>
          <w:tab w:val="left" w:pos="2100"/>
          <w:tab w:val="left" w:pos="7065"/>
        </w:tabs>
        <w:spacing w:before="100" w:beforeAutospacing="1" w:after="100" w:afterAutospacing="1"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TERCERO</w:t>
      </w:r>
      <w:r w:rsidR="004335C3">
        <w:rPr>
          <w:rFonts w:ascii="Arial" w:eastAsia="Times New Roman" w:hAnsi="Arial" w:cs="Arial"/>
          <w:b/>
          <w:sz w:val="28"/>
          <w:szCs w:val="28"/>
          <w:lang w:eastAsia="es-ES"/>
        </w:rPr>
        <w:t xml:space="preserve">. </w:t>
      </w:r>
      <w:r w:rsidR="00FD5BA8">
        <w:rPr>
          <w:rFonts w:ascii="Arial" w:eastAsia="Times New Roman" w:hAnsi="Arial" w:cs="Arial"/>
          <w:sz w:val="28"/>
          <w:szCs w:val="28"/>
          <w:lang w:eastAsia="es-ES"/>
        </w:rPr>
        <w:t xml:space="preserve">La construcción de las instalaciones deberá iniciar en un período no mayor a dos años y la terminación de las mismas no deberá exceder de tres años contados ambos términos a partir de la publicación del presente acuerdo en el Periódico Oficial del Gobierno del Estado de Guanajuato; además de que dicha donación queda condicionada a que se le dé el uso para el cual fue solicitada. </w:t>
      </w:r>
    </w:p>
    <w:p w:rsidR="0004373C" w:rsidRPr="00FD6F8E" w:rsidRDefault="00FD5BA8" w:rsidP="00457537">
      <w:pPr>
        <w:tabs>
          <w:tab w:val="left" w:pos="2100"/>
          <w:tab w:val="left" w:pos="7065"/>
        </w:tabs>
        <w:spacing w:before="100" w:beforeAutospacing="1" w:after="100" w:afterAutospacing="1"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CUARTO</w:t>
      </w:r>
      <w:r w:rsidRPr="00B23E34">
        <w:rPr>
          <w:rFonts w:ascii="Arial" w:eastAsia="Times New Roman" w:hAnsi="Arial" w:cs="Arial"/>
          <w:b/>
          <w:sz w:val="28"/>
          <w:szCs w:val="28"/>
          <w:lang w:eastAsia="es-ES"/>
        </w:rPr>
        <w:t xml:space="preserve">. </w:t>
      </w:r>
      <w:r w:rsidR="00815884">
        <w:rPr>
          <w:rFonts w:ascii="Arial" w:eastAsia="Times New Roman" w:hAnsi="Arial" w:cs="Arial"/>
          <w:sz w:val="28"/>
          <w:szCs w:val="28"/>
          <w:lang w:eastAsia="es-ES"/>
        </w:rPr>
        <w:t>Los</w:t>
      </w:r>
      <w:r w:rsidR="0004373C" w:rsidRPr="00B23E34">
        <w:rPr>
          <w:rFonts w:ascii="Arial" w:eastAsia="Times New Roman" w:hAnsi="Arial" w:cs="Arial"/>
          <w:sz w:val="28"/>
          <w:szCs w:val="28"/>
          <w:lang w:eastAsia="es-ES"/>
        </w:rPr>
        <w:t xml:space="preserve"> biene</w:t>
      </w:r>
      <w:r w:rsidR="00815884">
        <w:rPr>
          <w:rFonts w:ascii="Arial" w:eastAsia="Times New Roman" w:hAnsi="Arial" w:cs="Arial"/>
          <w:sz w:val="28"/>
          <w:szCs w:val="28"/>
          <w:lang w:eastAsia="es-ES"/>
        </w:rPr>
        <w:t>s</w:t>
      </w:r>
      <w:r w:rsidR="0004373C" w:rsidRPr="00B23E34">
        <w:rPr>
          <w:rFonts w:ascii="Arial" w:eastAsia="Times New Roman" w:hAnsi="Arial" w:cs="Arial"/>
          <w:sz w:val="28"/>
          <w:szCs w:val="28"/>
          <w:lang w:eastAsia="es-ES"/>
        </w:rPr>
        <w:t xml:space="preserve"> inmueble</w:t>
      </w:r>
      <w:r w:rsidR="00815884">
        <w:rPr>
          <w:rFonts w:ascii="Arial" w:eastAsia="Times New Roman" w:hAnsi="Arial" w:cs="Arial"/>
          <w:sz w:val="28"/>
          <w:szCs w:val="28"/>
          <w:lang w:eastAsia="es-ES"/>
        </w:rPr>
        <w:t>s</w:t>
      </w:r>
      <w:r w:rsidR="0004373C" w:rsidRPr="00B23E34">
        <w:rPr>
          <w:rFonts w:ascii="Arial" w:eastAsia="Times New Roman" w:hAnsi="Arial" w:cs="Arial"/>
          <w:sz w:val="28"/>
          <w:szCs w:val="28"/>
          <w:lang w:eastAsia="es-ES"/>
        </w:rPr>
        <w:t xml:space="preserve"> donado</w:t>
      </w:r>
      <w:r w:rsidR="00815884">
        <w:rPr>
          <w:rFonts w:ascii="Arial" w:eastAsia="Times New Roman" w:hAnsi="Arial" w:cs="Arial"/>
          <w:sz w:val="28"/>
          <w:szCs w:val="28"/>
          <w:lang w:eastAsia="es-ES"/>
        </w:rPr>
        <w:t>s</w:t>
      </w:r>
      <w:r w:rsidR="0004373C" w:rsidRPr="00B23E34">
        <w:rPr>
          <w:rFonts w:ascii="Arial" w:eastAsia="Times New Roman" w:hAnsi="Arial" w:cs="Arial"/>
          <w:sz w:val="28"/>
          <w:szCs w:val="28"/>
          <w:lang w:eastAsia="es-ES"/>
        </w:rPr>
        <w:t xml:space="preserve"> se revertirá</w:t>
      </w:r>
      <w:r w:rsidR="00815884">
        <w:rPr>
          <w:rFonts w:ascii="Arial" w:eastAsia="Times New Roman" w:hAnsi="Arial" w:cs="Arial"/>
          <w:sz w:val="28"/>
          <w:szCs w:val="28"/>
          <w:lang w:eastAsia="es-ES"/>
        </w:rPr>
        <w:t>n</w:t>
      </w:r>
      <w:r w:rsidR="0004373C" w:rsidRPr="00B23E34">
        <w:rPr>
          <w:rFonts w:ascii="Arial" w:eastAsia="Times New Roman" w:hAnsi="Arial" w:cs="Arial"/>
          <w:sz w:val="28"/>
          <w:szCs w:val="28"/>
          <w:lang w:eastAsia="es-ES"/>
        </w:rPr>
        <w:t xml:space="preserve"> al patrimonio municipal en el caso de que se actualice alguno de los supuestos contemplados en el artículo 207 de la Ley Orgánica Municipal para el Estado de Guanajuato, sujetándose al procedimiento señalado en el artículo 208 de dicho ordenamiento legal.</w:t>
      </w:r>
      <w:r w:rsidR="0004373C">
        <w:rPr>
          <w:rFonts w:ascii="Arial" w:eastAsia="Times New Roman" w:hAnsi="Arial" w:cs="Arial"/>
          <w:sz w:val="28"/>
          <w:szCs w:val="28"/>
          <w:lang w:eastAsia="es-ES"/>
        </w:rPr>
        <w:t xml:space="preserve"> </w:t>
      </w:r>
    </w:p>
    <w:p w:rsidR="0004373C" w:rsidRDefault="00FD5BA8" w:rsidP="00457537">
      <w:pPr>
        <w:tabs>
          <w:tab w:val="left" w:pos="4148"/>
        </w:tabs>
        <w:spacing w:before="100" w:beforeAutospacing="1" w:after="100" w:afterAutospacing="1"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QUINTO. </w:t>
      </w:r>
      <w:r w:rsidR="0004373C">
        <w:rPr>
          <w:rFonts w:ascii="Arial" w:eastAsia="Times New Roman" w:hAnsi="Arial" w:cs="Arial"/>
          <w:sz w:val="28"/>
          <w:szCs w:val="28"/>
          <w:lang w:val="es-ES" w:eastAsia="es-ES"/>
        </w:rPr>
        <w:t xml:space="preserve">Se aprueban todos los actos jurídicos y administrativos que resulten necesarios para la ejecución del presente acuerdo. Se instruye a la Tesorería Municipal para que proceda a dar de baja del padrón </w:t>
      </w:r>
      <w:r w:rsidR="00C52451">
        <w:rPr>
          <w:rFonts w:ascii="Arial" w:eastAsia="Times New Roman" w:hAnsi="Arial" w:cs="Arial"/>
          <w:sz w:val="28"/>
          <w:szCs w:val="28"/>
          <w:lang w:val="es-ES" w:eastAsia="es-ES"/>
        </w:rPr>
        <w:t xml:space="preserve">de </w:t>
      </w:r>
      <w:r w:rsidR="0004373C">
        <w:rPr>
          <w:rFonts w:ascii="Arial" w:eastAsia="Times New Roman" w:hAnsi="Arial" w:cs="Arial"/>
          <w:sz w:val="28"/>
          <w:szCs w:val="28"/>
          <w:lang w:val="es-ES" w:eastAsia="es-ES"/>
        </w:rPr>
        <w:t>inmueble</w:t>
      </w:r>
      <w:r w:rsidR="00C52451">
        <w:rPr>
          <w:rFonts w:ascii="Arial" w:eastAsia="Times New Roman" w:hAnsi="Arial" w:cs="Arial"/>
          <w:sz w:val="28"/>
          <w:szCs w:val="28"/>
          <w:lang w:val="es-ES" w:eastAsia="es-ES"/>
        </w:rPr>
        <w:t>s</w:t>
      </w:r>
      <w:r w:rsidR="00EA43E1">
        <w:rPr>
          <w:rFonts w:ascii="Arial" w:eastAsia="Times New Roman" w:hAnsi="Arial" w:cs="Arial"/>
          <w:sz w:val="28"/>
          <w:szCs w:val="28"/>
          <w:lang w:val="es-ES" w:eastAsia="es-ES"/>
        </w:rPr>
        <w:t>,</w:t>
      </w:r>
      <w:r w:rsidR="0004373C">
        <w:rPr>
          <w:rFonts w:ascii="Arial" w:eastAsia="Times New Roman" w:hAnsi="Arial" w:cs="Arial"/>
          <w:sz w:val="28"/>
          <w:szCs w:val="28"/>
          <w:lang w:val="es-ES" w:eastAsia="es-ES"/>
        </w:rPr>
        <w:t xml:space="preserve"> </w:t>
      </w:r>
      <w:r w:rsidR="00C52451">
        <w:rPr>
          <w:rFonts w:ascii="Arial" w:eastAsia="Times New Roman" w:hAnsi="Arial" w:cs="Arial"/>
          <w:sz w:val="28"/>
          <w:szCs w:val="28"/>
          <w:lang w:val="es-ES" w:eastAsia="es-ES"/>
        </w:rPr>
        <w:t>los</w:t>
      </w:r>
      <w:r w:rsidR="0004373C">
        <w:rPr>
          <w:rFonts w:ascii="Arial" w:eastAsia="Times New Roman" w:hAnsi="Arial" w:cs="Arial"/>
          <w:sz w:val="28"/>
          <w:szCs w:val="28"/>
          <w:lang w:val="es-ES" w:eastAsia="es-ES"/>
        </w:rPr>
        <w:t xml:space="preserve"> bien</w:t>
      </w:r>
      <w:r w:rsidR="00C52451">
        <w:rPr>
          <w:rFonts w:ascii="Arial" w:eastAsia="Times New Roman" w:hAnsi="Arial" w:cs="Arial"/>
          <w:sz w:val="28"/>
          <w:szCs w:val="28"/>
          <w:lang w:val="es-ES" w:eastAsia="es-ES"/>
        </w:rPr>
        <w:t>es</w:t>
      </w:r>
      <w:r w:rsidR="0004373C">
        <w:rPr>
          <w:rFonts w:ascii="Arial" w:eastAsia="Times New Roman" w:hAnsi="Arial" w:cs="Arial"/>
          <w:sz w:val="28"/>
          <w:szCs w:val="28"/>
          <w:lang w:val="es-ES" w:eastAsia="es-ES"/>
        </w:rPr>
        <w:t xml:space="preserve"> de que se trata. </w:t>
      </w:r>
    </w:p>
    <w:p w:rsidR="00AA154D" w:rsidRDefault="00FD5BA8" w:rsidP="00CB28DA">
      <w:pPr>
        <w:tabs>
          <w:tab w:val="left" w:pos="1050"/>
        </w:tabs>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SEXTO. </w:t>
      </w:r>
      <w:r w:rsidR="0004373C">
        <w:rPr>
          <w:rFonts w:ascii="Arial" w:eastAsia="Times New Roman" w:hAnsi="Arial" w:cs="Arial"/>
          <w:sz w:val="28"/>
          <w:szCs w:val="28"/>
          <w:lang w:val="es-ES" w:eastAsia="es-ES"/>
        </w:rPr>
        <w:t>Publíquese el presente Acuerdo en el Periódico Oficial del Gobierno del Estado de Guanajuato, para los efectos del artículo 220 de la Ley Orgánica Municipal para el Estado de Guanajuato.</w:t>
      </w:r>
      <w:r w:rsidR="00CB28DA">
        <w:rPr>
          <w:rFonts w:ascii="Arial" w:eastAsia="Times New Roman" w:hAnsi="Arial" w:cs="Arial"/>
          <w:sz w:val="28"/>
          <w:szCs w:val="28"/>
          <w:lang w:val="es-ES" w:eastAsia="es-ES"/>
        </w:rPr>
        <w:tab/>
      </w:r>
    </w:p>
    <w:p w:rsidR="0055099B" w:rsidRDefault="0055099B" w:rsidP="00CB28DA">
      <w:pPr>
        <w:tabs>
          <w:tab w:val="left" w:pos="1050"/>
        </w:tabs>
        <w:spacing w:after="0" w:line="240" w:lineRule="auto"/>
        <w:jc w:val="both"/>
        <w:rPr>
          <w:rFonts w:ascii="Arial" w:eastAsia="Times New Roman" w:hAnsi="Arial" w:cs="Arial"/>
          <w:sz w:val="28"/>
          <w:szCs w:val="28"/>
          <w:lang w:val="es-ES" w:eastAsia="es-ES"/>
        </w:rPr>
      </w:pPr>
    </w:p>
    <w:p w:rsidR="000A48D4" w:rsidRDefault="000A48D4" w:rsidP="00CB28DA">
      <w:pPr>
        <w:tabs>
          <w:tab w:val="left" w:pos="1050"/>
        </w:tabs>
        <w:spacing w:after="0" w:line="240" w:lineRule="auto"/>
        <w:jc w:val="both"/>
        <w:rPr>
          <w:rFonts w:ascii="Arial" w:eastAsia="Times New Roman" w:hAnsi="Arial" w:cs="Arial"/>
          <w:sz w:val="28"/>
          <w:szCs w:val="28"/>
          <w:lang w:val="es-ES" w:eastAsia="es-ES"/>
        </w:rPr>
      </w:pPr>
    </w:p>
    <w:p w:rsidR="00CB42DB" w:rsidRPr="001F2081" w:rsidRDefault="00CB42DB" w:rsidP="00CB42DB">
      <w:pPr>
        <w:spacing w:after="0"/>
        <w:jc w:val="center"/>
        <w:rPr>
          <w:rFonts w:ascii="Arial" w:hAnsi="Arial" w:cs="Arial"/>
          <w:b/>
          <w:sz w:val="24"/>
          <w:szCs w:val="24"/>
        </w:rPr>
      </w:pPr>
      <w:r w:rsidRPr="001F2081">
        <w:rPr>
          <w:rFonts w:ascii="Arial" w:hAnsi="Arial" w:cs="Arial"/>
          <w:b/>
          <w:sz w:val="24"/>
          <w:szCs w:val="24"/>
        </w:rPr>
        <w:t>A T E N T A M E N T E</w:t>
      </w:r>
    </w:p>
    <w:p w:rsidR="00CB42DB" w:rsidRPr="001F2081" w:rsidRDefault="00CB42DB" w:rsidP="00CB42DB">
      <w:pPr>
        <w:spacing w:after="0"/>
        <w:jc w:val="center"/>
        <w:rPr>
          <w:rFonts w:ascii="Arial" w:hAnsi="Arial" w:cs="Arial"/>
          <w:b/>
          <w:sz w:val="24"/>
          <w:szCs w:val="24"/>
        </w:rPr>
      </w:pPr>
      <w:r w:rsidRPr="001F2081">
        <w:rPr>
          <w:rFonts w:ascii="Arial" w:hAnsi="Arial" w:cs="Arial"/>
          <w:b/>
          <w:sz w:val="24"/>
          <w:szCs w:val="24"/>
        </w:rPr>
        <w:t>“EL TRABAJO TODO LO VENCE”</w:t>
      </w:r>
    </w:p>
    <w:p w:rsidR="00CB42DB" w:rsidRPr="001F2081" w:rsidRDefault="00CB42DB" w:rsidP="00CB42DB">
      <w:pPr>
        <w:spacing w:after="0"/>
        <w:jc w:val="center"/>
        <w:rPr>
          <w:rFonts w:ascii="Arial" w:hAnsi="Arial" w:cs="Arial"/>
          <w:b/>
          <w:sz w:val="24"/>
          <w:szCs w:val="24"/>
        </w:rPr>
      </w:pPr>
      <w:r w:rsidRPr="001F2081">
        <w:rPr>
          <w:rFonts w:ascii="Arial" w:hAnsi="Arial" w:cs="Arial"/>
          <w:b/>
          <w:sz w:val="24"/>
          <w:szCs w:val="24"/>
        </w:rPr>
        <w:t>“2021, AÑO DE LA INDEPENDENCIA”</w:t>
      </w:r>
    </w:p>
    <w:p w:rsidR="00CB42DB" w:rsidRPr="001F2081" w:rsidRDefault="00CB42DB" w:rsidP="00CB42DB">
      <w:pPr>
        <w:spacing w:after="0"/>
        <w:jc w:val="center"/>
        <w:rPr>
          <w:rFonts w:ascii="Arial" w:hAnsi="Arial" w:cs="Arial"/>
          <w:b/>
          <w:sz w:val="24"/>
          <w:szCs w:val="24"/>
        </w:rPr>
      </w:pPr>
      <w:r w:rsidRPr="001F2081">
        <w:rPr>
          <w:rFonts w:ascii="Arial" w:hAnsi="Arial" w:cs="Arial"/>
          <w:b/>
          <w:sz w:val="24"/>
          <w:szCs w:val="24"/>
        </w:rPr>
        <w:t xml:space="preserve">León, </w:t>
      </w:r>
      <w:proofErr w:type="spellStart"/>
      <w:r w:rsidRPr="001F2081">
        <w:rPr>
          <w:rFonts w:ascii="Arial" w:hAnsi="Arial" w:cs="Arial"/>
          <w:b/>
          <w:sz w:val="24"/>
          <w:szCs w:val="24"/>
        </w:rPr>
        <w:t>Gto</w:t>
      </w:r>
      <w:proofErr w:type="spellEnd"/>
      <w:r w:rsidRPr="001F2081">
        <w:rPr>
          <w:rFonts w:ascii="Arial" w:hAnsi="Arial" w:cs="Arial"/>
          <w:b/>
          <w:sz w:val="24"/>
          <w:szCs w:val="24"/>
        </w:rPr>
        <w:t xml:space="preserve">., </w:t>
      </w:r>
      <w:r w:rsidR="00EA43E1">
        <w:rPr>
          <w:rFonts w:ascii="Arial" w:hAnsi="Arial" w:cs="Arial"/>
          <w:b/>
          <w:sz w:val="24"/>
          <w:szCs w:val="24"/>
        </w:rPr>
        <w:t>23</w:t>
      </w:r>
      <w:r>
        <w:rPr>
          <w:rFonts w:ascii="Arial" w:hAnsi="Arial" w:cs="Arial"/>
          <w:b/>
          <w:sz w:val="24"/>
          <w:szCs w:val="24"/>
        </w:rPr>
        <w:t xml:space="preserve"> de </w:t>
      </w:r>
      <w:r w:rsidR="00EA43E1">
        <w:rPr>
          <w:rFonts w:ascii="Arial" w:hAnsi="Arial" w:cs="Arial"/>
          <w:b/>
          <w:sz w:val="24"/>
          <w:szCs w:val="24"/>
        </w:rPr>
        <w:t>agosto</w:t>
      </w:r>
      <w:r>
        <w:rPr>
          <w:rFonts w:ascii="Arial" w:hAnsi="Arial" w:cs="Arial"/>
          <w:b/>
          <w:sz w:val="24"/>
          <w:szCs w:val="24"/>
        </w:rPr>
        <w:t xml:space="preserve"> </w:t>
      </w:r>
      <w:r w:rsidRPr="001F2081">
        <w:rPr>
          <w:rFonts w:ascii="Arial" w:hAnsi="Arial" w:cs="Arial"/>
          <w:b/>
          <w:sz w:val="24"/>
          <w:szCs w:val="24"/>
        </w:rPr>
        <w:t>de 2021</w:t>
      </w:r>
    </w:p>
    <w:p w:rsidR="00CB42DB" w:rsidRPr="001F2081" w:rsidRDefault="00CB42DB" w:rsidP="00CB42DB">
      <w:pPr>
        <w:spacing w:after="0"/>
        <w:rPr>
          <w:rFonts w:ascii="Arial" w:hAnsi="Arial" w:cs="Arial"/>
          <w:b/>
          <w:sz w:val="24"/>
          <w:szCs w:val="24"/>
        </w:rPr>
      </w:pPr>
    </w:p>
    <w:p w:rsidR="00CB42DB" w:rsidRPr="001F2081" w:rsidRDefault="00CB42DB" w:rsidP="00CB42DB">
      <w:pPr>
        <w:keepNext/>
        <w:spacing w:after="0"/>
        <w:jc w:val="center"/>
        <w:outlineLvl w:val="4"/>
        <w:rPr>
          <w:rFonts w:ascii="Arial" w:hAnsi="Arial" w:cs="Arial"/>
          <w:b/>
          <w:sz w:val="24"/>
          <w:szCs w:val="24"/>
        </w:rPr>
      </w:pPr>
      <w:r w:rsidRPr="001F2081">
        <w:rPr>
          <w:rFonts w:ascii="Arial" w:hAnsi="Arial" w:cs="Arial"/>
          <w:b/>
          <w:sz w:val="24"/>
          <w:szCs w:val="24"/>
        </w:rPr>
        <w:t>INTEGRANTES DEL COMITÉ DE ADQUISICIONES, ENAJENACIONES, ARRENDAMIENTOS, COMODATOS Y CONTRATACION DE SERVICIOS DEL MUNICIPIO DE LEÓN, GUANAJUATO.</w:t>
      </w:r>
    </w:p>
    <w:p w:rsidR="00CB42DB" w:rsidRDefault="00CB42DB" w:rsidP="00CB42DB">
      <w:pPr>
        <w:tabs>
          <w:tab w:val="left" w:pos="5835"/>
        </w:tabs>
        <w:rPr>
          <w:rFonts w:ascii="Arial" w:hAnsi="Arial" w:cs="Arial"/>
          <w:b/>
          <w:sz w:val="24"/>
          <w:szCs w:val="24"/>
        </w:rPr>
      </w:pPr>
      <w:r w:rsidRPr="001F2081">
        <w:rPr>
          <w:rFonts w:ascii="Arial" w:hAnsi="Arial" w:cs="Arial"/>
          <w:b/>
          <w:sz w:val="24"/>
          <w:szCs w:val="24"/>
        </w:rPr>
        <w:tab/>
      </w:r>
    </w:p>
    <w:p w:rsidR="00CB42DB" w:rsidRPr="003F4D20" w:rsidRDefault="00CB42DB" w:rsidP="00CB42DB">
      <w:pPr>
        <w:jc w:val="center"/>
        <w:rPr>
          <w:rFonts w:ascii="Arial" w:hAnsi="Arial" w:cs="Arial"/>
          <w:b/>
        </w:rPr>
      </w:pPr>
      <w:r w:rsidRPr="003F4D20">
        <w:rPr>
          <w:rFonts w:ascii="Arial" w:hAnsi="Arial" w:cs="Arial"/>
          <w:b/>
        </w:rPr>
        <w:t>“La administración pública municipal</w:t>
      </w:r>
      <w:r>
        <w:rPr>
          <w:rFonts w:ascii="Arial" w:hAnsi="Arial" w:cs="Arial"/>
          <w:b/>
        </w:rPr>
        <w:t xml:space="preserve"> de León, y las personas que </w:t>
      </w:r>
      <w:r w:rsidRPr="003F4D20">
        <w:rPr>
          <w:rFonts w:ascii="Arial" w:hAnsi="Arial" w:cs="Arial"/>
          <w:b/>
        </w:rPr>
        <w:t>formamos parte de ella, nos comprometemos a garantizar el derecho de las mujeres a vivir libres de violencia”</w:t>
      </w:r>
    </w:p>
    <w:p w:rsidR="007E3086" w:rsidRDefault="007E3086" w:rsidP="00CB42DB">
      <w:pPr>
        <w:spacing w:after="0"/>
        <w:jc w:val="both"/>
      </w:pPr>
    </w:p>
    <w:p w:rsidR="001371E0" w:rsidRDefault="001371E0" w:rsidP="00CB42DB">
      <w:pPr>
        <w:spacing w:after="0"/>
        <w:jc w:val="both"/>
        <w:rPr>
          <w:rFonts w:ascii="Arial" w:hAnsi="Arial" w:cs="Arial"/>
          <w:b/>
          <w:sz w:val="24"/>
          <w:szCs w:val="24"/>
        </w:rPr>
      </w:pPr>
    </w:p>
    <w:p w:rsidR="00EA43E1" w:rsidRDefault="00EA43E1" w:rsidP="00CB42DB">
      <w:pPr>
        <w:spacing w:after="0"/>
        <w:jc w:val="both"/>
        <w:rPr>
          <w:rFonts w:ascii="Arial" w:hAnsi="Arial" w:cs="Arial"/>
          <w:b/>
          <w:color w:val="FF0000"/>
          <w:sz w:val="28"/>
          <w:szCs w:val="28"/>
        </w:rPr>
      </w:pPr>
    </w:p>
    <w:p w:rsidR="000A48D4" w:rsidRDefault="000A48D4" w:rsidP="00CB42DB">
      <w:pPr>
        <w:spacing w:after="0"/>
        <w:jc w:val="both"/>
        <w:rPr>
          <w:rFonts w:ascii="Arial" w:hAnsi="Arial" w:cs="Arial"/>
          <w:b/>
          <w:color w:val="FF0000"/>
          <w:sz w:val="28"/>
          <w:szCs w:val="28"/>
        </w:rPr>
      </w:pPr>
    </w:p>
    <w:p w:rsidR="00EA43E1" w:rsidRPr="00301D03" w:rsidRDefault="00301D03" w:rsidP="00CB42DB">
      <w:pPr>
        <w:spacing w:after="0"/>
        <w:jc w:val="both"/>
        <w:rPr>
          <w:rFonts w:ascii="Arial" w:hAnsi="Arial" w:cs="Arial"/>
          <w:b/>
          <w:color w:val="FF0000"/>
          <w:sz w:val="28"/>
          <w:szCs w:val="28"/>
        </w:rPr>
      </w:pPr>
      <w:r w:rsidRPr="00301D03">
        <w:rPr>
          <w:rFonts w:ascii="Arial" w:hAnsi="Arial" w:cs="Arial"/>
          <w:b/>
          <w:color w:val="FF0000"/>
          <w:sz w:val="28"/>
          <w:szCs w:val="28"/>
        </w:rPr>
        <w:t>Voto a favor</w:t>
      </w:r>
    </w:p>
    <w:p w:rsidR="00CB42DB" w:rsidRPr="001F2081" w:rsidRDefault="00CB42DB" w:rsidP="00CB42DB">
      <w:pPr>
        <w:spacing w:after="0"/>
        <w:jc w:val="both"/>
        <w:rPr>
          <w:rFonts w:ascii="Arial" w:hAnsi="Arial" w:cs="Arial"/>
          <w:b/>
          <w:sz w:val="24"/>
          <w:szCs w:val="24"/>
        </w:rPr>
      </w:pPr>
      <w:r w:rsidRPr="001F2081">
        <w:rPr>
          <w:rFonts w:ascii="Arial" w:hAnsi="Arial" w:cs="Arial"/>
          <w:b/>
          <w:sz w:val="24"/>
          <w:szCs w:val="24"/>
        </w:rPr>
        <w:t>LETICIA VILLEGAS NAVA</w:t>
      </w:r>
    </w:p>
    <w:p w:rsidR="00CB42DB" w:rsidRPr="001F2081" w:rsidRDefault="00CB42DB" w:rsidP="00CB42DB">
      <w:pPr>
        <w:spacing w:after="0"/>
        <w:jc w:val="both"/>
        <w:rPr>
          <w:rFonts w:ascii="Arial" w:hAnsi="Arial" w:cs="Arial"/>
          <w:b/>
          <w:color w:val="FF0000"/>
          <w:sz w:val="24"/>
          <w:szCs w:val="24"/>
        </w:rPr>
      </w:pPr>
      <w:r w:rsidRPr="001F2081">
        <w:rPr>
          <w:rFonts w:ascii="Arial" w:hAnsi="Arial" w:cs="Arial"/>
          <w:b/>
          <w:sz w:val="24"/>
          <w:szCs w:val="24"/>
        </w:rPr>
        <w:t>SÍNDICO</w:t>
      </w:r>
      <w:r w:rsidRPr="001F2081">
        <w:rPr>
          <w:rFonts w:ascii="Arial" w:hAnsi="Arial" w:cs="Arial"/>
          <w:b/>
          <w:sz w:val="24"/>
          <w:szCs w:val="24"/>
        </w:rPr>
        <w:tab/>
      </w:r>
    </w:p>
    <w:p w:rsidR="00EA43E1" w:rsidRPr="00301D03" w:rsidRDefault="00301D03" w:rsidP="00CB42DB">
      <w:pPr>
        <w:spacing w:after="0"/>
        <w:jc w:val="right"/>
        <w:rPr>
          <w:rFonts w:ascii="Arial" w:hAnsi="Arial" w:cs="Arial"/>
          <w:b/>
          <w:color w:val="FF0000"/>
          <w:sz w:val="28"/>
          <w:szCs w:val="28"/>
        </w:rPr>
      </w:pPr>
      <w:r>
        <w:rPr>
          <w:rFonts w:ascii="Arial" w:hAnsi="Arial" w:cs="Arial"/>
          <w:b/>
          <w:color w:val="FF0000"/>
          <w:sz w:val="28"/>
          <w:szCs w:val="28"/>
        </w:rPr>
        <w:t>Voto a favor</w:t>
      </w:r>
    </w:p>
    <w:p w:rsidR="00CB42DB" w:rsidRPr="001F2081" w:rsidRDefault="00CB42DB" w:rsidP="00CB42DB">
      <w:pPr>
        <w:spacing w:after="0"/>
        <w:jc w:val="right"/>
        <w:rPr>
          <w:rFonts w:ascii="Arial" w:hAnsi="Arial" w:cs="Arial"/>
          <w:b/>
          <w:sz w:val="24"/>
          <w:szCs w:val="24"/>
        </w:rPr>
      </w:pPr>
      <w:r w:rsidRPr="001F2081">
        <w:rPr>
          <w:rFonts w:ascii="Arial" w:hAnsi="Arial" w:cs="Arial"/>
          <w:b/>
          <w:sz w:val="24"/>
          <w:szCs w:val="24"/>
        </w:rPr>
        <w:t xml:space="preserve">GILBERTO LÓPEZ JIMÉNEZ                          </w:t>
      </w:r>
    </w:p>
    <w:p w:rsidR="00CB42DB" w:rsidRPr="001F2081" w:rsidRDefault="00CB42DB" w:rsidP="00CB42DB">
      <w:pPr>
        <w:spacing w:after="0"/>
        <w:jc w:val="right"/>
        <w:rPr>
          <w:rFonts w:ascii="Arial" w:hAnsi="Arial" w:cs="Arial"/>
          <w:b/>
          <w:sz w:val="24"/>
          <w:szCs w:val="24"/>
        </w:rPr>
      </w:pPr>
      <w:r w:rsidRPr="001F2081">
        <w:rPr>
          <w:rFonts w:ascii="Arial" w:hAnsi="Arial" w:cs="Arial"/>
          <w:b/>
          <w:sz w:val="24"/>
          <w:szCs w:val="24"/>
        </w:rPr>
        <w:t xml:space="preserve">REGIDOR                                                 </w:t>
      </w:r>
    </w:p>
    <w:p w:rsidR="000A48D4" w:rsidRDefault="000A48D4" w:rsidP="00301D03">
      <w:pPr>
        <w:spacing w:after="0"/>
        <w:jc w:val="both"/>
        <w:rPr>
          <w:rFonts w:ascii="Arial" w:hAnsi="Arial" w:cs="Arial"/>
          <w:b/>
          <w:color w:val="FF0000"/>
          <w:sz w:val="28"/>
          <w:szCs w:val="28"/>
        </w:rPr>
      </w:pPr>
    </w:p>
    <w:p w:rsidR="00301D03" w:rsidRPr="00301D03" w:rsidRDefault="00301D03" w:rsidP="00301D03">
      <w:pPr>
        <w:spacing w:after="0"/>
        <w:jc w:val="both"/>
        <w:rPr>
          <w:rFonts w:ascii="Arial" w:hAnsi="Arial" w:cs="Arial"/>
          <w:b/>
          <w:color w:val="FF0000"/>
          <w:sz w:val="28"/>
          <w:szCs w:val="28"/>
        </w:rPr>
      </w:pPr>
      <w:r w:rsidRPr="00301D03">
        <w:rPr>
          <w:rFonts w:ascii="Arial" w:hAnsi="Arial" w:cs="Arial"/>
          <w:b/>
          <w:color w:val="FF0000"/>
          <w:sz w:val="28"/>
          <w:szCs w:val="28"/>
        </w:rPr>
        <w:t>Voto a favor</w:t>
      </w:r>
    </w:p>
    <w:p w:rsidR="00CB42DB" w:rsidRPr="001F2081" w:rsidRDefault="00CB42DB" w:rsidP="00CB42DB">
      <w:pPr>
        <w:spacing w:after="0"/>
        <w:rPr>
          <w:rFonts w:ascii="Arial" w:hAnsi="Arial" w:cs="Arial"/>
          <w:b/>
          <w:sz w:val="24"/>
          <w:szCs w:val="24"/>
        </w:rPr>
      </w:pPr>
      <w:r w:rsidRPr="001F2081">
        <w:rPr>
          <w:rFonts w:ascii="Arial" w:hAnsi="Arial" w:cs="Arial"/>
          <w:b/>
          <w:sz w:val="24"/>
          <w:szCs w:val="24"/>
        </w:rPr>
        <w:t>ANA MARÍA CARPIO MENDOZA</w:t>
      </w:r>
    </w:p>
    <w:p w:rsidR="00CB42DB" w:rsidRPr="001F2081" w:rsidRDefault="00CB42DB" w:rsidP="00CB42DB">
      <w:pPr>
        <w:tabs>
          <w:tab w:val="center" w:pos="4277"/>
        </w:tabs>
        <w:spacing w:after="0"/>
        <w:rPr>
          <w:rFonts w:ascii="Arial" w:hAnsi="Arial" w:cs="Arial"/>
          <w:b/>
          <w:sz w:val="24"/>
          <w:szCs w:val="24"/>
        </w:rPr>
      </w:pPr>
      <w:r w:rsidRPr="001F2081">
        <w:rPr>
          <w:rFonts w:ascii="Arial" w:hAnsi="Arial" w:cs="Arial"/>
          <w:b/>
          <w:sz w:val="24"/>
          <w:szCs w:val="24"/>
        </w:rPr>
        <w:t>REGIDORA</w:t>
      </w:r>
    </w:p>
    <w:p w:rsidR="00301D03" w:rsidRPr="00301D03" w:rsidRDefault="00301D03" w:rsidP="00301D03">
      <w:pPr>
        <w:spacing w:after="0"/>
        <w:jc w:val="right"/>
        <w:rPr>
          <w:rFonts w:ascii="Arial" w:hAnsi="Arial" w:cs="Arial"/>
          <w:b/>
          <w:color w:val="FF0000"/>
          <w:sz w:val="28"/>
          <w:szCs w:val="28"/>
        </w:rPr>
      </w:pPr>
      <w:r>
        <w:rPr>
          <w:rFonts w:ascii="Arial" w:hAnsi="Arial" w:cs="Arial"/>
          <w:b/>
          <w:color w:val="FF0000"/>
          <w:sz w:val="28"/>
          <w:szCs w:val="28"/>
        </w:rPr>
        <w:t>Voto a favor</w:t>
      </w:r>
    </w:p>
    <w:p w:rsidR="00CB42DB" w:rsidRPr="001F2081" w:rsidRDefault="00CB42DB" w:rsidP="00CB42DB">
      <w:pPr>
        <w:spacing w:after="0"/>
        <w:jc w:val="right"/>
        <w:rPr>
          <w:rFonts w:ascii="Arial" w:hAnsi="Arial" w:cs="Arial"/>
          <w:b/>
          <w:sz w:val="24"/>
          <w:szCs w:val="24"/>
        </w:rPr>
      </w:pPr>
      <w:r>
        <w:rPr>
          <w:rFonts w:ascii="Arial" w:hAnsi="Arial" w:cs="Arial"/>
          <w:b/>
          <w:sz w:val="24"/>
          <w:szCs w:val="24"/>
        </w:rPr>
        <w:t>MARÍA OLIMPIA ZAPATA PADILLA</w:t>
      </w:r>
    </w:p>
    <w:p w:rsidR="00CB42DB" w:rsidRPr="001F2081" w:rsidRDefault="00CB42DB" w:rsidP="00CB42DB">
      <w:pPr>
        <w:spacing w:after="0"/>
        <w:jc w:val="right"/>
        <w:rPr>
          <w:rFonts w:ascii="Arial" w:hAnsi="Arial" w:cs="Arial"/>
          <w:b/>
          <w:sz w:val="24"/>
          <w:szCs w:val="24"/>
        </w:rPr>
      </w:pPr>
      <w:r w:rsidRPr="001F2081">
        <w:rPr>
          <w:rFonts w:ascii="Arial" w:hAnsi="Arial" w:cs="Arial"/>
          <w:b/>
          <w:sz w:val="24"/>
          <w:szCs w:val="24"/>
        </w:rPr>
        <w:t xml:space="preserve">                                                                    REGIDORA</w:t>
      </w:r>
    </w:p>
    <w:p w:rsidR="00CB42DB" w:rsidRPr="001F2081" w:rsidRDefault="00CB42DB" w:rsidP="00CB42DB">
      <w:pPr>
        <w:spacing w:after="0"/>
        <w:rPr>
          <w:rFonts w:ascii="Arial" w:hAnsi="Arial" w:cs="Arial"/>
          <w:b/>
          <w:sz w:val="24"/>
          <w:szCs w:val="24"/>
        </w:rPr>
      </w:pPr>
    </w:p>
    <w:p w:rsidR="000A48D4" w:rsidRDefault="000A48D4" w:rsidP="00301D03">
      <w:pPr>
        <w:spacing w:after="0"/>
        <w:jc w:val="both"/>
        <w:rPr>
          <w:rFonts w:ascii="Arial" w:hAnsi="Arial" w:cs="Arial"/>
          <w:b/>
          <w:color w:val="FF0000"/>
          <w:sz w:val="28"/>
          <w:szCs w:val="28"/>
        </w:rPr>
      </w:pPr>
    </w:p>
    <w:p w:rsidR="00301D03" w:rsidRPr="00301D03" w:rsidRDefault="00301D03" w:rsidP="00301D03">
      <w:pPr>
        <w:spacing w:after="0"/>
        <w:jc w:val="both"/>
        <w:rPr>
          <w:rFonts w:ascii="Arial" w:hAnsi="Arial" w:cs="Arial"/>
          <w:b/>
          <w:color w:val="FF0000"/>
          <w:sz w:val="28"/>
          <w:szCs w:val="28"/>
        </w:rPr>
      </w:pPr>
      <w:r w:rsidRPr="00301D03">
        <w:rPr>
          <w:rFonts w:ascii="Arial" w:hAnsi="Arial" w:cs="Arial"/>
          <w:b/>
          <w:color w:val="FF0000"/>
          <w:sz w:val="28"/>
          <w:szCs w:val="28"/>
        </w:rPr>
        <w:t>Voto a favor</w:t>
      </w:r>
    </w:p>
    <w:p w:rsidR="00CB42DB" w:rsidRDefault="00D833A1" w:rsidP="00CB42DB">
      <w:pPr>
        <w:spacing w:after="0"/>
        <w:rPr>
          <w:rFonts w:ascii="Arial" w:hAnsi="Arial" w:cs="Arial"/>
          <w:b/>
          <w:sz w:val="24"/>
          <w:szCs w:val="24"/>
        </w:rPr>
      </w:pPr>
      <w:r>
        <w:rPr>
          <w:rFonts w:ascii="Arial" w:hAnsi="Arial" w:cs="Arial"/>
          <w:b/>
          <w:sz w:val="24"/>
          <w:szCs w:val="24"/>
        </w:rPr>
        <w:t>ALFONSO DE JESÚS OROZCO ALDRETE</w:t>
      </w:r>
    </w:p>
    <w:p w:rsidR="00CB42DB" w:rsidRPr="001F2081" w:rsidRDefault="00CB42DB" w:rsidP="00CB42DB">
      <w:pPr>
        <w:spacing w:after="0"/>
        <w:rPr>
          <w:rFonts w:ascii="Arial" w:hAnsi="Arial" w:cs="Arial"/>
          <w:b/>
          <w:sz w:val="24"/>
          <w:szCs w:val="24"/>
        </w:rPr>
      </w:pPr>
      <w:r w:rsidRPr="001F2081">
        <w:rPr>
          <w:rFonts w:ascii="Arial" w:hAnsi="Arial" w:cs="Arial"/>
          <w:b/>
          <w:sz w:val="24"/>
          <w:szCs w:val="24"/>
        </w:rPr>
        <w:t>REGIDOR</w:t>
      </w:r>
    </w:p>
    <w:p w:rsidR="00CB42DB" w:rsidRDefault="00CB42DB" w:rsidP="00CB42DB">
      <w:pPr>
        <w:tabs>
          <w:tab w:val="left" w:pos="1725"/>
          <w:tab w:val="right" w:pos="8554"/>
        </w:tabs>
        <w:spacing w:after="0"/>
        <w:jc w:val="right"/>
        <w:rPr>
          <w:rFonts w:ascii="Arial" w:hAnsi="Arial" w:cs="Arial"/>
          <w:b/>
          <w:color w:val="FF0000"/>
          <w:sz w:val="24"/>
          <w:szCs w:val="24"/>
        </w:rPr>
      </w:pPr>
    </w:p>
    <w:p w:rsidR="00301D03" w:rsidRPr="00301D03" w:rsidRDefault="00301D03" w:rsidP="00301D03">
      <w:pPr>
        <w:spacing w:after="0"/>
        <w:jc w:val="right"/>
        <w:rPr>
          <w:rFonts w:ascii="Arial" w:hAnsi="Arial" w:cs="Arial"/>
          <w:b/>
          <w:color w:val="FF0000"/>
          <w:sz w:val="28"/>
          <w:szCs w:val="28"/>
        </w:rPr>
      </w:pPr>
      <w:r>
        <w:rPr>
          <w:rFonts w:ascii="Arial" w:hAnsi="Arial" w:cs="Arial"/>
          <w:b/>
          <w:color w:val="FF0000"/>
          <w:sz w:val="28"/>
          <w:szCs w:val="28"/>
        </w:rPr>
        <w:t>Voto a favor</w:t>
      </w:r>
    </w:p>
    <w:p w:rsidR="00CB42DB" w:rsidRPr="001F2081" w:rsidRDefault="00CB42DB" w:rsidP="00CB42DB">
      <w:pPr>
        <w:tabs>
          <w:tab w:val="left" w:pos="1725"/>
          <w:tab w:val="right" w:pos="8554"/>
        </w:tabs>
        <w:spacing w:after="0"/>
        <w:jc w:val="right"/>
        <w:rPr>
          <w:rFonts w:ascii="Arial" w:hAnsi="Arial" w:cs="Arial"/>
          <w:b/>
          <w:sz w:val="24"/>
          <w:szCs w:val="24"/>
        </w:rPr>
      </w:pPr>
      <w:r w:rsidRPr="001F2081">
        <w:rPr>
          <w:rFonts w:ascii="Arial" w:hAnsi="Arial" w:cs="Arial"/>
          <w:b/>
          <w:sz w:val="24"/>
          <w:szCs w:val="24"/>
        </w:rPr>
        <w:t>GABRIELA DEL CARMEN ECHEVERRÍA GONZÁLEZ</w:t>
      </w:r>
    </w:p>
    <w:p w:rsidR="00CB42DB" w:rsidRPr="001F2081" w:rsidRDefault="00CB42DB" w:rsidP="00CB42DB">
      <w:pPr>
        <w:spacing w:after="0"/>
        <w:jc w:val="right"/>
        <w:rPr>
          <w:rFonts w:ascii="Arial" w:hAnsi="Arial" w:cs="Arial"/>
          <w:b/>
          <w:sz w:val="24"/>
          <w:szCs w:val="24"/>
        </w:rPr>
      </w:pPr>
      <w:r w:rsidRPr="001F2081">
        <w:rPr>
          <w:rFonts w:ascii="Arial" w:hAnsi="Arial" w:cs="Arial"/>
          <w:b/>
          <w:sz w:val="24"/>
          <w:szCs w:val="24"/>
        </w:rPr>
        <w:t xml:space="preserve">                                    REGIDORA</w:t>
      </w:r>
    </w:p>
    <w:p w:rsidR="00CB42DB" w:rsidRPr="001F2081" w:rsidRDefault="00CB42DB" w:rsidP="00CB42DB">
      <w:pPr>
        <w:spacing w:after="0"/>
        <w:rPr>
          <w:rFonts w:ascii="Arial" w:hAnsi="Arial" w:cs="Arial"/>
          <w:b/>
          <w:color w:val="FF0000"/>
          <w:sz w:val="24"/>
          <w:szCs w:val="24"/>
        </w:rPr>
      </w:pPr>
    </w:p>
    <w:p w:rsidR="00301D03" w:rsidRPr="00301D03" w:rsidRDefault="00301D03" w:rsidP="00301D03">
      <w:pPr>
        <w:spacing w:after="0"/>
        <w:jc w:val="both"/>
        <w:rPr>
          <w:rFonts w:ascii="Arial" w:hAnsi="Arial" w:cs="Arial"/>
          <w:b/>
          <w:color w:val="FF0000"/>
          <w:sz w:val="28"/>
          <w:szCs w:val="28"/>
        </w:rPr>
      </w:pPr>
      <w:r w:rsidRPr="00301D03">
        <w:rPr>
          <w:rFonts w:ascii="Arial" w:hAnsi="Arial" w:cs="Arial"/>
          <w:b/>
          <w:color w:val="FF0000"/>
          <w:sz w:val="28"/>
          <w:szCs w:val="28"/>
        </w:rPr>
        <w:t>Voto a favor</w:t>
      </w:r>
    </w:p>
    <w:p w:rsidR="00CB42DB" w:rsidRDefault="00014F11" w:rsidP="00CB42DB">
      <w:pPr>
        <w:spacing w:after="0"/>
        <w:rPr>
          <w:rFonts w:ascii="Arial" w:hAnsi="Arial" w:cs="Arial"/>
          <w:b/>
          <w:sz w:val="24"/>
          <w:szCs w:val="24"/>
        </w:rPr>
      </w:pPr>
      <w:r>
        <w:rPr>
          <w:rFonts w:ascii="Arial" w:hAnsi="Arial" w:cs="Arial"/>
          <w:b/>
          <w:sz w:val="24"/>
          <w:szCs w:val="24"/>
        </w:rPr>
        <w:t>FERNANDA ODETTE RENTERÍA MUÑOZ</w:t>
      </w:r>
    </w:p>
    <w:p w:rsidR="00CB42DB" w:rsidRPr="001F2081" w:rsidRDefault="00CB42DB" w:rsidP="00E6761F">
      <w:pPr>
        <w:spacing w:after="0"/>
        <w:rPr>
          <w:rFonts w:ascii="Arial" w:hAnsi="Arial" w:cs="Arial"/>
          <w:b/>
          <w:sz w:val="24"/>
          <w:szCs w:val="24"/>
        </w:rPr>
      </w:pPr>
      <w:r w:rsidRPr="001F2081">
        <w:rPr>
          <w:rFonts w:ascii="Arial" w:hAnsi="Arial" w:cs="Arial"/>
          <w:b/>
          <w:sz w:val="24"/>
          <w:szCs w:val="24"/>
        </w:rPr>
        <w:t>REGIDORA</w:t>
      </w:r>
    </w:p>
    <w:p w:rsidR="00EA43E1" w:rsidRDefault="00EA43E1" w:rsidP="00CB42DB">
      <w:pPr>
        <w:spacing w:after="0"/>
        <w:jc w:val="right"/>
        <w:rPr>
          <w:rFonts w:ascii="Cambria" w:hAnsi="Cambria" w:cs="Arial"/>
          <w:b/>
          <w:color w:val="FF0000"/>
          <w:sz w:val="28"/>
          <w:szCs w:val="28"/>
        </w:rPr>
      </w:pPr>
    </w:p>
    <w:p w:rsidR="000A48D4" w:rsidRDefault="000A48D4" w:rsidP="00301D03">
      <w:pPr>
        <w:spacing w:after="0"/>
        <w:jc w:val="right"/>
        <w:rPr>
          <w:rFonts w:ascii="Arial" w:hAnsi="Arial" w:cs="Arial"/>
          <w:b/>
          <w:color w:val="FF0000"/>
          <w:sz w:val="28"/>
          <w:szCs w:val="28"/>
        </w:rPr>
      </w:pPr>
    </w:p>
    <w:p w:rsidR="00301D03" w:rsidRPr="00301D03" w:rsidRDefault="00301D03" w:rsidP="00301D03">
      <w:pPr>
        <w:spacing w:after="0"/>
        <w:jc w:val="right"/>
        <w:rPr>
          <w:rFonts w:ascii="Arial" w:hAnsi="Arial" w:cs="Arial"/>
          <w:b/>
          <w:color w:val="FF0000"/>
          <w:sz w:val="28"/>
          <w:szCs w:val="28"/>
        </w:rPr>
      </w:pPr>
      <w:r>
        <w:rPr>
          <w:rFonts w:ascii="Arial" w:hAnsi="Arial" w:cs="Arial"/>
          <w:b/>
          <w:color w:val="FF0000"/>
          <w:sz w:val="28"/>
          <w:szCs w:val="28"/>
        </w:rPr>
        <w:t>Voto a favor</w:t>
      </w:r>
    </w:p>
    <w:p w:rsidR="00CB42DB" w:rsidRPr="001F2081" w:rsidRDefault="00CB42DB" w:rsidP="00CB42DB">
      <w:pPr>
        <w:spacing w:after="0"/>
        <w:jc w:val="right"/>
        <w:rPr>
          <w:rFonts w:ascii="Arial" w:hAnsi="Arial" w:cs="Arial"/>
          <w:b/>
          <w:sz w:val="24"/>
          <w:szCs w:val="24"/>
        </w:rPr>
      </w:pPr>
      <w:r w:rsidRPr="001F2081">
        <w:rPr>
          <w:rFonts w:ascii="Arial" w:hAnsi="Arial" w:cs="Arial"/>
          <w:b/>
          <w:sz w:val="24"/>
          <w:szCs w:val="24"/>
        </w:rPr>
        <w:t>C.P. GUILLERMO MORALES RUIZ ESPARZA</w:t>
      </w:r>
    </w:p>
    <w:p w:rsidR="00CB42DB" w:rsidRPr="001F2081" w:rsidRDefault="00CB42DB" w:rsidP="00CB42DB">
      <w:pPr>
        <w:spacing w:after="0"/>
        <w:jc w:val="right"/>
        <w:rPr>
          <w:rFonts w:ascii="Arial" w:hAnsi="Arial" w:cs="Arial"/>
          <w:b/>
          <w:sz w:val="24"/>
          <w:szCs w:val="24"/>
        </w:rPr>
      </w:pPr>
      <w:r w:rsidRPr="001F2081">
        <w:rPr>
          <w:rFonts w:ascii="Arial" w:hAnsi="Arial" w:cs="Arial"/>
          <w:b/>
          <w:sz w:val="24"/>
          <w:szCs w:val="24"/>
        </w:rPr>
        <w:t>REPRESENTANTE CIUDADANO</w:t>
      </w:r>
    </w:p>
    <w:p w:rsidR="00CB42DB" w:rsidRPr="001F2081" w:rsidRDefault="00CB42DB" w:rsidP="00CB42DB">
      <w:pPr>
        <w:spacing w:after="0"/>
        <w:rPr>
          <w:rFonts w:ascii="Arial" w:hAnsi="Arial" w:cs="Arial"/>
          <w:b/>
          <w:sz w:val="24"/>
          <w:szCs w:val="24"/>
        </w:rPr>
      </w:pPr>
    </w:p>
    <w:p w:rsidR="00EA43E1" w:rsidRDefault="00EA43E1" w:rsidP="00CB42DB">
      <w:pPr>
        <w:spacing w:after="0"/>
        <w:rPr>
          <w:rFonts w:ascii="Arial" w:hAnsi="Arial" w:cs="Arial"/>
          <w:b/>
          <w:color w:val="FF0000"/>
          <w:sz w:val="28"/>
          <w:szCs w:val="28"/>
        </w:rPr>
      </w:pPr>
    </w:p>
    <w:p w:rsidR="00301D03" w:rsidRPr="00301D03" w:rsidRDefault="00301D03" w:rsidP="00301D03">
      <w:pPr>
        <w:spacing w:after="0"/>
        <w:jc w:val="both"/>
        <w:rPr>
          <w:rFonts w:ascii="Arial" w:hAnsi="Arial" w:cs="Arial"/>
          <w:b/>
          <w:color w:val="FF0000"/>
          <w:sz w:val="28"/>
          <w:szCs w:val="28"/>
        </w:rPr>
      </w:pPr>
      <w:r w:rsidRPr="00301D03">
        <w:rPr>
          <w:rFonts w:ascii="Arial" w:hAnsi="Arial" w:cs="Arial"/>
          <w:b/>
          <w:color w:val="FF0000"/>
          <w:sz w:val="28"/>
          <w:szCs w:val="28"/>
        </w:rPr>
        <w:t>Voto a favor</w:t>
      </w:r>
    </w:p>
    <w:p w:rsidR="00CB42DB" w:rsidRPr="001F2081" w:rsidRDefault="00CB42DB" w:rsidP="00CB42DB">
      <w:pPr>
        <w:spacing w:after="0"/>
        <w:rPr>
          <w:rFonts w:ascii="Arial" w:hAnsi="Arial" w:cs="Arial"/>
          <w:b/>
          <w:sz w:val="24"/>
          <w:szCs w:val="24"/>
        </w:rPr>
      </w:pPr>
      <w:r w:rsidRPr="001F2081">
        <w:rPr>
          <w:rFonts w:ascii="Arial" w:hAnsi="Arial" w:cs="Arial"/>
          <w:b/>
          <w:sz w:val="24"/>
          <w:szCs w:val="24"/>
        </w:rPr>
        <w:t>LIC. LUIS LORENZO SANDOVAL ASCENCIO</w:t>
      </w:r>
    </w:p>
    <w:p w:rsidR="00CB42DB" w:rsidRDefault="00CB42DB" w:rsidP="0055084D">
      <w:pPr>
        <w:tabs>
          <w:tab w:val="left" w:pos="8660"/>
          <w:tab w:val="right" w:pos="9404"/>
        </w:tabs>
        <w:spacing w:after="0"/>
        <w:rPr>
          <w:rFonts w:ascii="Arial" w:hAnsi="Arial" w:cs="Arial"/>
          <w:b/>
          <w:color w:val="FF0000"/>
          <w:sz w:val="24"/>
          <w:szCs w:val="24"/>
        </w:rPr>
      </w:pPr>
      <w:r w:rsidRPr="001F2081">
        <w:rPr>
          <w:rFonts w:ascii="Arial" w:hAnsi="Arial" w:cs="Arial"/>
          <w:b/>
          <w:sz w:val="24"/>
          <w:szCs w:val="24"/>
        </w:rPr>
        <w:t>REPRESENTANTE CIUDADANO</w:t>
      </w:r>
      <w:r w:rsidR="00E6761F">
        <w:rPr>
          <w:rFonts w:ascii="Arial" w:hAnsi="Arial" w:cs="Arial"/>
          <w:b/>
          <w:sz w:val="24"/>
          <w:szCs w:val="24"/>
        </w:rPr>
        <w:tab/>
      </w:r>
      <w:r w:rsidR="0055084D">
        <w:rPr>
          <w:rFonts w:ascii="Arial" w:hAnsi="Arial" w:cs="Arial"/>
          <w:b/>
          <w:sz w:val="24"/>
          <w:szCs w:val="24"/>
        </w:rPr>
        <w:tab/>
      </w:r>
    </w:p>
    <w:p w:rsidR="00EA43E1" w:rsidRDefault="00EA43E1" w:rsidP="00E6761F">
      <w:pPr>
        <w:spacing w:after="0"/>
        <w:jc w:val="right"/>
        <w:rPr>
          <w:rFonts w:ascii="Cambria" w:hAnsi="Cambria" w:cs="Arial"/>
          <w:b/>
          <w:color w:val="FF0000"/>
          <w:sz w:val="28"/>
          <w:szCs w:val="28"/>
        </w:rPr>
      </w:pPr>
    </w:p>
    <w:p w:rsidR="00EA43E1" w:rsidRDefault="00EA43E1" w:rsidP="00E6761F">
      <w:pPr>
        <w:spacing w:after="0"/>
        <w:jc w:val="right"/>
        <w:rPr>
          <w:rFonts w:ascii="Arial" w:hAnsi="Arial" w:cs="Arial"/>
          <w:b/>
          <w:sz w:val="24"/>
          <w:szCs w:val="24"/>
        </w:rPr>
      </w:pPr>
    </w:p>
    <w:p w:rsidR="00E4274F" w:rsidRPr="00301D03" w:rsidRDefault="00E4274F" w:rsidP="00E4274F">
      <w:pPr>
        <w:spacing w:after="0"/>
        <w:jc w:val="right"/>
        <w:rPr>
          <w:rFonts w:ascii="Arial" w:hAnsi="Arial" w:cs="Arial"/>
          <w:b/>
          <w:color w:val="FF0000"/>
          <w:sz w:val="28"/>
          <w:szCs w:val="28"/>
        </w:rPr>
      </w:pPr>
      <w:r>
        <w:rPr>
          <w:rFonts w:ascii="Arial" w:hAnsi="Arial" w:cs="Arial"/>
          <w:b/>
          <w:color w:val="FF0000"/>
          <w:sz w:val="28"/>
          <w:szCs w:val="28"/>
        </w:rPr>
        <w:t>Voto a favor</w:t>
      </w:r>
    </w:p>
    <w:p w:rsidR="00CB42DB" w:rsidRPr="001F2081" w:rsidRDefault="00CB42DB" w:rsidP="00E6761F">
      <w:pPr>
        <w:spacing w:after="0"/>
        <w:jc w:val="right"/>
        <w:rPr>
          <w:rFonts w:ascii="Arial" w:hAnsi="Arial" w:cs="Arial"/>
          <w:b/>
          <w:sz w:val="24"/>
          <w:szCs w:val="24"/>
        </w:rPr>
      </w:pPr>
      <w:r>
        <w:rPr>
          <w:rFonts w:ascii="Arial" w:hAnsi="Arial" w:cs="Arial"/>
          <w:b/>
          <w:sz w:val="24"/>
          <w:szCs w:val="24"/>
        </w:rPr>
        <w:t xml:space="preserve">             </w:t>
      </w:r>
      <w:r w:rsidRPr="001F2081">
        <w:rPr>
          <w:rFonts w:ascii="Arial" w:hAnsi="Arial" w:cs="Arial"/>
          <w:b/>
          <w:sz w:val="24"/>
          <w:szCs w:val="24"/>
        </w:rPr>
        <w:t>MTRO. URIEL IZASKÚN GONZÁLEZ LÓPEZ</w:t>
      </w:r>
    </w:p>
    <w:p w:rsidR="003C0066" w:rsidRPr="004F7AE8" w:rsidRDefault="00CB42DB" w:rsidP="004F7AE8">
      <w:pPr>
        <w:spacing w:after="0"/>
        <w:jc w:val="right"/>
        <w:rPr>
          <w:rFonts w:ascii="Arial" w:hAnsi="Arial" w:cs="Arial"/>
          <w:b/>
          <w:sz w:val="24"/>
          <w:szCs w:val="24"/>
        </w:rPr>
      </w:pPr>
      <w:r w:rsidRPr="001F2081">
        <w:rPr>
          <w:rFonts w:ascii="Arial" w:hAnsi="Arial" w:cs="Arial"/>
          <w:b/>
          <w:sz w:val="24"/>
          <w:szCs w:val="24"/>
        </w:rPr>
        <w:t>REPRESENTANTE CIUDADANO</w:t>
      </w:r>
    </w:p>
    <w:p w:rsidR="005948FE" w:rsidRDefault="005948FE"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E61DC7" w:rsidRDefault="00E61DC7" w:rsidP="00E87266">
      <w:pPr>
        <w:spacing w:after="0"/>
        <w:jc w:val="center"/>
        <w:rPr>
          <w:rFonts w:ascii="Arial" w:hAnsi="Arial" w:cs="Arial"/>
          <w:b/>
          <w:sz w:val="28"/>
          <w:szCs w:val="28"/>
          <w:u w:val="single"/>
        </w:rPr>
      </w:pPr>
    </w:p>
    <w:p w:rsidR="00704439" w:rsidRDefault="00A428E8" w:rsidP="00E87266">
      <w:pPr>
        <w:spacing w:after="0"/>
        <w:jc w:val="center"/>
        <w:rPr>
          <w:rFonts w:ascii="Arial" w:hAnsi="Arial" w:cs="Arial"/>
          <w:b/>
          <w:sz w:val="28"/>
          <w:szCs w:val="28"/>
          <w:u w:val="single"/>
        </w:rPr>
      </w:pPr>
      <w:r>
        <w:rPr>
          <w:rFonts w:ascii="Arial" w:hAnsi="Arial" w:cs="Arial"/>
          <w:b/>
          <w:sz w:val="28"/>
          <w:szCs w:val="28"/>
          <w:u w:val="single"/>
        </w:rPr>
        <w:t>ANEXO</w:t>
      </w:r>
    </w:p>
    <w:p w:rsidR="00A241F1" w:rsidRDefault="00A241F1" w:rsidP="00704439">
      <w:pPr>
        <w:spacing w:after="0"/>
        <w:rPr>
          <w:rFonts w:ascii="Arial" w:hAnsi="Arial" w:cs="Arial"/>
          <w:sz w:val="28"/>
          <w:szCs w:val="28"/>
        </w:rPr>
      </w:pPr>
    </w:p>
    <w:p w:rsidR="00A428E8" w:rsidRDefault="00A428E8" w:rsidP="00704439">
      <w:pPr>
        <w:spacing w:after="0"/>
        <w:rPr>
          <w:rFonts w:ascii="Arial" w:hAnsi="Arial" w:cs="Arial"/>
          <w:sz w:val="28"/>
          <w:szCs w:val="28"/>
        </w:rPr>
      </w:pPr>
    </w:p>
    <w:p w:rsidR="00452B82" w:rsidRDefault="00452B82" w:rsidP="00452B82">
      <w:pPr>
        <w:pStyle w:val="Default"/>
        <w:jc w:val="both"/>
        <w:rPr>
          <w:b/>
          <w:bCs/>
          <w:sz w:val="28"/>
          <w:szCs w:val="28"/>
        </w:rPr>
      </w:pPr>
      <w:r w:rsidRPr="00452B82">
        <w:rPr>
          <w:b/>
          <w:bCs/>
          <w:sz w:val="28"/>
          <w:szCs w:val="28"/>
        </w:rPr>
        <w:t>Inmueble</w:t>
      </w:r>
      <w:r w:rsidR="004B49E3">
        <w:rPr>
          <w:b/>
          <w:bCs/>
          <w:sz w:val="28"/>
          <w:szCs w:val="28"/>
        </w:rPr>
        <w:t>s</w:t>
      </w:r>
      <w:r w:rsidRPr="00452B82">
        <w:rPr>
          <w:b/>
          <w:bCs/>
          <w:sz w:val="28"/>
          <w:szCs w:val="28"/>
        </w:rPr>
        <w:t xml:space="preserve"> identificado</w:t>
      </w:r>
      <w:r w:rsidR="004B49E3">
        <w:rPr>
          <w:b/>
          <w:bCs/>
          <w:sz w:val="28"/>
          <w:szCs w:val="28"/>
        </w:rPr>
        <w:t>s</w:t>
      </w:r>
      <w:r w:rsidRPr="00452B82">
        <w:rPr>
          <w:b/>
          <w:bCs/>
          <w:sz w:val="28"/>
          <w:szCs w:val="28"/>
        </w:rPr>
        <w:t xml:space="preserve"> como área de donación, </w:t>
      </w:r>
      <w:r w:rsidRPr="00452B82">
        <w:rPr>
          <w:b/>
          <w:bCs/>
          <w:i/>
          <w:iCs/>
          <w:sz w:val="28"/>
          <w:szCs w:val="28"/>
        </w:rPr>
        <w:t>ubicado</w:t>
      </w:r>
      <w:r w:rsidR="004B49E3">
        <w:rPr>
          <w:b/>
          <w:bCs/>
          <w:i/>
          <w:iCs/>
          <w:sz w:val="28"/>
          <w:szCs w:val="28"/>
        </w:rPr>
        <w:t>s</w:t>
      </w:r>
      <w:r w:rsidRPr="00452B82">
        <w:rPr>
          <w:b/>
          <w:bCs/>
          <w:i/>
          <w:iCs/>
          <w:sz w:val="28"/>
          <w:szCs w:val="28"/>
        </w:rPr>
        <w:t xml:space="preserve"> en</w:t>
      </w:r>
      <w:r w:rsidR="004B49E3">
        <w:rPr>
          <w:b/>
          <w:bCs/>
          <w:i/>
          <w:iCs/>
          <w:sz w:val="28"/>
          <w:szCs w:val="28"/>
        </w:rPr>
        <w:t xml:space="preserve"> el</w:t>
      </w:r>
      <w:r w:rsidRPr="00452B82">
        <w:rPr>
          <w:b/>
          <w:bCs/>
          <w:i/>
          <w:iCs/>
          <w:sz w:val="28"/>
          <w:szCs w:val="28"/>
        </w:rPr>
        <w:t xml:space="preserve"> </w:t>
      </w:r>
      <w:proofErr w:type="spellStart"/>
      <w:r w:rsidRPr="00452B82">
        <w:rPr>
          <w:b/>
          <w:bCs/>
          <w:i/>
          <w:iCs/>
          <w:sz w:val="28"/>
          <w:szCs w:val="28"/>
        </w:rPr>
        <w:t>Blvd</w:t>
      </w:r>
      <w:proofErr w:type="spellEnd"/>
      <w:r w:rsidRPr="00452B82">
        <w:rPr>
          <w:b/>
          <w:bCs/>
          <w:i/>
          <w:iCs/>
          <w:sz w:val="28"/>
          <w:szCs w:val="28"/>
        </w:rPr>
        <w:t xml:space="preserve">. Timoteo Lozano y calle Arroyo Seco, en el predio denominado “Arroyo Hondo”, de esta Ciudad; </w:t>
      </w:r>
      <w:r w:rsidR="004B49E3">
        <w:rPr>
          <w:b/>
          <w:bCs/>
          <w:i/>
          <w:iCs/>
          <w:sz w:val="28"/>
          <w:szCs w:val="28"/>
        </w:rPr>
        <w:t>con las superficies,</w:t>
      </w:r>
      <w:r w:rsidRPr="00452B82">
        <w:rPr>
          <w:b/>
          <w:bCs/>
          <w:sz w:val="28"/>
          <w:szCs w:val="28"/>
        </w:rPr>
        <w:t xml:space="preserve"> medidas y colindancias</w:t>
      </w:r>
      <w:r>
        <w:rPr>
          <w:b/>
          <w:bCs/>
          <w:sz w:val="28"/>
          <w:szCs w:val="28"/>
        </w:rPr>
        <w:t>:</w:t>
      </w:r>
    </w:p>
    <w:p w:rsidR="00452B82" w:rsidRDefault="00452B82" w:rsidP="00452B82">
      <w:pPr>
        <w:pStyle w:val="Default"/>
        <w:jc w:val="both"/>
        <w:rPr>
          <w:b/>
          <w:bCs/>
          <w:i/>
          <w:iCs/>
          <w:sz w:val="28"/>
          <w:szCs w:val="28"/>
        </w:rPr>
      </w:pPr>
    </w:p>
    <w:p w:rsidR="00452B82" w:rsidRPr="00452B82" w:rsidRDefault="00452B82" w:rsidP="00452B82">
      <w:pPr>
        <w:pStyle w:val="Default"/>
        <w:jc w:val="both"/>
        <w:rPr>
          <w:sz w:val="28"/>
          <w:szCs w:val="28"/>
        </w:rPr>
      </w:pPr>
      <w:r w:rsidRPr="00452B82">
        <w:rPr>
          <w:b/>
          <w:bCs/>
          <w:i/>
          <w:iCs/>
          <w:sz w:val="28"/>
          <w:szCs w:val="28"/>
        </w:rPr>
        <w:t xml:space="preserve">Fracción 1: Superficie = 8,501.27 m2 </w:t>
      </w:r>
    </w:p>
    <w:p w:rsidR="00452B82" w:rsidRDefault="00452B82" w:rsidP="00452B82">
      <w:pPr>
        <w:pStyle w:val="Default"/>
        <w:jc w:val="both"/>
        <w:rPr>
          <w:b/>
          <w:bCs/>
          <w:sz w:val="28"/>
          <w:szCs w:val="28"/>
        </w:rPr>
      </w:pPr>
    </w:p>
    <w:p w:rsidR="00452B82" w:rsidRDefault="00452B82" w:rsidP="00452B82">
      <w:pPr>
        <w:pStyle w:val="Default"/>
        <w:jc w:val="both"/>
        <w:rPr>
          <w:sz w:val="28"/>
          <w:szCs w:val="28"/>
        </w:rPr>
      </w:pPr>
      <w:r w:rsidRPr="00452B82">
        <w:rPr>
          <w:b/>
          <w:bCs/>
          <w:sz w:val="28"/>
          <w:szCs w:val="28"/>
        </w:rPr>
        <w:t>A</w:t>
      </w:r>
      <w:r>
        <w:rPr>
          <w:b/>
          <w:bCs/>
          <w:sz w:val="28"/>
          <w:szCs w:val="28"/>
        </w:rPr>
        <w:t>l</w:t>
      </w:r>
      <w:r w:rsidRPr="00452B82">
        <w:rPr>
          <w:b/>
          <w:bCs/>
          <w:sz w:val="28"/>
          <w:szCs w:val="28"/>
        </w:rPr>
        <w:t xml:space="preserve"> N</w:t>
      </w:r>
      <w:r>
        <w:rPr>
          <w:b/>
          <w:bCs/>
          <w:sz w:val="28"/>
          <w:szCs w:val="28"/>
        </w:rPr>
        <w:t>oreste</w:t>
      </w:r>
      <w:r w:rsidRPr="00452B82">
        <w:rPr>
          <w:b/>
          <w:bCs/>
          <w:sz w:val="28"/>
          <w:szCs w:val="28"/>
        </w:rPr>
        <w:t xml:space="preserve">: </w:t>
      </w:r>
      <w:r w:rsidRPr="00452B82">
        <w:rPr>
          <w:sz w:val="28"/>
          <w:szCs w:val="28"/>
        </w:rPr>
        <w:t xml:space="preserve">En línea de 5 tramos que partiendo de norte a sur en 2.68 m, continua en línea quebrada de 18.29 m, lindando con propiedad privada, continua en línea quebrada de 7.88 m, continua en línea quebrada de 0.45 m, y termina en línea recta de 85.78 m, lindando con invasión. </w:t>
      </w:r>
    </w:p>
    <w:p w:rsidR="00452B82" w:rsidRPr="00452B82" w:rsidRDefault="00452B82" w:rsidP="00452B82">
      <w:pPr>
        <w:pStyle w:val="Default"/>
        <w:jc w:val="both"/>
        <w:rPr>
          <w:sz w:val="28"/>
          <w:szCs w:val="28"/>
        </w:rPr>
      </w:pPr>
    </w:p>
    <w:p w:rsidR="00452B82" w:rsidRPr="00452B82" w:rsidRDefault="00452B82" w:rsidP="00452B82">
      <w:pPr>
        <w:pStyle w:val="Default"/>
        <w:jc w:val="both"/>
        <w:rPr>
          <w:sz w:val="28"/>
          <w:szCs w:val="28"/>
        </w:rPr>
      </w:pPr>
      <w:r w:rsidRPr="00452B82">
        <w:rPr>
          <w:b/>
          <w:bCs/>
          <w:sz w:val="28"/>
          <w:szCs w:val="28"/>
        </w:rPr>
        <w:t>A</w:t>
      </w:r>
      <w:r>
        <w:rPr>
          <w:b/>
          <w:bCs/>
          <w:sz w:val="28"/>
          <w:szCs w:val="28"/>
        </w:rPr>
        <w:t>l</w:t>
      </w:r>
      <w:r w:rsidRPr="00452B82">
        <w:rPr>
          <w:b/>
          <w:bCs/>
          <w:sz w:val="28"/>
          <w:szCs w:val="28"/>
        </w:rPr>
        <w:t xml:space="preserve"> S</w:t>
      </w:r>
      <w:r>
        <w:rPr>
          <w:b/>
          <w:bCs/>
          <w:sz w:val="28"/>
          <w:szCs w:val="28"/>
        </w:rPr>
        <w:t>ureste</w:t>
      </w:r>
      <w:r w:rsidRPr="00452B82">
        <w:rPr>
          <w:b/>
          <w:bCs/>
          <w:sz w:val="28"/>
          <w:szCs w:val="28"/>
        </w:rPr>
        <w:t xml:space="preserve">: </w:t>
      </w:r>
      <w:r w:rsidRPr="00452B82">
        <w:rPr>
          <w:sz w:val="28"/>
          <w:szCs w:val="28"/>
        </w:rPr>
        <w:t xml:space="preserve">En línea recta de 196.22 m, lindando con propiedad privada. </w:t>
      </w:r>
    </w:p>
    <w:p w:rsidR="00452B82" w:rsidRDefault="00452B82" w:rsidP="00452B82">
      <w:pPr>
        <w:pStyle w:val="Default"/>
        <w:jc w:val="both"/>
        <w:rPr>
          <w:b/>
          <w:bCs/>
          <w:sz w:val="28"/>
          <w:szCs w:val="28"/>
        </w:rPr>
      </w:pPr>
    </w:p>
    <w:p w:rsidR="00452B82" w:rsidRPr="00452B82" w:rsidRDefault="00452B82" w:rsidP="00452B82">
      <w:pPr>
        <w:pStyle w:val="Default"/>
        <w:jc w:val="both"/>
        <w:rPr>
          <w:sz w:val="28"/>
          <w:szCs w:val="28"/>
        </w:rPr>
      </w:pPr>
      <w:r w:rsidRPr="00452B82">
        <w:rPr>
          <w:b/>
          <w:bCs/>
          <w:sz w:val="28"/>
          <w:szCs w:val="28"/>
        </w:rPr>
        <w:t>A</w:t>
      </w:r>
      <w:r>
        <w:rPr>
          <w:b/>
          <w:bCs/>
          <w:sz w:val="28"/>
          <w:szCs w:val="28"/>
        </w:rPr>
        <w:t>l</w:t>
      </w:r>
      <w:r w:rsidRPr="00452B82">
        <w:rPr>
          <w:b/>
          <w:bCs/>
          <w:sz w:val="28"/>
          <w:szCs w:val="28"/>
        </w:rPr>
        <w:t xml:space="preserve"> S</w:t>
      </w:r>
      <w:r>
        <w:rPr>
          <w:b/>
          <w:bCs/>
          <w:sz w:val="28"/>
          <w:szCs w:val="28"/>
        </w:rPr>
        <w:t>urponiente</w:t>
      </w:r>
      <w:r w:rsidRPr="00452B82">
        <w:rPr>
          <w:b/>
          <w:bCs/>
          <w:sz w:val="28"/>
          <w:szCs w:val="28"/>
        </w:rPr>
        <w:t xml:space="preserve">: </w:t>
      </w:r>
      <w:r w:rsidRPr="00452B82">
        <w:rPr>
          <w:sz w:val="28"/>
          <w:szCs w:val="28"/>
        </w:rPr>
        <w:t xml:space="preserve">En línea recta de 61.00 m, lindando con propiedad privada. </w:t>
      </w:r>
    </w:p>
    <w:p w:rsidR="00452B82" w:rsidRDefault="00452B82" w:rsidP="00452B82">
      <w:pPr>
        <w:pStyle w:val="Default"/>
        <w:jc w:val="both"/>
        <w:rPr>
          <w:b/>
          <w:bCs/>
          <w:sz w:val="28"/>
          <w:szCs w:val="28"/>
        </w:rPr>
      </w:pPr>
    </w:p>
    <w:p w:rsidR="00452B82" w:rsidRPr="00452B82" w:rsidRDefault="00452B82" w:rsidP="00452B82">
      <w:pPr>
        <w:pStyle w:val="Default"/>
        <w:jc w:val="both"/>
        <w:rPr>
          <w:sz w:val="28"/>
          <w:szCs w:val="28"/>
        </w:rPr>
      </w:pPr>
      <w:r w:rsidRPr="00452B82">
        <w:rPr>
          <w:b/>
          <w:bCs/>
          <w:sz w:val="28"/>
          <w:szCs w:val="28"/>
        </w:rPr>
        <w:t>A</w:t>
      </w:r>
      <w:r>
        <w:rPr>
          <w:b/>
          <w:bCs/>
          <w:sz w:val="28"/>
          <w:szCs w:val="28"/>
        </w:rPr>
        <w:t>l</w:t>
      </w:r>
      <w:r w:rsidRPr="00452B82">
        <w:rPr>
          <w:b/>
          <w:bCs/>
          <w:sz w:val="28"/>
          <w:szCs w:val="28"/>
        </w:rPr>
        <w:t xml:space="preserve"> N</w:t>
      </w:r>
      <w:r>
        <w:rPr>
          <w:b/>
          <w:bCs/>
          <w:sz w:val="28"/>
          <w:szCs w:val="28"/>
        </w:rPr>
        <w:t>orponiente</w:t>
      </w:r>
      <w:r w:rsidRPr="00452B82">
        <w:rPr>
          <w:b/>
          <w:bCs/>
          <w:sz w:val="28"/>
          <w:szCs w:val="28"/>
        </w:rPr>
        <w:t xml:space="preserve">: </w:t>
      </w:r>
      <w:r w:rsidRPr="00452B82">
        <w:rPr>
          <w:sz w:val="28"/>
          <w:szCs w:val="28"/>
        </w:rPr>
        <w:t xml:space="preserve">En línea recta de 101.61 m, lindando con propiedad privada. </w:t>
      </w:r>
    </w:p>
    <w:p w:rsidR="00452B82" w:rsidRDefault="00452B82" w:rsidP="00452B82">
      <w:pPr>
        <w:pStyle w:val="Default"/>
        <w:jc w:val="both"/>
        <w:rPr>
          <w:b/>
          <w:bCs/>
          <w:i/>
          <w:iCs/>
          <w:sz w:val="28"/>
          <w:szCs w:val="28"/>
        </w:rPr>
      </w:pPr>
    </w:p>
    <w:p w:rsidR="00452B82" w:rsidRPr="00452B82" w:rsidRDefault="00452B82" w:rsidP="00452B82">
      <w:pPr>
        <w:pStyle w:val="Default"/>
        <w:jc w:val="both"/>
        <w:rPr>
          <w:sz w:val="28"/>
          <w:szCs w:val="28"/>
        </w:rPr>
      </w:pPr>
      <w:r w:rsidRPr="00452B82">
        <w:rPr>
          <w:b/>
          <w:bCs/>
          <w:i/>
          <w:iCs/>
          <w:sz w:val="28"/>
          <w:szCs w:val="28"/>
        </w:rPr>
        <w:t xml:space="preserve">Fracción 2: Superficie = 12,348.03 m2 </w:t>
      </w:r>
    </w:p>
    <w:p w:rsidR="00452B82" w:rsidRDefault="00452B82" w:rsidP="00452B82">
      <w:pPr>
        <w:pStyle w:val="Default"/>
        <w:jc w:val="both"/>
        <w:rPr>
          <w:b/>
          <w:bCs/>
          <w:sz w:val="28"/>
          <w:szCs w:val="28"/>
        </w:rPr>
      </w:pPr>
    </w:p>
    <w:p w:rsidR="00452B82" w:rsidRDefault="00452B82" w:rsidP="00452B82">
      <w:pPr>
        <w:pStyle w:val="Default"/>
        <w:jc w:val="both"/>
        <w:rPr>
          <w:sz w:val="28"/>
          <w:szCs w:val="28"/>
        </w:rPr>
      </w:pPr>
      <w:r w:rsidRPr="00452B82">
        <w:rPr>
          <w:b/>
          <w:bCs/>
          <w:sz w:val="28"/>
          <w:szCs w:val="28"/>
        </w:rPr>
        <w:t xml:space="preserve">Al Noreste: </w:t>
      </w:r>
      <w:r w:rsidRPr="00452B82">
        <w:rPr>
          <w:sz w:val="28"/>
          <w:szCs w:val="28"/>
        </w:rPr>
        <w:t xml:space="preserve">En línea de 3 tramos que partiendo de norte a sur en 20.64 m, continua en línea quebrada de 3.58 m, lindando con invasión, y termina en línea recta de 46.20 m, lindando con calle Arroyo Seco. </w:t>
      </w:r>
    </w:p>
    <w:p w:rsidR="00452B82" w:rsidRPr="00452B82" w:rsidRDefault="00452B82" w:rsidP="00452B82">
      <w:pPr>
        <w:pStyle w:val="Default"/>
        <w:jc w:val="both"/>
        <w:rPr>
          <w:sz w:val="28"/>
          <w:szCs w:val="28"/>
        </w:rPr>
      </w:pPr>
    </w:p>
    <w:p w:rsidR="00452B82" w:rsidRPr="00452B82" w:rsidRDefault="00452B82" w:rsidP="00452B82">
      <w:pPr>
        <w:pStyle w:val="Default"/>
        <w:jc w:val="both"/>
        <w:rPr>
          <w:sz w:val="28"/>
          <w:szCs w:val="28"/>
        </w:rPr>
      </w:pPr>
      <w:r w:rsidRPr="00452B82">
        <w:rPr>
          <w:b/>
          <w:bCs/>
          <w:sz w:val="28"/>
          <w:szCs w:val="28"/>
        </w:rPr>
        <w:t xml:space="preserve">Al Sureste: </w:t>
      </w:r>
      <w:r w:rsidRPr="00452B82">
        <w:rPr>
          <w:sz w:val="28"/>
          <w:szCs w:val="28"/>
        </w:rPr>
        <w:t xml:space="preserve">En línea recta de 226.00 m, lindando con propiedad privada. </w:t>
      </w:r>
    </w:p>
    <w:p w:rsidR="00452B82" w:rsidRDefault="00452B82" w:rsidP="00452B82">
      <w:pPr>
        <w:pStyle w:val="Default"/>
        <w:jc w:val="both"/>
        <w:rPr>
          <w:b/>
          <w:bCs/>
          <w:sz w:val="28"/>
          <w:szCs w:val="28"/>
        </w:rPr>
      </w:pPr>
    </w:p>
    <w:p w:rsidR="00452B82" w:rsidRPr="00452B82" w:rsidRDefault="00452B82" w:rsidP="00452B82">
      <w:pPr>
        <w:pStyle w:val="Default"/>
        <w:jc w:val="both"/>
        <w:rPr>
          <w:sz w:val="28"/>
          <w:szCs w:val="28"/>
        </w:rPr>
      </w:pPr>
      <w:r w:rsidRPr="00452B82">
        <w:rPr>
          <w:b/>
          <w:bCs/>
          <w:sz w:val="28"/>
          <w:szCs w:val="28"/>
        </w:rPr>
        <w:t xml:space="preserve">Al Surponiente: </w:t>
      </w:r>
      <w:r w:rsidRPr="00452B82">
        <w:rPr>
          <w:sz w:val="28"/>
          <w:szCs w:val="28"/>
        </w:rPr>
        <w:t xml:space="preserve">En línea recta de 58.50 m, lindando con propiedad privada. </w:t>
      </w:r>
    </w:p>
    <w:p w:rsidR="00452B82" w:rsidRDefault="00452B82" w:rsidP="00452B82">
      <w:pPr>
        <w:pStyle w:val="Default"/>
        <w:jc w:val="both"/>
        <w:rPr>
          <w:b/>
          <w:bCs/>
          <w:sz w:val="28"/>
          <w:szCs w:val="28"/>
        </w:rPr>
      </w:pPr>
    </w:p>
    <w:p w:rsidR="00452B82" w:rsidRPr="00452B82" w:rsidRDefault="00452B82" w:rsidP="00452B82">
      <w:pPr>
        <w:pStyle w:val="Default"/>
        <w:jc w:val="both"/>
        <w:rPr>
          <w:sz w:val="28"/>
          <w:szCs w:val="28"/>
        </w:rPr>
      </w:pPr>
      <w:r w:rsidRPr="00452B82">
        <w:rPr>
          <w:b/>
          <w:bCs/>
          <w:sz w:val="28"/>
          <w:szCs w:val="28"/>
        </w:rPr>
        <w:t xml:space="preserve">Al Norponiente: </w:t>
      </w:r>
      <w:r w:rsidRPr="00452B82">
        <w:rPr>
          <w:sz w:val="28"/>
          <w:szCs w:val="28"/>
        </w:rPr>
        <w:t xml:space="preserve">En línea recta de 196.22 m, lindando con propiedad privada. </w:t>
      </w:r>
    </w:p>
    <w:p w:rsidR="00452B82" w:rsidRDefault="00452B82" w:rsidP="00452B82">
      <w:pPr>
        <w:pStyle w:val="Default"/>
        <w:jc w:val="both"/>
        <w:rPr>
          <w:b/>
          <w:bCs/>
          <w:i/>
          <w:iCs/>
          <w:sz w:val="28"/>
          <w:szCs w:val="28"/>
        </w:rPr>
      </w:pPr>
    </w:p>
    <w:p w:rsidR="00452B82" w:rsidRPr="00452B82" w:rsidRDefault="00452B82" w:rsidP="00452B82">
      <w:pPr>
        <w:pStyle w:val="Default"/>
        <w:jc w:val="both"/>
        <w:rPr>
          <w:sz w:val="28"/>
          <w:szCs w:val="28"/>
        </w:rPr>
      </w:pPr>
      <w:r w:rsidRPr="00452B82">
        <w:rPr>
          <w:b/>
          <w:bCs/>
          <w:i/>
          <w:iCs/>
          <w:sz w:val="28"/>
          <w:szCs w:val="28"/>
        </w:rPr>
        <w:t xml:space="preserve">Fracción 3: Superficie = 12,500.00 m2 </w:t>
      </w:r>
    </w:p>
    <w:p w:rsidR="00452B82" w:rsidRDefault="00452B82" w:rsidP="00452B82">
      <w:pPr>
        <w:pStyle w:val="Default"/>
        <w:jc w:val="both"/>
        <w:rPr>
          <w:b/>
          <w:bCs/>
          <w:sz w:val="28"/>
          <w:szCs w:val="28"/>
        </w:rPr>
      </w:pPr>
    </w:p>
    <w:p w:rsidR="00452B82" w:rsidRPr="00452B82" w:rsidRDefault="00452B82" w:rsidP="00452B82">
      <w:pPr>
        <w:pStyle w:val="Default"/>
        <w:jc w:val="both"/>
        <w:rPr>
          <w:sz w:val="28"/>
          <w:szCs w:val="28"/>
        </w:rPr>
      </w:pPr>
      <w:r w:rsidRPr="00452B82">
        <w:rPr>
          <w:b/>
          <w:bCs/>
          <w:sz w:val="28"/>
          <w:szCs w:val="28"/>
        </w:rPr>
        <w:t xml:space="preserve">Al Noreste: </w:t>
      </w:r>
      <w:r w:rsidRPr="00452B82">
        <w:rPr>
          <w:sz w:val="28"/>
          <w:szCs w:val="28"/>
        </w:rPr>
        <w:t xml:space="preserve">En línea recta de 57.00 m, lindando con calle Arroyo Seco. </w:t>
      </w:r>
    </w:p>
    <w:p w:rsidR="00452B82" w:rsidRDefault="00452B82" w:rsidP="00452B82">
      <w:pPr>
        <w:pStyle w:val="Default"/>
        <w:jc w:val="both"/>
        <w:rPr>
          <w:b/>
          <w:bCs/>
          <w:sz w:val="28"/>
          <w:szCs w:val="28"/>
        </w:rPr>
      </w:pPr>
    </w:p>
    <w:p w:rsidR="00452B82" w:rsidRPr="00452B82" w:rsidRDefault="00452B82" w:rsidP="00452B82">
      <w:pPr>
        <w:pStyle w:val="Default"/>
        <w:jc w:val="both"/>
        <w:rPr>
          <w:sz w:val="28"/>
          <w:szCs w:val="28"/>
        </w:rPr>
      </w:pPr>
      <w:r w:rsidRPr="00452B82">
        <w:rPr>
          <w:b/>
          <w:bCs/>
          <w:sz w:val="28"/>
          <w:szCs w:val="28"/>
        </w:rPr>
        <w:t xml:space="preserve">Al Sureste: </w:t>
      </w:r>
      <w:r w:rsidRPr="00452B82">
        <w:rPr>
          <w:sz w:val="28"/>
          <w:szCs w:val="28"/>
        </w:rPr>
        <w:t xml:space="preserve">En línea recta de 234.00 m, lindando con propiedad privada. </w:t>
      </w:r>
    </w:p>
    <w:p w:rsidR="00452B82" w:rsidRDefault="00452B82" w:rsidP="00452B82">
      <w:pPr>
        <w:pStyle w:val="Default"/>
        <w:jc w:val="both"/>
        <w:rPr>
          <w:b/>
          <w:bCs/>
          <w:sz w:val="28"/>
          <w:szCs w:val="28"/>
        </w:rPr>
      </w:pPr>
    </w:p>
    <w:p w:rsidR="00452B82" w:rsidRPr="00452B82" w:rsidRDefault="00452B82" w:rsidP="00452B82">
      <w:pPr>
        <w:pStyle w:val="Default"/>
        <w:jc w:val="both"/>
        <w:rPr>
          <w:sz w:val="28"/>
          <w:szCs w:val="28"/>
        </w:rPr>
      </w:pPr>
      <w:r w:rsidRPr="00452B82">
        <w:rPr>
          <w:b/>
          <w:bCs/>
          <w:sz w:val="28"/>
          <w:szCs w:val="28"/>
        </w:rPr>
        <w:t xml:space="preserve">Al Surponiente: </w:t>
      </w:r>
      <w:r w:rsidRPr="00452B82">
        <w:rPr>
          <w:sz w:val="28"/>
          <w:szCs w:val="28"/>
        </w:rPr>
        <w:t xml:space="preserve">En línea recta de 57.00 m, lindando con propiedad privada. </w:t>
      </w:r>
    </w:p>
    <w:p w:rsidR="00452B82" w:rsidRDefault="00452B82" w:rsidP="00452B82">
      <w:pPr>
        <w:pStyle w:val="Default"/>
        <w:jc w:val="both"/>
        <w:rPr>
          <w:b/>
          <w:bCs/>
          <w:sz w:val="28"/>
          <w:szCs w:val="28"/>
        </w:rPr>
      </w:pPr>
    </w:p>
    <w:p w:rsidR="00452B82" w:rsidRPr="00452B82" w:rsidRDefault="00452B82" w:rsidP="00452B82">
      <w:pPr>
        <w:pStyle w:val="Default"/>
        <w:jc w:val="both"/>
        <w:rPr>
          <w:sz w:val="28"/>
          <w:szCs w:val="28"/>
        </w:rPr>
      </w:pPr>
      <w:r w:rsidRPr="00452B82">
        <w:rPr>
          <w:b/>
          <w:bCs/>
          <w:sz w:val="28"/>
          <w:szCs w:val="28"/>
        </w:rPr>
        <w:t xml:space="preserve">Al Norponiente: </w:t>
      </w:r>
      <w:r w:rsidRPr="00452B82">
        <w:rPr>
          <w:sz w:val="28"/>
          <w:szCs w:val="28"/>
        </w:rPr>
        <w:t xml:space="preserve">En línea recta de 226.00 m, lindando con propiedad privada. </w:t>
      </w:r>
    </w:p>
    <w:p w:rsidR="00452B82" w:rsidRDefault="00452B82" w:rsidP="00452B82">
      <w:pPr>
        <w:pStyle w:val="Default"/>
        <w:jc w:val="both"/>
        <w:rPr>
          <w:b/>
          <w:bCs/>
          <w:i/>
          <w:iCs/>
          <w:sz w:val="28"/>
          <w:szCs w:val="28"/>
        </w:rPr>
      </w:pPr>
    </w:p>
    <w:p w:rsidR="00452B82" w:rsidRDefault="00452B82" w:rsidP="00452B82">
      <w:pPr>
        <w:pStyle w:val="Default"/>
        <w:jc w:val="both"/>
        <w:rPr>
          <w:b/>
          <w:bCs/>
          <w:i/>
          <w:iCs/>
          <w:sz w:val="28"/>
          <w:szCs w:val="28"/>
        </w:rPr>
      </w:pPr>
    </w:p>
    <w:p w:rsidR="00452B82" w:rsidRPr="00452B82" w:rsidRDefault="00452B82" w:rsidP="00452B82">
      <w:pPr>
        <w:pStyle w:val="Default"/>
        <w:jc w:val="both"/>
        <w:rPr>
          <w:sz w:val="28"/>
          <w:szCs w:val="28"/>
        </w:rPr>
      </w:pPr>
      <w:bookmarkStart w:id="2" w:name="_Hlk80191250"/>
      <w:r w:rsidRPr="00452B82">
        <w:rPr>
          <w:b/>
          <w:bCs/>
          <w:i/>
          <w:iCs/>
          <w:sz w:val="28"/>
          <w:szCs w:val="28"/>
        </w:rPr>
        <w:t xml:space="preserve">Fracción 4: Superficie = 2,190.25 m2 </w:t>
      </w:r>
    </w:p>
    <w:bookmarkEnd w:id="2"/>
    <w:p w:rsidR="00452B82" w:rsidRDefault="00452B82" w:rsidP="00452B82">
      <w:pPr>
        <w:pStyle w:val="Default"/>
        <w:jc w:val="both"/>
        <w:rPr>
          <w:b/>
          <w:bCs/>
          <w:sz w:val="28"/>
          <w:szCs w:val="28"/>
        </w:rPr>
      </w:pPr>
    </w:p>
    <w:p w:rsidR="00452B82" w:rsidRPr="00452B82" w:rsidRDefault="00452B82" w:rsidP="00452B82">
      <w:pPr>
        <w:pStyle w:val="Default"/>
        <w:jc w:val="both"/>
        <w:rPr>
          <w:sz w:val="28"/>
          <w:szCs w:val="28"/>
        </w:rPr>
      </w:pPr>
      <w:r w:rsidRPr="00452B82">
        <w:rPr>
          <w:b/>
          <w:bCs/>
          <w:sz w:val="28"/>
          <w:szCs w:val="28"/>
        </w:rPr>
        <w:t xml:space="preserve">Al Noreste: </w:t>
      </w:r>
      <w:r w:rsidRPr="00452B82">
        <w:rPr>
          <w:sz w:val="28"/>
          <w:szCs w:val="28"/>
        </w:rPr>
        <w:t xml:space="preserve">En línea recta de 10.16 m, lindando con calle Arroyo Seco. </w:t>
      </w:r>
    </w:p>
    <w:p w:rsidR="00452B82" w:rsidRDefault="00452B82" w:rsidP="00452B82">
      <w:pPr>
        <w:pStyle w:val="Default"/>
        <w:jc w:val="both"/>
        <w:rPr>
          <w:b/>
          <w:bCs/>
          <w:sz w:val="28"/>
          <w:szCs w:val="28"/>
        </w:rPr>
      </w:pPr>
    </w:p>
    <w:p w:rsidR="00452B82" w:rsidRPr="00452B82" w:rsidRDefault="00452B82" w:rsidP="00452B82">
      <w:pPr>
        <w:pStyle w:val="Default"/>
        <w:jc w:val="both"/>
        <w:rPr>
          <w:sz w:val="28"/>
          <w:szCs w:val="28"/>
        </w:rPr>
      </w:pPr>
      <w:r w:rsidRPr="00452B82">
        <w:rPr>
          <w:b/>
          <w:bCs/>
          <w:sz w:val="28"/>
          <w:szCs w:val="28"/>
        </w:rPr>
        <w:t xml:space="preserve">Al Sureste: </w:t>
      </w:r>
      <w:r w:rsidRPr="00452B82">
        <w:rPr>
          <w:sz w:val="28"/>
          <w:szCs w:val="28"/>
        </w:rPr>
        <w:t xml:space="preserve">En línea recta de 235.37 m, lindando con propiedad privada. </w:t>
      </w:r>
    </w:p>
    <w:p w:rsidR="00452B82" w:rsidRDefault="00452B82" w:rsidP="00452B82">
      <w:pPr>
        <w:pStyle w:val="Default"/>
        <w:jc w:val="both"/>
        <w:rPr>
          <w:b/>
          <w:bCs/>
          <w:sz w:val="28"/>
          <w:szCs w:val="28"/>
        </w:rPr>
      </w:pPr>
    </w:p>
    <w:p w:rsidR="00452B82" w:rsidRPr="00452B82" w:rsidRDefault="00452B82" w:rsidP="00452B82">
      <w:pPr>
        <w:pStyle w:val="Default"/>
        <w:jc w:val="both"/>
        <w:rPr>
          <w:sz w:val="28"/>
          <w:szCs w:val="28"/>
        </w:rPr>
      </w:pPr>
      <w:r w:rsidRPr="00452B82">
        <w:rPr>
          <w:b/>
          <w:bCs/>
          <w:sz w:val="28"/>
          <w:szCs w:val="28"/>
        </w:rPr>
        <w:t xml:space="preserve">Al Surponiente: </w:t>
      </w:r>
      <w:r w:rsidRPr="00452B82">
        <w:rPr>
          <w:sz w:val="28"/>
          <w:szCs w:val="28"/>
        </w:rPr>
        <w:t xml:space="preserve">En línea recta de 8.85 m, lindando con propiedad privada. </w:t>
      </w:r>
    </w:p>
    <w:p w:rsidR="00452B82" w:rsidRDefault="00452B82" w:rsidP="00452B82">
      <w:pPr>
        <w:jc w:val="both"/>
        <w:rPr>
          <w:rFonts w:ascii="Arial" w:hAnsi="Arial" w:cs="Arial"/>
          <w:b/>
          <w:bCs/>
          <w:sz w:val="28"/>
          <w:szCs w:val="28"/>
        </w:rPr>
      </w:pPr>
    </w:p>
    <w:p w:rsidR="00452B82" w:rsidRPr="00452B82" w:rsidRDefault="00452B82" w:rsidP="00452B82">
      <w:pPr>
        <w:jc w:val="both"/>
        <w:rPr>
          <w:rFonts w:ascii="Arial" w:hAnsi="Arial" w:cs="Arial"/>
          <w:sz w:val="28"/>
          <w:szCs w:val="28"/>
        </w:rPr>
      </w:pPr>
      <w:r w:rsidRPr="00452B82">
        <w:rPr>
          <w:rFonts w:ascii="Arial" w:hAnsi="Arial" w:cs="Arial"/>
          <w:b/>
          <w:bCs/>
          <w:sz w:val="28"/>
          <w:szCs w:val="28"/>
        </w:rPr>
        <w:t xml:space="preserve">Al Norponiente: </w:t>
      </w:r>
      <w:r w:rsidRPr="00452B82">
        <w:rPr>
          <w:rFonts w:ascii="Arial" w:hAnsi="Arial" w:cs="Arial"/>
          <w:sz w:val="28"/>
          <w:szCs w:val="28"/>
        </w:rPr>
        <w:t>En línea recta de 234.00 m, lindando con propiedad privada.</w:t>
      </w:r>
    </w:p>
    <w:p w:rsidR="00B25EBA" w:rsidRPr="00C63F5C" w:rsidRDefault="00B25EBA" w:rsidP="00B25EBA">
      <w:pPr>
        <w:spacing w:after="0"/>
        <w:jc w:val="both"/>
        <w:rPr>
          <w:rFonts w:ascii="Arial" w:hAnsi="Arial" w:cs="Arial"/>
          <w:sz w:val="28"/>
          <w:szCs w:val="28"/>
        </w:rPr>
      </w:pPr>
    </w:p>
    <w:p w:rsidR="00FE12EF" w:rsidRDefault="00FE12EF">
      <w:pPr>
        <w:spacing w:after="0"/>
        <w:jc w:val="both"/>
        <w:rPr>
          <w:rFonts w:ascii="Arial" w:hAnsi="Arial" w:cs="Arial"/>
          <w:sz w:val="28"/>
          <w:szCs w:val="28"/>
        </w:rPr>
      </w:pPr>
    </w:p>
    <w:p w:rsidR="002658F9" w:rsidRPr="00452B82" w:rsidRDefault="002658F9" w:rsidP="00A428E8">
      <w:pPr>
        <w:jc w:val="both"/>
        <w:rPr>
          <w:rFonts w:ascii="Arial" w:hAnsi="Arial" w:cs="Arial"/>
          <w:sz w:val="28"/>
          <w:szCs w:val="28"/>
        </w:rPr>
      </w:pPr>
      <w:r w:rsidRPr="00452B82">
        <w:rPr>
          <w:rFonts w:ascii="Arial" w:hAnsi="Arial" w:cs="Arial"/>
          <w:sz w:val="28"/>
          <w:szCs w:val="28"/>
        </w:rPr>
        <w:t>La</w:t>
      </w:r>
      <w:r w:rsidR="00FE12EF" w:rsidRPr="00452B82">
        <w:rPr>
          <w:rFonts w:ascii="Arial" w:hAnsi="Arial" w:cs="Arial"/>
          <w:sz w:val="28"/>
          <w:szCs w:val="28"/>
        </w:rPr>
        <w:t>s</w:t>
      </w:r>
      <w:r w:rsidRPr="00452B82">
        <w:rPr>
          <w:rFonts w:ascii="Arial" w:hAnsi="Arial" w:cs="Arial"/>
          <w:sz w:val="28"/>
          <w:szCs w:val="28"/>
        </w:rPr>
        <w:t xml:space="preserve"> superficie</w:t>
      </w:r>
      <w:r w:rsidR="00FE12EF" w:rsidRPr="00452B82">
        <w:rPr>
          <w:rFonts w:ascii="Arial" w:hAnsi="Arial" w:cs="Arial"/>
          <w:sz w:val="28"/>
          <w:szCs w:val="28"/>
        </w:rPr>
        <w:t>s</w:t>
      </w:r>
      <w:r w:rsidRPr="00452B82">
        <w:rPr>
          <w:rFonts w:ascii="Arial" w:hAnsi="Arial" w:cs="Arial"/>
          <w:sz w:val="28"/>
          <w:szCs w:val="28"/>
        </w:rPr>
        <w:t>, medidas y colindancias quedan sujetas al deslinde en campo que para tal efecto realicen las autoridades competentes.</w:t>
      </w:r>
    </w:p>
    <w:sectPr w:rsidR="002658F9" w:rsidRPr="00452B82" w:rsidSect="00F46CE8">
      <w:headerReference w:type="default" r:id="rId7"/>
      <w:footerReference w:type="even" r:id="rId8"/>
      <w:footerReference w:type="default" r:id="rId9"/>
      <w:pgSz w:w="12240" w:h="15840"/>
      <w:pgMar w:top="1985" w:right="1418" w:bottom="1134" w:left="1418" w:header="720" w:footer="6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4DA" w:rsidRDefault="009314DA">
      <w:pPr>
        <w:spacing w:after="0" w:line="240" w:lineRule="auto"/>
      </w:pPr>
      <w:r>
        <w:separator/>
      </w:r>
    </w:p>
  </w:endnote>
  <w:endnote w:type="continuationSeparator" w:id="0">
    <w:p w:rsidR="009314DA" w:rsidRDefault="00931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74" w:rsidRPr="00E27A63" w:rsidRDefault="00CB28DA" w:rsidP="00AE78C5">
    <w:pPr>
      <w:tabs>
        <w:tab w:val="left" w:pos="4148"/>
      </w:tabs>
      <w:spacing w:after="0" w:line="240" w:lineRule="auto"/>
      <w:jc w:val="both"/>
      <w:rPr>
        <w:sz w:val="14"/>
        <w:szCs w:val="14"/>
      </w:rPr>
    </w:pPr>
    <w:r>
      <w:rPr>
        <w:sz w:val="14"/>
        <w:szCs w:val="14"/>
      </w:rPr>
      <w:t>Esta</w:t>
    </w:r>
    <w:r w:rsidR="00D81E0F">
      <w:rPr>
        <w:sz w:val="14"/>
        <w:szCs w:val="14"/>
      </w:rPr>
      <w:t xml:space="preserve"> hoja forma parte del dictamen </w:t>
    </w:r>
    <w:r>
      <w:rPr>
        <w:sz w:val="14"/>
        <w:szCs w:val="14"/>
      </w:rPr>
      <w:t>que autoriza la desafectación y posterior donación a fa</w:t>
    </w:r>
    <w:r w:rsidR="00371942">
      <w:rPr>
        <w:sz w:val="14"/>
        <w:szCs w:val="14"/>
      </w:rPr>
      <w:t xml:space="preserve">vor del </w:t>
    </w:r>
    <w:r w:rsidR="000C224A" w:rsidRPr="000C224A">
      <w:rPr>
        <w:sz w:val="14"/>
        <w:szCs w:val="14"/>
      </w:rPr>
      <w:t>Sistema Integral de Aseo Público de León, Guanajuato</w:t>
    </w:r>
    <w:r>
      <w:rPr>
        <w:sz w:val="14"/>
        <w:szCs w:val="14"/>
      </w:rPr>
      <w:t xml:space="preserve"> de </w:t>
    </w:r>
    <w:r w:rsidR="000C224A">
      <w:rPr>
        <w:sz w:val="14"/>
        <w:szCs w:val="14"/>
      </w:rPr>
      <w:t>cuatro</w:t>
    </w:r>
    <w:r>
      <w:rPr>
        <w:sz w:val="14"/>
        <w:szCs w:val="14"/>
      </w:rPr>
      <w:t xml:space="preserve"> inmueble</w:t>
    </w:r>
    <w:r w:rsidR="00185E53">
      <w:rPr>
        <w:sz w:val="14"/>
        <w:szCs w:val="14"/>
      </w:rPr>
      <w:t>s</w:t>
    </w:r>
    <w:r>
      <w:rPr>
        <w:sz w:val="14"/>
        <w:szCs w:val="14"/>
      </w:rPr>
      <w:t xml:space="preserve"> propiedad municipal ubicado</w:t>
    </w:r>
    <w:r w:rsidR="00185E53">
      <w:rPr>
        <w:sz w:val="14"/>
        <w:szCs w:val="14"/>
      </w:rPr>
      <w:t>s</w:t>
    </w:r>
    <w:r>
      <w:rPr>
        <w:sz w:val="14"/>
        <w:szCs w:val="14"/>
      </w:rPr>
      <w:t xml:space="preserve"> </w:t>
    </w:r>
    <w:r w:rsidR="0044710C">
      <w:rPr>
        <w:sz w:val="14"/>
        <w:szCs w:val="14"/>
      </w:rPr>
      <w:t>e</w:t>
    </w:r>
    <w:r w:rsidR="00A6571D">
      <w:rPr>
        <w:sz w:val="14"/>
        <w:szCs w:val="14"/>
      </w:rPr>
      <w:t xml:space="preserve">n el </w:t>
    </w:r>
    <w:r w:rsidR="000C224A" w:rsidRPr="000C224A">
      <w:rPr>
        <w:sz w:val="14"/>
        <w:szCs w:val="14"/>
      </w:rPr>
      <w:t xml:space="preserve">predio denominado “Arroyo Hondo” </w:t>
    </w:r>
    <w:r w:rsidRPr="00CB28DA">
      <w:rPr>
        <w:sz w:val="14"/>
        <w:szCs w:val="14"/>
      </w:rPr>
      <w:t xml:space="preserve">de esta ciudad, </w:t>
    </w:r>
    <w:r w:rsidR="00BA6468">
      <w:rPr>
        <w:sz w:val="14"/>
        <w:szCs w:val="14"/>
      </w:rPr>
      <w:t xml:space="preserve">para que se </w:t>
    </w:r>
    <w:r w:rsidR="00BA6468" w:rsidRPr="00AE78C5">
      <w:rPr>
        <w:sz w:val="14"/>
        <w:szCs w:val="14"/>
      </w:rPr>
      <w:t>construya en ellos un Centro para el aprovechamiento y valorización tanto de residuos sólidos urbanos como los de manejo especial</w:t>
    </w:r>
    <w:r w:rsidR="00BA6468" w:rsidRPr="00CB28DA" w:rsidDel="00BA6468">
      <w:rPr>
        <w:sz w:val="14"/>
        <w:szCs w:val="1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4DA" w:rsidRDefault="009314DA">
      <w:pPr>
        <w:spacing w:after="0" w:line="240" w:lineRule="auto"/>
      </w:pPr>
      <w:r>
        <w:separator/>
      </w:r>
    </w:p>
  </w:footnote>
  <w:footnote w:type="continuationSeparator" w:id="0">
    <w:p w:rsidR="009314DA" w:rsidRDefault="009314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266" w:rsidRPr="00E87266" w:rsidRDefault="00E87266" w:rsidP="00E87266">
    <w:pPr>
      <w:pStyle w:val="Encabezado"/>
      <w:jc w:val="right"/>
    </w:pPr>
    <w:r w:rsidRPr="00A2697F">
      <w:rPr>
        <w:noProof/>
        <w:lang w:eastAsia="es-MX"/>
      </w:rPr>
      <w:drawing>
        <wp:inline distT="0" distB="0" distL="0" distR="0" wp14:anchorId="52E00668" wp14:editId="77629FA4">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7514BCC"/>
    <w:multiLevelType w:val="hybridMultilevel"/>
    <w:tmpl w:val="1A2EDA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B5D0522"/>
    <w:multiLevelType w:val="hybridMultilevel"/>
    <w:tmpl w:val="97702C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0E36371"/>
    <w:multiLevelType w:val="multilevel"/>
    <w:tmpl w:val="42A88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2141ADE"/>
    <w:multiLevelType w:val="hybridMultilevel"/>
    <w:tmpl w:val="E578F3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3B11B37"/>
    <w:multiLevelType w:val="hybridMultilevel"/>
    <w:tmpl w:val="6704A1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76CC46EB"/>
    <w:multiLevelType w:val="hybridMultilevel"/>
    <w:tmpl w:val="7DCC9564"/>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0"/>
  </w:num>
  <w:num w:numId="3">
    <w:abstractNumId w:val="7"/>
  </w:num>
  <w:num w:numId="4">
    <w:abstractNumId w:val="2"/>
  </w:num>
  <w:num w:numId="5">
    <w:abstractNumId w:val="5"/>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107D7"/>
    <w:rsid w:val="00014F11"/>
    <w:rsid w:val="0002218C"/>
    <w:rsid w:val="00022F97"/>
    <w:rsid w:val="0002343A"/>
    <w:rsid w:val="00034C79"/>
    <w:rsid w:val="00037377"/>
    <w:rsid w:val="0004018D"/>
    <w:rsid w:val="00042D17"/>
    <w:rsid w:val="0004373C"/>
    <w:rsid w:val="000518DB"/>
    <w:rsid w:val="000559EF"/>
    <w:rsid w:val="000624FA"/>
    <w:rsid w:val="00064B4D"/>
    <w:rsid w:val="000676BC"/>
    <w:rsid w:val="00084951"/>
    <w:rsid w:val="000A48D4"/>
    <w:rsid w:val="000A4FF4"/>
    <w:rsid w:val="000B10DF"/>
    <w:rsid w:val="000B2557"/>
    <w:rsid w:val="000C224A"/>
    <w:rsid w:val="000D54E6"/>
    <w:rsid w:val="000D7DBF"/>
    <w:rsid w:val="000F19A4"/>
    <w:rsid w:val="001033EC"/>
    <w:rsid w:val="00107EA6"/>
    <w:rsid w:val="00127D8C"/>
    <w:rsid w:val="0013305D"/>
    <w:rsid w:val="001371E0"/>
    <w:rsid w:val="00144572"/>
    <w:rsid w:val="00146BF2"/>
    <w:rsid w:val="00150254"/>
    <w:rsid w:val="001533C6"/>
    <w:rsid w:val="00163064"/>
    <w:rsid w:val="00180363"/>
    <w:rsid w:val="00185E53"/>
    <w:rsid w:val="0018653F"/>
    <w:rsid w:val="001900A0"/>
    <w:rsid w:val="0019229D"/>
    <w:rsid w:val="001A2452"/>
    <w:rsid w:val="001B2145"/>
    <w:rsid w:val="001D138A"/>
    <w:rsid w:val="001D6468"/>
    <w:rsid w:val="001E1571"/>
    <w:rsid w:val="001E70F8"/>
    <w:rsid w:val="001E7C58"/>
    <w:rsid w:val="001F09EC"/>
    <w:rsid w:val="001F70C9"/>
    <w:rsid w:val="001F77BA"/>
    <w:rsid w:val="0020439F"/>
    <w:rsid w:val="00212C09"/>
    <w:rsid w:val="00222968"/>
    <w:rsid w:val="00223053"/>
    <w:rsid w:val="00225C04"/>
    <w:rsid w:val="00244912"/>
    <w:rsid w:val="0025088E"/>
    <w:rsid w:val="00252263"/>
    <w:rsid w:val="00260D6D"/>
    <w:rsid w:val="002658F9"/>
    <w:rsid w:val="00280162"/>
    <w:rsid w:val="00280663"/>
    <w:rsid w:val="00280849"/>
    <w:rsid w:val="0029412C"/>
    <w:rsid w:val="002971C4"/>
    <w:rsid w:val="002B03BD"/>
    <w:rsid w:val="002B0C0E"/>
    <w:rsid w:val="002B0F17"/>
    <w:rsid w:val="002B36FA"/>
    <w:rsid w:val="002C0E8A"/>
    <w:rsid w:val="002C532F"/>
    <w:rsid w:val="002C7DCC"/>
    <w:rsid w:val="002D7CEC"/>
    <w:rsid w:val="002E347F"/>
    <w:rsid w:val="002E3EAE"/>
    <w:rsid w:val="002F45C6"/>
    <w:rsid w:val="00301D03"/>
    <w:rsid w:val="003158A8"/>
    <w:rsid w:val="00316418"/>
    <w:rsid w:val="00322EAF"/>
    <w:rsid w:val="00323D41"/>
    <w:rsid w:val="0032708B"/>
    <w:rsid w:val="00353E7D"/>
    <w:rsid w:val="00361248"/>
    <w:rsid w:val="00371942"/>
    <w:rsid w:val="00385B03"/>
    <w:rsid w:val="00390FAA"/>
    <w:rsid w:val="00396FAA"/>
    <w:rsid w:val="003A30BA"/>
    <w:rsid w:val="003A328B"/>
    <w:rsid w:val="003C0066"/>
    <w:rsid w:val="003C7F08"/>
    <w:rsid w:val="003D2993"/>
    <w:rsid w:val="003E6F27"/>
    <w:rsid w:val="003F0C7F"/>
    <w:rsid w:val="003F738A"/>
    <w:rsid w:val="003F7F8C"/>
    <w:rsid w:val="00402A1F"/>
    <w:rsid w:val="0040378E"/>
    <w:rsid w:val="004041C1"/>
    <w:rsid w:val="00416860"/>
    <w:rsid w:val="00416895"/>
    <w:rsid w:val="004335C3"/>
    <w:rsid w:val="00445F5A"/>
    <w:rsid w:val="004461EB"/>
    <w:rsid w:val="0044710C"/>
    <w:rsid w:val="004502C2"/>
    <w:rsid w:val="00452B82"/>
    <w:rsid w:val="00457537"/>
    <w:rsid w:val="00472A8A"/>
    <w:rsid w:val="00475103"/>
    <w:rsid w:val="00486E7A"/>
    <w:rsid w:val="00492090"/>
    <w:rsid w:val="00494C40"/>
    <w:rsid w:val="00496617"/>
    <w:rsid w:val="004A110B"/>
    <w:rsid w:val="004A3AAD"/>
    <w:rsid w:val="004B48F1"/>
    <w:rsid w:val="004B49E3"/>
    <w:rsid w:val="004B71A4"/>
    <w:rsid w:val="004C52B8"/>
    <w:rsid w:val="004D4672"/>
    <w:rsid w:val="004D5E22"/>
    <w:rsid w:val="004D7BF5"/>
    <w:rsid w:val="004E198D"/>
    <w:rsid w:val="004F42D0"/>
    <w:rsid w:val="004F7AE8"/>
    <w:rsid w:val="00502F8D"/>
    <w:rsid w:val="00505F19"/>
    <w:rsid w:val="00517695"/>
    <w:rsid w:val="00521B11"/>
    <w:rsid w:val="00531F48"/>
    <w:rsid w:val="0055084D"/>
    <w:rsid w:val="0055099B"/>
    <w:rsid w:val="00557FAB"/>
    <w:rsid w:val="005641C6"/>
    <w:rsid w:val="005846F4"/>
    <w:rsid w:val="005943A2"/>
    <w:rsid w:val="005948FE"/>
    <w:rsid w:val="005A1EE9"/>
    <w:rsid w:val="005B0949"/>
    <w:rsid w:val="005B3495"/>
    <w:rsid w:val="005B5FCC"/>
    <w:rsid w:val="005C0E4F"/>
    <w:rsid w:val="005C29A6"/>
    <w:rsid w:val="005C302E"/>
    <w:rsid w:val="005D2DC1"/>
    <w:rsid w:val="005E3938"/>
    <w:rsid w:val="005F35BD"/>
    <w:rsid w:val="005F5989"/>
    <w:rsid w:val="005F77F1"/>
    <w:rsid w:val="006019E6"/>
    <w:rsid w:val="00602EBF"/>
    <w:rsid w:val="00615BE9"/>
    <w:rsid w:val="00621790"/>
    <w:rsid w:val="0062244C"/>
    <w:rsid w:val="00622830"/>
    <w:rsid w:val="00622CF3"/>
    <w:rsid w:val="0062682A"/>
    <w:rsid w:val="00634E85"/>
    <w:rsid w:val="00637F4B"/>
    <w:rsid w:val="00652C35"/>
    <w:rsid w:val="0065599F"/>
    <w:rsid w:val="00665F4D"/>
    <w:rsid w:val="0066635B"/>
    <w:rsid w:val="00677097"/>
    <w:rsid w:val="006845DE"/>
    <w:rsid w:val="00691A48"/>
    <w:rsid w:val="00692A30"/>
    <w:rsid w:val="006A1BBF"/>
    <w:rsid w:val="006B0234"/>
    <w:rsid w:val="006B729B"/>
    <w:rsid w:val="006D2050"/>
    <w:rsid w:val="006E4C14"/>
    <w:rsid w:val="006F15D6"/>
    <w:rsid w:val="007003DF"/>
    <w:rsid w:val="00704439"/>
    <w:rsid w:val="007048C8"/>
    <w:rsid w:val="007132FB"/>
    <w:rsid w:val="007253A1"/>
    <w:rsid w:val="00730252"/>
    <w:rsid w:val="007364D0"/>
    <w:rsid w:val="0075075E"/>
    <w:rsid w:val="00753DBF"/>
    <w:rsid w:val="007540DF"/>
    <w:rsid w:val="00761E5F"/>
    <w:rsid w:val="00776373"/>
    <w:rsid w:val="00777A80"/>
    <w:rsid w:val="007849C6"/>
    <w:rsid w:val="007867BE"/>
    <w:rsid w:val="007877A1"/>
    <w:rsid w:val="00787A17"/>
    <w:rsid w:val="0079549A"/>
    <w:rsid w:val="00796E09"/>
    <w:rsid w:val="007A26CA"/>
    <w:rsid w:val="007C0E18"/>
    <w:rsid w:val="007C3234"/>
    <w:rsid w:val="007C5019"/>
    <w:rsid w:val="007D4354"/>
    <w:rsid w:val="007E3086"/>
    <w:rsid w:val="007E6621"/>
    <w:rsid w:val="00815884"/>
    <w:rsid w:val="0081670C"/>
    <w:rsid w:val="0081677F"/>
    <w:rsid w:val="00826527"/>
    <w:rsid w:val="00832A0F"/>
    <w:rsid w:val="00842D89"/>
    <w:rsid w:val="00843E17"/>
    <w:rsid w:val="00845321"/>
    <w:rsid w:val="00852CD9"/>
    <w:rsid w:val="008707E3"/>
    <w:rsid w:val="00877B3E"/>
    <w:rsid w:val="00892C22"/>
    <w:rsid w:val="00893EA6"/>
    <w:rsid w:val="008C79AC"/>
    <w:rsid w:val="008D77DC"/>
    <w:rsid w:val="008E0523"/>
    <w:rsid w:val="008E0AA3"/>
    <w:rsid w:val="008E128C"/>
    <w:rsid w:val="00916BAA"/>
    <w:rsid w:val="009303C1"/>
    <w:rsid w:val="009314DA"/>
    <w:rsid w:val="00933BE0"/>
    <w:rsid w:val="009347B8"/>
    <w:rsid w:val="00934F7E"/>
    <w:rsid w:val="0094005E"/>
    <w:rsid w:val="00951CED"/>
    <w:rsid w:val="00957C6B"/>
    <w:rsid w:val="00960B3C"/>
    <w:rsid w:val="009709F8"/>
    <w:rsid w:val="00980CB9"/>
    <w:rsid w:val="0098284B"/>
    <w:rsid w:val="00984841"/>
    <w:rsid w:val="00984F29"/>
    <w:rsid w:val="009A0556"/>
    <w:rsid w:val="009A7939"/>
    <w:rsid w:val="009B5D11"/>
    <w:rsid w:val="009C0AAB"/>
    <w:rsid w:val="009C2587"/>
    <w:rsid w:val="009E04C7"/>
    <w:rsid w:val="009E4FF1"/>
    <w:rsid w:val="009F2155"/>
    <w:rsid w:val="009F4254"/>
    <w:rsid w:val="00A0127B"/>
    <w:rsid w:val="00A02DA9"/>
    <w:rsid w:val="00A241F1"/>
    <w:rsid w:val="00A32D71"/>
    <w:rsid w:val="00A428E8"/>
    <w:rsid w:val="00A6571D"/>
    <w:rsid w:val="00A82E0F"/>
    <w:rsid w:val="00A97728"/>
    <w:rsid w:val="00AA154D"/>
    <w:rsid w:val="00AA333B"/>
    <w:rsid w:val="00AB5303"/>
    <w:rsid w:val="00AC4083"/>
    <w:rsid w:val="00AD679D"/>
    <w:rsid w:val="00AE78C5"/>
    <w:rsid w:val="00B042E0"/>
    <w:rsid w:val="00B11F2F"/>
    <w:rsid w:val="00B12D0D"/>
    <w:rsid w:val="00B13E52"/>
    <w:rsid w:val="00B23E34"/>
    <w:rsid w:val="00B24927"/>
    <w:rsid w:val="00B25EBA"/>
    <w:rsid w:val="00B35F58"/>
    <w:rsid w:val="00B37F63"/>
    <w:rsid w:val="00B4510F"/>
    <w:rsid w:val="00B45992"/>
    <w:rsid w:val="00B55FD6"/>
    <w:rsid w:val="00B65806"/>
    <w:rsid w:val="00B7495F"/>
    <w:rsid w:val="00B925C9"/>
    <w:rsid w:val="00B94633"/>
    <w:rsid w:val="00B96973"/>
    <w:rsid w:val="00BA5B63"/>
    <w:rsid w:val="00BA6468"/>
    <w:rsid w:val="00BB2427"/>
    <w:rsid w:val="00BB4E67"/>
    <w:rsid w:val="00BC0688"/>
    <w:rsid w:val="00BC6560"/>
    <w:rsid w:val="00BD6F83"/>
    <w:rsid w:val="00BD7920"/>
    <w:rsid w:val="00BF712E"/>
    <w:rsid w:val="00C03564"/>
    <w:rsid w:val="00C14313"/>
    <w:rsid w:val="00C243D2"/>
    <w:rsid w:val="00C258C0"/>
    <w:rsid w:val="00C32AAD"/>
    <w:rsid w:val="00C33754"/>
    <w:rsid w:val="00C37D88"/>
    <w:rsid w:val="00C51147"/>
    <w:rsid w:val="00C52451"/>
    <w:rsid w:val="00C53286"/>
    <w:rsid w:val="00C57CEE"/>
    <w:rsid w:val="00C61097"/>
    <w:rsid w:val="00C61F13"/>
    <w:rsid w:val="00C63F5C"/>
    <w:rsid w:val="00C6688F"/>
    <w:rsid w:val="00C9155A"/>
    <w:rsid w:val="00CA0D2A"/>
    <w:rsid w:val="00CA2440"/>
    <w:rsid w:val="00CA3883"/>
    <w:rsid w:val="00CA71B8"/>
    <w:rsid w:val="00CB28DA"/>
    <w:rsid w:val="00CB42DB"/>
    <w:rsid w:val="00CC0C32"/>
    <w:rsid w:val="00CC158E"/>
    <w:rsid w:val="00CC608B"/>
    <w:rsid w:val="00CD22E7"/>
    <w:rsid w:val="00CD3E08"/>
    <w:rsid w:val="00CE3ACF"/>
    <w:rsid w:val="00CE3F7F"/>
    <w:rsid w:val="00D01868"/>
    <w:rsid w:val="00D31CEC"/>
    <w:rsid w:val="00D335A0"/>
    <w:rsid w:val="00D341EE"/>
    <w:rsid w:val="00D732C5"/>
    <w:rsid w:val="00D812B9"/>
    <w:rsid w:val="00D81E0F"/>
    <w:rsid w:val="00D833A1"/>
    <w:rsid w:val="00D90958"/>
    <w:rsid w:val="00D94544"/>
    <w:rsid w:val="00DB247E"/>
    <w:rsid w:val="00DB6AD2"/>
    <w:rsid w:val="00DC1048"/>
    <w:rsid w:val="00DE1F58"/>
    <w:rsid w:val="00DF7BFE"/>
    <w:rsid w:val="00E05E0E"/>
    <w:rsid w:val="00E10BD0"/>
    <w:rsid w:val="00E13013"/>
    <w:rsid w:val="00E15CDA"/>
    <w:rsid w:val="00E41A94"/>
    <w:rsid w:val="00E4274F"/>
    <w:rsid w:val="00E553FD"/>
    <w:rsid w:val="00E60780"/>
    <w:rsid w:val="00E60F3E"/>
    <w:rsid w:val="00E61DC7"/>
    <w:rsid w:val="00E6761F"/>
    <w:rsid w:val="00E7560B"/>
    <w:rsid w:val="00E809AE"/>
    <w:rsid w:val="00E8262F"/>
    <w:rsid w:val="00E8416C"/>
    <w:rsid w:val="00E86390"/>
    <w:rsid w:val="00E87266"/>
    <w:rsid w:val="00EA43E1"/>
    <w:rsid w:val="00EA4B5C"/>
    <w:rsid w:val="00EA4CCF"/>
    <w:rsid w:val="00EB3675"/>
    <w:rsid w:val="00EB48E7"/>
    <w:rsid w:val="00EC16FD"/>
    <w:rsid w:val="00EC1C17"/>
    <w:rsid w:val="00EC3FCD"/>
    <w:rsid w:val="00ED0C3A"/>
    <w:rsid w:val="00EE38CB"/>
    <w:rsid w:val="00EF1F08"/>
    <w:rsid w:val="00EF4C0E"/>
    <w:rsid w:val="00EF6A85"/>
    <w:rsid w:val="00F15E32"/>
    <w:rsid w:val="00F1724D"/>
    <w:rsid w:val="00F22241"/>
    <w:rsid w:val="00F23E11"/>
    <w:rsid w:val="00F33A13"/>
    <w:rsid w:val="00F40B2B"/>
    <w:rsid w:val="00F446F8"/>
    <w:rsid w:val="00F46557"/>
    <w:rsid w:val="00F46CE8"/>
    <w:rsid w:val="00F512D5"/>
    <w:rsid w:val="00F6308E"/>
    <w:rsid w:val="00F70597"/>
    <w:rsid w:val="00F7451C"/>
    <w:rsid w:val="00F91B04"/>
    <w:rsid w:val="00FA1E19"/>
    <w:rsid w:val="00FA3755"/>
    <w:rsid w:val="00FA48AB"/>
    <w:rsid w:val="00FA54C8"/>
    <w:rsid w:val="00FA64D6"/>
    <w:rsid w:val="00FD2F18"/>
    <w:rsid w:val="00FD5BA8"/>
    <w:rsid w:val="00FD6F8E"/>
    <w:rsid w:val="00FE12EF"/>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paragraph" w:styleId="Ttulo2">
    <w:name w:val="heading 2"/>
    <w:basedOn w:val="Normal"/>
    <w:link w:val="Ttulo2Car"/>
    <w:uiPriority w:val="9"/>
    <w:qFormat/>
    <w:rsid w:val="00C61F13"/>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Sinespaciado">
    <w:name w:val="No Spacing"/>
    <w:uiPriority w:val="1"/>
    <w:qFormat/>
    <w:rsid w:val="00E87266"/>
    <w:pPr>
      <w:spacing w:after="0" w:line="240" w:lineRule="auto"/>
    </w:pPr>
    <w:rPr>
      <w:rFonts w:ascii="Calibri" w:eastAsia="Times New Roman" w:hAnsi="Calibri" w:cs="Times New Roman"/>
    </w:rPr>
  </w:style>
  <w:style w:type="character" w:customStyle="1" w:styleId="Ttulo2Car">
    <w:name w:val="Título 2 Car"/>
    <w:basedOn w:val="Fuentedeprrafopredeter"/>
    <w:link w:val="Ttulo2"/>
    <w:uiPriority w:val="9"/>
    <w:rsid w:val="00C61F13"/>
    <w:rPr>
      <w:rFonts w:ascii="Times New Roman" w:eastAsia="Times New Roman" w:hAnsi="Times New Roman" w:cs="Times New Roman"/>
      <w:b/>
      <w:bCs/>
      <w:sz w:val="36"/>
      <w:szCs w:val="36"/>
      <w:lang w:eastAsia="es-MX"/>
    </w:rPr>
  </w:style>
  <w:style w:type="paragraph" w:customStyle="1" w:styleId="font7">
    <w:name w:val="font_7"/>
    <w:basedOn w:val="Normal"/>
    <w:rsid w:val="00C61F1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font8">
    <w:name w:val="font_8"/>
    <w:basedOn w:val="Normal"/>
    <w:rsid w:val="00C61F1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efault">
    <w:name w:val="Default"/>
    <w:rsid w:val="00452B82"/>
    <w:pPr>
      <w:autoSpaceDE w:val="0"/>
      <w:autoSpaceDN w:val="0"/>
      <w:adjustRightInd w:val="0"/>
      <w:spacing w:after="0" w:line="240" w:lineRule="auto"/>
    </w:pPr>
    <w:rPr>
      <w:rFonts w:ascii="Arial" w:hAnsi="Arial" w:cs="Arial"/>
      <w:color w:val="000000"/>
      <w:sz w:val="24"/>
      <w:szCs w:val="24"/>
    </w:rPr>
  </w:style>
  <w:style w:type="paragraph" w:styleId="Revisin">
    <w:name w:val="Revision"/>
    <w:hidden/>
    <w:uiPriority w:val="99"/>
    <w:semiHidden/>
    <w:rsid w:val="005943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030965">
      <w:bodyDiv w:val="1"/>
      <w:marLeft w:val="0"/>
      <w:marRight w:val="0"/>
      <w:marTop w:val="0"/>
      <w:marBottom w:val="0"/>
      <w:divBdr>
        <w:top w:val="none" w:sz="0" w:space="0" w:color="auto"/>
        <w:left w:val="none" w:sz="0" w:space="0" w:color="auto"/>
        <w:bottom w:val="none" w:sz="0" w:space="0" w:color="auto"/>
        <w:right w:val="none" w:sz="0" w:space="0" w:color="auto"/>
      </w:divBdr>
    </w:div>
    <w:div w:id="1175651154">
      <w:bodyDiv w:val="1"/>
      <w:marLeft w:val="0"/>
      <w:marRight w:val="0"/>
      <w:marTop w:val="0"/>
      <w:marBottom w:val="0"/>
      <w:divBdr>
        <w:top w:val="none" w:sz="0" w:space="0" w:color="auto"/>
        <w:left w:val="none" w:sz="0" w:space="0" w:color="auto"/>
        <w:bottom w:val="none" w:sz="0" w:space="0" w:color="auto"/>
        <w:right w:val="none" w:sz="0" w:space="0" w:color="auto"/>
      </w:divBdr>
    </w:div>
    <w:div w:id="171392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8</Pages>
  <Words>1667</Words>
  <Characters>9170</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Jazmin Alejandra Ramirez Zuniga</cp:lastModifiedBy>
  <cp:revision>17</cp:revision>
  <cp:lastPrinted>2021-08-12T13:32:00Z</cp:lastPrinted>
  <dcterms:created xsi:type="dcterms:W3CDTF">2021-08-19T23:38:00Z</dcterms:created>
  <dcterms:modified xsi:type="dcterms:W3CDTF">2021-08-24T15:03:00Z</dcterms:modified>
</cp:coreProperties>
</file>