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CB781" w14:textId="77777777" w:rsidR="00174157" w:rsidRDefault="00174157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0"/>
          <w:szCs w:val="20"/>
          <w:lang w:val="es-ES" w:eastAsia="es-ES"/>
        </w:rPr>
      </w:pPr>
    </w:p>
    <w:p w14:paraId="4D7DD18A" w14:textId="77777777" w:rsidR="00691CC8" w:rsidRPr="00691CC8" w:rsidRDefault="00691CC8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0"/>
          <w:szCs w:val="20"/>
          <w:lang w:val="es-ES" w:eastAsia="es-ES"/>
        </w:rPr>
      </w:pPr>
    </w:p>
    <w:p w14:paraId="337EA552" w14:textId="77777777"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14:paraId="1C9913F5" w14:textId="77777777"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0328C009" w14:textId="77777777" w:rsidR="00174157" w:rsidRPr="00174157" w:rsidRDefault="00174157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76E5E344" w14:textId="5FF7A467"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>1,</w:t>
      </w:r>
      <w:r w:rsidR="002E6E0E">
        <w:rPr>
          <w:rFonts w:ascii="Arial" w:hAnsi="Arial" w:cs="Arial"/>
          <w:sz w:val="28"/>
          <w:szCs w:val="28"/>
        </w:rPr>
        <w:t xml:space="preserve"> </w:t>
      </w:r>
      <w:r w:rsidR="00B73BF1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C530B6">
        <w:rPr>
          <w:rFonts w:ascii="Arial" w:hAnsi="Arial" w:cs="Arial"/>
          <w:sz w:val="28"/>
          <w:szCs w:val="28"/>
        </w:rPr>
        <w:t xml:space="preserve"> fracciones</w:t>
      </w:r>
      <w:r w:rsidR="002E6E0E">
        <w:rPr>
          <w:rFonts w:ascii="Arial" w:hAnsi="Arial" w:cs="Arial"/>
          <w:sz w:val="28"/>
          <w:szCs w:val="28"/>
        </w:rPr>
        <w:t xml:space="preserve"> V</w:t>
      </w:r>
      <w:r w:rsidR="002A4670">
        <w:rPr>
          <w:rFonts w:ascii="Arial" w:hAnsi="Arial" w:cs="Arial"/>
          <w:sz w:val="28"/>
          <w:szCs w:val="28"/>
        </w:rPr>
        <w:t>I</w:t>
      </w:r>
      <w:r w:rsidR="00C530B6">
        <w:rPr>
          <w:rFonts w:ascii="Arial" w:hAnsi="Arial" w:cs="Arial"/>
          <w:sz w:val="28"/>
          <w:szCs w:val="28"/>
        </w:rPr>
        <w:t xml:space="preserve"> y XVI</w:t>
      </w:r>
      <w:r w:rsidR="002E6E0E">
        <w:rPr>
          <w:rFonts w:ascii="Arial" w:hAnsi="Arial" w:cs="Arial"/>
          <w:sz w:val="28"/>
          <w:szCs w:val="28"/>
        </w:rPr>
        <w:t xml:space="preserve">, 104, 105 </w:t>
      </w:r>
      <w:r w:rsidR="004316B1" w:rsidRPr="00A2423D">
        <w:rPr>
          <w:rFonts w:ascii="Arial" w:hAnsi="Arial" w:cs="Arial"/>
          <w:sz w:val="28"/>
          <w:szCs w:val="28"/>
        </w:rPr>
        <w:t>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2E6E0E">
        <w:rPr>
          <w:rFonts w:ascii="Arial" w:hAnsi="Arial" w:cs="Arial"/>
          <w:sz w:val="28"/>
          <w:szCs w:val="28"/>
        </w:rPr>
        <w:t>10</w:t>
      </w:r>
      <w:r w:rsidR="004316B1" w:rsidRPr="00A2423D">
        <w:rPr>
          <w:rFonts w:ascii="Arial" w:hAnsi="Arial" w:cs="Arial"/>
          <w:sz w:val="28"/>
          <w:szCs w:val="28"/>
        </w:rPr>
        <w:t xml:space="preserve">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C4C98EB" w14:textId="77777777" w:rsidR="00116DF9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1935AE4" w14:textId="77777777"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1D12CFD8" w14:textId="585EF1D0" w:rsidR="00521B11" w:rsidRPr="00A2423D" w:rsidRDefault="00E83248" w:rsidP="00E83248">
      <w:pPr>
        <w:tabs>
          <w:tab w:val="left" w:pos="301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ab/>
      </w:r>
    </w:p>
    <w:p w14:paraId="57623366" w14:textId="77777777" w:rsidR="003603E9" w:rsidRDefault="003603E9" w:rsidP="009731D7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6D5AA924" w14:textId="2354D8CD" w:rsidR="003603E9" w:rsidRDefault="009731D7" w:rsidP="003603E9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I.-</w:t>
      </w:r>
      <w:r w:rsidR="003603E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3603E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Dentro de las atribuciones del H. Ayuntamiento se encuentra el desafectar y enajenar bienes de propiedad municipal a través de la donación, siempre y cuando estos sean a favor de instituciones públicas o privadas que representen un beneficio e interés social para sus habitantes.</w:t>
      </w:r>
    </w:p>
    <w:p w14:paraId="4A17C928" w14:textId="77777777" w:rsidR="000B62B0" w:rsidRPr="003603E9" w:rsidRDefault="009731D7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</w:p>
    <w:p w14:paraId="0D8CDFC5" w14:textId="46E7F945" w:rsidR="00896F15" w:rsidRDefault="009731D7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3603E9">
        <w:rPr>
          <w:rFonts w:ascii="Arial" w:hAnsi="Arial" w:cs="Arial"/>
          <w:b/>
          <w:sz w:val="28"/>
          <w:szCs w:val="28"/>
        </w:rPr>
        <w:t>II.-</w:t>
      </w:r>
      <w:r w:rsidRPr="00F1649B">
        <w:rPr>
          <w:rFonts w:cs="Arial"/>
          <w:b/>
          <w:sz w:val="28"/>
          <w:szCs w:val="28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sesión ordinaria celebrada por</w:t>
      </w:r>
      <w:r w:rsidR="00FA18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el H. Ayuntamiento de León, Guanajuato</w:t>
      </w:r>
      <w:r w:rsidR="008B20E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el día </w:t>
      </w:r>
      <w:r w:rsidR="00D6359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</w:t>
      </w:r>
      <w:r w:rsidR="0061091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</w:t>
      </w:r>
      <w:r w:rsidR="00D6359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0538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61091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febrero del año 2018</w:t>
      </w:r>
      <w:r w:rsidR="00CB28D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 autorizó la desafectación del dominio público y posterior donación a favor de Gobierno del Estado </w:t>
      </w:r>
      <w:r w:rsidR="004852C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Guanajuato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con destino a la Secretaría d</w:t>
      </w:r>
      <w:r w:rsidR="00344E6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Educación de Guanajuato, </w:t>
      </w:r>
      <w:r w:rsidR="00FB240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61091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 terreno identificado como división uno que formó parte del predio Rústico, San José del Refugio</w:t>
      </w:r>
      <w:r w:rsidR="003C7E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mismo que se encuentra ubicado en el b</w:t>
      </w:r>
      <w:r w:rsidR="0061091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ulevar Atotonilco sin número (PRO) </w:t>
      </w:r>
      <w:proofErr w:type="spellStart"/>
      <w:r w:rsidR="0061091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Nte</w:t>
      </w:r>
      <w:proofErr w:type="spellEnd"/>
      <w:r w:rsidR="0061091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. Refugio de San José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117D6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con una superficie de </w:t>
      </w:r>
      <w:r w:rsidR="0061091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32,185.28</w:t>
      </w:r>
      <w:r w:rsidR="008B20E9" w:rsidRPr="007B05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="00344E6E" w:rsidRPr="007B05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8B20E9" w:rsidRPr="007B05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(</w:t>
      </w:r>
      <w:r w:rsidR="0061091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Treinta y dos mil ciento</w:t>
      </w:r>
      <w:r w:rsidR="000E0D0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61091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ochenta y cinco punto veintiocho</w:t>
      </w:r>
      <w:r w:rsidR="008B20E9" w:rsidRPr="007B05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344E6E" w:rsidRPr="007B05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metros cuadrados</w:t>
      </w:r>
      <w:r w:rsidR="008B20E9" w:rsidRPr="007B05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)</w:t>
      </w:r>
      <w:r w:rsidR="007B05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344E6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y las medidas y colindancias establecidas en el citado acuerdo.</w:t>
      </w:r>
      <w:r w:rsidR="00C336B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El cual fue dona</w:t>
      </w:r>
      <w:r w:rsidR="004852C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do para la construcción </w:t>
      </w:r>
      <w:r w:rsidR="00EC3D9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un </w:t>
      </w:r>
      <w:r w:rsidR="00C336B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</w:t>
      </w:r>
      <w:r w:rsidR="00EC3D9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entro de </w:t>
      </w:r>
      <w:r w:rsidR="00C336B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</w:t>
      </w:r>
      <w:r w:rsidR="00EC3D9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studios Tecnológicos en </w:t>
      </w:r>
      <w:r w:rsidR="00C336B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EC3D9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guas </w:t>
      </w:r>
      <w:r w:rsidR="00AF35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Continentales</w:t>
      </w:r>
      <w:r w:rsidR="00C336B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40A6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CETAC LEÓN </w:t>
      </w:r>
      <w:r w:rsidR="0017415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II, de nueva creación en la colonia Diez de Mayo de esta ciudad.</w:t>
      </w:r>
    </w:p>
    <w:p w14:paraId="3304A5BC" w14:textId="77777777" w:rsidR="00E14261" w:rsidRDefault="00E14261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3F55B70C" w14:textId="063F4D4E" w:rsidR="00174157" w:rsidRPr="00A2423D" w:rsidRDefault="00174157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Dicha donación fue publicada en el periódico oficial de Gobierno del Estado</w:t>
      </w:r>
      <w:r w:rsidR="00E1426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 54 segunda parte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fecha 15 de marzo de 2018.</w:t>
      </w:r>
    </w:p>
    <w:p w14:paraId="7071530B" w14:textId="77777777" w:rsidR="00DC027C" w:rsidRPr="00A2423D" w:rsidRDefault="00DC027C" w:rsidP="009E056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2783D30B" w14:textId="10953679" w:rsidR="00373A32" w:rsidRPr="00980172" w:rsidRDefault="005D1A4D" w:rsidP="00521B1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I</w:t>
      </w:r>
      <w:r w:rsidR="00174157">
        <w:rPr>
          <w:rFonts w:ascii="Arial" w:eastAsia="Times New Roman" w:hAnsi="Arial" w:cs="Arial"/>
          <w:b/>
          <w:sz w:val="28"/>
          <w:szCs w:val="28"/>
          <w:lang w:val="es-ES" w:eastAsia="es-ES"/>
        </w:rPr>
        <w:t>II</w:t>
      </w:r>
      <w:r w:rsidR="00C23056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.- </w:t>
      </w:r>
      <w:r w:rsidR="00914E6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Mediante oficio </w:t>
      </w:r>
      <w:r w:rsidR="00D507E5" w:rsidRPr="00BB11C6">
        <w:rPr>
          <w:rFonts w:ascii="Arial" w:eastAsia="Times New Roman" w:hAnsi="Arial" w:cs="Arial"/>
          <w:sz w:val="28"/>
          <w:szCs w:val="28"/>
          <w:lang w:val="es-ES" w:eastAsia="es-ES"/>
        </w:rPr>
        <w:t>DRL III/</w:t>
      </w:r>
      <w:r w:rsidR="003C7E2F">
        <w:rPr>
          <w:rFonts w:ascii="Arial" w:eastAsia="Times New Roman" w:hAnsi="Arial" w:cs="Arial"/>
          <w:sz w:val="28"/>
          <w:szCs w:val="28"/>
          <w:lang w:val="es-ES" w:eastAsia="es-ES"/>
        </w:rPr>
        <w:t>910</w:t>
      </w:r>
      <w:r w:rsidR="00D507E5" w:rsidRPr="00BB11C6">
        <w:rPr>
          <w:rFonts w:ascii="Arial" w:eastAsia="Times New Roman" w:hAnsi="Arial" w:cs="Arial"/>
          <w:sz w:val="28"/>
          <w:szCs w:val="28"/>
          <w:lang w:val="es-ES" w:eastAsia="es-ES"/>
        </w:rPr>
        <w:t>/2018-2019</w:t>
      </w:r>
      <w:r w:rsidR="00344E6E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0E0D0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fecha</w:t>
      </w:r>
      <w:r w:rsidR="00C35A9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01 de abril de 2019, </w:t>
      </w:r>
      <w:r w:rsidR="00344E6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7F393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firmado </w:t>
      </w:r>
      <w:r w:rsidR="00C35A9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el </w:t>
      </w:r>
      <w:r w:rsidR="006022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Licenciado</w:t>
      </w:r>
      <w:r w:rsidR="00C35B4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6022A5">
        <w:rPr>
          <w:rFonts w:ascii="Arial" w:eastAsia="Times New Roman" w:hAnsi="Arial" w:cs="Arial"/>
          <w:sz w:val="28"/>
          <w:szCs w:val="28"/>
          <w:lang w:val="es-ES" w:eastAsia="es-ES"/>
        </w:rPr>
        <w:t>Fernando Trujillo Jiménez</w:t>
      </w:r>
      <w:r w:rsidR="00C35B4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6022A5">
        <w:rPr>
          <w:rFonts w:ascii="Arial" w:eastAsia="Times New Roman" w:hAnsi="Arial" w:cs="Arial"/>
          <w:sz w:val="28"/>
          <w:szCs w:val="28"/>
          <w:lang w:val="es-ES" w:eastAsia="es-ES"/>
        </w:rPr>
        <w:t>Delegado Regional de Educación León</w:t>
      </w:r>
      <w:r w:rsidR="00C35B4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solicitó</w:t>
      </w:r>
      <w:r w:rsidR="00DC661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al </w:t>
      </w:r>
      <w:r w:rsidR="00BB11C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Encargado del Despacho de la Dirección de </w:t>
      </w:r>
      <w:r w:rsidR="00CB28DE">
        <w:rPr>
          <w:rFonts w:ascii="Arial" w:eastAsia="Times New Roman" w:hAnsi="Arial" w:cs="Arial"/>
          <w:sz w:val="28"/>
          <w:szCs w:val="28"/>
          <w:lang w:val="es-ES" w:eastAsia="es-ES"/>
        </w:rPr>
        <w:t>Control Patrimonial adscrito a la Dirección General de Recursos Materiales y Servicios Generales</w:t>
      </w:r>
      <w:r w:rsidR="0063513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municipio, </w:t>
      </w:r>
      <w:r w:rsidR="00DC661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="006022A5">
        <w:rPr>
          <w:rFonts w:ascii="Arial" w:eastAsia="Times New Roman" w:hAnsi="Arial" w:cs="Arial"/>
          <w:sz w:val="28"/>
          <w:szCs w:val="28"/>
          <w:lang w:val="es-ES" w:eastAsia="es-ES"/>
        </w:rPr>
        <w:t>modificación</w:t>
      </w:r>
      <w:r w:rsidR="00DC661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acuerdo de donación des</w:t>
      </w:r>
      <w:r w:rsidR="00373A32">
        <w:rPr>
          <w:rFonts w:ascii="Arial" w:eastAsia="Times New Roman" w:hAnsi="Arial" w:cs="Arial"/>
          <w:sz w:val="28"/>
          <w:szCs w:val="28"/>
          <w:lang w:val="es-ES" w:eastAsia="es-ES"/>
        </w:rPr>
        <w:t>crito en el punto que antecede</w:t>
      </w:r>
      <w:r w:rsidR="0017415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efecto de modificar </w:t>
      </w:r>
      <w:r w:rsidR="0098017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fin para el cual fue autorizado el inmueble donado, es decir que en lugar se ser para las instalaciones de un </w:t>
      </w:r>
      <w:r w:rsidR="0098017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Centro de Estudios Tecnológicos en Aguas Continentales CETAC LEÓN II, </w:t>
      </w:r>
      <w:r w:rsidR="00980172">
        <w:rPr>
          <w:rFonts w:ascii="Arial" w:eastAsia="Times New Roman" w:hAnsi="Arial" w:cs="Arial"/>
          <w:sz w:val="28"/>
          <w:szCs w:val="28"/>
          <w:lang w:val="es-ES" w:eastAsia="es-ES"/>
        </w:rPr>
        <w:t>será para las instalaciones de un</w:t>
      </w:r>
      <w:r w:rsidR="003C7E2F" w:rsidRPr="00BA146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Bachillerato Bivalente Militarizado</w:t>
      </w:r>
      <w:r w:rsidR="00174157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14:paraId="573D4ED8" w14:textId="77777777" w:rsidR="00373A32" w:rsidRDefault="00373A32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ACC81C9" w14:textId="77777777" w:rsidR="00174157" w:rsidRDefault="002E6E0E" w:rsidP="00174157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2E6E0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Así las cosas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 hace necesario </w:t>
      </w:r>
      <w:r w:rsidR="006022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modificar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el acuerdo </w:t>
      </w:r>
      <w:r w:rsidR="006022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tomado por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</w:t>
      </w:r>
      <w:r w:rsidR="006022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 H.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Ayuntamiento de fecha </w:t>
      </w:r>
      <w:r w:rsidR="006022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22</w:t>
      </w:r>
      <w:r w:rsidR="009A12C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6022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febrero</w:t>
      </w:r>
      <w:r w:rsidR="009A12C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año </w:t>
      </w:r>
      <w:r w:rsidR="006022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2018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para </w:t>
      </w:r>
      <w:r w:rsidR="00DC661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establecer</w:t>
      </w:r>
      <w:r w:rsidR="009B550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F427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17415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nuevo nombre del plantel educativo.</w:t>
      </w:r>
    </w:p>
    <w:p w14:paraId="0192F1A3" w14:textId="77777777" w:rsidR="00174157" w:rsidRDefault="00174157" w:rsidP="00174157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0EB12BBF" w14:textId="129BE453" w:rsidR="009B550C" w:rsidRDefault="00521B11" w:rsidP="0017415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76 fracción II inciso d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)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, fracción IV incisos f), g) y j), 205 y 206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la Ley Orgánica Municipal para el Estado de Guanajuato;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así como 1, 28,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38</w:t>
      </w:r>
      <w:r w:rsidR="00C530B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2E6E0E">
        <w:rPr>
          <w:rFonts w:ascii="Arial" w:eastAsia="Times New Roman" w:hAnsi="Arial" w:cs="Arial"/>
          <w:sz w:val="28"/>
          <w:szCs w:val="28"/>
          <w:lang w:val="es-ES" w:eastAsia="es-ES"/>
        </w:rPr>
        <w:t>, 104, 105 y 10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6 del </w:t>
      </w:r>
      <w:r w:rsidR="00345451"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14:paraId="3DE7FC0E" w14:textId="77777777" w:rsidR="009B550C" w:rsidRDefault="009B550C" w:rsidP="0027160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07BD6B5F" w14:textId="77777777" w:rsidR="002E6E0E" w:rsidRDefault="00521B11" w:rsidP="00734AC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08CCDD87" w14:textId="3A965F9F" w:rsidR="00717684" w:rsidRPr="00A2423D" w:rsidRDefault="00D84337" w:rsidP="00D84337">
      <w:pPr>
        <w:tabs>
          <w:tab w:val="left" w:pos="6270"/>
        </w:tabs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ab/>
      </w:r>
    </w:p>
    <w:p w14:paraId="19DFE963" w14:textId="77777777" w:rsidR="00104465" w:rsidRPr="001A20A3" w:rsidRDefault="00104465" w:rsidP="001044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Se autoriza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modificar el acuerdo de Ayuntamiento mediante el cual se desafectó del dominio público y se autorizó la </w:t>
      </w:r>
      <w:r>
        <w:rPr>
          <w:rFonts w:ascii="Arial" w:eastAsia="Times New Roman" w:hAnsi="Arial" w:cs="Arial"/>
          <w:sz w:val="28"/>
          <w:szCs w:val="28"/>
          <w:lang w:eastAsia="es-ES"/>
        </w:rPr>
        <w:lastRenderedPageBreak/>
        <w:t xml:space="preserve">donación de un inmueble municipal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identificado como división uno que formó parte del predio Rústico, San José del Refugio de esta ciudad 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favor del Gobierno del Estado de Guanajuato con destino a la Secretaría de Educación de Guanajuato, para la construcción de un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Centro de Estudios Tecnológicos en Aguas Continentales CETAC LEÓN II; ello a efecto de que ahora </w:t>
      </w:r>
      <w:r>
        <w:rPr>
          <w:rFonts w:ascii="Arial" w:eastAsia="Times New Roman" w:hAnsi="Arial" w:cs="Arial"/>
          <w:sz w:val="28"/>
          <w:szCs w:val="28"/>
          <w:lang w:eastAsia="es-ES"/>
        </w:rPr>
        <w:t>funcione como</w:t>
      </w:r>
      <w:r w:rsidRPr="001A20A3">
        <w:rPr>
          <w:rFonts w:ascii="Arial" w:eastAsia="Times New Roman" w:hAnsi="Arial" w:cs="Arial"/>
          <w:sz w:val="28"/>
          <w:szCs w:val="28"/>
          <w:lang w:eastAsia="es-ES"/>
        </w:rPr>
        <w:t xml:space="preserve"> un Bachillerato Bivalente Militarizado</w:t>
      </w:r>
      <w:r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14:paraId="3E093DBA" w14:textId="77777777" w:rsidR="00104465" w:rsidRDefault="00104465" w:rsidP="001044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391DC58" w14:textId="77777777" w:rsidR="00104465" w:rsidRDefault="00104465" w:rsidP="001044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El acuerdo aludido fue tomado en sesión de Ayuntamiento de fecha 22 de febrero de 2018, al desahogarse el punto IX del orden del día relativo a Informe de Comisiones, en el segundo dictamen</w:t>
      </w:r>
      <w:r w:rsidRPr="001C7B93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es-ES"/>
        </w:rPr>
        <w:t>del Comité de Adquisiciones.</w:t>
      </w:r>
    </w:p>
    <w:p w14:paraId="0DBED24C" w14:textId="77777777" w:rsidR="00104465" w:rsidRDefault="00104465" w:rsidP="001044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6C96552B" w14:textId="77777777" w:rsidR="00104465" w:rsidRDefault="00104465" w:rsidP="001044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Quedando en los términos siguientes:</w:t>
      </w:r>
    </w:p>
    <w:p w14:paraId="5E4E4F3A" w14:textId="77777777" w:rsidR="00104465" w:rsidRDefault="00104465" w:rsidP="0010446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7D42409A" w14:textId="77777777" w:rsidR="00104465" w:rsidRPr="00454075" w:rsidRDefault="00104465" w:rsidP="00104465">
      <w:pPr>
        <w:spacing w:after="0" w:line="240" w:lineRule="auto"/>
        <w:ind w:left="709" w:right="332"/>
        <w:jc w:val="both"/>
        <w:rPr>
          <w:rFonts w:ascii="Arial" w:eastAsia="Times New Roman" w:hAnsi="Arial" w:cs="Arial"/>
          <w:i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i/>
          <w:sz w:val="28"/>
          <w:szCs w:val="28"/>
          <w:lang w:eastAsia="es-ES"/>
        </w:rPr>
        <w:t>“</w:t>
      </w:r>
      <w:r w:rsidRPr="00454075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SEGUNDO.-</w:t>
      </w:r>
      <w:r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>
        <w:rPr>
          <w:rFonts w:ascii="Arial" w:eastAsia="Times New Roman" w:hAnsi="Arial" w:cs="Arial"/>
          <w:i/>
          <w:sz w:val="28"/>
          <w:szCs w:val="28"/>
          <w:lang w:val="es-ES" w:eastAsia="es-ES"/>
        </w:rPr>
        <w:t xml:space="preserve">Se autoriza la donación del inmueble descrito en el punto anterior a favor </w:t>
      </w:r>
      <w:r w:rsidRPr="00454075">
        <w:rPr>
          <w:rFonts w:ascii="Arial" w:eastAsia="Times New Roman" w:hAnsi="Arial" w:cs="Arial"/>
          <w:i/>
          <w:sz w:val="28"/>
          <w:szCs w:val="28"/>
          <w:lang w:eastAsia="es-ES"/>
        </w:rPr>
        <w:t>del Gobierno del Estado de Guanajuato con destino a la Secretaría de Educación de Guanajuato</w:t>
      </w:r>
      <w:r>
        <w:rPr>
          <w:rFonts w:ascii="Arial" w:eastAsia="Times New Roman" w:hAnsi="Arial" w:cs="Arial"/>
          <w:i/>
          <w:sz w:val="28"/>
          <w:szCs w:val="28"/>
          <w:lang w:eastAsia="es-ES"/>
        </w:rPr>
        <w:t xml:space="preserve">, para las instalaciones de un </w:t>
      </w:r>
      <w:r w:rsidRPr="0062290E">
        <w:rPr>
          <w:rFonts w:ascii="Arial" w:eastAsia="Times New Roman" w:hAnsi="Arial" w:cs="Arial"/>
          <w:i/>
          <w:sz w:val="28"/>
          <w:szCs w:val="28"/>
          <w:lang w:eastAsia="es-ES"/>
        </w:rPr>
        <w:t>Bachillerato Bivalente Militarizado</w:t>
      </w:r>
      <w:r>
        <w:rPr>
          <w:rFonts w:ascii="Arial" w:eastAsia="Times New Roman" w:hAnsi="Arial" w:cs="Arial"/>
          <w:i/>
          <w:sz w:val="28"/>
          <w:szCs w:val="28"/>
          <w:lang w:eastAsia="es-ES"/>
        </w:rPr>
        <w:t>, lo cual tiene como beneficio social atender la demanda educativa de nivel medio s</w:t>
      </w:r>
      <w:r w:rsidRPr="00A730B0">
        <w:rPr>
          <w:rFonts w:ascii="Arial" w:eastAsia="Times New Roman" w:hAnsi="Arial" w:cs="Arial"/>
          <w:i/>
          <w:sz w:val="28"/>
          <w:szCs w:val="28"/>
          <w:lang w:eastAsia="es-ES"/>
        </w:rPr>
        <w:t>uperior</w:t>
      </w:r>
      <w:r>
        <w:rPr>
          <w:rFonts w:ascii="Arial" w:eastAsia="Times New Roman" w:hAnsi="Arial" w:cs="Arial"/>
          <w:i/>
          <w:sz w:val="28"/>
          <w:szCs w:val="28"/>
          <w:lang w:eastAsia="es-ES"/>
        </w:rPr>
        <w:t>”.</w:t>
      </w:r>
    </w:p>
    <w:p w14:paraId="1A19A668" w14:textId="77777777" w:rsidR="00454075" w:rsidRPr="00FB240A" w:rsidRDefault="00454075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bookmarkStart w:id="0" w:name="_GoBack"/>
      <w:bookmarkEnd w:id="0"/>
    </w:p>
    <w:p w14:paraId="356E1527" w14:textId="2887A732" w:rsidR="007A129B" w:rsidRDefault="00521B11" w:rsidP="00E1426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7A129B" w:rsidRPr="009D0A29">
        <w:rPr>
          <w:rFonts w:ascii="Arial" w:hAnsi="Arial" w:cs="Arial"/>
          <w:sz w:val="28"/>
          <w:szCs w:val="28"/>
          <w:lang w:val="es-ES"/>
        </w:rPr>
        <w:t xml:space="preserve">Todo lo que no se </w:t>
      </w:r>
      <w:r w:rsidR="0012793C">
        <w:rPr>
          <w:rFonts w:ascii="Arial" w:hAnsi="Arial" w:cs="Arial"/>
          <w:sz w:val="28"/>
          <w:szCs w:val="28"/>
          <w:lang w:val="es-ES"/>
        </w:rPr>
        <w:t xml:space="preserve">modifique </w:t>
      </w:r>
      <w:r w:rsidR="007A129B" w:rsidRPr="009D0A29">
        <w:rPr>
          <w:rFonts w:ascii="Arial" w:hAnsi="Arial" w:cs="Arial"/>
          <w:sz w:val="28"/>
          <w:szCs w:val="28"/>
          <w:lang w:val="es-ES"/>
        </w:rPr>
        <w:t>con motivo del presente acuerdo seguirá surtiendo su</w:t>
      </w:r>
      <w:r w:rsidR="007A129B">
        <w:rPr>
          <w:rFonts w:ascii="Arial" w:hAnsi="Arial" w:cs="Arial"/>
          <w:sz w:val="28"/>
          <w:szCs w:val="28"/>
          <w:lang w:val="es-ES"/>
        </w:rPr>
        <w:t>s</w:t>
      </w:r>
      <w:r w:rsidR="007A129B" w:rsidRPr="009D0A29">
        <w:rPr>
          <w:rFonts w:ascii="Arial" w:hAnsi="Arial" w:cs="Arial"/>
          <w:sz w:val="28"/>
          <w:szCs w:val="28"/>
          <w:lang w:val="es-ES"/>
        </w:rPr>
        <w:t xml:space="preserve"> efectos legales correspondientes.</w:t>
      </w:r>
    </w:p>
    <w:p w14:paraId="45855BD6" w14:textId="77777777" w:rsidR="00E14261" w:rsidRDefault="00E14261" w:rsidP="00E1426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4CB08F36" w14:textId="31DF83D8" w:rsidR="00AE7858" w:rsidRPr="00F529A1" w:rsidRDefault="007A129B" w:rsidP="00AE7858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  <w:r w:rsidRPr="007A129B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TERCERO.-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9B550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Publíquese </w:t>
      </w:r>
      <w:r w:rsidR="00E1426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presente acuerdo </w:t>
      </w:r>
      <w:r w:rsidR="0043050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el Periódico Oficial del Gobierno del Estado de Guanajuato, </w:t>
      </w:r>
      <w:r w:rsidR="009B550C">
        <w:rPr>
          <w:rFonts w:ascii="Arial" w:eastAsia="Times New Roman" w:hAnsi="Arial" w:cs="Arial"/>
          <w:sz w:val="28"/>
          <w:szCs w:val="28"/>
          <w:lang w:val="es-ES" w:eastAsia="es-ES"/>
        </w:rPr>
        <w:t>para los efectos del artículo 220 de la Ley Orgánica Municipa</w:t>
      </w:r>
      <w:r w:rsidR="00AE7858">
        <w:rPr>
          <w:rFonts w:ascii="Arial" w:eastAsia="Times New Roman" w:hAnsi="Arial" w:cs="Arial"/>
          <w:sz w:val="28"/>
          <w:szCs w:val="28"/>
          <w:lang w:val="es-ES" w:eastAsia="es-ES"/>
        </w:rPr>
        <w:t>l para el Estado de Guanajuato,</w:t>
      </w:r>
      <w:r w:rsidR="009B550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AE7858" w:rsidRPr="00AE7858">
        <w:rPr>
          <w:rFonts w:ascii="Arial" w:eastAsia="Times New Roman" w:hAnsi="Arial" w:cs="Arial"/>
          <w:sz w:val="28"/>
          <w:szCs w:val="28"/>
          <w:lang w:val="es-ES" w:eastAsia="es-ES"/>
        </w:rPr>
        <w:t>por lo que se instruye a la Tesorería Municipal para que a través de su Dirección de Control Patrimonial realice las gestiones necesarias a fin de que el solicitante de mérito,</w:t>
      </w:r>
      <w:r w:rsidR="00E8324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efectúe</w:t>
      </w:r>
      <w:r w:rsidR="00AE785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el pago de los productos</w:t>
      </w:r>
      <w:r w:rsidR="00AE7858" w:rsidRPr="00AE785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publicación.</w:t>
      </w:r>
    </w:p>
    <w:p w14:paraId="33A00763" w14:textId="77777777" w:rsidR="00AE7858" w:rsidRDefault="00AE7858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4755FFE" w14:textId="77777777" w:rsidR="00AE7858" w:rsidRDefault="00AE7858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A60DB5" w14:textId="77777777" w:rsidR="00591ED7" w:rsidRPr="00F07D59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07D59">
        <w:rPr>
          <w:rFonts w:ascii="Arial" w:hAnsi="Arial" w:cs="Arial"/>
          <w:b/>
          <w:sz w:val="28"/>
          <w:szCs w:val="28"/>
        </w:rPr>
        <w:t>A T E N T A M E N T E</w:t>
      </w:r>
    </w:p>
    <w:p w14:paraId="4068949F" w14:textId="77777777" w:rsidR="00591ED7" w:rsidRPr="00F07D59" w:rsidRDefault="00BC6DF6" w:rsidP="00591ED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07D59">
        <w:rPr>
          <w:rFonts w:ascii="Arial" w:hAnsi="Arial" w:cs="Arial"/>
          <w:b/>
          <w:bCs/>
          <w:sz w:val="28"/>
          <w:szCs w:val="28"/>
        </w:rPr>
        <w:lastRenderedPageBreak/>
        <w:t>“El</w:t>
      </w:r>
      <w:r w:rsidR="00591ED7" w:rsidRPr="00F07D59">
        <w:rPr>
          <w:rFonts w:ascii="Arial" w:hAnsi="Arial" w:cs="Arial"/>
          <w:b/>
          <w:bCs/>
          <w:sz w:val="28"/>
          <w:szCs w:val="28"/>
        </w:rPr>
        <w:t xml:space="preserve"> </w:t>
      </w:r>
      <w:r w:rsidRPr="00F07D59">
        <w:rPr>
          <w:rFonts w:ascii="Arial" w:hAnsi="Arial" w:cs="Arial"/>
          <w:b/>
          <w:bCs/>
          <w:sz w:val="28"/>
          <w:szCs w:val="28"/>
        </w:rPr>
        <w:t>trabajo todo lo vence</w:t>
      </w:r>
      <w:r w:rsidR="00591ED7" w:rsidRPr="00F07D59">
        <w:rPr>
          <w:rFonts w:ascii="Arial" w:hAnsi="Arial" w:cs="Arial"/>
          <w:b/>
          <w:bCs/>
          <w:sz w:val="28"/>
          <w:szCs w:val="28"/>
        </w:rPr>
        <w:t>”</w:t>
      </w:r>
    </w:p>
    <w:p w14:paraId="071A76A0" w14:textId="77777777" w:rsidR="00591ED7" w:rsidRPr="00F07D59" w:rsidRDefault="006C0669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F07D59">
        <w:rPr>
          <w:rFonts w:ascii="Arial" w:hAnsi="Arial" w:cs="Arial"/>
          <w:b/>
          <w:sz w:val="28"/>
          <w:szCs w:val="28"/>
        </w:rPr>
        <w:t>“2019</w:t>
      </w:r>
      <w:r w:rsidR="00591ED7" w:rsidRPr="00F07D59">
        <w:rPr>
          <w:rFonts w:ascii="Arial" w:hAnsi="Arial" w:cs="Arial"/>
          <w:b/>
          <w:sz w:val="28"/>
          <w:szCs w:val="28"/>
        </w:rPr>
        <w:t>, Año de</w:t>
      </w:r>
      <w:r w:rsidRPr="00F07D59">
        <w:rPr>
          <w:rFonts w:ascii="Arial" w:hAnsi="Arial" w:cs="Arial"/>
          <w:b/>
          <w:sz w:val="28"/>
          <w:szCs w:val="28"/>
        </w:rPr>
        <w:t>l Caudillo del Sur, Emiliano Zapata”</w:t>
      </w:r>
    </w:p>
    <w:p w14:paraId="1D4589F4" w14:textId="2E515D21" w:rsidR="00591ED7" w:rsidRDefault="00D21B4D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F07D59">
        <w:rPr>
          <w:rFonts w:ascii="Arial" w:hAnsi="Arial" w:cs="Arial"/>
          <w:b/>
          <w:sz w:val="28"/>
          <w:szCs w:val="28"/>
        </w:rPr>
        <w:t>León, Gto</w:t>
      </w:r>
      <w:r w:rsidR="00591ED7" w:rsidRPr="00F07D59">
        <w:rPr>
          <w:rFonts w:ascii="Arial" w:hAnsi="Arial" w:cs="Arial"/>
          <w:b/>
          <w:sz w:val="28"/>
          <w:szCs w:val="28"/>
        </w:rPr>
        <w:t xml:space="preserve">., </w:t>
      </w:r>
      <w:r w:rsidR="00E14261" w:rsidRPr="00E14261">
        <w:rPr>
          <w:rFonts w:ascii="Arial" w:hAnsi="Arial" w:cs="Arial"/>
          <w:b/>
          <w:sz w:val="28"/>
          <w:szCs w:val="28"/>
        </w:rPr>
        <w:t xml:space="preserve">23 </w:t>
      </w:r>
      <w:r w:rsidR="003029D1" w:rsidRPr="00E14261">
        <w:rPr>
          <w:rFonts w:ascii="Arial" w:hAnsi="Arial" w:cs="Arial"/>
          <w:b/>
          <w:sz w:val="28"/>
          <w:szCs w:val="28"/>
        </w:rPr>
        <w:t>de</w:t>
      </w:r>
      <w:r w:rsidR="00FA189F" w:rsidRPr="00E14261">
        <w:rPr>
          <w:rFonts w:ascii="Arial" w:hAnsi="Arial" w:cs="Arial"/>
          <w:b/>
          <w:sz w:val="28"/>
          <w:szCs w:val="28"/>
        </w:rPr>
        <w:t xml:space="preserve"> </w:t>
      </w:r>
      <w:r w:rsidR="00AC1C0C" w:rsidRPr="00E14261">
        <w:rPr>
          <w:rFonts w:ascii="Arial" w:hAnsi="Arial" w:cs="Arial"/>
          <w:b/>
          <w:sz w:val="28"/>
          <w:szCs w:val="28"/>
        </w:rPr>
        <w:t>Septiembre</w:t>
      </w:r>
      <w:r w:rsidR="003029D1" w:rsidRPr="00E14261">
        <w:rPr>
          <w:rFonts w:ascii="Arial" w:hAnsi="Arial" w:cs="Arial"/>
          <w:b/>
          <w:sz w:val="28"/>
          <w:szCs w:val="28"/>
        </w:rPr>
        <w:t xml:space="preserve"> </w:t>
      </w:r>
      <w:r w:rsidRPr="00E14261">
        <w:rPr>
          <w:rFonts w:ascii="Arial" w:hAnsi="Arial" w:cs="Arial"/>
          <w:b/>
          <w:sz w:val="28"/>
          <w:szCs w:val="28"/>
        </w:rPr>
        <w:t xml:space="preserve">de </w:t>
      </w:r>
      <w:r w:rsidR="006C0669" w:rsidRPr="00E14261">
        <w:rPr>
          <w:rFonts w:ascii="Arial" w:hAnsi="Arial" w:cs="Arial"/>
          <w:b/>
          <w:sz w:val="28"/>
          <w:szCs w:val="28"/>
        </w:rPr>
        <w:t>2019</w:t>
      </w:r>
      <w:r w:rsidR="00E14261">
        <w:rPr>
          <w:rFonts w:ascii="Arial" w:hAnsi="Arial" w:cs="Arial"/>
          <w:b/>
          <w:sz w:val="28"/>
          <w:szCs w:val="28"/>
        </w:rPr>
        <w:t>.</w:t>
      </w:r>
    </w:p>
    <w:p w14:paraId="23DD86D6" w14:textId="77777777" w:rsidR="009A5567" w:rsidRPr="00F07D59" w:rsidRDefault="009A5567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FCA2777" w14:textId="46490B31" w:rsidR="00F33960" w:rsidRDefault="00F33960" w:rsidP="008708CF">
      <w:pPr>
        <w:pStyle w:val="Sinespaciado"/>
        <w:rPr>
          <w:rFonts w:ascii="Arial" w:hAnsi="Arial" w:cs="Arial"/>
          <w:b/>
          <w:sz w:val="24"/>
          <w:szCs w:val="24"/>
        </w:rPr>
      </w:pPr>
    </w:p>
    <w:p w14:paraId="7B3F4132" w14:textId="44B518AB" w:rsidR="00BC6DF6" w:rsidRPr="00F33960" w:rsidRDefault="00F33960" w:rsidP="00F33960">
      <w:pPr>
        <w:tabs>
          <w:tab w:val="left" w:pos="2775"/>
        </w:tabs>
      </w:pPr>
      <w:r>
        <w:tab/>
      </w:r>
    </w:p>
    <w:p w14:paraId="5958C131" w14:textId="77777777" w:rsidR="00591ED7" w:rsidRPr="00587944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58794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3CF86126" w14:textId="77777777"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14:paraId="1FB3BB4F" w14:textId="77777777" w:rsidR="008C6D3E" w:rsidRPr="00A2423D" w:rsidRDefault="008C6D3E" w:rsidP="007A129B">
      <w:pPr>
        <w:spacing w:after="0"/>
        <w:rPr>
          <w:rFonts w:ascii="Arial" w:hAnsi="Arial" w:cs="Arial"/>
          <w:b/>
          <w:sz w:val="28"/>
          <w:szCs w:val="28"/>
        </w:rPr>
      </w:pPr>
    </w:p>
    <w:p w14:paraId="4D258AA2" w14:textId="77777777" w:rsidR="00B03C3D" w:rsidRDefault="00B03C3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344446E3" w14:textId="77777777" w:rsidR="00B03C3D" w:rsidRDefault="00B03C3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2D6BF619" w14:textId="77777777" w:rsidR="004B0B3F" w:rsidRDefault="004B0B3F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3A604ABB" w14:textId="77777777"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2C315C6A" w14:textId="1406EA59" w:rsidR="0025752F" w:rsidRPr="005B5F59" w:rsidRDefault="00A63332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8210AEB" w14:textId="77777777" w:rsidR="00E14261" w:rsidRDefault="00E14261" w:rsidP="00587944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7CB314DD" w14:textId="77777777" w:rsidR="006F64E1" w:rsidRDefault="000B1C29" w:rsidP="0058794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</w:t>
      </w:r>
    </w:p>
    <w:p w14:paraId="7D3451A0" w14:textId="77777777" w:rsidR="008C6D3E" w:rsidRDefault="006F64E1" w:rsidP="00587944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</w:t>
      </w:r>
    </w:p>
    <w:p w14:paraId="5B2C6454" w14:textId="77777777" w:rsidR="006F64E1" w:rsidRDefault="006F64E1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F3E0DA3" w14:textId="77777777" w:rsidR="006E6089" w:rsidRDefault="006E6089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14:paraId="5111D86F" w14:textId="77777777"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14:paraId="535AC205" w14:textId="2AC6E56B" w:rsidR="00C453F6" w:rsidRDefault="000B1C29" w:rsidP="00A63332">
      <w:pPr>
        <w:tabs>
          <w:tab w:val="left" w:pos="5760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14:paraId="5BD21FB8" w14:textId="77777777"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14:paraId="16AC9B9C" w14:textId="77777777" w:rsidR="00E14261" w:rsidRDefault="00E14261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76DA7906" w14:textId="77777777" w:rsidR="00E14261" w:rsidRDefault="00E14261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717B0E2" w14:textId="77777777"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52E99C2D" w14:textId="77777777" w:rsidR="00D7163E" w:rsidRDefault="000B1C29" w:rsidP="008708C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30DD276B" w14:textId="77777777" w:rsidR="006E6089" w:rsidRDefault="006E6089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14:paraId="736072CB" w14:textId="77777777" w:rsidR="00E14261" w:rsidRDefault="00E14261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14:paraId="31C79B79" w14:textId="7A9DF0EA" w:rsidR="000B1C29" w:rsidRPr="005B5F59" w:rsidRDefault="006E608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VANESSA </w:t>
      </w:r>
      <w:r w:rsidR="000B1C29">
        <w:rPr>
          <w:rFonts w:ascii="Arial" w:hAnsi="Arial" w:cs="Arial"/>
          <w:b/>
          <w:sz w:val="28"/>
          <w:szCs w:val="28"/>
        </w:rPr>
        <w:t>MONTES DE OCA MAYAGOITIA</w:t>
      </w:r>
    </w:p>
    <w:p w14:paraId="51A44C85" w14:textId="77777777"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271862CF" w14:textId="77777777" w:rsidR="00D7163E" w:rsidRDefault="00D7163E" w:rsidP="007A129B">
      <w:pPr>
        <w:spacing w:after="0"/>
        <w:rPr>
          <w:rFonts w:ascii="Arial" w:hAnsi="Arial" w:cs="Arial"/>
          <w:b/>
          <w:sz w:val="28"/>
          <w:szCs w:val="28"/>
        </w:rPr>
      </w:pPr>
    </w:p>
    <w:p w14:paraId="6D936687" w14:textId="77777777" w:rsidR="00587944" w:rsidRDefault="00587944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6BBBF590" w14:textId="77777777" w:rsidR="00E14261" w:rsidRDefault="00E14261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24C88D5A" w14:textId="77777777" w:rsidR="00E14261" w:rsidRDefault="00E14261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3CE368DF" w14:textId="77777777" w:rsidR="00E14261" w:rsidRDefault="00E14261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7B3B0F2C" w14:textId="77777777" w:rsidR="00E14261" w:rsidRDefault="00E14261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23C1F4DC" w14:textId="77777777" w:rsidR="00E14261" w:rsidRDefault="00E14261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62DB68B9" w14:textId="77777777" w:rsidR="00E14261" w:rsidRPr="005B5F59" w:rsidRDefault="00E14261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2B5BF37E" w14:textId="77777777" w:rsidR="00A63332" w:rsidRDefault="00A63332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4AD1463F" w14:textId="77777777"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14:paraId="5980CCCE" w14:textId="77777777"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3D3DE695" w14:textId="77777777" w:rsidR="00587944" w:rsidRDefault="00587944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14:paraId="0AC3C39D" w14:textId="77777777" w:rsidR="00587944" w:rsidRDefault="00587944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14:paraId="4363AC8B" w14:textId="77777777" w:rsidR="00E14261" w:rsidRDefault="00E14261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14:paraId="13341D94" w14:textId="77777777"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515F6B71" w14:textId="77777777"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54A99C20" w14:textId="77777777" w:rsidR="000B1C29" w:rsidRPr="005B5F59" w:rsidRDefault="000B1C29" w:rsidP="000B1C29">
      <w:pPr>
        <w:jc w:val="center"/>
        <w:rPr>
          <w:rFonts w:ascii="Arial" w:hAnsi="Arial" w:cs="Arial"/>
          <w:sz w:val="28"/>
          <w:szCs w:val="28"/>
        </w:rPr>
      </w:pPr>
    </w:p>
    <w:p w14:paraId="09D75BCF" w14:textId="77777777" w:rsidR="007A129B" w:rsidRDefault="007A129B" w:rsidP="00F15FAA">
      <w:pPr>
        <w:jc w:val="center"/>
        <w:rPr>
          <w:rFonts w:ascii="Arial" w:hAnsi="Arial" w:cs="Arial"/>
          <w:sz w:val="28"/>
          <w:szCs w:val="28"/>
        </w:rPr>
      </w:pPr>
    </w:p>
    <w:p w14:paraId="49C112E8" w14:textId="77777777" w:rsidR="00E14261" w:rsidRPr="005B5F59" w:rsidRDefault="00E14261" w:rsidP="00F15FAA">
      <w:pPr>
        <w:jc w:val="center"/>
        <w:rPr>
          <w:rFonts w:ascii="Arial" w:hAnsi="Arial" w:cs="Arial"/>
          <w:sz w:val="28"/>
          <w:szCs w:val="28"/>
        </w:rPr>
      </w:pPr>
    </w:p>
    <w:p w14:paraId="25E9C20F" w14:textId="77777777"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14:paraId="13C67339" w14:textId="77777777"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14:paraId="3F3F06E8" w14:textId="77777777"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6FF8CAC5" w14:textId="77777777"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3687D543" w14:textId="77777777"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140D422F" w14:textId="77777777"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BB0CC8E" w14:textId="77777777"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14:paraId="28A4485E" w14:textId="77777777"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14:paraId="4178FD63" w14:textId="77777777" w:rsidR="00F15FAA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99DA47E" w14:textId="77777777"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0FBC5456" w14:textId="77777777" w:rsidR="00F15FAA" w:rsidRPr="00A062D9" w:rsidRDefault="00F15FAA" w:rsidP="00F15FAA">
      <w:pPr>
        <w:spacing w:after="0"/>
        <w:jc w:val="center"/>
      </w:pPr>
    </w:p>
    <w:p w14:paraId="46FC238F" w14:textId="77777777"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1ED0741" w14:textId="77777777"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0D3C2E72" w14:textId="77777777" w:rsidR="00F15FAA" w:rsidRDefault="00FA189F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14:paraId="58CE791E" w14:textId="77777777" w:rsidR="00F15FAA" w:rsidRPr="00FD022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15EF9E29" w14:textId="77777777" w:rsidR="00B03C3D" w:rsidRDefault="00B03C3D" w:rsidP="00076EF2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3285A972" w14:textId="77777777" w:rsidR="00614DA6" w:rsidRDefault="00614DA6" w:rsidP="00076EF2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03E4576" w14:textId="77777777" w:rsidR="00614DA6" w:rsidRDefault="00614DA6" w:rsidP="00076EF2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74BE01B" w14:textId="29A19C28" w:rsidR="00D27667" w:rsidRPr="00D27667" w:rsidRDefault="00D27667" w:rsidP="0034255A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D27667" w:rsidRPr="00D27667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C3FB6" w14:textId="77777777" w:rsidR="00C46F23" w:rsidRDefault="00C46F23">
      <w:pPr>
        <w:spacing w:after="0" w:line="240" w:lineRule="auto"/>
      </w:pPr>
      <w:r>
        <w:separator/>
      </w:r>
    </w:p>
  </w:endnote>
  <w:endnote w:type="continuationSeparator" w:id="0">
    <w:p w14:paraId="49CBEC94" w14:textId="77777777" w:rsidR="00C46F23" w:rsidRDefault="00C4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EAD06" w14:textId="77777777"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998BA" w14:textId="197E58B0" w:rsidR="00A24F14" w:rsidRPr="000B1C29" w:rsidRDefault="00A24F14" w:rsidP="00A24F14">
    <w:pPr>
      <w:tabs>
        <w:tab w:val="left" w:pos="6663"/>
      </w:tabs>
      <w:jc w:val="both"/>
      <w:rPr>
        <w:sz w:val="14"/>
        <w:szCs w:val="14"/>
      </w:rPr>
    </w:pPr>
    <w:r w:rsidRPr="00483AEA">
      <w:rPr>
        <w:sz w:val="14"/>
        <w:szCs w:val="14"/>
      </w:rPr>
      <w:t>ESTA HOJA FORMA PARTE DEL DICTAMEN QUE AUTORIZA</w:t>
    </w:r>
    <w:r>
      <w:rPr>
        <w:sz w:val="14"/>
        <w:szCs w:val="14"/>
      </w:rPr>
      <w:t xml:space="preserve"> MODIFICAR EL </w:t>
    </w:r>
    <w:r w:rsidR="00E14261">
      <w:rPr>
        <w:sz w:val="14"/>
        <w:szCs w:val="14"/>
      </w:rPr>
      <w:t xml:space="preserve">SEGUNDO PUNTO DE </w:t>
    </w:r>
    <w:r>
      <w:rPr>
        <w:sz w:val="14"/>
        <w:szCs w:val="14"/>
      </w:rPr>
      <w:t xml:space="preserve">ACUERDO </w:t>
    </w:r>
    <w:r w:rsidR="00E14261">
      <w:rPr>
        <w:sz w:val="14"/>
        <w:szCs w:val="14"/>
      </w:rPr>
      <w:t xml:space="preserve">TOMADO POR EL H. AYUNTAMIENTO EN </w:t>
    </w:r>
    <w:r>
      <w:rPr>
        <w:sz w:val="14"/>
        <w:szCs w:val="14"/>
      </w:rPr>
      <w:t>FECHA 22 DE FEBRERO DEL AÑO</w:t>
    </w:r>
    <w:r w:rsidR="007F3931">
      <w:rPr>
        <w:sz w:val="14"/>
        <w:szCs w:val="14"/>
      </w:rPr>
      <w:t xml:space="preserve"> 2018, </w:t>
    </w:r>
    <w:r w:rsidR="00E14261">
      <w:rPr>
        <w:sz w:val="14"/>
        <w:szCs w:val="14"/>
      </w:rPr>
      <w:t>CON EL OBJETO DE</w:t>
    </w:r>
    <w:r w:rsidR="007F3931">
      <w:rPr>
        <w:sz w:val="14"/>
        <w:szCs w:val="14"/>
      </w:rPr>
      <w:t xml:space="preserve"> MODIFICAR EL </w:t>
    </w:r>
    <w:r w:rsidR="00E14261">
      <w:rPr>
        <w:sz w:val="14"/>
        <w:szCs w:val="14"/>
      </w:rPr>
      <w:t>NOMBRE DEL PLANTEL EDUCATIVO PARA EL CUAL FUE AUTORIZADA LA DONACIÓN DE UN</w:t>
    </w:r>
    <w:r>
      <w:rPr>
        <w:sz w:val="14"/>
        <w:szCs w:val="14"/>
      </w:rPr>
      <w:t xml:space="preserve"> INMUEBLE</w:t>
    </w:r>
    <w:r w:rsidR="00E14261">
      <w:rPr>
        <w:sz w:val="14"/>
        <w:szCs w:val="14"/>
      </w:rPr>
      <w:t xml:space="preserve"> </w:t>
    </w:r>
    <w:r>
      <w:rPr>
        <w:sz w:val="14"/>
        <w:szCs w:val="14"/>
      </w:rPr>
      <w:t>A FAVOR DE GOBIERNO DEL ESTADO</w:t>
    </w:r>
    <w:r w:rsidR="006E5EC4">
      <w:rPr>
        <w:sz w:val="14"/>
        <w:szCs w:val="14"/>
      </w:rPr>
      <w:t xml:space="preserve">  DE GUANAJUATO</w:t>
    </w:r>
    <w:r>
      <w:rPr>
        <w:sz w:val="14"/>
        <w:szCs w:val="14"/>
      </w:rPr>
      <w:t>, CON DESTINO A LA SECRETARÍA DE EDUCACIÓN DE GUANAJUATO</w:t>
    </w:r>
    <w:r w:rsidR="00E14261">
      <w:rPr>
        <w:sz w:val="14"/>
        <w:szCs w:val="14"/>
      </w:rPr>
      <w:t>.</w:t>
    </w:r>
  </w:p>
  <w:sdt>
    <w:sdtPr>
      <w:id w:val="-1772000161"/>
      <w:docPartObj>
        <w:docPartGallery w:val="Page Numbers (Bottom of Page)"/>
        <w:docPartUnique/>
      </w:docPartObj>
    </w:sdtPr>
    <w:sdtEndPr/>
    <w:sdtContent>
      <w:p w14:paraId="702B37D8" w14:textId="23B080A7" w:rsidR="00A24F14" w:rsidRDefault="00A24F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465" w:rsidRPr="00104465">
          <w:rPr>
            <w:noProof/>
            <w:lang w:val="es-ES"/>
          </w:rPr>
          <w:t>6</w:t>
        </w:r>
        <w:r>
          <w:fldChar w:fldCharType="end"/>
        </w:r>
      </w:p>
    </w:sdtContent>
  </w:sdt>
  <w:p w14:paraId="4AF3E08D" w14:textId="5E189579" w:rsidR="00E02574" w:rsidRPr="00E27A63" w:rsidRDefault="00C46F23" w:rsidP="00E02574">
    <w:pPr>
      <w:pStyle w:val="Piedepgina"/>
      <w:jc w:val="both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8AAB6" w14:textId="77777777" w:rsidR="00C46F23" w:rsidRDefault="00C46F23">
      <w:pPr>
        <w:spacing w:after="0" w:line="240" w:lineRule="auto"/>
      </w:pPr>
      <w:r>
        <w:separator/>
      </w:r>
    </w:p>
  </w:footnote>
  <w:footnote w:type="continuationSeparator" w:id="0">
    <w:p w14:paraId="4E5D512B" w14:textId="77777777" w:rsidR="00C46F23" w:rsidRDefault="00C46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98270" w14:textId="77777777" w:rsidR="00E02574" w:rsidRDefault="009C666C" w:rsidP="00622830">
    <w:pPr>
      <w:pStyle w:val="Encabezado"/>
      <w:jc w:val="right"/>
    </w:pPr>
    <w:r w:rsidRPr="00A2697F">
      <w:rPr>
        <w:noProof/>
        <w:lang w:eastAsia="es-MX"/>
      </w:rPr>
      <w:drawing>
        <wp:inline distT="0" distB="0" distL="0" distR="0" wp14:anchorId="7C014D3D" wp14:editId="58FD290D">
          <wp:extent cx="1371600" cy="10287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D1A85"/>
    <w:multiLevelType w:val="hybridMultilevel"/>
    <w:tmpl w:val="E1F05926"/>
    <w:lvl w:ilvl="0" w:tplc="163C399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A6BED"/>
    <w:multiLevelType w:val="hybridMultilevel"/>
    <w:tmpl w:val="3E0E28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01F7"/>
    <w:rsid w:val="000149EA"/>
    <w:rsid w:val="00015D5F"/>
    <w:rsid w:val="0002635B"/>
    <w:rsid w:val="00030625"/>
    <w:rsid w:val="0003478D"/>
    <w:rsid w:val="00035D0D"/>
    <w:rsid w:val="0004006F"/>
    <w:rsid w:val="000400F9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5457"/>
    <w:rsid w:val="00076EF2"/>
    <w:rsid w:val="000774A1"/>
    <w:rsid w:val="000819B0"/>
    <w:rsid w:val="000825DA"/>
    <w:rsid w:val="00083522"/>
    <w:rsid w:val="00083540"/>
    <w:rsid w:val="000860CE"/>
    <w:rsid w:val="000869C3"/>
    <w:rsid w:val="000A1995"/>
    <w:rsid w:val="000B0BC9"/>
    <w:rsid w:val="000B1C29"/>
    <w:rsid w:val="000B26B4"/>
    <w:rsid w:val="000B2EC1"/>
    <w:rsid w:val="000B4BD6"/>
    <w:rsid w:val="000B62B0"/>
    <w:rsid w:val="000C4D4E"/>
    <w:rsid w:val="000E0D05"/>
    <w:rsid w:val="000E1C1B"/>
    <w:rsid w:val="000F006C"/>
    <w:rsid w:val="00104465"/>
    <w:rsid w:val="00104D58"/>
    <w:rsid w:val="0010638A"/>
    <w:rsid w:val="00111DF2"/>
    <w:rsid w:val="00116DF9"/>
    <w:rsid w:val="00117D69"/>
    <w:rsid w:val="0012793C"/>
    <w:rsid w:val="001319F1"/>
    <w:rsid w:val="001322A0"/>
    <w:rsid w:val="0013322D"/>
    <w:rsid w:val="00146AC5"/>
    <w:rsid w:val="00155D54"/>
    <w:rsid w:val="00156A8F"/>
    <w:rsid w:val="00157D97"/>
    <w:rsid w:val="00160CC9"/>
    <w:rsid w:val="00165127"/>
    <w:rsid w:val="001660AE"/>
    <w:rsid w:val="001666FB"/>
    <w:rsid w:val="00174157"/>
    <w:rsid w:val="00174FAF"/>
    <w:rsid w:val="00184507"/>
    <w:rsid w:val="001859FF"/>
    <w:rsid w:val="0018788F"/>
    <w:rsid w:val="0019175D"/>
    <w:rsid w:val="00193014"/>
    <w:rsid w:val="00193BC1"/>
    <w:rsid w:val="00195534"/>
    <w:rsid w:val="00196932"/>
    <w:rsid w:val="001A76DE"/>
    <w:rsid w:val="001A7E44"/>
    <w:rsid w:val="001A7E7D"/>
    <w:rsid w:val="001B1BF3"/>
    <w:rsid w:val="001B5933"/>
    <w:rsid w:val="001B656A"/>
    <w:rsid w:val="001D0205"/>
    <w:rsid w:val="001D1DBE"/>
    <w:rsid w:val="001D3502"/>
    <w:rsid w:val="001D41CF"/>
    <w:rsid w:val="001D466D"/>
    <w:rsid w:val="001D750C"/>
    <w:rsid w:val="001E3BE7"/>
    <w:rsid w:val="001E5216"/>
    <w:rsid w:val="001F0EDE"/>
    <w:rsid w:val="001F2FA8"/>
    <w:rsid w:val="002001FA"/>
    <w:rsid w:val="002105A6"/>
    <w:rsid w:val="00214CD0"/>
    <w:rsid w:val="002167BF"/>
    <w:rsid w:val="002174A1"/>
    <w:rsid w:val="00226B40"/>
    <w:rsid w:val="00227AE2"/>
    <w:rsid w:val="002309C9"/>
    <w:rsid w:val="0023140E"/>
    <w:rsid w:val="00233DB2"/>
    <w:rsid w:val="00233DED"/>
    <w:rsid w:val="00246C54"/>
    <w:rsid w:val="0024741D"/>
    <w:rsid w:val="00253589"/>
    <w:rsid w:val="00255BD9"/>
    <w:rsid w:val="0025752F"/>
    <w:rsid w:val="00261618"/>
    <w:rsid w:val="00266F4D"/>
    <w:rsid w:val="00270032"/>
    <w:rsid w:val="00271601"/>
    <w:rsid w:val="0027262E"/>
    <w:rsid w:val="00272BBB"/>
    <w:rsid w:val="00281E45"/>
    <w:rsid w:val="00284122"/>
    <w:rsid w:val="00287428"/>
    <w:rsid w:val="00293234"/>
    <w:rsid w:val="002940B0"/>
    <w:rsid w:val="00295739"/>
    <w:rsid w:val="00296904"/>
    <w:rsid w:val="002A1740"/>
    <w:rsid w:val="002A4670"/>
    <w:rsid w:val="002A4FD5"/>
    <w:rsid w:val="002A6DB0"/>
    <w:rsid w:val="002B5792"/>
    <w:rsid w:val="002B6D2A"/>
    <w:rsid w:val="002C17ED"/>
    <w:rsid w:val="002C1BC2"/>
    <w:rsid w:val="002C6D53"/>
    <w:rsid w:val="002D400A"/>
    <w:rsid w:val="002D43F3"/>
    <w:rsid w:val="002D7CEC"/>
    <w:rsid w:val="002E3D6D"/>
    <w:rsid w:val="002E59EA"/>
    <w:rsid w:val="002E5D6B"/>
    <w:rsid w:val="002E6E0E"/>
    <w:rsid w:val="002F257C"/>
    <w:rsid w:val="003029D1"/>
    <w:rsid w:val="00303A65"/>
    <w:rsid w:val="00311281"/>
    <w:rsid w:val="003139EA"/>
    <w:rsid w:val="003148CB"/>
    <w:rsid w:val="00316283"/>
    <w:rsid w:val="00320591"/>
    <w:rsid w:val="003207E0"/>
    <w:rsid w:val="00322139"/>
    <w:rsid w:val="0032253A"/>
    <w:rsid w:val="00322EAF"/>
    <w:rsid w:val="0032480F"/>
    <w:rsid w:val="00326333"/>
    <w:rsid w:val="00331BFB"/>
    <w:rsid w:val="0034079B"/>
    <w:rsid w:val="0034255A"/>
    <w:rsid w:val="00344E6E"/>
    <w:rsid w:val="00345451"/>
    <w:rsid w:val="00354F58"/>
    <w:rsid w:val="003565D2"/>
    <w:rsid w:val="00357A25"/>
    <w:rsid w:val="003603E9"/>
    <w:rsid w:val="00360DC4"/>
    <w:rsid w:val="0036147C"/>
    <w:rsid w:val="00370550"/>
    <w:rsid w:val="00371263"/>
    <w:rsid w:val="00373A32"/>
    <w:rsid w:val="00374C0E"/>
    <w:rsid w:val="00376C10"/>
    <w:rsid w:val="00384F63"/>
    <w:rsid w:val="00396163"/>
    <w:rsid w:val="003A6A03"/>
    <w:rsid w:val="003A7F40"/>
    <w:rsid w:val="003B0343"/>
    <w:rsid w:val="003B71EA"/>
    <w:rsid w:val="003B7B16"/>
    <w:rsid w:val="003C24F1"/>
    <w:rsid w:val="003C6015"/>
    <w:rsid w:val="003C7E2F"/>
    <w:rsid w:val="003E63B3"/>
    <w:rsid w:val="003E6AE5"/>
    <w:rsid w:val="003E6C1A"/>
    <w:rsid w:val="003F68BC"/>
    <w:rsid w:val="003F738A"/>
    <w:rsid w:val="00403324"/>
    <w:rsid w:val="004101B7"/>
    <w:rsid w:val="0041486A"/>
    <w:rsid w:val="00430507"/>
    <w:rsid w:val="004316B1"/>
    <w:rsid w:val="00433A53"/>
    <w:rsid w:val="0044743E"/>
    <w:rsid w:val="00447B73"/>
    <w:rsid w:val="00447E9B"/>
    <w:rsid w:val="0045154F"/>
    <w:rsid w:val="00454075"/>
    <w:rsid w:val="00462AE2"/>
    <w:rsid w:val="00464699"/>
    <w:rsid w:val="00475E58"/>
    <w:rsid w:val="00477E94"/>
    <w:rsid w:val="00483AEA"/>
    <w:rsid w:val="004852C1"/>
    <w:rsid w:val="004974D0"/>
    <w:rsid w:val="004A0BF2"/>
    <w:rsid w:val="004A57C4"/>
    <w:rsid w:val="004B0B3F"/>
    <w:rsid w:val="004B178D"/>
    <w:rsid w:val="004B4108"/>
    <w:rsid w:val="004B44D9"/>
    <w:rsid w:val="004B5864"/>
    <w:rsid w:val="004B7010"/>
    <w:rsid w:val="004B73B3"/>
    <w:rsid w:val="004C3292"/>
    <w:rsid w:val="004D5C53"/>
    <w:rsid w:val="004D651C"/>
    <w:rsid w:val="004D6E3E"/>
    <w:rsid w:val="004D6E8A"/>
    <w:rsid w:val="004D772D"/>
    <w:rsid w:val="004E05A3"/>
    <w:rsid w:val="004E1F70"/>
    <w:rsid w:val="004E4DAE"/>
    <w:rsid w:val="004F20CA"/>
    <w:rsid w:val="0050550A"/>
    <w:rsid w:val="005055AB"/>
    <w:rsid w:val="005056CD"/>
    <w:rsid w:val="0050631D"/>
    <w:rsid w:val="00510C47"/>
    <w:rsid w:val="00510FD6"/>
    <w:rsid w:val="00514415"/>
    <w:rsid w:val="00516E1E"/>
    <w:rsid w:val="00521B11"/>
    <w:rsid w:val="00523874"/>
    <w:rsid w:val="00523ED0"/>
    <w:rsid w:val="00525AC2"/>
    <w:rsid w:val="005264F8"/>
    <w:rsid w:val="005311CD"/>
    <w:rsid w:val="005313AE"/>
    <w:rsid w:val="0054434F"/>
    <w:rsid w:val="00552301"/>
    <w:rsid w:val="00552459"/>
    <w:rsid w:val="0055311D"/>
    <w:rsid w:val="00554E80"/>
    <w:rsid w:val="005563BE"/>
    <w:rsid w:val="00556EC0"/>
    <w:rsid w:val="00561D43"/>
    <w:rsid w:val="0056418E"/>
    <w:rsid w:val="00567533"/>
    <w:rsid w:val="005734A4"/>
    <w:rsid w:val="005742E7"/>
    <w:rsid w:val="00575424"/>
    <w:rsid w:val="005827C1"/>
    <w:rsid w:val="005854CE"/>
    <w:rsid w:val="005862E3"/>
    <w:rsid w:val="00586F64"/>
    <w:rsid w:val="00587944"/>
    <w:rsid w:val="00591C73"/>
    <w:rsid w:val="00591ED7"/>
    <w:rsid w:val="00596438"/>
    <w:rsid w:val="00597837"/>
    <w:rsid w:val="005A670F"/>
    <w:rsid w:val="005B32A2"/>
    <w:rsid w:val="005B7D03"/>
    <w:rsid w:val="005C4292"/>
    <w:rsid w:val="005C4E71"/>
    <w:rsid w:val="005D0095"/>
    <w:rsid w:val="005D1A4D"/>
    <w:rsid w:val="005D29BB"/>
    <w:rsid w:val="005E3FC4"/>
    <w:rsid w:val="005F5C08"/>
    <w:rsid w:val="005F6BE1"/>
    <w:rsid w:val="005F7D50"/>
    <w:rsid w:val="006003E4"/>
    <w:rsid w:val="0060208B"/>
    <w:rsid w:val="006022A5"/>
    <w:rsid w:val="00602849"/>
    <w:rsid w:val="00605F88"/>
    <w:rsid w:val="00610911"/>
    <w:rsid w:val="00611C2D"/>
    <w:rsid w:val="00614DA6"/>
    <w:rsid w:val="00615498"/>
    <w:rsid w:val="0061604B"/>
    <w:rsid w:val="00617039"/>
    <w:rsid w:val="00622830"/>
    <w:rsid w:val="0062290E"/>
    <w:rsid w:val="00622A1A"/>
    <w:rsid w:val="00622CF3"/>
    <w:rsid w:val="006232A0"/>
    <w:rsid w:val="00623CEF"/>
    <w:rsid w:val="00626295"/>
    <w:rsid w:val="00631C7E"/>
    <w:rsid w:val="00632D4D"/>
    <w:rsid w:val="0063513A"/>
    <w:rsid w:val="00636040"/>
    <w:rsid w:val="00645957"/>
    <w:rsid w:val="0064653D"/>
    <w:rsid w:val="00647A51"/>
    <w:rsid w:val="00647F11"/>
    <w:rsid w:val="0065036E"/>
    <w:rsid w:val="00651585"/>
    <w:rsid w:val="00651797"/>
    <w:rsid w:val="006572AB"/>
    <w:rsid w:val="006577AB"/>
    <w:rsid w:val="006614F1"/>
    <w:rsid w:val="00662A7B"/>
    <w:rsid w:val="00662E40"/>
    <w:rsid w:val="00665E3B"/>
    <w:rsid w:val="00671848"/>
    <w:rsid w:val="00673992"/>
    <w:rsid w:val="00681978"/>
    <w:rsid w:val="00682256"/>
    <w:rsid w:val="00691CC8"/>
    <w:rsid w:val="00692976"/>
    <w:rsid w:val="00693A01"/>
    <w:rsid w:val="00696D51"/>
    <w:rsid w:val="006A5E8A"/>
    <w:rsid w:val="006A626B"/>
    <w:rsid w:val="006B2BA8"/>
    <w:rsid w:val="006B5C32"/>
    <w:rsid w:val="006C0669"/>
    <w:rsid w:val="006C4148"/>
    <w:rsid w:val="006E0AD7"/>
    <w:rsid w:val="006E5EC4"/>
    <w:rsid w:val="006E6089"/>
    <w:rsid w:val="006F2CBB"/>
    <w:rsid w:val="006F64E1"/>
    <w:rsid w:val="007000AC"/>
    <w:rsid w:val="00714B51"/>
    <w:rsid w:val="00714EFC"/>
    <w:rsid w:val="00717684"/>
    <w:rsid w:val="00721119"/>
    <w:rsid w:val="007249CF"/>
    <w:rsid w:val="007273EE"/>
    <w:rsid w:val="007346D3"/>
    <w:rsid w:val="00734ACA"/>
    <w:rsid w:val="007371C2"/>
    <w:rsid w:val="00740BF8"/>
    <w:rsid w:val="00744DCB"/>
    <w:rsid w:val="0074653A"/>
    <w:rsid w:val="0075744B"/>
    <w:rsid w:val="00760CC0"/>
    <w:rsid w:val="0076193C"/>
    <w:rsid w:val="00763803"/>
    <w:rsid w:val="00765DF3"/>
    <w:rsid w:val="007750E3"/>
    <w:rsid w:val="00777084"/>
    <w:rsid w:val="00782F06"/>
    <w:rsid w:val="00784943"/>
    <w:rsid w:val="007A129B"/>
    <w:rsid w:val="007A26CA"/>
    <w:rsid w:val="007A32EB"/>
    <w:rsid w:val="007A4365"/>
    <w:rsid w:val="007A6F3E"/>
    <w:rsid w:val="007B037C"/>
    <w:rsid w:val="007B055E"/>
    <w:rsid w:val="007B4641"/>
    <w:rsid w:val="007B5A26"/>
    <w:rsid w:val="007B5A6B"/>
    <w:rsid w:val="007C0E18"/>
    <w:rsid w:val="007C5802"/>
    <w:rsid w:val="007D1024"/>
    <w:rsid w:val="007D46F5"/>
    <w:rsid w:val="007D5C0B"/>
    <w:rsid w:val="007E162B"/>
    <w:rsid w:val="007E6878"/>
    <w:rsid w:val="007F3931"/>
    <w:rsid w:val="007F5705"/>
    <w:rsid w:val="007F7C5B"/>
    <w:rsid w:val="007F7FF8"/>
    <w:rsid w:val="00805387"/>
    <w:rsid w:val="00810EAB"/>
    <w:rsid w:val="0081602D"/>
    <w:rsid w:val="00824E4B"/>
    <w:rsid w:val="00825B32"/>
    <w:rsid w:val="008315D9"/>
    <w:rsid w:val="00833B0D"/>
    <w:rsid w:val="00840572"/>
    <w:rsid w:val="00846B1C"/>
    <w:rsid w:val="00856C1E"/>
    <w:rsid w:val="008708CF"/>
    <w:rsid w:val="00877AC4"/>
    <w:rsid w:val="00877E20"/>
    <w:rsid w:val="00887C29"/>
    <w:rsid w:val="00893034"/>
    <w:rsid w:val="00896F15"/>
    <w:rsid w:val="008A4C70"/>
    <w:rsid w:val="008B0947"/>
    <w:rsid w:val="008B20E9"/>
    <w:rsid w:val="008B2E36"/>
    <w:rsid w:val="008B6E3A"/>
    <w:rsid w:val="008B71DA"/>
    <w:rsid w:val="008B779D"/>
    <w:rsid w:val="008B7853"/>
    <w:rsid w:val="008C2AF3"/>
    <w:rsid w:val="008C6D3E"/>
    <w:rsid w:val="008D003B"/>
    <w:rsid w:val="008D1037"/>
    <w:rsid w:val="008D18BE"/>
    <w:rsid w:val="008D77A2"/>
    <w:rsid w:val="008E6F7E"/>
    <w:rsid w:val="008F427B"/>
    <w:rsid w:val="008F4976"/>
    <w:rsid w:val="008F7AF6"/>
    <w:rsid w:val="00904420"/>
    <w:rsid w:val="009135E2"/>
    <w:rsid w:val="00913B2A"/>
    <w:rsid w:val="00914E63"/>
    <w:rsid w:val="009367C9"/>
    <w:rsid w:val="009406D0"/>
    <w:rsid w:val="00945B6E"/>
    <w:rsid w:val="0095178D"/>
    <w:rsid w:val="00957417"/>
    <w:rsid w:val="00960B3C"/>
    <w:rsid w:val="00961041"/>
    <w:rsid w:val="00964D63"/>
    <w:rsid w:val="00971039"/>
    <w:rsid w:val="009731D7"/>
    <w:rsid w:val="009753A2"/>
    <w:rsid w:val="00976F63"/>
    <w:rsid w:val="009777F2"/>
    <w:rsid w:val="00980172"/>
    <w:rsid w:val="00980E9E"/>
    <w:rsid w:val="0098481D"/>
    <w:rsid w:val="00984836"/>
    <w:rsid w:val="00984F29"/>
    <w:rsid w:val="009862B5"/>
    <w:rsid w:val="00990A09"/>
    <w:rsid w:val="009964A4"/>
    <w:rsid w:val="009A12CF"/>
    <w:rsid w:val="009A5567"/>
    <w:rsid w:val="009A7939"/>
    <w:rsid w:val="009B5476"/>
    <w:rsid w:val="009B550C"/>
    <w:rsid w:val="009C01CC"/>
    <w:rsid w:val="009C0CDD"/>
    <w:rsid w:val="009C1C7C"/>
    <w:rsid w:val="009C3664"/>
    <w:rsid w:val="009C666C"/>
    <w:rsid w:val="009C67C6"/>
    <w:rsid w:val="009D2E22"/>
    <w:rsid w:val="009E056F"/>
    <w:rsid w:val="009E11E6"/>
    <w:rsid w:val="009E40DE"/>
    <w:rsid w:val="009E5997"/>
    <w:rsid w:val="009F44B0"/>
    <w:rsid w:val="009F6547"/>
    <w:rsid w:val="009F697F"/>
    <w:rsid w:val="009F6ACD"/>
    <w:rsid w:val="00A12166"/>
    <w:rsid w:val="00A20514"/>
    <w:rsid w:val="00A2177C"/>
    <w:rsid w:val="00A2423D"/>
    <w:rsid w:val="00A24F14"/>
    <w:rsid w:val="00A354E0"/>
    <w:rsid w:val="00A36180"/>
    <w:rsid w:val="00A368EB"/>
    <w:rsid w:val="00A37174"/>
    <w:rsid w:val="00A4152B"/>
    <w:rsid w:val="00A43975"/>
    <w:rsid w:val="00A45BAD"/>
    <w:rsid w:val="00A534DA"/>
    <w:rsid w:val="00A536AA"/>
    <w:rsid w:val="00A63332"/>
    <w:rsid w:val="00A670EE"/>
    <w:rsid w:val="00A724A8"/>
    <w:rsid w:val="00A730B0"/>
    <w:rsid w:val="00A8206D"/>
    <w:rsid w:val="00A854CF"/>
    <w:rsid w:val="00A8665D"/>
    <w:rsid w:val="00A913A5"/>
    <w:rsid w:val="00A950F1"/>
    <w:rsid w:val="00AA39A7"/>
    <w:rsid w:val="00AB202C"/>
    <w:rsid w:val="00AB24ED"/>
    <w:rsid w:val="00AB6427"/>
    <w:rsid w:val="00AC1C0C"/>
    <w:rsid w:val="00AC363C"/>
    <w:rsid w:val="00AC7386"/>
    <w:rsid w:val="00AD0192"/>
    <w:rsid w:val="00AD3B65"/>
    <w:rsid w:val="00AE14F3"/>
    <w:rsid w:val="00AE7858"/>
    <w:rsid w:val="00AF2C2F"/>
    <w:rsid w:val="00AF3562"/>
    <w:rsid w:val="00AF45E6"/>
    <w:rsid w:val="00AF4D94"/>
    <w:rsid w:val="00B03C3D"/>
    <w:rsid w:val="00B1040C"/>
    <w:rsid w:val="00B20D49"/>
    <w:rsid w:val="00B2331E"/>
    <w:rsid w:val="00B27325"/>
    <w:rsid w:val="00B27525"/>
    <w:rsid w:val="00B32D1E"/>
    <w:rsid w:val="00B34E4C"/>
    <w:rsid w:val="00B41B72"/>
    <w:rsid w:val="00B428AA"/>
    <w:rsid w:val="00B43785"/>
    <w:rsid w:val="00B45773"/>
    <w:rsid w:val="00B5287A"/>
    <w:rsid w:val="00B53713"/>
    <w:rsid w:val="00B56461"/>
    <w:rsid w:val="00B57C4C"/>
    <w:rsid w:val="00B615FD"/>
    <w:rsid w:val="00B6575D"/>
    <w:rsid w:val="00B73BF1"/>
    <w:rsid w:val="00B77131"/>
    <w:rsid w:val="00B85133"/>
    <w:rsid w:val="00B85CB0"/>
    <w:rsid w:val="00B866DB"/>
    <w:rsid w:val="00B94195"/>
    <w:rsid w:val="00BA146A"/>
    <w:rsid w:val="00BA4084"/>
    <w:rsid w:val="00BB11C6"/>
    <w:rsid w:val="00BB153E"/>
    <w:rsid w:val="00BB673B"/>
    <w:rsid w:val="00BC5CBE"/>
    <w:rsid w:val="00BC6DF6"/>
    <w:rsid w:val="00BD1561"/>
    <w:rsid w:val="00BD1F2C"/>
    <w:rsid w:val="00BD3922"/>
    <w:rsid w:val="00BD6F96"/>
    <w:rsid w:val="00BE12FB"/>
    <w:rsid w:val="00BE6729"/>
    <w:rsid w:val="00BF07F7"/>
    <w:rsid w:val="00BF190F"/>
    <w:rsid w:val="00BF4CD7"/>
    <w:rsid w:val="00BF4CF5"/>
    <w:rsid w:val="00C10D09"/>
    <w:rsid w:val="00C13A93"/>
    <w:rsid w:val="00C15365"/>
    <w:rsid w:val="00C16D65"/>
    <w:rsid w:val="00C23056"/>
    <w:rsid w:val="00C25B37"/>
    <w:rsid w:val="00C33020"/>
    <w:rsid w:val="00C336B8"/>
    <w:rsid w:val="00C345C0"/>
    <w:rsid w:val="00C35298"/>
    <w:rsid w:val="00C35A9E"/>
    <w:rsid w:val="00C35B4A"/>
    <w:rsid w:val="00C36861"/>
    <w:rsid w:val="00C40A65"/>
    <w:rsid w:val="00C453F6"/>
    <w:rsid w:val="00C4695A"/>
    <w:rsid w:val="00C46F23"/>
    <w:rsid w:val="00C51665"/>
    <w:rsid w:val="00C530B6"/>
    <w:rsid w:val="00C54F81"/>
    <w:rsid w:val="00C67F42"/>
    <w:rsid w:val="00C72484"/>
    <w:rsid w:val="00C900FB"/>
    <w:rsid w:val="00C91E65"/>
    <w:rsid w:val="00C938E8"/>
    <w:rsid w:val="00C951E9"/>
    <w:rsid w:val="00C9545D"/>
    <w:rsid w:val="00CA12AD"/>
    <w:rsid w:val="00CA32F0"/>
    <w:rsid w:val="00CA6295"/>
    <w:rsid w:val="00CB20CC"/>
    <w:rsid w:val="00CB28DE"/>
    <w:rsid w:val="00CB2C52"/>
    <w:rsid w:val="00CB389D"/>
    <w:rsid w:val="00CB7C63"/>
    <w:rsid w:val="00CC158E"/>
    <w:rsid w:val="00CC17C9"/>
    <w:rsid w:val="00CC5AD7"/>
    <w:rsid w:val="00CD4F7E"/>
    <w:rsid w:val="00CD5AB8"/>
    <w:rsid w:val="00CD6740"/>
    <w:rsid w:val="00CD6D02"/>
    <w:rsid w:val="00CE5283"/>
    <w:rsid w:val="00CF0006"/>
    <w:rsid w:val="00CF7316"/>
    <w:rsid w:val="00D001BB"/>
    <w:rsid w:val="00D01FE0"/>
    <w:rsid w:val="00D032D5"/>
    <w:rsid w:val="00D03D3B"/>
    <w:rsid w:val="00D044B0"/>
    <w:rsid w:val="00D132F5"/>
    <w:rsid w:val="00D14610"/>
    <w:rsid w:val="00D2006F"/>
    <w:rsid w:val="00D21B4D"/>
    <w:rsid w:val="00D27667"/>
    <w:rsid w:val="00D34373"/>
    <w:rsid w:val="00D357E3"/>
    <w:rsid w:val="00D3636A"/>
    <w:rsid w:val="00D4073B"/>
    <w:rsid w:val="00D43FAF"/>
    <w:rsid w:val="00D449F6"/>
    <w:rsid w:val="00D45CCB"/>
    <w:rsid w:val="00D46671"/>
    <w:rsid w:val="00D507E5"/>
    <w:rsid w:val="00D56257"/>
    <w:rsid w:val="00D562E4"/>
    <w:rsid w:val="00D6156E"/>
    <w:rsid w:val="00D63591"/>
    <w:rsid w:val="00D6474E"/>
    <w:rsid w:val="00D710BE"/>
    <w:rsid w:val="00D7163E"/>
    <w:rsid w:val="00D733B4"/>
    <w:rsid w:val="00D769D6"/>
    <w:rsid w:val="00D80AC0"/>
    <w:rsid w:val="00D812B9"/>
    <w:rsid w:val="00D84337"/>
    <w:rsid w:val="00D9054F"/>
    <w:rsid w:val="00D971B4"/>
    <w:rsid w:val="00DA21B4"/>
    <w:rsid w:val="00DA26BD"/>
    <w:rsid w:val="00DA414C"/>
    <w:rsid w:val="00DB383A"/>
    <w:rsid w:val="00DB3E29"/>
    <w:rsid w:val="00DC027C"/>
    <w:rsid w:val="00DC561A"/>
    <w:rsid w:val="00DC661B"/>
    <w:rsid w:val="00DD290A"/>
    <w:rsid w:val="00DD5008"/>
    <w:rsid w:val="00DE0730"/>
    <w:rsid w:val="00DE1B17"/>
    <w:rsid w:val="00DE25D1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4261"/>
    <w:rsid w:val="00E15941"/>
    <w:rsid w:val="00E16306"/>
    <w:rsid w:val="00E1640A"/>
    <w:rsid w:val="00E2277D"/>
    <w:rsid w:val="00E22FDB"/>
    <w:rsid w:val="00E321F2"/>
    <w:rsid w:val="00E37678"/>
    <w:rsid w:val="00E40C9F"/>
    <w:rsid w:val="00E53397"/>
    <w:rsid w:val="00E53B53"/>
    <w:rsid w:val="00E53CBE"/>
    <w:rsid w:val="00E53F8D"/>
    <w:rsid w:val="00E55A4E"/>
    <w:rsid w:val="00E6020A"/>
    <w:rsid w:val="00E71D36"/>
    <w:rsid w:val="00E723BB"/>
    <w:rsid w:val="00E81FE1"/>
    <w:rsid w:val="00E83248"/>
    <w:rsid w:val="00E8511D"/>
    <w:rsid w:val="00E86A41"/>
    <w:rsid w:val="00EB3EDC"/>
    <w:rsid w:val="00EC1B19"/>
    <w:rsid w:val="00EC28D7"/>
    <w:rsid w:val="00EC3D98"/>
    <w:rsid w:val="00ED0C3A"/>
    <w:rsid w:val="00EE1796"/>
    <w:rsid w:val="00EE1A63"/>
    <w:rsid w:val="00EE2880"/>
    <w:rsid w:val="00EF4995"/>
    <w:rsid w:val="00EF4F4C"/>
    <w:rsid w:val="00EF686B"/>
    <w:rsid w:val="00F07D59"/>
    <w:rsid w:val="00F15FAA"/>
    <w:rsid w:val="00F160C3"/>
    <w:rsid w:val="00F1649B"/>
    <w:rsid w:val="00F20223"/>
    <w:rsid w:val="00F251D9"/>
    <w:rsid w:val="00F27A15"/>
    <w:rsid w:val="00F32F33"/>
    <w:rsid w:val="00F33960"/>
    <w:rsid w:val="00F45267"/>
    <w:rsid w:val="00F45791"/>
    <w:rsid w:val="00F4717A"/>
    <w:rsid w:val="00F50751"/>
    <w:rsid w:val="00F50B17"/>
    <w:rsid w:val="00F5427D"/>
    <w:rsid w:val="00F5569B"/>
    <w:rsid w:val="00F55EFE"/>
    <w:rsid w:val="00F64D69"/>
    <w:rsid w:val="00F658A6"/>
    <w:rsid w:val="00F66248"/>
    <w:rsid w:val="00F75687"/>
    <w:rsid w:val="00F85626"/>
    <w:rsid w:val="00F9505E"/>
    <w:rsid w:val="00FA189F"/>
    <w:rsid w:val="00FA2B9D"/>
    <w:rsid w:val="00FA5EEC"/>
    <w:rsid w:val="00FA758B"/>
    <w:rsid w:val="00FB240A"/>
    <w:rsid w:val="00FB5E3B"/>
    <w:rsid w:val="00FB68B3"/>
    <w:rsid w:val="00FB6C9B"/>
    <w:rsid w:val="00FC00FA"/>
    <w:rsid w:val="00FC458D"/>
    <w:rsid w:val="00FD02F2"/>
    <w:rsid w:val="00FD266E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CAAB4"/>
  <w15:docId w15:val="{0213A77F-20D5-460C-899A-359EE745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0208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208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208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208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20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28A9C-8F9E-4421-BB48-35EE21B86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897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Iliana Navarro Pedroza</cp:lastModifiedBy>
  <cp:revision>5</cp:revision>
  <cp:lastPrinted>2019-09-23T20:39:00Z</cp:lastPrinted>
  <dcterms:created xsi:type="dcterms:W3CDTF">2019-09-25T17:34:00Z</dcterms:created>
  <dcterms:modified xsi:type="dcterms:W3CDTF">2019-09-25T18:47:00Z</dcterms:modified>
</cp:coreProperties>
</file>