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3B7" w:rsidRPr="009C548B" w:rsidRDefault="005A5806" w:rsidP="005A5806">
      <w:pPr>
        <w:jc w:val="center"/>
        <w:rPr>
          <w:rFonts w:ascii="Arial" w:hAnsi="Arial" w:cs="Arial"/>
          <w:b/>
        </w:rPr>
      </w:pPr>
      <w:r w:rsidRPr="009C548B">
        <w:rPr>
          <w:rFonts w:ascii="Arial" w:hAnsi="Arial" w:cs="Arial"/>
          <w:b/>
        </w:rPr>
        <w:t>ANEXO ÚNICO</w:t>
      </w:r>
    </w:p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  <w:r w:rsidRPr="006173FA">
        <w:rPr>
          <w:rFonts w:ascii="Arial" w:hAnsi="Arial" w:cs="Arial"/>
          <w:b/>
          <w:u w:val="single"/>
        </w:rPr>
        <w:t>Expediente</w:t>
      </w:r>
      <w:r>
        <w:rPr>
          <w:rFonts w:ascii="Arial" w:hAnsi="Arial" w:cs="Arial"/>
          <w:b/>
          <w:u w:val="single"/>
        </w:rPr>
        <w:t>s</w:t>
      </w:r>
      <w:r w:rsidRPr="006173FA">
        <w:rPr>
          <w:rFonts w:ascii="Arial" w:hAnsi="Arial" w:cs="Arial"/>
          <w:b/>
          <w:u w:val="single"/>
        </w:rPr>
        <w:t xml:space="preserve"> con casos especiales que los locales se encuentran en posesión de terceros, diversos al cedente y cesionario.</w:t>
      </w:r>
    </w:p>
    <w:tbl>
      <w:tblPr>
        <w:tblStyle w:val="Tablaconcuadrcula"/>
        <w:tblW w:w="10453" w:type="dxa"/>
        <w:tblInd w:w="-856" w:type="dxa"/>
        <w:tblLook w:val="04A0" w:firstRow="1" w:lastRow="0" w:firstColumn="1" w:lastColumn="0" w:noHBand="0" w:noVBand="1"/>
      </w:tblPr>
      <w:tblGrid>
        <w:gridCol w:w="571"/>
        <w:gridCol w:w="1843"/>
        <w:gridCol w:w="950"/>
        <w:gridCol w:w="1456"/>
        <w:gridCol w:w="1353"/>
        <w:gridCol w:w="1317"/>
        <w:gridCol w:w="1866"/>
        <w:gridCol w:w="1097"/>
      </w:tblGrid>
      <w:tr w:rsidR="005A5806" w:rsidRPr="006173FA" w:rsidTr="00A50339">
        <w:trPr>
          <w:trHeight w:val="6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Mercado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Local y/o Pizarra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Cedente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Cesionario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Giro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Comerciante que actualmente lo trabaja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Bloque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La luz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A-16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Ma. Lina Cruz Martinez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Silvia Morales Torres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Retacería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Rubén Medina 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La luz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138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Alma Rosa Hernández Delgado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Jorge Saúl Hernández García 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Retacería de Piel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Miriam Landeros Terán 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La luz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111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Juan Fernando Gutiérrez Cortez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Juan José Vázquez Falcón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Venta de Piel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Ana Patricia Ávila Rodríguez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La luz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54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Matilde Muñoz </w:t>
            </w:r>
            <w:proofErr w:type="spellStart"/>
            <w:r w:rsidRPr="00FC52E9">
              <w:rPr>
                <w:rFonts w:ascii="Arial" w:hAnsi="Arial" w:cs="Arial"/>
              </w:rPr>
              <w:t>Tavarez</w:t>
            </w:r>
            <w:proofErr w:type="spellEnd"/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Eva Lilia Landeros Vallejo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Venta de piel y </w:t>
            </w:r>
            <w:proofErr w:type="spellStart"/>
            <w:r w:rsidRPr="00FC52E9">
              <w:rPr>
                <w:rFonts w:ascii="Arial" w:hAnsi="Arial" w:cs="Arial"/>
              </w:rPr>
              <w:t>pedacería</w:t>
            </w:r>
            <w:proofErr w:type="spellEnd"/>
            <w:r w:rsidRPr="00FC52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Ana Carina </w:t>
            </w:r>
            <w:proofErr w:type="spellStart"/>
            <w:r w:rsidRPr="00FC52E9">
              <w:rPr>
                <w:rFonts w:ascii="Arial" w:hAnsi="Arial" w:cs="Arial"/>
              </w:rPr>
              <w:t>Azpitarte</w:t>
            </w:r>
            <w:proofErr w:type="spellEnd"/>
            <w:r w:rsidRPr="00FC52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La luz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47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Salvador </w:t>
            </w:r>
            <w:proofErr w:type="spellStart"/>
            <w:r w:rsidRPr="00FC52E9">
              <w:rPr>
                <w:rFonts w:ascii="Arial" w:hAnsi="Arial" w:cs="Arial"/>
              </w:rPr>
              <w:t>Louvet</w:t>
            </w:r>
            <w:proofErr w:type="spellEnd"/>
            <w:r w:rsidRPr="00FC52E9">
              <w:rPr>
                <w:rFonts w:ascii="Arial" w:hAnsi="Arial" w:cs="Arial"/>
              </w:rPr>
              <w:t xml:space="preserve"> Rodríguez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Manuel Valadez Villanueva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Venta de Piel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Aristeo Rocha Aguilera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6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La luz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Lote 6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Juan Antonio Orozco Fonseca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proofErr w:type="spellStart"/>
            <w:r w:rsidRPr="00FC52E9">
              <w:rPr>
                <w:rFonts w:ascii="Arial" w:hAnsi="Arial" w:cs="Arial"/>
              </w:rPr>
              <w:t>Esiquio</w:t>
            </w:r>
            <w:proofErr w:type="spellEnd"/>
            <w:r w:rsidRPr="00FC52E9">
              <w:rPr>
                <w:rFonts w:ascii="Arial" w:hAnsi="Arial" w:cs="Arial"/>
              </w:rPr>
              <w:t xml:space="preserve"> Bravo González 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Venta de Piel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Lorenzo Antonio Landeros Moreno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6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La luz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R-4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Miguel Ángel Becerra Muñoz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Ana María Guadalupe Valdez Villanueva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Retacería de Piel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Mario Valadez Villanueva 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La luz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2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Ma. de </w:t>
            </w:r>
            <w:proofErr w:type="spellStart"/>
            <w:r w:rsidRPr="00FC52E9">
              <w:rPr>
                <w:rFonts w:ascii="Arial" w:hAnsi="Arial" w:cs="Arial"/>
              </w:rPr>
              <w:t>Jésus</w:t>
            </w:r>
            <w:proofErr w:type="spellEnd"/>
            <w:r w:rsidRPr="00FC52E9">
              <w:rPr>
                <w:rFonts w:ascii="Arial" w:hAnsi="Arial" w:cs="Arial"/>
              </w:rPr>
              <w:t xml:space="preserve"> López Álvarez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Eliseo Juan Valadez López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Retacería de Piel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Silvia Marcela López Barba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Tercero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La luz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A-2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Gabino Ortega Martínez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Juan Martin Sánchez Luna 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Retacería de Piel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Luz María Yáñez Godoy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Segundo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Ex Estacionamiento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Local 179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Conrado Juárez Cervantes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María Luisa Juárez Zamora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Ropa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María Guadalupe Cervantes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Cuarto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16 de Septiembre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55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Ma. de Lourdes Sotelo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Francisco García Hernández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Juguetes y Regalos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Roberto López Martínez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16 de Septiembre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54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Ma. de Lourdes Sotelo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Francisco García Hernández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Comida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Roberto López Martínez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lastRenderedPageBreak/>
              <w:t>13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República 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Pizarra 50 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María </w:t>
            </w:r>
            <w:proofErr w:type="spellStart"/>
            <w:r w:rsidRPr="00FC52E9">
              <w:rPr>
                <w:rFonts w:ascii="Arial" w:hAnsi="Arial" w:cs="Arial"/>
              </w:rPr>
              <w:t>Eliud</w:t>
            </w:r>
            <w:proofErr w:type="spellEnd"/>
            <w:r w:rsidRPr="00FC52E9">
              <w:rPr>
                <w:rFonts w:ascii="Arial" w:hAnsi="Arial" w:cs="Arial"/>
              </w:rPr>
              <w:t xml:space="preserve"> García Guzmán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Georgina Padilla García 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Frutas y Legumbres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Josefina Landeros Arenas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República 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Local I-11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Pascual Rocha Gómez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Juan Gabriel Rocha Gómez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Miel y sus Derivados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David Reynaldo Hernández Vega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República 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49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María </w:t>
            </w:r>
            <w:proofErr w:type="spellStart"/>
            <w:r w:rsidRPr="00FC52E9">
              <w:rPr>
                <w:rFonts w:ascii="Arial" w:hAnsi="Arial" w:cs="Arial"/>
              </w:rPr>
              <w:t>Eliud</w:t>
            </w:r>
            <w:proofErr w:type="spellEnd"/>
            <w:r w:rsidRPr="00FC52E9">
              <w:rPr>
                <w:rFonts w:ascii="Arial" w:hAnsi="Arial" w:cs="Arial"/>
              </w:rPr>
              <w:t xml:space="preserve"> García Guzmán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Georgina Padilla García 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Frutas y Legumbres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Josefina Landeros Arenas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Espíritu Santo 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Local 403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Martha Leticia López Salgado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Juan Bautista Aguirre Rodríguez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Regalos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José Orlando Lino Castillo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Flores Magón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Local 37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Ma. Guadalupe Ponce Ornelas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Cecilio Estrada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Mercería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Ma. Guadalupe Estrada Ponce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Tercero 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Flores Magón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1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Ma. Guadalupe Ponce Ornelas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Cecilio Estrada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Perfumería y Regalos 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María Magdalena Ramírez Alcalá 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Tercero </w:t>
            </w:r>
          </w:p>
        </w:tc>
      </w:tr>
      <w:tr w:rsidR="005A5806" w:rsidRPr="006173FA" w:rsidTr="00A50339">
        <w:trPr>
          <w:trHeight w:val="6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Aldama 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Local 250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Rosa Ramírez </w:t>
            </w:r>
            <w:proofErr w:type="spellStart"/>
            <w:r w:rsidRPr="00FC52E9">
              <w:rPr>
                <w:rFonts w:ascii="Arial" w:hAnsi="Arial" w:cs="Arial"/>
              </w:rPr>
              <w:t>Ramírez</w:t>
            </w:r>
            <w:proofErr w:type="spellEnd"/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Juan Manuel Orozco Ramírez 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Mariscos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Rafael Alejandro Vázquez Padrón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Tercero </w:t>
            </w:r>
          </w:p>
        </w:tc>
      </w:tr>
      <w:tr w:rsidR="005A5806" w:rsidRPr="006173FA" w:rsidTr="00A50339">
        <w:trPr>
          <w:trHeight w:val="300"/>
        </w:trPr>
        <w:tc>
          <w:tcPr>
            <w:tcW w:w="571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FC52E9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84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Aldama </w:t>
            </w:r>
          </w:p>
        </w:tc>
        <w:tc>
          <w:tcPr>
            <w:tcW w:w="950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Local 456</w:t>
            </w:r>
          </w:p>
        </w:tc>
        <w:tc>
          <w:tcPr>
            <w:tcW w:w="145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Ma. Del Carmen Martinez Torres</w:t>
            </w:r>
          </w:p>
        </w:tc>
        <w:tc>
          <w:tcPr>
            <w:tcW w:w="1353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J. Jesús Martínez Mora </w:t>
            </w:r>
          </w:p>
        </w:tc>
        <w:tc>
          <w:tcPr>
            <w:tcW w:w="131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Cristalería</w:t>
            </w:r>
          </w:p>
        </w:tc>
        <w:tc>
          <w:tcPr>
            <w:tcW w:w="1866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J. Jesús Martínez Mora </w:t>
            </w:r>
          </w:p>
        </w:tc>
        <w:tc>
          <w:tcPr>
            <w:tcW w:w="1097" w:type="dxa"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Cuarto</w:t>
            </w:r>
          </w:p>
        </w:tc>
      </w:tr>
    </w:tbl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</w:p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Expedientes de l</w:t>
      </w:r>
      <w:r w:rsidRPr="006579A9">
        <w:rPr>
          <w:rFonts w:ascii="Arial" w:hAnsi="Arial" w:cs="Arial"/>
          <w:b/>
          <w:u w:val="single"/>
        </w:rPr>
        <w:t>ocales que se encontraban cerrados y abandonados, ahora en posesión de la Dirección de Comercio y Consumo</w:t>
      </w:r>
    </w:p>
    <w:tbl>
      <w:tblPr>
        <w:tblStyle w:val="Tablaconcuadrcula"/>
        <w:tblW w:w="10485" w:type="dxa"/>
        <w:tblInd w:w="-856" w:type="dxa"/>
        <w:tblLook w:val="04A0" w:firstRow="1" w:lastRow="0" w:firstColumn="1" w:lastColumn="0" w:noHBand="0" w:noVBand="1"/>
      </w:tblPr>
      <w:tblGrid>
        <w:gridCol w:w="571"/>
        <w:gridCol w:w="1698"/>
        <w:gridCol w:w="1843"/>
        <w:gridCol w:w="1842"/>
        <w:gridCol w:w="1843"/>
        <w:gridCol w:w="1701"/>
        <w:gridCol w:w="987"/>
      </w:tblGrid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Mercado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Local y/o Pizarra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Cedente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Cesionario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 xml:space="preserve">Giro 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Bloque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Espíritu Santo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Local 404 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Martha Leticia López Salgado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Juan Bautista Aguirre Rodríguez 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Regalos 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Espíritu Santo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404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José Arturo Guerrero Flores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Marina Oliva Torres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Productos de Barro 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Primero 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Espíritu Santo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427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Virginia Ledezma Sánchez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Jaime Lino Pavón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Bonetería 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Cuarto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Espíritu Santo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433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María Felicia Gómez Hidalgo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Leticia Radilla Araujo 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Ropa Para Bebé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Cuarto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Revolución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Local F-18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Ofelia Pérez Rocha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María De La Luz Sánchez Pérez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Birria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Tercero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Revolución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Local S-03 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M. Lourdes </w:t>
            </w:r>
            <w:bookmarkStart w:id="0" w:name="_GoBack"/>
            <w:bookmarkEnd w:id="0"/>
            <w:r w:rsidRPr="00FC52E9">
              <w:rPr>
                <w:rFonts w:ascii="Arial" w:hAnsi="Arial" w:cs="Arial"/>
              </w:rPr>
              <w:t xml:space="preserve">Mares Barrón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Omar Cervantes Salas 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Bisutería y Regalos 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lastRenderedPageBreak/>
              <w:t>7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Lázaro Cárdenas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9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Hilda Lucia Rojas De Anda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Teresita </w:t>
            </w:r>
            <w:proofErr w:type="spellStart"/>
            <w:r w:rsidRPr="00FC52E9">
              <w:rPr>
                <w:rFonts w:ascii="Arial" w:hAnsi="Arial" w:cs="Arial"/>
              </w:rPr>
              <w:t>Doñan</w:t>
            </w:r>
            <w:proofErr w:type="spellEnd"/>
            <w:r w:rsidRPr="00FC52E9">
              <w:rPr>
                <w:rFonts w:ascii="Arial" w:hAnsi="Arial" w:cs="Arial"/>
              </w:rPr>
              <w:t xml:space="preserve"> Gámez 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Mariscos 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Primero 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Lázaro Cárdenas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19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Hilda Lucia Rojas De Anda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Teresita </w:t>
            </w:r>
            <w:proofErr w:type="spellStart"/>
            <w:r w:rsidRPr="00FC52E9">
              <w:rPr>
                <w:rFonts w:ascii="Arial" w:hAnsi="Arial" w:cs="Arial"/>
              </w:rPr>
              <w:t>Doñan</w:t>
            </w:r>
            <w:proofErr w:type="spellEnd"/>
            <w:r w:rsidRPr="00FC52E9">
              <w:rPr>
                <w:rFonts w:ascii="Arial" w:hAnsi="Arial" w:cs="Arial"/>
              </w:rPr>
              <w:t xml:space="preserve"> Gámez 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Mariscos 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Primero 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República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F-4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Ma. Carmen Jiménez Torres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Ma. Catalina Bustos Jiménez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Fonda 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Primero 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República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Pizarra F-11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Ma. Carmen Jiménez Torres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Ma. Catalina Bustos Jiménez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Fonda 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Primero 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Las Américas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ind w:left="36" w:hanging="36"/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Pizarra 152 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Juana Gabriela Guzmán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José de </w:t>
            </w:r>
            <w:proofErr w:type="spellStart"/>
            <w:r w:rsidRPr="00FC52E9">
              <w:rPr>
                <w:rFonts w:ascii="Arial" w:hAnsi="Arial" w:cs="Arial"/>
              </w:rPr>
              <w:t>Jesus</w:t>
            </w:r>
            <w:proofErr w:type="spellEnd"/>
            <w:r w:rsidRPr="00FC52E9">
              <w:rPr>
                <w:rFonts w:ascii="Arial" w:hAnsi="Arial" w:cs="Arial"/>
              </w:rPr>
              <w:t xml:space="preserve"> Vega Ochoa 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Uniforme Escolar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Cuarto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16 de Septiembre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Local 18 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Adriana García Sotelo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Francisco García Hernández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Fonda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  <w:tr w:rsidR="005A5806" w:rsidRPr="006579A9" w:rsidTr="00A50339">
        <w:trPr>
          <w:trHeight w:val="300"/>
        </w:trPr>
        <w:tc>
          <w:tcPr>
            <w:tcW w:w="57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FC52E9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698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El Cortijo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Local 35 </w:t>
            </w:r>
          </w:p>
        </w:tc>
        <w:tc>
          <w:tcPr>
            <w:tcW w:w="1842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 xml:space="preserve">Delfina Ponce Sánchez </w:t>
            </w:r>
          </w:p>
        </w:tc>
        <w:tc>
          <w:tcPr>
            <w:tcW w:w="1843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proofErr w:type="spellStart"/>
            <w:r w:rsidRPr="00FC52E9">
              <w:rPr>
                <w:rFonts w:ascii="Arial" w:hAnsi="Arial" w:cs="Arial"/>
              </w:rPr>
              <w:t>Avelina</w:t>
            </w:r>
            <w:proofErr w:type="spellEnd"/>
            <w:r w:rsidRPr="00FC52E9">
              <w:rPr>
                <w:rFonts w:ascii="Arial" w:hAnsi="Arial" w:cs="Arial"/>
              </w:rPr>
              <w:t xml:space="preserve"> Ruiz Castillo</w:t>
            </w:r>
          </w:p>
        </w:tc>
        <w:tc>
          <w:tcPr>
            <w:tcW w:w="1701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Carne de Res y de Puerco</w:t>
            </w:r>
          </w:p>
        </w:tc>
        <w:tc>
          <w:tcPr>
            <w:tcW w:w="987" w:type="dxa"/>
            <w:noWrap/>
            <w:hideMark/>
          </w:tcPr>
          <w:p w:rsidR="005A5806" w:rsidRPr="00FC52E9" w:rsidRDefault="005A5806" w:rsidP="00A50339">
            <w:pPr>
              <w:jc w:val="center"/>
              <w:rPr>
                <w:rFonts w:ascii="Arial" w:hAnsi="Arial" w:cs="Arial"/>
              </w:rPr>
            </w:pPr>
            <w:r w:rsidRPr="00FC52E9">
              <w:rPr>
                <w:rFonts w:ascii="Arial" w:hAnsi="Arial" w:cs="Arial"/>
              </w:rPr>
              <w:t>Primero</w:t>
            </w:r>
          </w:p>
        </w:tc>
      </w:tr>
    </w:tbl>
    <w:p w:rsidR="005A5806" w:rsidRPr="006173FA" w:rsidRDefault="005A5806" w:rsidP="005A5806">
      <w:pPr>
        <w:jc w:val="center"/>
        <w:rPr>
          <w:rFonts w:ascii="Arial" w:hAnsi="Arial" w:cs="Arial"/>
          <w:b/>
          <w:u w:val="single"/>
        </w:rPr>
      </w:pPr>
    </w:p>
    <w:p w:rsidR="005A5806" w:rsidRPr="006173FA" w:rsidRDefault="005A5806" w:rsidP="005A5806">
      <w:pPr>
        <w:jc w:val="center"/>
        <w:rPr>
          <w:rFonts w:ascii="Arial" w:hAnsi="Arial" w:cs="Arial"/>
          <w:b/>
          <w:u w:val="single"/>
        </w:rPr>
      </w:pPr>
      <w:r w:rsidRPr="006173FA">
        <w:rPr>
          <w:rFonts w:ascii="Arial" w:hAnsi="Arial" w:cs="Arial"/>
          <w:b/>
          <w:u w:val="single"/>
        </w:rPr>
        <w:t>Expedientes Sin Trámite de Cesiones de Derechos</w:t>
      </w:r>
    </w:p>
    <w:tbl>
      <w:tblPr>
        <w:tblStyle w:val="Tablaconcuadrcula"/>
        <w:tblW w:w="10520" w:type="dxa"/>
        <w:tblInd w:w="-856" w:type="dxa"/>
        <w:tblLook w:val="04A0" w:firstRow="1" w:lastRow="0" w:firstColumn="1" w:lastColumn="0" w:noHBand="0" w:noVBand="1"/>
      </w:tblPr>
      <w:tblGrid>
        <w:gridCol w:w="709"/>
        <w:gridCol w:w="1560"/>
        <w:gridCol w:w="1276"/>
        <w:gridCol w:w="2315"/>
        <w:gridCol w:w="2221"/>
        <w:gridCol w:w="1342"/>
        <w:gridCol w:w="1097"/>
      </w:tblGrid>
      <w:tr w:rsidR="005A5806" w:rsidRPr="006173FA" w:rsidTr="00A50339">
        <w:trPr>
          <w:trHeight w:val="300"/>
        </w:trPr>
        <w:tc>
          <w:tcPr>
            <w:tcW w:w="709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1560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Mercado</w:t>
            </w:r>
          </w:p>
        </w:tc>
        <w:tc>
          <w:tcPr>
            <w:tcW w:w="1276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Local y/o Pizarra</w:t>
            </w:r>
          </w:p>
        </w:tc>
        <w:tc>
          <w:tcPr>
            <w:tcW w:w="2315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Cedente</w:t>
            </w:r>
          </w:p>
        </w:tc>
        <w:tc>
          <w:tcPr>
            <w:tcW w:w="2221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Cesionario</w:t>
            </w:r>
          </w:p>
        </w:tc>
        <w:tc>
          <w:tcPr>
            <w:tcW w:w="13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 xml:space="preserve">Giro </w:t>
            </w:r>
          </w:p>
        </w:tc>
        <w:tc>
          <w:tcPr>
            <w:tcW w:w="1097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Bloque</w:t>
            </w:r>
          </w:p>
        </w:tc>
      </w:tr>
      <w:tr w:rsidR="005A5806" w:rsidRPr="006173FA" w:rsidTr="00A50339">
        <w:trPr>
          <w:trHeight w:val="600"/>
        </w:trPr>
        <w:tc>
          <w:tcPr>
            <w:tcW w:w="709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6173F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Carro Verde</w:t>
            </w:r>
          </w:p>
        </w:tc>
        <w:tc>
          <w:tcPr>
            <w:tcW w:w="1276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Local 338</w:t>
            </w:r>
          </w:p>
        </w:tc>
        <w:tc>
          <w:tcPr>
            <w:tcW w:w="2315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Ana Rosa Gutiérrez López</w:t>
            </w:r>
          </w:p>
        </w:tc>
        <w:tc>
          <w:tcPr>
            <w:tcW w:w="2221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Ana Rosa Gutiérrez López</w:t>
            </w:r>
          </w:p>
        </w:tc>
        <w:tc>
          <w:tcPr>
            <w:tcW w:w="13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Flores naturales</w:t>
            </w:r>
          </w:p>
        </w:tc>
        <w:tc>
          <w:tcPr>
            <w:tcW w:w="1097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600"/>
        </w:trPr>
        <w:tc>
          <w:tcPr>
            <w:tcW w:w="709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6173F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República</w:t>
            </w:r>
          </w:p>
        </w:tc>
        <w:tc>
          <w:tcPr>
            <w:tcW w:w="1276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Pizarra 70</w:t>
            </w:r>
          </w:p>
        </w:tc>
        <w:tc>
          <w:tcPr>
            <w:tcW w:w="2315" w:type="dxa"/>
            <w:hideMark/>
          </w:tcPr>
          <w:p w:rsidR="005A5806" w:rsidRPr="006173FA" w:rsidRDefault="005A5806" w:rsidP="00A50339">
            <w:pPr>
              <w:ind w:left="-66" w:firstLine="66"/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José Antonio Gómez Sánchez</w:t>
            </w:r>
          </w:p>
        </w:tc>
        <w:tc>
          <w:tcPr>
            <w:tcW w:w="2221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Carlos </w:t>
            </w:r>
            <w:proofErr w:type="spellStart"/>
            <w:r w:rsidRPr="006173FA">
              <w:rPr>
                <w:rFonts w:ascii="Arial" w:hAnsi="Arial" w:cs="Arial"/>
              </w:rPr>
              <w:t>Adao</w:t>
            </w:r>
            <w:proofErr w:type="spellEnd"/>
            <w:r w:rsidRPr="006173FA">
              <w:rPr>
                <w:rFonts w:ascii="Arial" w:hAnsi="Arial" w:cs="Arial"/>
              </w:rPr>
              <w:t xml:space="preserve"> Ponce Ortiz</w:t>
            </w:r>
          </w:p>
        </w:tc>
        <w:tc>
          <w:tcPr>
            <w:tcW w:w="13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Queso y marisco</w:t>
            </w:r>
          </w:p>
        </w:tc>
        <w:tc>
          <w:tcPr>
            <w:tcW w:w="1097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1200"/>
        </w:trPr>
        <w:tc>
          <w:tcPr>
            <w:tcW w:w="709" w:type="dxa"/>
            <w:noWrap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6173F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60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República</w:t>
            </w:r>
          </w:p>
        </w:tc>
        <w:tc>
          <w:tcPr>
            <w:tcW w:w="1276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Pizarra 71</w:t>
            </w:r>
          </w:p>
        </w:tc>
        <w:tc>
          <w:tcPr>
            <w:tcW w:w="2315" w:type="dxa"/>
            <w:noWrap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María </w:t>
            </w:r>
            <w:proofErr w:type="spellStart"/>
            <w:r w:rsidRPr="006173FA">
              <w:rPr>
                <w:rFonts w:ascii="Arial" w:hAnsi="Arial" w:cs="Arial"/>
              </w:rPr>
              <w:t>Eliud</w:t>
            </w:r>
            <w:proofErr w:type="spellEnd"/>
            <w:r w:rsidRPr="006173FA">
              <w:rPr>
                <w:rFonts w:ascii="Arial" w:hAnsi="Arial" w:cs="Arial"/>
              </w:rPr>
              <w:t xml:space="preserve"> García Guzmán</w:t>
            </w:r>
          </w:p>
        </w:tc>
        <w:tc>
          <w:tcPr>
            <w:tcW w:w="2221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Carlos </w:t>
            </w:r>
            <w:proofErr w:type="spellStart"/>
            <w:r w:rsidRPr="006173FA">
              <w:rPr>
                <w:rFonts w:ascii="Arial" w:hAnsi="Arial" w:cs="Arial"/>
              </w:rPr>
              <w:t>Adao</w:t>
            </w:r>
            <w:proofErr w:type="spellEnd"/>
            <w:r w:rsidRPr="006173FA">
              <w:rPr>
                <w:rFonts w:ascii="Arial" w:hAnsi="Arial" w:cs="Arial"/>
              </w:rPr>
              <w:t xml:space="preserve"> Ponce Ortiz</w:t>
            </w:r>
          </w:p>
        </w:tc>
        <w:tc>
          <w:tcPr>
            <w:tcW w:w="13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Venta y Reparación de joyería y relojería </w:t>
            </w:r>
          </w:p>
        </w:tc>
        <w:tc>
          <w:tcPr>
            <w:tcW w:w="1097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600"/>
        </w:trPr>
        <w:tc>
          <w:tcPr>
            <w:tcW w:w="709" w:type="dxa"/>
            <w:noWrap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6173F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República</w:t>
            </w:r>
          </w:p>
        </w:tc>
        <w:tc>
          <w:tcPr>
            <w:tcW w:w="1276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Pizarra 72</w:t>
            </w:r>
          </w:p>
        </w:tc>
        <w:tc>
          <w:tcPr>
            <w:tcW w:w="2315" w:type="dxa"/>
            <w:noWrap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Esther Granados Cortez</w:t>
            </w:r>
          </w:p>
        </w:tc>
        <w:tc>
          <w:tcPr>
            <w:tcW w:w="2221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Carlos </w:t>
            </w:r>
            <w:proofErr w:type="spellStart"/>
            <w:r w:rsidRPr="006173FA">
              <w:rPr>
                <w:rFonts w:ascii="Arial" w:hAnsi="Arial" w:cs="Arial"/>
              </w:rPr>
              <w:t>Adao</w:t>
            </w:r>
            <w:proofErr w:type="spellEnd"/>
            <w:r w:rsidRPr="006173FA">
              <w:rPr>
                <w:rFonts w:ascii="Arial" w:hAnsi="Arial" w:cs="Arial"/>
              </w:rPr>
              <w:t xml:space="preserve"> Ponce Ortiz</w:t>
            </w:r>
          </w:p>
        </w:tc>
        <w:tc>
          <w:tcPr>
            <w:tcW w:w="13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Frutas y Legumbres</w:t>
            </w:r>
          </w:p>
        </w:tc>
        <w:tc>
          <w:tcPr>
            <w:tcW w:w="1097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435"/>
        </w:trPr>
        <w:tc>
          <w:tcPr>
            <w:tcW w:w="709" w:type="dxa"/>
            <w:noWrap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6173F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Carro Verde</w:t>
            </w:r>
          </w:p>
        </w:tc>
        <w:tc>
          <w:tcPr>
            <w:tcW w:w="1276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Local 354</w:t>
            </w:r>
          </w:p>
        </w:tc>
        <w:tc>
          <w:tcPr>
            <w:tcW w:w="2315" w:type="dxa"/>
            <w:noWrap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Nora Edith Castro </w:t>
            </w:r>
            <w:proofErr w:type="spellStart"/>
            <w:r w:rsidRPr="006173FA">
              <w:rPr>
                <w:rFonts w:ascii="Arial" w:hAnsi="Arial" w:cs="Arial"/>
              </w:rPr>
              <w:t>Castro</w:t>
            </w:r>
            <w:proofErr w:type="spellEnd"/>
          </w:p>
        </w:tc>
        <w:tc>
          <w:tcPr>
            <w:tcW w:w="2221" w:type="dxa"/>
            <w:noWrap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Nora Edith Castro </w:t>
            </w:r>
            <w:proofErr w:type="spellStart"/>
            <w:r w:rsidRPr="006173FA">
              <w:rPr>
                <w:rFonts w:ascii="Arial" w:hAnsi="Arial" w:cs="Arial"/>
              </w:rPr>
              <w:t>Castro</w:t>
            </w:r>
            <w:proofErr w:type="spellEnd"/>
          </w:p>
        </w:tc>
        <w:tc>
          <w:tcPr>
            <w:tcW w:w="13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Mariscos</w:t>
            </w:r>
          </w:p>
        </w:tc>
        <w:tc>
          <w:tcPr>
            <w:tcW w:w="1097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Segundo</w:t>
            </w:r>
          </w:p>
        </w:tc>
      </w:tr>
      <w:tr w:rsidR="005A5806" w:rsidRPr="006173FA" w:rsidTr="00A50339">
        <w:trPr>
          <w:trHeight w:val="525"/>
        </w:trPr>
        <w:tc>
          <w:tcPr>
            <w:tcW w:w="709" w:type="dxa"/>
            <w:noWrap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6173F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Carro Verde</w:t>
            </w:r>
          </w:p>
        </w:tc>
        <w:tc>
          <w:tcPr>
            <w:tcW w:w="1276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Local 263</w:t>
            </w:r>
          </w:p>
        </w:tc>
        <w:tc>
          <w:tcPr>
            <w:tcW w:w="2315" w:type="dxa"/>
            <w:noWrap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Juana Pérez López</w:t>
            </w:r>
          </w:p>
        </w:tc>
        <w:tc>
          <w:tcPr>
            <w:tcW w:w="2221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Margarita López Pérez</w:t>
            </w:r>
          </w:p>
        </w:tc>
        <w:tc>
          <w:tcPr>
            <w:tcW w:w="13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Ropa</w:t>
            </w:r>
          </w:p>
        </w:tc>
        <w:tc>
          <w:tcPr>
            <w:tcW w:w="1097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Tercero</w:t>
            </w:r>
          </w:p>
        </w:tc>
      </w:tr>
    </w:tbl>
    <w:p w:rsidR="005A5806" w:rsidRDefault="005A5806" w:rsidP="005A5806">
      <w:pPr>
        <w:jc w:val="center"/>
        <w:rPr>
          <w:rFonts w:ascii="Arial" w:hAnsi="Arial" w:cs="Arial"/>
          <w:b/>
        </w:rPr>
      </w:pPr>
    </w:p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</w:p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</w:p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</w:p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</w:p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</w:p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</w:p>
    <w:p w:rsidR="005A5806" w:rsidRDefault="005A5806" w:rsidP="005A5806">
      <w:pPr>
        <w:jc w:val="center"/>
        <w:rPr>
          <w:rFonts w:ascii="Arial" w:hAnsi="Arial" w:cs="Arial"/>
          <w:b/>
          <w:u w:val="single"/>
        </w:rPr>
      </w:pPr>
    </w:p>
    <w:p w:rsidR="005A5806" w:rsidRPr="006173FA" w:rsidRDefault="005A5806" w:rsidP="005A5806">
      <w:pPr>
        <w:jc w:val="center"/>
        <w:rPr>
          <w:rFonts w:ascii="Arial" w:hAnsi="Arial" w:cs="Arial"/>
          <w:b/>
          <w:u w:val="single"/>
        </w:rPr>
      </w:pPr>
      <w:r w:rsidRPr="006173FA">
        <w:rPr>
          <w:rFonts w:ascii="Arial" w:hAnsi="Arial" w:cs="Arial"/>
          <w:b/>
          <w:u w:val="single"/>
        </w:rPr>
        <w:lastRenderedPageBreak/>
        <w:t>Expedientes de Cesiones Duplicados</w:t>
      </w:r>
    </w:p>
    <w:tbl>
      <w:tblPr>
        <w:tblStyle w:val="Tablaconcuadrcula"/>
        <w:tblpPr w:leftFromText="141" w:rightFromText="141" w:vertAnchor="page" w:horzAnchor="margin" w:tblpXSpec="center" w:tblpY="1729"/>
        <w:tblW w:w="10334" w:type="dxa"/>
        <w:tblLook w:val="04A0" w:firstRow="1" w:lastRow="0" w:firstColumn="1" w:lastColumn="0" w:noHBand="0" w:noVBand="1"/>
      </w:tblPr>
      <w:tblGrid>
        <w:gridCol w:w="704"/>
        <w:gridCol w:w="1843"/>
        <w:gridCol w:w="1134"/>
        <w:gridCol w:w="1330"/>
        <w:gridCol w:w="1364"/>
        <w:gridCol w:w="1366"/>
        <w:gridCol w:w="1068"/>
        <w:gridCol w:w="1525"/>
      </w:tblGrid>
      <w:tr w:rsidR="005A5806" w:rsidRPr="006173FA" w:rsidTr="005A5806">
        <w:trPr>
          <w:trHeight w:val="300"/>
        </w:trPr>
        <w:tc>
          <w:tcPr>
            <w:tcW w:w="704" w:type="dxa"/>
            <w:tcBorders>
              <w:top w:val="single" w:sz="4" w:space="0" w:color="auto"/>
            </w:tcBorders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Mercado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Local y/o Pizarra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Cedente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Cesionario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 xml:space="preserve">Giro </w:t>
            </w:r>
          </w:p>
        </w:tc>
        <w:tc>
          <w:tcPr>
            <w:tcW w:w="1068" w:type="dxa"/>
            <w:tcBorders>
              <w:top w:val="single" w:sz="4" w:space="0" w:color="auto"/>
            </w:tcBorders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Bloque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Estatus</w:t>
            </w:r>
          </w:p>
        </w:tc>
      </w:tr>
      <w:tr w:rsidR="005A5806" w:rsidRPr="006173FA" w:rsidTr="005A5806">
        <w:trPr>
          <w:trHeight w:val="600"/>
        </w:trPr>
        <w:tc>
          <w:tcPr>
            <w:tcW w:w="70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43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Ex Estacionamiento</w:t>
            </w:r>
          </w:p>
        </w:tc>
        <w:tc>
          <w:tcPr>
            <w:tcW w:w="113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Local 162</w:t>
            </w:r>
          </w:p>
        </w:tc>
        <w:tc>
          <w:tcPr>
            <w:tcW w:w="1330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María del Consuelo Hernández Argüelles</w:t>
            </w:r>
          </w:p>
        </w:tc>
        <w:tc>
          <w:tcPr>
            <w:tcW w:w="136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Luz Adriana </w:t>
            </w:r>
            <w:proofErr w:type="spellStart"/>
            <w:r w:rsidRPr="006173FA">
              <w:rPr>
                <w:rFonts w:ascii="Arial" w:hAnsi="Arial" w:cs="Arial"/>
              </w:rPr>
              <w:t>Patlán</w:t>
            </w:r>
            <w:proofErr w:type="spellEnd"/>
          </w:p>
        </w:tc>
        <w:tc>
          <w:tcPr>
            <w:tcW w:w="1366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Ropa </w:t>
            </w:r>
          </w:p>
        </w:tc>
        <w:tc>
          <w:tcPr>
            <w:tcW w:w="1068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 Primero</w:t>
            </w:r>
          </w:p>
        </w:tc>
        <w:tc>
          <w:tcPr>
            <w:tcW w:w="1525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Cancelado</w:t>
            </w:r>
          </w:p>
        </w:tc>
      </w:tr>
      <w:tr w:rsidR="005A5806" w:rsidRPr="006173FA" w:rsidTr="005A5806">
        <w:trPr>
          <w:trHeight w:val="600"/>
        </w:trPr>
        <w:tc>
          <w:tcPr>
            <w:tcW w:w="70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843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Lázaro Cárdenas</w:t>
            </w:r>
          </w:p>
        </w:tc>
        <w:tc>
          <w:tcPr>
            <w:tcW w:w="113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Pizarra 58</w:t>
            </w:r>
          </w:p>
        </w:tc>
        <w:tc>
          <w:tcPr>
            <w:tcW w:w="1330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Salvador Magaña Quintero</w:t>
            </w:r>
          </w:p>
        </w:tc>
        <w:tc>
          <w:tcPr>
            <w:tcW w:w="136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José </w:t>
            </w:r>
            <w:proofErr w:type="spellStart"/>
            <w:r w:rsidRPr="006173FA">
              <w:rPr>
                <w:rFonts w:ascii="Arial" w:hAnsi="Arial" w:cs="Arial"/>
              </w:rPr>
              <w:t>Uvaldo</w:t>
            </w:r>
            <w:proofErr w:type="spellEnd"/>
            <w:r w:rsidRPr="006173FA">
              <w:rPr>
                <w:rFonts w:ascii="Arial" w:hAnsi="Arial" w:cs="Arial"/>
              </w:rPr>
              <w:t xml:space="preserve"> </w:t>
            </w:r>
            <w:proofErr w:type="spellStart"/>
            <w:r w:rsidRPr="006173FA">
              <w:rPr>
                <w:rFonts w:ascii="Arial" w:hAnsi="Arial" w:cs="Arial"/>
              </w:rPr>
              <w:t>Azpeitia</w:t>
            </w:r>
            <w:proofErr w:type="spellEnd"/>
          </w:p>
        </w:tc>
        <w:tc>
          <w:tcPr>
            <w:tcW w:w="1366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Venta reparación Joyería y relojería</w:t>
            </w:r>
          </w:p>
        </w:tc>
        <w:tc>
          <w:tcPr>
            <w:tcW w:w="1068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Primero</w:t>
            </w:r>
          </w:p>
        </w:tc>
        <w:tc>
          <w:tcPr>
            <w:tcW w:w="1525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Cancelado</w:t>
            </w:r>
          </w:p>
        </w:tc>
      </w:tr>
      <w:tr w:rsidR="005A5806" w:rsidRPr="006173FA" w:rsidTr="005A5806">
        <w:trPr>
          <w:trHeight w:val="300"/>
        </w:trPr>
        <w:tc>
          <w:tcPr>
            <w:tcW w:w="70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43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Las Margaritas</w:t>
            </w:r>
          </w:p>
        </w:tc>
        <w:tc>
          <w:tcPr>
            <w:tcW w:w="113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Local 28</w:t>
            </w:r>
          </w:p>
        </w:tc>
        <w:tc>
          <w:tcPr>
            <w:tcW w:w="1330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Graciela Arellano Martínez</w:t>
            </w:r>
          </w:p>
        </w:tc>
        <w:tc>
          <w:tcPr>
            <w:tcW w:w="136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Blanca Margarita Hurtado</w:t>
            </w:r>
          </w:p>
        </w:tc>
        <w:tc>
          <w:tcPr>
            <w:tcW w:w="1366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Carnicería</w:t>
            </w:r>
          </w:p>
        </w:tc>
        <w:tc>
          <w:tcPr>
            <w:tcW w:w="1068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Primero</w:t>
            </w:r>
          </w:p>
        </w:tc>
        <w:tc>
          <w:tcPr>
            <w:tcW w:w="1525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Cancelado</w:t>
            </w:r>
          </w:p>
        </w:tc>
      </w:tr>
      <w:tr w:rsidR="005A5806" w:rsidRPr="006173FA" w:rsidTr="005A5806">
        <w:trPr>
          <w:trHeight w:val="300"/>
        </w:trPr>
        <w:tc>
          <w:tcPr>
            <w:tcW w:w="70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43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Revolución</w:t>
            </w:r>
          </w:p>
        </w:tc>
        <w:tc>
          <w:tcPr>
            <w:tcW w:w="113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Local S18</w:t>
            </w:r>
          </w:p>
        </w:tc>
        <w:tc>
          <w:tcPr>
            <w:tcW w:w="1330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Tomasa Pérez Hernández</w:t>
            </w:r>
          </w:p>
        </w:tc>
        <w:tc>
          <w:tcPr>
            <w:tcW w:w="1364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Ma. Teresa Romero Pérez</w:t>
            </w:r>
          </w:p>
        </w:tc>
        <w:tc>
          <w:tcPr>
            <w:tcW w:w="1366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Cosméticos y bisutería</w:t>
            </w:r>
          </w:p>
        </w:tc>
        <w:tc>
          <w:tcPr>
            <w:tcW w:w="1068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Primero</w:t>
            </w:r>
          </w:p>
        </w:tc>
        <w:tc>
          <w:tcPr>
            <w:tcW w:w="1525" w:type="dxa"/>
            <w:hideMark/>
          </w:tcPr>
          <w:p w:rsidR="005A5806" w:rsidRPr="006173FA" w:rsidRDefault="005A5806" w:rsidP="00A50339">
            <w:pPr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Cancelado</w:t>
            </w:r>
          </w:p>
        </w:tc>
      </w:tr>
    </w:tbl>
    <w:p w:rsidR="005A5806" w:rsidRDefault="005A5806" w:rsidP="005A5806">
      <w:pPr>
        <w:jc w:val="center"/>
        <w:rPr>
          <w:rFonts w:ascii="Arial" w:hAnsi="Arial" w:cs="Arial"/>
          <w:b/>
        </w:rPr>
      </w:pPr>
    </w:p>
    <w:p w:rsidR="005A5806" w:rsidRPr="006173FA" w:rsidRDefault="005A5806" w:rsidP="005A580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Expedientes de l</w:t>
      </w:r>
      <w:r w:rsidRPr="006173FA">
        <w:rPr>
          <w:rFonts w:ascii="Arial" w:hAnsi="Arial" w:cs="Arial"/>
          <w:b/>
          <w:u w:val="single"/>
        </w:rPr>
        <w:t>ocales en posesión del Cedente ya que sobrevino el fallecimiento del cesionario</w:t>
      </w:r>
    </w:p>
    <w:tbl>
      <w:tblPr>
        <w:tblStyle w:val="Tablaconcuadrcula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418"/>
        <w:gridCol w:w="1842"/>
        <w:gridCol w:w="1559"/>
        <w:gridCol w:w="1418"/>
        <w:gridCol w:w="992"/>
        <w:gridCol w:w="993"/>
      </w:tblGrid>
      <w:tr w:rsidR="005A5806" w:rsidRPr="006173FA" w:rsidTr="00A50339">
        <w:trPr>
          <w:trHeight w:val="600"/>
        </w:trPr>
        <w:tc>
          <w:tcPr>
            <w:tcW w:w="709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1418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Mercado</w:t>
            </w:r>
          </w:p>
        </w:tc>
        <w:tc>
          <w:tcPr>
            <w:tcW w:w="1418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Local y/o Pizarra</w:t>
            </w:r>
          </w:p>
        </w:tc>
        <w:tc>
          <w:tcPr>
            <w:tcW w:w="18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Cedente</w:t>
            </w:r>
          </w:p>
        </w:tc>
        <w:tc>
          <w:tcPr>
            <w:tcW w:w="1559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Cesionario</w:t>
            </w:r>
          </w:p>
        </w:tc>
        <w:tc>
          <w:tcPr>
            <w:tcW w:w="1418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Comerciante que actualmente lo trabaja</w:t>
            </w:r>
          </w:p>
        </w:tc>
        <w:tc>
          <w:tcPr>
            <w:tcW w:w="99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 xml:space="preserve">Giro </w:t>
            </w:r>
          </w:p>
        </w:tc>
        <w:tc>
          <w:tcPr>
            <w:tcW w:w="993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A">
              <w:rPr>
                <w:rFonts w:ascii="Arial" w:hAnsi="Arial" w:cs="Arial"/>
                <w:b/>
                <w:bCs/>
              </w:rPr>
              <w:t>Bloque</w:t>
            </w:r>
          </w:p>
        </w:tc>
      </w:tr>
      <w:tr w:rsidR="005A5806" w:rsidRPr="006173FA" w:rsidTr="00A50339">
        <w:trPr>
          <w:trHeight w:val="600"/>
        </w:trPr>
        <w:tc>
          <w:tcPr>
            <w:tcW w:w="709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6173F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8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Las Margaritas </w:t>
            </w:r>
          </w:p>
        </w:tc>
        <w:tc>
          <w:tcPr>
            <w:tcW w:w="1418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Pizarra 40</w:t>
            </w:r>
          </w:p>
        </w:tc>
        <w:tc>
          <w:tcPr>
            <w:tcW w:w="18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Ernestina Almaguer Vera </w:t>
            </w:r>
          </w:p>
        </w:tc>
        <w:tc>
          <w:tcPr>
            <w:tcW w:w="1559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Ma. </w:t>
            </w:r>
            <w:proofErr w:type="spellStart"/>
            <w:r w:rsidRPr="006173FA">
              <w:rPr>
                <w:rFonts w:ascii="Arial" w:hAnsi="Arial" w:cs="Arial"/>
              </w:rPr>
              <w:t>Porfiria</w:t>
            </w:r>
            <w:proofErr w:type="spellEnd"/>
            <w:r w:rsidRPr="006173FA">
              <w:rPr>
                <w:rFonts w:ascii="Arial" w:hAnsi="Arial" w:cs="Arial"/>
              </w:rPr>
              <w:t xml:space="preserve"> Vera López </w:t>
            </w:r>
          </w:p>
        </w:tc>
        <w:tc>
          <w:tcPr>
            <w:tcW w:w="1418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Ernestina Almaguer Vera </w:t>
            </w:r>
          </w:p>
        </w:tc>
        <w:tc>
          <w:tcPr>
            <w:tcW w:w="99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Frutas y Legumbre</w:t>
            </w:r>
          </w:p>
        </w:tc>
        <w:tc>
          <w:tcPr>
            <w:tcW w:w="993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Primero</w:t>
            </w:r>
          </w:p>
        </w:tc>
      </w:tr>
      <w:tr w:rsidR="005A5806" w:rsidRPr="006173FA" w:rsidTr="00A50339">
        <w:trPr>
          <w:trHeight w:val="600"/>
        </w:trPr>
        <w:tc>
          <w:tcPr>
            <w:tcW w:w="709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  <w:b/>
              </w:rPr>
            </w:pPr>
            <w:r w:rsidRPr="006173F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8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Aldama </w:t>
            </w:r>
          </w:p>
        </w:tc>
        <w:tc>
          <w:tcPr>
            <w:tcW w:w="1418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Pizarra 395</w:t>
            </w:r>
          </w:p>
        </w:tc>
        <w:tc>
          <w:tcPr>
            <w:tcW w:w="184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Rogelio Vázquez Torres</w:t>
            </w:r>
          </w:p>
        </w:tc>
        <w:tc>
          <w:tcPr>
            <w:tcW w:w="1559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Esperanza Torres </w:t>
            </w:r>
          </w:p>
        </w:tc>
        <w:tc>
          <w:tcPr>
            <w:tcW w:w="1418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Rogelio Vázquez Torres</w:t>
            </w:r>
          </w:p>
        </w:tc>
        <w:tc>
          <w:tcPr>
            <w:tcW w:w="992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>Venta de Ropa</w:t>
            </w:r>
          </w:p>
        </w:tc>
        <w:tc>
          <w:tcPr>
            <w:tcW w:w="993" w:type="dxa"/>
            <w:hideMark/>
          </w:tcPr>
          <w:p w:rsidR="005A5806" w:rsidRPr="006173FA" w:rsidRDefault="005A5806" w:rsidP="00A50339">
            <w:pPr>
              <w:jc w:val="center"/>
              <w:rPr>
                <w:rFonts w:ascii="Arial" w:hAnsi="Arial" w:cs="Arial"/>
              </w:rPr>
            </w:pPr>
            <w:r w:rsidRPr="006173FA">
              <w:rPr>
                <w:rFonts w:ascii="Arial" w:hAnsi="Arial" w:cs="Arial"/>
              </w:rPr>
              <w:t xml:space="preserve">Segundo </w:t>
            </w:r>
          </w:p>
        </w:tc>
      </w:tr>
    </w:tbl>
    <w:p w:rsidR="005A5806" w:rsidRPr="005A5806" w:rsidRDefault="005A5806" w:rsidP="005A5806">
      <w:pPr>
        <w:jc w:val="center"/>
        <w:rPr>
          <w:rFonts w:ascii="Arial" w:hAnsi="Arial" w:cs="Arial"/>
          <w:b/>
        </w:rPr>
      </w:pPr>
    </w:p>
    <w:sectPr w:rsidR="005A5806" w:rsidRPr="005A5806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E4E" w:rsidRDefault="00E47E4E" w:rsidP="009C548B">
      <w:pPr>
        <w:spacing w:after="0" w:line="240" w:lineRule="auto"/>
      </w:pPr>
      <w:r>
        <w:separator/>
      </w:r>
    </w:p>
  </w:endnote>
  <w:endnote w:type="continuationSeparator" w:id="0">
    <w:p w:rsidR="00E47E4E" w:rsidRDefault="00E47E4E" w:rsidP="009C5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43884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C548B" w:rsidRDefault="009C548B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52E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52E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C548B" w:rsidRDefault="009C548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E4E" w:rsidRDefault="00E47E4E" w:rsidP="009C548B">
      <w:pPr>
        <w:spacing w:after="0" w:line="240" w:lineRule="auto"/>
      </w:pPr>
      <w:r>
        <w:separator/>
      </w:r>
    </w:p>
  </w:footnote>
  <w:footnote w:type="continuationSeparator" w:id="0">
    <w:p w:rsidR="00E47E4E" w:rsidRDefault="00E47E4E" w:rsidP="009C5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06"/>
    <w:rsid w:val="0019716B"/>
    <w:rsid w:val="005A5806"/>
    <w:rsid w:val="007A7316"/>
    <w:rsid w:val="007F6C89"/>
    <w:rsid w:val="00995411"/>
    <w:rsid w:val="009C548B"/>
    <w:rsid w:val="00BC7B54"/>
    <w:rsid w:val="00E47E4E"/>
    <w:rsid w:val="00FC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7AB00E-B71F-4974-A775-BE613837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A5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C54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548B"/>
  </w:style>
  <w:style w:type="paragraph" w:styleId="Piedepgina">
    <w:name w:val="footer"/>
    <w:basedOn w:val="Normal"/>
    <w:link w:val="PiedepginaCar"/>
    <w:uiPriority w:val="99"/>
    <w:unhideWhenUsed/>
    <w:rsid w:val="009C54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548B"/>
  </w:style>
  <w:style w:type="paragraph" w:styleId="Textodeglobo">
    <w:name w:val="Balloon Text"/>
    <w:basedOn w:val="Normal"/>
    <w:link w:val="TextodegloboCar"/>
    <w:uiPriority w:val="99"/>
    <w:semiHidden/>
    <w:unhideWhenUsed/>
    <w:rsid w:val="009C5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45E6B-87B5-4F7A-86BF-FAF749F3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916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Ulises Guadalupe Vargas Castro</dc:creator>
  <cp:keywords/>
  <dc:description/>
  <cp:lastModifiedBy>Karina Vazquez Lugo</cp:lastModifiedBy>
  <cp:revision>3</cp:revision>
  <cp:lastPrinted>2019-06-11T22:52:00Z</cp:lastPrinted>
  <dcterms:created xsi:type="dcterms:W3CDTF">2019-06-17T16:32:00Z</dcterms:created>
  <dcterms:modified xsi:type="dcterms:W3CDTF">2019-06-25T15:10:00Z</dcterms:modified>
</cp:coreProperties>
</file>