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9BD02" w14:textId="26CCFC55" w:rsidR="00642626" w:rsidRDefault="001B3C7F" w:rsidP="00642626">
      <w:pPr>
        <w:pStyle w:val="Encabezado"/>
        <w:jc w:val="right"/>
        <w:rPr>
          <w:lang w:eastAsia="es-MX"/>
        </w:rPr>
      </w:pPr>
      <w:r w:rsidRPr="00680BFE">
        <w:rPr>
          <w:noProof/>
          <w:lang w:eastAsia="es-MX"/>
        </w:rPr>
        <w:drawing>
          <wp:inline distT="0" distB="0" distL="0" distR="0" wp14:anchorId="20F918E8" wp14:editId="0F3D2F76">
            <wp:extent cx="1477107" cy="950548"/>
            <wp:effectExtent l="0" t="0" r="0" b="2540"/>
            <wp:docPr id="2" name="Imagen 2" descr="WhatsApp Image 2018-08-06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8-06 at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973" cy="961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AD725" w14:textId="77777777"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UENTA PÚBLICA Y DESARROLLO INSTITUCIONAL</w:t>
      </w:r>
    </w:p>
    <w:p w14:paraId="231C76FE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160DABDE" w14:textId="40712D01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7E5570">
        <w:rPr>
          <w:rFonts w:ascii="Arial" w:hAnsi="Arial" w:cs="Arial"/>
          <w:sz w:val="28"/>
          <w:szCs w:val="28"/>
        </w:rPr>
        <w:t>abril</w:t>
      </w:r>
      <w:r w:rsidR="00C27B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del ejercicio fiscal 20</w:t>
      </w:r>
      <w:r w:rsidR="00641C35">
        <w:rPr>
          <w:rFonts w:ascii="Arial" w:hAnsi="Arial" w:cs="Arial"/>
          <w:sz w:val="28"/>
          <w:szCs w:val="28"/>
        </w:rPr>
        <w:t>2</w:t>
      </w:r>
      <w:r w:rsidR="00FA6D2D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 xml:space="preserve">, acordamos su presentación al H. Ayuntamiento, para su conocimiento; lo anterior con fundamento en el artículo 76 fracción IV inciso e) de la Ley Orgánica Municipal para el Estado de Guanajuato. </w:t>
      </w:r>
    </w:p>
    <w:p w14:paraId="258722F7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4C5523DD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14:paraId="794DAFB8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345B2F43" w14:textId="105FAF90" w:rsidR="00AE583D" w:rsidRPr="00AE583D" w:rsidRDefault="00AE583D" w:rsidP="00AE583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83D">
        <w:rPr>
          <w:rFonts w:ascii="Arial" w:hAnsi="Arial" w:cs="Arial"/>
          <w:b/>
          <w:bCs/>
          <w:sz w:val="28"/>
          <w:szCs w:val="28"/>
        </w:rPr>
        <w:t>“202</w:t>
      </w:r>
      <w:r w:rsidR="00672FD3">
        <w:rPr>
          <w:rFonts w:ascii="Arial" w:hAnsi="Arial" w:cs="Arial"/>
          <w:b/>
          <w:bCs/>
          <w:sz w:val="28"/>
          <w:szCs w:val="28"/>
        </w:rPr>
        <w:t>1:</w:t>
      </w:r>
      <w:r w:rsidRPr="00AE583D">
        <w:rPr>
          <w:rFonts w:ascii="Arial" w:hAnsi="Arial" w:cs="Arial"/>
          <w:b/>
          <w:bCs/>
          <w:sz w:val="28"/>
          <w:szCs w:val="28"/>
        </w:rPr>
        <w:t xml:space="preserve"> AÑO DE LA I</w:t>
      </w:r>
      <w:r w:rsidR="00672FD3">
        <w:rPr>
          <w:rFonts w:ascii="Arial" w:hAnsi="Arial" w:cs="Arial"/>
          <w:b/>
          <w:bCs/>
          <w:sz w:val="28"/>
          <w:szCs w:val="28"/>
        </w:rPr>
        <w:t>N</w:t>
      </w:r>
      <w:r w:rsidRPr="00AE583D">
        <w:rPr>
          <w:rFonts w:ascii="Arial" w:hAnsi="Arial" w:cs="Arial"/>
          <w:b/>
          <w:bCs/>
          <w:sz w:val="28"/>
          <w:szCs w:val="28"/>
        </w:rPr>
        <w:t>DEP</w:t>
      </w:r>
      <w:r w:rsidR="00672FD3">
        <w:rPr>
          <w:rFonts w:ascii="Arial" w:hAnsi="Arial" w:cs="Arial"/>
          <w:b/>
          <w:bCs/>
          <w:sz w:val="28"/>
          <w:szCs w:val="28"/>
        </w:rPr>
        <w:t>ENDENCIA</w:t>
      </w:r>
      <w:r w:rsidRPr="00AE583D">
        <w:rPr>
          <w:rFonts w:ascii="Arial" w:hAnsi="Arial" w:cs="Arial"/>
          <w:b/>
          <w:bCs/>
          <w:sz w:val="28"/>
          <w:szCs w:val="28"/>
        </w:rPr>
        <w:t>”</w:t>
      </w:r>
    </w:p>
    <w:p w14:paraId="2930FC47" w14:textId="1967A19D" w:rsidR="00642626" w:rsidRDefault="00C520B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LEON, GTO., </w:t>
      </w:r>
      <w:r w:rsidR="009275AB">
        <w:rPr>
          <w:rFonts w:ascii="Arial" w:hAnsi="Arial" w:cs="Arial"/>
          <w:b/>
          <w:bCs/>
          <w:sz w:val="28"/>
          <w:szCs w:val="28"/>
        </w:rPr>
        <w:t>24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7E5570">
        <w:rPr>
          <w:rFonts w:ascii="Arial" w:hAnsi="Arial" w:cs="Arial"/>
          <w:b/>
          <w:bCs/>
          <w:sz w:val="28"/>
          <w:szCs w:val="28"/>
        </w:rPr>
        <w:t>MAYO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</w:t>
      </w:r>
      <w:r w:rsidR="00AE583D">
        <w:rPr>
          <w:rFonts w:ascii="Arial" w:hAnsi="Arial" w:cs="Arial"/>
          <w:b/>
          <w:bCs/>
          <w:sz w:val="28"/>
          <w:szCs w:val="28"/>
        </w:rPr>
        <w:t>2</w:t>
      </w:r>
      <w:r w:rsidR="00672FD3">
        <w:rPr>
          <w:rFonts w:ascii="Arial" w:hAnsi="Arial" w:cs="Arial"/>
          <w:b/>
          <w:bCs/>
          <w:sz w:val="28"/>
          <w:szCs w:val="28"/>
        </w:rPr>
        <w:t>1</w:t>
      </w:r>
    </w:p>
    <w:p w14:paraId="574AE896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FC9B68E" w14:textId="4D11F6E3"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14:paraId="404CA830" w14:textId="77777777" w:rsidR="00FA6D2D" w:rsidRPr="00AB7E5B" w:rsidRDefault="00FA6D2D" w:rsidP="00FA6D2D">
      <w:pPr>
        <w:jc w:val="center"/>
        <w:rPr>
          <w:rFonts w:ascii="Arial" w:hAnsi="Arial" w:cs="Arial"/>
          <w:b/>
          <w:sz w:val="20"/>
          <w:szCs w:val="20"/>
          <w:lang w:eastAsia="es-MX"/>
        </w:rPr>
      </w:pPr>
      <w:r w:rsidRPr="00AB7E5B"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45393FAD" w14:textId="77777777" w:rsidR="00FA6D2D" w:rsidRDefault="00FA6D2D" w:rsidP="00642626">
      <w:pPr>
        <w:jc w:val="center"/>
        <w:rPr>
          <w:rFonts w:ascii="Arial" w:hAnsi="Arial" w:cs="Arial"/>
          <w:b/>
          <w:sz w:val="28"/>
          <w:szCs w:val="28"/>
        </w:rPr>
      </w:pPr>
    </w:p>
    <w:p w14:paraId="286D4D4A" w14:textId="0F7FBDDA" w:rsidR="00642626" w:rsidRDefault="000163E9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3ED9963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3C6594F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2010129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3A6A677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4CFB1F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34AB092" w14:textId="3A77DA7B" w:rsidR="00642626" w:rsidRDefault="000163E9" w:rsidP="000163E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42EB48CD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14:paraId="5754AB1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6634DAFC" w14:textId="77777777" w:rsidR="00642626" w:rsidRDefault="00642626" w:rsidP="00913A2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9AC16D7" w14:textId="77777777" w:rsidR="00913A27" w:rsidRDefault="00913A27" w:rsidP="00913A2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9F50934" w14:textId="77777777" w:rsidR="00913A27" w:rsidRDefault="00913A27" w:rsidP="00913A2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30571D5" w14:textId="77777777" w:rsidR="000163E9" w:rsidRDefault="000163E9" w:rsidP="000163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78E8230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C95DAB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BF406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86ED43B" w14:textId="77777777" w:rsidR="00913A27" w:rsidRDefault="00913A27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ED081B9" w14:textId="77777777" w:rsidR="00913A27" w:rsidRDefault="00913A27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2ECC75B" w14:textId="77777777" w:rsidR="000163E9" w:rsidRDefault="000163E9" w:rsidP="000163E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756A3430" w14:textId="152EA71D" w:rsidR="00642626" w:rsidRDefault="00DC22B0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MARÍA OLIMPIA ZAPATA PADILLA</w:t>
      </w:r>
    </w:p>
    <w:p w14:paraId="066105E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532C617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00D6914" w14:textId="77777777" w:rsidR="00913A27" w:rsidRDefault="00913A2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D84FA0F" w14:textId="77777777" w:rsidR="00913A27" w:rsidRDefault="00913A2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0A8B2C4" w14:textId="77777777" w:rsidR="000163E9" w:rsidRDefault="000163E9" w:rsidP="000163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0D5762DA" w14:textId="6DDA6ED5" w:rsidR="00642626" w:rsidRPr="00FA6D2D" w:rsidRDefault="009275AB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Ó</w:t>
      </w:r>
      <w:r w:rsidR="002F4B2B">
        <w:rPr>
          <w:rFonts w:ascii="Arial" w:hAnsi="Arial" w:cs="Arial"/>
          <w:b/>
          <w:color w:val="000000" w:themeColor="text1"/>
          <w:sz w:val="28"/>
          <w:szCs w:val="28"/>
        </w:rPr>
        <w:t>SCAR FRANCISCO URTEAGA PADILLA</w:t>
      </w:r>
    </w:p>
    <w:p w14:paraId="6C7807BB" w14:textId="76E89F66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53CD762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3AEC0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179EA77" w14:textId="77777777" w:rsidR="00913A27" w:rsidRDefault="00913A2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2DEF8B3" w14:textId="77777777" w:rsidR="000163E9" w:rsidRDefault="000163E9" w:rsidP="000163E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28DDC77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14:paraId="5F39B00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432355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DA6830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D24A8FA" w14:textId="77777777" w:rsidR="00913A27" w:rsidRDefault="00913A2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EF7A94C" w14:textId="77777777" w:rsidR="000163E9" w:rsidRDefault="000163E9" w:rsidP="000163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52EF7B66" w14:textId="0A47C964" w:rsidR="00642626" w:rsidRDefault="00DC22B0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DÉBORA BETZABÉ GAMIÑO ALFARO</w:t>
      </w:r>
    </w:p>
    <w:p w14:paraId="20A09248" w14:textId="39CDCC24" w:rsidR="004724B9" w:rsidRPr="00FA6D2D" w:rsidRDefault="00642626" w:rsidP="00FA6D2D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  <w:r w:rsidR="00DC22B0">
        <w:rPr>
          <w:rFonts w:ascii="Arial" w:hAnsi="Arial" w:cs="Arial"/>
          <w:b/>
          <w:sz w:val="28"/>
          <w:szCs w:val="28"/>
        </w:rPr>
        <w:t>A</w:t>
      </w:r>
    </w:p>
    <w:sectPr w:rsidR="004724B9" w:rsidRPr="00FA6D2D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F1917" w14:textId="77777777" w:rsidR="008D12FF" w:rsidRDefault="008D12FF" w:rsidP="00642626">
      <w:pPr>
        <w:spacing w:after="0" w:line="240" w:lineRule="auto"/>
      </w:pPr>
      <w:r>
        <w:separator/>
      </w:r>
    </w:p>
  </w:endnote>
  <w:endnote w:type="continuationSeparator" w:id="0">
    <w:p w14:paraId="2F9F6B82" w14:textId="77777777" w:rsidR="008D12FF" w:rsidRDefault="008D12FF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A0B41" w14:textId="174D613B"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INFORME QUE SE RINDE SOBRE LOS ESTADOS FINANCIEROS EN LOS RENGLONES DE INGRESOS, IMPUESTOS, DERECHOS, APROVECHAMIENTOS, PARTICIPACIONES Y OTROS INGRESOS, ASÍ COMO LOS RUBROS DE EGRESOS DEL MES DE </w:t>
    </w:r>
    <w:r w:rsidR="0021291A">
      <w:rPr>
        <w:rFonts w:cs="Arial"/>
        <w:b/>
        <w:sz w:val="12"/>
        <w:szCs w:val="12"/>
      </w:rPr>
      <w:t>ABRIL</w:t>
    </w:r>
    <w:r w:rsidRPr="00E7488B">
      <w:rPr>
        <w:rFonts w:cs="Arial"/>
        <w:b/>
        <w:sz w:val="12"/>
        <w:szCs w:val="12"/>
      </w:rPr>
      <w:t xml:space="preserve"> DEL EJERCICIO FISCAL 20</w:t>
    </w:r>
    <w:r w:rsidR="00641C35">
      <w:rPr>
        <w:rFonts w:cs="Arial"/>
        <w:b/>
        <w:sz w:val="12"/>
        <w:szCs w:val="12"/>
      </w:rPr>
      <w:t>2</w:t>
    </w:r>
    <w:r w:rsidR="00FA6D2D">
      <w:rPr>
        <w:rFonts w:cs="Arial"/>
        <w:b/>
        <w:sz w:val="12"/>
        <w:szCs w:val="12"/>
      </w:rPr>
      <w:t>1</w:t>
    </w:r>
    <w:r w:rsidRPr="00E7488B">
      <w:rPr>
        <w:rFonts w:cs="Arial"/>
        <w:b/>
        <w:sz w:val="12"/>
        <w:szCs w:val="12"/>
      </w:rPr>
      <w:t>.</w:t>
    </w:r>
  </w:p>
  <w:p w14:paraId="7A9EAAFB" w14:textId="77777777"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14:paraId="34124E74" w14:textId="77777777" w:rsidR="00C21BF8" w:rsidRDefault="008D12F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155E7" w14:textId="77777777" w:rsidR="008D12FF" w:rsidRDefault="008D12FF" w:rsidP="00642626">
      <w:pPr>
        <w:spacing w:after="0" w:line="240" w:lineRule="auto"/>
      </w:pPr>
      <w:r>
        <w:separator/>
      </w:r>
    </w:p>
  </w:footnote>
  <w:footnote w:type="continuationSeparator" w:id="0">
    <w:p w14:paraId="05632281" w14:textId="77777777" w:rsidR="008D12FF" w:rsidRDefault="008D12FF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26"/>
    <w:rsid w:val="000163E9"/>
    <w:rsid w:val="000E3305"/>
    <w:rsid w:val="00177DFD"/>
    <w:rsid w:val="001B3C7F"/>
    <w:rsid w:val="001D24A8"/>
    <w:rsid w:val="0021291A"/>
    <w:rsid w:val="0022548E"/>
    <w:rsid w:val="002326CD"/>
    <w:rsid w:val="00243172"/>
    <w:rsid w:val="00261FE2"/>
    <w:rsid w:val="002633A7"/>
    <w:rsid w:val="0029776C"/>
    <w:rsid w:val="002F4B2B"/>
    <w:rsid w:val="0033337B"/>
    <w:rsid w:val="00387E5E"/>
    <w:rsid w:val="00402788"/>
    <w:rsid w:val="00431AB3"/>
    <w:rsid w:val="00445CDF"/>
    <w:rsid w:val="004724B9"/>
    <w:rsid w:val="004C608D"/>
    <w:rsid w:val="0054091A"/>
    <w:rsid w:val="00542567"/>
    <w:rsid w:val="00570878"/>
    <w:rsid w:val="005B397B"/>
    <w:rsid w:val="005B6203"/>
    <w:rsid w:val="005F6A67"/>
    <w:rsid w:val="00641C35"/>
    <w:rsid w:val="00642626"/>
    <w:rsid w:val="00657FAF"/>
    <w:rsid w:val="0067235F"/>
    <w:rsid w:val="00672FD3"/>
    <w:rsid w:val="006C03ED"/>
    <w:rsid w:val="00753C65"/>
    <w:rsid w:val="00792B89"/>
    <w:rsid w:val="007C2D6B"/>
    <w:rsid w:val="007E2336"/>
    <w:rsid w:val="007E5570"/>
    <w:rsid w:val="00847D5B"/>
    <w:rsid w:val="008A346B"/>
    <w:rsid w:val="008B05BA"/>
    <w:rsid w:val="008D12FF"/>
    <w:rsid w:val="00913A27"/>
    <w:rsid w:val="009275AB"/>
    <w:rsid w:val="00933C99"/>
    <w:rsid w:val="00963F82"/>
    <w:rsid w:val="0096492A"/>
    <w:rsid w:val="009814BF"/>
    <w:rsid w:val="00A100FB"/>
    <w:rsid w:val="00A46CB3"/>
    <w:rsid w:val="00A66879"/>
    <w:rsid w:val="00A83B81"/>
    <w:rsid w:val="00AA1BE4"/>
    <w:rsid w:val="00AB4F8E"/>
    <w:rsid w:val="00AB7E5B"/>
    <w:rsid w:val="00AE583D"/>
    <w:rsid w:val="00B50801"/>
    <w:rsid w:val="00B746FF"/>
    <w:rsid w:val="00B933BA"/>
    <w:rsid w:val="00C27BE9"/>
    <w:rsid w:val="00C520B0"/>
    <w:rsid w:val="00D041C1"/>
    <w:rsid w:val="00D42781"/>
    <w:rsid w:val="00DC22B0"/>
    <w:rsid w:val="00DD3FFD"/>
    <w:rsid w:val="00E0041F"/>
    <w:rsid w:val="00E314A1"/>
    <w:rsid w:val="00E31525"/>
    <w:rsid w:val="00E5313B"/>
    <w:rsid w:val="00E54B7F"/>
    <w:rsid w:val="00E6222F"/>
    <w:rsid w:val="00EC76DC"/>
    <w:rsid w:val="00F7274C"/>
    <w:rsid w:val="00FA6D2D"/>
    <w:rsid w:val="00FC3183"/>
    <w:rsid w:val="00FD05D1"/>
    <w:rsid w:val="00FF0893"/>
    <w:rsid w:val="00FF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33256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Jazmin Alejandra Ramirez Zuniga</cp:lastModifiedBy>
  <cp:revision>42</cp:revision>
  <cp:lastPrinted>2021-04-21T18:03:00Z</cp:lastPrinted>
  <dcterms:created xsi:type="dcterms:W3CDTF">2019-07-09T15:23:00Z</dcterms:created>
  <dcterms:modified xsi:type="dcterms:W3CDTF">2021-05-25T13:33:00Z</dcterms:modified>
</cp:coreProperties>
</file>