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2C42" w14:textId="1AE401C2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2B53CB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2B53CB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2B53CB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2B53CB">
        <w:rPr>
          <w:rFonts w:ascii="Arial" w:hAnsi="Arial" w:cs="Arial"/>
          <w:sz w:val="27"/>
          <w:szCs w:val="27"/>
        </w:rPr>
        <w:t xml:space="preserve">Los suscritos integrantes de la </w:t>
      </w:r>
      <w:r w:rsidRPr="002B53CB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2B53CB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DE33F18" w14:textId="5E914E79" w:rsidR="00377597" w:rsidRPr="002B53CB" w:rsidRDefault="0037759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077C64C2" w14:textId="77777777" w:rsidR="000F5191" w:rsidRPr="002B53CB" w:rsidRDefault="000F519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2B53CB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2B53CB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2B53CB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2B53CB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sus revalidaciones para la prestación de servicios de seguridad privada, previo a someterse a la aprobación del H. Ayuntamiento.</w:t>
      </w:r>
    </w:p>
    <w:p w14:paraId="250DE0F6" w14:textId="77777777" w:rsidR="00301D09" w:rsidRPr="002B53CB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4D8C76" w14:textId="019ED081" w:rsidR="004A3163" w:rsidRPr="002B53CB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2B53CB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2B53CB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ra diversas</w:t>
      </w:r>
      <w:r w:rsidR="00C73B89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748F0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6118E1D9" w14:textId="77777777" w:rsidR="00997EBE" w:rsidRPr="002B53CB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5F21501" w14:textId="7CA0806B" w:rsidR="00B84463" w:rsidRPr="002B53CB" w:rsidRDefault="00997A5E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2B53CB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2B53CB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2B53CB" w14:paraId="1A11D429" w14:textId="77777777" w:rsidTr="00377597">
        <w:tc>
          <w:tcPr>
            <w:tcW w:w="5524" w:type="dxa"/>
            <w:shd w:val="clear" w:color="auto" w:fill="2E74B5" w:themeFill="accent1" w:themeFillShade="BF"/>
          </w:tcPr>
          <w:p w14:paraId="4223A8D2" w14:textId="77777777" w:rsidR="00997EBE" w:rsidRPr="002B53CB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2B53CB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44EFE4A7" w14:textId="77777777" w:rsidR="00997EBE" w:rsidRPr="002B53CB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Pr="002B53CB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728C9564" w:rsidR="00997EBE" w:rsidRPr="002B53CB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D5A6B" w:rsidRPr="002B53CB" w14:paraId="5266F04E" w14:textId="77777777" w:rsidTr="00377597">
        <w:tc>
          <w:tcPr>
            <w:tcW w:w="5524" w:type="dxa"/>
          </w:tcPr>
          <w:p w14:paraId="1C141AD2" w14:textId="481A869E" w:rsidR="008D5A6B" w:rsidRPr="002B53CB" w:rsidRDefault="002B53C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Logística en Seguridad Privada Águila</w:t>
            </w:r>
            <w:r w:rsidR="008D5A6B" w:rsidRPr="002B53CB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4A55A34F" w14:textId="0DECE4EF" w:rsidR="008D5A6B" w:rsidRPr="002B53CB" w:rsidRDefault="002B53C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SSP/DRSP/058</w:t>
            </w:r>
            <w:r w:rsidR="008D5A6B" w:rsidRPr="002B53C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366F10" w:rsidRPr="002B53CB" w14:paraId="064BDA0C" w14:textId="77777777" w:rsidTr="00377597">
        <w:tc>
          <w:tcPr>
            <w:tcW w:w="5524" w:type="dxa"/>
          </w:tcPr>
          <w:p w14:paraId="0873532D" w14:textId="69C13D87" w:rsidR="00366F10" w:rsidRPr="002B53CB" w:rsidRDefault="002B53CB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Armstrong Armored de México</w:t>
            </w:r>
            <w:r w:rsidR="000F5191" w:rsidRPr="002B53CB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366F10" w:rsidRPr="002B53CB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544" w:type="dxa"/>
          </w:tcPr>
          <w:p w14:paraId="4B4A8E8F" w14:textId="3DC4D0D4" w:rsidR="00366F10" w:rsidRPr="002B53CB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2B53CB" w:rsidRPr="002B53C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SP/DRSP/067</w:t>
            </w:r>
            <w:r w:rsidRPr="002B53CB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</w:tbl>
    <w:p w14:paraId="164C0F5F" w14:textId="77777777" w:rsidR="00997EBE" w:rsidRPr="002B53CB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6CF18A7B" w:rsidR="00997A5E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746A21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2B53CB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2819FDD0" w:rsidR="0041572E" w:rsidRPr="002B53CB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2B53CB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</w:t>
      </w:r>
      <w:r w:rsidR="00396F4A" w:rsidRPr="002B53CB">
        <w:rPr>
          <w:rFonts w:ascii="Arial" w:eastAsia="Times New Roman" w:hAnsi="Arial" w:cs="Arial"/>
          <w:bCs/>
          <w:sz w:val="27"/>
          <w:szCs w:val="27"/>
          <w:lang w:val="es-ES" w:eastAsia="es-MX"/>
        </w:rPr>
        <w:t>g</w:t>
      </w:r>
      <w:r w:rsidRPr="002B53CB">
        <w:rPr>
          <w:rFonts w:ascii="Arial" w:eastAsia="Times New Roman" w:hAnsi="Arial" w:cs="Arial"/>
          <w:bCs/>
          <w:sz w:val="27"/>
          <w:szCs w:val="27"/>
          <w:lang w:val="es-ES" w:eastAsia="es-MX"/>
        </w:rPr>
        <w:t>uiente:</w:t>
      </w:r>
    </w:p>
    <w:p w14:paraId="4AF017C0" w14:textId="58F87719" w:rsidR="00997EBE" w:rsidRPr="002B53CB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4EFDE0A9" w14:textId="77777777" w:rsidR="000F5191" w:rsidRPr="002B53CB" w:rsidRDefault="000F5191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2B53CB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6DACA37" w14:textId="77777777" w:rsidR="00997EBE" w:rsidRPr="002B53CB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36DF971" w14:textId="095A9037" w:rsidR="0038107F" w:rsidRPr="002B53CB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2B53CB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2B53CB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783154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7CBF74A" w14:textId="4A321010" w:rsidR="00997EBE" w:rsidRPr="002B53CB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D9F0861" w14:textId="77777777" w:rsidR="000F5191" w:rsidRPr="002B53CB" w:rsidRDefault="000F5191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2763E894" w14:textId="77777777" w:rsidR="002B53CB" w:rsidRPr="002B53CB" w:rsidRDefault="002B53CB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0EAF4A96" w:rsidR="00941A55" w:rsidRPr="002B53CB" w:rsidRDefault="00941A55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2B53CB">
        <w:rPr>
          <w:rFonts w:ascii="Arial" w:hAnsi="Arial" w:cs="Arial"/>
          <w:sz w:val="27"/>
          <w:szCs w:val="27"/>
        </w:rPr>
        <w:t>Persona</w:t>
      </w:r>
      <w:r w:rsidR="00D34ACF" w:rsidRPr="002B53CB">
        <w:rPr>
          <w:rFonts w:ascii="Arial" w:hAnsi="Arial" w:cs="Arial"/>
          <w:sz w:val="27"/>
          <w:szCs w:val="27"/>
        </w:rPr>
        <w:t>s</w:t>
      </w:r>
      <w:r w:rsidRPr="002B53CB">
        <w:rPr>
          <w:rFonts w:ascii="Arial" w:hAnsi="Arial" w:cs="Arial"/>
          <w:sz w:val="27"/>
          <w:szCs w:val="27"/>
        </w:rPr>
        <w:t xml:space="preserve"> Jurídica</w:t>
      </w:r>
      <w:r w:rsidR="00D34ACF" w:rsidRPr="002B53CB">
        <w:rPr>
          <w:rFonts w:ascii="Arial" w:hAnsi="Arial" w:cs="Arial"/>
          <w:sz w:val="27"/>
          <w:szCs w:val="27"/>
        </w:rPr>
        <w:t>s</w:t>
      </w:r>
      <w:r w:rsidRPr="002B53CB">
        <w:rPr>
          <w:rFonts w:ascii="Arial" w:hAnsi="Arial" w:cs="Arial"/>
          <w:sz w:val="27"/>
          <w:szCs w:val="27"/>
        </w:rPr>
        <w:t xml:space="preserve"> Colectiva</w:t>
      </w:r>
      <w:r w:rsidR="00D34ACF" w:rsidRPr="002B53CB">
        <w:rPr>
          <w:rFonts w:ascii="Arial" w:hAnsi="Arial" w:cs="Arial"/>
          <w:sz w:val="27"/>
          <w:szCs w:val="27"/>
        </w:rPr>
        <w:t>s</w:t>
      </w:r>
      <w:r w:rsidRPr="002B53CB">
        <w:rPr>
          <w:rFonts w:ascii="Arial" w:hAnsi="Arial" w:cs="Arial"/>
          <w:sz w:val="27"/>
          <w:szCs w:val="27"/>
        </w:rPr>
        <w:t>:</w:t>
      </w:r>
    </w:p>
    <w:p w14:paraId="75CD1DAD" w14:textId="77777777" w:rsidR="000F5191" w:rsidRPr="002B53CB" w:rsidRDefault="000F5191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2B53CB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2B53CB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2B53CB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2B53CB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0F5191" w:rsidRPr="002B53CB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10A7FA5F" w:rsidR="000F5191" w:rsidRPr="002B53CB" w:rsidRDefault="002B53CB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Logística en Seguridad Privada Águila S.A. de C.V.</w:t>
            </w:r>
          </w:p>
        </w:tc>
        <w:tc>
          <w:tcPr>
            <w:tcW w:w="3544" w:type="dxa"/>
          </w:tcPr>
          <w:p w14:paraId="79CEE07D" w14:textId="77777777" w:rsidR="000F5191" w:rsidRPr="002B53CB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  <w:r w:rsidR="002B53CB"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.</w:t>
            </w:r>
          </w:p>
          <w:p w14:paraId="1FB5525E" w14:textId="0DEC5C97" w:rsidR="002B53CB" w:rsidRPr="002B53CB" w:rsidRDefault="002B53CB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A259F64" w14:textId="7D1C7BA3" w:rsidR="000F5191" w:rsidRPr="002B53CB" w:rsidRDefault="000F5191" w:rsidP="002B53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2B53CB"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25</w:t>
            </w:r>
            <w:r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mayo del año 2022</w:t>
            </w:r>
          </w:p>
        </w:tc>
      </w:tr>
      <w:tr w:rsidR="002B53CB" w:rsidRPr="002B53CB" w14:paraId="17D18824" w14:textId="77777777" w:rsidTr="00E9475E">
        <w:trPr>
          <w:trHeight w:val="526"/>
        </w:trPr>
        <w:tc>
          <w:tcPr>
            <w:tcW w:w="3681" w:type="dxa"/>
          </w:tcPr>
          <w:p w14:paraId="5FCF0A39" w14:textId="108708A9" w:rsidR="002B53CB" w:rsidRPr="002B53CB" w:rsidRDefault="002B53CB" w:rsidP="002B53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2B53C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Armstrong Armored de México S.A. de C.V.</w:t>
            </w:r>
          </w:p>
        </w:tc>
        <w:tc>
          <w:tcPr>
            <w:tcW w:w="3544" w:type="dxa"/>
          </w:tcPr>
          <w:p w14:paraId="6E891D15" w14:textId="659E0266" w:rsidR="002B53CB" w:rsidRPr="002B53CB" w:rsidRDefault="002B53CB" w:rsidP="002B53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III.- Transporte, custodia y protección de fondos y valores.</w:t>
            </w:r>
          </w:p>
          <w:p w14:paraId="24C806FF" w14:textId="0A9E4820" w:rsidR="002B53CB" w:rsidRPr="002B53CB" w:rsidRDefault="002B53CB" w:rsidP="002B53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8C139C2" w14:textId="36FD42CB" w:rsidR="002B53CB" w:rsidRPr="002B53CB" w:rsidRDefault="002B53CB" w:rsidP="002B53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2B53CB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junio del año 2022</w:t>
            </w:r>
          </w:p>
        </w:tc>
      </w:tr>
    </w:tbl>
    <w:p w14:paraId="129D262A" w14:textId="77777777" w:rsidR="00997EBE" w:rsidRPr="002B53CB" w:rsidRDefault="00997EBE" w:rsidP="00C73B8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2B53CB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2B53CB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2B53CB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2B53CB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2B53CB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2B53CB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EDE3D8C" w14:textId="77777777" w:rsidR="002B53CB" w:rsidRPr="002B53CB" w:rsidRDefault="002B53CB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6257D4" w14:textId="77777777" w:rsidR="00CC07A2" w:rsidRPr="002B53CB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2B53CB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ab/>
      </w:r>
      <w:r w:rsidRPr="002B53CB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2B53CB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2B53CB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2B53CB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2B53CB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2B53CB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2B53CB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4DB7E236" w14:textId="77777777" w:rsidR="00CC07A2" w:rsidRPr="002B53CB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2B53CB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26E1E6A" w14:textId="77777777" w:rsidR="00CC07A2" w:rsidRPr="002B53CB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19DB5678" w:rsidR="00CC07A2" w:rsidRPr="002B53CB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 xml:space="preserve">León, Guanajuato, a </w:t>
      </w:r>
      <w:r w:rsidR="002B53CB" w:rsidRPr="002B53CB">
        <w:rPr>
          <w:rFonts w:ascii="Arial" w:hAnsi="Arial" w:cs="Arial"/>
          <w:b/>
          <w:sz w:val="27"/>
          <w:szCs w:val="27"/>
        </w:rPr>
        <w:t>18</w:t>
      </w:r>
      <w:r w:rsidR="00E9475E" w:rsidRPr="002B53CB">
        <w:rPr>
          <w:rFonts w:ascii="Arial" w:hAnsi="Arial" w:cs="Arial"/>
          <w:b/>
          <w:sz w:val="27"/>
          <w:szCs w:val="27"/>
        </w:rPr>
        <w:t xml:space="preserve"> </w:t>
      </w:r>
      <w:r w:rsidRPr="002B53CB">
        <w:rPr>
          <w:rFonts w:ascii="Arial" w:hAnsi="Arial" w:cs="Arial"/>
          <w:b/>
          <w:sz w:val="27"/>
          <w:szCs w:val="27"/>
        </w:rPr>
        <w:t>de</w:t>
      </w:r>
      <w:r w:rsidR="00377597" w:rsidRPr="002B53CB">
        <w:rPr>
          <w:rFonts w:ascii="Arial" w:hAnsi="Arial" w:cs="Arial"/>
          <w:b/>
          <w:sz w:val="27"/>
          <w:szCs w:val="27"/>
        </w:rPr>
        <w:t xml:space="preserve"> </w:t>
      </w:r>
      <w:r w:rsidR="000F5191" w:rsidRPr="002B53CB">
        <w:rPr>
          <w:rFonts w:ascii="Arial" w:hAnsi="Arial" w:cs="Arial"/>
          <w:b/>
          <w:sz w:val="27"/>
          <w:szCs w:val="27"/>
        </w:rPr>
        <w:t>mayo</w:t>
      </w:r>
      <w:r w:rsidRPr="002B53CB">
        <w:rPr>
          <w:rFonts w:ascii="Arial" w:hAnsi="Arial" w:cs="Arial"/>
          <w:b/>
          <w:sz w:val="27"/>
          <w:szCs w:val="27"/>
        </w:rPr>
        <w:t xml:space="preserve"> de 2021</w:t>
      </w:r>
    </w:p>
    <w:p w14:paraId="4DA61F56" w14:textId="77777777" w:rsidR="00377597" w:rsidRPr="002B53CB" w:rsidRDefault="00377597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11F87DDF" w14:textId="77777777" w:rsidR="00377597" w:rsidRPr="002B53CB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6EEBFE25" w14:textId="77777777" w:rsidR="002B53CB" w:rsidRPr="002B53CB" w:rsidRDefault="002B53CB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72F9799" w14:textId="77777777" w:rsidR="00377597" w:rsidRPr="002B53CB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37D7A006" w14:textId="77777777" w:rsidR="00377597" w:rsidRPr="002B53CB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SEGURIDAD PÚBLICA Y TRÁNSITO</w:t>
      </w:r>
    </w:p>
    <w:p w14:paraId="6622DF0B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2D3932B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9C1C138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91E7110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FE445FC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CHRISTIAN JAVIER CRUZ VILLEGAS</w:t>
      </w:r>
    </w:p>
    <w:p w14:paraId="635D9FD9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SÍNDICO</w:t>
      </w:r>
    </w:p>
    <w:p w14:paraId="19CA36BB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9250A2A" w14:textId="77777777" w:rsidR="004B33C9" w:rsidRPr="002B53CB" w:rsidRDefault="004B33C9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A250D0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7033432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MARÍA OLIMPIA ZAPATA PADILLA</w:t>
      </w:r>
    </w:p>
    <w:p w14:paraId="30F64D17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REGIDORA</w:t>
      </w:r>
    </w:p>
    <w:p w14:paraId="73F8268C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1EBB5BC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AA79DEE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B626284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 xml:space="preserve">OFELIA CALLEJA VILLALOBOS </w:t>
      </w:r>
    </w:p>
    <w:p w14:paraId="786A3E7D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REGIDORA</w:t>
      </w:r>
    </w:p>
    <w:p w14:paraId="1EEC27C4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4BE4279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209059A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F28E97E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HÉCTOR ORTÍZ TORRES</w:t>
      </w:r>
    </w:p>
    <w:p w14:paraId="3F926D0D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</w:t>
      </w:r>
    </w:p>
    <w:p w14:paraId="6F6E633D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8E1FAFE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066C867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222E112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VANESSA MONTES DE OCA MAYAGOITIA</w:t>
      </w:r>
    </w:p>
    <w:p w14:paraId="1F215E96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REGIDORA</w:t>
      </w:r>
    </w:p>
    <w:p w14:paraId="5E365B4F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D03AB72" w14:textId="77777777" w:rsidR="004B33C9" w:rsidRPr="002B53CB" w:rsidRDefault="004B33C9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659D617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1F771BE1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GABRIEL DURÁN ORTÍZ</w:t>
      </w:r>
    </w:p>
    <w:p w14:paraId="37755351" w14:textId="77777777" w:rsidR="00377597" w:rsidRPr="002B53CB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</w:t>
      </w:r>
    </w:p>
    <w:p w14:paraId="2B0A1654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D076E6E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1244A99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84ECB37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DEBORÁ BETZABÉ GAMIÑO ALFARO</w:t>
      </w:r>
    </w:p>
    <w:p w14:paraId="11D6CB95" w14:textId="77777777" w:rsidR="00377597" w:rsidRPr="002B53CB" w:rsidRDefault="00377597" w:rsidP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2B53CB">
        <w:rPr>
          <w:rFonts w:ascii="Arial" w:hAnsi="Arial" w:cs="Arial"/>
          <w:b/>
          <w:sz w:val="27"/>
          <w:szCs w:val="27"/>
        </w:rPr>
        <w:t>REGIDORA</w:t>
      </w:r>
    </w:p>
    <w:p w14:paraId="0A311624" w14:textId="469A47F1" w:rsidR="000F5191" w:rsidRPr="002B53CB" w:rsidRDefault="000F5191" w:rsidP="000F519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sectPr w:rsidR="000F5191" w:rsidRPr="002B53CB" w:rsidSect="00377597">
      <w:headerReference w:type="default" r:id="rId8"/>
      <w:footerReference w:type="default" r:id="rId9"/>
      <w:pgSz w:w="12240" w:h="15840"/>
      <w:pgMar w:top="1985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A97A" w14:textId="77777777" w:rsidR="008D77E3" w:rsidRDefault="008D77E3" w:rsidP="00DF310D">
      <w:pPr>
        <w:spacing w:after="0" w:line="240" w:lineRule="auto"/>
      </w:pPr>
      <w:r>
        <w:separator/>
      </w:r>
    </w:p>
  </w:endnote>
  <w:endnote w:type="continuationSeparator" w:id="0">
    <w:p w14:paraId="30156B53" w14:textId="77777777" w:rsidR="008D77E3" w:rsidRDefault="008D77E3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06BEAAAC" w:rsidR="002105AF" w:rsidRPr="00582A5F" w:rsidRDefault="008D77E3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49624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208437265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72734" w14:textId="77777777" w:rsidR="008D77E3" w:rsidRDefault="008D77E3" w:rsidP="00DF310D">
      <w:pPr>
        <w:spacing w:after="0" w:line="240" w:lineRule="auto"/>
      </w:pPr>
      <w:r>
        <w:separator/>
      </w:r>
    </w:p>
  </w:footnote>
  <w:footnote w:type="continuationSeparator" w:id="0">
    <w:p w14:paraId="07442ED2" w14:textId="77777777" w:rsidR="008D77E3" w:rsidRDefault="008D77E3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8D77E3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A5EE4"/>
    <w:rsid w:val="004B228A"/>
    <w:rsid w:val="004B33C9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79CA"/>
    <w:rsid w:val="005504C5"/>
    <w:rsid w:val="0055235A"/>
    <w:rsid w:val="00552A21"/>
    <w:rsid w:val="005541B8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5A6B"/>
    <w:rsid w:val="008D744D"/>
    <w:rsid w:val="008D77E3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491B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84463"/>
    <w:rsid w:val="00B9103B"/>
    <w:rsid w:val="00BA1169"/>
    <w:rsid w:val="00BA5BC1"/>
    <w:rsid w:val="00BB11FB"/>
    <w:rsid w:val="00BB4652"/>
    <w:rsid w:val="00BC032F"/>
    <w:rsid w:val="00BC2BC5"/>
    <w:rsid w:val="00BC3B4C"/>
    <w:rsid w:val="00BC5F21"/>
    <w:rsid w:val="00BC5FE0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C12D-D5E6-40E2-9F84-D28BFFCE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823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2021-05-19T05:40:00Z</dcterms:created>
  <dcterms:modified xsi:type="dcterms:W3CDTF">2021-05-19T05:40:00Z</dcterms:modified>
</cp:coreProperties>
</file>